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10B4C" w14:textId="77777777" w:rsidR="00594EE6" w:rsidRPr="00F81AAF" w:rsidRDefault="00594EE6" w:rsidP="00594EE6">
      <w:pPr>
        <w:spacing w:line="240" w:lineRule="auto"/>
        <w:rPr>
          <w:sz w:val="2"/>
          <w:lang w:val="fr-FR"/>
        </w:rPr>
        <w:sectPr w:rsidR="00594EE6" w:rsidRPr="00F81AAF" w:rsidSect="006141DF">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F81AAF">
        <w:rPr>
          <w:rStyle w:val="CommentReference"/>
          <w:lang w:val="fr-FR"/>
        </w:rPr>
        <w:commentReference w:id="0"/>
      </w:r>
    </w:p>
    <w:p w14:paraId="28D1B363" w14:textId="7E1DB1D9" w:rsidR="006141DF" w:rsidRPr="00F81AAF" w:rsidRDefault="006141DF" w:rsidP="00B770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F81AAF">
        <w:rPr>
          <w:lang w:val="fr-FR"/>
        </w:rPr>
        <w:t>Comité pour l</w:t>
      </w:r>
      <w:r w:rsidR="00BA0D8E" w:rsidRPr="00F81AAF">
        <w:rPr>
          <w:lang w:val="fr-FR"/>
        </w:rPr>
        <w:t>’</w:t>
      </w:r>
      <w:r w:rsidRPr="00F81AAF">
        <w:rPr>
          <w:lang w:val="fr-FR"/>
        </w:rPr>
        <w:t>élimination de la discrimination à l</w:t>
      </w:r>
      <w:r w:rsidR="00BA0D8E" w:rsidRPr="00F81AAF">
        <w:rPr>
          <w:lang w:val="fr-FR"/>
        </w:rPr>
        <w:t>’</w:t>
      </w:r>
      <w:r w:rsidRPr="00F81AAF">
        <w:rPr>
          <w:lang w:val="fr-FR"/>
        </w:rPr>
        <w:t>égard des femmes</w:t>
      </w:r>
    </w:p>
    <w:p w14:paraId="32956477" w14:textId="77777777" w:rsidR="006141DF" w:rsidRPr="00F81AAF" w:rsidRDefault="006141DF" w:rsidP="00B770C3">
      <w:pPr>
        <w:pStyle w:val="SingleTxt"/>
        <w:spacing w:after="0" w:line="120" w:lineRule="exact"/>
        <w:rPr>
          <w:b/>
          <w:sz w:val="10"/>
          <w:lang w:val="fr-FR"/>
        </w:rPr>
      </w:pPr>
    </w:p>
    <w:p w14:paraId="0F009347" w14:textId="77777777" w:rsidR="00B770C3" w:rsidRPr="00F81AAF" w:rsidRDefault="00B770C3" w:rsidP="00B770C3">
      <w:pPr>
        <w:pStyle w:val="SingleTxt"/>
        <w:spacing w:after="0" w:line="120" w:lineRule="exact"/>
        <w:rPr>
          <w:b/>
          <w:sz w:val="10"/>
          <w:lang w:val="fr-FR"/>
        </w:rPr>
      </w:pPr>
    </w:p>
    <w:p w14:paraId="4B73235B" w14:textId="77777777" w:rsidR="00B770C3" w:rsidRPr="00F81AAF" w:rsidRDefault="00B770C3" w:rsidP="00B770C3">
      <w:pPr>
        <w:pStyle w:val="SingleTxt"/>
        <w:spacing w:after="0" w:line="120" w:lineRule="exact"/>
        <w:rPr>
          <w:b/>
          <w:sz w:val="10"/>
          <w:lang w:val="fr-FR"/>
        </w:rPr>
      </w:pPr>
    </w:p>
    <w:p w14:paraId="0FDBA845" w14:textId="3EF405F5" w:rsidR="006141DF" w:rsidRPr="00F81AAF" w:rsidRDefault="006141DF" w:rsidP="00F81AAF">
      <w:pPr>
        <w:pStyle w:val="TitleHCH"/>
        <w:ind w:right="1260"/>
        <w:rPr>
          <w:lang w:val="fr-FR"/>
        </w:rPr>
      </w:pPr>
      <w:r w:rsidRPr="00F81AAF">
        <w:rPr>
          <w:lang w:val="fr-FR"/>
        </w:rPr>
        <w:tab/>
      </w:r>
      <w:r w:rsidRPr="00F81AAF">
        <w:rPr>
          <w:lang w:val="fr-FR"/>
        </w:rPr>
        <w:tab/>
        <w:t>Observations finales concernant le sixième rapport périodique du Turkménistan</w:t>
      </w:r>
      <w:r w:rsidRPr="00F81AAF">
        <w:rPr>
          <w:b w:val="0"/>
          <w:bCs/>
          <w:sz w:val="20"/>
          <w:szCs w:val="20"/>
          <w:lang w:val="fr-FR"/>
        </w:rPr>
        <w:footnoteReference w:customMarkFollows="1" w:id="1"/>
        <w:t>*</w:t>
      </w:r>
    </w:p>
    <w:p w14:paraId="6AC2F07B" w14:textId="77777777" w:rsidR="00651713" w:rsidRPr="00BA0D8E" w:rsidRDefault="00651713" w:rsidP="00651713">
      <w:pPr>
        <w:pStyle w:val="SingleTxt"/>
        <w:spacing w:after="0" w:line="120" w:lineRule="exact"/>
        <w:rPr>
          <w:sz w:val="10"/>
          <w:lang w:val="fr-FR"/>
        </w:rPr>
      </w:pPr>
    </w:p>
    <w:p w14:paraId="690D771B" w14:textId="77777777" w:rsidR="00651713" w:rsidRPr="00BA0D8E" w:rsidRDefault="00651713" w:rsidP="00651713">
      <w:pPr>
        <w:pStyle w:val="SingleTxt"/>
        <w:spacing w:after="0" w:line="120" w:lineRule="exact"/>
        <w:rPr>
          <w:sz w:val="10"/>
          <w:lang w:val="fr-FR"/>
        </w:rPr>
      </w:pPr>
    </w:p>
    <w:p w14:paraId="78D32798" w14:textId="504266E8" w:rsidR="006141DF" w:rsidRPr="00724EAB" w:rsidRDefault="006141DF" w:rsidP="00651713">
      <w:pPr>
        <w:pStyle w:val="SingleTxt"/>
        <w:numPr>
          <w:ilvl w:val="0"/>
          <w:numId w:val="26"/>
        </w:numPr>
        <w:spacing w:line="240" w:lineRule="exact"/>
        <w:ind w:left="1267"/>
        <w:rPr>
          <w:lang w:val="fr-FR"/>
        </w:rPr>
      </w:pPr>
      <w:r w:rsidRPr="00BA0D8E">
        <w:rPr>
          <w:lang w:val="fr-FR"/>
        </w:rPr>
        <w:t>Le Comité a examiné le sixième rapport périodique du Turkménistan (</w:t>
      </w:r>
      <w:hyperlink r:id="rId20" w:history="1">
        <w:r w:rsidRPr="00A2245D">
          <w:rPr>
            <w:rStyle w:val="Hyperlink"/>
            <w:lang w:val="fr-FR"/>
          </w:rPr>
          <w:t>CEDAW/C/TKM/6</w:t>
        </w:r>
      </w:hyperlink>
      <w:r w:rsidRPr="00BA0D8E">
        <w:rPr>
          <w:lang w:val="fr-FR"/>
        </w:rPr>
        <w:t xml:space="preserve">) à ses </w:t>
      </w:r>
      <w:r w:rsidRPr="00A2245D">
        <w:rPr>
          <w:lang w:val="fr-FR"/>
        </w:rPr>
        <w:t>2037</w:t>
      </w:r>
      <w:r w:rsidRPr="00BA0D8E">
        <w:rPr>
          <w:vertAlign w:val="superscript"/>
          <w:lang w:val="fr-FR"/>
        </w:rPr>
        <w:t>e</w:t>
      </w:r>
      <w:r w:rsidRPr="00BA0D8E">
        <w:rPr>
          <w:lang w:val="fr-FR"/>
        </w:rPr>
        <w:t xml:space="preserve"> et </w:t>
      </w:r>
      <w:r w:rsidRPr="00A2245D">
        <w:rPr>
          <w:lang w:val="fr-FR"/>
        </w:rPr>
        <w:t>2038</w:t>
      </w:r>
      <w:r w:rsidRPr="00BA0D8E">
        <w:rPr>
          <w:vertAlign w:val="superscript"/>
          <w:lang w:val="fr-FR"/>
        </w:rPr>
        <w:t>e</w:t>
      </w:r>
      <w:r w:rsidR="00724EAB">
        <w:rPr>
          <w:lang w:val="fr-FR"/>
        </w:rPr>
        <w:t xml:space="preserve"> </w:t>
      </w:r>
      <w:r w:rsidRPr="00BA0D8E">
        <w:rPr>
          <w:lang w:val="fr-FR"/>
        </w:rPr>
        <w:t xml:space="preserve">séances (voir </w:t>
      </w:r>
      <w:hyperlink r:id="rId21" w:history="1">
        <w:r w:rsidRPr="00A2245D">
          <w:rPr>
            <w:rStyle w:val="Hyperlink"/>
            <w:lang w:val="fr-FR"/>
          </w:rPr>
          <w:t>CEDAW/C/SR.2037</w:t>
        </w:r>
      </w:hyperlink>
      <w:r w:rsidRPr="00BA0D8E">
        <w:rPr>
          <w:lang w:val="fr-FR"/>
        </w:rPr>
        <w:t xml:space="preserve"> et </w:t>
      </w:r>
      <w:hyperlink r:id="rId22" w:history="1">
        <w:r w:rsidRPr="00A2245D">
          <w:rPr>
            <w:rStyle w:val="Hyperlink"/>
            <w:lang w:val="fr-FR"/>
          </w:rPr>
          <w:t>CEDAW/C/SR.2038</w:t>
        </w:r>
      </w:hyperlink>
      <w:r w:rsidRPr="00BA0D8E">
        <w:rPr>
          <w:lang w:val="fr-FR"/>
        </w:rPr>
        <w:t xml:space="preserve">), le </w:t>
      </w:r>
      <w:r w:rsidRPr="00A2245D">
        <w:rPr>
          <w:lang w:val="fr-FR"/>
        </w:rPr>
        <w:t>2</w:t>
      </w:r>
      <w:r w:rsidRPr="00BA0D8E">
        <w:rPr>
          <w:lang w:val="fr-FR"/>
        </w:rPr>
        <w:t xml:space="preserve"> février </w:t>
      </w:r>
      <w:r w:rsidRPr="00A2245D">
        <w:rPr>
          <w:lang w:val="fr-FR"/>
        </w:rPr>
        <w:t>2024</w:t>
      </w:r>
      <w:r w:rsidRPr="00BA0D8E">
        <w:rPr>
          <w:lang w:val="fr-FR"/>
        </w:rPr>
        <w:t xml:space="preserve">. La liste de points et de questions soulevés par le groupe de travail de présession figure dans le document </w:t>
      </w:r>
      <w:hyperlink r:id="rId23" w:history="1">
        <w:r w:rsidRPr="00A2245D">
          <w:rPr>
            <w:rStyle w:val="Hyperlink"/>
            <w:lang w:val="fr-FR"/>
          </w:rPr>
          <w:t>CEDAW/C/TKM/Q/6</w:t>
        </w:r>
      </w:hyperlink>
      <w:r w:rsidRPr="00BA0D8E">
        <w:rPr>
          <w:lang w:val="fr-FR"/>
        </w:rPr>
        <w:t xml:space="preserve">, </w:t>
      </w:r>
      <w:r w:rsidRPr="00724EAB">
        <w:rPr>
          <w:lang w:val="fr-FR"/>
        </w:rPr>
        <w:t xml:space="preserve">et les réponses du Turkménistan dans le document </w:t>
      </w:r>
      <w:hyperlink r:id="rId24" w:history="1">
        <w:r w:rsidRPr="00A2245D">
          <w:rPr>
            <w:rStyle w:val="Hyperlink"/>
            <w:lang w:val="fr-FR"/>
          </w:rPr>
          <w:t>CEDAW/C/TKM/RQ/6</w:t>
        </w:r>
      </w:hyperlink>
      <w:r w:rsidRPr="00724EAB">
        <w:rPr>
          <w:lang w:val="fr-FR"/>
        </w:rPr>
        <w:t>.</w:t>
      </w:r>
    </w:p>
    <w:p w14:paraId="386E2845" w14:textId="77777777" w:rsidR="00651713" w:rsidRPr="00F81AAF" w:rsidRDefault="00651713" w:rsidP="00651713">
      <w:pPr>
        <w:pStyle w:val="SingleTxt"/>
        <w:spacing w:after="0" w:line="120" w:lineRule="exact"/>
        <w:rPr>
          <w:b/>
          <w:bCs/>
          <w:sz w:val="10"/>
          <w:lang w:val="fr-FR"/>
        </w:rPr>
      </w:pPr>
    </w:p>
    <w:p w14:paraId="5E00AB1B" w14:textId="77777777" w:rsidR="00651713" w:rsidRPr="00F81AAF" w:rsidRDefault="00651713" w:rsidP="00651713">
      <w:pPr>
        <w:pStyle w:val="SingleTxt"/>
        <w:spacing w:after="0" w:line="120" w:lineRule="exact"/>
        <w:rPr>
          <w:b/>
          <w:bCs/>
          <w:sz w:val="10"/>
          <w:lang w:val="fr-FR"/>
        </w:rPr>
      </w:pPr>
    </w:p>
    <w:p w14:paraId="57A2EBD4" w14:textId="32B7738C" w:rsidR="006141DF" w:rsidRPr="00F81AAF" w:rsidRDefault="00651713" w:rsidP="006517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006141DF" w:rsidRPr="00F81AAF">
        <w:rPr>
          <w:lang w:val="fr-FR"/>
        </w:rPr>
        <w:t>A.</w:t>
      </w:r>
      <w:r w:rsidR="006141DF" w:rsidRPr="00F81AAF">
        <w:rPr>
          <w:lang w:val="fr-FR"/>
        </w:rPr>
        <w:tab/>
        <w:t>Introduction</w:t>
      </w:r>
    </w:p>
    <w:p w14:paraId="0A305B55" w14:textId="77777777" w:rsidR="00651713" w:rsidRPr="00724EAB" w:rsidRDefault="00651713" w:rsidP="00651713">
      <w:pPr>
        <w:pStyle w:val="SingleTxt"/>
        <w:spacing w:after="0" w:line="120" w:lineRule="exact"/>
        <w:rPr>
          <w:sz w:val="10"/>
          <w:lang w:val="fr-FR"/>
        </w:rPr>
      </w:pPr>
    </w:p>
    <w:p w14:paraId="53FEA222" w14:textId="77777777" w:rsidR="00651713" w:rsidRPr="00724EAB" w:rsidRDefault="00651713" w:rsidP="00651713">
      <w:pPr>
        <w:pStyle w:val="SingleTxt"/>
        <w:spacing w:after="0" w:line="120" w:lineRule="exact"/>
        <w:rPr>
          <w:sz w:val="10"/>
          <w:lang w:val="fr-FR"/>
        </w:rPr>
      </w:pPr>
    </w:p>
    <w:p w14:paraId="203DF65D" w14:textId="31DA2092" w:rsidR="006141DF" w:rsidRPr="00BA0D8E" w:rsidRDefault="006141DF" w:rsidP="00651713">
      <w:pPr>
        <w:pStyle w:val="SingleTxt"/>
        <w:numPr>
          <w:ilvl w:val="0"/>
          <w:numId w:val="26"/>
        </w:numPr>
        <w:spacing w:line="240" w:lineRule="exact"/>
        <w:ind w:left="1267"/>
        <w:rPr>
          <w:lang w:val="fr-FR"/>
        </w:rPr>
      </w:pPr>
      <w:r w:rsidRPr="00724EAB">
        <w:rPr>
          <w:lang w:val="fr-FR"/>
        </w:rPr>
        <w:t>Le Comité accueille</w:t>
      </w:r>
      <w:r w:rsidRPr="00BA0D8E">
        <w:rPr>
          <w:lang w:val="fr-FR"/>
        </w:rPr>
        <w:t xml:space="preserve"> avec satisfaction le sixième rapport périodique de l</w:t>
      </w:r>
      <w:r w:rsidR="00BA0D8E">
        <w:rPr>
          <w:lang w:val="fr-FR"/>
        </w:rPr>
        <w:t>’</w:t>
      </w:r>
      <w:r w:rsidRPr="00BA0D8E">
        <w:rPr>
          <w:lang w:val="fr-FR"/>
        </w:rPr>
        <w:t>État partie. Il le remercie de son rapport de suivi sur les précédentes observations finales du Comité (</w:t>
      </w:r>
      <w:hyperlink r:id="rId25" w:history="1">
        <w:r w:rsidRPr="00A2245D">
          <w:rPr>
            <w:rStyle w:val="Hyperlink"/>
            <w:lang w:val="fr-FR"/>
          </w:rPr>
          <w:t>CEDAW/C/TKM/FCO/5</w:t>
        </w:r>
      </w:hyperlink>
      <w:r w:rsidRPr="00BA0D8E">
        <w:rPr>
          <w:lang w:val="fr-FR"/>
        </w:rPr>
        <w:t>) et de ses réponses écrites à la liste de points et de questions soulevés par le groupe de travail de présession. Il remercie par ailleurs la délégation pour sa présentation orale et pour les clarifications supplémentaires apportées par écrit en réponse aux questions posées oralement par le Comité au cours du dialogue.</w:t>
      </w:r>
    </w:p>
    <w:p w14:paraId="0421192B" w14:textId="0BF6147D" w:rsidR="006141DF" w:rsidRPr="00BA0D8E" w:rsidRDefault="006141DF" w:rsidP="00651713">
      <w:pPr>
        <w:pStyle w:val="SingleTxt"/>
        <w:numPr>
          <w:ilvl w:val="0"/>
          <w:numId w:val="26"/>
        </w:numPr>
        <w:spacing w:line="240" w:lineRule="exact"/>
        <w:ind w:left="1267"/>
        <w:rPr>
          <w:lang w:val="fr-FR"/>
        </w:rPr>
      </w:pPr>
      <w:r w:rsidRPr="00BA0D8E">
        <w:rPr>
          <w:lang w:val="fr-FR"/>
        </w:rPr>
        <w:t>Le Comité remercie l</w:t>
      </w:r>
      <w:r w:rsidR="00BA0D8E">
        <w:rPr>
          <w:lang w:val="fr-FR"/>
        </w:rPr>
        <w:t>’</w:t>
      </w:r>
      <w:r w:rsidRPr="00BA0D8E">
        <w:rPr>
          <w:lang w:val="fr-FR"/>
        </w:rPr>
        <w:t>État partie d</w:t>
      </w:r>
      <w:r w:rsidR="00BA0D8E">
        <w:rPr>
          <w:lang w:val="fr-FR"/>
        </w:rPr>
        <w:t>’</w:t>
      </w:r>
      <w:r w:rsidRPr="00BA0D8E">
        <w:rPr>
          <w:lang w:val="fr-FR"/>
        </w:rPr>
        <w:t>avoir envoyé une délégation multisectorielle, conduite par la Vice-Ministre des affaires étrangères, Mahri Bashimova, et composée également de représentantes et représentants du Comité national des statistiques, de la Centrale nationale des syndicats du Turkménistan, de l</w:t>
      </w:r>
      <w:r w:rsidR="00BA0D8E">
        <w:rPr>
          <w:lang w:val="fr-FR"/>
        </w:rPr>
        <w:t>’</w:t>
      </w:r>
      <w:r w:rsidRPr="00BA0D8E">
        <w:rPr>
          <w:lang w:val="fr-FR"/>
        </w:rPr>
        <w:t>Union des femmes du Turkménistan, Comité pour la protection des droits et libertés de la personne du Milli Geňeş (Parlement), du Ministère de l</w:t>
      </w:r>
      <w:r w:rsidR="00BA0D8E">
        <w:rPr>
          <w:lang w:val="fr-FR"/>
        </w:rPr>
        <w:t>’</w:t>
      </w:r>
      <w:r w:rsidRPr="00BA0D8E">
        <w:rPr>
          <w:lang w:val="fr-FR"/>
        </w:rPr>
        <w:t>éducation, du Ministère du travail et de la protection sociale de la population, de l</w:t>
      </w:r>
      <w:r w:rsidR="00BA0D8E">
        <w:rPr>
          <w:lang w:val="fr-FR"/>
        </w:rPr>
        <w:t>’</w:t>
      </w:r>
      <w:r w:rsidRPr="00BA0D8E">
        <w:rPr>
          <w:lang w:val="fr-FR"/>
        </w:rPr>
        <w:t>Institut national pour le droit et la démocratie du Turkménistan, du Ministère de la santé et de l</w:t>
      </w:r>
      <w:r w:rsidR="00BA0D8E">
        <w:rPr>
          <w:lang w:val="fr-FR"/>
        </w:rPr>
        <w:t>’</w:t>
      </w:r>
      <w:r w:rsidRPr="00BA0D8E">
        <w:rPr>
          <w:lang w:val="fr-FR"/>
        </w:rPr>
        <w:t>industrie médicale et du Ministère de l</w:t>
      </w:r>
      <w:r w:rsidR="00BA0D8E">
        <w:rPr>
          <w:lang w:val="fr-FR"/>
        </w:rPr>
        <w:t>’</w:t>
      </w:r>
      <w:r w:rsidRPr="00BA0D8E">
        <w:rPr>
          <w:lang w:val="fr-FR"/>
        </w:rPr>
        <w:t>intérieur, ainsi que du Représentant permanent du Turkménistan auprès de l</w:t>
      </w:r>
      <w:r w:rsidR="00BA0D8E">
        <w:rPr>
          <w:lang w:val="fr-FR"/>
        </w:rPr>
        <w:t>’</w:t>
      </w:r>
      <w:r w:rsidRPr="00BA0D8E">
        <w:rPr>
          <w:lang w:val="fr-FR"/>
        </w:rPr>
        <w:t>Office des Nations Unies et des autres organisations internationales à Genève.</w:t>
      </w:r>
    </w:p>
    <w:p w14:paraId="4FDA5E0B" w14:textId="77777777" w:rsidR="00651713" w:rsidRPr="00A2245D" w:rsidRDefault="00651713" w:rsidP="00651713">
      <w:pPr>
        <w:pStyle w:val="SingleTxt"/>
        <w:spacing w:after="0" w:line="120" w:lineRule="exact"/>
        <w:rPr>
          <w:b/>
          <w:bCs/>
          <w:sz w:val="10"/>
          <w:lang w:val="fr-FR"/>
        </w:rPr>
      </w:pPr>
    </w:p>
    <w:p w14:paraId="24CE15C4" w14:textId="77777777" w:rsidR="00651713" w:rsidRPr="00A2245D" w:rsidRDefault="00651713" w:rsidP="00651713">
      <w:pPr>
        <w:pStyle w:val="SingleTxt"/>
        <w:spacing w:after="0" w:line="120" w:lineRule="exact"/>
        <w:rPr>
          <w:b/>
          <w:bCs/>
          <w:sz w:val="10"/>
          <w:lang w:val="fr-FR"/>
        </w:rPr>
      </w:pPr>
    </w:p>
    <w:p w14:paraId="04CF2FC3" w14:textId="75D46EA3" w:rsidR="006141DF" w:rsidRPr="00F81AAF" w:rsidRDefault="00651713" w:rsidP="00724E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lastRenderedPageBreak/>
        <w:tab/>
      </w:r>
      <w:r w:rsidR="006141DF" w:rsidRPr="00F81AAF">
        <w:rPr>
          <w:lang w:val="fr-FR"/>
        </w:rPr>
        <w:t>B.</w:t>
      </w:r>
      <w:r w:rsidR="006141DF" w:rsidRPr="00F81AAF">
        <w:rPr>
          <w:lang w:val="fr-FR"/>
        </w:rPr>
        <w:tab/>
        <w:t>Aspects positifs</w:t>
      </w:r>
    </w:p>
    <w:p w14:paraId="720344AF" w14:textId="77777777" w:rsidR="00651713" w:rsidRPr="00BA0D8E" w:rsidRDefault="00651713" w:rsidP="00F81AAF">
      <w:pPr>
        <w:pStyle w:val="SingleTxt"/>
        <w:keepNext/>
        <w:spacing w:after="0" w:line="120" w:lineRule="exact"/>
        <w:rPr>
          <w:sz w:val="10"/>
          <w:lang w:val="fr-FR"/>
        </w:rPr>
      </w:pPr>
    </w:p>
    <w:p w14:paraId="715D62CD" w14:textId="77777777" w:rsidR="00651713" w:rsidRPr="00BA0D8E" w:rsidRDefault="00651713" w:rsidP="00F81AAF">
      <w:pPr>
        <w:pStyle w:val="SingleTxt"/>
        <w:keepNext/>
        <w:spacing w:after="0" w:line="120" w:lineRule="exact"/>
        <w:rPr>
          <w:sz w:val="10"/>
          <w:lang w:val="fr-FR"/>
        </w:rPr>
      </w:pPr>
    </w:p>
    <w:p w14:paraId="1B67F49A" w14:textId="2AC44D00" w:rsidR="006141DF" w:rsidRPr="00BA0D8E" w:rsidRDefault="006141DF" w:rsidP="00651713">
      <w:pPr>
        <w:pStyle w:val="SingleTxt"/>
        <w:numPr>
          <w:ilvl w:val="0"/>
          <w:numId w:val="26"/>
        </w:numPr>
        <w:spacing w:line="240" w:lineRule="exact"/>
        <w:ind w:left="1267"/>
        <w:rPr>
          <w:lang w:val="fr-FR"/>
        </w:rPr>
      </w:pPr>
      <w:r w:rsidRPr="00BA0D8E">
        <w:rPr>
          <w:lang w:val="fr-FR"/>
        </w:rPr>
        <w:t>Le Comité salue les progrès accomplis depuis l</w:t>
      </w:r>
      <w:r w:rsidR="00BA0D8E">
        <w:rPr>
          <w:lang w:val="fr-FR"/>
        </w:rPr>
        <w:t>’</w:t>
      </w:r>
      <w:r w:rsidRPr="00BA0D8E">
        <w:rPr>
          <w:lang w:val="fr-FR"/>
        </w:rPr>
        <w:t xml:space="preserve">examen en </w:t>
      </w:r>
      <w:r w:rsidRPr="00A2245D">
        <w:rPr>
          <w:lang w:val="fr-FR"/>
        </w:rPr>
        <w:t>2018</w:t>
      </w:r>
      <w:r w:rsidRPr="00BA0D8E">
        <w:rPr>
          <w:lang w:val="fr-FR"/>
        </w:rPr>
        <w:t xml:space="preserve"> du cinquième rapport périodique de l</w:t>
      </w:r>
      <w:r w:rsidR="00BA0D8E">
        <w:rPr>
          <w:lang w:val="fr-FR"/>
        </w:rPr>
        <w:t>’</w:t>
      </w:r>
      <w:r w:rsidRPr="00BA0D8E">
        <w:rPr>
          <w:lang w:val="fr-FR"/>
        </w:rPr>
        <w:t>État partie (</w:t>
      </w:r>
      <w:hyperlink r:id="rId26" w:history="1">
        <w:r w:rsidRPr="00A2245D">
          <w:rPr>
            <w:rStyle w:val="Hyperlink"/>
            <w:lang w:val="fr-FR"/>
          </w:rPr>
          <w:t>CEDAW/C/TKM/5</w:t>
        </w:r>
      </w:hyperlink>
      <w:r w:rsidRPr="00BA0D8E">
        <w:rPr>
          <w:lang w:val="fr-FR"/>
        </w:rPr>
        <w:t>) dans l</w:t>
      </w:r>
      <w:r w:rsidR="00BA0D8E">
        <w:rPr>
          <w:lang w:val="fr-FR"/>
        </w:rPr>
        <w:t>’</w:t>
      </w:r>
      <w:r w:rsidRPr="00BA0D8E">
        <w:rPr>
          <w:lang w:val="fr-FR"/>
        </w:rPr>
        <w:t>adoption de réformes législatives, notamment des textes suivants</w:t>
      </w:r>
      <w:r w:rsidR="00BA0D8E">
        <w:rPr>
          <w:lang w:val="fr-FR"/>
        </w:rPr>
        <w:t> :</w:t>
      </w:r>
    </w:p>
    <w:p w14:paraId="7E1F8A96" w14:textId="75A1D2CD" w:rsidR="006141DF" w:rsidRPr="00BA0D8E" w:rsidRDefault="00651713" w:rsidP="006141DF">
      <w:pPr>
        <w:pStyle w:val="SingleTxt"/>
        <w:rPr>
          <w:lang w:val="fr-FR"/>
        </w:rPr>
      </w:pPr>
      <w:r w:rsidRPr="00BA0D8E">
        <w:rPr>
          <w:lang w:val="fr-FR"/>
        </w:rPr>
        <w:tab/>
      </w:r>
      <w:r w:rsidR="006141DF" w:rsidRPr="00BA0D8E">
        <w:rPr>
          <w:lang w:val="fr-FR"/>
        </w:rPr>
        <w:t>a)</w:t>
      </w:r>
      <w:r w:rsidR="006141DF" w:rsidRPr="00BA0D8E">
        <w:rPr>
          <w:lang w:val="fr-FR"/>
        </w:rPr>
        <w:tab/>
      </w:r>
      <w:r w:rsidR="007472B5">
        <w:rPr>
          <w:lang w:val="fr-FR"/>
        </w:rPr>
        <w:t>U</w:t>
      </w:r>
      <w:r w:rsidR="006141DF" w:rsidRPr="00BA0D8E">
        <w:rPr>
          <w:lang w:val="fr-FR"/>
        </w:rPr>
        <w:t xml:space="preserve">ne nouvelle version du Code pénal, qui érige en infraction le fait de contraindre une personne à un rapport sexuel sur le lieu de travail, adoptée en avril </w:t>
      </w:r>
      <w:r w:rsidR="006141DF" w:rsidRPr="00A2245D">
        <w:rPr>
          <w:lang w:val="fr-FR"/>
        </w:rPr>
        <w:t>2022</w:t>
      </w:r>
      <w:r w:rsidR="00BA0D8E">
        <w:rPr>
          <w:lang w:val="fr-FR"/>
        </w:rPr>
        <w:t> ;</w:t>
      </w:r>
    </w:p>
    <w:p w14:paraId="1B14AA1C" w14:textId="7720533C" w:rsidR="006141DF" w:rsidRPr="007657E3" w:rsidRDefault="00651713" w:rsidP="006141DF">
      <w:pPr>
        <w:pStyle w:val="SingleTxt"/>
        <w:rPr>
          <w:lang w:val="fr-FR"/>
        </w:rPr>
      </w:pPr>
      <w:r w:rsidRPr="00BA0D8E">
        <w:rPr>
          <w:lang w:val="fr-FR"/>
        </w:rPr>
        <w:tab/>
      </w:r>
      <w:r w:rsidR="006141DF" w:rsidRPr="00BA0D8E">
        <w:rPr>
          <w:lang w:val="fr-FR"/>
        </w:rPr>
        <w:t>b)</w:t>
      </w:r>
      <w:r w:rsidR="006141DF" w:rsidRPr="00BA0D8E">
        <w:rPr>
          <w:lang w:val="fr-FR"/>
        </w:rPr>
        <w:tab/>
      </w:r>
      <w:r w:rsidR="007472B5">
        <w:rPr>
          <w:lang w:val="fr-FR"/>
        </w:rPr>
        <w:t>L</w:t>
      </w:r>
      <w:r w:rsidR="006141DF" w:rsidRPr="00BA0D8E">
        <w:rPr>
          <w:lang w:val="fr-FR"/>
        </w:rPr>
        <w:t xml:space="preserve">a </w:t>
      </w:r>
      <w:r w:rsidR="006141DF" w:rsidRPr="007657E3">
        <w:rPr>
          <w:lang w:val="fr-FR"/>
        </w:rPr>
        <w:t xml:space="preserve">nouvelle loi relative aux services sociaux, qui prévoit la mise en place de services spécialisés pour les populations vulnérables, adoptée en décembre </w:t>
      </w:r>
      <w:r w:rsidR="006141DF" w:rsidRPr="00A2245D">
        <w:rPr>
          <w:lang w:val="fr-FR"/>
        </w:rPr>
        <w:t>2021</w:t>
      </w:r>
      <w:r w:rsidR="00BA0D8E" w:rsidRPr="007657E3">
        <w:rPr>
          <w:lang w:val="fr-FR"/>
        </w:rPr>
        <w:t> ;</w:t>
      </w:r>
    </w:p>
    <w:p w14:paraId="02CEB357" w14:textId="315A1B21" w:rsidR="006141DF" w:rsidRPr="007657E3" w:rsidRDefault="00651713" w:rsidP="006141DF">
      <w:pPr>
        <w:pStyle w:val="SingleTxt"/>
        <w:rPr>
          <w:lang w:val="fr-FR"/>
        </w:rPr>
      </w:pPr>
      <w:r w:rsidRPr="007657E3">
        <w:rPr>
          <w:lang w:val="fr-FR"/>
        </w:rPr>
        <w:tab/>
      </w:r>
      <w:r w:rsidR="006141DF" w:rsidRPr="007657E3">
        <w:rPr>
          <w:lang w:val="fr-FR"/>
        </w:rPr>
        <w:t>c)</w:t>
      </w:r>
      <w:r w:rsidR="006141DF" w:rsidRPr="007657E3">
        <w:rPr>
          <w:lang w:val="fr-FR"/>
        </w:rPr>
        <w:tab/>
      </w:r>
      <w:r w:rsidR="007472B5">
        <w:rPr>
          <w:lang w:val="fr-FR"/>
        </w:rPr>
        <w:t>U</w:t>
      </w:r>
      <w:r w:rsidR="006141DF" w:rsidRPr="007657E3">
        <w:rPr>
          <w:lang w:val="fr-FR"/>
        </w:rPr>
        <w:t>ne nouvelle version de la loi sur l</w:t>
      </w:r>
      <w:r w:rsidR="00BA0D8E" w:rsidRPr="007657E3">
        <w:rPr>
          <w:lang w:val="fr-FR"/>
        </w:rPr>
        <w:t>’</w:t>
      </w:r>
      <w:r w:rsidR="006141DF" w:rsidRPr="007657E3">
        <w:rPr>
          <w:lang w:val="fr-FR"/>
        </w:rPr>
        <w:t>éducation, qui promeut de nouvelles normes d</w:t>
      </w:r>
      <w:r w:rsidR="00BA0D8E" w:rsidRPr="007657E3">
        <w:rPr>
          <w:lang w:val="fr-FR"/>
        </w:rPr>
        <w:t>’</w:t>
      </w:r>
      <w:r w:rsidR="006141DF" w:rsidRPr="007657E3">
        <w:rPr>
          <w:lang w:val="fr-FR"/>
        </w:rPr>
        <w:t xml:space="preserve">éducation, adoptée en juin </w:t>
      </w:r>
      <w:r w:rsidR="006141DF" w:rsidRPr="00A2245D">
        <w:rPr>
          <w:lang w:val="fr-FR"/>
        </w:rPr>
        <w:t>2021</w:t>
      </w:r>
      <w:r w:rsidR="006141DF" w:rsidRPr="007657E3">
        <w:rPr>
          <w:lang w:val="fr-FR"/>
        </w:rPr>
        <w:t>.</w:t>
      </w:r>
    </w:p>
    <w:p w14:paraId="4EC2C8CD" w14:textId="6DC6F734" w:rsidR="006141DF" w:rsidRPr="007657E3" w:rsidRDefault="006141DF" w:rsidP="00651713">
      <w:pPr>
        <w:pStyle w:val="SingleTxt"/>
        <w:numPr>
          <w:ilvl w:val="0"/>
          <w:numId w:val="26"/>
        </w:numPr>
        <w:spacing w:line="240" w:lineRule="exact"/>
        <w:ind w:left="1267"/>
        <w:rPr>
          <w:lang w:val="fr-FR"/>
        </w:rPr>
      </w:pPr>
      <w:r w:rsidRPr="007657E3">
        <w:rPr>
          <w:lang w:val="fr-FR"/>
        </w:rPr>
        <w:t>Le Comité salue les efforts déployés par l</w:t>
      </w:r>
      <w:r w:rsidR="00BA0D8E" w:rsidRPr="007657E3">
        <w:rPr>
          <w:lang w:val="fr-FR"/>
        </w:rPr>
        <w:t>’</w:t>
      </w:r>
      <w:r w:rsidRPr="007657E3">
        <w:rPr>
          <w:lang w:val="fr-FR"/>
        </w:rPr>
        <w:t>État partie pour améliorer son cadre institutionnel et politique en vue d</w:t>
      </w:r>
      <w:r w:rsidR="00BA0D8E" w:rsidRPr="007657E3">
        <w:rPr>
          <w:lang w:val="fr-FR"/>
        </w:rPr>
        <w:t>’</w:t>
      </w:r>
      <w:r w:rsidRPr="007657E3">
        <w:rPr>
          <w:lang w:val="fr-FR"/>
        </w:rPr>
        <w:t>accélérer l</w:t>
      </w:r>
      <w:r w:rsidR="00BA0D8E" w:rsidRPr="007657E3">
        <w:rPr>
          <w:lang w:val="fr-FR"/>
        </w:rPr>
        <w:t>’</w:t>
      </w:r>
      <w:r w:rsidRPr="007657E3">
        <w:rPr>
          <w:lang w:val="fr-FR"/>
        </w:rPr>
        <w:t>élimination de la discrimination à l</w:t>
      </w:r>
      <w:r w:rsidR="00BA0D8E" w:rsidRPr="007657E3">
        <w:rPr>
          <w:lang w:val="fr-FR"/>
        </w:rPr>
        <w:t>’</w:t>
      </w:r>
      <w:r w:rsidRPr="007657E3">
        <w:rPr>
          <w:lang w:val="fr-FR"/>
        </w:rPr>
        <w:t>égard des femmes et de promouvoir l</w:t>
      </w:r>
      <w:r w:rsidR="00BA0D8E" w:rsidRPr="007657E3">
        <w:rPr>
          <w:lang w:val="fr-FR"/>
        </w:rPr>
        <w:t>’</w:t>
      </w:r>
      <w:r w:rsidRPr="007657E3">
        <w:rPr>
          <w:lang w:val="fr-FR"/>
        </w:rPr>
        <w:t>égalité des genres, notamment l</w:t>
      </w:r>
      <w:r w:rsidR="00BA0D8E" w:rsidRPr="007657E3">
        <w:rPr>
          <w:lang w:val="fr-FR"/>
        </w:rPr>
        <w:t>’</w:t>
      </w:r>
      <w:r w:rsidRPr="007657E3">
        <w:rPr>
          <w:lang w:val="fr-FR"/>
        </w:rPr>
        <w:t>adoption ou la mise en place de ce qui suit</w:t>
      </w:r>
      <w:r w:rsidR="00BA0D8E" w:rsidRPr="007657E3">
        <w:rPr>
          <w:lang w:val="fr-FR"/>
        </w:rPr>
        <w:t> :</w:t>
      </w:r>
    </w:p>
    <w:p w14:paraId="219E4328" w14:textId="37ED2E10" w:rsidR="006141DF" w:rsidRPr="007657E3" w:rsidRDefault="00651713" w:rsidP="006141DF">
      <w:pPr>
        <w:pStyle w:val="SingleTxt"/>
        <w:rPr>
          <w:lang w:val="fr-FR"/>
        </w:rPr>
      </w:pPr>
      <w:r w:rsidRPr="007657E3">
        <w:rPr>
          <w:lang w:val="fr-FR"/>
        </w:rPr>
        <w:tab/>
      </w:r>
      <w:r w:rsidR="006141DF" w:rsidRPr="007657E3">
        <w:rPr>
          <w:lang w:val="fr-FR"/>
        </w:rPr>
        <w:t>a)</w:t>
      </w:r>
      <w:r w:rsidR="006141DF" w:rsidRPr="007657E3">
        <w:rPr>
          <w:lang w:val="fr-FR"/>
        </w:rPr>
        <w:tab/>
        <w:t xml:space="preserve">Le cadre de coopération sur le développement durable pour la période allant de </w:t>
      </w:r>
      <w:r w:rsidR="006141DF" w:rsidRPr="00A2245D">
        <w:rPr>
          <w:lang w:val="fr-FR"/>
        </w:rPr>
        <w:t>2021</w:t>
      </w:r>
      <w:r w:rsidR="006141DF" w:rsidRPr="007657E3">
        <w:rPr>
          <w:lang w:val="fr-FR"/>
        </w:rPr>
        <w:t xml:space="preserve"> à </w:t>
      </w:r>
      <w:r w:rsidR="006141DF" w:rsidRPr="00A2245D">
        <w:rPr>
          <w:lang w:val="fr-FR"/>
        </w:rPr>
        <w:t>2025</w:t>
      </w:r>
      <w:r w:rsidR="006141DF" w:rsidRPr="007657E3">
        <w:rPr>
          <w:lang w:val="fr-FR"/>
        </w:rPr>
        <w:t xml:space="preserve">, adopté en </w:t>
      </w:r>
      <w:r w:rsidR="006141DF" w:rsidRPr="00A2245D">
        <w:rPr>
          <w:lang w:val="fr-FR"/>
        </w:rPr>
        <w:t>2020</w:t>
      </w:r>
      <w:r w:rsidR="006141DF" w:rsidRPr="007657E3">
        <w:rPr>
          <w:lang w:val="fr-FR"/>
        </w:rPr>
        <w:t>, qui inclut les principes de l</w:t>
      </w:r>
      <w:r w:rsidR="00BA0D8E" w:rsidRPr="007657E3">
        <w:rPr>
          <w:lang w:val="fr-FR"/>
        </w:rPr>
        <w:t>’</w:t>
      </w:r>
      <w:r w:rsidR="006141DF" w:rsidRPr="007657E3">
        <w:rPr>
          <w:lang w:val="fr-FR"/>
        </w:rPr>
        <w:t>égalité des genres et de l</w:t>
      </w:r>
      <w:r w:rsidR="00BA0D8E" w:rsidRPr="007657E3">
        <w:rPr>
          <w:lang w:val="fr-FR"/>
        </w:rPr>
        <w:t>’</w:t>
      </w:r>
      <w:r w:rsidR="006141DF" w:rsidRPr="007657E3">
        <w:rPr>
          <w:lang w:val="fr-FR"/>
        </w:rPr>
        <w:t>autonomisation des femmes</w:t>
      </w:r>
      <w:r w:rsidR="00BA0D8E" w:rsidRPr="007657E3">
        <w:rPr>
          <w:lang w:val="fr-FR"/>
        </w:rPr>
        <w:t> ;</w:t>
      </w:r>
    </w:p>
    <w:p w14:paraId="4F83287A" w14:textId="702DBEAB" w:rsidR="006141DF" w:rsidRPr="007657E3" w:rsidRDefault="00651713" w:rsidP="006141DF">
      <w:pPr>
        <w:pStyle w:val="SingleTxt"/>
        <w:rPr>
          <w:lang w:val="fr-FR"/>
        </w:rPr>
      </w:pPr>
      <w:r w:rsidRPr="007657E3">
        <w:rPr>
          <w:lang w:val="fr-FR"/>
        </w:rPr>
        <w:tab/>
      </w:r>
      <w:r w:rsidR="006141DF" w:rsidRPr="007657E3">
        <w:rPr>
          <w:lang w:val="fr-FR"/>
        </w:rPr>
        <w:t>b)</w:t>
      </w:r>
      <w:r w:rsidR="006141DF" w:rsidRPr="007657E3">
        <w:rPr>
          <w:lang w:val="fr-FR"/>
        </w:rPr>
        <w:tab/>
      </w:r>
      <w:r w:rsidR="006141DF" w:rsidRPr="00A2245D">
        <w:rPr>
          <w:lang w:val="fr-FR"/>
        </w:rPr>
        <w:t xml:space="preserve">Le </w:t>
      </w:r>
      <w:r w:rsidR="00A2245D" w:rsidRPr="00A2245D">
        <w:rPr>
          <w:lang w:val="fr-FR"/>
        </w:rPr>
        <w:t>P</w:t>
      </w:r>
      <w:r w:rsidR="006141DF" w:rsidRPr="00A2245D">
        <w:rPr>
          <w:lang w:val="fr-FR"/>
        </w:rPr>
        <w:t>lan d</w:t>
      </w:r>
      <w:r w:rsidR="00BA0D8E" w:rsidRPr="00A2245D">
        <w:rPr>
          <w:lang w:val="fr-FR"/>
        </w:rPr>
        <w:t>’</w:t>
      </w:r>
      <w:r w:rsidR="006141DF" w:rsidRPr="00A2245D">
        <w:rPr>
          <w:lang w:val="fr-FR"/>
        </w:rPr>
        <w:t>action national pour l</w:t>
      </w:r>
      <w:r w:rsidR="00BA0D8E" w:rsidRPr="00A2245D">
        <w:rPr>
          <w:lang w:val="fr-FR"/>
        </w:rPr>
        <w:t>’</w:t>
      </w:r>
      <w:r w:rsidR="006141DF" w:rsidRPr="00A2245D">
        <w:rPr>
          <w:lang w:val="fr-FR"/>
        </w:rPr>
        <w:t>égalité des genres</w:t>
      </w:r>
      <w:r w:rsidR="006141DF" w:rsidRPr="007657E3">
        <w:rPr>
          <w:lang w:val="fr-FR"/>
        </w:rPr>
        <w:t xml:space="preserve"> (</w:t>
      </w:r>
      <w:r w:rsidR="006141DF" w:rsidRPr="00A2245D">
        <w:rPr>
          <w:lang w:val="fr-FR"/>
        </w:rPr>
        <w:t>2021</w:t>
      </w:r>
      <w:r w:rsidR="006141DF" w:rsidRPr="007657E3">
        <w:rPr>
          <w:lang w:val="fr-FR"/>
        </w:rPr>
        <w:t>-</w:t>
      </w:r>
      <w:r w:rsidR="006141DF" w:rsidRPr="00A2245D">
        <w:rPr>
          <w:lang w:val="fr-FR"/>
        </w:rPr>
        <w:t>2025</w:t>
      </w:r>
      <w:r w:rsidR="006141DF" w:rsidRPr="007657E3">
        <w:rPr>
          <w:lang w:val="fr-FR"/>
        </w:rPr>
        <w:t xml:space="preserve">), adopté en </w:t>
      </w:r>
      <w:r w:rsidR="006141DF" w:rsidRPr="00A2245D">
        <w:rPr>
          <w:lang w:val="fr-FR"/>
        </w:rPr>
        <w:t>2020</w:t>
      </w:r>
      <w:r w:rsidR="006141DF" w:rsidRPr="007657E3">
        <w:rPr>
          <w:lang w:val="fr-FR"/>
        </w:rPr>
        <w:t>, qui comprend sept domaines stratégiques, notamment le renforcement et l</w:t>
      </w:r>
      <w:r w:rsidR="00BA0D8E" w:rsidRPr="007657E3">
        <w:rPr>
          <w:lang w:val="fr-FR"/>
        </w:rPr>
        <w:t>’</w:t>
      </w:r>
      <w:r w:rsidR="006141DF" w:rsidRPr="007657E3">
        <w:rPr>
          <w:lang w:val="fr-FR"/>
        </w:rPr>
        <w:t>amélioration du cadre législatif pour parvenir à l</w:t>
      </w:r>
      <w:r w:rsidR="00BA0D8E" w:rsidRPr="007657E3">
        <w:rPr>
          <w:lang w:val="fr-FR"/>
        </w:rPr>
        <w:t>’</w:t>
      </w:r>
      <w:r w:rsidR="006141DF" w:rsidRPr="007657E3">
        <w:rPr>
          <w:lang w:val="fr-FR"/>
        </w:rPr>
        <w:t>égalité des genres, l</w:t>
      </w:r>
      <w:r w:rsidR="00BA0D8E" w:rsidRPr="007657E3">
        <w:rPr>
          <w:lang w:val="fr-FR"/>
        </w:rPr>
        <w:t>’</w:t>
      </w:r>
      <w:r w:rsidR="006141DF" w:rsidRPr="007657E3">
        <w:rPr>
          <w:lang w:val="fr-FR"/>
        </w:rPr>
        <w:t>accès à des soins de santé axés sur le genre, la promotion de l</w:t>
      </w:r>
      <w:r w:rsidR="00BA0D8E" w:rsidRPr="007657E3">
        <w:rPr>
          <w:lang w:val="fr-FR"/>
        </w:rPr>
        <w:t>’</w:t>
      </w:r>
      <w:r w:rsidR="006141DF" w:rsidRPr="007657E3">
        <w:rPr>
          <w:lang w:val="fr-FR"/>
        </w:rPr>
        <w:t>accès à l</w:t>
      </w:r>
      <w:r w:rsidR="00BA0D8E" w:rsidRPr="007657E3">
        <w:rPr>
          <w:lang w:val="fr-FR"/>
        </w:rPr>
        <w:t>’</w:t>
      </w:r>
      <w:r w:rsidR="006141DF" w:rsidRPr="007657E3">
        <w:rPr>
          <w:lang w:val="fr-FR"/>
        </w:rPr>
        <w:t>éducation, la lutte contre la violence à l</w:t>
      </w:r>
      <w:r w:rsidR="00BA0D8E" w:rsidRPr="007657E3">
        <w:rPr>
          <w:lang w:val="fr-FR"/>
        </w:rPr>
        <w:t>’</w:t>
      </w:r>
      <w:r w:rsidR="006141DF" w:rsidRPr="007657E3">
        <w:rPr>
          <w:lang w:val="fr-FR"/>
        </w:rPr>
        <w:t>égard des femmes et des enfants, le développement de l</w:t>
      </w:r>
      <w:r w:rsidR="00BA0D8E" w:rsidRPr="007657E3">
        <w:rPr>
          <w:lang w:val="fr-FR"/>
        </w:rPr>
        <w:t>’</w:t>
      </w:r>
      <w:r w:rsidR="006141DF" w:rsidRPr="007657E3">
        <w:rPr>
          <w:lang w:val="fr-FR"/>
        </w:rPr>
        <w:t>autonomisation économique des femmes et des filles, la participation des femmes à tous les niveaux, y compris dans les sphères politique et publique et le renforcement des mécanismes institutionnels pour favoriser l</w:t>
      </w:r>
      <w:r w:rsidR="00BA0D8E" w:rsidRPr="007657E3">
        <w:rPr>
          <w:lang w:val="fr-FR"/>
        </w:rPr>
        <w:t>’</w:t>
      </w:r>
      <w:r w:rsidR="006141DF" w:rsidRPr="007657E3">
        <w:rPr>
          <w:lang w:val="fr-FR"/>
        </w:rPr>
        <w:t>égalité des sexes</w:t>
      </w:r>
      <w:r w:rsidR="00543582">
        <w:rPr>
          <w:lang w:val="fr-FR"/>
        </w:rPr>
        <w:t> ;</w:t>
      </w:r>
    </w:p>
    <w:p w14:paraId="75B4AD14" w14:textId="7CDDB1B7" w:rsidR="006141DF" w:rsidRPr="007657E3" w:rsidRDefault="00651713" w:rsidP="006141DF">
      <w:pPr>
        <w:pStyle w:val="SingleTxt"/>
        <w:rPr>
          <w:lang w:val="fr-FR"/>
        </w:rPr>
      </w:pPr>
      <w:r w:rsidRPr="007657E3">
        <w:rPr>
          <w:lang w:val="fr-FR"/>
        </w:rPr>
        <w:tab/>
      </w:r>
      <w:r w:rsidR="006141DF" w:rsidRPr="007657E3">
        <w:rPr>
          <w:lang w:val="fr-FR"/>
        </w:rPr>
        <w:t>c)</w:t>
      </w:r>
      <w:r w:rsidR="006141DF" w:rsidRPr="007657E3">
        <w:rPr>
          <w:lang w:val="fr-FR"/>
        </w:rPr>
        <w:tab/>
        <w:t xml:space="preserve">Un groupe de travail spécial composé de représentantes et représentants de divers ministères, créé en </w:t>
      </w:r>
      <w:r w:rsidR="006141DF" w:rsidRPr="00A2245D">
        <w:rPr>
          <w:lang w:val="fr-FR"/>
        </w:rPr>
        <w:t>2018</w:t>
      </w:r>
      <w:r w:rsidR="006141DF" w:rsidRPr="007657E3">
        <w:rPr>
          <w:lang w:val="fr-FR"/>
        </w:rPr>
        <w:t>, qui constitue le principal mécanisme national chargé de l</w:t>
      </w:r>
      <w:r w:rsidR="00BA0D8E" w:rsidRPr="007657E3">
        <w:rPr>
          <w:lang w:val="fr-FR"/>
        </w:rPr>
        <w:t>’</w:t>
      </w:r>
      <w:r w:rsidR="006141DF" w:rsidRPr="007657E3">
        <w:rPr>
          <w:lang w:val="fr-FR"/>
        </w:rPr>
        <w:t>élaboration de mesures efficaces pour prévenir les violences faites aux femmes, en particulier des mesures et des normes visant à apporter une réponse interorganisations aux violences de genre, ainsi que de la promotion de la protection juridique des victimes, notamment l</w:t>
      </w:r>
      <w:r w:rsidR="00BA0D8E" w:rsidRPr="007657E3">
        <w:rPr>
          <w:lang w:val="fr-FR"/>
        </w:rPr>
        <w:t>’</w:t>
      </w:r>
      <w:r w:rsidR="006141DF" w:rsidRPr="007657E3">
        <w:rPr>
          <w:lang w:val="fr-FR"/>
        </w:rPr>
        <w:t>amélioration de la législation, et de l</w:t>
      </w:r>
      <w:r w:rsidR="00BA0D8E" w:rsidRPr="007657E3">
        <w:rPr>
          <w:lang w:val="fr-FR"/>
        </w:rPr>
        <w:t>’</w:t>
      </w:r>
      <w:r w:rsidR="006141DF" w:rsidRPr="007657E3">
        <w:rPr>
          <w:lang w:val="fr-FR"/>
        </w:rPr>
        <w:t>élaboration d</w:t>
      </w:r>
      <w:r w:rsidR="00BA0D8E" w:rsidRPr="007657E3">
        <w:rPr>
          <w:lang w:val="fr-FR"/>
        </w:rPr>
        <w:t>’</w:t>
      </w:r>
      <w:r w:rsidR="006141DF" w:rsidRPr="007657E3">
        <w:rPr>
          <w:lang w:val="fr-FR"/>
        </w:rPr>
        <w:t>une loi spéciale sur la prévention des violences de genre.</w:t>
      </w:r>
    </w:p>
    <w:p w14:paraId="2F60D386" w14:textId="3FB0759B" w:rsidR="006141DF" w:rsidRPr="00BA0D8E" w:rsidRDefault="006141DF" w:rsidP="00651713">
      <w:pPr>
        <w:pStyle w:val="SingleTxt"/>
        <w:numPr>
          <w:ilvl w:val="0"/>
          <w:numId w:val="26"/>
        </w:numPr>
        <w:spacing w:line="240" w:lineRule="exact"/>
        <w:ind w:left="1267"/>
        <w:rPr>
          <w:lang w:val="fr-FR"/>
        </w:rPr>
      </w:pPr>
      <w:r w:rsidRPr="007657E3">
        <w:rPr>
          <w:lang w:val="fr-FR"/>
        </w:rPr>
        <w:t>Le Comité se félicite de la ratification par l</w:t>
      </w:r>
      <w:r w:rsidR="00BA0D8E" w:rsidRPr="007657E3">
        <w:rPr>
          <w:lang w:val="fr-FR"/>
        </w:rPr>
        <w:t>’</w:t>
      </w:r>
      <w:r w:rsidRPr="007657E3">
        <w:rPr>
          <w:lang w:val="fr-FR"/>
        </w:rPr>
        <w:t>État</w:t>
      </w:r>
      <w:r w:rsidRPr="00BA0D8E">
        <w:rPr>
          <w:lang w:val="fr-FR"/>
        </w:rPr>
        <w:t xml:space="preserve"> partie, le </w:t>
      </w:r>
      <w:r w:rsidRPr="00A2245D">
        <w:rPr>
          <w:lang w:val="fr-FR"/>
        </w:rPr>
        <w:t>2</w:t>
      </w:r>
      <w:r w:rsidRPr="00BA0D8E">
        <w:rPr>
          <w:lang w:val="fr-FR"/>
        </w:rPr>
        <w:t xml:space="preserve"> avril </w:t>
      </w:r>
      <w:r w:rsidRPr="00A2245D">
        <w:rPr>
          <w:lang w:val="fr-FR"/>
        </w:rPr>
        <w:t>2021</w:t>
      </w:r>
      <w:r w:rsidRPr="00BA0D8E">
        <w:rPr>
          <w:lang w:val="fr-FR"/>
        </w:rPr>
        <w:t>, de la Convention concernant la lutte contre la discrimination dans le domaine de l</w:t>
      </w:r>
      <w:r w:rsidR="00BA0D8E">
        <w:rPr>
          <w:lang w:val="fr-FR"/>
        </w:rPr>
        <w:t>’</w:t>
      </w:r>
      <w:r w:rsidRPr="00BA0D8E">
        <w:rPr>
          <w:lang w:val="fr-FR"/>
        </w:rPr>
        <w:t>enseignement de l</w:t>
      </w:r>
      <w:r w:rsidR="00BA0D8E">
        <w:rPr>
          <w:lang w:val="fr-FR"/>
        </w:rPr>
        <w:t>’</w:t>
      </w:r>
      <w:r w:rsidRPr="00BA0D8E">
        <w:rPr>
          <w:lang w:val="fr-FR"/>
        </w:rPr>
        <w:t>Organisation des Nations Unies pour l</w:t>
      </w:r>
      <w:r w:rsidR="00BA0D8E">
        <w:rPr>
          <w:lang w:val="fr-FR"/>
        </w:rPr>
        <w:t>’</w:t>
      </w:r>
      <w:r w:rsidRPr="00BA0D8E">
        <w:rPr>
          <w:lang w:val="fr-FR"/>
        </w:rPr>
        <w:t xml:space="preserve">éducation, la science et la culture (UNESCO). </w:t>
      </w:r>
    </w:p>
    <w:p w14:paraId="415F4F5D" w14:textId="77777777" w:rsidR="00651713" w:rsidRPr="00F81AAF" w:rsidRDefault="00651713" w:rsidP="00651713">
      <w:pPr>
        <w:pStyle w:val="SingleTxt"/>
        <w:spacing w:after="0" w:line="120" w:lineRule="exact"/>
        <w:rPr>
          <w:b/>
          <w:bCs/>
          <w:sz w:val="10"/>
          <w:lang w:val="fr-FR"/>
        </w:rPr>
      </w:pPr>
    </w:p>
    <w:p w14:paraId="10D50CAE" w14:textId="77777777" w:rsidR="00651713" w:rsidRPr="00F81AAF" w:rsidRDefault="00651713" w:rsidP="00651713">
      <w:pPr>
        <w:pStyle w:val="SingleTxt"/>
        <w:spacing w:after="0" w:line="120" w:lineRule="exact"/>
        <w:rPr>
          <w:b/>
          <w:bCs/>
          <w:sz w:val="10"/>
          <w:lang w:val="fr-FR"/>
        </w:rPr>
      </w:pPr>
    </w:p>
    <w:p w14:paraId="309F8DE1" w14:textId="3921FA0A" w:rsidR="006141DF" w:rsidRPr="00F81AAF" w:rsidRDefault="00651713" w:rsidP="006517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006141DF" w:rsidRPr="00F81AAF">
        <w:rPr>
          <w:lang w:val="fr-FR"/>
        </w:rPr>
        <w:t>C.</w:t>
      </w:r>
      <w:r w:rsidR="006141DF" w:rsidRPr="00F81AAF">
        <w:rPr>
          <w:lang w:val="fr-FR"/>
        </w:rPr>
        <w:tab/>
        <w:t>Objectifs de développement durable</w:t>
      </w:r>
    </w:p>
    <w:p w14:paraId="04F63339" w14:textId="77777777" w:rsidR="00651713" w:rsidRPr="00736443" w:rsidRDefault="00651713" w:rsidP="00651713">
      <w:pPr>
        <w:pStyle w:val="SingleTxt"/>
        <w:spacing w:after="0" w:line="120" w:lineRule="exact"/>
        <w:rPr>
          <w:sz w:val="10"/>
          <w:lang w:val="fr-FR"/>
        </w:rPr>
      </w:pPr>
    </w:p>
    <w:p w14:paraId="4F4AA9DE" w14:textId="77777777" w:rsidR="00651713" w:rsidRPr="00736443" w:rsidRDefault="00651713" w:rsidP="00651713">
      <w:pPr>
        <w:pStyle w:val="SingleTxt"/>
        <w:spacing w:after="0" w:line="120" w:lineRule="exact"/>
        <w:rPr>
          <w:sz w:val="10"/>
          <w:lang w:val="fr-FR"/>
        </w:rPr>
      </w:pPr>
    </w:p>
    <w:p w14:paraId="7412AE2D" w14:textId="0BC3BD9C" w:rsidR="006141DF" w:rsidRPr="00F81AAF" w:rsidRDefault="006141DF" w:rsidP="00651713">
      <w:pPr>
        <w:pStyle w:val="SingleTxt"/>
        <w:numPr>
          <w:ilvl w:val="0"/>
          <w:numId w:val="26"/>
        </w:numPr>
        <w:spacing w:line="240" w:lineRule="exact"/>
        <w:ind w:left="1267"/>
        <w:rPr>
          <w:lang w:val="fr-FR"/>
        </w:rPr>
      </w:pPr>
      <w:r w:rsidRPr="00F81AAF">
        <w:rPr>
          <w:b/>
          <w:bCs/>
          <w:lang w:val="fr-FR"/>
        </w:rPr>
        <w:t>Le Comité se félicite du soutien apporté par la communauté internationale aux objectifs de développement durable et préconise le respect de l</w:t>
      </w:r>
      <w:r w:rsidR="00BA0D8E" w:rsidRPr="00F81AAF">
        <w:rPr>
          <w:b/>
          <w:bCs/>
          <w:lang w:val="fr-FR"/>
        </w:rPr>
        <w:t>’</w:t>
      </w:r>
      <w:r w:rsidRPr="00F81AAF">
        <w:rPr>
          <w:b/>
          <w:bCs/>
          <w:lang w:val="fr-FR"/>
        </w:rPr>
        <w:t>égalité des genres en droit (</w:t>
      </w:r>
      <w:r w:rsidRPr="00F81AAF">
        <w:rPr>
          <w:b/>
          <w:bCs/>
          <w:i/>
          <w:iCs/>
          <w:lang w:val="fr-FR"/>
        </w:rPr>
        <w:t>de jure</w:t>
      </w:r>
      <w:r w:rsidRPr="00F81AAF">
        <w:rPr>
          <w:b/>
          <w:bCs/>
          <w:lang w:val="fr-FR"/>
        </w:rPr>
        <w:t>) et dans les faits (</w:t>
      </w:r>
      <w:r w:rsidRPr="00F81AAF">
        <w:rPr>
          <w:b/>
          <w:bCs/>
          <w:i/>
          <w:iCs/>
          <w:lang w:val="fr-FR"/>
        </w:rPr>
        <w:t>de facto</w:t>
      </w:r>
      <w:r w:rsidRPr="00F81AAF">
        <w:rPr>
          <w:b/>
          <w:bCs/>
          <w:lang w:val="fr-FR"/>
        </w:rPr>
        <w:t>), conformément aux dispositions de la Convention sur l</w:t>
      </w:r>
      <w:r w:rsidR="00BA0D8E" w:rsidRPr="00F81AAF">
        <w:rPr>
          <w:b/>
          <w:bCs/>
          <w:lang w:val="fr-FR"/>
        </w:rPr>
        <w:t>’</w:t>
      </w:r>
      <w:r w:rsidRPr="00F81AAF">
        <w:rPr>
          <w:b/>
          <w:bCs/>
          <w:lang w:val="fr-FR"/>
        </w:rPr>
        <w:t>élimination de toutes les formes de discrimination à l</w:t>
      </w:r>
      <w:r w:rsidR="00BA0D8E" w:rsidRPr="00F81AAF">
        <w:rPr>
          <w:b/>
          <w:bCs/>
          <w:lang w:val="fr-FR"/>
        </w:rPr>
        <w:t>’</w:t>
      </w:r>
      <w:r w:rsidRPr="00F81AAF">
        <w:rPr>
          <w:b/>
          <w:bCs/>
          <w:lang w:val="fr-FR"/>
        </w:rPr>
        <w:t>égard des femmes, dans tous les aspects de la mise en œuvre du Programme de développement durable à l</w:t>
      </w:r>
      <w:r w:rsidR="00BA0D8E" w:rsidRPr="00F81AAF">
        <w:rPr>
          <w:b/>
          <w:bCs/>
          <w:lang w:val="fr-FR"/>
        </w:rPr>
        <w:t>’</w:t>
      </w:r>
      <w:r w:rsidRPr="00F81AAF">
        <w:rPr>
          <w:b/>
          <w:bCs/>
          <w:lang w:val="fr-FR"/>
        </w:rPr>
        <w:t>horizon 2030.</w:t>
      </w:r>
      <w:r w:rsidRPr="00736443">
        <w:rPr>
          <w:lang w:val="fr-FR"/>
        </w:rPr>
        <w:t xml:space="preserve"> </w:t>
      </w:r>
      <w:r w:rsidRPr="00F81AAF">
        <w:rPr>
          <w:b/>
          <w:bCs/>
          <w:lang w:val="fr-FR"/>
        </w:rPr>
        <w:t>Il souligne l</w:t>
      </w:r>
      <w:r w:rsidR="00BA0D8E" w:rsidRPr="00F81AAF">
        <w:rPr>
          <w:b/>
          <w:bCs/>
          <w:lang w:val="fr-FR"/>
        </w:rPr>
        <w:t>’</w:t>
      </w:r>
      <w:r w:rsidRPr="00F81AAF">
        <w:rPr>
          <w:b/>
          <w:bCs/>
          <w:lang w:val="fr-FR"/>
        </w:rPr>
        <w:t>importance de l</w:t>
      </w:r>
      <w:r w:rsidR="00BA0D8E" w:rsidRPr="00F81AAF">
        <w:rPr>
          <w:b/>
          <w:bCs/>
          <w:lang w:val="fr-FR"/>
        </w:rPr>
        <w:t>’</w:t>
      </w:r>
      <w:r w:rsidRPr="00F81AAF">
        <w:rPr>
          <w:b/>
          <w:bCs/>
          <w:lang w:val="fr-FR"/>
        </w:rPr>
        <w:t>objectif 5 et de la prise en compte systématique des principes d</w:t>
      </w:r>
      <w:r w:rsidR="00BA0D8E" w:rsidRPr="00F81AAF">
        <w:rPr>
          <w:b/>
          <w:bCs/>
          <w:lang w:val="fr-FR"/>
        </w:rPr>
        <w:t>’</w:t>
      </w:r>
      <w:r w:rsidRPr="00F81AAF">
        <w:rPr>
          <w:b/>
          <w:bCs/>
          <w:lang w:val="fr-FR"/>
        </w:rPr>
        <w:t>égalité et de non-discrimination dans la réalisation des 17 objectifs.</w:t>
      </w:r>
      <w:r w:rsidRPr="00736443">
        <w:rPr>
          <w:lang w:val="fr-FR"/>
        </w:rPr>
        <w:t xml:space="preserve"> </w:t>
      </w:r>
      <w:r w:rsidRPr="00F81AAF">
        <w:rPr>
          <w:b/>
          <w:bCs/>
          <w:lang w:val="fr-FR"/>
        </w:rPr>
        <w:t xml:space="preserve">Il </w:t>
      </w:r>
      <w:r w:rsidRPr="00F81AAF">
        <w:rPr>
          <w:b/>
          <w:bCs/>
          <w:lang w:val="fr-FR"/>
        </w:rPr>
        <w:lastRenderedPageBreak/>
        <w:t>encourage vivement l</w:t>
      </w:r>
      <w:r w:rsidR="00BA0D8E" w:rsidRPr="00F81AAF">
        <w:rPr>
          <w:b/>
          <w:bCs/>
          <w:lang w:val="fr-FR"/>
        </w:rPr>
        <w:t>’</w:t>
      </w:r>
      <w:r w:rsidRPr="00F81AAF">
        <w:rPr>
          <w:b/>
          <w:bCs/>
          <w:lang w:val="fr-FR"/>
        </w:rPr>
        <w:t>État partie à reconnaître le rôle moteur joué par les femmes dans le développement durable du pays et à adopter des politiques et des stratégies en conséquence.</w:t>
      </w:r>
      <w:r w:rsidRPr="00736443">
        <w:rPr>
          <w:lang w:val="fr-FR"/>
        </w:rPr>
        <w:t xml:space="preserve"> </w:t>
      </w:r>
    </w:p>
    <w:p w14:paraId="18010086" w14:textId="77777777" w:rsidR="00651713" w:rsidRPr="00F81AAF" w:rsidRDefault="00651713" w:rsidP="00651713">
      <w:pPr>
        <w:pStyle w:val="SingleTxt"/>
        <w:spacing w:after="0" w:line="120" w:lineRule="exact"/>
        <w:rPr>
          <w:b/>
          <w:bCs/>
          <w:sz w:val="10"/>
          <w:lang w:val="fr-FR"/>
        </w:rPr>
      </w:pPr>
    </w:p>
    <w:p w14:paraId="6CF82FB9" w14:textId="77777777" w:rsidR="00651713" w:rsidRPr="00F81AAF" w:rsidRDefault="00651713" w:rsidP="00651713">
      <w:pPr>
        <w:pStyle w:val="SingleTxt"/>
        <w:spacing w:after="0" w:line="120" w:lineRule="exact"/>
        <w:rPr>
          <w:b/>
          <w:bCs/>
          <w:sz w:val="10"/>
          <w:lang w:val="fr-FR"/>
        </w:rPr>
      </w:pPr>
    </w:p>
    <w:p w14:paraId="0BB0F275" w14:textId="388124FD" w:rsidR="006141DF" w:rsidRPr="00F81AAF" w:rsidRDefault="00651713" w:rsidP="006517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006141DF" w:rsidRPr="00F81AAF">
        <w:rPr>
          <w:lang w:val="fr-FR"/>
        </w:rPr>
        <w:t>D.</w:t>
      </w:r>
      <w:r w:rsidR="006141DF" w:rsidRPr="00F81AAF">
        <w:rPr>
          <w:lang w:val="fr-FR"/>
        </w:rPr>
        <w:tab/>
        <w:t>Parlement</w:t>
      </w:r>
    </w:p>
    <w:p w14:paraId="13EAD06E" w14:textId="77777777" w:rsidR="00651713" w:rsidRPr="00736443" w:rsidRDefault="00651713" w:rsidP="00651713">
      <w:pPr>
        <w:pStyle w:val="SingleTxt"/>
        <w:spacing w:after="0" w:line="120" w:lineRule="exact"/>
        <w:rPr>
          <w:sz w:val="10"/>
          <w:lang w:val="fr-FR"/>
        </w:rPr>
      </w:pPr>
    </w:p>
    <w:p w14:paraId="781AC34E" w14:textId="77777777" w:rsidR="00651713" w:rsidRPr="00736443" w:rsidRDefault="00651713" w:rsidP="00651713">
      <w:pPr>
        <w:pStyle w:val="SingleTxt"/>
        <w:spacing w:after="0" w:line="120" w:lineRule="exact"/>
        <w:rPr>
          <w:sz w:val="10"/>
          <w:lang w:val="fr-FR"/>
        </w:rPr>
      </w:pPr>
    </w:p>
    <w:p w14:paraId="1E521A98" w14:textId="48B72E6B" w:rsidR="006141DF" w:rsidRPr="00F81AAF" w:rsidRDefault="006141DF" w:rsidP="00651713">
      <w:pPr>
        <w:pStyle w:val="SingleTxt"/>
        <w:numPr>
          <w:ilvl w:val="0"/>
          <w:numId w:val="26"/>
        </w:numPr>
        <w:spacing w:line="240" w:lineRule="exact"/>
        <w:ind w:left="1267"/>
        <w:rPr>
          <w:lang w:val="fr-FR"/>
        </w:rPr>
      </w:pPr>
      <w:r w:rsidRPr="00F81AAF">
        <w:rPr>
          <w:b/>
          <w:bCs/>
          <w:lang w:val="fr-FR"/>
        </w:rPr>
        <w:t>Le Comité souligne le rôle essentiel du pouvoir législatif s</w:t>
      </w:r>
      <w:r w:rsidR="00BA0D8E" w:rsidRPr="00F81AAF">
        <w:rPr>
          <w:b/>
          <w:bCs/>
          <w:lang w:val="fr-FR"/>
        </w:rPr>
        <w:t>’</w:t>
      </w:r>
      <w:r w:rsidRPr="00F81AAF">
        <w:rPr>
          <w:b/>
          <w:bCs/>
          <w:lang w:val="fr-FR"/>
        </w:rPr>
        <w:t xml:space="preserve">agissant de garantir la pleine mise en œuvre de la Convention (voir </w:t>
      </w:r>
      <w:hyperlink r:id="rId27" w:history="1">
        <w:r w:rsidRPr="00F81AAF">
          <w:rPr>
            <w:rStyle w:val="Hyperlink"/>
            <w:b/>
            <w:bCs/>
            <w:lang w:val="fr-FR"/>
          </w:rPr>
          <w:t>A/65/38</w:t>
        </w:r>
      </w:hyperlink>
      <w:r w:rsidRPr="00F81AAF">
        <w:rPr>
          <w:b/>
          <w:bCs/>
          <w:lang w:val="fr-FR"/>
        </w:rPr>
        <w:t>, deuxième partie, annexe</w:t>
      </w:r>
      <w:r w:rsidR="00543582" w:rsidRPr="00A2245D">
        <w:rPr>
          <w:b/>
          <w:bCs/>
          <w:lang w:val="fr-FR"/>
        </w:rPr>
        <w:t> </w:t>
      </w:r>
      <w:r w:rsidRPr="00F81AAF">
        <w:rPr>
          <w:b/>
          <w:bCs/>
          <w:lang w:val="fr-FR"/>
        </w:rPr>
        <w:t>VI).</w:t>
      </w:r>
      <w:r w:rsidRPr="00736443">
        <w:rPr>
          <w:lang w:val="fr-FR"/>
        </w:rPr>
        <w:t xml:space="preserve"> </w:t>
      </w:r>
      <w:r w:rsidRPr="00F81AAF">
        <w:rPr>
          <w:b/>
          <w:bCs/>
          <w:lang w:val="fr-FR"/>
        </w:rPr>
        <w:t>Il invite le Milli Geňeş (Parlement) du Turkménistan à prendre, dans le cadre de son mandat, les mesures nécessaires pour mettre en œuvre les présentes observations finales avant la soumission du prochain rapport périodique, en application de la Convention.</w:t>
      </w:r>
    </w:p>
    <w:p w14:paraId="54E8EFE0" w14:textId="77777777" w:rsidR="00651713" w:rsidRPr="00F81AAF" w:rsidRDefault="00651713" w:rsidP="00651713">
      <w:pPr>
        <w:pStyle w:val="SingleTxt"/>
        <w:spacing w:after="0" w:line="120" w:lineRule="exact"/>
        <w:rPr>
          <w:b/>
          <w:bCs/>
          <w:sz w:val="10"/>
          <w:lang w:val="fr-FR"/>
        </w:rPr>
      </w:pPr>
    </w:p>
    <w:p w14:paraId="532A95A7" w14:textId="77777777" w:rsidR="00651713" w:rsidRPr="00F81AAF" w:rsidRDefault="00651713" w:rsidP="00651713">
      <w:pPr>
        <w:pStyle w:val="SingleTxt"/>
        <w:spacing w:after="0" w:line="120" w:lineRule="exact"/>
        <w:rPr>
          <w:b/>
          <w:bCs/>
          <w:sz w:val="10"/>
          <w:lang w:val="fr-FR"/>
        </w:rPr>
      </w:pPr>
    </w:p>
    <w:p w14:paraId="4ED2F383" w14:textId="34A2F519" w:rsidR="006141DF" w:rsidRPr="00F81AAF" w:rsidRDefault="00651713" w:rsidP="006517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006141DF" w:rsidRPr="00F81AAF">
        <w:rPr>
          <w:lang w:val="fr-FR"/>
        </w:rPr>
        <w:t>E.</w:t>
      </w:r>
      <w:r w:rsidR="006141DF" w:rsidRPr="00F81AAF">
        <w:rPr>
          <w:lang w:val="fr-FR"/>
        </w:rPr>
        <w:tab/>
        <w:t>Principaux sujets de préoccupation et recommandations</w:t>
      </w:r>
    </w:p>
    <w:p w14:paraId="50FD2E0C" w14:textId="77777777" w:rsidR="00651713" w:rsidRPr="00F81AAF" w:rsidRDefault="00651713" w:rsidP="00651713">
      <w:pPr>
        <w:pStyle w:val="SingleTxt"/>
        <w:spacing w:after="0" w:line="120" w:lineRule="exact"/>
        <w:rPr>
          <w:b/>
          <w:sz w:val="10"/>
          <w:lang w:val="fr-FR"/>
        </w:rPr>
      </w:pPr>
    </w:p>
    <w:p w14:paraId="731CBBEA" w14:textId="77777777" w:rsidR="00651713" w:rsidRPr="00F81AAF" w:rsidRDefault="00651713" w:rsidP="00651713">
      <w:pPr>
        <w:pStyle w:val="SingleTxt"/>
        <w:spacing w:after="0" w:line="120" w:lineRule="exact"/>
        <w:rPr>
          <w:b/>
          <w:sz w:val="10"/>
          <w:lang w:val="fr-FR"/>
        </w:rPr>
      </w:pPr>
    </w:p>
    <w:p w14:paraId="0DD4CE92" w14:textId="1BDC7261"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Droits des femmes et égalité des genres dans le contexte de la pandémie et des initiatives de relèvement</w:t>
      </w:r>
    </w:p>
    <w:p w14:paraId="5B078467" w14:textId="77777777" w:rsidR="00651713" w:rsidRPr="00736443" w:rsidRDefault="00651713" w:rsidP="00651713">
      <w:pPr>
        <w:pStyle w:val="SingleTxt"/>
        <w:spacing w:after="0" w:line="120" w:lineRule="exact"/>
        <w:rPr>
          <w:sz w:val="10"/>
          <w:lang w:val="fr-FR"/>
        </w:rPr>
      </w:pPr>
    </w:p>
    <w:p w14:paraId="380572AF" w14:textId="6B146F74" w:rsidR="006141DF" w:rsidRPr="00736443" w:rsidRDefault="006141DF" w:rsidP="00651713">
      <w:pPr>
        <w:pStyle w:val="SingleTxt"/>
        <w:numPr>
          <w:ilvl w:val="0"/>
          <w:numId w:val="26"/>
        </w:numPr>
        <w:spacing w:line="240" w:lineRule="exact"/>
        <w:ind w:left="1267"/>
        <w:rPr>
          <w:lang w:val="fr-FR"/>
        </w:rPr>
      </w:pPr>
      <w:r w:rsidRPr="00736443">
        <w:rPr>
          <w:lang w:val="fr-FR"/>
        </w:rPr>
        <w:t>Le Comité se félicite des campagnes de vaccination contre la maladie à coronavirus (COVID-</w:t>
      </w:r>
      <w:r w:rsidRPr="00A2245D">
        <w:rPr>
          <w:lang w:val="fr-FR"/>
        </w:rPr>
        <w:t>19</w:t>
      </w:r>
      <w:r w:rsidRPr="00736443">
        <w:rPr>
          <w:lang w:val="fr-FR"/>
        </w:rPr>
        <w:t xml:space="preserve">) qui ont été menées en </w:t>
      </w:r>
      <w:r w:rsidRPr="00A2245D">
        <w:rPr>
          <w:lang w:val="fr-FR"/>
        </w:rPr>
        <w:t>2021</w:t>
      </w:r>
      <w:r w:rsidRPr="00736443">
        <w:rPr>
          <w:lang w:val="fr-FR"/>
        </w:rPr>
        <w:t xml:space="preserve"> et </w:t>
      </w:r>
      <w:r w:rsidRPr="00A2245D">
        <w:rPr>
          <w:lang w:val="fr-FR"/>
        </w:rPr>
        <w:t>2022</w:t>
      </w:r>
      <w:r w:rsidRPr="00736443">
        <w:rPr>
          <w:lang w:val="fr-FR"/>
        </w:rPr>
        <w:t>, et qui ont également bénéficié aux femmes enceintes. Il note toutefois qu</w:t>
      </w:r>
      <w:r w:rsidR="00BA0D8E" w:rsidRPr="00736443">
        <w:rPr>
          <w:lang w:val="fr-FR"/>
        </w:rPr>
        <w:t>’</w:t>
      </w:r>
      <w:r w:rsidRPr="00736443">
        <w:rPr>
          <w:lang w:val="fr-FR"/>
        </w:rPr>
        <w:t>aucune mesure n</w:t>
      </w:r>
      <w:r w:rsidR="00BA0D8E" w:rsidRPr="00736443">
        <w:rPr>
          <w:lang w:val="fr-FR"/>
        </w:rPr>
        <w:t>’</w:t>
      </w:r>
      <w:r w:rsidRPr="00736443">
        <w:rPr>
          <w:lang w:val="fr-FR"/>
        </w:rPr>
        <w:t>a été adoptée pour atténuer les effets de la pandémie sur l</w:t>
      </w:r>
      <w:r w:rsidR="00BA0D8E" w:rsidRPr="00736443">
        <w:rPr>
          <w:lang w:val="fr-FR"/>
        </w:rPr>
        <w:t>’</w:t>
      </w:r>
      <w:r w:rsidRPr="00736443">
        <w:rPr>
          <w:lang w:val="fr-FR"/>
        </w:rPr>
        <w:t>exercice effectif par les femmes de leurs droits humains.</w:t>
      </w:r>
    </w:p>
    <w:p w14:paraId="440D6D87" w14:textId="2A783696" w:rsidR="006141DF" w:rsidRPr="00F81AAF" w:rsidRDefault="006141DF" w:rsidP="00651713">
      <w:pPr>
        <w:pStyle w:val="SingleTxt"/>
        <w:numPr>
          <w:ilvl w:val="0"/>
          <w:numId w:val="26"/>
        </w:numPr>
        <w:spacing w:line="240" w:lineRule="exact"/>
        <w:ind w:left="1267"/>
        <w:rPr>
          <w:lang w:val="fr-FR"/>
        </w:rPr>
      </w:pPr>
      <w:r w:rsidRPr="00F81AAF">
        <w:rPr>
          <w:b/>
          <w:bCs/>
          <w:lang w:val="fr-FR"/>
        </w:rPr>
        <w:t>Dans le droit fil de sa note d</w:t>
      </w:r>
      <w:r w:rsidR="00BA0D8E" w:rsidRPr="00F81AAF">
        <w:rPr>
          <w:b/>
          <w:bCs/>
          <w:lang w:val="fr-FR"/>
        </w:rPr>
        <w:t>’</w:t>
      </w:r>
      <w:r w:rsidRPr="00F81AAF">
        <w:rPr>
          <w:b/>
          <w:bCs/>
          <w:lang w:val="fr-FR"/>
        </w:rPr>
        <w:t>orientation sur les obligations des États parties à la Convention dans le contexte de la pandémie de maladie à coronavirus (COVID-19), publiée le 22 avril 2020, le Comité recommande à l</w:t>
      </w:r>
      <w:r w:rsidR="00BA0D8E" w:rsidRPr="00F81AAF">
        <w:rPr>
          <w:b/>
          <w:bCs/>
          <w:lang w:val="fr-FR"/>
        </w:rPr>
        <w:t>’</w:t>
      </w:r>
      <w:r w:rsidRPr="00F81AAF">
        <w:rPr>
          <w:b/>
          <w:bCs/>
          <w:lang w:val="fr-FR"/>
        </w:rPr>
        <w:t>État partie</w:t>
      </w:r>
      <w:r w:rsidR="00BA0D8E" w:rsidRPr="00F81AAF">
        <w:rPr>
          <w:b/>
          <w:bCs/>
          <w:lang w:val="fr-FR"/>
        </w:rPr>
        <w:t> :</w:t>
      </w:r>
      <w:r w:rsidRPr="00F81AAF">
        <w:rPr>
          <w:b/>
          <w:bCs/>
          <w:lang w:val="fr-FR"/>
        </w:rPr>
        <w:t xml:space="preserve"> </w:t>
      </w:r>
    </w:p>
    <w:p w14:paraId="522FB899" w14:textId="25C2824B"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De prendre des mesures institutionnelles, législatives et stratégiques en vue de combler les inégalités de longue date entre les femmes et les hommes et de donner un nouvel élan à l</w:t>
      </w:r>
      <w:r w:rsidR="00BA0D8E" w:rsidRPr="00F81AAF">
        <w:rPr>
          <w:b/>
          <w:bCs/>
          <w:lang w:val="fr-FR"/>
        </w:rPr>
        <w:t>’</w:t>
      </w:r>
      <w:r w:rsidR="006141DF" w:rsidRPr="00F81AAF">
        <w:rPr>
          <w:b/>
          <w:bCs/>
          <w:lang w:val="fr-FR"/>
        </w:rPr>
        <w:t>action menée en faveur de l</w:t>
      </w:r>
      <w:r w:rsidR="00BA0D8E" w:rsidRPr="00F81AAF">
        <w:rPr>
          <w:b/>
          <w:bCs/>
          <w:lang w:val="fr-FR"/>
        </w:rPr>
        <w:t>’</w:t>
      </w:r>
      <w:r w:rsidR="006141DF" w:rsidRPr="00F81AAF">
        <w:rPr>
          <w:b/>
          <w:bCs/>
          <w:lang w:val="fr-FR"/>
        </w:rPr>
        <w:t>égalité des genres en s</w:t>
      </w:r>
      <w:r w:rsidR="00BA0D8E" w:rsidRPr="00F81AAF">
        <w:rPr>
          <w:b/>
          <w:bCs/>
          <w:lang w:val="fr-FR"/>
        </w:rPr>
        <w:t>’</w:t>
      </w:r>
      <w:r w:rsidR="006141DF" w:rsidRPr="00F81AAF">
        <w:rPr>
          <w:b/>
          <w:bCs/>
          <w:lang w:val="fr-FR"/>
        </w:rPr>
        <w:t>attachant en priorité, dans la perspective de parvenir à un changement durable conformément aux objectifs de développement durable, à placer les femmes au cœur des stratégies de relèvement de la COVID-19</w:t>
      </w:r>
      <w:r w:rsidR="00BA0D8E" w:rsidRPr="00F81AAF">
        <w:rPr>
          <w:b/>
          <w:bCs/>
          <w:lang w:val="fr-FR"/>
        </w:rPr>
        <w:t> ;</w:t>
      </w:r>
    </w:p>
    <w:p w14:paraId="0BC99649" w14:textId="320D495E"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De veiller à ce que, dans les plans de relèvement après la crise, les femmes et les filles ne soient pas reléguées dans des rôles stéréotypés liés à leur genre</w:t>
      </w:r>
      <w:r w:rsidR="00BA0D8E" w:rsidRPr="00F81AAF">
        <w:rPr>
          <w:b/>
          <w:bCs/>
          <w:lang w:val="fr-FR"/>
        </w:rPr>
        <w:t> ;</w:t>
      </w:r>
      <w:r w:rsidR="006141DF" w:rsidRPr="00F81AAF">
        <w:rPr>
          <w:b/>
          <w:bCs/>
          <w:lang w:val="fr-FR"/>
        </w:rPr>
        <w:t xml:space="preserve"> </w:t>
      </w:r>
    </w:p>
    <w:p w14:paraId="4F9713AF" w14:textId="4136BC25" w:rsidR="006141DF" w:rsidRPr="00F81AAF" w:rsidRDefault="00651713" w:rsidP="006141DF">
      <w:pPr>
        <w:pStyle w:val="SingleTxt"/>
        <w:rPr>
          <w:b/>
          <w:bCs/>
          <w:lang w:val="fr-FR"/>
        </w:rPr>
      </w:pPr>
      <w:r w:rsidRPr="00F81AAF">
        <w:rPr>
          <w:b/>
          <w:bCs/>
          <w:lang w:val="fr-FR"/>
        </w:rPr>
        <w:tab/>
      </w:r>
      <w:r w:rsidR="006141DF" w:rsidRPr="00F81AAF">
        <w:rPr>
          <w:b/>
          <w:bCs/>
          <w:lang w:val="fr-FR"/>
        </w:rPr>
        <w:t>c)</w:t>
      </w:r>
      <w:r w:rsidR="006141DF" w:rsidRPr="00F81AAF">
        <w:rPr>
          <w:b/>
          <w:bCs/>
          <w:lang w:val="fr-FR"/>
        </w:rPr>
        <w:tab/>
        <w:t>De faire en sorte que les femmes et des filles, y compris celles appartenant à des groupes défavorisés et marginalisés, participent dans des conditions d</w:t>
      </w:r>
      <w:r w:rsidR="00BA0D8E" w:rsidRPr="00F81AAF">
        <w:rPr>
          <w:b/>
          <w:bCs/>
          <w:lang w:val="fr-FR"/>
        </w:rPr>
        <w:t>’</w:t>
      </w:r>
      <w:r w:rsidR="006141DF" w:rsidRPr="00F81AAF">
        <w:rPr>
          <w:b/>
          <w:bCs/>
          <w:lang w:val="fr-FR"/>
        </w:rPr>
        <w:t>égalité avec les hommes à la conception et à l</w:t>
      </w:r>
      <w:r w:rsidR="00BA0D8E" w:rsidRPr="00F81AAF">
        <w:rPr>
          <w:b/>
          <w:bCs/>
          <w:lang w:val="fr-FR"/>
        </w:rPr>
        <w:t>’</w:t>
      </w:r>
      <w:r w:rsidR="006141DF" w:rsidRPr="00F81AAF">
        <w:rPr>
          <w:b/>
          <w:bCs/>
          <w:lang w:val="fr-FR"/>
        </w:rPr>
        <w:t>exécution des programmes de relèvement de la COVID-19</w:t>
      </w:r>
      <w:r w:rsidR="00BA0D8E" w:rsidRPr="00F81AAF">
        <w:rPr>
          <w:b/>
          <w:bCs/>
          <w:lang w:val="fr-FR"/>
        </w:rPr>
        <w:t> ;</w:t>
      </w:r>
      <w:r w:rsidR="006141DF" w:rsidRPr="00F81AAF">
        <w:rPr>
          <w:b/>
          <w:bCs/>
          <w:lang w:val="fr-FR"/>
        </w:rPr>
        <w:t xml:space="preserve"> </w:t>
      </w:r>
    </w:p>
    <w:p w14:paraId="71DAFE02" w14:textId="6BDCB4A6" w:rsidR="006141DF" w:rsidRPr="00F81AAF" w:rsidRDefault="00651713" w:rsidP="006141DF">
      <w:pPr>
        <w:pStyle w:val="SingleTxt"/>
        <w:rPr>
          <w:b/>
          <w:bCs/>
          <w:lang w:val="fr-FR"/>
        </w:rPr>
      </w:pPr>
      <w:r w:rsidRPr="00F81AAF">
        <w:rPr>
          <w:b/>
          <w:bCs/>
          <w:lang w:val="fr-FR"/>
        </w:rPr>
        <w:tab/>
      </w:r>
      <w:r w:rsidR="006141DF" w:rsidRPr="00F81AAF">
        <w:rPr>
          <w:b/>
          <w:bCs/>
          <w:lang w:val="fr-FR"/>
        </w:rPr>
        <w:t>d)</w:t>
      </w:r>
      <w:r w:rsidR="006141DF" w:rsidRPr="00F81AAF">
        <w:rPr>
          <w:b/>
          <w:bCs/>
          <w:lang w:val="fr-FR"/>
        </w:rPr>
        <w:tab/>
        <w:t>De faire en sorte que les femmes et les filles bénéficient dans des conditions d</w:t>
      </w:r>
      <w:r w:rsidR="00BA0D8E" w:rsidRPr="00F81AAF">
        <w:rPr>
          <w:b/>
          <w:bCs/>
          <w:lang w:val="fr-FR"/>
        </w:rPr>
        <w:t>’</w:t>
      </w:r>
      <w:r w:rsidR="006141DF" w:rsidRPr="00F81AAF">
        <w:rPr>
          <w:b/>
          <w:bCs/>
          <w:lang w:val="fr-FR"/>
        </w:rPr>
        <w:t>égalité avec les hommes des mesures de relance destinées à atténuer les effets socioéconomiques de la pandémie, notamment en accordant des aides financières à celles qui effectuent des tâches domestiques non rémunérées.</w:t>
      </w:r>
    </w:p>
    <w:p w14:paraId="6AB1C4B2" w14:textId="77777777" w:rsidR="00651713" w:rsidRPr="00F81AAF" w:rsidRDefault="00651713" w:rsidP="00651713">
      <w:pPr>
        <w:pStyle w:val="SingleTxt"/>
        <w:spacing w:after="0" w:line="120" w:lineRule="exact"/>
        <w:rPr>
          <w:b/>
          <w:sz w:val="10"/>
          <w:lang w:val="fr-FR"/>
        </w:rPr>
      </w:pPr>
    </w:p>
    <w:p w14:paraId="794F7FF8" w14:textId="5B7676A0"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Visibilité de la Convention, du Protocole facultatif et des recommandations générales du Comité</w:t>
      </w:r>
    </w:p>
    <w:p w14:paraId="207C854B" w14:textId="77777777" w:rsidR="00651713" w:rsidRPr="00736443" w:rsidRDefault="00651713" w:rsidP="00651713">
      <w:pPr>
        <w:pStyle w:val="SingleTxt"/>
        <w:spacing w:after="0" w:line="120" w:lineRule="exact"/>
        <w:rPr>
          <w:sz w:val="10"/>
          <w:lang w:val="fr-FR"/>
        </w:rPr>
      </w:pPr>
    </w:p>
    <w:p w14:paraId="79ED4700" w14:textId="04168390" w:rsidR="006141DF" w:rsidRPr="00736443" w:rsidRDefault="006141DF" w:rsidP="00651713">
      <w:pPr>
        <w:pStyle w:val="SingleTxt"/>
        <w:numPr>
          <w:ilvl w:val="0"/>
          <w:numId w:val="26"/>
        </w:numPr>
        <w:spacing w:line="240" w:lineRule="exact"/>
        <w:ind w:left="1267"/>
        <w:rPr>
          <w:lang w:val="fr-FR"/>
        </w:rPr>
      </w:pPr>
      <w:r w:rsidRPr="00736443">
        <w:rPr>
          <w:lang w:val="fr-FR"/>
        </w:rPr>
        <w:t>Le Comité se félicite que, selon l</w:t>
      </w:r>
      <w:r w:rsidR="00BA0D8E" w:rsidRPr="00736443">
        <w:rPr>
          <w:lang w:val="fr-FR"/>
        </w:rPr>
        <w:t>’</w:t>
      </w:r>
      <w:r w:rsidRPr="00736443">
        <w:rPr>
          <w:lang w:val="fr-FR"/>
        </w:rPr>
        <w:t>information fournie par la délégation au cours du dialogue, la Convention ait été traduite en turkmène. Il note toutefois que nombre de femmes dans l</w:t>
      </w:r>
      <w:r w:rsidR="00BA0D8E" w:rsidRPr="00736443">
        <w:rPr>
          <w:lang w:val="fr-FR"/>
        </w:rPr>
        <w:t>’</w:t>
      </w:r>
      <w:r w:rsidRPr="00736443">
        <w:rPr>
          <w:lang w:val="fr-FR"/>
        </w:rPr>
        <w:t>État partie, notamment les femmes des zones rurales et les femmes handicapées, ne connaissent pas les droits que la Convention, le Protocole facultatif et les recommandations générales du Comité leur reconnaissent.</w:t>
      </w:r>
    </w:p>
    <w:p w14:paraId="1EC9B939" w14:textId="206147FA" w:rsidR="006141DF" w:rsidRPr="00736443" w:rsidRDefault="006141DF" w:rsidP="00651713">
      <w:pPr>
        <w:pStyle w:val="SingleTxt"/>
        <w:numPr>
          <w:ilvl w:val="0"/>
          <w:numId w:val="26"/>
        </w:numPr>
        <w:spacing w:line="240" w:lineRule="exact"/>
        <w:ind w:left="1267"/>
        <w:rPr>
          <w:lang w:val="fr-FR"/>
        </w:rPr>
      </w:pPr>
      <w:r w:rsidRPr="00F81AAF">
        <w:rPr>
          <w:b/>
          <w:bCs/>
          <w:lang w:val="fr-FR"/>
        </w:rPr>
        <w:lastRenderedPageBreak/>
        <w:t>Le Comité recommande à l</w:t>
      </w:r>
      <w:r w:rsidR="00BA0D8E" w:rsidRPr="00F81AAF">
        <w:rPr>
          <w:b/>
          <w:bCs/>
          <w:lang w:val="fr-FR"/>
        </w:rPr>
        <w:t>’</w:t>
      </w:r>
      <w:r w:rsidRPr="00F81AAF">
        <w:rPr>
          <w:b/>
          <w:bCs/>
          <w:lang w:val="fr-FR"/>
        </w:rPr>
        <w:t>État partie</w:t>
      </w:r>
      <w:r w:rsidR="00BA0D8E" w:rsidRPr="00F81AAF">
        <w:rPr>
          <w:b/>
          <w:bCs/>
          <w:lang w:val="fr-FR"/>
        </w:rPr>
        <w:t> :</w:t>
      </w:r>
    </w:p>
    <w:p w14:paraId="3BD37AAD" w14:textId="1A2877F8"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De redoubler d</w:t>
      </w:r>
      <w:r w:rsidR="00BA0D8E" w:rsidRPr="00F81AAF">
        <w:rPr>
          <w:b/>
          <w:bCs/>
          <w:lang w:val="fr-FR"/>
        </w:rPr>
        <w:t>’</w:t>
      </w:r>
      <w:r w:rsidR="006141DF" w:rsidRPr="00F81AAF">
        <w:rPr>
          <w:b/>
          <w:bCs/>
          <w:lang w:val="fr-FR"/>
        </w:rPr>
        <w:t>efforts pour diffuser largement et faire connaître la Convention, le Protocole facultatif et les recommandations générales du Comité, en coopération avec les organisations non gouvernementales qui promeuvent les droits des femmes et l</w:t>
      </w:r>
      <w:r w:rsidR="00BA0D8E" w:rsidRPr="00F81AAF">
        <w:rPr>
          <w:b/>
          <w:bCs/>
          <w:lang w:val="fr-FR"/>
        </w:rPr>
        <w:t>’</w:t>
      </w:r>
      <w:r w:rsidR="006141DF" w:rsidRPr="00F81AAF">
        <w:rPr>
          <w:b/>
          <w:bCs/>
          <w:lang w:val="fr-FR"/>
        </w:rPr>
        <w:t>égalité des genres, et de publier le texte de la Convention et du Protocole facultatif sur les pages Web des autorités chargées de la protection des droits des femmes</w:t>
      </w:r>
      <w:r w:rsidR="00BA0D8E" w:rsidRPr="00F81AAF">
        <w:rPr>
          <w:b/>
          <w:bCs/>
          <w:lang w:val="fr-FR"/>
        </w:rPr>
        <w:t> ;</w:t>
      </w:r>
      <w:r w:rsidR="006141DF" w:rsidRPr="00F81AAF">
        <w:rPr>
          <w:b/>
          <w:bCs/>
          <w:lang w:val="fr-FR"/>
        </w:rPr>
        <w:t xml:space="preserve"> </w:t>
      </w:r>
    </w:p>
    <w:p w14:paraId="3B1616D0" w14:textId="1D8F1A85"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De veiller à ce que les informations relatives à la Convention, au Protocole facultatif et aux recommandations générales du Comité soient accessibles à toutes les femmes, y compris les femmes des zones rurales et les femmes handicapées</w:t>
      </w:r>
      <w:r w:rsidR="00BA0D8E" w:rsidRPr="00F81AAF">
        <w:rPr>
          <w:b/>
          <w:bCs/>
          <w:lang w:val="fr-FR"/>
        </w:rPr>
        <w:t> ;</w:t>
      </w:r>
    </w:p>
    <w:p w14:paraId="59760CD7" w14:textId="2340EBBA" w:rsidR="006141DF" w:rsidRPr="00F81AAF" w:rsidRDefault="00651713" w:rsidP="006141DF">
      <w:pPr>
        <w:pStyle w:val="SingleTxt"/>
        <w:rPr>
          <w:b/>
          <w:bCs/>
          <w:lang w:val="fr-FR"/>
        </w:rPr>
      </w:pPr>
      <w:r w:rsidRPr="00F81AAF">
        <w:rPr>
          <w:b/>
          <w:bCs/>
          <w:lang w:val="fr-FR"/>
        </w:rPr>
        <w:tab/>
      </w:r>
      <w:r w:rsidR="006141DF" w:rsidRPr="00F81AAF">
        <w:rPr>
          <w:b/>
          <w:bCs/>
          <w:lang w:val="fr-FR"/>
        </w:rPr>
        <w:t>c)</w:t>
      </w:r>
      <w:r w:rsidR="006141DF" w:rsidRPr="00F81AAF">
        <w:rPr>
          <w:b/>
          <w:bCs/>
          <w:lang w:val="fr-FR"/>
        </w:rPr>
        <w:tab/>
        <w:t>D</w:t>
      </w:r>
      <w:r w:rsidR="00BA0D8E" w:rsidRPr="00F81AAF">
        <w:rPr>
          <w:b/>
          <w:bCs/>
          <w:lang w:val="fr-FR"/>
        </w:rPr>
        <w:t>’</w:t>
      </w:r>
      <w:r w:rsidR="006141DF" w:rsidRPr="00F81AAF">
        <w:rPr>
          <w:b/>
          <w:bCs/>
          <w:lang w:val="fr-FR"/>
        </w:rPr>
        <w:t>établir systématiquement à l</w:t>
      </w:r>
      <w:r w:rsidR="00BA0D8E" w:rsidRPr="00F81AAF">
        <w:rPr>
          <w:b/>
          <w:bCs/>
          <w:lang w:val="fr-FR"/>
        </w:rPr>
        <w:t>’</w:t>
      </w:r>
      <w:r w:rsidR="006141DF" w:rsidRPr="00F81AAF">
        <w:rPr>
          <w:b/>
          <w:bCs/>
          <w:lang w:val="fr-FR"/>
        </w:rPr>
        <w:t>intention des fonctionnaires, des juges, des procureures et procureurs, des policières et policiers et des autres membres des forces de l</w:t>
      </w:r>
      <w:r w:rsidR="00BA0D8E" w:rsidRPr="00F81AAF">
        <w:rPr>
          <w:b/>
          <w:bCs/>
          <w:lang w:val="fr-FR"/>
        </w:rPr>
        <w:t>’</w:t>
      </w:r>
      <w:r w:rsidR="006141DF" w:rsidRPr="00F81AAF">
        <w:rPr>
          <w:b/>
          <w:bCs/>
          <w:lang w:val="fr-FR"/>
        </w:rPr>
        <w:t>ordre, ainsi que des avocates et avocats, des programmes de renforcement des capacités et de formation sur la Convention.</w:t>
      </w:r>
    </w:p>
    <w:p w14:paraId="5C979A57" w14:textId="77777777" w:rsidR="00651713" w:rsidRPr="00F81AAF" w:rsidRDefault="00651713" w:rsidP="00651713">
      <w:pPr>
        <w:pStyle w:val="SingleTxt"/>
        <w:spacing w:after="0" w:line="120" w:lineRule="exact"/>
        <w:rPr>
          <w:b/>
          <w:sz w:val="10"/>
          <w:lang w:val="fr-FR"/>
        </w:rPr>
      </w:pPr>
    </w:p>
    <w:p w14:paraId="20D787CC" w14:textId="707FB7BC"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Cadre juridique relatif à l</w:t>
      </w:r>
      <w:r w:rsidR="00BA0D8E" w:rsidRPr="00F81AAF">
        <w:rPr>
          <w:lang w:val="fr-FR"/>
        </w:rPr>
        <w:t>’</w:t>
      </w:r>
      <w:r w:rsidRPr="00F81AAF">
        <w:rPr>
          <w:lang w:val="fr-FR"/>
        </w:rPr>
        <w:t>interdiction de la discrimination à l</w:t>
      </w:r>
      <w:r w:rsidR="00BA0D8E" w:rsidRPr="00F81AAF">
        <w:rPr>
          <w:lang w:val="fr-FR"/>
        </w:rPr>
        <w:t>’</w:t>
      </w:r>
      <w:r w:rsidRPr="00F81AAF">
        <w:rPr>
          <w:lang w:val="fr-FR"/>
        </w:rPr>
        <w:t>égard des femmes</w:t>
      </w:r>
    </w:p>
    <w:p w14:paraId="61028E6B" w14:textId="77777777" w:rsidR="00651713" w:rsidRPr="00736443" w:rsidRDefault="00651713" w:rsidP="00651713">
      <w:pPr>
        <w:pStyle w:val="SingleTxt"/>
        <w:spacing w:after="0" w:line="120" w:lineRule="exact"/>
        <w:rPr>
          <w:sz w:val="10"/>
          <w:lang w:val="fr-FR"/>
        </w:rPr>
      </w:pPr>
    </w:p>
    <w:p w14:paraId="078161F9" w14:textId="2C6AC004" w:rsidR="006141DF" w:rsidRPr="00736443" w:rsidRDefault="006141DF" w:rsidP="00651713">
      <w:pPr>
        <w:pStyle w:val="SingleTxt"/>
        <w:numPr>
          <w:ilvl w:val="0"/>
          <w:numId w:val="26"/>
        </w:numPr>
        <w:spacing w:line="240" w:lineRule="exact"/>
        <w:ind w:left="1267"/>
        <w:rPr>
          <w:lang w:val="fr-FR"/>
        </w:rPr>
      </w:pPr>
      <w:r w:rsidRPr="00736443">
        <w:rPr>
          <w:lang w:val="fr-FR"/>
        </w:rPr>
        <w:t xml:space="preserve">Le Comité note que le </w:t>
      </w:r>
      <w:r w:rsidR="00A2245D" w:rsidRPr="00A2245D">
        <w:rPr>
          <w:lang w:val="fr-FR"/>
        </w:rPr>
        <w:t>P</w:t>
      </w:r>
      <w:r w:rsidRPr="00A2245D">
        <w:rPr>
          <w:lang w:val="fr-FR"/>
        </w:rPr>
        <w:t>lan d</w:t>
      </w:r>
      <w:r w:rsidR="00BA0D8E" w:rsidRPr="00A2245D">
        <w:rPr>
          <w:lang w:val="fr-FR"/>
        </w:rPr>
        <w:t>’</w:t>
      </w:r>
      <w:r w:rsidRPr="00A2245D">
        <w:rPr>
          <w:lang w:val="fr-FR"/>
        </w:rPr>
        <w:t>action national</w:t>
      </w:r>
      <w:r w:rsidRPr="00736443">
        <w:rPr>
          <w:lang w:val="fr-FR"/>
        </w:rPr>
        <w:t xml:space="preserve"> pour l</w:t>
      </w:r>
      <w:r w:rsidR="00BA0D8E" w:rsidRPr="00736443">
        <w:rPr>
          <w:lang w:val="fr-FR"/>
        </w:rPr>
        <w:t>’</w:t>
      </w:r>
      <w:r w:rsidRPr="00736443">
        <w:rPr>
          <w:lang w:val="fr-FR"/>
        </w:rPr>
        <w:t>égalité des genres (</w:t>
      </w:r>
      <w:r w:rsidRPr="00A2245D">
        <w:rPr>
          <w:lang w:val="fr-FR"/>
        </w:rPr>
        <w:t>2021</w:t>
      </w:r>
      <w:r w:rsidRPr="00736443">
        <w:rPr>
          <w:lang w:val="fr-FR"/>
        </w:rPr>
        <w:t>-</w:t>
      </w:r>
      <w:r w:rsidRPr="00A2245D">
        <w:rPr>
          <w:lang w:val="fr-FR"/>
        </w:rPr>
        <w:t>2025</w:t>
      </w:r>
      <w:r w:rsidRPr="00736443">
        <w:rPr>
          <w:lang w:val="fr-FR"/>
        </w:rPr>
        <w:t>) prévoit un réexamen de la législation pertinente et la réalisation d</w:t>
      </w:r>
      <w:r w:rsidR="00BA0D8E" w:rsidRPr="00736443">
        <w:rPr>
          <w:lang w:val="fr-FR"/>
        </w:rPr>
        <w:t>’</w:t>
      </w:r>
      <w:r w:rsidRPr="00736443">
        <w:rPr>
          <w:lang w:val="fr-FR"/>
        </w:rPr>
        <w:t>audits sur l</w:t>
      </w:r>
      <w:r w:rsidR="00BA0D8E" w:rsidRPr="00736443">
        <w:rPr>
          <w:lang w:val="fr-FR"/>
        </w:rPr>
        <w:t>’</w:t>
      </w:r>
      <w:r w:rsidRPr="00736443">
        <w:rPr>
          <w:lang w:val="fr-FR"/>
        </w:rPr>
        <w:t>égalité des genres pour les projets de loi. Toutefois, le Comité constate avec préoccupation que</w:t>
      </w:r>
      <w:r w:rsidR="00BA0D8E" w:rsidRPr="00736443">
        <w:rPr>
          <w:lang w:val="fr-FR"/>
        </w:rPr>
        <w:t> :</w:t>
      </w:r>
    </w:p>
    <w:p w14:paraId="09983E2A" w14:textId="5BB4EBE7" w:rsidR="006141DF" w:rsidRPr="00736443" w:rsidRDefault="00651713" w:rsidP="006141DF">
      <w:pPr>
        <w:pStyle w:val="SingleTxt"/>
        <w:rPr>
          <w:lang w:val="fr-FR"/>
        </w:rPr>
      </w:pPr>
      <w:r w:rsidRPr="00736443">
        <w:rPr>
          <w:lang w:val="fr-FR"/>
        </w:rPr>
        <w:tab/>
      </w:r>
      <w:r w:rsidR="006141DF" w:rsidRPr="00736443">
        <w:rPr>
          <w:lang w:val="fr-FR"/>
        </w:rPr>
        <w:t>a)</w:t>
      </w:r>
      <w:r w:rsidR="006141DF" w:rsidRPr="00736443">
        <w:rPr>
          <w:lang w:val="fr-FR"/>
        </w:rPr>
        <w:tab/>
        <w:t>La loi relative aux garanties publiques en matière d</w:t>
      </w:r>
      <w:r w:rsidR="00BA0D8E" w:rsidRPr="00736443">
        <w:rPr>
          <w:lang w:val="fr-FR"/>
        </w:rPr>
        <w:t>’</w:t>
      </w:r>
      <w:r w:rsidR="006141DF" w:rsidRPr="00736443">
        <w:rPr>
          <w:lang w:val="fr-FR"/>
        </w:rPr>
        <w:t>égalité des droits et des chances entre les hommes et les femmes (</w:t>
      </w:r>
      <w:r w:rsidR="006141DF" w:rsidRPr="00A2245D">
        <w:rPr>
          <w:lang w:val="fr-FR"/>
        </w:rPr>
        <w:t>2015</w:t>
      </w:r>
      <w:r w:rsidR="006141DF" w:rsidRPr="00736443">
        <w:rPr>
          <w:lang w:val="fr-FR"/>
        </w:rPr>
        <w:t>) ne couvre pas la discrimination directe et indirecte</w:t>
      </w:r>
      <w:r w:rsidR="00BA0D8E" w:rsidRPr="00736443">
        <w:rPr>
          <w:lang w:val="fr-FR"/>
        </w:rPr>
        <w:t> ;</w:t>
      </w:r>
    </w:p>
    <w:p w14:paraId="30958748" w14:textId="46CAE059" w:rsidR="006141DF" w:rsidRPr="00736443" w:rsidRDefault="00651713" w:rsidP="006141DF">
      <w:pPr>
        <w:pStyle w:val="SingleTxt"/>
        <w:rPr>
          <w:lang w:val="fr-FR"/>
        </w:rPr>
      </w:pPr>
      <w:r w:rsidRPr="00736443">
        <w:rPr>
          <w:lang w:val="fr-FR"/>
        </w:rPr>
        <w:tab/>
      </w:r>
      <w:r w:rsidR="006141DF" w:rsidRPr="00736443">
        <w:rPr>
          <w:lang w:val="fr-FR"/>
        </w:rPr>
        <w:t>b)</w:t>
      </w:r>
      <w:r w:rsidR="006141DF" w:rsidRPr="00736443">
        <w:rPr>
          <w:lang w:val="fr-FR"/>
        </w:rPr>
        <w:tab/>
        <w:t>La Convention n</w:t>
      </w:r>
      <w:r w:rsidR="00BA0D8E" w:rsidRPr="00736443">
        <w:rPr>
          <w:lang w:val="fr-FR"/>
        </w:rPr>
        <w:t>’</w:t>
      </w:r>
      <w:r w:rsidR="006141DF" w:rsidRPr="00736443">
        <w:rPr>
          <w:lang w:val="fr-FR"/>
        </w:rPr>
        <w:t>a pas été directement appliquée ou invoquée dans des procédures judiciaires, malgré les dispositions existantes garantissant la primauté des traités internationaux sur la législation nationale et le renforcement des capacités des juges et des avocates et avocats dans ce domaine.</w:t>
      </w:r>
    </w:p>
    <w:p w14:paraId="7373AD92" w14:textId="65A7C807" w:rsidR="006141DF" w:rsidRPr="00F81AAF" w:rsidRDefault="006141DF" w:rsidP="00651713">
      <w:pPr>
        <w:pStyle w:val="SingleTxt"/>
        <w:numPr>
          <w:ilvl w:val="0"/>
          <w:numId w:val="26"/>
        </w:numPr>
        <w:spacing w:line="240" w:lineRule="exact"/>
        <w:ind w:left="1267"/>
        <w:rPr>
          <w:lang w:val="fr-FR"/>
        </w:rPr>
      </w:pPr>
      <w:r w:rsidRPr="00F81AAF">
        <w:rPr>
          <w:rFonts w:ascii="Times New Roman Bold" w:hAnsi="Times New Roman Bold" w:cs="Times New Roman Bold"/>
          <w:b/>
          <w:bCs/>
          <w:spacing w:val="1"/>
          <w:w w:val="101"/>
          <w:lang w:val="fr-FR"/>
        </w:rPr>
        <w:t>Le Comité rappelle ses précédentes recommandations (</w:t>
      </w:r>
      <w:hyperlink r:id="rId28" w:history="1">
        <w:r w:rsidRPr="00F81AAF">
          <w:rPr>
            <w:rStyle w:val="Hyperlink"/>
            <w:rFonts w:ascii="Times New Roman Bold" w:hAnsi="Times New Roman Bold" w:cs="Times New Roman Bold"/>
            <w:b/>
            <w:bCs/>
            <w:spacing w:val="1"/>
            <w:w w:val="101"/>
            <w:lang w:val="fr-FR"/>
          </w:rPr>
          <w:t>CEDAW/C/TKM/CO/5</w:t>
        </w:r>
      </w:hyperlink>
      <w:r w:rsidRPr="00F81AAF">
        <w:rPr>
          <w:rFonts w:ascii="Times New Roman Bold" w:hAnsi="Times New Roman Bold" w:cs="Times New Roman Bold"/>
          <w:b/>
          <w:bCs/>
          <w:spacing w:val="1"/>
          <w:w w:val="101"/>
          <w:lang w:val="fr-FR"/>
        </w:rPr>
        <w:t>,</w:t>
      </w:r>
      <w:r w:rsidRPr="00F81AAF">
        <w:rPr>
          <w:b/>
          <w:bCs/>
          <w:lang w:val="fr-FR"/>
        </w:rPr>
        <w:t xml:space="preserve"> par.</w:t>
      </w:r>
      <w:r w:rsidR="001D4BE9" w:rsidRPr="00A2245D">
        <w:rPr>
          <w:b/>
          <w:bCs/>
          <w:lang w:val="fr-FR"/>
        </w:rPr>
        <w:t> </w:t>
      </w:r>
      <w:r w:rsidRPr="00F81AAF">
        <w:rPr>
          <w:b/>
          <w:bCs/>
          <w:lang w:val="fr-FR"/>
        </w:rPr>
        <w:t>9) et recommande à l</w:t>
      </w:r>
      <w:r w:rsidR="00BA0D8E" w:rsidRPr="00F81AAF">
        <w:rPr>
          <w:b/>
          <w:bCs/>
          <w:lang w:val="fr-FR"/>
        </w:rPr>
        <w:t>’</w:t>
      </w:r>
      <w:r w:rsidRPr="00F81AAF">
        <w:rPr>
          <w:b/>
          <w:bCs/>
          <w:lang w:val="fr-FR"/>
        </w:rPr>
        <w:t>État partie</w:t>
      </w:r>
      <w:r w:rsidR="00BA0D8E" w:rsidRPr="00F81AAF">
        <w:rPr>
          <w:b/>
          <w:bCs/>
          <w:lang w:val="fr-FR"/>
        </w:rPr>
        <w:t> :</w:t>
      </w:r>
    </w:p>
    <w:p w14:paraId="37D6A0C4" w14:textId="059BB41F"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De modifier la définition de la discrimination à l</w:t>
      </w:r>
      <w:r w:rsidR="00BA0D8E" w:rsidRPr="00F81AAF">
        <w:rPr>
          <w:b/>
          <w:bCs/>
          <w:lang w:val="fr-FR"/>
        </w:rPr>
        <w:t>’</w:t>
      </w:r>
      <w:r w:rsidR="006141DF" w:rsidRPr="00F81AAF">
        <w:rPr>
          <w:b/>
          <w:bCs/>
          <w:lang w:val="fr-FR"/>
        </w:rPr>
        <w:t>égard des femmes dans la loi relative aux garanties publiques en matière d</w:t>
      </w:r>
      <w:r w:rsidR="00BA0D8E" w:rsidRPr="00F81AAF">
        <w:rPr>
          <w:b/>
          <w:bCs/>
          <w:lang w:val="fr-FR"/>
        </w:rPr>
        <w:t>’</w:t>
      </w:r>
      <w:r w:rsidR="006141DF" w:rsidRPr="00F81AAF">
        <w:rPr>
          <w:b/>
          <w:bCs/>
          <w:lang w:val="fr-FR"/>
        </w:rPr>
        <w:t>égalité des droits et des chances entre les hommes et les femmes (2015) afin d</w:t>
      </w:r>
      <w:r w:rsidR="00BA0D8E" w:rsidRPr="00F81AAF">
        <w:rPr>
          <w:b/>
          <w:bCs/>
          <w:lang w:val="fr-FR"/>
        </w:rPr>
        <w:t>’</w:t>
      </w:r>
      <w:r w:rsidR="006141DF" w:rsidRPr="00F81AAF">
        <w:rPr>
          <w:b/>
          <w:bCs/>
          <w:lang w:val="fr-FR"/>
        </w:rPr>
        <w:t>interdire la discrimination directe et indirecte dans les sphères publique et privée et les formes de discrimination croisées, conformément à l</w:t>
      </w:r>
      <w:r w:rsidR="00BA0D8E" w:rsidRPr="00F81AAF">
        <w:rPr>
          <w:b/>
          <w:bCs/>
          <w:lang w:val="fr-FR"/>
        </w:rPr>
        <w:t>’</w:t>
      </w:r>
      <w:r w:rsidR="006141DF" w:rsidRPr="00F81AAF">
        <w:rPr>
          <w:b/>
          <w:bCs/>
          <w:lang w:val="fr-FR"/>
        </w:rPr>
        <w:t xml:space="preserve">article </w:t>
      </w:r>
      <w:r w:rsidR="003614FA" w:rsidRPr="00F81AAF">
        <w:rPr>
          <w:b/>
          <w:bCs/>
          <w:lang w:val="fr-FR"/>
        </w:rPr>
        <w:t>premier</w:t>
      </w:r>
      <w:r w:rsidR="006141DF" w:rsidRPr="00F81AAF">
        <w:rPr>
          <w:b/>
          <w:bCs/>
          <w:lang w:val="fr-FR"/>
        </w:rPr>
        <w:t xml:space="preserve"> de la Convention</w:t>
      </w:r>
      <w:r w:rsidR="00BA0D8E" w:rsidRPr="00F81AAF">
        <w:rPr>
          <w:b/>
          <w:bCs/>
          <w:lang w:val="fr-FR"/>
        </w:rPr>
        <w:t> ;</w:t>
      </w:r>
    </w:p>
    <w:p w14:paraId="3FE25A3E" w14:textId="037BE23C"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De veiller à ce que le réexamen de la législation et les modifications législatives connexes permettent d</w:t>
      </w:r>
      <w:r w:rsidR="00BA0D8E" w:rsidRPr="00F81AAF">
        <w:rPr>
          <w:b/>
          <w:bCs/>
          <w:lang w:val="fr-FR"/>
        </w:rPr>
        <w:t>’</w:t>
      </w:r>
      <w:r w:rsidR="006141DF" w:rsidRPr="00F81AAF">
        <w:rPr>
          <w:b/>
          <w:bCs/>
          <w:lang w:val="fr-FR"/>
        </w:rPr>
        <w:t>abroger toutes les dispositions discriminatoires à l</w:t>
      </w:r>
      <w:r w:rsidR="00BA0D8E" w:rsidRPr="00F81AAF">
        <w:rPr>
          <w:b/>
          <w:bCs/>
          <w:lang w:val="fr-FR"/>
        </w:rPr>
        <w:t>’</w:t>
      </w:r>
      <w:r w:rsidR="006141DF" w:rsidRPr="00F81AAF">
        <w:rPr>
          <w:b/>
          <w:bCs/>
          <w:lang w:val="fr-FR"/>
        </w:rPr>
        <w:t>égard des femmes</w:t>
      </w:r>
      <w:r w:rsidR="00BA0D8E" w:rsidRPr="00F81AAF">
        <w:rPr>
          <w:b/>
          <w:bCs/>
          <w:lang w:val="fr-FR"/>
        </w:rPr>
        <w:t> ;</w:t>
      </w:r>
    </w:p>
    <w:p w14:paraId="69ACCA99" w14:textId="3C1A5D23" w:rsidR="006141DF" w:rsidRPr="00F81AAF" w:rsidRDefault="00651713" w:rsidP="006141DF">
      <w:pPr>
        <w:pStyle w:val="SingleTxt"/>
        <w:rPr>
          <w:b/>
          <w:bCs/>
          <w:lang w:val="fr-FR"/>
        </w:rPr>
      </w:pPr>
      <w:r w:rsidRPr="00F81AAF">
        <w:rPr>
          <w:b/>
          <w:bCs/>
          <w:lang w:val="fr-FR"/>
        </w:rPr>
        <w:tab/>
      </w:r>
      <w:r w:rsidR="006141DF" w:rsidRPr="00F81AAF">
        <w:rPr>
          <w:b/>
          <w:bCs/>
          <w:lang w:val="fr-FR"/>
        </w:rPr>
        <w:t>c)</w:t>
      </w:r>
      <w:r w:rsidR="006141DF" w:rsidRPr="00F81AAF">
        <w:rPr>
          <w:b/>
          <w:bCs/>
          <w:lang w:val="fr-FR"/>
        </w:rPr>
        <w:tab/>
        <w:t>De renforcer les capacités des membres de l</w:t>
      </w:r>
      <w:r w:rsidR="00BA0D8E" w:rsidRPr="00F81AAF">
        <w:rPr>
          <w:b/>
          <w:bCs/>
          <w:lang w:val="fr-FR"/>
        </w:rPr>
        <w:t>’</w:t>
      </w:r>
      <w:r w:rsidR="006141DF" w:rsidRPr="00F81AAF">
        <w:rPr>
          <w:b/>
          <w:bCs/>
          <w:lang w:val="fr-FR"/>
        </w:rPr>
        <w:t>appareil judiciaire et des professionnels du droit en ce qui concerne l</w:t>
      </w:r>
      <w:r w:rsidR="00BA0D8E" w:rsidRPr="00F81AAF">
        <w:rPr>
          <w:b/>
          <w:bCs/>
          <w:lang w:val="fr-FR"/>
        </w:rPr>
        <w:t>’</w:t>
      </w:r>
      <w:r w:rsidR="006141DF" w:rsidRPr="00F81AAF">
        <w:rPr>
          <w:b/>
          <w:bCs/>
          <w:lang w:val="fr-FR"/>
        </w:rPr>
        <w:t>application directe de la Convention dans les procédures judiciaires et l</w:t>
      </w:r>
      <w:r w:rsidR="00BA0D8E" w:rsidRPr="00F81AAF">
        <w:rPr>
          <w:b/>
          <w:bCs/>
          <w:lang w:val="fr-FR"/>
        </w:rPr>
        <w:t>’</w:t>
      </w:r>
      <w:r w:rsidR="006141DF" w:rsidRPr="00F81AAF">
        <w:rPr>
          <w:b/>
          <w:bCs/>
          <w:lang w:val="fr-FR"/>
        </w:rPr>
        <w:t>interprétation de la législation nationale à la lumière de la Convention, et d</w:t>
      </w:r>
      <w:r w:rsidR="00BA0D8E" w:rsidRPr="00F81AAF">
        <w:rPr>
          <w:b/>
          <w:bCs/>
          <w:lang w:val="fr-FR"/>
        </w:rPr>
        <w:t>’</w:t>
      </w:r>
      <w:r w:rsidR="006141DF" w:rsidRPr="00F81AAF">
        <w:rPr>
          <w:b/>
          <w:bCs/>
          <w:lang w:val="fr-FR"/>
        </w:rPr>
        <w:t>appliquer une approche sensible au genre, plutôt que neutre, dans le cadre de l</w:t>
      </w:r>
      <w:r w:rsidR="00BA0D8E" w:rsidRPr="00F81AAF">
        <w:rPr>
          <w:b/>
          <w:bCs/>
          <w:lang w:val="fr-FR"/>
        </w:rPr>
        <w:t>’</w:t>
      </w:r>
      <w:r w:rsidR="006141DF" w:rsidRPr="00F81AAF">
        <w:rPr>
          <w:b/>
          <w:bCs/>
          <w:lang w:val="fr-FR"/>
        </w:rPr>
        <w:t>application de la législation.</w:t>
      </w:r>
    </w:p>
    <w:p w14:paraId="1AD01DFA" w14:textId="77777777" w:rsidR="00651713" w:rsidRPr="00F81AAF" w:rsidRDefault="00651713" w:rsidP="00651713">
      <w:pPr>
        <w:pStyle w:val="SingleTxt"/>
        <w:spacing w:after="0" w:line="120" w:lineRule="exact"/>
        <w:rPr>
          <w:b/>
          <w:sz w:val="10"/>
          <w:lang w:val="fr-FR"/>
        </w:rPr>
      </w:pPr>
    </w:p>
    <w:p w14:paraId="24E533C3" w14:textId="5CC55EBB"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Accès des femmes à la justice</w:t>
      </w:r>
    </w:p>
    <w:p w14:paraId="3AC12187" w14:textId="77777777" w:rsidR="00651713" w:rsidRPr="00736443" w:rsidRDefault="00651713" w:rsidP="00651713">
      <w:pPr>
        <w:pStyle w:val="SingleTxt"/>
        <w:spacing w:after="0" w:line="120" w:lineRule="exact"/>
        <w:rPr>
          <w:sz w:val="10"/>
          <w:lang w:val="fr-FR"/>
        </w:rPr>
      </w:pPr>
    </w:p>
    <w:p w14:paraId="07FF9410" w14:textId="70B24058" w:rsidR="006141DF" w:rsidRPr="00736443" w:rsidRDefault="006141DF" w:rsidP="00651713">
      <w:pPr>
        <w:pStyle w:val="SingleTxt"/>
        <w:numPr>
          <w:ilvl w:val="0"/>
          <w:numId w:val="26"/>
        </w:numPr>
        <w:spacing w:line="240" w:lineRule="exact"/>
        <w:ind w:left="1267"/>
        <w:rPr>
          <w:lang w:val="fr-FR"/>
        </w:rPr>
      </w:pPr>
      <w:r w:rsidRPr="00736443">
        <w:rPr>
          <w:lang w:val="fr-FR"/>
        </w:rPr>
        <w:t xml:space="preserve">Le Comité note que des personnes peuvent être totalement ou partiellement exonérées des frais de justice, en fonction de leur situation financière. Il constate </w:t>
      </w:r>
      <w:r w:rsidRPr="00736443">
        <w:rPr>
          <w:lang w:val="fr-FR"/>
        </w:rPr>
        <w:lastRenderedPageBreak/>
        <w:t>toutefois avec préoccupation qu</w:t>
      </w:r>
      <w:r w:rsidR="00BA0D8E" w:rsidRPr="00736443">
        <w:rPr>
          <w:lang w:val="fr-FR"/>
        </w:rPr>
        <w:t>’</w:t>
      </w:r>
      <w:r w:rsidRPr="00736443">
        <w:rPr>
          <w:lang w:val="fr-FR"/>
        </w:rPr>
        <w:t>aucune information n</w:t>
      </w:r>
      <w:r w:rsidR="00BA0D8E" w:rsidRPr="00736443">
        <w:rPr>
          <w:lang w:val="fr-FR"/>
        </w:rPr>
        <w:t>’</w:t>
      </w:r>
      <w:r w:rsidRPr="00736443">
        <w:rPr>
          <w:lang w:val="fr-FR"/>
        </w:rPr>
        <w:t>a été fournie sur le nombre d</w:t>
      </w:r>
      <w:r w:rsidR="00BA0D8E" w:rsidRPr="00736443">
        <w:rPr>
          <w:lang w:val="fr-FR"/>
        </w:rPr>
        <w:t>’</w:t>
      </w:r>
      <w:r w:rsidRPr="00736443">
        <w:rPr>
          <w:lang w:val="fr-FR"/>
        </w:rPr>
        <w:t>affaires judiciaires relatives à la discrimination à l</w:t>
      </w:r>
      <w:r w:rsidR="00BA0D8E" w:rsidRPr="00736443">
        <w:rPr>
          <w:lang w:val="fr-FR"/>
        </w:rPr>
        <w:t>’</w:t>
      </w:r>
      <w:r w:rsidRPr="00736443">
        <w:rPr>
          <w:lang w:val="fr-FR"/>
        </w:rPr>
        <w:t>égard des femmes</w:t>
      </w:r>
      <w:r w:rsidR="00BA0D8E" w:rsidRPr="00736443">
        <w:rPr>
          <w:lang w:val="fr-FR"/>
        </w:rPr>
        <w:t> ;</w:t>
      </w:r>
      <w:r w:rsidRPr="00736443">
        <w:rPr>
          <w:lang w:val="fr-FR"/>
        </w:rPr>
        <w:t xml:space="preserve"> qu</w:t>
      </w:r>
      <w:r w:rsidR="00BA0D8E" w:rsidRPr="00736443">
        <w:rPr>
          <w:lang w:val="fr-FR"/>
        </w:rPr>
        <w:t>’</w:t>
      </w:r>
      <w:r w:rsidRPr="00736443">
        <w:rPr>
          <w:lang w:val="fr-FR"/>
        </w:rPr>
        <w:t>il existe peu de centres d</w:t>
      </w:r>
      <w:r w:rsidR="00BA0D8E" w:rsidRPr="00736443">
        <w:rPr>
          <w:lang w:val="fr-FR"/>
        </w:rPr>
        <w:t>’</w:t>
      </w:r>
      <w:r w:rsidRPr="00736443">
        <w:rPr>
          <w:lang w:val="fr-FR"/>
        </w:rPr>
        <w:t>aide juridique, en particulier dans les zones rurales et éloignées</w:t>
      </w:r>
      <w:r w:rsidR="00BA0D8E" w:rsidRPr="00736443">
        <w:rPr>
          <w:lang w:val="fr-FR"/>
        </w:rPr>
        <w:t> ;</w:t>
      </w:r>
      <w:r w:rsidRPr="00736443">
        <w:rPr>
          <w:lang w:val="fr-FR"/>
        </w:rPr>
        <w:t xml:space="preserve"> et que les femmes et les filles ont toujours des difficultés à accéder à la justice, notamment parce qu</w:t>
      </w:r>
      <w:r w:rsidR="00BA0D8E" w:rsidRPr="00736443">
        <w:rPr>
          <w:lang w:val="fr-FR"/>
        </w:rPr>
        <w:t>’</w:t>
      </w:r>
      <w:r w:rsidRPr="00736443">
        <w:rPr>
          <w:lang w:val="fr-FR"/>
        </w:rPr>
        <w:t>elles connaissent mal leurs droits et les voies de recours dont elles disposent pour les faire valoir.</w:t>
      </w:r>
    </w:p>
    <w:p w14:paraId="72DFE394" w14:textId="4F3CE873" w:rsidR="006141DF" w:rsidRPr="001D4BE9" w:rsidRDefault="006141DF" w:rsidP="00651713">
      <w:pPr>
        <w:pStyle w:val="SingleTxt"/>
        <w:numPr>
          <w:ilvl w:val="0"/>
          <w:numId w:val="26"/>
        </w:numPr>
        <w:spacing w:line="240" w:lineRule="exact"/>
        <w:ind w:left="1267"/>
        <w:rPr>
          <w:lang w:val="fr-FR"/>
        </w:rPr>
      </w:pPr>
      <w:r w:rsidRPr="00F81AAF">
        <w:rPr>
          <w:b/>
          <w:bCs/>
          <w:lang w:val="fr-FR"/>
        </w:rPr>
        <w:t>Rappelant sa recommandation générale n</w:t>
      </w:r>
      <w:r w:rsidRPr="00F81AAF">
        <w:rPr>
          <w:b/>
          <w:bCs/>
          <w:vertAlign w:val="superscript"/>
          <w:lang w:val="fr-FR"/>
        </w:rPr>
        <w:t>o</w:t>
      </w:r>
      <w:r w:rsidRPr="00F81AAF">
        <w:rPr>
          <w:b/>
          <w:bCs/>
          <w:lang w:val="fr-FR"/>
        </w:rPr>
        <w:t xml:space="preserve"> 33 (2015) sur l</w:t>
      </w:r>
      <w:r w:rsidR="00BA0D8E" w:rsidRPr="00F81AAF">
        <w:rPr>
          <w:b/>
          <w:bCs/>
          <w:lang w:val="fr-FR"/>
        </w:rPr>
        <w:t>’</w:t>
      </w:r>
      <w:r w:rsidRPr="00F81AAF">
        <w:rPr>
          <w:b/>
          <w:bCs/>
          <w:lang w:val="fr-FR"/>
        </w:rPr>
        <w:t>accès des femmes à la justice, le Comité recommande à l</w:t>
      </w:r>
      <w:r w:rsidR="00BA0D8E" w:rsidRPr="00F81AAF">
        <w:rPr>
          <w:b/>
          <w:bCs/>
          <w:lang w:val="fr-FR"/>
        </w:rPr>
        <w:t>’</w:t>
      </w:r>
      <w:r w:rsidRPr="00F81AAF">
        <w:rPr>
          <w:b/>
          <w:bCs/>
          <w:lang w:val="fr-FR"/>
        </w:rPr>
        <w:t>État partie de s</w:t>
      </w:r>
      <w:r w:rsidR="00BA0D8E" w:rsidRPr="00F81AAF">
        <w:rPr>
          <w:b/>
          <w:bCs/>
          <w:lang w:val="fr-FR"/>
        </w:rPr>
        <w:t>’</w:t>
      </w:r>
      <w:r w:rsidRPr="00F81AAF">
        <w:rPr>
          <w:b/>
          <w:bCs/>
          <w:lang w:val="fr-FR"/>
        </w:rPr>
        <w:t>attaquer aux obstacles qui entravent l</w:t>
      </w:r>
      <w:r w:rsidR="00BA0D8E" w:rsidRPr="00F81AAF">
        <w:rPr>
          <w:b/>
          <w:bCs/>
          <w:lang w:val="fr-FR"/>
        </w:rPr>
        <w:t>’</w:t>
      </w:r>
      <w:r w:rsidRPr="00F81AAF">
        <w:rPr>
          <w:b/>
          <w:bCs/>
          <w:lang w:val="fr-FR"/>
        </w:rPr>
        <w:t>accès des femmes et des filles à la justice, et notamment</w:t>
      </w:r>
      <w:r w:rsidR="00BA0D8E" w:rsidRPr="00F81AAF">
        <w:rPr>
          <w:b/>
          <w:bCs/>
          <w:lang w:val="fr-FR"/>
        </w:rPr>
        <w:t> :</w:t>
      </w:r>
    </w:p>
    <w:p w14:paraId="122AA6B2" w14:textId="169E4AF3"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w:t>
      </w:r>
      <w:r w:rsidR="00BA0D8E" w:rsidRPr="00F81AAF">
        <w:rPr>
          <w:b/>
          <w:bCs/>
          <w:lang w:val="fr-FR"/>
        </w:rPr>
        <w:t>’</w:t>
      </w:r>
      <w:r w:rsidR="006141DF" w:rsidRPr="00F81AAF">
        <w:rPr>
          <w:b/>
          <w:bCs/>
          <w:lang w:val="fr-FR"/>
        </w:rPr>
        <w:t>établir un système complet d</w:t>
      </w:r>
      <w:r w:rsidR="00BA0D8E" w:rsidRPr="00F81AAF">
        <w:rPr>
          <w:b/>
          <w:bCs/>
          <w:lang w:val="fr-FR"/>
        </w:rPr>
        <w:t>’</w:t>
      </w:r>
      <w:r w:rsidR="006141DF" w:rsidRPr="00F81AAF">
        <w:rPr>
          <w:b/>
          <w:bCs/>
          <w:lang w:val="fr-FR"/>
        </w:rPr>
        <w:t>aide juridique pour les femmes, doté d</w:t>
      </w:r>
      <w:r w:rsidR="00BA0D8E" w:rsidRPr="00F81AAF">
        <w:rPr>
          <w:b/>
          <w:bCs/>
          <w:lang w:val="fr-FR"/>
        </w:rPr>
        <w:t>’</w:t>
      </w:r>
      <w:r w:rsidR="006141DF" w:rsidRPr="00F81AAF">
        <w:rPr>
          <w:b/>
          <w:bCs/>
          <w:lang w:val="fr-FR"/>
        </w:rPr>
        <w:t>un financement adéquat, comprenant des aménagements procéduraux, et de garantir la fourniture d</w:t>
      </w:r>
      <w:r w:rsidR="00BA0D8E" w:rsidRPr="00F81AAF">
        <w:rPr>
          <w:b/>
          <w:bCs/>
          <w:lang w:val="fr-FR"/>
        </w:rPr>
        <w:t>’</w:t>
      </w:r>
      <w:r w:rsidR="006141DF" w:rsidRPr="00F81AAF">
        <w:rPr>
          <w:b/>
          <w:bCs/>
          <w:lang w:val="fr-FR"/>
        </w:rPr>
        <w:t>une aide juridique gratuite aux femmes qui ne disposent pas de moyens suffisants, en particulier aux victimes de la violence domestique</w:t>
      </w:r>
      <w:r w:rsidR="00BA0D8E" w:rsidRPr="00F81AAF">
        <w:rPr>
          <w:b/>
          <w:bCs/>
          <w:lang w:val="fr-FR"/>
        </w:rPr>
        <w:t> ;</w:t>
      </w:r>
    </w:p>
    <w:p w14:paraId="0949ACF2" w14:textId="24609037"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w:t>
      </w:r>
      <w:r w:rsidR="00BA0D8E" w:rsidRPr="00F81AAF">
        <w:rPr>
          <w:b/>
          <w:bCs/>
          <w:lang w:val="fr-FR"/>
        </w:rPr>
        <w:t>’</w:t>
      </w:r>
      <w:r w:rsidR="006141DF" w:rsidRPr="00F81AAF">
        <w:rPr>
          <w:b/>
          <w:bCs/>
          <w:lang w:val="fr-FR"/>
        </w:rPr>
        <w:t>augmenter le nombre de centres d</w:t>
      </w:r>
      <w:r w:rsidR="00BA0D8E" w:rsidRPr="00F81AAF">
        <w:rPr>
          <w:b/>
          <w:bCs/>
          <w:lang w:val="fr-FR"/>
        </w:rPr>
        <w:t>’</w:t>
      </w:r>
      <w:r w:rsidR="006141DF" w:rsidRPr="00F81AAF">
        <w:rPr>
          <w:b/>
          <w:bCs/>
          <w:lang w:val="fr-FR"/>
        </w:rPr>
        <w:t>aide juridique, en particulier dans les zones rurales, en les dotant d</w:t>
      </w:r>
      <w:r w:rsidR="00BA0D8E" w:rsidRPr="00F81AAF">
        <w:rPr>
          <w:b/>
          <w:bCs/>
          <w:lang w:val="fr-FR"/>
        </w:rPr>
        <w:t>’</w:t>
      </w:r>
      <w:r w:rsidR="006141DF" w:rsidRPr="00F81AAF">
        <w:rPr>
          <w:b/>
          <w:bCs/>
          <w:lang w:val="fr-FR"/>
        </w:rPr>
        <w:t>un financement suffisant</w:t>
      </w:r>
      <w:r w:rsidR="00BA0D8E" w:rsidRPr="00F81AAF">
        <w:rPr>
          <w:b/>
          <w:bCs/>
          <w:lang w:val="fr-FR"/>
        </w:rPr>
        <w:t> ;</w:t>
      </w:r>
    </w:p>
    <w:p w14:paraId="6A7C6ED1" w14:textId="458EB412" w:rsidR="006141DF" w:rsidRPr="00736443" w:rsidRDefault="00651713" w:rsidP="006141DF">
      <w:pPr>
        <w:pStyle w:val="SingleTxt"/>
        <w:rPr>
          <w:lang w:val="fr-FR"/>
        </w:rPr>
      </w:pPr>
      <w:r w:rsidRPr="00F81AAF">
        <w:rPr>
          <w:b/>
          <w:bCs/>
          <w:lang w:val="fr-FR"/>
        </w:rPr>
        <w:tab/>
      </w:r>
      <w:r w:rsidR="006141DF" w:rsidRPr="00F81AAF">
        <w:rPr>
          <w:b/>
          <w:bCs/>
          <w:lang w:val="fr-FR"/>
        </w:rPr>
        <w:t>c)</w:t>
      </w:r>
      <w:r w:rsidR="006141DF" w:rsidRPr="00F81AAF">
        <w:rPr>
          <w:b/>
          <w:bCs/>
          <w:lang w:val="fr-FR"/>
        </w:rPr>
        <w:tab/>
        <w:t>De renforcer la sensibilisation des femmes et des filles aux recours juridiques dont elles disposent pour dénoncer des violations de leurs droits.</w:t>
      </w:r>
    </w:p>
    <w:p w14:paraId="01AF53F8" w14:textId="77777777" w:rsidR="00651713" w:rsidRPr="00F81AAF" w:rsidRDefault="00651713" w:rsidP="00651713">
      <w:pPr>
        <w:pStyle w:val="SingleTxt"/>
        <w:spacing w:after="0" w:line="120" w:lineRule="exact"/>
        <w:rPr>
          <w:b/>
          <w:sz w:val="10"/>
          <w:lang w:val="fr-FR"/>
        </w:rPr>
      </w:pPr>
    </w:p>
    <w:p w14:paraId="42B43CE4" w14:textId="278959CF"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Les femmes, la paix et la sécurité</w:t>
      </w:r>
    </w:p>
    <w:p w14:paraId="77BD2304" w14:textId="77777777" w:rsidR="00651713" w:rsidRPr="00736443" w:rsidRDefault="00651713" w:rsidP="00651713">
      <w:pPr>
        <w:pStyle w:val="SingleTxt"/>
        <w:spacing w:after="0" w:line="120" w:lineRule="exact"/>
        <w:rPr>
          <w:sz w:val="10"/>
          <w:lang w:val="fr-FR"/>
        </w:rPr>
      </w:pPr>
    </w:p>
    <w:p w14:paraId="1790BF10" w14:textId="764FBCC8" w:rsidR="006141DF" w:rsidRPr="00736443" w:rsidRDefault="006141DF" w:rsidP="00651713">
      <w:pPr>
        <w:pStyle w:val="SingleTxt"/>
        <w:numPr>
          <w:ilvl w:val="0"/>
          <w:numId w:val="26"/>
        </w:numPr>
        <w:spacing w:line="240" w:lineRule="exact"/>
        <w:ind w:left="1267"/>
        <w:rPr>
          <w:lang w:val="fr-FR"/>
        </w:rPr>
      </w:pPr>
      <w:r w:rsidRPr="00736443">
        <w:rPr>
          <w:lang w:val="fr-FR"/>
        </w:rPr>
        <w:t>Le Comité note avec inquiétude qu</w:t>
      </w:r>
      <w:r w:rsidR="00BA0D8E" w:rsidRPr="00736443">
        <w:rPr>
          <w:lang w:val="fr-FR"/>
        </w:rPr>
        <w:t>’</w:t>
      </w:r>
      <w:r w:rsidRPr="00736443">
        <w:rPr>
          <w:lang w:val="fr-FR"/>
        </w:rPr>
        <w:t>il n</w:t>
      </w:r>
      <w:r w:rsidR="00BA0D8E" w:rsidRPr="00736443">
        <w:rPr>
          <w:lang w:val="fr-FR"/>
        </w:rPr>
        <w:t>’</w:t>
      </w:r>
      <w:r w:rsidRPr="00736443">
        <w:rPr>
          <w:lang w:val="fr-FR"/>
        </w:rPr>
        <w:t>existe pas de plan national d</w:t>
      </w:r>
      <w:r w:rsidR="00BA0D8E" w:rsidRPr="00736443">
        <w:rPr>
          <w:lang w:val="fr-FR"/>
        </w:rPr>
        <w:t>’</w:t>
      </w:r>
      <w:r w:rsidRPr="00736443">
        <w:rPr>
          <w:lang w:val="fr-FR"/>
        </w:rPr>
        <w:t xml:space="preserve">action sur les femmes, la paix et la sécurité. </w:t>
      </w:r>
    </w:p>
    <w:p w14:paraId="26FE8030" w14:textId="69CF3352" w:rsidR="006141DF" w:rsidRPr="00736443" w:rsidRDefault="006141DF" w:rsidP="00651713">
      <w:pPr>
        <w:pStyle w:val="SingleTxt"/>
        <w:numPr>
          <w:ilvl w:val="0"/>
          <w:numId w:val="26"/>
        </w:numPr>
        <w:spacing w:line="240" w:lineRule="exact"/>
        <w:ind w:left="1267"/>
        <w:rPr>
          <w:lang w:val="fr-FR"/>
        </w:rPr>
      </w:pPr>
      <w:r w:rsidRPr="00F81AAF">
        <w:rPr>
          <w:b/>
          <w:bCs/>
          <w:lang w:val="fr-FR"/>
        </w:rPr>
        <w:t>Le Comité rappelle sa recommandation générale n</w:t>
      </w:r>
      <w:r w:rsidRPr="00F81AAF">
        <w:rPr>
          <w:b/>
          <w:bCs/>
          <w:vertAlign w:val="superscript"/>
          <w:lang w:val="fr-FR"/>
        </w:rPr>
        <w:t>o</w:t>
      </w:r>
      <w:r w:rsidRPr="00F81AAF">
        <w:rPr>
          <w:b/>
          <w:bCs/>
          <w:lang w:val="fr-FR"/>
        </w:rPr>
        <w:t xml:space="preserve"> 30 (2013) sur les femmes dans les situations de prévention des conflits, de conflit et d</w:t>
      </w:r>
      <w:r w:rsidR="00BA0D8E" w:rsidRPr="00F81AAF">
        <w:rPr>
          <w:b/>
          <w:bCs/>
          <w:lang w:val="fr-FR"/>
        </w:rPr>
        <w:t>’</w:t>
      </w:r>
      <w:r w:rsidRPr="00F81AAF">
        <w:rPr>
          <w:b/>
          <w:bCs/>
          <w:lang w:val="fr-FR"/>
        </w:rPr>
        <w:t>après-conflit, et recommande à l</w:t>
      </w:r>
      <w:r w:rsidR="00BA0D8E" w:rsidRPr="00F81AAF">
        <w:rPr>
          <w:b/>
          <w:bCs/>
          <w:lang w:val="fr-FR"/>
        </w:rPr>
        <w:t>’</w:t>
      </w:r>
      <w:r w:rsidRPr="00F81AAF">
        <w:rPr>
          <w:b/>
          <w:bCs/>
          <w:lang w:val="fr-FR"/>
        </w:rPr>
        <w:t>État partie d</w:t>
      </w:r>
      <w:r w:rsidR="00BA0D8E" w:rsidRPr="00F81AAF">
        <w:rPr>
          <w:b/>
          <w:bCs/>
          <w:lang w:val="fr-FR"/>
        </w:rPr>
        <w:t>’</w:t>
      </w:r>
      <w:r w:rsidRPr="00F81AAF">
        <w:rPr>
          <w:b/>
          <w:bCs/>
          <w:lang w:val="fr-FR"/>
        </w:rPr>
        <w:t>envisager, en coopération avec les représentantes des organisations féminines de la société civile, l</w:t>
      </w:r>
      <w:r w:rsidR="00BA0D8E" w:rsidRPr="00F81AAF">
        <w:rPr>
          <w:b/>
          <w:bCs/>
          <w:lang w:val="fr-FR"/>
        </w:rPr>
        <w:t>’</w:t>
      </w:r>
      <w:r w:rsidRPr="00F81AAF">
        <w:rPr>
          <w:b/>
          <w:bCs/>
          <w:lang w:val="fr-FR"/>
        </w:rPr>
        <w:t>adoption d</w:t>
      </w:r>
      <w:r w:rsidR="00BA0D8E" w:rsidRPr="00F81AAF">
        <w:rPr>
          <w:b/>
          <w:bCs/>
          <w:lang w:val="fr-FR"/>
        </w:rPr>
        <w:t>’</w:t>
      </w:r>
      <w:r w:rsidRPr="00F81AAF">
        <w:rPr>
          <w:b/>
          <w:bCs/>
          <w:lang w:val="fr-FR"/>
        </w:rPr>
        <w:t>un plan national d</w:t>
      </w:r>
      <w:r w:rsidR="00BA0D8E" w:rsidRPr="00F81AAF">
        <w:rPr>
          <w:b/>
          <w:bCs/>
          <w:lang w:val="fr-FR"/>
        </w:rPr>
        <w:t>’</w:t>
      </w:r>
      <w:r w:rsidRPr="00F81AAF">
        <w:rPr>
          <w:b/>
          <w:bCs/>
          <w:lang w:val="fr-FR"/>
        </w:rPr>
        <w:t>action pour l</w:t>
      </w:r>
      <w:r w:rsidR="00BA0D8E" w:rsidRPr="00F81AAF">
        <w:rPr>
          <w:b/>
          <w:bCs/>
          <w:lang w:val="fr-FR"/>
        </w:rPr>
        <w:t>’</w:t>
      </w:r>
      <w:r w:rsidRPr="00F81AAF">
        <w:rPr>
          <w:b/>
          <w:bCs/>
          <w:lang w:val="fr-FR"/>
        </w:rPr>
        <w:t xml:space="preserve">application de la résolution </w:t>
      </w:r>
      <w:hyperlink r:id="rId29" w:history="1">
        <w:r w:rsidRPr="00F81AAF">
          <w:rPr>
            <w:rStyle w:val="Hyperlink"/>
            <w:b/>
            <w:bCs/>
            <w:lang w:val="fr-FR"/>
          </w:rPr>
          <w:t>13</w:t>
        </w:r>
        <w:r w:rsidRPr="00F81AAF">
          <w:rPr>
            <w:rStyle w:val="Hyperlink"/>
            <w:b/>
            <w:bCs/>
            <w:lang w:val="fr-FR"/>
          </w:rPr>
          <w:t>2</w:t>
        </w:r>
        <w:r w:rsidRPr="00F81AAF">
          <w:rPr>
            <w:rStyle w:val="Hyperlink"/>
            <w:b/>
            <w:bCs/>
            <w:lang w:val="fr-FR"/>
          </w:rPr>
          <w:t>5 (2000)</w:t>
        </w:r>
      </w:hyperlink>
      <w:r w:rsidRPr="00F81AAF">
        <w:rPr>
          <w:b/>
          <w:bCs/>
          <w:lang w:val="fr-FR"/>
        </w:rPr>
        <w:t xml:space="preserve"> du Conseil de sécurité sur les femmes, la paix et la sécurité, en tenant compte de l</w:t>
      </w:r>
      <w:r w:rsidR="00BA0D8E" w:rsidRPr="00F81AAF">
        <w:rPr>
          <w:b/>
          <w:bCs/>
          <w:lang w:val="fr-FR"/>
        </w:rPr>
        <w:t>’</w:t>
      </w:r>
      <w:r w:rsidRPr="00F81AAF">
        <w:rPr>
          <w:b/>
          <w:bCs/>
          <w:lang w:val="fr-FR"/>
        </w:rPr>
        <w:t>ensemble du programme du Conseil de sécurité sur les femmes, la paix et la sécurité, tel qu</w:t>
      </w:r>
      <w:r w:rsidR="00BA0D8E" w:rsidRPr="00F81AAF">
        <w:rPr>
          <w:b/>
          <w:bCs/>
          <w:lang w:val="fr-FR"/>
        </w:rPr>
        <w:t>’</w:t>
      </w:r>
      <w:r w:rsidRPr="00F81AAF">
        <w:rPr>
          <w:b/>
          <w:bCs/>
          <w:lang w:val="fr-FR"/>
        </w:rPr>
        <w:t>il ressort de ladite résolution et des résolutions ultérieures du Conseil.</w:t>
      </w:r>
    </w:p>
    <w:p w14:paraId="25186A41" w14:textId="77777777" w:rsidR="00651713" w:rsidRPr="00F81AAF" w:rsidRDefault="00651713" w:rsidP="00651713">
      <w:pPr>
        <w:pStyle w:val="SingleTxt"/>
        <w:spacing w:after="0" w:line="120" w:lineRule="exact"/>
        <w:rPr>
          <w:b/>
          <w:sz w:val="10"/>
          <w:lang w:val="fr-FR"/>
        </w:rPr>
      </w:pPr>
    </w:p>
    <w:p w14:paraId="0C886DD5" w14:textId="2FECA8E7"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Mécanisme national de promotion des femmes</w:t>
      </w:r>
    </w:p>
    <w:p w14:paraId="25841DAF" w14:textId="77777777" w:rsidR="00651713" w:rsidRPr="00736443" w:rsidRDefault="00651713" w:rsidP="00651713">
      <w:pPr>
        <w:pStyle w:val="SingleTxt"/>
        <w:spacing w:after="0" w:line="120" w:lineRule="exact"/>
        <w:rPr>
          <w:sz w:val="10"/>
          <w:lang w:val="fr-FR"/>
        </w:rPr>
      </w:pPr>
    </w:p>
    <w:p w14:paraId="68EA474A" w14:textId="0FB305B1" w:rsidR="006141DF" w:rsidRPr="00736443" w:rsidRDefault="006141DF" w:rsidP="00651713">
      <w:pPr>
        <w:pStyle w:val="SingleTxt"/>
        <w:numPr>
          <w:ilvl w:val="0"/>
          <w:numId w:val="26"/>
        </w:numPr>
        <w:spacing w:line="240" w:lineRule="exact"/>
        <w:ind w:left="1267"/>
        <w:rPr>
          <w:lang w:val="fr-FR"/>
        </w:rPr>
      </w:pPr>
      <w:r w:rsidRPr="00736443">
        <w:rPr>
          <w:lang w:val="fr-FR"/>
        </w:rPr>
        <w:t>Le Comité se félicite de l</w:t>
      </w:r>
      <w:r w:rsidR="00BA0D8E" w:rsidRPr="00736443">
        <w:rPr>
          <w:lang w:val="fr-FR"/>
        </w:rPr>
        <w:t>’</w:t>
      </w:r>
      <w:r w:rsidRPr="00736443">
        <w:rPr>
          <w:lang w:val="fr-FR"/>
        </w:rPr>
        <w:t xml:space="preserve">adoption du </w:t>
      </w:r>
      <w:r w:rsidR="00A2245D" w:rsidRPr="00A2245D">
        <w:rPr>
          <w:lang w:val="fr-FR"/>
        </w:rPr>
        <w:t>P</w:t>
      </w:r>
      <w:r w:rsidRPr="00A2245D">
        <w:rPr>
          <w:lang w:val="fr-FR"/>
        </w:rPr>
        <w:t>lan d</w:t>
      </w:r>
      <w:r w:rsidR="00BA0D8E" w:rsidRPr="00A2245D">
        <w:rPr>
          <w:lang w:val="fr-FR"/>
        </w:rPr>
        <w:t>’</w:t>
      </w:r>
      <w:r w:rsidRPr="00A2245D">
        <w:rPr>
          <w:lang w:val="fr-FR"/>
        </w:rPr>
        <w:t>action national pour</w:t>
      </w:r>
      <w:r w:rsidRPr="00736443">
        <w:rPr>
          <w:lang w:val="fr-FR"/>
        </w:rPr>
        <w:t xml:space="preserve"> l</w:t>
      </w:r>
      <w:r w:rsidR="00BA0D8E" w:rsidRPr="00736443">
        <w:rPr>
          <w:lang w:val="fr-FR"/>
        </w:rPr>
        <w:t>’</w:t>
      </w:r>
      <w:r w:rsidRPr="00736443">
        <w:rPr>
          <w:lang w:val="fr-FR"/>
        </w:rPr>
        <w:t xml:space="preserve">égalité des genres pour la période </w:t>
      </w:r>
      <w:r w:rsidRPr="00A2245D">
        <w:rPr>
          <w:lang w:val="fr-FR"/>
        </w:rPr>
        <w:t>2021</w:t>
      </w:r>
      <w:r w:rsidRPr="00736443">
        <w:rPr>
          <w:lang w:val="fr-FR"/>
        </w:rPr>
        <w:t>-</w:t>
      </w:r>
      <w:r w:rsidRPr="00A2245D">
        <w:rPr>
          <w:lang w:val="fr-FR"/>
        </w:rPr>
        <w:t>2025</w:t>
      </w:r>
      <w:r w:rsidRPr="00736443">
        <w:rPr>
          <w:lang w:val="fr-FR"/>
        </w:rPr>
        <w:t xml:space="preserve"> et de la tenue à Achgabat du premier dialogue des femmes d</w:t>
      </w:r>
      <w:r w:rsidR="00BA0D8E" w:rsidRPr="00736443">
        <w:rPr>
          <w:lang w:val="fr-FR"/>
        </w:rPr>
        <w:t>’</w:t>
      </w:r>
      <w:r w:rsidRPr="00736443">
        <w:rPr>
          <w:lang w:val="fr-FR"/>
        </w:rPr>
        <w:t>Asie centrale durant lequel des représentantes des cinq pays de la région ont notamment examiné des questions liées à la participation des femmes aux affaires publiques et sociales. Il note toutefois avec inquiétude qu</w:t>
      </w:r>
      <w:r w:rsidR="00BA0D8E" w:rsidRPr="00736443">
        <w:rPr>
          <w:lang w:val="fr-FR"/>
        </w:rPr>
        <w:t>’</w:t>
      </w:r>
      <w:r w:rsidRPr="00736443">
        <w:rPr>
          <w:lang w:val="fr-FR"/>
        </w:rPr>
        <w:t>il n</w:t>
      </w:r>
      <w:r w:rsidR="00BA0D8E" w:rsidRPr="00736443">
        <w:rPr>
          <w:lang w:val="fr-FR"/>
        </w:rPr>
        <w:t>’</w:t>
      </w:r>
      <w:r w:rsidRPr="00736443">
        <w:rPr>
          <w:lang w:val="fr-FR"/>
        </w:rPr>
        <w:t>existe pas de mécanisme national de promotion des femmes, ayant pour mandat d</w:t>
      </w:r>
      <w:r w:rsidR="00BA0D8E" w:rsidRPr="00736443">
        <w:rPr>
          <w:lang w:val="fr-FR"/>
        </w:rPr>
        <w:t>’</w:t>
      </w:r>
      <w:r w:rsidRPr="00736443">
        <w:rPr>
          <w:lang w:val="fr-FR"/>
        </w:rPr>
        <w:t>assurer l</w:t>
      </w:r>
      <w:r w:rsidR="00BA0D8E" w:rsidRPr="00736443">
        <w:rPr>
          <w:lang w:val="fr-FR"/>
        </w:rPr>
        <w:t>’</w:t>
      </w:r>
      <w:r w:rsidRPr="00736443">
        <w:rPr>
          <w:lang w:val="fr-FR"/>
        </w:rPr>
        <w:t>intégration des questions de genre dans tous les départements de l</w:t>
      </w:r>
      <w:r w:rsidR="00BA0D8E" w:rsidRPr="00736443">
        <w:rPr>
          <w:lang w:val="fr-FR"/>
        </w:rPr>
        <w:t>’</w:t>
      </w:r>
      <w:r w:rsidRPr="00736443">
        <w:rPr>
          <w:lang w:val="fr-FR"/>
        </w:rPr>
        <w:t>administration. Il note également avec préoccupation l</w:t>
      </w:r>
      <w:r w:rsidR="00BA0D8E" w:rsidRPr="00736443">
        <w:rPr>
          <w:lang w:val="fr-FR"/>
        </w:rPr>
        <w:t>’</w:t>
      </w:r>
      <w:r w:rsidRPr="00736443">
        <w:rPr>
          <w:lang w:val="fr-FR"/>
        </w:rPr>
        <w:t>insuffisance des ressources humaines, techniques et financières consacrées à l</w:t>
      </w:r>
      <w:r w:rsidR="00BA0D8E" w:rsidRPr="00736443">
        <w:rPr>
          <w:lang w:val="fr-FR"/>
        </w:rPr>
        <w:t>’</w:t>
      </w:r>
      <w:r w:rsidRPr="00736443">
        <w:rPr>
          <w:lang w:val="fr-FR"/>
        </w:rPr>
        <w:t xml:space="preserve">application </w:t>
      </w:r>
      <w:r w:rsidRPr="00A2245D">
        <w:rPr>
          <w:lang w:val="fr-FR"/>
        </w:rPr>
        <w:t xml:space="preserve">du </w:t>
      </w:r>
      <w:r w:rsidR="00A2245D" w:rsidRPr="00A2245D">
        <w:rPr>
          <w:lang w:val="fr-FR"/>
        </w:rPr>
        <w:t>P</w:t>
      </w:r>
      <w:r w:rsidRPr="00A2245D">
        <w:rPr>
          <w:lang w:val="fr-FR"/>
        </w:rPr>
        <w:t>lan d</w:t>
      </w:r>
      <w:r w:rsidR="00BA0D8E" w:rsidRPr="00A2245D">
        <w:rPr>
          <w:lang w:val="fr-FR"/>
        </w:rPr>
        <w:t>’</w:t>
      </w:r>
      <w:r w:rsidRPr="00A2245D">
        <w:rPr>
          <w:lang w:val="fr-FR"/>
        </w:rPr>
        <w:t>action national</w:t>
      </w:r>
      <w:r w:rsidRPr="00736443">
        <w:rPr>
          <w:lang w:val="fr-FR"/>
        </w:rPr>
        <w:t xml:space="preserve"> pour l</w:t>
      </w:r>
      <w:r w:rsidR="00BA0D8E" w:rsidRPr="00736443">
        <w:rPr>
          <w:lang w:val="fr-FR"/>
        </w:rPr>
        <w:t>’</w:t>
      </w:r>
      <w:r w:rsidRPr="00736443">
        <w:rPr>
          <w:lang w:val="fr-FR"/>
        </w:rPr>
        <w:t>égalité des genres, ainsi que le manque général d</w:t>
      </w:r>
      <w:r w:rsidR="00BA0D8E" w:rsidRPr="00736443">
        <w:rPr>
          <w:lang w:val="fr-FR"/>
        </w:rPr>
        <w:t>’</w:t>
      </w:r>
      <w:r w:rsidRPr="00736443">
        <w:rPr>
          <w:lang w:val="fr-FR"/>
        </w:rPr>
        <w:t>informations publiques sur l</w:t>
      </w:r>
      <w:r w:rsidR="00BA0D8E" w:rsidRPr="00736443">
        <w:rPr>
          <w:lang w:val="fr-FR"/>
        </w:rPr>
        <w:t>’</w:t>
      </w:r>
      <w:r w:rsidRPr="00736443">
        <w:rPr>
          <w:lang w:val="fr-FR"/>
        </w:rPr>
        <w:t>exécution du plan et les conclusions tirées de l</w:t>
      </w:r>
      <w:r w:rsidR="00BA0D8E" w:rsidRPr="00736443">
        <w:rPr>
          <w:lang w:val="fr-FR"/>
        </w:rPr>
        <w:t>’</w:t>
      </w:r>
      <w:r w:rsidRPr="00736443">
        <w:rPr>
          <w:lang w:val="fr-FR"/>
        </w:rPr>
        <w:t>examen le plus récent de l</w:t>
      </w:r>
      <w:r w:rsidR="00BA0D8E" w:rsidRPr="00736443">
        <w:rPr>
          <w:lang w:val="fr-FR"/>
        </w:rPr>
        <w:t>’</w:t>
      </w:r>
      <w:r w:rsidRPr="00736443">
        <w:rPr>
          <w:lang w:val="fr-FR"/>
        </w:rPr>
        <w:t>alignement du plan sur la Convention et les objectifs de développement durable</w:t>
      </w:r>
      <w:r w:rsidR="00BA0D8E" w:rsidRPr="00736443">
        <w:rPr>
          <w:lang w:val="fr-FR"/>
        </w:rPr>
        <w:t> ;</w:t>
      </w:r>
      <w:r w:rsidRPr="00736443">
        <w:rPr>
          <w:lang w:val="fr-FR"/>
        </w:rPr>
        <w:t xml:space="preserve"> les priorités recensées et les objectifs atteints</w:t>
      </w:r>
      <w:r w:rsidR="00BA0D8E" w:rsidRPr="00736443">
        <w:rPr>
          <w:lang w:val="fr-FR"/>
        </w:rPr>
        <w:t> ;</w:t>
      </w:r>
      <w:r w:rsidRPr="00736443">
        <w:rPr>
          <w:lang w:val="fr-FR"/>
        </w:rPr>
        <w:t xml:space="preserve"> l</w:t>
      </w:r>
      <w:r w:rsidR="00BA0D8E" w:rsidRPr="00736443">
        <w:rPr>
          <w:lang w:val="fr-FR"/>
        </w:rPr>
        <w:t>’</w:t>
      </w:r>
      <w:r w:rsidRPr="00736443">
        <w:rPr>
          <w:lang w:val="fr-FR"/>
        </w:rPr>
        <w:t>application du plan dans les zones rurales</w:t>
      </w:r>
      <w:r w:rsidR="00BA0D8E" w:rsidRPr="00736443">
        <w:rPr>
          <w:lang w:val="fr-FR"/>
        </w:rPr>
        <w:t> ;</w:t>
      </w:r>
      <w:r w:rsidRPr="00736443">
        <w:rPr>
          <w:lang w:val="fr-FR"/>
        </w:rPr>
        <w:t xml:space="preserve"> les campagnes de sensibilisation visant à faire connaître à toutes les femmes, en particulier aux femmes vulnérables, la politique et les programmes prévus dans le cadre du plan</w:t>
      </w:r>
      <w:r w:rsidR="00BA0D8E" w:rsidRPr="00736443">
        <w:rPr>
          <w:lang w:val="fr-FR"/>
        </w:rPr>
        <w:t> ;</w:t>
      </w:r>
      <w:r w:rsidRPr="00736443">
        <w:rPr>
          <w:lang w:val="fr-FR"/>
        </w:rPr>
        <w:t xml:space="preserve"> et les mécanismes utilisés pour garantir une coordination efficace dans l</w:t>
      </w:r>
      <w:r w:rsidR="00BA0D8E" w:rsidRPr="00736443">
        <w:rPr>
          <w:lang w:val="fr-FR"/>
        </w:rPr>
        <w:t>’</w:t>
      </w:r>
      <w:r w:rsidRPr="00736443">
        <w:rPr>
          <w:lang w:val="fr-FR"/>
        </w:rPr>
        <w:t>exécution du plan.</w:t>
      </w:r>
    </w:p>
    <w:p w14:paraId="7EBDC396" w14:textId="4886ABE2" w:rsidR="006141DF" w:rsidRPr="00736443" w:rsidRDefault="006141DF" w:rsidP="00651713">
      <w:pPr>
        <w:pStyle w:val="SingleTxt"/>
        <w:numPr>
          <w:ilvl w:val="0"/>
          <w:numId w:val="26"/>
        </w:numPr>
        <w:spacing w:line="240" w:lineRule="exact"/>
        <w:ind w:left="1267"/>
        <w:rPr>
          <w:lang w:val="fr-FR"/>
        </w:rPr>
      </w:pPr>
      <w:r w:rsidRPr="00F81AAF">
        <w:rPr>
          <w:b/>
          <w:bCs/>
          <w:lang w:val="fr-FR"/>
        </w:rPr>
        <w:lastRenderedPageBreak/>
        <w:t>Le Comité, rappelant sa recommandation générale n</w:t>
      </w:r>
      <w:r w:rsidRPr="00F81AAF">
        <w:rPr>
          <w:b/>
          <w:bCs/>
          <w:vertAlign w:val="superscript"/>
          <w:lang w:val="fr-FR"/>
        </w:rPr>
        <w:t>o</w:t>
      </w:r>
      <w:r w:rsidRPr="00F81AAF">
        <w:rPr>
          <w:b/>
          <w:bCs/>
          <w:lang w:val="fr-FR"/>
        </w:rPr>
        <w:t xml:space="preserve"> 6 (1988) sur les mécanismes nationaux et la publicité efficaces ainsi que les orientations fournies dans la Déclaration et le Programme d</w:t>
      </w:r>
      <w:r w:rsidR="00BA0D8E" w:rsidRPr="00F81AAF">
        <w:rPr>
          <w:b/>
          <w:bCs/>
          <w:lang w:val="fr-FR"/>
        </w:rPr>
        <w:t>’</w:t>
      </w:r>
      <w:r w:rsidRPr="00F81AAF">
        <w:rPr>
          <w:b/>
          <w:bCs/>
          <w:lang w:val="fr-FR"/>
        </w:rPr>
        <w:t>action de Beijing, en particulier en ce qui concerne les conditions nécessaires au bon fonctionnement des mécanismes nationaux, réitère ses précédentes recommandations (</w:t>
      </w:r>
      <w:hyperlink r:id="rId30" w:history="1">
        <w:r w:rsidRPr="00F81AAF">
          <w:rPr>
            <w:rStyle w:val="Hyperlink"/>
            <w:b/>
            <w:bCs/>
            <w:lang w:val="fr-FR"/>
          </w:rPr>
          <w:t>CEDAW/C/TKM/5</w:t>
        </w:r>
      </w:hyperlink>
      <w:r w:rsidRPr="00F81AAF">
        <w:rPr>
          <w:b/>
          <w:bCs/>
          <w:lang w:val="fr-FR"/>
        </w:rPr>
        <w:t>, par.</w:t>
      </w:r>
      <w:r w:rsidR="00D8023B" w:rsidRPr="00F81AAF">
        <w:rPr>
          <w:b/>
          <w:bCs/>
          <w:lang w:val="fr-FR"/>
        </w:rPr>
        <w:t> </w:t>
      </w:r>
      <w:r w:rsidRPr="00F81AAF">
        <w:rPr>
          <w:b/>
          <w:bCs/>
          <w:lang w:val="fr-FR"/>
        </w:rPr>
        <w:t>13) et recommande à l</w:t>
      </w:r>
      <w:r w:rsidR="00BA0D8E" w:rsidRPr="00F81AAF">
        <w:rPr>
          <w:b/>
          <w:bCs/>
          <w:lang w:val="fr-FR"/>
        </w:rPr>
        <w:t>’</w:t>
      </w:r>
      <w:r w:rsidRPr="00F81AAF">
        <w:rPr>
          <w:b/>
          <w:bCs/>
          <w:lang w:val="fr-FR"/>
        </w:rPr>
        <w:t>État partie</w:t>
      </w:r>
      <w:r w:rsidR="00BA0D8E" w:rsidRPr="00F81AAF">
        <w:rPr>
          <w:b/>
          <w:bCs/>
          <w:lang w:val="fr-FR"/>
        </w:rPr>
        <w:t> :</w:t>
      </w:r>
    </w:p>
    <w:p w14:paraId="51054C4D" w14:textId="66D89A74"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w:t>
      </w:r>
      <w:r w:rsidR="00BA0D8E" w:rsidRPr="00F81AAF">
        <w:rPr>
          <w:b/>
          <w:bCs/>
          <w:lang w:val="fr-FR"/>
        </w:rPr>
        <w:t>’</w:t>
      </w:r>
      <w:r w:rsidR="006141DF" w:rsidRPr="00F81AAF">
        <w:rPr>
          <w:b/>
          <w:bCs/>
          <w:lang w:val="fr-FR"/>
        </w:rPr>
        <w:t>établir, sans plus attendre, un mécanisme national de promotion des femmes, et de le doter d</w:t>
      </w:r>
      <w:r w:rsidR="00BA0D8E" w:rsidRPr="00F81AAF">
        <w:rPr>
          <w:b/>
          <w:bCs/>
          <w:lang w:val="fr-FR"/>
        </w:rPr>
        <w:t>’</w:t>
      </w:r>
      <w:r w:rsidR="006141DF" w:rsidRPr="00F81AAF">
        <w:rPr>
          <w:b/>
          <w:bCs/>
          <w:lang w:val="fr-FR"/>
        </w:rPr>
        <w:t>un solide mandat et de ressources humaines, techniques et financières suffisantes pour qu</w:t>
      </w:r>
      <w:r w:rsidR="00BA0D8E" w:rsidRPr="00F81AAF">
        <w:rPr>
          <w:b/>
          <w:bCs/>
          <w:lang w:val="fr-FR"/>
        </w:rPr>
        <w:t>’</w:t>
      </w:r>
      <w:r w:rsidR="006141DF" w:rsidRPr="00F81AAF">
        <w:rPr>
          <w:b/>
          <w:bCs/>
          <w:lang w:val="fr-FR"/>
        </w:rPr>
        <w:t>il puisse coordonner toutes les politiques et stratégies publiques en faveur de l</w:t>
      </w:r>
      <w:r w:rsidR="00BA0D8E" w:rsidRPr="00F81AAF">
        <w:rPr>
          <w:b/>
          <w:bCs/>
          <w:lang w:val="fr-FR"/>
        </w:rPr>
        <w:t>’</w:t>
      </w:r>
      <w:r w:rsidR="006141DF" w:rsidRPr="00F81AAF">
        <w:rPr>
          <w:b/>
          <w:bCs/>
          <w:lang w:val="fr-FR"/>
        </w:rPr>
        <w:t>égalité des genres et de la promotion des femmes, y compris en prévoyant une budgétisation tenant compte des questions de genre et l</w:t>
      </w:r>
      <w:r w:rsidR="00BA0D8E" w:rsidRPr="00F81AAF">
        <w:rPr>
          <w:b/>
          <w:bCs/>
          <w:lang w:val="fr-FR"/>
        </w:rPr>
        <w:t>’</w:t>
      </w:r>
      <w:r w:rsidR="006141DF" w:rsidRPr="00F81AAF">
        <w:rPr>
          <w:b/>
          <w:bCs/>
          <w:lang w:val="fr-FR"/>
        </w:rPr>
        <w:t>établissement d</w:t>
      </w:r>
      <w:r w:rsidR="00BA0D8E" w:rsidRPr="00F81AAF">
        <w:rPr>
          <w:b/>
          <w:bCs/>
          <w:lang w:val="fr-FR"/>
        </w:rPr>
        <w:t>’</w:t>
      </w:r>
      <w:r w:rsidR="006141DF" w:rsidRPr="00F81AAF">
        <w:rPr>
          <w:b/>
          <w:bCs/>
          <w:lang w:val="fr-FR"/>
        </w:rPr>
        <w:t>unités compétentes en matière de genre aux niveaux régional et local</w:t>
      </w:r>
      <w:r w:rsidR="00BA0D8E" w:rsidRPr="00F81AAF">
        <w:rPr>
          <w:b/>
          <w:bCs/>
          <w:lang w:val="fr-FR"/>
        </w:rPr>
        <w:t> ;</w:t>
      </w:r>
    </w:p>
    <w:p w14:paraId="534CF4B9" w14:textId="05AF9E21"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w:t>
      </w:r>
      <w:r w:rsidR="00BA0D8E" w:rsidRPr="00F81AAF">
        <w:rPr>
          <w:b/>
          <w:bCs/>
          <w:lang w:val="fr-FR"/>
        </w:rPr>
        <w:t>’</w:t>
      </w:r>
      <w:r w:rsidR="006141DF" w:rsidRPr="00F81AAF">
        <w:rPr>
          <w:b/>
          <w:bCs/>
          <w:lang w:val="fr-FR"/>
        </w:rPr>
        <w:t>allouer des ressources humaines, techniques et financières suffisantes à l</w:t>
      </w:r>
      <w:r w:rsidR="00BA0D8E" w:rsidRPr="00F81AAF">
        <w:rPr>
          <w:b/>
          <w:bCs/>
          <w:lang w:val="fr-FR"/>
        </w:rPr>
        <w:t>’</w:t>
      </w:r>
      <w:r w:rsidR="006141DF" w:rsidRPr="00F81AAF">
        <w:rPr>
          <w:b/>
          <w:bCs/>
          <w:lang w:val="fr-FR"/>
        </w:rPr>
        <w:t>exécution du plan d</w:t>
      </w:r>
      <w:r w:rsidR="00BA0D8E" w:rsidRPr="00F81AAF">
        <w:rPr>
          <w:b/>
          <w:bCs/>
          <w:lang w:val="fr-FR"/>
        </w:rPr>
        <w:t>’</w:t>
      </w:r>
      <w:r w:rsidR="006141DF" w:rsidRPr="00F81AAF">
        <w:rPr>
          <w:b/>
          <w:bCs/>
          <w:lang w:val="fr-FR"/>
        </w:rPr>
        <w:t>action national pour l</w:t>
      </w:r>
      <w:r w:rsidR="00BA0D8E" w:rsidRPr="00F81AAF">
        <w:rPr>
          <w:b/>
          <w:bCs/>
          <w:lang w:val="fr-FR"/>
        </w:rPr>
        <w:t>’</w:t>
      </w:r>
      <w:r w:rsidR="006141DF" w:rsidRPr="00F81AAF">
        <w:rPr>
          <w:b/>
          <w:bCs/>
          <w:lang w:val="fr-FR"/>
        </w:rPr>
        <w:t>égalité des genres, à son suivi et à son évaluation par rapport à des mesures, des indicateurs et des objectifs assortis d</w:t>
      </w:r>
      <w:r w:rsidR="00BA0D8E" w:rsidRPr="00F81AAF">
        <w:rPr>
          <w:b/>
          <w:bCs/>
          <w:lang w:val="fr-FR"/>
        </w:rPr>
        <w:t>’</w:t>
      </w:r>
      <w:r w:rsidR="006141DF" w:rsidRPr="00F81AAF">
        <w:rPr>
          <w:b/>
          <w:bCs/>
          <w:lang w:val="fr-FR"/>
        </w:rPr>
        <w:t>échéances</w:t>
      </w:r>
      <w:r w:rsidR="00BA0D8E" w:rsidRPr="00F81AAF">
        <w:rPr>
          <w:b/>
          <w:bCs/>
          <w:lang w:val="fr-FR"/>
        </w:rPr>
        <w:t> ;</w:t>
      </w:r>
    </w:p>
    <w:p w14:paraId="4A553360" w14:textId="63A46E06" w:rsidR="006141DF" w:rsidRPr="00736443" w:rsidRDefault="00651713" w:rsidP="006141DF">
      <w:pPr>
        <w:pStyle w:val="SingleTxt"/>
        <w:rPr>
          <w:lang w:val="fr-FR"/>
        </w:rPr>
      </w:pPr>
      <w:r w:rsidRPr="00F81AAF">
        <w:rPr>
          <w:b/>
          <w:bCs/>
          <w:lang w:val="fr-FR"/>
        </w:rPr>
        <w:tab/>
      </w:r>
      <w:r w:rsidR="006141DF" w:rsidRPr="00F81AAF">
        <w:rPr>
          <w:b/>
          <w:bCs/>
          <w:lang w:val="fr-FR"/>
        </w:rPr>
        <w:t>c)</w:t>
      </w:r>
      <w:r w:rsidR="006141DF" w:rsidRPr="00F81AAF">
        <w:rPr>
          <w:b/>
          <w:bCs/>
          <w:lang w:val="fr-FR"/>
        </w:rPr>
        <w:tab/>
        <w:t>De faire connaître les conclusions tirées de l</w:t>
      </w:r>
      <w:r w:rsidR="00BA0D8E" w:rsidRPr="00F81AAF">
        <w:rPr>
          <w:b/>
          <w:bCs/>
          <w:lang w:val="fr-FR"/>
        </w:rPr>
        <w:t>’</w:t>
      </w:r>
      <w:r w:rsidR="006141DF" w:rsidRPr="00F81AAF">
        <w:rPr>
          <w:b/>
          <w:bCs/>
          <w:lang w:val="fr-FR"/>
        </w:rPr>
        <w:t>examen le plus récent de l</w:t>
      </w:r>
      <w:r w:rsidR="00BA0D8E" w:rsidRPr="00F81AAF">
        <w:rPr>
          <w:b/>
          <w:bCs/>
          <w:lang w:val="fr-FR"/>
        </w:rPr>
        <w:t>’</w:t>
      </w:r>
      <w:r w:rsidR="006141DF" w:rsidRPr="00F81AAF">
        <w:rPr>
          <w:b/>
          <w:bCs/>
          <w:lang w:val="fr-FR"/>
        </w:rPr>
        <w:t>alignement du plan d</w:t>
      </w:r>
      <w:r w:rsidR="00BA0D8E" w:rsidRPr="00F81AAF">
        <w:rPr>
          <w:b/>
          <w:bCs/>
          <w:lang w:val="fr-FR"/>
        </w:rPr>
        <w:t>’</w:t>
      </w:r>
      <w:r w:rsidR="006141DF" w:rsidRPr="00F81AAF">
        <w:rPr>
          <w:b/>
          <w:bCs/>
          <w:lang w:val="fr-FR"/>
        </w:rPr>
        <w:t>action national pour l</w:t>
      </w:r>
      <w:r w:rsidR="00BA0D8E" w:rsidRPr="00F81AAF">
        <w:rPr>
          <w:b/>
          <w:bCs/>
          <w:lang w:val="fr-FR"/>
        </w:rPr>
        <w:t>’</w:t>
      </w:r>
      <w:r w:rsidR="006141DF" w:rsidRPr="00F81AAF">
        <w:rPr>
          <w:b/>
          <w:bCs/>
          <w:lang w:val="fr-FR"/>
        </w:rPr>
        <w:t>égalité des genres sur la Convention et les objectifs de développement durable, ainsi que les priorités recensées et les objectifs atteints</w:t>
      </w:r>
      <w:r w:rsidR="00BA0D8E" w:rsidRPr="00F81AAF">
        <w:rPr>
          <w:b/>
          <w:bCs/>
          <w:lang w:val="fr-FR"/>
        </w:rPr>
        <w:t> ;</w:t>
      </w:r>
      <w:r w:rsidR="006141DF" w:rsidRPr="00736443">
        <w:rPr>
          <w:lang w:val="fr-FR"/>
        </w:rPr>
        <w:t xml:space="preserve"> </w:t>
      </w:r>
      <w:r w:rsidR="006141DF" w:rsidRPr="00F81AAF">
        <w:rPr>
          <w:b/>
          <w:bCs/>
          <w:lang w:val="fr-FR"/>
        </w:rPr>
        <w:t>d</w:t>
      </w:r>
      <w:r w:rsidR="00BA0D8E" w:rsidRPr="00F81AAF">
        <w:rPr>
          <w:b/>
          <w:bCs/>
          <w:lang w:val="fr-FR"/>
        </w:rPr>
        <w:t>’</w:t>
      </w:r>
      <w:r w:rsidR="006141DF" w:rsidRPr="00F81AAF">
        <w:rPr>
          <w:b/>
          <w:bCs/>
          <w:lang w:val="fr-FR"/>
        </w:rPr>
        <w:t>entreprendre des campagnes de sensibilisation pour faire connaître le plan, sa politique et ses programmes auprès de toutes les femmes, en particulier les femmes vulnérables et les femmes des zones rurales</w:t>
      </w:r>
      <w:r w:rsidR="00BA0D8E" w:rsidRPr="00F81AAF">
        <w:rPr>
          <w:b/>
          <w:bCs/>
          <w:lang w:val="fr-FR"/>
        </w:rPr>
        <w:t> ;</w:t>
      </w:r>
      <w:r w:rsidR="006141DF" w:rsidRPr="00736443">
        <w:rPr>
          <w:lang w:val="fr-FR"/>
        </w:rPr>
        <w:t xml:space="preserve"> </w:t>
      </w:r>
      <w:r w:rsidR="006141DF" w:rsidRPr="00F81AAF">
        <w:rPr>
          <w:b/>
          <w:bCs/>
          <w:lang w:val="fr-FR"/>
        </w:rPr>
        <w:t>et d</w:t>
      </w:r>
      <w:r w:rsidR="00BA0D8E" w:rsidRPr="00F81AAF">
        <w:rPr>
          <w:b/>
          <w:bCs/>
          <w:lang w:val="fr-FR"/>
        </w:rPr>
        <w:t>’</w:t>
      </w:r>
      <w:r w:rsidR="006141DF" w:rsidRPr="00F81AAF">
        <w:rPr>
          <w:b/>
          <w:bCs/>
          <w:lang w:val="fr-FR"/>
        </w:rPr>
        <w:t>établir des mécanismes permettant d</w:t>
      </w:r>
      <w:r w:rsidR="00BA0D8E" w:rsidRPr="00F81AAF">
        <w:rPr>
          <w:b/>
          <w:bCs/>
          <w:lang w:val="fr-FR"/>
        </w:rPr>
        <w:t>’</w:t>
      </w:r>
      <w:r w:rsidR="006141DF" w:rsidRPr="00F81AAF">
        <w:rPr>
          <w:b/>
          <w:bCs/>
          <w:lang w:val="fr-FR"/>
        </w:rPr>
        <w:t>assurer une coordination efficace dans l</w:t>
      </w:r>
      <w:r w:rsidR="00BA0D8E" w:rsidRPr="00F81AAF">
        <w:rPr>
          <w:b/>
          <w:bCs/>
          <w:lang w:val="fr-FR"/>
        </w:rPr>
        <w:t>’</w:t>
      </w:r>
      <w:r w:rsidR="006141DF" w:rsidRPr="00F81AAF">
        <w:rPr>
          <w:b/>
          <w:bCs/>
          <w:lang w:val="fr-FR"/>
        </w:rPr>
        <w:t>exécution du plan.</w:t>
      </w:r>
      <w:r w:rsidR="006141DF" w:rsidRPr="00736443">
        <w:rPr>
          <w:lang w:val="fr-FR"/>
        </w:rPr>
        <w:t xml:space="preserve"> </w:t>
      </w:r>
    </w:p>
    <w:p w14:paraId="252E7AB1" w14:textId="77777777" w:rsidR="00651713" w:rsidRPr="00F81AAF" w:rsidRDefault="00651713" w:rsidP="00651713">
      <w:pPr>
        <w:pStyle w:val="SingleTxt"/>
        <w:spacing w:after="0" w:line="120" w:lineRule="exact"/>
        <w:rPr>
          <w:b/>
          <w:sz w:val="10"/>
          <w:lang w:val="fr-FR"/>
        </w:rPr>
      </w:pPr>
    </w:p>
    <w:p w14:paraId="41A0BF5E" w14:textId="4CA9B26A"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Institutions nationales de défense des droits humains</w:t>
      </w:r>
    </w:p>
    <w:p w14:paraId="51233DFE" w14:textId="77777777" w:rsidR="00651713" w:rsidRPr="00736443" w:rsidRDefault="00651713" w:rsidP="00651713">
      <w:pPr>
        <w:pStyle w:val="SingleTxt"/>
        <w:spacing w:after="0" w:line="120" w:lineRule="exact"/>
        <w:rPr>
          <w:sz w:val="10"/>
          <w:lang w:val="fr-FR"/>
        </w:rPr>
      </w:pPr>
    </w:p>
    <w:p w14:paraId="4EDA5CA7" w14:textId="322C5251" w:rsidR="006141DF" w:rsidRPr="00736443" w:rsidRDefault="006141DF" w:rsidP="00651713">
      <w:pPr>
        <w:pStyle w:val="SingleTxt"/>
        <w:numPr>
          <w:ilvl w:val="0"/>
          <w:numId w:val="26"/>
        </w:numPr>
        <w:spacing w:line="240" w:lineRule="exact"/>
        <w:ind w:left="1267"/>
        <w:rPr>
          <w:lang w:val="fr-FR"/>
        </w:rPr>
      </w:pPr>
      <w:r w:rsidRPr="00736443">
        <w:rPr>
          <w:lang w:val="fr-FR"/>
        </w:rPr>
        <w:t xml:space="preserve">Le Comité prend note de la réélection à bulletin secret de la Médiatrice au Parlement en </w:t>
      </w:r>
      <w:r w:rsidRPr="00A2245D">
        <w:rPr>
          <w:lang w:val="fr-FR"/>
        </w:rPr>
        <w:t>2022</w:t>
      </w:r>
      <w:r w:rsidRPr="00736443">
        <w:rPr>
          <w:lang w:val="fr-FR"/>
        </w:rPr>
        <w:t>. Il s</w:t>
      </w:r>
      <w:r w:rsidR="00BA0D8E" w:rsidRPr="00736443">
        <w:rPr>
          <w:lang w:val="fr-FR"/>
        </w:rPr>
        <w:t>’</w:t>
      </w:r>
      <w:r w:rsidRPr="00736443">
        <w:rPr>
          <w:lang w:val="fr-FR"/>
        </w:rPr>
        <w:t>inquiète toutefois de la procédure de sélection et de nomination, du mandat limité et de l</w:t>
      </w:r>
      <w:r w:rsidR="00BA0D8E" w:rsidRPr="00736443">
        <w:rPr>
          <w:lang w:val="fr-FR"/>
        </w:rPr>
        <w:t>’</w:t>
      </w:r>
      <w:r w:rsidRPr="00736443">
        <w:rPr>
          <w:lang w:val="fr-FR"/>
        </w:rPr>
        <w:t>indépendance de la Médiatrice, et constate avec préoccupation que la Médiatrice ne collabore pas avec les organisations de la société civile, y compris les organisations de femmes.</w:t>
      </w:r>
    </w:p>
    <w:p w14:paraId="2A2154E7" w14:textId="7514E19A" w:rsidR="006141DF" w:rsidRPr="00F81AAF" w:rsidRDefault="006141DF" w:rsidP="00651713">
      <w:pPr>
        <w:pStyle w:val="SingleTxt"/>
        <w:numPr>
          <w:ilvl w:val="0"/>
          <w:numId w:val="26"/>
        </w:numPr>
        <w:spacing w:line="240" w:lineRule="exact"/>
        <w:ind w:left="1267"/>
        <w:rPr>
          <w:lang w:val="fr-FR"/>
        </w:rPr>
      </w:pPr>
      <w:r w:rsidRPr="00F81AAF">
        <w:rPr>
          <w:b/>
          <w:bCs/>
          <w:lang w:val="fr-FR"/>
        </w:rPr>
        <w:t>Le Comité recommande à l</w:t>
      </w:r>
      <w:r w:rsidR="00BA0D8E" w:rsidRPr="00F81AAF">
        <w:rPr>
          <w:b/>
          <w:bCs/>
          <w:lang w:val="fr-FR"/>
        </w:rPr>
        <w:t>’</w:t>
      </w:r>
      <w:r w:rsidRPr="00F81AAF">
        <w:rPr>
          <w:b/>
          <w:bCs/>
          <w:lang w:val="fr-FR"/>
        </w:rPr>
        <w:t>État partie</w:t>
      </w:r>
      <w:r w:rsidR="00BA0D8E" w:rsidRPr="00F81AAF">
        <w:rPr>
          <w:b/>
          <w:bCs/>
          <w:lang w:val="fr-FR"/>
        </w:rPr>
        <w:t> :</w:t>
      </w:r>
    </w:p>
    <w:p w14:paraId="5BC2DA6A" w14:textId="0E8DE7CC"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De garantir l</w:t>
      </w:r>
      <w:r w:rsidR="00BA0D8E" w:rsidRPr="00F81AAF">
        <w:rPr>
          <w:b/>
          <w:bCs/>
          <w:lang w:val="fr-FR"/>
        </w:rPr>
        <w:t>’</w:t>
      </w:r>
      <w:r w:rsidR="006141DF" w:rsidRPr="00F81AAF">
        <w:rPr>
          <w:b/>
          <w:bCs/>
          <w:lang w:val="fr-FR"/>
        </w:rPr>
        <w:t>indépendance de la Médiatrice conformément aux Principes concernant le statut des institutions nationales pour la promotion et la protection des droits de l</w:t>
      </w:r>
      <w:r w:rsidR="00BA0D8E" w:rsidRPr="00F81AAF">
        <w:rPr>
          <w:b/>
          <w:bCs/>
          <w:lang w:val="fr-FR"/>
        </w:rPr>
        <w:t>’</w:t>
      </w:r>
      <w:r w:rsidR="006141DF" w:rsidRPr="00F81AAF">
        <w:rPr>
          <w:b/>
          <w:bCs/>
          <w:lang w:val="fr-FR"/>
        </w:rPr>
        <w:t>homme (Principes de Paris)</w:t>
      </w:r>
      <w:r w:rsidR="00BA0D8E" w:rsidRPr="00F81AAF">
        <w:rPr>
          <w:b/>
          <w:bCs/>
          <w:lang w:val="fr-FR"/>
        </w:rPr>
        <w:t> ;</w:t>
      </w:r>
    </w:p>
    <w:p w14:paraId="5D41ECB2" w14:textId="4DC69016"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w:t>
      </w:r>
      <w:r w:rsidR="00BA0D8E" w:rsidRPr="00F81AAF">
        <w:rPr>
          <w:b/>
          <w:bCs/>
          <w:lang w:val="fr-FR"/>
        </w:rPr>
        <w:t>’</w:t>
      </w:r>
      <w:r w:rsidR="006141DF" w:rsidRPr="00F81AAF">
        <w:rPr>
          <w:b/>
          <w:bCs/>
          <w:lang w:val="fr-FR"/>
        </w:rPr>
        <w:t>élargir le mandat de la Médiatrice au suivi de l</w:t>
      </w:r>
      <w:r w:rsidR="00BA0D8E" w:rsidRPr="00F81AAF">
        <w:rPr>
          <w:b/>
          <w:bCs/>
          <w:lang w:val="fr-FR"/>
        </w:rPr>
        <w:t>’</w:t>
      </w:r>
      <w:r w:rsidR="006141DF" w:rsidRPr="00F81AAF">
        <w:rPr>
          <w:b/>
          <w:bCs/>
          <w:lang w:val="fr-FR"/>
        </w:rPr>
        <w:t>application de la Convention et à la protection et à la promotion des droits humains des femmes, y compris la protection contre la violence à l</w:t>
      </w:r>
      <w:r w:rsidR="00BA0D8E" w:rsidRPr="00F81AAF">
        <w:rPr>
          <w:b/>
          <w:bCs/>
          <w:lang w:val="fr-FR"/>
        </w:rPr>
        <w:t>’</w:t>
      </w:r>
      <w:r w:rsidR="006141DF" w:rsidRPr="00F81AAF">
        <w:rPr>
          <w:b/>
          <w:bCs/>
          <w:lang w:val="fr-FR"/>
        </w:rPr>
        <w:t>égard des femmes fondée sur le genre, la santé et les droits en matière de sexualité et de procréation</w:t>
      </w:r>
      <w:r w:rsidR="00BA0D8E" w:rsidRPr="00F81AAF">
        <w:rPr>
          <w:b/>
          <w:bCs/>
          <w:lang w:val="fr-FR"/>
        </w:rPr>
        <w:t> ;</w:t>
      </w:r>
    </w:p>
    <w:p w14:paraId="452260D9" w14:textId="55927F0C" w:rsidR="006141DF" w:rsidRPr="00F81AAF" w:rsidRDefault="00651713" w:rsidP="006141DF">
      <w:pPr>
        <w:pStyle w:val="SingleTxt"/>
        <w:rPr>
          <w:b/>
          <w:bCs/>
          <w:lang w:val="fr-FR"/>
        </w:rPr>
      </w:pPr>
      <w:r w:rsidRPr="00F81AAF">
        <w:rPr>
          <w:b/>
          <w:bCs/>
          <w:lang w:val="fr-FR"/>
        </w:rPr>
        <w:tab/>
      </w:r>
      <w:r w:rsidR="006141DF" w:rsidRPr="00F81AAF">
        <w:rPr>
          <w:b/>
          <w:bCs/>
          <w:lang w:val="fr-FR"/>
        </w:rPr>
        <w:t>c)</w:t>
      </w:r>
      <w:r w:rsidR="006141DF" w:rsidRPr="00F81AAF">
        <w:rPr>
          <w:b/>
          <w:bCs/>
          <w:lang w:val="fr-FR"/>
        </w:rPr>
        <w:tab/>
        <w:t>D</w:t>
      </w:r>
      <w:r w:rsidR="00BA0D8E" w:rsidRPr="00F81AAF">
        <w:rPr>
          <w:b/>
          <w:bCs/>
          <w:lang w:val="fr-FR"/>
        </w:rPr>
        <w:t>’</w:t>
      </w:r>
      <w:r w:rsidR="006141DF" w:rsidRPr="00F81AAF">
        <w:rPr>
          <w:b/>
          <w:bCs/>
          <w:lang w:val="fr-FR"/>
        </w:rPr>
        <w:t>améliorer et de renforcer la coopération entre la Médiatrice et les organisations de la société civile, en particulier les organisations de femmes.</w:t>
      </w:r>
    </w:p>
    <w:p w14:paraId="0C451B73" w14:textId="77777777" w:rsidR="00651713" w:rsidRPr="00F81AAF" w:rsidRDefault="00651713" w:rsidP="00651713">
      <w:pPr>
        <w:pStyle w:val="SingleTxt"/>
        <w:spacing w:after="0" w:line="120" w:lineRule="exact"/>
        <w:rPr>
          <w:b/>
          <w:sz w:val="10"/>
          <w:lang w:val="fr-FR"/>
        </w:rPr>
      </w:pPr>
    </w:p>
    <w:p w14:paraId="52EA4C28" w14:textId="1C087A36"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Mesures temporaires spéciales</w:t>
      </w:r>
    </w:p>
    <w:p w14:paraId="58EAB844" w14:textId="77777777" w:rsidR="00651713" w:rsidRPr="00736443" w:rsidRDefault="00651713" w:rsidP="00651713">
      <w:pPr>
        <w:pStyle w:val="SingleTxt"/>
        <w:spacing w:after="0" w:line="120" w:lineRule="exact"/>
        <w:rPr>
          <w:sz w:val="10"/>
          <w:lang w:val="fr-FR"/>
        </w:rPr>
      </w:pPr>
    </w:p>
    <w:p w14:paraId="017886E2" w14:textId="359132AA" w:rsidR="006141DF" w:rsidRPr="00736443" w:rsidRDefault="006141DF" w:rsidP="00651713">
      <w:pPr>
        <w:pStyle w:val="SingleTxt"/>
        <w:numPr>
          <w:ilvl w:val="0"/>
          <w:numId w:val="26"/>
        </w:numPr>
        <w:spacing w:line="240" w:lineRule="exact"/>
        <w:ind w:left="1267"/>
        <w:rPr>
          <w:lang w:val="fr-FR"/>
        </w:rPr>
      </w:pPr>
      <w:r w:rsidRPr="00736443">
        <w:rPr>
          <w:lang w:val="fr-FR"/>
        </w:rPr>
        <w:t>Le Comité note avec préoccupation que les fonctionnaires et le grand public comprennent mal l</w:t>
      </w:r>
      <w:r w:rsidR="00BA0D8E" w:rsidRPr="00736443">
        <w:rPr>
          <w:lang w:val="fr-FR"/>
        </w:rPr>
        <w:t>’</w:t>
      </w:r>
      <w:r w:rsidRPr="00736443">
        <w:rPr>
          <w:lang w:val="fr-FR"/>
        </w:rPr>
        <w:t>importance et le caractère non discriminatoire des mesures temporaires spéciales visant à accélérer la réalisation de l</w:t>
      </w:r>
      <w:r w:rsidR="00BA0D8E" w:rsidRPr="00736443">
        <w:rPr>
          <w:lang w:val="fr-FR"/>
        </w:rPr>
        <w:t>’</w:t>
      </w:r>
      <w:r w:rsidRPr="00736443">
        <w:rPr>
          <w:lang w:val="fr-FR"/>
        </w:rPr>
        <w:t>égalité réelle entre les femmes et les hommes dans les domaines où les femmes sont sous-représentées, notamment dans la vie politique et publique, en particulier dans les postes de décision et de direction.</w:t>
      </w:r>
    </w:p>
    <w:p w14:paraId="07DB323E" w14:textId="19639CB1" w:rsidR="006141DF" w:rsidRPr="00736443" w:rsidRDefault="006141DF" w:rsidP="00651713">
      <w:pPr>
        <w:pStyle w:val="SingleTxt"/>
        <w:numPr>
          <w:ilvl w:val="0"/>
          <w:numId w:val="26"/>
        </w:numPr>
        <w:spacing w:line="240" w:lineRule="exact"/>
        <w:ind w:left="1267"/>
        <w:rPr>
          <w:lang w:val="fr-FR"/>
        </w:rPr>
      </w:pPr>
      <w:r w:rsidRPr="00F81AAF">
        <w:rPr>
          <w:b/>
          <w:bCs/>
          <w:lang w:val="fr-FR"/>
        </w:rPr>
        <w:lastRenderedPageBreak/>
        <w:t>Compte tenu de l</w:t>
      </w:r>
      <w:r w:rsidR="00BA0D8E" w:rsidRPr="00F81AAF">
        <w:rPr>
          <w:b/>
          <w:bCs/>
          <w:lang w:val="fr-FR"/>
        </w:rPr>
        <w:t>’</w:t>
      </w:r>
      <w:r w:rsidRPr="00F81AAF">
        <w:rPr>
          <w:b/>
          <w:bCs/>
          <w:lang w:val="fr-FR"/>
        </w:rPr>
        <w:t>article 4 (par. 1) de la Convention et de sa recommandation générale n</w:t>
      </w:r>
      <w:r w:rsidRPr="00F81AAF">
        <w:rPr>
          <w:b/>
          <w:bCs/>
          <w:vertAlign w:val="superscript"/>
          <w:lang w:val="fr-FR"/>
        </w:rPr>
        <w:t>o</w:t>
      </w:r>
      <w:r w:rsidRPr="00F81AAF">
        <w:rPr>
          <w:b/>
          <w:bCs/>
          <w:lang w:val="fr-FR"/>
        </w:rPr>
        <w:t xml:space="preserve"> 25 (2004) sur les mesures temporaires spéciales, le Comité recommande à l</w:t>
      </w:r>
      <w:r w:rsidR="00BA0D8E" w:rsidRPr="00F81AAF">
        <w:rPr>
          <w:b/>
          <w:bCs/>
          <w:lang w:val="fr-FR"/>
        </w:rPr>
        <w:t>’</w:t>
      </w:r>
      <w:r w:rsidRPr="00F81AAF">
        <w:rPr>
          <w:b/>
          <w:bCs/>
          <w:lang w:val="fr-FR"/>
        </w:rPr>
        <w:t>État partie</w:t>
      </w:r>
      <w:r w:rsidR="00BA0D8E" w:rsidRPr="00F81AAF">
        <w:rPr>
          <w:b/>
          <w:bCs/>
          <w:lang w:val="fr-FR"/>
        </w:rPr>
        <w:t> :</w:t>
      </w:r>
    </w:p>
    <w:p w14:paraId="7F233975" w14:textId="2958A86C"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De sensibiliser le public et de former les parlementaires et les fonctionnaires concernés au caractère non discriminatoire des mesures temporaires spéciales au regard de l</w:t>
      </w:r>
      <w:r w:rsidR="00BA0D8E" w:rsidRPr="00F81AAF">
        <w:rPr>
          <w:b/>
          <w:bCs/>
          <w:lang w:val="fr-FR"/>
        </w:rPr>
        <w:t>’</w:t>
      </w:r>
      <w:r w:rsidR="006141DF" w:rsidRPr="00F81AAF">
        <w:rPr>
          <w:b/>
          <w:bCs/>
          <w:lang w:val="fr-FR"/>
        </w:rPr>
        <w:t>article 4 (par. 1) et de la recommandation générale n</w:t>
      </w:r>
      <w:r w:rsidR="006141DF" w:rsidRPr="00F81AAF">
        <w:rPr>
          <w:b/>
          <w:bCs/>
          <w:vertAlign w:val="superscript"/>
          <w:lang w:val="fr-FR"/>
        </w:rPr>
        <w:t>o</w:t>
      </w:r>
      <w:r w:rsidR="006141DF" w:rsidRPr="00F81AAF">
        <w:rPr>
          <w:b/>
          <w:bCs/>
          <w:lang w:val="fr-FR"/>
        </w:rPr>
        <w:t xml:space="preserve"> 25 (2004) sur les mesures temporaires spéciales</w:t>
      </w:r>
      <w:r w:rsidR="00BA0D8E" w:rsidRPr="00F81AAF">
        <w:rPr>
          <w:b/>
          <w:bCs/>
          <w:lang w:val="fr-FR"/>
        </w:rPr>
        <w:t> ;</w:t>
      </w:r>
    </w:p>
    <w:p w14:paraId="0560270B" w14:textId="7F962C28"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w:t>
      </w:r>
      <w:r w:rsidR="00BA0D8E" w:rsidRPr="00F81AAF">
        <w:rPr>
          <w:b/>
          <w:bCs/>
          <w:lang w:val="fr-FR"/>
        </w:rPr>
        <w:t>’</w:t>
      </w:r>
      <w:r w:rsidR="006141DF" w:rsidRPr="00F81AAF">
        <w:rPr>
          <w:b/>
          <w:bCs/>
          <w:lang w:val="fr-FR"/>
        </w:rPr>
        <w:t>adopter et d</w:t>
      </w:r>
      <w:r w:rsidR="00BA0D8E" w:rsidRPr="00F81AAF">
        <w:rPr>
          <w:b/>
          <w:bCs/>
          <w:lang w:val="fr-FR"/>
        </w:rPr>
        <w:t>’</w:t>
      </w:r>
      <w:r w:rsidR="006141DF" w:rsidRPr="00F81AAF">
        <w:rPr>
          <w:b/>
          <w:bCs/>
          <w:lang w:val="fr-FR"/>
        </w:rPr>
        <w:t>appliquer des mesures temporaires spéciales, y compris des quotas fixés dans la loi et le recrutement de femmes à titre prioritaire, pour accélérer la réalisation de l</w:t>
      </w:r>
      <w:r w:rsidR="00BA0D8E" w:rsidRPr="00F81AAF">
        <w:rPr>
          <w:b/>
          <w:bCs/>
          <w:lang w:val="fr-FR"/>
        </w:rPr>
        <w:t>’</w:t>
      </w:r>
      <w:r w:rsidR="006141DF" w:rsidRPr="00F81AAF">
        <w:rPr>
          <w:b/>
          <w:bCs/>
          <w:lang w:val="fr-FR"/>
        </w:rPr>
        <w:t>égalité réelle des femmes et des hommes dans tous les domaines où les femmes sont sous-représentées ou désavantagées, comme dans la vie politique et publique, en particulier aux postes de responsabilité. Dans le cadre de ces mesures, il faudrait notamment prévoir des objectifs et des critères de référence assortis de délais, ainsi que des sanctions en cas de non-respect</w:t>
      </w:r>
      <w:r w:rsidR="00BA0D8E" w:rsidRPr="00F81AAF">
        <w:rPr>
          <w:b/>
          <w:bCs/>
          <w:lang w:val="fr-FR"/>
        </w:rPr>
        <w:t> ;</w:t>
      </w:r>
    </w:p>
    <w:p w14:paraId="54C691A9" w14:textId="21B1F56C" w:rsidR="006141DF" w:rsidRPr="00F81AAF" w:rsidRDefault="00651713" w:rsidP="006141DF">
      <w:pPr>
        <w:pStyle w:val="SingleTxt"/>
        <w:rPr>
          <w:b/>
          <w:bCs/>
          <w:lang w:val="fr-FR"/>
        </w:rPr>
      </w:pPr>
      <w:r w:rsidRPr="00F81AAF">
        <w:rPr>
          <w:b/>
          <w:bCs/>
          <w:lang w:val="fr-FR"/>
        </w:rPr>
        <w:tab/>
      </w:r>
      <w:r w:rsidR="006141DF" w:rsidRPr="00F81AAF">
        <w:rPr>
          <w:b/>
          <w:bCs/>
          <w:lang w:val="fr-FR"/>
        </w:rPr>
        <w:t>c)</w:t>
      </w:r>
      <w:r w:rsidR="006141DF" w:rsidRPr="00F81AAF">
        <w:rPr>
          <w:b/>
          <w:bCs/>
          <w:lang w:val="fr-FR"/>
        </w:rPr>
        <w:tab/>
        <w:t>D</w:t>
      </w:r>
      <w:r w:rsidR="00BA0D8E" w:rsidRPr="00F81AAF">
        <w:rPr>
          <w:b/>
          <w:bCs/>
          <w:lang w:val="fr-FR"/>
        </w:rPr>
        <w:t>’</w:t>
      </w:r>
      <w:r w:rsidR="006141DF" w:rsidRPr="00F81AAF">
        <w:rPr>
          <w:b/>
          <w:bCs/>
          <w:lang w:val="fr-FR"/>
        </w:rPr>
        <w:t>adopter des mesures temporaires spéciales et de recueillir des données sur l</w:t>
      </w:r>
      <w:r w:rsidR="00BA0D8E" w:rsidRPr="00F81AAF">
        <w:rPr>
          <w:b/>
          <w:bCs/>
          <w:lang w:val="fr-FR"/>
        </w:rPr>
        <w:t>’</w:t>
      </w:r>
      <w:r w:rsidR="006141DF" w:rsidRPr="00F81AAF">
        <w:rPr>
          <w:b/>
          <w:bCs/>
          <w:lang w:val="fr-FR"/>
        </w:rPr>
        <w:t>application de la législation relative à la discrimination positive dans les secteurs public et privé.</w:t>
      </w:r>
    </w:p>
    <w:p w14:paraId="6BC58034" w14:textId="77777777" w:rsidR="00651713" w:rsidRPr="00F81AAF" w:rsidRDefault="00651713" w:rsidP="00651713">
      <w:pPr>
        <w:pStyle w:val="SingleTxt"/>
        <w:spacing w:after="0" w:line="120" w:lineRule="exact"/>
        <w:rPr>
          <w:b/>
          <w:sz w:val="10"/>
          <w:lang w:val="fr-FR"/>
        </w:rPr>
      </w:pPr>
    </w:p>
    <w:p w14:paraId="60CED0DE" w14:textId="432100B5"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Stéréotypes</w:t>
      </w:r>
    </w:p>
    <w:p w14:paraId="38BDC3AF" w14:textId="77777777" w:rsidR="00651713" w:rsidRPr="00736443" w:rsidRDefault="00651713" w:rsidP="00651713">
      <w:pPr>
        <w:pStyle w:val="SingleTxt"/>
        <w:spacing w:after="0" w:line="120" w:lineRule="exact"/>
        <w:rPr>
          <w:sz w:val="10"/>
          <w:lang w:val="fr-FR"/>
        </w:rPr>
      </w:pPr>
    </w:p>
    <w:p w14:paraId="792FB1A2" w14:textId="0B171CA1" w:rsidR="006141DF" w:rsidRPr="00736443" w:rsidRDefault="006141DF" w:rsidP="00651713">
      <w:pPr>
        <w:pStyle w:val="SingleTxt"/>
        <w:numPr>
          <w:ilvl w:val="0"/>
          <w:numId w:val="26"/>
        </w:numPr>
        <w:spacing w:line="240" w:lineRule="exact"/>
        <w:ind w:left="1267"/>
        <w:rPr>
          <w:lang w:val="fr-FR"/>
        </w:rPr>
      </w:pPr>
      <w:r w:rsidRPr="00736443">
        <w:rPr>
          <w:lang w:val="fr-FR"/>
        </w:rPr>
        <w:t>Le Comité prend note des informations fournies par la délégation durant le dialogue sur les activités menées pour éliminer les stéréotypes liés au genre, y compris l</w:t>
      </w:r>
      <w:r w:rsidR="00BA0D8E" w:rsidRPr="00736443">
        <w:rPr>
          <w:lang w:val="fr-FR"/>
        </w:rPr>
        <w:t>’</w:t>
      </w:r>
      <w:r w:rsidRPr="00736443">
        <w:rPr>
          <w:lang w:val="fr-FR"/>
        </w:rPr>
        <w:t>éducation à l</w:t>
      </w:r>
      <w:r w:rsidR="00BA0D8E" w:rsidRPr="00736443">
        <w:rPr>
          <w:lang w:val="fr-FR"/>
        </w:rPr>
        <w:t>’</w:t>
      </w:r>
      <w:r w:rsidRPr="00736443">
        <w:rPr>
          <w:lang w:val="fr-FR"/>
        </w:rPr>
        <w:t>égalité des genres et les campagnes de sensibilisation visant à éliminer les stéréotypes concernant les rôles des femmes et des hommes dans la famille et dans la société. Cependant, il note avec inquiétude</w:t>
      </w:r>
      <w:r w:rsidR="00BA0D8E" w:rsidRPr="00736443">
        <w:rPr>
          <w:lang w:val="fr-FR"/>
        </w:rPr>
        <w:t> :</w:t>
      </w:r>
    </w:p>
    <w:p w14:paraId="35BE7DA7" w14:textId="7531C503" w:rsidR="006141DF" w:rsidRPr="00736443" w:rsidRDefault="00651713" w:rsidP="006141DF">
      <w:pPr>
        <w:pStyle w:val="SingleTxt"/>
        <w:rPr>
          <w:lang w:val="fr-FR"/>
        </w:rPr>
      </w:pPr>
      <w:r w:rsidRPr="00736443">
        <w:rPr>
          <w:lang w:val="fr-FR"/>
        </w:rPr>
        <w:tab/>
      </w:r>
      <w:r w:rsidR="006141DF" w:rsidRPr="00736443">
        <w:rPr>
          <w:lang w:val="fr-FR"/>
        </w:rPr>
        <w:t>a)</w:t>
      </w:r>
      <w:r w:rsidR="006141DF" w:rsidRPr="00736443">
        <w:rPr>
          <w:lang w:val="fr-FR"/>
        </w:rPr>
        <w:tab/>
        <w:t>Les informations selon lesquelles les femmes et les filles font l</w:t>
      </w:r>
      <w:r w:rsidR="00BA0D8E" w:rsidRPr="00736443">
        <w:rPr>
          <w:lang w:val="fr-FR"/>
        </w:rPr>
        <w:t>’</w:t>
      </w:r>
      <w:r w:rsidR="006141DF" w:rsidRPr="00736443">
        <w:rPr>
          <w:lang w:val="fr-FR"/>
        </w:rPr>
        <w:t>objet de pressions pour qu</w:t>
      </w:r>
      <w:r w:rsidR="00BA0D8E" w:rsidRPr="00736443">
        <w:rPr>
          <w:lang w:val="fr-FR"/>
        </w:rPr>
        <w:t>’</w:t>
      </w:r>
      <w:r w:rsidR="006141DF" w:rsidRPr="00736443">
        <w:rPr>
          <w:lang w:val="fr-FR"/>
        </w:rPr>
        <w:t>elles se conforment aux stéréotypes de genre liés à l</w:t>
      </w:r>
      <w:r w:rsidR="00BA0D8E" w:rsidRPr="00736443">
        <w:rPr>
          <w:lang w:val="fr-FR"/>
        </w:rPr>
        <w:t>’</w:t>
      </w:r>
      <w:r w:rsidR="006141DF" w:rsidRPr="00736443">
        <w:rPr>
          <w:lang w:val="fr-FR"/>
        </w:rPr>
        <w:t>habillement et à l</w:t>
      </w:r>
      <w:r w:rsidR="00BA0D8E" w:rsidRPr="00736443">
        <w:rPr>
          <w:lang w:val="fr-FR"/>
        </w:rPr>
        <w:t>’</w:t>
      </w:r>
      <w:r w:rsidR="006141DF" w:rsidRPr="00736443">
        <w:rPr>
          <w:lang w:val="fr-FR"/>
        </w:rPr>
        <w:t>apparence, ainsi que de restrictions qui entravent leur liberté de voyager seules et de conduire une voiture</w:t>
      </w:r>
      <w:r w:rsidR="00BA0D8E" w:rsidRPr="00736443">
        <w:rPr>
          <w:lang w:val="fr-FR"/>
        </w:rPr>
        <w:t> ;</w:t>
      </w:r>
    </w:p>
    <w:p w14:paraId="67E7356D" w14:textId="115FF383" w:rsidR="006141DF" w:rsidRPr="00736443" w:rsidRDefault="00651713" w:rsidP="006141DF">
      <w:pPr>
        <w:pStyle w:val="SingleTxt"/>
        <w:rPr>
          <w:lang w:val="fr-FR"/>
        </w:rPr>
      </w:pPr>
      <w:r w:rsidRPr="00736443">
        <w:rPr>
          <w:lang w:val="fr-FR"/>
        </w:rPr>
        <w:tab/>
      </w:r>
      <w:r w:rsidR="006141DF" w:rsidRPr="00736443">
        <w:rPr>
          <w:lang w:val="fr-FR"/>
        </w:rPr>
        <w:t>b)</w:t>
      </w:r>
      <w:r w:rsidR="006141DF" w:rsidRPr="00736443">
        <w:rPr>
          <w:lang w:val="fr-FR"/>
        </w:rPr>
        <w:tab/>
        <w:t>Les représentations stéréotypées et discriminatoires des femmes dans les médias, y compris les médias sociaux</w:t>
      </w:r>
      <w:r w:rsidR="00BA0D8E" w:rsidRPr="00736443">
        <w:rPr>
          <w:lang w:val="fr-FR"/>
        </w:rPr>
        <w:t> ;</w:t>
      </w:r>
      <w:r w:rsidR="006141DF" w:rsidRPr="00736443">
        <w:rPr>
          <w:lang w:val="fr-FR"/>
        </w:rPr>
        <w:t xml:space="preserve"> </w:t>
      </w:r>
    </w:p>
    <w:p w14:paraId="2BF9748F" w14:textId="290D9FF7" w:rsidR="006141DF" w:rsidRPr="00736443" w:rsidRDefault="00651713" w:rsidP="006141DF">
      <w:pPr>
        <w:pStyle w:val="SingleTxt"/>
        <w:rPr>
          <w:lang w:val="fr-FR"/>
        </w:rPr>
      </w:pPr>
      <w:r w:rsidRPr="00736443">
        <w:rPr>
          <w:lang w:val="fr-FR"/>
        </w:rPr>
        <w:tab/>
      </w:r>
      <w:r w:rsidR="006141DF" w:rsidRPr="00736443">
        <w:rPr>
          <w:lang w:val="fr-FR"/>
        </w:rPr>
        <w:t>c)</w:t>
      </w:r>
      <w:r w:rsidR="006141DF" w:rsidRPr="00736443">
        <w:rPr>
          <w:lang w:val="fr-FR"/>
        </w:rPr>
        <w:tab/>
        <w:t>L</w:t>
      </w:r>
      <w:r w:rsidR="00BA0D8E" w:rsidRPr="00736443">
        <w:rPr>
          <w:lang w:val="fr-FR"/>
        </w:rPr>
        <w:t>’</w:t>
      </w:r>
      <w:r w:rsidR="006141DF" w:rsidRPr="00736443">
        <w:rPr>
          <w:lang w:val="fr-FR"/>
        </w:rPr>
        <w:t>absence de stratégie globale visant à éliminer les stéréotypes discriminatoires sur les rôles et les responsabilités des femmes et des hommes dans la famille et dans la société.</w:t>
      </w:r>
    </w:p>
    <w:p w14:paraId="1BF96340" w14:textId="49B92589" w:rsidR="006141DF" w:rsidRPr="00736443" w:rsidRDefault="006141DF" w:rsidP="00651713">
      <w:pPr>
        <w:pStyle w:val="SingleTxt"/>
        <w:numPr>
          <w:ilvl w:val="0"/>
          <w:numId w:val="26"/>
        </w:numPr>
        <w:spacing w:line="240" w:lineRule="exact"/>
        <w:ind w:left="1267"/>
        <w:rPr>
          <w:lang w:val="fr-FR"/>
        </w:rPr>
      </w:pPr>
      <w:r w:rsidRPr="00F81AAF">
        <w:rPr>
          <w:b/>
          <w:bCs/>
          <w:lang w:val="fr-FR"/>
        </w:rPr>
        <w:t>Le Comité recommande à l</w:t>
      </w:r>
      <w:r w:rsidR="00BA0D8E" w:rsidRPr="00F81AAF">
        <w:rPr>
          <w:b/>
          <w:bCs/>
          <w:lang w:val="fr-FR"/>
        </w:rPr>
        <w:t>’</w:t>
      </w:r>
      <w:r w:rsidRPr="00F81AAF">
        <w:rPr>
          <w:b/>
          <w:bCs/>
          <w:lang w:val="fr-FR"/>
        </w:rPr>
        <w:t>État partie</w:t>
      </w:r>
      <w:r w:rsidR="00BA0D8E" w:rsidRPr="00F81AAF">
        <w:rPr>
          <w:b/>
          <w:bCs/>
          <w:lang w:val="fr-FR"/>
        </w:rPr>
        <w:t> :</w:t>
      </w:r>
      <w:r w:rsidRPr="00736443">
        <w:rPr>
          <w:lang w:val="fr-FR"/>
        </w:rPr>
        <w:t xml:space="preserve"> </w:t>
      </w:r>
    </w:p>
    <w:p w14:paraId="496144CC" w14:textId="5EE1DA79"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De lever les restrictions qui empêchent les femmes de voyager seules et de conduire une voiture, et de mener des campagnes de sensibilisation visant à éliminer les stéréotypes de genre et les idées préconçues à caractère religieux et culturel</w:t>
      </w:r>
      <w:r w:rsidR="00BA0D8E" w:rsidRPr="00F81AAF">
        <w:rPr>
          <w:b/>
          <w:bCs/>
          <w:lang w:val="fr-FR"/>
        </w:rPr>
        <w:t> ;</w:t>
      </w:r>
    </w:p>
    <w:p w14:paraId="339928F1" w14:textId="0FD49398"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w:t>
      </w:r>
      <w:r w:rsidR="00BA0D8E" w:rsidRPr="00F81AAF">
        <w:rPr>
          <w:b/>
          <w:bCs/>
          <w:lang w:val="fr-FR"/>
        </w:rPr>
        <w:t>’</w:t>
      </w:r>
      <w:r w:rsidR="006141DF" w:rsidRPr="00F81AAF">
        <w:rPr>
          <w:b/>
          <w:bCs/>
          <w:lang w:val="fr-FR"/>
        </w:rPr>
        <w:t>élaborer un code de conduite à l</w:t>
      </w:r>
      <w:r w:rsidR="00BA0D8E" w:rsidRPr="00F81AAF">
        <w:rPr>
          <w:b/>
          <w:bCs/>
          <w:lang w:val="fr-FR"/>
        </w:rPr>
        <w:t>’</w:t>
      </w:r>
      <w:r w:rsidR="006141DF" w:rsidRPr="00F81AAF">
        <w:rPr>
          <w:b/>
          <w:bCs/>
          <w:lang w:val="fr-FR"/>
        </w:rPr>
        <w:t>intention des médias et des journalistes afin d</w:t>
      </w:r>
      <w:r w:rsidR="00BA0D8E" w:rsidRPr="00F81AAF">
        <w:rPr>
          <w:b/>
          <w:bCs/>
          <w:lang w:val="fr-FR"/>
        </w:rPr>
        <w:t>’</w:t>
      </w:r>
      <w:r w:rsidR="006141DF" w:rsidRPr="00F81AAF">
        <w:rPr>
          <w:b/>
          <w:bCs/>
          <w:lang w:val="fr-FR"/>
        </w:rPr>
        <w:t>éliminer les stéréotypes de genre dans la presse écrite et dans les médias audiovisuels et sociaux, et de promouvoir une représentation positive des femmes en tant qu</w:t>
      </w:r>
      <w:r w:rsidR="00BA0D8E" w:rsidRPr="00F81AAF">
        <w:rPr>
          <w:b/>
          <w:bCs/>
          <w:lang w:val="fr-FR"/>
        </w:rPr>
        <w:t>’</w:t>
      </w:r>
      <w:r w:rsidR="006141DF" w:rsidRPr="00F81AAF">
        <w:rPr>
          <w:b/>
          <w:bCs/>
          <w:lang w:val="fr-FR"/>
        </w:rPr>
        <w:t>actrices du changement, et d</w:t>
      </w:r>
      <w:r w:rsidR="00BA0D8E" w:rsidRPr="00F81AAF">
        <w:rPr>
          <w:b/>
          <w:bCs/>
          <w:lang w:val="fr-FR"/>
        </w:rPr>
        <w:t>’</w:t>
      </w:r>
      <w:r w:rsidR="006141DF" w:rsidRPr="00F81AAF">
        <w:rPr>
          <w:b/>
          <w:bCs/>
          <w:lang w:val="fr-FR"/>
        </w:rPr>
        <w:t>établir un observatoire des médias pour surveiller et éliminer les stéréotypes de genre dans les médias</w:t>
      </w:r>
      <w:r w:rsidR="00BA0D8E" w:rsidRPr="00F81AAF">
        <w:rPr>
          <w:b/>
          <w:bCs/>
          <w:lang w:val="fr-FR"/>
        </w:rPr>
        <w:t> ;</w:t>
      </w:r>
    </w:p>
    <w:p w14:paraId="15C46F6F" w14:textId="3763D79F" w:rsidR="006141DF" w:rsidRPr="00F81AAF" w:rsidRDefault="00651713" w:rsidP="006141DF">
      <w:pPr>
        <w:pStyle w:val="SingleTxt"/>
        <w:rPr>
          <w:b/>
          <w:bCs/>
          <w:lang w:val="fr-FR"/>
        </w:rPr>
      </w:pPr>
      <w:r w:rsidRPr="00F81AAF">
        <w:rPr>
          <w:b/>
          <w:bCs/>
          <w:lang w:val="fr-FR"/>
        </w:rPr>
        <w:tab/>
      </w:r>
      <w:r w:rsidR="006141DF" w:rsidRPr="00F81AAF">
        <w:rPr>
          <w:b/>
          <w:bCs/>
          <w:lang w:val="fr-FR"/>
        </w:rPr>
        <w:t>c)</w:t>
      </w:r>
      <w:r w:rsidR="006141DF" w:rsidRPr="00F81AAF">
        <w:rPr>
          <w:b/>
          <w:bCs/>
          <w:lang w:val="fr-FR"/>
        </w:rPr>
        <w:tab/>
        <w:t>D</w:t>
      </w:r>
      <w:r w:rsidR="00BA0D8E" w:rsidRPr="00F81AAF">
        <w:rPr>
          <w:b/>
          <w:bCs/>
          <w:lang w:val="fr-FR"/>
        </w:rPr>
        <w:t>’</w:t>
      </w:r>
      <w:r w:rsidR="006141DF" w:rsidRPr="00F81AAF">
        <w:rPr>
          <w:b/>
          <w:bCs/>
          <w:lang w:val="fr-FR"/>
        </w:rPr>
        <w:t>adopter une stratégie globale assortie d</w:t>
      </w:r>
      <w:r w:rsidR="00BA0D8E" w:rsidRPr="00F81AAF">
        <w:rPr>
          <w:b/>
          <w:bCs/>
          <w:lang w:val="fr-FR"/>
        </w:rPr>
        <w:t>’</w:t>
      </w:r>
      <w:r w:rsidR="006141DF" w:rsidRPr="00F81AAF">
        <w:rPr>
          <w:b/>
          <w:bCs/>
          <w:lang w:val="fr-FR"/>
        </w:rPr>
        <w:t>un budget distinct et comprenant des objectifs fondés sur les résultats en vue d</w:t>
      </w:r>
      <w:r w:rsidR="00BA0D8E" w:rsidRPr="00F81AAF">
        <w:rPr>
          <w:b/>
          <w:bCs/>
          <w:lang w:val="fr-FR"/>
        </w:rPr>
        <w:t>’</w:t>
      </w:r>
      <w:r w:rsidR="006141DF" w:rsidRPr="00F81AAF">
        <w:rPr>
          <w:b/>
          <w:bCs/>
          <w:lang w:val="fr-FR"/>
        </w:rPr>
        <w:t>éliminer les comportements patriarcaux et les stéréotypes discriminatoires sur les rôles et responsabilités des femmes et des hommes dans la famille et dans la société</w:t>
      </w:r>
      <w:r w:rsidR="00BA0D8E" w:rsidRPr="00F81AAF">
        <w:rPr>
          <w:b/>
          <w:bCs/>
          <w:lang w:val="fr-FR"/>
        </w:rPr>
        <w:t> ;</w:t>
      </w:r>
      <w:r w:rsidR="006141DF" w:rsidRPr="007657E3">
        <w:rPr>
          <w:lang w:val="fr-FR"/>
        </w:rPr>
        <w:t xml:space="preserve"> </w:t>
      </w:r>
      <w:r w:rsidR="006141DF" w:rsidRPr="00F81AAF">
        <w:rPr>
          <w:b/>
          <w:bCs/>
          <w:lang w:val="fr-FR"/>
        </w:rPr>
        <w:t>de charger la société civile d</w:t>
      </w:r>
      <w:r w:rsidR="00BA0D8E" w:rsidRPr="00F81AAF">
        <w:rPr>
          <w:b/>
          <w:bCs/>
          <w:lang w:val="fr-FR"/>
        </w:rPr>
        <w:t>’</w:t>
      </w:r>
      <w:r w:rsidR="006141DF" w:rsidRPr="00F81AAF">
        <w:rPr>
          <w:b/>
          <w:bCs/>
          <w:lang w:val="fr-FR"/>
        </w:rPr>
        <w:t>éduquer et de sensibiliser l</w:t>
      </w:r>
      <w:r w:rsidR="00BA0D8E" w:rsidRPr="00F81AAF">
        <w:rPr>
          <w:b/>
          <w:bCs/>
          <w:lang w:val="fr-FR"/>
        </w:rPr>
        <w:t>’</w:t>
      </w:r>
      <w:r w:rsidR="006141DF" w:rsidRPr="00F81AAF">
        <w:rPr>
          <w:b/>
          <w:bCs/>
          <w:lang w:val="fr-FR"/>
        </w:rPr>
        <w:t xml:space="preserve">opinion publique aux </w:t>
      </w:r>
      <w:r w:rsidR="006141DF" w:rsidRPr="00F81AAF">
        <w:rPr>
          <w:b/>
          <w:bCs/>
          <w:lang w:val="fr-FR"/>
        </w:rPr>
        <w:lastRenderedPageBreak/>
        <w:t>effets néfastes des stéréotypes de genre sur l</w:t>
      </w:r>
      <w:r w:rsidR="00BA0D8E" w:rsidRPr="00F81AAF">
        <w:rPr>
          <w:b/>
          <w:bCs/>
          <w:lang w:val="fr-FR"/>
        </w:rPr>
        <w:t>’</w:t>
      </w:r>
      <w:r w:rsidR="006141DF" w:rsidRPr="00F81AAF">
        <w:rPr>
          <w:b/>
          <w:bCs/>
          <w:lang w:val="fr-FR"/>
        </w:rPr>
        <w:t>exercice par les femmes de leurs droits fondamentaux et de l</w:t>
      </w:r>
      <w:r w:rsidR="00BA0D8E" w:rsidRPr="00F81AAF">
        <w:rPr>
          <w:b/>
          <w:bCs/>
          <w:lang w:val="fr-FR"/>
        </w:rPr>
        <w:t>’</w:t>
      </w:r>
      <w:r w:rsidR="006141DF" w:rsidRPr="00F81AAF">
        <w:rPr>
          <w:b/>
          <w:bCs/>
          <w:lang w:val="fr-FR"/>
        </w:rPr>
        <w:t>aider financièrement à cette fin.</w:t>
      </w:r>
    </w:p>
    <w:p w14:paraId="7E930659" w14:textId="77777777" w:rsidR="00651713" w:rsidRPr="00F81AAF" w:rsidRDefault="00651713" w:rsidP="00651713">
      <w:pPr>
        <w:pStyle w:val="SingleTxt"/>
        <w:spacing w:after="0" w:line="120" w:lineRule="exact"/>
        <w:rPr>
          <w:b/>
          <w:sz w:val="10"/>
          <w:lang w:val="fr-FR"/>
        </w:rPr>
      </w:pPr>
    </w:p>
    <w:p w14:paraId="2BF3AC8C" w14:textId="0C53AE87"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Violence à l</w:t>
      </w:r>
      <w:r w:rsidR="00BA0D8E" w:rsidRPr="00F81AAF">
        <w:rPr>
          <w:lang w:val="fr-FR"/>
        </w:rPr>
        <w:t>’</w:t>
      </w:r>
      <w:r w:rsidRPr="00F81AAF">
        <w:rPr>
          <w:lang w:val="fr-FR"/>
        </w:rPr>
        <w:t>égard des femmes fondée sur le genre</w:t>
      </w:r>
    </w:p>
    <w:p w14:paraId="351AB3D7" w14:textId="77777777" w:rsidR="00651713" w:rsidRPr="007657E3" w:rsidRDefault="00651713" w:rsidP="00651713">
      <w:pPr>
        <w:pStyle w:val="SingleTxt"/>
        <w:spacing w:after="0" w:line="120" w:lineRule="exact"/>
        <w:rPr>
          <w:sz w:val="10"/>
          <w:lang w:val="fr-FR"/>
        </w:rPr>
      </w:pPr>
    </w:p>
    <w:p w14:paraId="3E2F4BAE" w14:textId="5FAA2DF6" w:rsidR="006141DF" w:rsidRPr="007657E3" w:rsidRDefault="006141DF" w:rsidP="00651713">
      <w:pPr>
        <w:pStyle w:val="SingleTxt"/>
        <w:numPr>
          <w:ilvl w:val="0"/>
          <w:numId w:val="26"/>
        </w:numPr>
        <w:spacing w:line="240" w:lineRule="exact"/>
        <w:ind w:left="1267"/>
        <w:rPr>
          <w:lang w:val="fr-FR"/>
        </w:rPr>
      </w:pPr>
      <w:r w:rsidRPr="007657E3">
        <w:rPr>
          <w:lang w:val="fr-FR"/>
        </w:rPr>
        <w:t>Le Comité prend note de l</w:t>
      </w:r>
      <w:r w:rsidR="00BA0D8E" w:rsidRPr="007657E3">
        <w:rPr>
          <w:lang w:val="fr-FR"/>
        </w:rPr>
        <w:t>’</w:t>
      </w:r>
      <w:r w:rsidRPr="007657E3">
        <w:rPr>
          <w:lang w:val="fr-FR"/>
        </w:rPr>
        <w:t xml:space="preserve">enquête nationale sur la santé et la place de la femme dans la famille menée en </w:t>
      </w:r>
      <w:r w:rsidRPr="00A2245D">
        <w:rPr>
          <w:lang w:val="fr-FR"/>
        </w:rPr>
        <w:t>2022</w:t>
      </w:r>
      <w:r w:rsidRPr="007657E3">
        <w:rPr>
          <w:lang w:val="fr-FR"/>
        </w:rPr>
        <w:t>, des recommandations qui en découlent et de la feuille de route pour y donner suite, et relève que la Commission interministérielle chargée de veiller au respect des obligations internationales du Turkménistan dans les domaines des droits humains et du droit international humanitaire a créé un groupe de travail spécial pour élaborer des mesures visant à prévenir les violences faites aux femmes. Toutefois, le Comité constate avec inquiétude que, comme l</w:t>
      </w:r>
      <w:r w:rsidR="00BA0D8E" w:rsidRPr="007657E3">
        <w:rPr>
          <w:lang w:val="fr-FR"/>
        </w:rPr>
        <w:t>’</w:t>
      </w:r>
      <w:r w:rsidRPr="007657E3">
        <w:rPr>
          <w:lang w:val="fr-FR"/>
        </w:rPr>
        <w:t>a révélé l</w:t>
      </w:r>
      <w:r w:rsidR="00BA0D8E" w:rsidRPr="007657E3">
        <w:rPr>
          <w:lang w:val="fr-FR"/>
        </w:rPr>
        <w:t>’</w:t>
      </w:r>
      <w:r w:rsidRPr="007657E3">
        <w:rPr>
          <w:lang w:val="fr-FR"/>
        </w:rPr>
        <w:t xml:space="preserve">enquête, </w:t>
      </w:r>
      <w:r w:rsidRPr="00A2245D">
        <w:rPr>
          <w:lang w:val="fr-FR"/>
        </w:rPr>
        <w:t>12</w:t>
      </w:r>
      <w:r w:rsidR="00BA0D8E" w:rsidRPr="007657E3">
        <w:rPr>
          <w:lang w:val="fr-FR"/>
        </w:rPr>
        <w:t> %</w:t>
      </w:r>
      <w:r w:rsidRPr="007657E3">
        <w:rPr>
          <w:lang w:val="fr-FR"/>
        </w:rPr>
        <w:t xml:space="preserve"> des femmes dans l</w:t>
      </w:r>
      <w:r w:rsidR="00BA0D8E" w:rsidRPr="007657E3">
        <w:rPr>
          <w:lang w:val="fr-FR"/>
        </w:rPr>
        <w:t>’</w:t>
      </w:r>
      <w:r w:rsidRPr="007657E3">
        <w:rPr>
          <w:lang w:val="fr-FR"/>
        </w:rPr>
        <w:t>État partie ont été victimes de violences physiques et/ou sexuelles de la part d</w:t>
      </w:r>
      <w:r w:rsidR="00BA0D8E" w:rsidRPr="007657E3">
        <w:rPr>
          <w:lang w:val="fr-FR"/>
        </w:rPr>
        <w:t>’</w:t>
      </w:r>
      <w:r w:rsidRPr="007657E3">
        <w:rPr>
          <w:lang w:val="fr-FR"/>
        </w:rPr>
        <w:t>un partenaire intime. Il constate également avec préoccupation que</w:t>
      </w:r>
      <w:bookmarkStart w:id="1" w:name="_Hlk158020260"/>
      <w:bookmarkEnd w:id="1"/>
      <w:r w:rsidR="00BA0D8E" w:rsidRPr="007657E3">
        <w:rPr>
          <w:lang w:val="fr-FR"/>
        </w:rPr>
        <w:t> :</w:t>
      </w:r>
    </w:p>
    <w:p w14:paraId="37771D5D" w14:textId="68C80996" w:rsidR="006141DF" w:rsidRPr="007657E3" w:rsidRDefault="00651713" w:rsidP="006141DF">
      <w:pPr>
        <w:pStyle w:val="SingleTxt"/>
        <w:rPr>
          <w:lang w:val="fr-FR"/>
        </w:rPr>
      </w:pPr>
      <w:r w:rsidRPr="007657E3">
        <w:rPr>
          <w:lang w:val="fr-FR"/>
        </w:rPr>
        <w:tab/>
      </w:r>
      <w:r w:rsidR="006141DF" w:rsidRPr="007657E3">
        <w:rPr>
          <w:lang w:val="fr-FR"/>
        </w:rPr>
        <w:t>a)</w:t>
      </w:r>
      <w:r w:rsidR="006141DF" w:rsidRPr="007657E3">
        <w:rPr>
          <w:lang w:val="fr-FR"/>
        </w:rPr>
        <w:tab/>
        <w:t>Aucune loi n</w:t>
      </w:r>
      <w:r w:rsidR="00BA0D8E" w:rsidRPr="007657E3">
        <w:rPr>
          <w:lang w:val="fr-FR"/>
        </w:rPr>
        <w:t>’</w:t>
      </w:r>
      <w:r w:rsidR="006141DF" w:rsidRPr="007657E3">
        <w:rPr>
          <w:lang w:val="fr-FR"/>
        </w:rPr>
        <w:t>incrimine expressément toutes les formes de violence à l</w:t>
      </w:r>
      <w:r w:rsidR="00BA0D8E" w:rsidRPr="007657E3">
        <w:rPr>
          <w:lang w:val="fr-FR"/>
        </w:rPr>
        <w:t>’</w:t>
      </w:r>
      <w:r w:rsidR="006141DF" w:rsidRPr="007657E3">
        <w:rPr>
          <w:lang w:val="fr-FR"/>
        </w:rPr>
        <w:t>égard des femmes, y compris la violence domestique, et aucune stratégie globale n</w:t>
      </w:r>
      <w:r w:rsidR="00BA0D8E" w:rsidRPr="007657E3">
        <w:rPr>
          <w:lang w:val="fr-FR"/>
        </w:rPr>
        <w:t>’</w:t>
      </w:r>
      <w:r w:rsidR="006141DF" w:rsidRPr="007657E3">
        <w:rPr>
          <w:lang w:val="fr-FR"/>
        </w:rPr>
        <w:t>a été adoptée pour éliminer toutes les formes de violence à l</w:t>
      </w:r>
      <w:r w:rsidR="00BA0D8E" w:rsidRPr="007657E3">
        <w:rPr>
          <w:lang w:val="fr-FR"/>
        </w:rPr>
        <w:t>’</w:t>
      </w:r>
      <w:r w:rsidR="006141DF" w:rsidRPr="007657E3">
        <w:rPr>
          <w:lang w:val="fr-FR"/>
        </w:rPr>
        <w:t>égard des femmes fondée sur le genre</w:t>
      </w:r>
      <w:r w:rsidR="00BA0D8E" w:rsidRPr="007657E3">
        <w:rPr>
          <w:lang w:val="fr-FR"/>
        </w:rPr>
        <w:t> ;</w:t>
      </w:r>
    </w:p>
    <w:p w14:paraId="6FAE59BD" w14:textId="3E8ABD0C" w:rsidR="006141DF" w:rsidRPr="007657E3" w:rsidRDefault="00651713" w:rsidP="006141DF">
      <w:pPr>
        <w:pStyle w:val="SingleTxt"/>
        <w:rPr>
          <w:lang w:val="fr-FR"/>
        </w:rPr>
      </w:pPr>
      <w:r w:rsidRPr="007657E3">
        <w:rPr>
          <w:lang w:val="fr-FR"/>
        </w:rPr>
        <w:tab/>
      </w:r>
      <w:r w:rsidR="006141DF" w:rsidRPr="007657E3">
        <w:rPr>
          <w:lang w:val="fr-FR"/>
        </w:rPr>
        <w:t>b)</w:t>
      </w:r>
      <w:r w:rsidR="006141DF" w:rsidRPr="007657E3">
        <w:rPr>
          <w:lang w:val="fr-FR"/>
        </w:rPr>
        <w:tab/>
        <w:t>La nouvelle loi relative aux services sociaux (</w:t>
      </w:r>
      <w:r w:rsidR="006141DF" w:rsidRPr="00A2245D">
        <w:rPr>
          <w:lang w:val="fr-FR"/>
        </w:rPr>
        <w:t>2021</w:t>
      </w:r>
      <w:r w:rsidR="006141DF" w:rsidRPr="007657E3">
        <w:rPr>
          <w:lang w:val="fr-FR"/>
        </w:rPr>
        <w:t>) ne prévoit pas expressément de services d</w:t>
      </w:r>
      <w:r w:rsidR="00BA0D8E" w:rsidRPr="007657E3">
        <w:rPr>
          <w:lang w:val="fr-FR"/>
        </w:rPr>
        <w:t>’</w:t>
      </w:r>
      <w:r w:rsidR="006141DF" w:rsidRPr="007657E3">
        <w:rPr>
          <w:lang w:val="fr-FR"/>
        </w:rPr>
        <w:t>aide pour les femmes victimes de la violence domestique, et l</w:t>
      </w:r>
      <w:r w:rsidR="00BA0D8E" w:rsidRPr="007657E3">
        <w:rPr>
          <w:lang w:val="fr-FR"/>
        </w:rPr>
        <w:t>’</w:t>
      </w:r>
      <w:r w:rsidR="006141DF" w:rsidRPr="007657E3">
        <w:rPr>
          <w:lang w:val="fr-FR"/>
        </w:rPr>
        <w:t>État ne gère aucun service d</w:t>
      </w:r>
      <w:r w:rsidR="00BA0D8E" w:rsidRPr="007657E3">
        <w:rPr>
          <w:lang w:val="fr-FR"/>
        </w:rPr>
        <w:t>’</w:t>
      </w:r>
      <w:r w:rsidR="006141DF" w:rsidRPr="007657E3">
        <w:rPr>
          <w:lang w:val="fr-FR"/>
        </w:rPr>
        <w:t>aide aux victimes et ne contribue pas au financement des services d</w:t>
      </w:r>
      <w:r w:rsidR="00BA0D8E" w:rsidRPr="007657E3">
        <w:rPr>
          <w:lang w:val="fr-FR"/>
        </w:rPr>
        <w:t>’</w:t>
      </w:r>
      <w:r w:rsidR="006141DF" w:rsidRPr="007657E3">
        <w:rPr>
          <w:lang w:val="fr-FR"/>
        </w:rPr>
        <w:t>aide aux victimes fournis par des organisations de la société civile</w:t>
      </w:r>
      <w:r w:rsidR="00BA0D8E" w:rsidRPr="007657E3">
        <w:rPr>
          <w:lang w:val="fr-FR"/>
        </w:rPr>
        <w:t> ;</w:t>
      </w:r>
    </w:p>
    <w:p w14:paraId="0EB5A984" w14:textId="26F26FAB" w:rsidR="006141DF" w:rsidRPr="007657E3" w:rsidRDefault="00651713" w:rsidP="006141DF">
      <w:pPr>
        <w:pStyle w:val="SingleTxt"/>
        <w:rPr>
          <w:lang w:val="fr-FR"/>
        </w:rPr>
      </w:pPr>
      <w:r w:rsidRPr="007657E3">
        <w:rPr>
          <w:lang w:val="fr-FR"/>
        </w:rPr>
        <w:tab/>
      </w:r>
      <w:r w:rsidR="006141DF" w:rsidRPr="007657E3">
        <w:rPr>
          <w:lang w:val="fr-FR"/>
        </w:rPr>
        <w:t>c)</w:t>
      </w:r>
      <w:r w:rsidR="006141DF" w:rsidRPr="007657E3">
        <w:rPr>
          <w:lang w:val="fr-FR"/>
        </w:rPr>
        <w:tab/>
        <w:t>Il n</w:t>
      </w:r>
      <w:r w:rsidR="00BA0D8E" w:rsidRPr="007657E3">
        <w:rPr>
          <w:lang w:val="fr-FR"/>
        </w:rPr>
        <w:t>’</w:t>
      </w:r>
      <w:r w:rsidR="006141DF" w:rsidRPr="007657E3">
        <w:rPr>
          <w:lang w:val="fr-FR"/>
        </w:rPr>
        <w:t>y a pas de données ventilées sur la violence à l</w:t>
      </w:r>
      <w:r w:rsidR="00BA0D8E" w:rsidRPr="007657E3">
        <w:rPr>
          <w:lang w:val="fr-FR"/>
        </w:rPr>
        <w:t>’</w:t>
      </w:r>
      <w:r w:rsidR="006141DF" w:rsidRPr="007657E3">
        <w:rPr>
          <w:lang w:val="fr-FR"/>
        </w:rPr>
        <w:t>égard des femmes fondée sur le genre.</w:t>
      </w:r>
    </w:p>
    <w:p w14:paraId="6A34D82F" w14:textId="5DF565B8" w:rsidR="006141DF" w:rsidRPr="007657E3" w:rsidRDefault="006141DF" w:rsidP="00651713">
      <w:pPr>
        <w:pStyle w:val="SingleTxt"/>
        <w:numPr>
          <w:ilvl w:val="0"/>
          <w:numId w:val="26"/>
        </w:numPr>
        <w:spacing w:line="240" w:lineRule="exact"/>
        <w:ind w:left="1267"/>
        <w:rPr>
          <w:lang w:val="fr-FR"/>
        </w:rPr>
      </w:pPr>
      <w:r w:rsidRPr="00F81AAF">
        <w:rPr>
          <w:b/>
          <w:bCs/>
          <w:lang w:val="fr-FR"/>
        </w:rPr>
        <w:t>Rappelant sa recommandation générale n</w:t>
      </w:r>
      <w:r w:rsidRPr="00F81AAF">
        <w:rPr>
          <w:b/>
          <w:bCs/>
          <w:vertAlign w:val="superscript"/>
          <w:lang w:val="fr-FR"/>
        </w:rPr>
        <w:t>o</w:t>
      </w:r>
      <w:r w:rsidRPr="00F81AAF">
        <w:rPr>
          <w:b/>
          <w:bCs/>
          <w:lang w:val="fr-FR"/>
        </w:rPr>
        <w:t xml:space="preserve"> 35 (2017) sur la violence à l</w:t>
      </w:r>
      <w:r w:rsidR="00BA0D8E" w:rsidRPr="00F81AAF">
        <w:rPr>
          <w:b/>
          <w:bCs/>
          <w:lang w:val="fr-FR"/>
        </w:rPr>
        <w:t>’</w:t>
      </w:r>
      <w:r w:rsidRPr="00F81AAF">
        <w:rPr>
          <w:b/>
          <w:bCs/>
          <w:lang w:val="fr-FR"/>
        </w:rPr>
        <w:t>égard des femmes fondée sur le genre, portant actualisation de la recommandation générale n</w:t>
      </w:r>
      <w:r w:rsidRPr="00F81AAF">
        <w:rPr>
          <w:b/>
          <w:bCs/>
          <w:vertAlign w:val="superscript"/>
          <w:lang w:val="fr-FR"/>
        </w:rPr>
        <w:t>o</w:t>
      </w:r>
      <w:r w:rsidRPr="00F81AAF">
        <w:rPr>
          <w:b/>
          <w:bCs/>
          <w:lang w:val="fr-FR"/>
        </w:rPr>
        <w:t xml:space="preserve"> 19, et ses précédentes observations finales (</w:t>
      </w:r>
      <w:hyperlink r:id="rId31" w:history="1">
        <w:r w:rsidRPr="00F81AAF">
          <w:rPr>
            <w:rStyle w:val="Hyperlink"/>
            <w:b/>
            <w:bCs/>
            <w:lang w:val="fr-FR"/>
          </w:rPr>
          <w:t>CEDAW/C/TKM/CO/5</w:t>
        </w:r>
      </w:hyperlink>
      <w:r w:rsidRPr="00F81AAF">
        <w:rPr>
          <w:b/>
          <w:bCs/>
          <w:lang w:val="fr-FR"/>
        </w:rPr>
        <w:t>, par. 23), le Comité recommande à l</w:t>
      </w:r>
      <w:r w:rsidR="00BA0D8E" w:rsidRPr="00F81AAF">
        <w:rPr>
          <w:b/>
          <w:bCs/>
          <w:lang w:val="fr-FR"/>
        </w:rPr>
        <w:t>’</w:t>
      </w:r>
      <w:r w:rsidRPr="00F81AAF">
        <w:rPr>
          <w:b/>
          <w:bCs/>
          <w:lang w:val="fr-FR"/>
        </w:rPr>
        <w:t>État partie</w:t>
      </w:r>
      <w:r w:rsidR="00BA0D8E" w:rsidRPr="00F81AAF">
        <w:rPr>
          <w:b/>
          <w:bCs/>
          <w:lang w:val="fr-FR"/>
        </w:rPr>
        <w:t> :</w:t>
      </w:r>
    </w:p>
    <w:p w14:paraId="08567BDD" w14:textId="7E3316B3"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w:t>
      </w:r>
      <w:r w:rsidR="00BA0D8E" w:rsidRPr="00F81AAF">
        <w:rPr>
          <w:b/>
          <w:bCs/>
          <w:lang w:val="fr-FR"/>
        </w:rPr>
        <w:t>’</w:t>
      </w:r>
      <w:r w:rsidR="006141DF" w:rsidRPr="00F81AAF">
        <w:rPr>
          <w:b/>
          <w:bCs/>
          <w:lang w:val="fr-FR"/>
        </w:rPr>
        <w:t>adopter, sans plus attendre, une législation définissant et incriminant expressément toutes les formes de violence à l</w:t>
      </w:r>
      <w:r w:rsidR="00BA0D8E" w:rsidRPr="00F81AAF">
        <w:rPr>
          <w:b/>
          <w:bCs/>
          <w:lang w:val="fr-FR"/>
        </w:rPr>
        <w:t>’</w:t>
      </w:r>
      <w:r w:rsidR="006141DF" w:rsidRPr="00F81AAF">
        <w:rPr>
          <w:b/>
          <w:bCs/>
          <w:lang w:val="fr-FR"/>
        </w:rPr>
        <w:t>égard des femmes fondée sur le genre, y compris la violence domestique</w:t>
      </w:r>
      <w:r w:rsidR="00BA0D8E" w:rsidRPr="00F81AAF">
        <w:rPr>
          <w:b/>
          <w:bCs/>
          <w:lang w:val="fr-FR"/>
        </w:rPr>
        <w:t> ;</w:t>
      </w:r>
      <w:r w:rsidR="006141DF" w:rsidRPr="00F81AAF">
        <w:rPr>
          <w:b/>
          <w:bCs/>
          <w:lang w:val="fr-FR"/>
        </w:rPr>
        <w:t xml:space="preserve"> d</w:t>
      </w:r>
      <w:r w:rsidR="00BA0D8E" w:rsidRPr="00F81AAF">
        <w:rPr>
          <w:b/>
          <w:bCs/>
          <w:lang w:val="fr-FR"/>
        </w:rPr>
        <w:t>’</w:t>
      </w:r>
      <w:r w:rsidR="006141DF" w:rsidRPr="00F81AAF">
        <w:rPr>
          <w:b/>
          <w:bCs/>
          <w:lang w:val="fr-FR"/>
        </w:rPr>
        <w:t>élaborer une stratégie globale visant à éliminer toutes les formes de violence à l</w:t>
      </w:r>
      <w:r w:rsidR="00BA0D8E" w:rsidRPr="00F81AAF">
        <w:rPr>
          <w:b/>
          <w:bCs/>
          <w:lang w:val="fr-FR"/>
        </w:rPr>
        <w:t>’</w:t>
      </w:r>
      <w:r w:rsidR="006141DF" w:rsidRPr="00F81AAF">
        <w:rPr>
          <w:b/>
          <w:bCs/>
          <w:lang w:val="fr-FR"/>
        </w:rPr>
        <w:t>égard des femmes fondée sur le genre, y compris la violence domestique</w:t>
      </w:r>
      <w:r w:rsidR="00BA0D8E" w:rsidRPr="00F81AAF">
        <w:rPr>
          <w:b/>
          <w:bCs/>
          <w:lang w:val="fr-FR"/>
        </w:rPr>
        <w:t> ;</w:t>
      </w:r>
      <w:r w:rsidR="006141DF" w:rsidRPr="00F81AAF">
        <w:rPr>
          <w:b/>
          <w:bCs/>
          <w:lang w:val="fr-FR"/>
        </w:rPr>
        <w:t xml:space="preserve"> de veiller à ce que les victimes de la violence bénéficient d</w:t>
      </w:r>
      <w:r w:rsidR="00BA0D8E" w:rsidRPr="00F81AAF">
        <w:rPr>
          <w:b/>
          <w:bCs/>
          <w:lang w:val="fr-FR"/>
        </w:rPr>
        <w:t>’</w:t>
      </w:r>
      <w:r w:rsidR="006141DF" w:rsidRPr="00F81AAF">
        <w:rPr>
          <w:b/>
          <w:bCs/>
          <w:lang w:val="fr-FR"/>
        </w:rPr>
        <w:t>une aide juridique et médicale gratuite</w:t>
      </w:r>
      <w:bookmarkStart w:id="2" w:name="_Hlk158279084"/>
      <w:bookmarkStart w:id="3" w:name="_Hlk158279063"/>
      <w:bookmarkStart w:id="4" w:name="_Hlk158279024"/>
      <w:bookmarkEnd w:id="2"/>
      <w:bookmarkEnd w:id="3"/>
      <w:bookmarkEnd w:id="4"/>
      <w:r w:rsidR="00BA0D8E" w:rsidRPr="00F81AAF">
        <w:rPr>
          <w:b/>
          <w:bCs/>
          <w:lang w:val="fr-FR"/>
        </w:rPr>
        <w:t> ;</w:t>
      </w:r>
    </w:p>
    <w:p w14:paraId="78DA7944" w14:textId="675DA97E"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w:t>
      </w:r>
      <w:r w:rsidR="00BA0D8E" w:rsidRPr="00F81AAF">
        <w:rPr>
          <w:b/>
          <w:bCs/>
          <w:lang w:val="fr-FR"/>
        </w:rPr>
        <w:t>’</w:t>
      </w:r>
      <w:r w:rsidR="006141DF" w:rsidRPr="00F81AAF">
        <w:rPr>
          <w:b/>
          <w:bCs/>
          <w:lang w:val="fr-FR"/>
        </w:rPr>
        <w:t>enquêter systématiquement sur tous les cas signalés de violence à l</w:t>
      </w:r>
      <w:r w:rsidR="00BA0D8E" w:rsidRPr="00F81AAF">
        <w:rPr>
          <w:b/>
          <w:bCs/>
          <w:lang w:val="fr-FR"/>
        </w:rPr>
        <w:t>’</w:t>
      </w:r>
      <w:r w:rsidR="006141DF" w:rsidRPr="00F81AAF">
        <w:rPr>
          <w:b/>
          <w:bCs/>
          <w:lang w:val="fr-FR"/>
        </w:rPr>
        <w:t>égard des femmes fondée sur le genre, y compris la violence domestique, de poursuivre et de condamner, selon qu</w:t>
      </w:r>
      <w:r w:rsidR="00BA0D8E" w:rsidRPr="00F81AAF">
        <w:rPr>
          <w:b/>
          <w:bCs/>
          <w:lang w:val="fr-FR"/>
        </w:rPr>
        <w:t>’</w:t>
      </w:r>
      <w:r w:rsidR="006141DF" w:rsidRPr="00F81AAF">
        <w:rPr>
          <w:b/>
          <w:bCs/>
          <w:lang w:val="fr-FR"/>
        </w:rPr>
        <w:t>il convient, les auteurs de ces actes, et de prévoir des activités obligatoires de renforcement des capacités des juges, des procureures et procureurs, des policières et policiers et des autres membres des forces de l</w:t>
      </w:r>
      <w:r w:rsidR="00BA0D8E" w:rsidRPr="00F81AAF">
        <w:rPr>
          <w:b/>
          <w:bCs/>
          <w:lang w:val="fr-FR"/>
        </w:rPr>
        <w:t>’</w:t>
      </w:r>
      <w:r w:rsidR="006141DF" w:rsidRPr="00F81AAF">
        <w:rPr>
          <w:b/>
          <w:bCs/>
          <w:lang w:val="fr-FR"/>
        </w:rPr>
        <w:t>ordre en ce qui concerne l</w:t>
      </w:r>
      <w:r w:rsidR="00BA0D8E" w:rsidRPr="00F81AAF">
        <w:rPr>
          <w:b/>
          <w:bCs/>
          <w:lang w:val="fr-FR"/>
        </w:rPr>
        <w:t>’</w:t>
      </w:r>
      <w:r w:rsidR="006141DF" w:rsidRPr="00F81AAF">
        <w:rPr>
          <w:b/>
          <w:bCs/>
          <w:lang w:val="fr-FR"/>
        </w:rPr>
        <w:t>application stricte des dispositions pertinentes du droit pénal et les méthodes d</w:t>
      </w:r>
      <w:r w:rsidR="00BA0D8E" w:rsidRPr="00F81AAF">
        <w:rPr>
          <w:b/>
          <w:bCs/>
          <w:lang w:val="fr-FR"/>
        </w:rPr>
        <w:t>’</w:t>
      </w:r>
      <w:r w:rsidR="006141DF" w:rsidRPr="00F81AAF">
        <w:rPr>
          <w:b/>
          <w:bCs/>
          <w:lang w:val="fr-FR"/>
        </w:rPr>
        <w:t>interrogatoire et d</w:t>
      </w:r>
      <w:r w:rsidR="00BA0D8E" w:rsidRPr="00F81AAF">
        <w:rPr>
          <w:b/>
          <w:bCs/>
          <w:lang w:val="fr-FR"/>
        </w:rPr>
        <w:t>’</w:t>
      </w:r>
      <w:r w:rsidR="006141DF" w:rsidRPr="00F81AAF">
        <w:rPr>
          <w:b/>
          <w:bCs/>
          <w:lang w:val="fr-FR"/>
        </w:rPr>
        <w:t>enquête tenant compte des questions de genre dans les affaires de violence fondée sur le genre à l</w:t>
      </w:r>
      <w:r w:rsidR="00BA0D8E" w:rsidRPr="00F81AAF">
        <w:rPr>
          <w:b/>
          <w:bCs/>
          <w:lang w:val="fr-FR"/>
        </w:rPr>
        <w:t>’</w:t>
      </w:r>
      <w:r w:rsidR="006141DF" w:rsidRPr="00F81AAF">
        <w:rPr>
          <w:b/>
          <w:bCs/>
          <w:lang w:val="fr-FR"/>
        </w:rPr>
        <w:t>égard des femmes et des filles</w:t>
      </w:r>
      <w:r w:rsidR="00BA0D8E" w:rsidRPr="00F81AAF">
        <w:rPr>
          <w:b/>
          <w:bCs/>
          <w:lang w:val="fr-FR"/>
        </w:rPr>
        <w:t> ;</w:t>
      </w:r>
    </w:p>
    <w:p w14:paraId="706B1771" w14:textId="3B187DB4" w:rsidR="006141DF" w:rsidRPr="00F81AAF" w:rsidRDefault="00651713" w:rsidP="006141DF">
      <w:pPr>
        <w:pStyle w:val="SingleTxt"/>
        <w:rPr>
          <w:b/>
          <w:bCs/>
          <w:lang w:val="fr-FR"/>
        </w:rPr>
      </w:pPr>
      <w:r w:rsidRPr="00F81AAF">
        <w:rPr>
          <w:b/>
          <w:bCs/>
          <w:lang w:val="fr-FR"/>
        </w:rPr>
        <w:tab/>
      </w:r>
      <w:r w:rsidR="006141DF" w:rsidRPr="00F81AAF">
        <w:rPr>
          <w:b/>
          <w:bCs/>
          <w:lang w:val="fr-FR"/>
        </w:rPr>
        <w:t>c)</w:t>
      </w:r>
      <w:r w:rsidR="006141DF" w:rsidRPr="00F81AAF">
        <w:rPr>
          <w:b/>
          <w:bCs/>
          <w:lang w:val="fr-FR"/>
        </w:rPr>
        <w:tab/>
        <w:t>De renforcer les services d</w:t>
      </w:r>
      <w:r w:rsidR="00BA0D8E" w:rsidRPr="00F81AAF">
        <w:rPr>
          <w:b/>
          <w:bCs/>
          <w:lang w:val="fr-FR"/>
        </w:rPr>
        <w:t>’</w:t>
      </w:r>
      <w:r w:rsidR="006141DF" w:rsidRPr="00F81AAF">
        <w:rPr>
          <w:b/>
          <w:bCs/>
          <w:lang w:val="fr-FR"/>
        </w:rPr>
        <w:t>aide aux victimes en modifiant la loi relative aux services sociaux (2021) afin de prévoir la fourniture de services d</w:t>
      </w:r>
      <w:r w:rsidR="00BA0D8E" w:rsidRPr="00F81AAF">
        <w:rPr>
          <w:b/>
          <w:bCs/>
          <w:lang w:val="fr-FR"/>
        </w:rPr>
        <w:t>’</w:t>
      </w:r>
      <w:r w:rsidR="006141DF" w:rsidRPr="00F81AAF">
        <w:rPr>
          <w:b/>
          <w:bCs/>
          <w:lang w:val="fr-FR"/>
        </w:rPr>
        <w:t>aide aux femmes ayant survécu à la violence domestique</w:t>
      </w:r>
      <w:r w:rsidR="00BA0D8E" w:rsidRPr="00F81AAF">
        <w:rPr>
          <w:b/>
          <w:bCs/>
          <w:lang w:val="fr-FR"/>
        </w:rPr>
        <w:t> ;</w:t>
      </w:r>
      <w:r w:rsidR="006141DF" w:rsidRPr="007657E3">
        <w:rPr>
          <w:lang w:val="fr-FR"/>
        </w:rPr>
        <w:t xml:space="preserve"> </w:t>
      </w:r>
      <w:r w:rsidR="006141DF" w:rsidRPr="00F81AAF">
        <w:rPr>
          <w:b/>
          <w:bCs/>
          <w:lang w:val="fr-FR"/>
        </w:rPr>
        <w:t>de publier et d</w:t>
      </w:r>
      <w:r w:rsidR="00BA0D8E" w:rsidRPr="00F81AAF">
        <w:rPr>
          <w:b/>
          <w:bCs/>
          <w:lang w:val="fr-FR"/>
        </w:rPr>
        <w:t>’</w:t>
      </w:r>
      <w:r w:rsidR="006141DF" w:rsidRPr="00F81AAF">
        <w:rPr>
          <w:b/>
          <w:bCs/>
          <w:lang w:val="fr-FR"/>
        </w:rPr>
        <w:t xml:space="preserve">étoffer les consignes opérationnelles destinées à la police, aux travailleurs et travailleuses sociaux et aux professionnels et professionnelles de la santé concernant la fourniture de services de qualité aux femmes et filles victimes de </w:t>
      </w:r>
      <w:r w:rsidR="006141DF" w:rsidRPr="00F81AAF">
        <w:rPr>
          <w:b/>
          <w:bCs/>
          <w:lang w:val="fr-FR"/>
        </w:rPr>
        <w:lastRenderedPageBreak/>
        <w:t>violence domestique dans l</w:t>
      </w:r>
      <w:r w:rsidR="00BA0D8E" w:rsidRPr="00F81AAF">
        <w:rPr>
          <w:b/>
          <w:bCs/>
          <w:lang w:val="fr-FR"/>
        </w:rPr>
        <w:t>’</w:t>
      </w:r>
      <w:r w:rsidR="006141DF" w:rsidRPr="00F81AAF">
        <w:rPr>
          <w:b/>
          <w:bCs/>
          <w:lang w:val="fr-FR"/>
        </w:rPr>
        <w:t>ensemble du pays</w:t>
      </w:r>
      <w:r w:rsidR="00BA0D8E" w:rsidRPr="00F81AAF">
        <w:rPr>
          <w:b/>
          <w:bCs/>
          <w:lang w:val="fr-FR"/>
        </w:rPr>
        <w:t> ;</w:t>
      </w:r>
      <w:r w:rsidR="006141DF" w:rsidRPr="007657E3">
        <w:rPr>
          <w:lang w:val="fr-FR"/>
        </w:rPr>
        <w:t xml:space="preserve"> </w:t>
      </w:r>
      <w:r w:rsidR="006141DF" w:rsidRPr="00F81AAF">
        <w:rPr>
          <w:b/>
          <w:bCs/>
          <w:lang w:val="fr-FR"/>
        </w:rPr>
        <w:t>de rendre publique la feuille de route qui a été élaborée afin de donner suite aux recommandations issues de l</w:t>
      </w:r>
      <w:r w:rsidR="00BA0D8E" w:rsidRPr="00F81AAF">
        <w:rPr>
          <w:b/>
          <w:bCs/>
          <w:lang w:val="fr-FR"/>
        </w:rPr>
        <w:t>’</w:t>
      </w:r>
      <w:r w:rsidR="006141DF" w:rsidRPr="00F81AAF">
        <w:rPr>
          <w:b/>
          <w:bCs/>
          <w:lang w:val="fr-FR"/>
        </w:rPr>
        <w:t>enquête sur la santé et la place de la femme dans la famille</w:t>
      </w:r>
      <w:r w:rsidR="00BA0D8E" w:rsidRPr="00F81AAF">
        <w:rPr>
          <w:b/>
          <w:bCs/>
          <w:lang w:val="fr-FR"/>
        </w:rPr>
        <w:t> ;</w:t>
      </w:r>
      <w:r w:rsidR="006141DF" w:rsidRPr="007657E3">
        <w:rPr>
          <w:lang w:val="fr-FR"/>
        </w:rPr>
        <w:t xml:space="preserve"> </w:t>
      </w:r>
    </w:p>
    <w:p w14:paraId="576F4010" w14:textId="14518625" w:rsidR="006141DF" w:rsidRPr="00F81AAF" w:rsidRDefault="00651713" w:rsidP="006141DF">
      <w:pPr>
        <w:pStyle w:val="SingleTxt"/>
        <w:rPr>
          <w:b/>
          <w:bCs/>
          <w:lang w:val="fr-FR"/>
        </w:rPr>
      </w:pPr>
      <w:r w:rsidRPr="00F81AAF">
        <w:rPr>
          <w:b/>
          <w:bCs/>
          <w:lang w:val="fr-FR"/>
        </w:rPr>
        <w:tab/>
      </w:r>
      <w:r w:rsidR="006141DF" w:rsidRPr="00F81AAF">
        <w:rPr>
          <w:b/>
          <w:bCs/>
          <w:lang w:val="fr-FR"/>
        </w:rPr>
        <w:t>d)</w:t>
      </w:r>
      <w:r w:rsidR="006141DF" w:rsidRPr="00F81AAF">
        <w:rPr>
          <w:b/>
          <w:bCs/>
          <w:lang w:val="fr-FR"/>
        </w:rPr>
        <w:tab/>
        <w:t>D</w:t>
      </w:r>
      <w:r w:rsidR="00BA0D8E" w:rsidRPr="00F81AAF">
        <w:rPr>
          <w:b/>
          <w:bCs/>
          <w:lang w:val="fr-FR"/>
        </w:rPr>
        <w:t>’</w:t>
      </w:r>
      <w:r w:rsidR="006141DF" w:rsidRPr="00F81AAF">
        <w:rPr>
          <w:b/>
          <w:bCs/>
          <w:lang w:val="fr-FR"/>
        </w:rPr>
        <w:t>élaborer une législation sur les contrats sociaux afin de permettre aux organisations de la société civile de passer des contrats avec l</w:t>
      </w:r>
      <w:r w:rsidR="00BA0D8E" w:rsidRPr="00F81AAF">
        <w:rPr>
          <w:b/>
          <w:bCs/>
          <w:lang w:val="fr-FR"/>
        </w:rPr>
        <w:t>’</w:t>
      </w:r>
      <w:r w:rsidR="006141DF" w:rsidRPr="00F81AAF">
        <w:rPr>
          <w:b/>
          <w:bCs/>
          <w:lang w:val="fr-FR"/>
        </w:rPr>
        <w:t>État partie pour fournir des services essentiels aux femmes et aux filles victimes d</w:t>
      </w:r>
      <w:r w:rsidR="00BA0D8E" w:rsidRPr="00F81AAF">
        <w:rPr>
          <w:b/>
          <w:bCs/>
          <w:lang w:val="fr-FR"/>
        </w:rPr>
        <w:t>’</w:t>
      </w:r>
      <w:r w:rsidR="006141DF" w:rsidRPr="00F81AAF">
        <w:rPr>
          <w:b/>
          <w:bCs/>
          <w:lang w:val="fr-FR"/>
        </w:rPr>
        <w:t>actes de violence, et d</w:t>
      </w:r>
      <w:r w:rsidR="00BA0D8E" w:rsidRPr="00F81AAF">
        <w:rPr>
          <w:b/>
          <w:bCs/>
          <w:lang w:val="fr-FR"/>
        </w:rPr>
        <w:t>’</w:t>
      </w:r>
      <w:r w:rsidR="006141DF" w:rsidRPr="00F81AAF">
        <w:rPr>
          <w:b/>
          <w:bCs/>
          <w:lang w:val="fr-FR"/>
        </w:rPr>
        <w:t>établir un mécanisme formel permettant à l</w:t>
      </w:r>
      <w:r w:rsidR="00BA0D8E" w:rsidRPr="00F81AAF">
        <w:rPr>
          <w:b/>
          <w:bCs/>
          <w:lang w:val="fr-FR"/>
        </w:rPr>
        <w:t>’</w:t>
      </w:r>
      <w:r w:rsidR="006141DF" w:rsidRPr="00F81AAF">
        <w:rPr>
          <w:b/>
          <w:bCs/>
          <w:lang w:val="fr-FR"/>
        </w:rPr>
        <w:t>État partie d</w:t>
      </w:r>
      <w:r w:rsidR="00BA0D8E" w:rsidRPr="00F81AAF">
        <w:rPr>
          <w:b/>
          <w:bCs/>
          <w:lang w:val="fr-FR"/>
        </w:rPr>
        <w:t>’</w:t>
      </w:r>
      <w:r w:rsidR="006141DF" w:rsidRPr="00F81AAF">
        <w:rPr>
          <w:b/>
          <w:bCs/>
          <w:lang w:val="fr-FR"/>
        </w:rPr>
        <w:t>établir des partenariats avec ces organisations</w:t>
      </w:r>
      <w:r w:rsidR="00BA0D8E" w:rsidRPr="00F81AAF">
        <w:rPr>
          <w:b/>
          <w:bCs/>
          <w:lang w:val="fr-FR"/>
        </w:rPr>
        <w:t> ;</w:t>
      </w:r>
      <w:r w:rsidR="006141DF" w:rsidRPr="00F81AAF">
        <w:rPr>
          <w:b/>
          <w:bCs/>
          <w:lang w:val="fr-FR"/>
        </w:rPr>
        <w:t xml:space="preserve"> de soutenir les organisations non gouvernementales indépendantes qui s</w:t>
      </w:r>
      <w:r w:rsidR="00BA0D8E" w:rsidRPr="00F81AAF">
        <w:rPr>
          <w:b/>
          <w:bCs/>
          <w:lang w:val="fr-FR"/>
        </w:rPr>
        <w:t>’</w:t>
      </w:r>
      <w:r w:rsidR="006141DF" w:rsidRPr="00F81AAF">
        <w:rPr>
          <w:b/>
          <w:bCs/>
          <w:lang w:val="fr-FR"/>
        </w:rPr>
        <w:t>emploient à promouvoir l</w:t>
      </w:r>
      <w:r w:rsidR="00BA0D8E" w:rsidRPr="00F81AAF">
        <w:rPr>
          <w:b/>
          <w:bCs/>
          <w:lang w:val="fr-FR"/>
        </w:rPr>
        <w:t>’</w:t>
      </w:r>
      <w:r w:rsidR="006141DF" w:rsidRPr="00F81AAF">
        <w:rPr>
          <w:b/>
          <w:bCs/>
          <w:lang w:val="fr-FR"/>
        </w:rPr>
        <w:t>égalité des genres et à protéger les droits des femmes, de faire en sorte qu</w:t>
      </w:r>
      <w:r w:rsidR="00BA0D8E" w:rsidRPr="00F81AAF">
        <w:rPr>
          <w:b/>
          <w:bCs/>
          <w:lang w:val="fr-FR"/>
        </w:rPr>
        <w:t>’</w:t>
      </w:r>
      <w:r w:rsidR="006141DF" w:rsidRPr="00F81AAF">
        <w:rPr>
          <w:b/>
          <w:bCs/>
          <w:lang w:val="fr-FR"/>
        </w:rPr>
        <w:t>il y ait plus d</w:t>
      </w:r>
      <w:r w:rsidR="00BA0D8E" w:rsidRPr="00F81AAF">
        <w:rPr>
          <w:b/>
          <w:bCs/>
          <w:lang w:val="fr-FR"/>
        </w:rPr>
        <w:t>’</w:t>
      </w:r>
      <w:r w:rsidR="006141DF" w:rsidRPr="00F81AAF">
        <w:rPr>
          <w:b/>
          <w:bCs/>
          <w:lang w:val="fr-FR"/>
        </w:rPr>
        <w:t>organisations non gouvernementales de ce type et de fournir un financement adéquat à ces organisations et à celles qui gèrent des centres d</w:t>
      </w:r>
      <w:r w:rsidR="00BA0D8E" w:rsidRPr="00F81AAF">
        <w:rPr>
          <w:b/>
          <w:bCs/>
          <w:lang w:val="fr-FR"/>
        </w:rPr>
        <w:t>’</w:t>
      </w:r>
      <w:r w:rsidR="006141DF" w:rsidRPr="00F81AAF">
        <w:rPr>
          <w:b/>
          <w:bCs/>
          <w:lang w:val="fr-FR"/>
        </w:rPr>
        <w:t>hébergement</w:t>
      </w:r>
      <w:r w:rsidR="00BA0D8E" w:rsidRPr="00F81AAF">
        <w:rPr>
          <w:b/>
          <w:bCs/>
          <w:lang w:val="fr-FR"/>
        </w:rPr>
        <w:t> ;</w:t>
      </w:r>
      <w:r w:rsidR="006141DF" w:rsidRPr="00F81AAF">
        <w:rPr>
          <w:b/>
          <w:bCs/>
          <w:lang w:val="fr-FR"/>
        </w:rPr>
        <w:t xml:space="preserve"> </w:t>
      </w:r>
    </w:p>
    <w:p w14:paraId="61F982F2" w14:textId="20764A9A" w:rsidR="006141DF" w:rsidRPr="00F81AAF" w:rsidRDefault="00651713" w:rsidP="006141DF">
      <w:pPr>
        <w:pStyle w:val="SingleTxt"/>
        <w:rPr>
          <w:b/>
          <w:bCs/>
          <w:lang w:val="fr-FR"/>
        </w:rPr>
      </w:pPr>
      <w:r w:rsidRPr="00F81AAF">
        <w:rPr>
          <w:b/>
          <w:bCs/>
          <w:lang w:val="fr-FR"/>
        </w:rPr>
        <w:tab/>
      </w:r>
      <w:r w:rsidR="006141DF" w:rsidRPr="00F81AAF">
        <w:rPr>
          <w:b/>
          <w:bCs/>
          <w:lang w:val="fr-FR"/>
        </w:rPr>
        <w:t>e)</w:t>
      </w:r>
      <w:r w:rsidR="006141DF" w:rsidRPr="00F81AAF">
        <w:rPr>
          <w:b/>
          <w:bCs/>
          <w:lang w:val="fr-FR"/>
        </w:rPr>
        <w:tab/>
        <w:t>De recueillir systématiquement des données sur le nombre de plaintes pour violence à l</w:t>
      </w:r>
      <w:r w:rsidR="00BA0D8E" w:rsidRPr="00F81AAF">
        <w:rPr>
          <w:b/>
          <w:bCs/>
          <w:lang w:val="fr-FR"/>
        </w:rPr>
        <w:t>’</w:t>
      </w:r>
      <w:r w:rsidR="006141DF" w:rsidRPr="00F81AAF">
        <w:rPr>
          <w:b/>
          <w:bCs/>
          <w:lang w:val="fr-FR"/>
        </w:rPr>
        <w:t>égard des femmes et des filles fondée sur le genre, ainsi que sur les enquêtes, les poursuites, les déclarations de culpabilité et les peines infligées aux auteurs, ventilées par âge et par lien de parenté entre la victime et l</w:t>
      </w:r>
      <w:r w:rsidR="00BA0D8E" w:rsidRPr="00F81AAF">
        <w:rPr>
          <w:b/>
          <w:bCs/>
          <w:lang w:val="fr-FR"/>
        </w:rPr>
        <w:t>’</w:t>
      </w:r>
      <w:r w:rsidR="006141DF" w:rsidRPr="00F81AAF">
        <w:rPr>
          <w:b/>
          <w:bCs/>
          <w:lang w:val="fr-FR"/>
        </w:rPr>
        <w:t>auteur de l</w:t>
      </w:r>
      <w:r w:rsidR="00BA0D8E" w:rsidRPr="00F81AAF">
        <w:rPr>
          <w:b/>
          <w:bCs/>
          <w:lang w:val="fr-FR"/>
        </w:rPr>
        <w:t>’</w:t>
      </w:r>
      <w:r w:rsidR="006141DF" w:rsidRPr="00F81AAF">
        <w:rPr>
          <w:b/>
          <w:bCs/>
          <w:lang w:val="fr-FR"/>
        </w:rPr>
        <w:t>infraction.</w:t>
      </w:r>
    </w:p>
    <w:p w14:paraId="0E7E1FC8" w14:textId="77777777" w:rsidR="00651713" w:rsidRPr="00F81AAF" w:rsidRDefault="00651713" w:rsidP="00651713">
      <w:pPr>
        <w:pStyle w:val="SingleTxt"/>
        <w:spacing w:after="0" w:line="120" w:lineRule="exact"/>
        <w:rPr>
          <w:b/>
          <w:sz w:val="10"/>
          <w:lang w:val="fr-FR"/>
        </w:rPr>
      </w:pPr>
    </w:p>
    <w:p w14:paraId="3C2175A6" w14:textId="4E9D9586"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Traite et exploitation de la prostitution</w:t>
      </w:r>
    </w:p>
    <w:p w14:paraId="2167C43C" w14:textId="77777777" w:rsidR="00651713" w:rsidRPr="007657E3" w:rsidRDefault="00651713" w:rsidP="00651713">
      <w:pPr>
        <w:pStyle w:val="SingleTxt"/>
        <w:spacing w:after="0" w:line="120" w:lineRule="exact"/>
        <w:rPr>
          <w:sz w:val="10"/>
          <w:lang w:val="fr-FR"/>
        </w:rPr>
      </w:pPr>
    </w:p>
    <w:p w14:paraId="6AAB452F" w14:textId="5516E4CD" w:rsidR="006141DF" w:rsidRPr="007657E3" w:rsidRDefault="006141DF" w:rsidP="00651713">
      <w:pPr>
        <w:pStyle w:val="SingleTxt"/>
        <w:numPr>
          <w:ilvl w:val="0"/>
          <w:numId w:val="26"/>
        </w:numPr>
        <w:spacing w:line="240" w:lineRule="exact"/>
        <w:ind w:left="1267"/>
        <w:rPr>
          <w:lang w:val="fr-FR"/>
        </w:rPr>
      </w:pPr>
      <w:r w:rsidRPr="007657E3">
        <w:rPr>
          <w:lang w:val="fr-FR"/>
        </w:rPr>
        <w:t xml:space="preserve">Le Comité prend note du renouvellement du </w:t>
      </w:r>
      <w:r w:rsidR="00A2245D" w:rsidRPr="00A2245D">
        <w:rPr>
          <w:lang w:val="fr-FR"/>
        </w:rPr>
        <w:t>P</w:t>
      </w:r>
      <w:r w:rsidRPr="00A2245D">
        <w:rPr>
          <w:lang w:val="fr-FR"/>
        </w:rPr>
        <w:t>lan d</w:t>
      </w:r>
      <w:r w:rsidR="00BA0D8E" w:rsidRPr="00A2245D">
        <w:rPr>
          <w:lang w:val="fr-FR"/>
        </w:rPr>
        <w:t>’</w:t>
      </w:r>
      <w:r w:rsidRPr="00A2245D">
        <w:rPr>
          <w:lang w:val="fr-FR"/>
        </w:rPr>
        <w:t>action national d</w:t>
      </w:r>
      <w:r w:rsidRPr="007657E3">
        <w:rPr>
          <w:lang w:val="fr-FR"/>
        </w:rPr>
        <w:t xml:space="preserve">e lutte contre la traite des êtres humains pour la période </w:t>
      </w:r>
      <w:r w:rsidRPr="00A2245D">
        <w:rPr>
          <w:lang w:val="fr-FR"/>
        </w:rPr>
        <w:t>2020</w:t>
      </w:r>
      <w:r w:rsidRPr="007657E3">
        <w:rPr>
          <w:lang w:val="fr-FR"/>
        </w:rPr>
        <w:t>-</w:t>
      </w:r>
      <w:r w:rsidRPr="00A2245D">
        <w:rPr>
          <w:lang w:val="fr-FR"/>
        </w:rPr>
        <w:t>2022</w:t>
      </w:r>
      <w:r w:rsidRPr="007657E3">
        <w:rPr>
          <w:lang w:val="fr-FR"/>
        </w:rPr>
        <w:t>, et des sessions de formation organisées chaque année pour renforcer les capacités du personnel des affaires intérieures concernant les questions liées à la traite. Le Comité est néanmoins préoccupé par ce qui suit</w:t>
      </w:r>
      <w:r w:rsidR="00BA0D8E" w:rsidRPr="007657E3">
        <w:rPr>
          <w:lang w:val="fr-FR"/>
        </w:rPr>
        <w:t> :</w:t>
      </w:r>
    </w:p>
    <w:p w14:paraId="4789FAC9" w14:textId="2E99C73A" w:rsidR="006141DF" w:rsidRPr="007657E3" w:rsidRDefault="00651713" w:rsidP="006141DF">
      <w:pPr>
        <w:pStyle w:val="SingleTxt"/>
        <w:rPr>
          <w:lang w:val="fr-FR"/>
        </w:rPr>
      </w:pPr>
      <w:r w:rsidRPr="007657E3">
        <w:rPr>
          <w:lang w:val="fr-FR"/>
        </w:rPr>
        <w:tab/>
      </w:r>
      <w:r w:rsidR="006141DF" w:rsidRPr="007657E3">
        <w:rPr>
          <w:lang w:val="fr-FR"/>
        </w:rPr>
        <w:t>a)</w:t>
      </w:r>
      <w:r w:rsidR="006141DF" w:rsidRPr="007657E3">
        <w:rPr>
          <w:lang w:val="fr-FR"/>
        </w:rPr>
        <w:tab/>
      </w:r>
      <w:r w:rsidR="006141DF" w:rsidRPr="00A823A6">
        <w:rPr>
          <w:lang w:val="fr-FR"/>
        </w:rPr>
        <w:t>L</w:t>
      </w:r>
      <w:r w:rsidR="00BA0D8E" w:rsidRPr="00A823A6">
        <w:rPr>
          <w:lang w:val="fr-FR"/>
        </w:rPr>
        <w:t>’</w:t>
      </w:r>
      <w:r w:rsidR="006141DF" w:rsidRPr="00A823A6">
        <w:rPr>
          <w:lang w:val="fr-FR"/>
        </w:rPr>
        <w:t>insuffisance des ressources financières allouées à l</w:t>
      </w:r>
      <w:r w:rsidR="00BA0D8E" w:rsidRPr="00A823A6">
        <w:rPr>
          <w:lang w:val="fr-FR"/>
        </w:rPr>
        <w:t>’</w:t>
      </w:r>
      <w:r w:rsidR="006141DF" w:rsidRPr="00A823A6">
        <w:rPr>
          <w:lang w:val="fr-FR"/>
        </w:rPr>
        <w:t xml:space="preserve">application de la législation contre la traite et du </w:t>
      </w:r>
      <w:r w:rsidR="00A823A6" w:rsidRPr="00A823A6">
        <w:rPr>
          <w:lang w:val="fr-FR"/>
        </w:rPr>
        <w:t>P</w:t>
      </w:r>
      <w:r w:rsidR="006141DF" w:rsidRPr="00A823A6">
        <w:rPr>
          <w:lang w:val="fr-FR"/>
        </w:rPr>
        <w:t>lan d</w:t>
      </w:r>
      <w:r w:rsidR="00BA0D8E" w:rsidRPr="00A823A6">
        <w:rPr>
          <w:lang w:val="fr-FR"/>
        </w:rPr>
        <w:t>’</w:t>
      </w:r>
      <w:r w:rsidR="006141DF" w:rsidRPr="00A823A6">
        <w:rPr>
          <w:lang w:val="fr-FR"/>
        </w:rPr>
        <w:t>action national de lutte</w:t>
      </w:r>
      <w:r w:rsidR="006141DF" w:rsidRPr="007657E3">
        <w:rPr>
          <w:lang w:val="fr-FR"/>
        </w:rPr>
        <w:t xml:space="preserve"> contre la traite des êtres humains, y compris les programmes de prévention visant à s</w:t>
      </w:r>
      <w:r w:rsidR="00BA0D8E" w:rsidRPr="007657E3">
        <w:rPr>
          <w:lang w:val="fr-FR"/>
        </w:rPr>
        <w:t>’</w:t>
      </w:r>
      <w:r w:rsidR="006141DF" w:rsidRPr="007657E3">
        <w:rPr>
          <w:lang w:val="fr-FR"/>
        </w:rPr>
        <w:t>attaquer aux causes profondes de la traite</w:t>
      </w:r>
      <w:r w:rsidR="00BA0D8E" w:rsidRPr="007657E3">
        <w:rPr>
          <w:lang w:val="fr-FR"/>
        </w:rPr>
        <w:t> ;</w:t>
      </w:r>
      <w:r w:rsidR="006141DF" w:rsidRPr="007657E3">
        <w:rPr>
          <w:lang w:val="fr-FR"/>
        </w:rPr>
        <w:t xml:space="preserve"> </w:t>
      </w:r>
    </w:p>
    <w:p w14:paraId="1366BB47" w14:textId="2086B0EB" w:rsidR="006141DF" w:rsidRPr="007657E3" w:rsidRDefault="00651713" w:rsidP="006141DF">
      <w:pPr>
        <w:pStyle w:val="SingleTxt"/>
        <w:rPr>
          <w:lang w:val="fr-FR"/>
        </w:rPr>
      </w:pPr>
      <w:r w:rsidRPr="007657E3">
        <w:rPr>
          <w:lang w:val="fr-FR"/>
        </w:rPr>
        <w:tab/>
      </w:r>
      <w:r w:rsidR="006141DF" w:rsidRPr="007657E3">
        <w:rPr>
          <w:lang w:val="fr-FR"/>
        </w:rPr>
        <w:t>b)</w:t>
      </w:r>
      <w:r w:rsidR="006141DF" w:rsidRPr="007657E3">
        <w:rPr>
          <w:lang w:val="fr-FR"/>
        </w:rPr>
        <w:tab/>
        <w:t>Les faibles taux d</w:t>
      </w:r>
      <w:r w:rsidR="00BA0D8E" w:rsidRPr="007657E3">
        <w:rPr>
          <w:lang w:val="fr-FR"/>
        </w:rPr>
        <w:t>’</w:t>
      </w:r>
      <w:r w:rsidR="006141DF" w:rsidRPr="007657E3">
        <w:rPr>
          <w:lang w:val="fr-FR"/>
        </w:rPr>
        <w:t>identification précoce des victimes de la traite et d</w:t>
      </w:r>
      <w:r w:rsidR="00BA0D8E" w:rsidRPr="007657E3">
        <w:rPr>
          <w:lang w:val="fr-FR"/>
        </w:rPr>
        <w:t>’</w:t>
      </w:r>
      <w:r w:rsidR="006141DF" w:rsidRPr="007657E3">
        <w:rPr>
          <w:lang w:val="fr-FR"/>
        </w:rPr>
        <w:t>enquêtes, de poursuites et de condamnations dans les affaires de traite des personnes, en particulier des femmes et des filles</w:t>
      </w:r>
      <w:r w:rsidR="00BA0D8E" w:rsidRPr="007657E3">
        <w:rPr>
          <w:lang w:val="fr-FR"/>
        </w:rPr>
        <w:t> ;</w:t>
      </w:r>
      <w:r w:rsidR="006141DF" w:rsidRPr="007657E3">
        <w:rPr>
          <w:lang w:val="fr-FR"/>
        </w:rPr>
        <w:t xml:space="preserve"> </w:t>
      </w:r>
    </w:p>
    <w:p w14:paraId="672B467E" w14:textId="224AA8C5" w:rsidR="006141DF" w:rsidRPr="007657E3" w:rsidRDefault="00651713" w:rsidP="006141DF">
      <w:pPr>
        <w:pStyle w:val="SingleTxt"/>
        <w:rPr>
          <w:lang w:val="fr-FR"/>
        </w:rPr>
      </w:pPr>
      <w:r w:rsidRPr="007657E3">
        <w:rPr>
          <w:lang w:val="fr-FR"/>
        </w:rPr>
        <w:tab/>
      </w:r>
      <w:r w:rsidR="006141DF" w:rsidRPr="007657E3">
        <w:rPr>
          <w:lang w:val="fr-FR"/>
        </w:rPr>
        <w:t>c)</w:t>
      </w:r>
      <w:r w:rsidR="006141DF" w:rsidRPr="007657E3">
        <w:rPr>
          <w:lang w:val="fr-FR"/>
        </w:rPr>
        <w:tab/>
        <w:t>Le manque de renforcement des capacités des magistrats, de la police des frontières, des inspecteurs du travail et d</w:t>
      </w:r>
      <w:r w:rsidR="00BA0D8E" w:rsidRPr="007657E3">
        <w:rPr>
          <w:lang w:val="fr-FR"/>
        </w:rPr>
        <w:t>’</w:t>
      </w:r>
      <w:r w:rsidR="006141DF" w:rsidRPr="007657E3">
        <w:rPr>
          <w:lang w:val="fr-FR"/>
        </w:rPr>
        <w:t>autres agents chargés de l</w:t>
      </w:r>
      <w:r w:rsidR="00BA0D8E" w:rsidRPr="007657E3">
        <w:rPr>
          <w:lang w:val="fr-FR"/>
        </w:rPr>
        <w:t>’</w:t>
      </w:r>
      <w:r w:rsidR="006141DF" w:rsidRPr="007657E3">
        <w:rPr>
          <w:lang w:val="fr-FR"/>
        </w:rPr>
        <w:t>application de la loi en ce qui concerne le respect de la législation contre la traite et des protocoles de prise en charge des victimes tenant compte du genre</w:t>
      </w:r>
      <w:r w:rsidR="00BA0D8E" w:rsidRPr="007657E3">
        <w:rPr>
          <w:lang w:val="fr-FR"/>
        </w:rPr>
        <w:t> ;</w:t>
      </w:r>
    </w:p>
    <w:p w14:paraId="023C365B" w14:textId="2401A4FB" w:rsidR="006141DF" w:rsidRPr="007657E3" w:rsidRDefault="00651713" w:rsidP="006141DF">
      <w:pPr>
        <w:pStyle w:val="SingleTxt"/>
        <w:rPr>
          <w:lang w:val="fr-FR"/>
        </w:rPr>
      </w:pPr>
      <w:r w:rsidRPr="007657E3">
        <w:rPr>
          <w:lang w:val="fr-FR"/>
        </w:rPr>
        <w:tab/>
      </w:r>
      <w:r w:rsidR="006141DF" w:rsidRPr="007657E3">
        <w:rPr>
          <w:lang w:val="fr-FR"/>
        </w:rPr>
        <w:t>d)</w:t>
      </w:r>
      <w:r w:rsidR="006141DF" w:rsidRPr="007657E3">
        <w:rPr>
          <w:lang w:val="fr-FR"/>
        </w:rPr>
        <w:tab/>
        <w:t>L</w:t>
      </w:r>
      <w:r w:rsidR="00BA0D8E" w:rsidRPr="007657E3">
        <w:rPr>
          <w:lang w:val="fr-FR"/>
        </w:rPr>
        <w:t>’</w:t>
      </w:r>
      <w:r w:rsidR="006141DF" w:rsidRPr="007657E3">
        <w:rPr>
          <w:lang w:val="fr-FR"/>
        </w:rPr>
        <w:t>absence de services d</w:t>
      </w:r>
      <w:r w:rsidR="00BA0D8E" w:rsidRPr="007657E3">
        <w:rPr>
          <w:lang w:val="fr-FR"/>
        </w:rPr>
        <w:t>’</w:t>
      </w:r>
      <w:r w:rsidR="006141DF" w:rsidRPr="007657E3">
        <w:rPr>
          <w:lang w:val="fr-FR"/>
        </w:rPr>
        <w:t>aide aux victimes et de programmes de réhabilitation financés par l</w:t>
      </w:r>
      <w:r w:rsidR="00BA0D8E" w:rsidRPr="007657E3">
        <w:rPr>
          <w:lang w:val="fr-FR"/>
        </w:rPr>
        <w:t>’</w:t>
      </w:r>
      <w:r w:rsidR="006141DF" w:rsidRPr="007657E3">
        <w:rPr>
          <w:lang w:val="fr-FR"/>
        </w:rPr>
        <w:t>État.</w:t>
      </w:r>
    </w:p>
    <w:p w14:paraId="5AFDE7B8" w14:textId="4E851838" w:rsidR="006141DF" w:rsidRPr="007657E3" w:rsidRDefault="006141DF" w:rsidP="00651713">
      <w:pPr>
        <w:pStyle w:val="SingleTxt"/>
        <w:numPr>
          <w:ilvl w:val="0"/>
          <w:numId w:val="26"/>
        </w:numPr>
        <w:spacing w:line="240" w:lineRule="exact"/>
        <w:ind w:left="1267"/>
        <w:rPr>
          <w:lang w:val="fr-FR"/>
        </w:rPr>
      </w:pPr>
      <w:r w:rsidRPr="00F81AAF">
        <w:rPr>
          <w:b/>
          <w:bCs/>
          <w:lang w:val="fr-FR"/>
        </w:rPr>
        <w:t>Dans le droit fil de sa recommandation générale n</w:t>
      </w:r>
      <w:r w:rsidRPr="00F81AAF">
        <w:rPr>
          <w:b/>
          <w:bCs/>
          <w:vertAlign w:val="superscript"/>
          <w:lang w:val="fr-FR"/>
        </w:rPr>
        <w:t>o</w:t>
      </w:r>
      <w:r w:rsidRPr="00F81AAF">
        <w:rPr>
          <w:b/>
          <w:bCs/>
          <w:lang w:val="fr-FR"/>
        </w:rPr>
        <w:t xml:space="preserve"> 38 (2020) sur la traite des femmes et des filles dans le contexte des migrations internationales, le Comité recommande à l</w:t>
      </w:r>
      <w:r w:rsidR="00BA0D8E" w:rsidRPr="00F81AAF">
        <w:rPr>
          <w:b/>
          <w:bCs/>
          <w:lang w:val="fr-FR"/>
        </w:rPr>
        <w:t>’</w:t>
      </w:r>
      <w:r w:rsidRPr="00F81AAF">
        <w:rPr>
          <w:b/>
          <w:bCs/>
          <w:lang w:val="fr-FR"/>
        </w:rPr>
        <w:t>État partie</w:t>
      </w:r>
      <w:r w:rsidR="00BA0D8E" w:rsidRPr="00F81AAF">
        <w:rPr>
          <w:b/>
          <w:bCs/>
          <w:lang w:val="fr-FR"/>
        </w:rPr>
        <w:t> :</w:t>
      </w:r>
      <w:r w:rsidRPr="007657E3">
        <w:rPr>
          <w:lang w:val="fr-FR"/>
        </w:rPr>
        <w:t xml:space="preserve"> </w:t>
      </w:r>
    </w:p>
    <w:p w14:paraId="59AF738F" w14:textId="1CEA23B3" w:rsidR="006141DF" w:rsidRPr="00F81AAF" w:rsidRDefault="00651713" w:rsidP="00651713">
      <w:pPr>
        <w:pStyle w:val="SingleTxt"/>
        <w:spacing w:line="240" w:lineRule="exact"/>
        <w:rPr>
          <w:b/>
          <w:lang w:val="fr-FR"/>
        </w:rPr>
      </w:pPr>
      <w:r w:rsidRPr="00F81AAF">
        <w:rPr>
          <w:b/>
          <w:lang w:val="fr-FR"/>
        </w:rPr>
        <w:tab/>
        <w:t>a)</w:t>
      </w:r>
      <w:r w:rsidRPr="00F81AAF">
        <w:rPr>
          <w:b/>
          <w:lang w:val="fr-FR"/>
        </w:rPr>
        <w:tab/>
      </w:r>
      <w:r w:rsidR="006141DF" w:rsidRPr="00F81AAF">
        <w:rPr>
          <w:b/>
          <w:lang w:val="fr-FR"/>
        </w:rPr>
        <w:t>D</w:t>
      </w:r>
      <w:r w:rsidR="00BA0D8E" w:rsidRPr="00F81AAF">
        <w:rPr>
          <w:b/>
          <w:lang w:val="fr-FR"/>
        </w:rPr>
        <w:t>’</w:t>
      </w:r>
      <w:r w:rsidR="006141DF" w:rsidRPr="00F81AAF">
        <w:rPr>
          <w:b/>
          <w:lang w:val="fr-FR"/>
        </w:rPr>
        <w:t>augmenter les ressources humaines, techniques et financières allouées à l</w:t>
      </w:r>
      <w:r w:rsidR="00BA0D8E" w:rsidRPr="00F81AAF">
        <w:rPr>
          <w:b/>
          <w:lang w:val="fr-FR"/>
        </w:rPr>
        <w:t>’</w:t>
      </w:r>
      <w:r w:rsidR="006141DF" w:rsidRPr="00F81AAF">
        <w:rPr>
          <w:b/>
          <w:lang w:val="fr-FR"/>
        </w:rPr>
        <w:t>application du plan d</w:t>
      </w:r>
      <w:r w:rsidR="00BA0D8E" w:rsidRPr="00F81AAF">
        <w:rPr>
          <w:b/>
          <w:lang w:val="fr-FR"/>
        </w:rPr>
        <w:t>’</w:t>
      </w:r>
      <w:r w:rsidR="006141DF" w:rsidRPr="00F81AAF">
        <w:rPr>
          <w:b/>
          <w:lang w:val="fr-FR"/>
        </w:rPr>
        <w:t>action national de lutte contre la traite des êtres humains et de la loi relative à la traite des personnes</w:t>
      </w:r>
      <w:r w:rsidR="00BA0D8E" w:rsidRPr="00F81AAF">
        <w:rPr>
          <w:b/>
          <w:lang w:val="fr-FR"/>
        </w:rPr>
        <w:t> ;</w:t>
      </w:r>
    </w:p>
    <w:p w14:paraId="3AF10D24" w14:textId="44D82B5C" w:rsidR="006141DF" w:rsidRPr="00F81AAF" w:rsidRDefault="00651713" w:rsidP="006141DF">
      <w:pPr>
        <w:pStyle w:val="SingleTxt"/>
        <w:rPr>
          <w:b/>
          <w:lang w:val="fr-FR"/>
        </w:rPr>
      </w:pPr>
      <w:r w:rsidRPr="00F81AAF">
        <w:rPr>
          <w:b/>
          <w:lang w:val="fr-FR"/>
        </w:rPr>
        <w:tab/>
      </w:r>
      <w:r w:rsidR="006141DF" w:rsidRPr="00F81AAF">
        <w:rPr>
          <w:b/>
          <w:lang w:val="fr-FR"/>
        </w:rPr>
        <w:t>b)</w:t>
      </w:r>
      <w:r w:rsidR="006141DF" w:rsidRPr="00F81AAF">
        <w:rPr>
          <w:b/>
          <w:lang w:val="fr-FR"/>
        </w:rPr>
        <w:tab/>
        <w:t>De s</w:t>
      </w:r>
      <w:r w:rsidR="00BA0D8E" w:rsidRPr="00F81AAF">
        <w:rPr>
          <w:b/>
          <w:lang w:val="fr-FR"/>
        </w:rPr>
        <w:t>’</w:t>
      </w:r>
      <w:r w:rsidR="006141DF" w:rsidRPr="00F81AAF">
        <w:rPr>
          <w:b/>
          <w:lang w:val="fr-FR"/>
        </w:rPr>
        <w:t>attaquer aux causes profondes de la traite en offrant davantage de perspectives éducatives et économiques aux femmes et aux filles exposées au risque de traite et à leurs familles, ce qui les rendrait moins vulnérables à l</w:t>
      </w:r>
      <w:r w:rsidR="00BA0D8E" w:rsidRPr="00F81AAF">
        <w:rPr>
          <w:b/>
          <w:lang w:val="fr-FR"/>
        </w:rPr>
        <w:t>’</w:t>
      </w:r>
      <w:r w:rsidR="006141DF" w:rsidRPr="00F81AAF">
        <w:rPr>
          <w:b/>
          <w:lang w:val="fr-FR"/>
        </w:rPr>
        <w:t>exploitation par des trafiquants</w:t>
      </w:r>
      <w:r w:rsidR="00BA0D8E" w:rsidRPr="00F81AAF">
        <w:rPr>
          <w:b/>
          <w:lang w:val="fr-FR"/>
        </w:rPr>
        <w:t> ;</w:t>
      </w:r>
    </w:p>
    <w:p w14:paraId="4C91EFE6" w14:textId="2E3495E7" w:rsidR="006141DF" w:rsidRPr="00F81AAF" w:rsidRDefault="00651713" w:rsidP="006141DF">
      <w:pPr>
        <w:pStyle w:val="SingleTxt"/>
        <w:rPr>
          <w:b/>
          <w:bCs/>
          <w:lang w:val="fr-FR"/>
        </w:rPr>
      </w:pPr>
      <w:r w:rsidRPr="00F81AAF">
        <w:rPr>
          <w:b/>
          <w:lang w:val="fr-FR"/>
        </w:rPr>
        <w:tab/>
      </w:r>
      <w:r w:rsidR="006141DF" w:rsidRPr="00F81AAF">
        <w:rPr>
          <w:b/>
          <w:lang w:val="fr-FR"/>
        </w:rPr>
        <w:t>c)</w:t>
      </w:r>
      <w:r w:rsidR="006141DF" w:rsidRPr="00F81AAF">
        <w:rPr>
          <w:b/>
          <w:lang w:val="fr-FR"/>
        </w:rPr>
        <w:tab/>
      </w:r>
      <w:r w:rsidR="006141DF" w:rsidRPr="00F81AAF">
        <w:rPr>
          <w:b/>
          <w:bCs/>
          <w:lang w:val="fr-FR"/>
        </w:rPr>
        <w:t>De veiller à ce que tous les cas de traite des femmes et des filles fassent l</w:t>
      </w:r>
      <w:r w:rsidR="00BA0D8E" w:rsidRPr="00F81AAF">
        <w:rPr>
          <w:b/>
          <w:bCs/>
          <w:lang w:val="fr-FR"/>
        </w:rPr>
        <w:t>’</w:t>
      </w:r>
      <w:r w:rsidR="006141DF" w:rsidRPr="00F81AAF">
        <w:rPr>
          <w:b/>
          <w:bCs/>
          <w:lang w:val="fr-FR"/>
        </w:rPr>
        <w:t>objet d</w:t>
      </w:r>
      <w:r w:rsidR="00BA0D8E" w:rsidRPr="00F81AAF">
        <w:rPr>
          <w:b/>
          <w:bCs/>
          <w:lang w:val="fr-FR"/>
        </w:rPr>
        <w:t>’</w:t>
      </w:r>
      <w:r w:rsidR="006141DF" w:rsidRPr="00F81AAF">
        <w:rPr>
          <w:b/>
          <w:bCs/>
          <w:lang w:val="fr-FR"/>
        </w:rPr>
        <w:t xml:space="preserve">enquêtes et de poursuites et à ce que les trafiquants et leurs complices, </w:t>
      </w:r>
      <w:r w:rsidR="006141DF" w:rsidRPr="00F81AAF">
        <w:rPr>
          <w:b/>
          <w:bCs/>
          <w:lang w:val="fr-FR"/>
        </w:rPr>
        <w:lastRenderedPageBreak/>
        <w:t>y compris lorsqu</w:t>
      </w:r>
      <w:r w:rsidR="00BA0D8E" w:rsidRPr="00F81AAF">
        <w:rPr>
          <w:b/>
          <w:bCs/>
          <w:lang w:val="fr-FR"/>
        </w:rPr>
        <w:t>’</w:t>
      </w:r>
      <w:r w:rsidR="006141DF" w:rsidRPr="00F81AAF">
        <w:rPr>
          <w:b/>
          <w:bCs/>
          <w:lang w:val="fr-FR"/>
        </w:rPr>
        <w:t>il s</w:t>
      </w:r>
      <w:r w:rsidR="00BA0D8E" w:rsidRPr="00F81AAF">
        <w:rPr>
          <w:b/>
          <w:bCs/>
          <w:lang w:val="fr-FR"/>
        </w:rPr>
        <w:t>’</w:t>
      </w:r>
      <w:r w:rsidR="006141DF" w:rsidRPr="00F81AAF">
        <w:rPr>
          <w:b/>
          <w:bCs/>
          <w:lang w:val="fr-FR"/>
        </w:rPr>
        <w:t>agit d</w:t>
      </w:r>
      <w:r w:rsidR="00BA0D8E" w:rsidRPr="00F81AAF">
        <w:rPr>
          <w:b/>
          <w:bCs/>
          <w:lang w:val="fr-FR"/>
        </w:rPr>
        <w:t>’</w:t>
      </w:r>
      <w:r w:rsidR="006141DF" w:rsidRPr="00F81AAF">
        <w:rPr>
          <w:b/>
          <w:bCs/>
          <w:lang w:val="fr-FR"/>
        </w:rPr>
        <w:t>agents publics, soient reconnus coupables et condamnés à des peines appropriées</w:t>
      </w:r>
      <w:r w:rsidR="00BA0D8E" w:rsidRPr="00F81AAF">
        <w:rPr>
          <w:b/>
          <w:bCs/>
          <w:lang w:val="fr-FR"/>
        </w:rPr>
        <w:t> ;</w:t>
      </w:r>
    </w:p>
    <w:p w14:paraId="15AD31E2" w14:textId="1FEDC7EB" w:rsidR="006141DF" w:rsidRPr="00F81AAF" w:rsidRDefault="00651713" w:rsidP="006141DF">
      <w:pPr>
        <w:pStyle w:val="SingleTxt"/>
        <w:rPr>
          <w:b/>
          <w:bCs/>
          <w:lang w:val="fr-FR"/>
        </w:rPr>
      </w:pPr>
      <w:r w:rsidRPr="00F81AAF">
        <w:rPr>
          <w:b/>
          <w:bCs/>
          <w:lang w:val="fr-FR"/>
        </w:rPr>
        <w:tab/>
      </w:r>
      <w:r w:rsidR="006141DF" w:rsidRPr="00F81AAF">
        <w:rPr>
          <w:b/>
          <w:bCs/>
          <w:lang w:val="fr-FR"/>
        </w:rPr>
        <w:t>d)</w:t>
      </w:r>
      <w:r w:rsidR="006141DF" w:rsidRPr="00F81AAF">
        <w:rPr>
          <w:b/>
          <w:bCs/>
          <w:lang w:val="fr-FR"/>
        </w:rPr>
        <w:tab/>
        <w:t>De renforcer les capacités des magistrates et magistrats, des procureures et procureurs, de la police des frontières et des autres agentes et agents chargés de l</w:t>
      </w:r>
      <w:r w:rsidR="00BA0D8E" w:rsidRPr="00F81AAF">
        <w:rPr>
          <w:b/>
          <w:bCs/>
          <w:lang w:val="fr-FR"/>
        </w:rPr>
        <w:t>’</w:t>
      </w:r>
      <w:r w:rsidR="006141DF" w:rsidRPr="00F81AAF">
        <w:rPr>
          <w:b/>
          <w:bCs/>
          <w:lang w:val="fr-FR"/>
        </w:rPr>
        <w:t>application de la loi, ainsi des travailleurs et travailleuses sociaux et des agentes et agents de santé en matière d</w:t>
      </w:r>
      <w:r w:rsidR="00BA0D8E" w:rsidRPr="00F81AAF">
        <w:rPr>
          <w:b/>
          <w:bCs/>
          <w:lang w:val="fr-FR"/>
        </w:rPr>
        <w:t>’</w:t>
      </w:r>
      <w:r w:rsidR="006141DF" w:rsidRPr="00F81AAF">
        <w:rPr>
          <w:b/>
          <w:bCs/>
          <w:lang w:val="fr-FR"/>
        </w:rPr>
        <w:t>identification précoce et d</w:t>
      </w:r>
      <w:r w:rsidR="00BA0D8E" w:rsidRPr="00F81AAF">
        <w:rPr>
          <w:b/>
          <w:bCs/>
          <w:lang w:val="fr-FR"/>
        </w:rPr>
        <w:t>’</w:t>
      </w:r>
      <w:r w:rsidR="006141DF" w:rsidRPr="00F81AAF">
        <w:rPr>
          <w:b/>
          <w:bCs/>
          <w:lang w:val="fr-FR"/>
        </w:rPr>
        <w:t>orientation des victimes de la traite vers les services appropriés, ainsi qu</w:t>
      </w:r>
      <w:r w:rsidR="00BA0D8E" w:rsidRPr="00F81AAF">
        <w:rPr>
          <w:b/>
          <w:bCs/>
          <w:lang w:val="fr-FR"/>
        </w:rPr>
        <w:t>’</w:t>
      </w:r>
      <w:r w:rsidR="006141DF" w:rsidRPr="00F81AAF">
        <w:rPr>
          <w:b/>
          <w:bCs/>
          <w:lang w:val="fr-FR"/>
        </w:rPr>
        <w:t>en matière de méthodes d</w:t>
      </w:r>
      <w:r w:rsidR="00BA0D8E" w:rsidRPr="00F81AAF">
        <w:rPr>
          <w:b/>
          <w:bCs/>
          <w:lang w:val="fr-FR"/>
        </w:rPr>
        <w:t>’</w:t>
      </w:r>
      <w:r w:rsidR="006141DF" w:rsidRPr="00F81AAF">
        <w:rPr>
          <w:b/>
          <w:bCs/>
          <w:lang w:val="fr-FR"/>
        </w:rPr>
        <w:t>enquête et d</w:t>
      </w:r>
      <w:r w:rsidR="00BA0D8E" w:rsidRPr="00F81AAF">
        <w:rPr>
          <w:b/>
          <w:bCs/>
          <w:lang w:val="fr-FR"/>
        </w:rPr>
        <w:t>’</w:t>
      </w:r>
      <w:r w:rsidR="006141DF" w:rsidRPr="00F81AAF">
        <w:rPr>
          <w:b/>
          <w:bCs/>
          <w:lang w:val="fr-FR"/>
        </w:rPr>
        <w:t>interrogatoire tenant compte du genre dans les affaires de traite des femmes et des filles</w:t>
      </w:r>
      <w:r w:rsidR="00BA0D8E" w:rsidRPr="00F81AAF">
        <w:rPr>
          <w:b/>
          <w:bCs/>
          <w:lang w:val="fr-FR"/>
        </w:rPr>
        <w:t> ;</w:t>
      </w:r>
      <w:r w:rsidR="006141DF" w:rsidRPr="00F81AAF">
        <w:rPr>
          <w:b/>
          <w:bCs/>
          <w:lang w:val="fr-FR"/>
        </w:rPr>
        <w:t xml:space="preserve"> </w:t>
      </w:r>
    </w:p>
    <w:p w14:paraId="305F7116" w14:textId="3109FF31" w:rsidR="006141DF" w:rsidRPr="00F81AAF" w:rsidRDefault="00651713" w:rsidP="006141DF">
      <w:pPr>
        <w:pStyle w:val="SingleTxt"/>
        <w:rPr>
          <w:b/>
          <w:bCs/>
          <w:lang w:val="fr-FR"/>
        </w:rPr>
      </w:pPr>
      <w:r w:rsidRPr="00F81AAF">
        <w:rPr>
          <w:b/>
          <w:bCs/>
          <w:lang w:val="fr-FR"/>
        </w:rPr>
        <w:tab/>
      </w:r>
      <w:r w:rsidR="006141DF" w:rsidRPr="00F81AAF">
        <w:rPr>
          <w:b/>
          <w:bCs/>
          <w:lang w:val="fr-FR"/>
        </w:rPr>
        <w:t>e)</w:t>
      </w:r>
      <w:r w:rsidR="006141DF" w:rsidRPr="00F81AAF">
        <w:rPr>
          <w:b/>
          <w:bCs/>
          <w:lang w:val="fr-FR"/>
        </w:rPr>
        <w:tab/>
        <w:t>De veiller à ce que les victimes de la traite aient accès à des services de soutien adéquats, à des traitements médicaux, à des conseils psychosociaux et à une assistance juridique, d</w:t>
      </w:r>
      <w:r w:rsidR="00BA0D8E" w:rsidRPr="00F81AAF">
        <w:rPr>
          <w:b/>
          <w:bCs/>
          <w:lang w:val="fr-FR"/>
        </w:rPr>
        <w:t>’</w:t>
      </w:r>
      <w:r w:rsidR="006141DF" w:rsidRPr="00F81AAF">
        <w:rPr>
          <w:b/>
          <w:bCs/>
          <w:lang w:val="fr-FR"/>
        </w:rPr>
        <w:t>assurer leur protection et de leur délivrer des permis de séjour temporaires, indépendamment de la capacité ou de la volonté des intéressées de coopérer avec les autorités judiciaires</w:t>
      </w:r>
      <w:r w:rsidR="00BA0D8E" w:rsidRPr="00F81AAF">
        <w:rPr>
          <w:b/>
          <w:bCs/>
          <w:lang w:val="fr-FR"/>
        </w:rPr>
        <w:t> ;</w:t>
      </w:r>
    </w:p>
    <w:p w14:paraId="5882257E" w14:textId="047EB852" w:rsidR="006141DF" w:rsidRPr="00F81AAF" w:rsidRDefault="00651713" w:rsidP="006141DF">
      <w:pPr>
        <w:pStyle w:val="SingleTxt"/>
        <w:rPr>
          <w:b/>
          <w:bCs/>
          <w:lang w:val="fr-FR"/>
        </w:rPr>
      </w:pPr>
      <w:r w:rsidRPr="00F81AAF">
        <w:rPr>
          <w:b/>
          <w:bCs/>
          <w:lang w:val="fr-FR"/>
        </w:rPr>
        <w:tab/>
      </w:r>
      <w:r w:rsidR="006141DF" w:rsidRPr="00F81AAF">
        <w:rPr>
          <w:b/>
          <w:bCs/>
          <w:lang w:val="fr-FR"/>
        </w:rPr>
        <w:t>f)</w:t>
      </w:r>
      <w:r w:rsidR="006141DF" w:rsidRPr="00F81AAF">
        <w:rPr>
          <w:b/>
          <w:bCs/>
          <w:lang w:val="fr-FR"/>
        </w:rPr>
        <w:tab/>
        <w:t>De recueillir des données ventilées sur l</w:t>
      </w:r>
      <w:r w:rsidR="00BA0D8E" w:rsidRPr="00F81AAF">
        <w:rPr>
          <w:b/>
          <w:bCs/>
          <w:lang w:val="fr-FR"/>
        </w:rPr>
        <w:t>’</w:t>
      </w:r>
      <w:r w:rsidR="006141DF" w:rsidRPr="00F81AAF">
        <w:rPr>
          <w:b/>
          <w:bCs/>
          <w:lang w:val="fr-FR"/>
        </w:rPr>
        <w:t>ampleur de la traite des femmes et des filles dans l</w:t>
      </w:r>
      <w:r w:rsidR="00BA0D8E" w:rsidRPr="00F81AAF">
        <w:rPr>
          <w:b/>
          <w:bCs/>
          <w:lang w:val="fr-FR"/>
        </w:rPr>
        <w:t>’</w:t>
      </w:r>
      <w:r w:rsidR="006141DF" w:rsidRPr="00F81AAF">
        <w:rPr>
          <w:b/>
          <w:bCs/>
          <w:lang w:val="fr-FR"/>
        </w:rPr>
        <w:t>État partie et de renforcer la coopération avec les autres pays de la région afin de faciliter l</w:t>
      </w:r>
      <w:r w:rsidR="00BA0D8E" w:rsidRPr="00F81AAF">
        <w:rPr>
          <w:b/>
          <w:bCs/>
          <w:lang w:val="fr-FR"/>
        </w:rPr>
        <w:t>’</w:t>
      </w:r>
      <w:r w:rsidR="006141DF" w:rsidRPr="00F81AAF">
        <w:rPr>
          <w:b/>
          <w:bCs/>
          <w:lang w:val="fr-FR"/>
        </w:rPr>
        <w:t>échange d</w:t>
      </w:r>
      <w:r w:rsidR="00BA0D8E" w:rsidRPr="00F81AAF">
        <w:rPr>
          <w:b/>
          <w:bCs/>
          <w:lang w:val="fr-FR"/>
        </w:rPr>
        <w:t>’</w:t>
      </w:r>
      <w:r w:rsidR="006141DF" w:rsidRPr="00F81AAF">
        <w:rPr>
          <w:b/>
          <w:bCs/>
          <w:lang w:val="fr-FR"/>
        </w:rPr>
        <w:t>informations et la répression des trafiquants.</w:t>
      </w:r>
    </w:p>
    <w:p w14:paraId="13E53E13" w14:textId="076E139A" w:rsidR="006141DF" w:rsidRPr="009A2F1B" w:rsidRDefault="006141DF" w:rsidP="00651713">
      <w:pPr>
        <w:pStyle w:val="SingleTxt"/>
        <w:numPr>
          <w:ilvl w:val="0"/>
          <w:numId w:val="26"/>
        </w:numPr>
        <w:spacing w:line="240" w:lineRule="exact"/>
        <w:ind w:left="1267"/>
        <w:rPr>
          <w:lang w:val="fr-FR"/>
        </w:rPr>
      </w:pPr>
      <w:r w:rsidRPr="00BA0D8E">
        <w:rPr>
          <w:lang w:val="fr-FR"/>
        </w:rPr>
        <w:t>Le Comité note que la prostitution, le proxénétisme et la prostitution organisée sont sanctionnés par le Code pénal. Il note toutefois avec préoccupation que rares sont les renseignements disponibles sur les mesures que l</w:t>
      </w:r>
      <w:r w:rsidR="00BA0D8E">
        <w:rPr>
          <w:lang w:val="fr-FR"/>
        </w:rPr>
        <w:t>’</w:t>
      </w:r>
      <w:r w:rsidRPr="00BA0D8E">
        <w:rPr>
          <w:lang w:val="fr-FR"/>
        </w:rPr>
        <w:t>État partie a prises pour réduire la demande de prostitution et offrir d</w:t>
      </w:r>
      <w:r w:rsidR="00BA0D8E">
        <w:rPr>
          <w:lang w:val="fr-FR"/>
        </w:rPr>
        <w:t>’</w:t>
      </w:r>
      <w:r w:rsidRPr="00BA0D8E">
        <w:rPr>
          <w:lang w:val="fr-FR"/>
        </w:rPr>
        <w:t xml:space="preserve">autres possibilités de revenus aux femmes qui souhaitent </w:t>
      </w:r>
      <w:r w:rsidRPr="009A2F1B">
        <w:rPr>
          <w:lang w:val="fr-FR"/>
        </w:rPr>
        <w:t>sortir de la prostitution.</w:t>
      </w:r>
    </w:p>
    <w:p w14:paraId="5C8B1693" w14:textId="4B8F109A" w:rsidR="006141DF" w:rsidRPr="009A2F1B" w:rsidRDefault="006141DF" w:rsidP="00651713">
      <w:pPr>
        <w:pStyle w:val="SingleTxt"/>
        <w:numPr>
          <w:ilvl w:val="0"/>
          <w:numId w:val="26"/>
        </w:numPr>
        <w:spacing w:line="240" w:lineRule="exact"/>
        <w:ind w:left="1267"/>
        <w:rPr>
          <w:lang w:val="fr-FR"/>
        </w:rPr>
      </w:pPr>
      <w:r w:rsidRPr="00F81AAF">
        <w:rPr>
          <w:b/>
          <w:bCs/>
          <w:lang w:val="fr-FR"/>
        </w:rPr>
        <w:t>Le Comité recommande à l</w:t>
      </w:r>
      <w:r w:rsidR="00BA0D8E" w:rsidRPr="00F81AAF">
        <w:rPr>
          <w:b/>
          <w:bCs/>
          <w:lang w:val="fr-FR"/>
        </w:rPr>
        <w:t>’</w:t>
      </w:r>
      <w:r w:rsidRPr="00F81AAF">
        <w:rPr>
          <w:b/>
          <w:bCs/>
          <w:lang w:val="fr-FR"/>
        </w:rPr>
        <w:t>État partie de ne plus faire tomber les femmes qui se prostituent sous le coup de la loi pénale et de proposer aux femmes qui souhaitent sortir de la prostitution des programmes à cette fin, notamment de leur offrir d</w:t>
      </w:r>
      <w:r w:rsidR="00BA0D8E" w:rsidRPr="00F81AAF">
        <w:rPr>
          <w:b/>
          <w:bCs/>
          <w:lang w:val="fr-FR"/>
        </w:rPr>
        <w:t>’</w:t>
      </w:r>
      <w:r w:rsidRPr="00F81AAF">
        <w:rPr>
          <w:b/>
          <w:bCs/>
          <w:lang w:val="fr-FR"/>
        </w:rPr>
        <w:t>autres possibilités de gagner leur vie.</w:t>
      </w:r>
      <w:r w:rsidRPr="009A2F1B">
        <w:rPr>
          <w:lang w:val="fr-FR"/>
        </w:rPr>
        <w:t xml:space="preserve"> </w:t>
      </w:r>
      <w:r w:rsidRPr="00F81AAF">
        <w:rPr>
          <w:b/>
          <w:bCs/>
          <w:lang w:val="fr-FR"/>
        </w:rPr>
        <w:t>Il lui recommande également de s</w:t>
      </w:r>
      <w:r w:rsidR="00BA0D8E" w:rsidRPr="00F81AAF">
        <w:rPr>
          <w:b/>
          <w:bCs/>
          <w:lang w:val="fr-FR"/>
        </w:rPr>
        <w:t>’</w:t>
      </w:r>
      <w:r w:rsidRPr="00F81AAF">
        <w:rPr>
          <w:b/>
          <w:bCs/>
          <w:lang w:val="fr-FR"/>
        </w:rPr>
        <w:t>attaquer aux causes profondes de la prostitution, telles que la pauvreté et les inégalités structurelles entre les hommes et les femmes, ainsi qu</w:t>
      </w:r>
      <w:r w:rsidR="00BA0D8E" w:rsidRPr="00F81AAF">
        <w:rPr>
          <w:b/>
          <w:bCs/>
          <w:lang w:val="fr-FR"/>
        </w:rPr>
        <w:t>’</w:t>
      </w:r>
      <w:r w:rsidRPr="00F81AAF">
        <w:rPr>
          <w:b/>
          <w:bCs/>
          <w:lang w:val="fr-FR"/>
        </w:rPr>
        <w:t>à la demande de prostitution, et d</w:t>
      </w:r>
      <w:r w:rsidR="00BA0D8E" w:rsidRPr="00F81AAF">
        <w:rPr>
          <w:b/>
          <w:bCs/>
          <w:lang w:val="fr-FR"/>
        </w:rPr>
        <w:t>’</w:t>
      </w:r>
      <w:r w:rsidRPr="00F81AAF">
        <w:rPr>
          <w:b/>
          <w:bCs/>
          <w:lang w:val="fr-FR"/>
        </w:rPr>
        <w:t>adopter des mesures ciblées pour protéger les femmes contre l</w:t>
      </w:r>
      <w:r w:rsidR="00BA0D8E" w:rsidRPr="00F81AAF">
        <w:rPr>
          <w:b/>
          <w:bCs/>
          <w:lang w:val="fr-FR"/>
        </w:rPr>
        <w:t>’</w:t>
      </w:r>
      <w:r w:rsidRPr="00F81AAF">
        <w:rPr>
          <w:b/>
          <w:bCs/>
          <w:lang w:val="fr-FR"/>
        </w:rPr>
        <w:t>exploitation dans la prostitution.</w:t>
      </w:r>
    </w:p>
    <w:p w14:paraId="598288AA" w14:textId="77777777" w:rsidR="00651713" w:rsidRPr="00F81AAF" w:rsidRDefault="00651713" w:rsidP="00651713">
      <w:pPr>
        <w:pStyle w:val="SingleTxt"/>
        <w:spacing w:after="0" w:line="120" w:lineRule="exact"/>
        <w:rPr>
          <w:b/>
          <w:sz w:val="10"/>
          <w:lang w:val="fr-FR"/>
        </w:rPr>
      </w:pPr>
    </w:p>
    <w:p w14:paraId="5EEDDDAB" w14:textId="4A7CC786"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Participation à la vie politique et publique dans des conditions d</w:t>
      </w:r>
      <w:r w:rsidR="00BA0D8E" w:rsidRPr="00F81AAF">
        <w:rPr>
          <w:lang w:val="fr-FR"/>
        </w:rPr>
        <w:t>’</w:t>
      </w:r>
      <w:r w:rsidRPr="00F81AAF">
        <w:rPr>
          <w:lang w:val="fr-FR"/>
        </w:rPr>
        <w:t>égalité</w:t>
      </w:r>
    </w:p>
    <w:p w14:paraId="51B0739A" w14:textId="77777777" w:rsidR="00651713" w:rsidRPr="009A2F1B" w:rsidRDefault="00651713" w:rsidP="00651713">
      <w:pPr>
        <w:pStyle w:val="SingleTxt"/>
        <w:spacing w:after="0" w:line="120" w:lineRule="exact"/>
        <w:rPr>
          <w:sz w:val="10"/>
          <w:lang w:val="fr-FR"/>
        </w:rPr>
      </w:pPr>
    </w:p>
    <w:p w14:paraId="665DC1E9" w14:textId="3E17AA29" w:rsidR="006141DF" w:rsidRPr="009A2F1B" w:rsidRDefault="006141DF" w:rsidP="00651713">
      <w:pPr>
        <w:pStyle w:val="SingleTxt"/>
        <w:numPr>
          <w:ilvl w:val="0"/>
          <w:numId w:val="26"/>
        </w:numPr>
        <w:spacing w:line="240" w:lineRule="exact"/>
        <w:ind w:left="1267"/>
        <w:rPr>
          <w:lang w:val="fr-FR"/>
        </w:rPr>
      </w:pPr>
      <w:r w:rsidRPr="009A2F1B">
        <w:rPr>
          <w:lang w:val="fr-FR"/>
        </w:rPr>
        <w:t>Le Comité se félicite de</w:t>
      </w:r>
      <w:r w:rsidRPr="00BA0D8E">
        <w:rPr>
          <w:lang w:val="fr-FR"/>
        </w:rPr>
        <w:t xml:space="preserve"> la nomination d</w:t>
      </w:r>
      <w:r w:rsidR="00BA0D8E">
        <w:rPr>
          <w:lang w:val="fr-FR"/>
        </w:rPr>
        <w:t>’</w:t>
      </w:r>
      <w:r w:rsidRPr="00BA0D8E">
        <w:rPr>
          <w:lang w:val="fr-FR"/>
        </w:rPr>
        <w:t xml:space="preserve">une femme à la présidence du Parlement nouvellement élu. Il note toutefois avec inquiétude que les femmes ne représentent que </w:t>
      </w:r>
      <w:r w:rsidRPr="00A2245D">
        <w:rPr>
          <w:lang w:val="fr-FR"/>
        </w:rPr>
        <w:t>24</w:t>
      </w:r>
      <w:r w:rsidRPr="00BA0D8E">
        <w:rPr>
          <w:lang w:val="fr-FR"/>
        </w:rPr>
        <w:t>,</w:t>
      </w:r>
      <w:r w:rsidRPr="00A2245D">
        <w:rPr>
          <w:lang w:val="fr-FR"/>
        </w:rPr>
        <w:t>8</w:t>
      </w:r>
      <w:r w:rsidR="00BA0D8E">
        <w:rPr>
          <w:lang w:val="fr-FR"/>
        </w:rPr>
        <w:t> %</w:t>
      </w:r>
      <w:r w:rsidRPr="00BA0D8E">
        <w:rPr>
          <w:lang w:val="fr-FR"/>
        </w:rPr>
        <w:t xml:space="preserve"> des députés du Mejlis (chambre basse) et </w:t>
      </w:r>
      <w:r w:rsidRPr="00A2245D">
        <w:rPr>
          <w:lang w:val="fr-FR"/>
        </w:rPr>
        <w:t>27</w:t>
      </w:r>
      <w:r w:rsidR="00BA0D8E">
        <w:rPr>
          <w:lang w:val="fr-FR"/>
        </w:rPr>
        <w:t> %</w:t>
      </w:r>
      <w:r w:rsidRPr="00BA0D8E">
        <w:rPr>
          <w:lang w:val="fr-FR"/>
        </w:rPr>
        <w:t xml:space="preserve"> des députés du Halk Maslahaty (chambre haute) du Parlement. Il constate également qu</w:t>
      </w:r>
      <w:r w:rsidR="00BA0D8E">
        <w:rPr>
          <w:lang w:val="fr-FR"/>
        </w:rPr>
        <w:t>’</w:t>
      </w:r>
      <w:r w:rsidRPr="00BA0D8E">
        <w:rPr>
          <w:lang w:val="fr-FR"/>
        </w:rPr>
        <w:t>il n</w:t>
      </w:r>
      <w:r w:rsidR="00BA0D8E">
        <w:rPr>
          <w:lang w:val="fr-FR"/>
        </w:rPr>
        <w:t>’</w:t>
      </w:r>
      <w:r w:rsidRPr="00BA0D8E">
        <w:rPr>
          <w:lang w:val="fr-FR"/>
        </w:rPr>
        <w:t>y a qu</w:t>
      </w:r>
      <w:r w:rsidR="00BA0D8E">
        <w:rPr>
          <w:lang w:val="fr-FR"/>
        </w:rPr>
        <w:t>’</w:t>
      </w:r>
      <w:r w:rsidRPr="00BA0D8E">
        <w:rPr>
          <w:lang w:val="fr-FR"/>
        </w:rPr>
        <w:t xml:space="preserve">une seule femme au sein du </w:t>
      </w:r>
      <w:r w:rsidRPr="009A2F1B">
        <w:rPr>
          <w:lang w:val="fr-FR"/>
        </w:rPr>
        <w:t>Cabinet des ministres</w:t>
      </w:r>
      <w:r w:rsidRPr="00BA0D8E">
        <w:rPr>
          <w:lang w:val="fr-FR"/>
        </w:rPr>
        <w:t xml:space="preserve">, qui est </w:t>
      </w:r>
      <w:r w:rsidR="000E19C2">
        <w:rPr>
          <w:lang w:val="fr-FR"/>
        </w:rPr>
        <w:t>V</w:t>
      </w:r>
      <w:r w:rsidRPr="00BA0D8E">
        <w:rPr>
          <w:lang w:val="fr-FR"/>
        </w:rPr>
        <w:t>ice-</w:t>
      </w:r>
      <w:r w:rsidR="000E19C2">
        <w:rPr>
          <w:lang w:val="fr-FR"/>
        </w:rPr>
        <w:t>P</w:t>
      </w:r>
      <w:r w:rsidRPr="00BA0D8E">
        <w:rPr>
          <w:lang w:val="fr-FR"/>
        </w:rPr>
        <w:t>résidente chargée de la culture et des médias, et que les femmes continuent d</w:t>
      </w:r>
      <w:r w:rsidR="00BA0D8E">
        <w:rPr>
          <w:lang w:val="fr-FR"/>
        </w:rPr>
        <w:t>’</w:t>
      </w:r>
      <w:r w:rsidRPr="00BA0D8E">
        <w:rPr>
          <w:lang w:val="fr-FR"/>
        </w:rPr>
        <w:t>être sous-représentées dans les conseils municipaux, aux postes de direction des partis politiques, dans la fonction publique aux niveaux décisionnels, et qu</w:t>
      </w:r>
      <w:r w:rsidR="00BA0D8E">
        <w:rPr>
          <w:lang w:val="fr-FR"/>
        </w:rPr>
        <w:t>’</w:t>
      </w:r>
      <w:r w:rsidRPr="00BA0D8E">
        <w:rPr>
          <w:lang w:val="fr-FR"/>
        </w:rPr>
        <w:t>il n</w:t>
      </w:r>
      <w:r w:rsidR="00BA0D8E">
        <w:rPr>
          <w:lang w:val="fr-FR"/>
        </w:rPr>
        <w:t>’</w:t>
      </w:r>
      <w:r w:rsidRPr="00BA0D8E">
        <w:rPr>
          <w:lang w:val="fr-FR"/>
        </w:rPr>
        <w:t>y a qu</w:t>
      </w:r>
      <w:r w:rsidR="00BA0D8E">
        <w:rPr>
          <w:lang w:val="fr-FR"/>
        </w:rPr>
        <w:t>’</w:t>
      </w:r>
      <w:r w:rsidRPr="00BA0D8E">
        <w:rPr>
          <w:lang w:val="fr-FR"/>
        </w:rPr>
        <w:t>une seule</w:t>
      </w:r>
      <w:r w:rsidRPr="00F81AAF">
        <w:rPr>
          <w:b/>
          <w:bCs/>
          <w:lang w:val="fr-FR"/>
        </w:rPr>
        <w:t xml:space="preserve"> </w:t>
      </w:r>
      <w:r w:rsidRPr="00BA0D8E">
        <w:rPr>
          <w:lang w:val="fr-FR"/>
        </w:rPr>
        <w:t xml:space="preserve">femme </w:t>
      </w:r>
      <w:r w:rsidRPr="009A2F1B">
        <w:rPr>
          <w:lang w:val="fr-FR"/>
        </w:rPr>
        <w:t>ambassadrice dans l</w:t>
      </w:r>
      <w:r w:rsidR="00BA0D8E" w:rsidRPr="009A2F1B">
        <w:rPr>
          <w:lang w:val="fr-FR"/>
        </w:rPr>
        <w:t>’</w:t>
      </w:r>
      <w:r w:rsidRPr="009A2F1B">
        <w:rPr>
          <w:lang w:val="fr-FR"/>
        </w:rPr>
        <w:t>État partie.</w:t>
      </w:r>
    </w:p>
    <w:p w14:paraId="35E4EADA" w14:textId="2BBD04FA" w:rsidR="006141DF" w:rsidRPr="009A2F1B" w:rsidRDefault="006141DF" w:rsidP="00651713">
      <w:pPr>
        <w:pStyle w:val="SingleTxt"/>
        <w:numPr>
          <w:ilvl w:val="0"/>
          <w:numId w:val="26"/>
        </w:numPr>
        <w:spacing w:line="240" w:lineRule="exact"/>
        <w:ind w:left="1267"/>
        <w:rPr>
          <w:lang w:val="fr-FR"/>
        </w:rPr>
      </w:pPr>
      <w:r w:rsidRPr="00F81AAF">
        <w:rPr>
          <w:b/>
          <w:bCs/>
          <w:lang w:val="fr-FR"/>
        </w:rPr>
        <w:t>Rappelant sa recommandation générale n</w:t>
      </w:r>
      <w:r w:rsidRPr="00F81AAF">
        <w:rPr>
          <w:b/>
          <w:bCs/>
          <w:vertAlign w:val="superscript"/>
          <w:lang w:val="fr-FR"/>
        </w:rPr>
        <w:t>o</w:t>
      </w:r>
      <w:r w:rsidRPr="00F81AAF">
        <w:rPr>
          <w:b/>
          <w:bCs/>
          <w:lang w:val="fr-FR"/>
        </w:rPr>
        <w:t xml:space="preserve"> 23 (1997) sur la participation des femmes à la vie politique et publique et la cible 5.5 des objectifs de développement durable consistant à veiller à ce que les femmes participent pleinement et effectivement aux fonctions de direction à tous les niveaux de décision, dans la vie politique, économique et publique, et y accèdent dans des conditions d</w:t>
      </w:r>
      <w:r w:rsidR="00BA0D8E" w:rsidRPr="00F81AAF">
        <w:rPr>
          <w:b/>
          <w:bCs/>
          <w:lang w:val="fr-FR"/>
        </w:rPr>
        <w:t>’</w:t>
      </w:r>
      <w:r w:rsidRPr="00F81AAF">
        <w:rPr>
          <w:b/>
          <w:bCs/>
          <w:lang w:val="fr-FR"/>
        </w:rPr>
        <w:t>égalité, le Comité exhorte l</w:t>
      </w:r>
      <w:r w:rsidR="00BA0D8E" w:rsidRPr="00F81AAF">
        <w:rPr>
          <w:b/>
          <w:bCs/>
          <w:lang w:val="fr-FR"/>
        </w:rPr>
        <w:t>’</w:t>
      </w:r>
      <w:r w:rsidRPr="00F81AAF">
        <w:rPr>
          <w:b/>
          <w:bCs/>
          <w:lang w:val="fr-FR"/>
        </w:rPr>
        <w:t>État partie à</w:t>
      </w:r>
      <w:r w:rsidR="00BA0D8E" w:rsidRPr="00F81AAF">
        <w:rPr>
          <w:b/>
          <w:bCs/>
          <w:lang w:val="fr-FR"/>
        </w:rPr>
        <w:t> :</w:t>
      </w:r>
      <w:r w:rsidRPr="009A2F1B">
        <w:rPr>
          <w:lang w:val="fr-FR"/>
        </w:rPr>
        <w:t xml:space="preserve"> </w:t>
      </w:r>
    </w:p>
    <w:p w14:paraId="2A12738E" w14:textId="59B5B20D"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Modifier la législation afin d</w:t>
      </w:r>
      <w:r w:rsidR="00BA0D8E" w:rsidRPr="00F81AAF">
        <w:rPr>
          <w:b/>
          <w:bCs/>
          <w:lang w:val="fr-FR"/>
        </w:rPr>
        <w:t>’</w:t>
      </w:r>
      <w:r w:rsidR="006141DF" w:rsidRPr="00F81AAF">
        <w:rPr>
          <w:b/>
          <w:bCs/>
          <w:lang w:val="fr-FR"/>
        </w:rPr>
        <w:t>établir des quotas de femmes candidates sur les listes électorales des partis politiques, en vue d</w:t>
      </w:r>
      <w:r w:rsidR="00BA0D8E" w:rsidRPr="00F81AAF">
        <w:rPr>
          <w:b/>
          <w:bCs/>
          <w:lang w:val="fr-FR"/>
        </w:rPr>
        <w:t>’</w:t>
      </w:r>
      <w:r w:rsidR="006141DF" w:rsidRPr="00F81AAF">
        <w:rPr>
          <w:b/>
          <w:bCs/>
          <w:lang w:val="fr-FR"/>
        </w:rPr>
        <w:t>atteindre la parité d</w:t>
      </w:r>
      <w:r w:rsidR="00BA0D8E" w:rsidRPr="00F81AAF">
        <w:rPr>
          <w:b/>
          <w:bCs/>
          <w:lang w:val="fr-FR"/>
        </w:rPr>
        <w:t>’</w:t>
      </w:r>
      <w:r w:rsidR="006141DF" w:rsidRPr="00F81AAF">
        <w:rPr>
          <w:b/>
          <w:bCs/>
          <w:lang w:val="fr-FR"/>
        </w:rPr>
        <w:t xml:space="preserve">ici </w:t>
      </w:r>
      <w:r w:rsidR="006141DF" w:rsidRPr="00F81AAF">
        <w:rPr>
          <w:b/>
          <w:bCs/>
          <w:lang w:val="fr-FR"/>
        </w:rPr>
        <w:lastRenderedPageBreak/>
        <w:t>à 2030, prévoir des incitations financières pour les partis politiques afin qu</w:t>
      </w:r>
      <w:r w:rsidR="00BA0D8E" w:rsidRPr="00F81AAF">
        <w:rPr>
          <w:b/>
          <w:bCs/>
          <w:lang w:val="fr-FR"/>
        </w:rPr>
        <w:t>’</w:t>
      </w:r>
      <w:r w:rsidR="006141DF" w:rsidRPr="00F81AAF">
        <w:rPr>
          <w:b/>
          <w:bCs/>
          <w:lang w:val="fr-FR"/>
        </w:rPr>
        <w:t>ils financent la campagne et la formation des femmes candidates et contrôler le respect des quotas électoraux</w:t>
      </w:r>
      <w:r w:rsidR="00BA0D8E" w:rsidRPr="00F81AAF">
        <w:rPr>
          <w:b/>
          <w:bCs/>
          <w:lang w:val="fr-FR"/>
        </w:rPr>
        <w:t> ;</w:t>
      </w:r>
      <w:r w:rsidR="006141DF" w:rsidRPr="00F81AAF">
        <w:rPr>
          <w:b/>
          <w:bCs/>
          <w:lang w:val="fr-FR"/>
        </w:rPr>
        <w:t xml:space="preserve"> </w:t>
      </w:r>
    </w:p>
    <w:p w14:paraId="20E7D791" w14:textId="2A7C87F2"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Privilégier le recrutement de femmes dans la magistrature, la fonction publique et le corps diplomatique, notamment dans les missions diplomatiques, et soutenir les femmes qui postulent à un emploi dans une organisation internationale, en particulier à des postes d</w:t>
      </w:r>
      <w:r w:rsidR="00BA0D8E" w:rsidRPr="00F81AAF">
        <w:rPr>
          <w:b/>
          <w:bCs/>
          <w:lang w:val="fr-FR"/>
        </w:rPr>
        <w:t>’</w:t>
      </w:r>
      <w:r w:rsidR="006141DF" w:rsidRPr="00F81AAF">
        <w:rPr>
          <w:b/>
          <w:bCs/>
          <w:lang w:val="fr-FR"/>
        </w:rPr>
        <w:t>encadrement.</w:t>
      </w:r>
    </w:p>
    <w:p w14:paraId="7CE1191B" w14:textId="77777777" w:rsidR="00651713" w:rsidRPr="00F81AAF" w:rsidRDefault="00651713" w:rsidP="00651713">
      <w:pPr>
        <w:pStyle w:val="SingleTxt"/>
        <w:spacing w:after="0" w:line="120" w:lineRule="exact"/>
        <w:rPr>
          <w:b/>
          <w:sz w:val="10"/>
          <w:lang w:val="fr-FR"/>
        </w:rPr>
      </w:pPr>
    </w:p>
    <w:p w14:paraId="7945AC5D" w14:textId="2E11D33A"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Défenseuses des droits humains et société civile</w:t>
      </w:r>
    </w:p>
    <w:p w14:paraId="35DBD6CB" w14:textId="77777777" w:rsidR="00651713" w:rsidRPr="009A2F1B" w:rsidRDefault="00651713" w:rsidP="00651713">
      <w:pPr>
        <w:pStyle w:val="SingleTxt"/>
        <w:spacing w:after="0" w:line="120" w:lineRule="exact"/>
        <w:rPr>
          <w:sz w:val="10"/>
          <w:lang w:val="fr-FR"/>
        </w:rPr>
      </w:pPr>
    </w:p>
    <w:p w14:paraId="00F27210" w14:textId="067825FC" w:rsidR="006141DF" w:rsidRPr="009A2F1B" w:rsidRDefault="006141DF" w:rsidP="00651713">
      <w:pPr>
        <w:pStyle w:val="SingleTxt"/>
        <w:numPr>
          <w:ilvl w:val="0"/>
          <w:numId w:val="26"/>
        </w:numPr>
        <w:spacing w:line="240" w:lineRule="exact"/>
        <w:ind w:left="1267"/>
        <w:rPr>
          <w:lang w:val="fr-FR"/>
        </w:rPr>
      </w:pPr>
      <w:r w:rsidRPr="009A2F1B">
        <w:rPr>
          <w:lang w:val="fr-FR"/>
        </w:rPr>
        <w:t>Le Comité observe avec préoccupation</w:t>
      </w:r>
      <w:r w:rsidR="00BA0D8E" w:rsidRPr="009A2F1B">
        <w:rPr>
          <w:lang w:val="fr-FR"/>
        </w:rPr>
        <w:t> :</w:t>
      </w:r>
    </w:p>
    <w:p w14:paraId="700E701B" w14:textId="7F6837DD" w:rsidR="006141DF" w:rsidRPr="00BA0D8E" w:rsidRDefault="00651713" w:rsidP="006141DF">
      <w:pPr>
        <w:pStyle w:val="SingleTxt"/>
        <w:rPr>
          <w:lang w:val="fr-FR"/>
        </w:rPr>
      </w:pPr>
      <w:r w:rsidRPr="00BA0D8E">
        <w:rPr>
          <w:lang w:val="fr-FR"/>
        </w:rPr>
        <w:tab/>
      </w:r>
      <w:r w:rsidR="006141DF" w:rsidRPr="00BA0D8E">
        <w:rPr>
          <w:lang w:val="fr-FR"/>
        </w:rPr>
        <w:t>a)</w:t>
      </w:r>
      <w:r w:rsidR="006141DF" w:rsidRPr="00BA0D8E">
        <w:rPr>
          <w:lang w:val="fr-FR"/>
        </w:rPr>
        <w:tab/>
        <w:t>Les informations selon lesquelles des exigences strictes sont imposées aux organisations de la société civile, y compris les organisations de femmes, en matière d</w:t>
      </w:r>
      <w:r w:rsidR="00BA0D8E">
        <w:rPr>
          <w:lang w:val="fr-FR"/>
        </w:rPr>
        <w:t>’</w:t>
      </w:r>
      <w:r w:rsidR="006141DF" w:rsidRPr="00BA0D8E">
        <w:rPr>
          <w:lang w:val="fr-FR"/>
        </w:rPr>
        <w:t>enregistrement et de suivi de leurs activités, et les informations selon lesquelles des organisations non gouvernementales se voient refuser de façon arbitraire leur enregistrement dans l</w:t>
      </w:r>
      <w:r w:rsidR="00BA0D8E">
        <w:rPr>
          <w:lang w:val="fr-FR"/>
        </w:rPr>
        <w:t>’</w:t>
      </w:r>
      <w:r w:rsidR="006141DF" w:rsidRPr="00BA0D8E">
        <w:rPr>
          <w:lang w:val="fr-FR"/>
        </w:rPr>
        <w:t>État partie</w:t>
      </w:r>
      <w:r w:rsidR="00BA0D8E">
        <w:rPr>
          <w:lang w:val="fr-FR"/>
        </w:rPr>
        <w:t> ;</w:t>
      </w:r>
    </w:p>
    <w:p w14:paraId="74EFA0A9" w14:textId="6D43A7B0" w:rsidR="006141DF" w:rsidRPr="00BA0D8E" w:rsidRDefault="00651713" w:rsidP="006141DF">
      <w:pPr>
        <w:pStyle w:val="SingleTxt"/>
        <w:rPr>
          <w:lang w:val="fr-FR"/>
        </w:rPr>
      </w:pPr>
      <w:r w:rsidRPr="00BA0D8E">
        <w:rPr>
          <w:lang w:val="fr-FR"/>
        </w:rPr>
        <w:tab/>
      </w:r>
      <w:r w:rsidR="006141DF" w:rsidRPr="00BA0D8E">
        <w:rPr>
          <w:lang w:val="fr-FR"/>
        </w:rPr>
        <w:t>b)</w:t>
      </w:r>
      <w:r w:rsidR="006141DF" w:rsidRPr="00BA0D8E">
        <w:rPr>
          <w:lang w:val="fr-FR"/>
        </w:rPr>
        <w:tab/>
        <w:t>L</w:t>
      </w:r>
      <w:r w:rsidR="00BA0D8E">
        <w:rPr>
          <w:lang w:val="fr-FR"/>
        </w:rPr>
        <w:t>’</w:t>
      </w:r>
      <w:r w:rsidR="006141DF" w:rsidRPr="00BA0D8E">
        <w:rPr>
          <w:lang w:val="fr-FR"/>
        </w:rPr>
        <w:t>absence d</w:t>
      </w:r>
      <w:r w:rsidR="00BA0D8E">
        <w:rPr>
          <w:lang w:val="fr-FR"/>
        </w:rPr>
        <w:t>’</w:t>
      </w:r>
      <w:r w:rsidR="006141DF" w:rsidRPr="00BA0D8E">
        <w:rPr>
          <w:lang w:val="fr-FR"/>
        </w:rPr>
        <w:t>échanges entre des organisations pluralistes de défense des droits des femmes et le Comité dans le cadre de l</w:t>
      </w:r>
      <w:r w:rsidR="00BA0D8E">
        <w:rPr>
          <w:lang w:val="fr-FR"/>
        </w:rPr>
        <w:t>’</w:t>
      </w:r>
      <w:r w:rsidR="006141DF" w:rsidRPr="00BA0D8E">
        <w:rPr>
          <w:lang w:val="fr-FR"/>
        </w:rPr>
        <w:t>examen du sixième rapport périodique de l</w:t>
      </w:r>
      <w:r w:rsidR="00BA0D8E">
        <w:rPr>
          <w:lang w:val="fr-FR"/>
        </w:rPr>
        <w:t>’</w:t>
      </w:r>
      <w:r w:rsidR="006141DF" w:rsidRPr="00BA0D8E">
        <w:rPr>
          <w:lang w:val="fr-FR"/>
        </w:rPr>
        <w:t>État partie</w:t>
      </w:r>
      <w:r w:rsidR="00BA0D8E">
        <w:rPr>
          <w:lang w:val="fr-FR"/>
        </w:rPr>
        <w:t> ;</w:t>
      </w:r>
    </w:p>
    <w:p w14:paraId="27F36B82" w14:textId="519C7EBE" w:rsidR="006141DF" w:rsidRPr="00BA0D8E" w:rsidRDefault="00651713" w:rsidP="006141DF">
      <w:pPr>
        <w:pStyle w:val="SingleTxt"/>
        <w:rPr>
          <w:lang w:val="fr-FR"/>
        </w:rPr>
      </w:pPr>
      <w:r w:rsidRPr="00BA0D8E">
        <w:rPr>
          <w:lang w:val="fr-FR"/>
        </w:rPr>
        <w:tab/>
      </w:r>
      <w:r w:rsidR="006141DF" w:rsidRPr="00BA0D8E">
        <w:rPr>
          <w:lang w:val="fr-FR"/>
        </w:rPr>
        <w:t>c)</w:t>
      </w:r>
      <w:r w:rsidR="006141DF" w:rsidRPr="00BA0D8E">
        <w:rPr>
          <w:lang w:val="fr-FR"/>
        </w:rPr>
        <w:tab/>
        <w:t>Les informations selon lesquelles des défenseuses des droits humains et leurs familles ont été victimes de harcèlement, d</w:t>
      </w:r>
      <w:r w:rsidR="00BA0D8E">
        <w:rPr>
          <w:lang w:val="fr-FR"/>
        </w:rPr>
        <w:t>’</w:t>
      </w:r>
      <w:r w:rsidR="006141DF" w:rsidRPr="00BA0D8E">
        <w:rPr>
          <w:lang w:val="fr-FR"/>
        </w:rPr>
        <w:t>intimidation, de violence, de détention illégale, d</w:t>
      </w:r>
      <w:r w:rsidR="00BA0D8E">
        <w:rPr>
          <w:lang w:val="fr-FR"/>
        </w:rPr>
        <w:t>’</w:t>
      </w:r>
      <w:r w:rsidR="006141DF" w:rsidRPr="00BA0D8E">
        <w:rPr>
          <w:lang w:val="fr-FR"/>
        </w:rPr>
        <w:t>interdictions de voyager et d</w:t>
      </w:r>
      <w:r w:rsidR="00BA0D8E">
        <w:rPr>
          <w:lang w:val="fr-FR"/>
        </w:rPr>
        <w:t>’</w:t>
      </w:r>
      <w:r w:rsidR="006141DF" w:rsidRPr="00BA0D8E">
        <w:rPr>
          <w:lang w:val="fr-FR"/>
        </w:rPr>
        <w:t>autres représailles en raison de leur travail légitime de promotion et de défense des droits humains des femmes</w:t>
      </w:r>
      <w:r w:rsidR="00BA0D8E">
        <w:rPr>
          <w:lang w:val="fr-FR"/>
        </w:rPr>
        <w:t> ;</w:t>
      </w:r>
    </w:p>
    <w:p w14:paraId="4070144C" w14:textId="7BB715A3" w:rsidR="006141DF" w:rsidRPr="009A2F1B" w:rsidRDefault="00651713" w:rsidP="006141DF">
      <w:pPr>
        <w:pStyle w:val="SingleTxt"/>
        <w:rPr>
          <w:lang w:val="fr-FR"/>
        </w:rPr>
      </w:pPr>
      <w:r w:rsidRPr="00BA0D8E">
        <w:rPr>
          <w:lang w:val="fr-FR"/>
        </w:rPr>
        <w:tab/>
      </w:r>
      <w:r w:rsidR="006141DF" w:rsidRPr="00BA0D8E">
        <w:rPr>
          <w:lang w:val="fr-FR"/>
        </w:rPr>
        <w:t>d)</w:t>
      </w:r>
      <w:r w:rsidR="006141DF" w:rsidRPr="00BA0D8E">
        <w:rPr>
          <w:lang w:val="fr-FR"/>
        </w:rPr>
        <w:tab/>
      </w:r>
      <w:r w:rsidR="006141DF" w:rsidRPr="009A2F1B">
        <w:rPr>
          <w:lang w:val="fr-FR"/>
        </w:rPr>
        <w:t>La coopération limitée de l</w:t>
      </w:r>
      <w:r w:rsidR="00BA0D8E" w:rsidRPr="009A2F1B">
        <w:rPr>
          <w:lang w:val="fr-FR"/>
        </w:rPr>
        <w:t>’</w:t>
      </w:r>
      <w:r w:rsidR="006141DF" w:rsidRPr="009A2F1B">
        <w:rPr>
          <w:lang w:val="fr-FR"/>
        </w:rPr>
        <w:t>État partie avec les organisations pluralistes de la société civile</w:t>
      </w:r>
      <w:r w:rsidR="006141DF" w:rsidRPr="00F81AAF">
        <w:rPr>
          <w:lang w:val="fr-FR"/>
        </w:rPr>
        <w:t>.</w:t>
      </w:r>
      <w:r w:rsidR="006141DF" w:rsidRPr="009A2F1B">
        <w:rPr>
          <w:lang w:val="fr-FR"/>
        </w:rPr>
        <w:t xml:space="preserve"> </w:t>
      </w:r>
    </w:p>
    <w:p w14:paraId="26C778AF" w14:textId="4976E211" w:rsidR="006141DF" w:rsidRPr="009A2F1B" w:rsidRDefault="006141DF" w:rsidP="00651713">
      <w:pPr>
        <w:pStyle w:val="SingleTxt"/>
        <w:numPr>
          <w:ilvl w:val="0"/>
          <w:numId w:val="26"/>
        </w:numPr>
        <w:spacing w:line="240" w:lineRule="exact"/>
        <w:ind w:left="1267"/>
        <w:rPr>
          <w:lang w:val="fr-FR"/>
        </w:rPr>
      </w:pPr>
      <w:r w:rsidRPr="00F81AAF">
        <w:rPr>
          <w:b/>
          <w:bCs/>
          <w:lang w:val="fr-FR"/>
        </w:rPr>
        <w:t>Rappelant sa recommandation précédente (</w:t>
      </w:r>
      <w:hyperlink r:id="rId32" w:history="1">
        <w:r w:rsidRPr="00F81AAF">
          <w:rPr>
            <w:rStyle w:val="Hyperlink"/>
            <w:b/>
            <w:bCs/>
            <w:lang w:val="fr-FR"/>
          </w:rPr>
          <w:t>CEDAW/C/TMK/CO/5</w:t>
        </w:r>
      </w:hyperlink>
      <w:r w:rsidRPr="00F81AAF">
        <w:rPr>
          <w:b/>
          <w:bCs/>
          <w:lang w:val="fr-FR"/>
        </w:rPr>
        <w:t>, par.</w:t>
      </w:r>
      <w:r w:rsidR="00C47531" w:rsidRPr="00A2245D">
        <w:rPr>
          <w:b/>
          <w:bCs/>
          <w:lang w:val="fr-FR"/>
        </w:rPr>
        <w:t> </w:t>
      </w:r>
      <w:r w:rsidRPr="00F81AAF">
        <w:rPr>
          <w:b/>
          <w:bCs/>
          <w:lang w:val="fr-FR"/>
        </w:rPr>
        <w:t>29 et 31), le Comité recommande à l</w:t>
      </w:r>
      <w:r w:rsidR="00BA0D8E" w:rsidRPr="00F81AAF">
        <w:rPr>
          <w:b/>
          <w:bCs/>
          <w:lang w:val="fr-FR"/>
        </w:rPr>
        <w:t>’</w:t>
      </w:r>
      <w:r w:rsidRPr="00F81AAF">
        <w:rPr>
          <w:b/>
          <w:bCs/>
          <w:lang w:val="fr-FR"/>
        </w:rPr>
        <w:t>État partie</w:t>
      </w:r>
      <w:r w:rsidR="00BA0D8E" w:rsidRPr="00F81AAF">
        <w:rPr>
          <w:b/>
          <w:bCs/>
          <w:lang w:val="fr-FR"/>
        </w:rPr>
        <w:t> :</w:t>
      </w:r>
    </w:p>
    <w:p w14:paraId="4D6D9994" w14:textId="426A6A56"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De garantir l</w:t>
      </w:r>
      <w:r w:rsidR="00BA0D8E" w:rsidRPr="00F81AAF">
        <w:rPr>
          <w:b/>
          <w:bCs/>
          <w:lang w:val="fr-FR"/>
        </w:rPr>
        <w:t>’</w:t>
      </w:r>
      <w:r w:rsidR="006141DF" w:rsidRPr="00F81AAF">
        <w:rPr>
          <w:b/>
          <w:bCs/>
          <w:lang w:val="fr-FR"/>
        </w:rPr>
        <w:t>enregistrement des organisations de défense des droits des femmes, de créer un environnement favorable aux défenseuses des droits humains pour qu</w:t>
      </w:r>
      <w:r w:rsidR="00BA0D8E" w:rsidRPr="00F81AAF">
        <w:rPr>
          <w:b/>
          <w:bCs/>
          <w:lang w:val="fr-FR"/>
        </w:rPr>
        <w:t>’</w:t>
      </w:r>
      <w:r w:rsidR="006141DF" w:rsidRPr="00F81AAF">
        <w:rPr>
          <w:b/>
          <w:bCs/>
          <w:lang w:val="fr-FR"/>
        </w:rPr>
        <w:t>elles puissent accomplir leur travail légitime et de prévoir un budget pour financer leurs activités</w:t>
      </w:r>
      <w:r w:rsidR="00BA0D8E" w:rsidRPr="00F81AAF">
        <w:rPr>
          <w:b/>
          <w:bCs/>
          <w:lang w:val="fr-FR"/>
        </w:rPr>
        <w:t> ;</w:t>
      </w:r>
    </w:p>
    <w:p w14:paraId="00A9B1F7" w14:textId="11BCB500"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De coopérer avec les organisations pluralistes de femmes aux fins de la mise en œuvre des présentes recommandations et de consulter ces organisations aux fins de l</w:t>
      </w:r>
      <w:r w:rsidR="00BA0D8E" w:rsidRPr="00F81AAF">
        <w:rPr>
          <w:b/>
          <w:bCs/>
          <w:lang w:val="fr-FR"/>
        </w:rPr>
        <w:t>’</w:t>
      </w:r>
      <w:r w:rsidR="006141DF" w:rsidRPr="00F81AAF">
        <w:rPr>
          <w:b/>
          <w:bCs/>
          <w:lang w:val="fr-FR"/>
        </w:rPr>
        <w:t>établissement du prochain rapport périodique</w:t>
      </w:r>
      <w:r w:rsidR="00BA0D8E" w:rsidRPr="00F81AAF">
        <w:rPr>
          <w:b/>
          <w:bCs/>
          <w:lang w:val="fr-FR"/>
        </w:rPr>
        <w:t> ;</w:t>
      </w:r>
    </w:p>
    <w:p w14:paraId="091CF320" w14:textId="59C866D8" w:rsidR="006141DF" w:rsidRPr="00F81AAF" w:rsidRDefault="00651713" w:rsidP="006141DF">
      <w:pPr>
        <w:pStyle w:val="SingleTxt"/>
        <w:rPr>
          <w:b/>
          <w:bCs/>
          <w:lang w:val="fr-FR"/>
        </w:rPr>
      </w:pPr>
      <w:r w:rsidRPr="00F81AAF">
        <w:rPr>
          <w:b/>
          <w:bCs/>
          <w:lang w:val="fr-FR"/>
        </w:rPr>
        <w:tab/>
      </w:r>
      <w:r w:rsidR="006141DF" w:rsidRPr="00F81AAF">
        <w:rPr>
          <w:b/>
          <w:bCs/>
          <w:lang w:val="fr-FR"/>
        </w:rPr>
        <w:t>c)</w:t>
      </w:r>
      <w:r w:rsidR="006141DF" w:rsidRPr="00F81AAF">
        <w:rPr>
          <w:b/>
          <w:bCs/>
          <w:lang w:val="fr-FR"/>
        </w:rPr>
        <w:tab/>
        <w:t>De protéger les défenseuses des droits humains et leur famille des actes d</w:t>
      </w:r>
      <w:r w:rsidR="00BA0D8E" w:rsidRPr="00F81AAF">
        <w:rPr>
          <w:b/>
          <w:bCs/>
          <w:lang w:val="fr-FR"/>
        </w:rPr>
        <w:t>’</w:t>
      </w:r>
      <w:r w:rsidR="006141DF" w:rsidRPr="00F81AAF">
        <w:rPr>
          <w:b/>
          <w:bCs/>
          <w:lang w:val="fr-FR"/>
        </w:rPr>
        <w:t>intimidation, du harcèlement et des représailles en lien avec leur travail et de mettre fin immédiatement à ces représailles, et d</w:t>
      </w:r>
      <w:r w:rsidR="00BA0D8E" w:rsidRPr="00F81AAF">
        <w:rPr>
          <w:b/>
          <w:bCs/>
          <w:lang w:val="fr-FR"/>
        </w:rPr>
        <w:t>’</w:t>
      </w:r>
      <w:r w:rsidR="006141DF" w:rsidRPr="00F81AAF">
        <w:rPr>
          <w:b/>
          <w:bCs/>
          <w:lang w:val="fr-FR"/>
        </w:rPr>
        <w:t>ouvrir des enquêtes, d</w:t>
      </w:r>
      <w:r w:rsidR="00BA0D8E" w:rsidRPr="00F81AAF">
        <w:rPr>
          <w:b/>
          <w:bCs/>
          <w:lang w:val="fr-FR"/>
        </w:rPr>
        <w:t>’</w:t>
      </w:r>
      <w:r w:rsidR="006141DF" w:rsidRPr="00F81AAF">
        <w:rPr>
          <w:b/>
          <w:bCs/>
          <w:lang w:val="fr-FR"/>
        </w:rPr>
        <w:t>engager des poursuites et de sanctionner dûment les responsables de ces actes, y compris les membres de la police et d</w:t>
      </w:r>
      <w:r w:rsidR="00BA0D8E" w:rsidRPr="00F81AAF">
        <w:rPr>
          <w:b/>
          <w:bCs/>
          <w:lang w:val="fr-FR"/>
        </w:rPr>
        <w:t>’</w:t>
      </w:r>
      <w:r w:rsidR="006141DF" w:rsidRPr="00F81AAF">
        <w:rPr>
          <w:b/>
          <w:bCs/>
          <w:lang w:val="fr-FR"/>
        </w:rPr>
        <w:t>autres agents de l</w:t>
      </w:r>
      <w:r w:rsidR="00BA0D8E" w:rsidRPr="00F81AAF">
        <w:rPr>
          <w:b/>
          <w:bCs/>
          <w:lang w:val="fr-FR"/>
        </w:rPr>
        <w:t>’</w:t>
      </w:r>
      <w:r w:rsidR="006141DF" w:rsidRPr="00F81AAF">
        <w:rPr>
          <w:b/>
          <w:bCs/>
          <w:lang w:val="fr-FR"/>
        </w:rPr>
        <w:t>État</w:t>
      </w:r>
      <w:r w:rsidR="00BA0D8E" w:rsidRPr="00F81AAF">
        <w:rPr>
          <w:b/>
          <w:bCs/>
          <w:lang w:val="fr-FR"/>
        </w:rPr>
        <w:t> ;</w:t>
      </w:r>
    </w:p>
    <w:p w14:paraId="36A7D46A" w14:textId="405EA9A0" w:rsidR="006141DF" w:rsidRPr="00F81AAF" w:rsidRDefault="00651713" w:rsidP="006141DF">
      <w:pPr>
        <w:pStyle w:val="SingleTxt"/>
        <w:rPr>
          <w:b/>
          <w:bCs/>
          <w:lang w:val="fr-FR"/>
        </w:rPr>
      </w:pPr>
      <w:r w:rsidRPr="00F81AAF">
        <w:rPr>
          <w:b/>
          <w:bCs/>
          <w:lang w:val="fr-FR"/>
        </w:rPr>
        <w:tab/>
      </w:r>
      <w:r w:rsidR="006141DF" w:rsidRPr="00F81AAF">
        <w:rPr>
          <w:b/>
          <w:bCs/>
          <w:lang w:val="fr-FR"/>
        </w:rPr>
        <w:t>d)</w:t>
      </w:r>
      <w:r w:rsidR="006141DF" w:rsidRPr="00F81AAF">
        <w:rPr>
          <w:b/>
          <w:bCs/>
          <w:lang w:val="fr-FR"/>
        </w:rPr>
        <w:tab/>
      </w:r>
      <w:r w:rsidR="00C47531" w:rsidRPr="00A2245D">
        <w:rPr>
          <w:b/>
          <w:bCs/>
          <w:lang w:val="fr-FR"/>
        </w:rPr>
        <w:t>D</w:t>
      </w:r>
      <w:r w:rsidR="00BA0D8E" w:rsidRPr="00F81AAF">
        <w:rPr>
          <w:b/>
          <w:bCs/>
          <w:lang w:val="fr-FR"/>
        </w:rPr>
        <w:t>’</w:t>
      </w:r>
      <w:r w:rsidR="006141DF" w:rsidRPr="00F81AAF">
        <w:rPr>
          <w:b/>
          <w:bCs/>
          <w:lang w:val="fr-FR"/>
        </w:rPr>
        <w:t>assurer la participation systématique et significative des organisations indépendantes de défense des droits humains des femmes à la formulation et à la mise en œuvre des initiatives législatives et politiques concernant les femmes.</w:t>
      </w:r>
    </w:p>
    <w:p w14:paraId="6985E5AA" w14:textId="77777777" w:rsidR="00651713" w:rsidRPr="00F81AAF" w:rsidRDefault="00651713" w:rsidP="00651713">
      <w:pPr>
        <w:pStyle w:val="SingleTxt"/>
        <w:spacing w:after="0" w:line="120" w:lineRule="exact"/>
        <w:rPr>
          <w:b/>
          <w:sz w:val="10"/>
          <w:lang w:val="fr-FR"/>
        </w:rPr>
      </w:pPr>
    </w:p>
    <w:p w14:paraId="5F8CB7EA" w14:textId="336CA1BF"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Nationalité</w:t>
      </w:r>
    </w:p>
    <w:p w14:paraId="659B992F" w14:textId="77777777" w:rsidR="00651713" w:rsidRPr="009A2F1B" w:rsidRDefault="00651713" w:rsidP="00651713">
      <w:pPr>
        <w:pStyle w:val="SingleTxt"/>
        <w:spacing w:after="0" w:line="120" w:lineRule="exact"/>
        <w:rPr>
          <w:sz w:val="10"/>
          <w:lang w:val="fr-FR"/>
        </w:rPr>
      </w:pPr>
    </w:p>
    <w:p w14:paraId="34788697" w14:textId="0A9E3213" w:rsidR="006141DF" w:rsidRPr="009A2F1B" w:rsidRDefault="006141DF" w:rsidP="00651713">
      <w:pPr>
        <w:pStyle w:val="SingleTxt"/>
        <w:numPr>
          <w:ilvl w:val="0"/>
          <w:numId w:val="26"/>
        </w:numPr>
        <w:spacing w:line="240" w:lineRule="exact"/>
        <w:ind w:left="1267"/>
        <w:rPr>
          <w:lang w:val="fr-FR"/>
        </w:rPr>
      </w:pPr>
      <w:r w:rsidRPr="009A2F1B">
        <w:rPr>
          <w:lang w:val="fr-FR"/>
        </w:rPr>
        <w:t>Le Comité est préoccupé par ce qui suit</w:t>
      </w:r>
      <w:r w:rsidR="00BA0D8E" w:rsidRPr="009A2F1B">
        <w:rPr>
          <w:lang w:val="fr-FR"/>
        </w:rPr>
        <w:t> :</w:t>
      </w:r>
    </w:p>
    <w:p w14:paraId="0ED02EFE" w14:textId="7FED7DD7" w:rsidR="006141DF" w:rsidRPr="00BA0D8E" w:rsidRDefault="00651713" w:rsidP="006141DF">
      <w:pPr>
        <w:pStyle w:val="SingleTxt"/>
        <w:rPr>
          <w:lang w:val="fr-FR"/>
        </w:rPr>
      </w:pPr>
      <w:r w:rsidRPr="00BA0D8E">
        <w:rPr>
          <w:lang w:val="fr-FR"/>
        </w:rPr>
        <w:tab/>
      </w:r>
      <w:r w:rsidR="006141DF" w:rsidRPr="00BA0D8E">
        <w:rPr>
          <w:lang w:val="fr-FR"/>
        </w:rPr>
        <w:t>a)</w:t>
      </w:r>
      <w:r w:rsidR="006141DF" w:rsidRPr="00BA0D8E">
        <w:rPr>
          <w:lang w:val="fr-FR"/>
        </w:rPr>
        <w:tab/>
        <w:t>Le fait que la définition de l</w:t>
      </w:r>
      <w:r w:rsidR="00BA0D8E">
        <w:rPr>
          <w:lang w:val="fr-FR"/>
        </w:rPr>
        <w:t>’</w:t>
      </w:r>
      <w:r w:rsidR="006141DF" w:rsidRPr="00BA0D8E">
        <w:rPr>
          <w:lang w:val="fr-FR"/>
        </w:rPr>
        <w:t>apatridie dans la loi sur la citoyenneté turkmène (</w:t>
      </w:r>
      <w:r w:rsidR="006141DF" w:rsidRPr="00A2245D">
        <w:rPr>
          <w:lang w:val="fr-FR"/>
        </w:rPr>
        <w:t>2013</w:t>
      </w:r>
      <w:r w:rsidR="006141DF" w:rsidRPr="00BA0D8E">
        <w:rPr>
          <w:lang w:val="fr-FR"/>
        </w:rPr>
        <w:t>) n</w:t>
      </w:r>
      <w:r w:rsidR="00BA0D8E">
        <w:rPr>
          <w:lang w:val="fr-FR"/>
        </w:rPr>
        <w:t>’</w:t>
      </w:r>
      <w:r w:rsidR="006141DF" w:rsidRPr="00BA0D8E">
        <w:rPr>
          <w:lang w:val="fr-FR"/>
        </w:rPr>
        <w:t xml:space="preserve">est pas conforme à la Convention de </w:t>
      </w:r>
      <w:r w:rsidR="006141DF" w:rsidRPr="00A2245D">
        <w:rPr>
          <w:lang w:val="fr-FR"/>
        </w:rPr>
        <w:t>1954</w:t>
      </w:r>
      <w:r w:rsidR="006141DF" w:rsidRPr="00BA0D8E">
        <w:rPr>
          <w:lang w:val="fr-FR"/>
        </w:rPr>
        <w:t xml:space="preserve"> relative au statut des apatrides</w:t>
      </w:r>
      <w:r w:rsidR="00BA0D8E">
        <w:rPr>
          <w:lang w:val="fr-FR"/>
        </w:rPr>
        <w:t> ;</w:t>
      </w:r>
    </w:p>
    <w:p w14:paraId="63A77B78" w14:textId="3C14742C" w:rsidR="006141DF" w:rsidRPr="00BA0D8E" w:rsidRDefault="00651713" w:rsidP="006141DF">
      <w:pPr>
        <w:pStyle w:val="SingleTxt"/>
        <w:rPr>
          <w:lang w:val="fr-FR"/>
        </w:rPr>
      </w:pPr>
      <w:r w:rsidRPr="00BA0D8E">
        <w:rPr>
          <w:lang w:val="fr-FR"/>
        </w:rPr>
        <w:lastRenderedPageBreak/>
        <w:tab/>
      </w:r>
      <w:r w:rsidR="006141DF" w:rsidRPr="00BA0D8E">
        <w:rPr>
          <w:lang w:val="fr-FR"/>
        </w:rPr>
        <w:t>b)</w:t>
      </w:r>
      <w:r w:rsidR="006141DF" w:rsidRPr="00BA0D8E">
        <w:rPr>
          <w:lang w:val="fr-FR"/>
        </w:rPr>
        <w:tab/>
        <w:t>Les conditions excessives imposées aux femmes et aux filles réfugiées, demandeuses d</w:t>
      </w:r>
      <w:r w:rsidR="00BA0D8E">
        <w:rPr>
          <w:lang w:val="fr-FR"/>
        </w:rPr>
        <w:t>’</w:t>
      </w:r>
      <w:r w:rsidR="006141DF" w:rsidRPr="00BA0D8E">
        <w:rPr>
          <w:lang w:val="fr-FR"/>
        </w:rPr>
        <w:t>asile et apatrides pour obtenir la nationalité turkmène</w:t>
      </w:r>
      <w:r w:rsidR="00BA0D8E">
        <w:rPr>
          <w:lang w:val="fr-FR"/>
        </w:rPr>
        <w:t> ;</w:t>
      </w:r>
    </w:p>
    <w:p w14:paraId="2B38A973" w14:textId="77B98A5B" w:rsidR="006141DF" w:rsidRPr="00BA0D8E" w:rsidRDefault="00651713" w:rsidP="006141DF">
      <w:pPr>
        <w:pStyle w:val="SingleTxt"/>
        <w:rPr>
          <w:lang w:val="fr-FR"/>
        </w:rPr>
      </w:pPr>
      <w:r w:rsidRPr="00BA0D8E">
        <w:rPr>
          <w:lang w:val="fr-FR"/>
        </w:rPr>
        <w:tab/>
      </w:r>
      <w:r w:rsidR="006141DF" w:rsidRPr="00BA0D8E">
        <w:rPr>
          <w:lang w:val="fr-FR"/>
        </w:rPr>
        <w:t>c)</w:t>
      </w:r>
      <w:r w:rsidR="006141DF" w:rsidRPr="00BA0D8E">
        <w:rPr>
          <w:lang w:val="fr-FR"/>
        </w:rPr>
        <w:tab/>
        <w:t>Les informations selon lesquelles les enfants au Turkménistan ne se verront pas accorder la citoyenneté dans tous les cas</w:t>
      </w:r>
      <w:r w:rsidR="00BA0D8E">
        <w:rPr>
          <w:lang w:val="fr-FR"/>
        </w:rPr>
        <w:t> ;</w:t>
      </w:r>
    </w:p>
    <w:p w14:paraId="37C9681C" w14:textId="1229F192" w:rsidR="006141DF" w:rsidRPr="00BA0D8E" w:rsidRDefault="00651713" w:rsidP="006141DF">
      <w:pPr>
        <w:pStyle w:val="SingleTxt"/>
        <w:rPr>
          <w:lang w:val="fr-FR"/>
        </w:rPr>
      </w:pPr>
      <w:r w:rsidRPr="00BA0D8E">
        <w:rPr>
          <w:lang w:val="fr-FR"/>
        </w:rPr>
        <w:tab/>
      </w:r>
      <w:r w:rsidR="006141DF" w:rsidRPr="00BA0D8E">
        <w:rPr>
          <w:lang w:val="fr-FR"/>
        </w:rPr>
        <w:t>d)</w:t>
      </w:r>
      <w:r w:rsidR="006141DF" w:rsidRPr="00BA0D8E">
        <w:rPr>
          <w:lang w:val="fr-FR"/>
        </w:rPr>
        <w:tab/>
        <w:t>Les informations selon lesquelles l</w:t>
      </w:r>
      <w:r w:rsidR="00BA0D8E">
        <w:rPr>
          <w:lang w:val="fr-FR"/>
        </w:rPr>
        <w:t>’</w:t>
      </w:r>
      <w:r w:rsidR="006141DF" w:rsidRPr="00BA0D8E">
        <w:rPr>
          <w:lang w:val="fr-FR"/>
        </w:rPr>
        <w:t>État partie limite fréquemment la procédure de renouvellement des passeports pour les ressortissants turkmènes vivant à l</w:t>
      </w:r>
      <w:r w:rsidR="00BA0D8E">
        <w:rPr>
          <w:lang w:val="fr-FR"/>
        </w:rPr>
        <w:t>’</w:t>
      </w:r>
      <w:r w:rsidR="006141DF" w:rsidRPr="00BA0D8E">
        <w:rPr>
          <w:lang w:val="fr-FR"/>
        </w:rPr>
        <w:t>étranger, dont de nombreuses femmes et filles</w:t>
      </w:r>
      <w:r w:rsidR="00BA0D8E">
        <w:rPr>
          <w:lang w:val="fr-FR"/>
        </w:rPr>
        <w:t> ;</w:t>
      </w:r>
    </w:p>
    <w:p w14:paraId="44ABD104" w14:textId="24CAF0DD" w:rsidR="006141DF" w:rsidRPr="00BA0D8E" w:rsidRDefault="00651713" w:rsidP="006141DF">
      <w:pPr>
        <w:pStyle w:val="SingleTxt"/>
        <w:rPr>
          <w:lang w:val="fr-FR"/>
        </w:rPr>
      </w:pPr>
      <w:r w:rsidRPr="00BA0D8E">
        <w:rPr>
          <w:lang w:val="fr-FR"/>
        </w:rPr>
        <w:tab/>
      </w:r>
      <w:r w:rsidR="006141DF" w:rsidRPr="00BA0D8E">
        <w:rPr>
          <w:lang w:val="fr-FR"/>
        </w:rPr>
        <w:t>e)</w:t>
      </w:r>
      <w:r w:rsidR="006141DF" w:rsidRPr="00BA0D8E">
        <w:rPr>
          <w:lang w:val="fr-FR"/>
        </w:rPr>
        <w:tab/>
        <w:t>Les informations selon lesquelles le mariage d</w:t>
      </w:r>
      <w:r w:rsidR="00BA0D8E">
        <w:rPr>
          <w:lang w:val="fr-FR"/>
        </w:rPr>
        <w:t>’</w:t>
      </w:r>
      <w:r w:rsidR="006141DF" w:rsidRPr="00BA0D8E">
        <w:rPr>
          <w:lang w:val="fr-FR"/>
        </w:rPr>
        <w:t>hommes de nationalité turkmène avec des femmes de nationalité non turkmène donne lieu à une stigmatisation et à une discrimination permanentes, y compris des obstacles institutionnels et sociétaux.</w:t>
      </w:r>
    </w:p>
    <w:p w14:paraId="0E7E4DF0" w14:textId="014DDD4C" w:rsidR="006141DF" w:rsidRPr="009A2F1B" w:rsidRDefault="006141DF" w:rsidP="00651713">
      <w:pPr>
        <w:pStyle w:val="SingleTxt"/>
        <w:numPr>
          <w:ilvl w:val="0"/>
          <w:numId w:val="26"/>
        </w:numPr>
        <w:spacing w:line="240" w:lineRule="exact"/>
        <w:ind w:left="1267"/>
        <w:rPr>
          <w:lang w:val="fr-FR"/>
        </w:rPr>
      </w:pPr>
      <w:r w:rsidRPr="00F81AAF">
        <w:rPr>
          <w:b/>
          <w:bCs/>
          <w:lang w:val="fr-FR"/>
        </w:rPr>
        <w:t>Rappelant sa recommandation générale n</w:t>
      </w:r>
      <w:r w:rsidRPr="00F81AAF">
        <w:rPr>
          <w:b/>
          <w:bCs/>
          <w:vertAlign w:val="superscript"/>
          <w:lang w:val="fr-FR"/>
        </w:rPr>
        <w:t>o</w:t>
      </w:r>
      <w:r w:rsidRPr="00F81AAF">
        <w:rPr>
          <w:b/>
          <w:bCs/>
          <w:lang w:val="fr-FR"/>
        </w:rPr>
        <w:t xml:space="preserve"> 32 (2014) relative aux aspects liés au genre des questions touchant les réfugiées, les demandeuses d</w:t>
      </w:r>
      <w:r w:rsidR="00BA0D8E" w:rsidRPr="00F81AAF">
        <w:rPr>
          <w:b/>
          <w:bCs/>
          <w:lang w:val="fr-FR"/>
        </w:rPr>
        <w:t>’</w:t>
      </w:r>
      <w:r w:rsidRPr="00F81AAF">
        <w:rPr>
          <w:b/>
          <w:bCs/>
          <w:lang w:val="fr-FR"/>
        </w:rPr>
        <w:t>asile, et la nationalité et l</w:t>
      </w:r>
      <w:r w:rsidR="00BA0D8E" w:rsidRPr="00F81AAF">
        <w:rPr>
          <w:b/>
          <w:bCs/>
          <w:lang w:val="fr-FR"/>
        </w:rPr>
        <w:t>’</w:t>
      </w:r>
      <w:r w:rsidRPr="00F81AAF">
        <w:rPr>
          <w:b/>
          <w:bCs/>
          <w:lang w:val="fr-FR"/>
        </w:rPr>
        <w:t>apatridie des femmes, le Comité recommande à l</w:t>
      </w:r>
      <w:r w:rsidR="00BA0D8E" w:rsidRPr="00F81AAF">
        <w:rPr>
          <w:b/>
          <w:bCs/>
          <w:lang w:val="fr-FR"/>
        </w:rPr>
        <w:t>’</w:t>
      </w:r>
      <w:r w:rsidRPr="00F81AAF">
        <w:rPr>
          <w:b/>
          <w:bCs/>
          <w:lang w:val="fr-FR"/>
        </w:rPr>
        <w:t>État partie</w:t>
      </w:r>
      <w:r w:rsidR="00BA0D8E" w:rsidRPr="00F81AAF">
        <w:rPr>
          <w:b/>
          <w:bCs/>
          <w:lang w:val="fr-FR"/>
        </w:rPr>
        <w:t> :</w:t>
      </w:r>
    </w:p>
    <w:p w14:paraId="1E80AE9B" w14:textId="6AAFE137"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De modifier la définition de l</w:t>
      </w:r>
      <w:r w:rsidR="00BA0D8E" w:rsidRPr="00F81AAF">
        <w:rPr>
          <w:b/>
          <w:bCs/>
          <w:lang w:val="fr-FR"/>
        </w:rPr>
        <w:t>’</w:t>
      </w:r>
      <w:r w:rsidR="006141DF" w:rsidRPr="00F81AAF">
        <w:rPr>
          <w:b/>
          <w:bCs/>
          <w:lang w:val="fr-FR"/>
        </w:rPr>
        <w:t>apatridie dans la loi sur la citoyenneté turkmène (2013), afin de la mettre en conformité avec l</w:t>
      </w:r>
      <w:r w:rsidR="00BA0D8E" w:rsidRPr="00F81AAF">
        <w:rPr>
          <w:b/>
          <w:bCs/>
          <w:lang w:val="fr-FR"/>
        </w:rPr>
        <w:t>’</w:t>
      </w:r>
      <w:r w:rsidR="006141DF" w:rsidRPr="00F81AAF">
        <w:rPr>
          <w:b/>
          <w:bCs/>
          <w:lang w:val="fr-FR"/>
        </w:rPr>
        <w:t>article 1 de la Convention de 1954 relative au statut des apatrides</w:t>
      </w:r>
      <w:r w:rsidR="00BA0D8E" w:rsidRPr="00F81AAF">
        <w:rPr>
          <w:b/>
          <w:bCs/>
          <w:lang w:val="fr-FR"/>
        </w:rPr>
        <w:t> ;</w:t>
      </w:r>
    </w:p>
    <w:p w14:paraId="49B72F8C" w14:textId="13D16441"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w:t>
      </w:r>
      <w:r w:rsidR="00BA0D8E" w:rsidRPr="00F81AAF">
        <w:rPr>
          <w:b/>
          <w:bCs/>
          <w:lang w:val="fr-FR"/>
        </w:rPr>
        <w:t>’</w:t>
      </w:r>
      <w:r w:rsidR="006141DF" w:rsidRPr="00F81AAF">
        <w:rPr>
          <w:b/>
          <w:bCs/>
          <w:lang w:val="fr-FR"/>
        </w:rPr>
        <w:t>assouplir les conditions requises pour que les femmes et les filles réfugiées, demandeuses d</w:t>
      </w:r>
      <w:r w:rsidR="00BA0D8E" w:rsidRPr="00F81AAF">
        <w:rPr>
          <w:b/>
          <w:bCs/>
          <w:lang w:val="fr-FR"/>
        </w:rPr>
        <w:t>’</w:t>
      </w:r>
      <w:r w:rsidR="006141DF" w:rsidRPr="00F81AAF">
        <w:rPr>
          <w:b/>
          <w:bCs/>
          <w:lang w:val="fr-FR"/>
        </w:rPr>
        <w:t>asile et apatrides puissent demander la nationalité turkmène et de veiller à ce qu</w:t>
      </w:r>
      <w:r w:rsidR="00BA0D8E" w:rsidRPr="00F81AAF">
        <w:rPr>
          <w:b/>
          <w:bCs/>
          <w:lang w:val="fr-FR"/>
        </w:rPr>
        <w:t>’</w:t>
      </w:r>
      <w:r w:rsidR="006141DF" w:rsidRPr="00F81AAF">
        <w:rPr>
          <w:b/>
          <w:bCs/>
          <w:lang w:val="fr-FR"/>
        </w:rPr>
        <w:t>elles aient accès à l</w:t>
      </w:r>
      <w:r w:rsidR="00BA0D8E" w:rsidRPr="00F81AAF">
        <w:rPr>
          <w:b/>
          <w:bCs/>
          <w:lang w:val="fr-FR"/>
        </w:rPr>
        <w:t>’</w:t>
      </w:r>
      <w:r w:rsidR="006141DF" w:rsidRPr="00F81AAF">
        <w:rPr>
          <w:b/>
          <w:bCs/>
          <w:lang w:val="fr-FR"/>
        </w:rPr>
        <w:t>assistance juridique et à la documentation nécessaires</w:t>
      </w:r>
      <w:r w:rsidR="00BA0D8E" w:rsidRPr="00F81AAF">
        <w:rPr>
          <w:b/>
          <w:bCs/>
          <w:lang w:val="fr-FR"/>
        </w:rPr>
        <w:t> ;</w:t>
      </w:r>
    </w:p>
    <w:p w14:paraId="13A7F364" w14:textId="62AEA304" w:rsidR="006141DF" w:rsidRPr="00F81AAF" w:rsidRDefault="00651713" w:rsidP="006141DF">
      <w:pPr>
        <w:pStyle w:val="SingleTxt"/>
        <w:rPr>
          <w:b/>
          <w:bCs/>
          <w:lang w:val="fr-FR"/>
        </w:rPr>
      </w:pPr>
      <w:r w:rsidRPr="00F81AAF">
        <w:rPr>
          <w:b/>
          <w:bCs/>
          <w:lang w:val="fr-FR"/>
        </w:rPr>
        <w:tab/>
      </w:r>
      <w:r w:rsidR="006141DF" w:rsidRPr="00F81AAF">
        <w:rPr>
          <w:b/>
          <w:bCs/>
          <w:lang w:val="fr-FR"/>
        </w:rPr>
        <w:t>c)</w:t>
      </w:r>
      <w:r w:rsidR="006141DF" w:rsidRPr="00F81AAF">
        <w:rPr>
          <w:b/>
          <w:bCs/>
          <w:lang w:val="fr-FR"/>
        </w:rPr>
        <w:tab/>
        <w:t>De veiller à ce que tous les enfants nés dans l</w:t>
      </w:r>
      <w:r w:rsidR="00BA0D8E" w:rsidRPr="00F81AAF">
        <w:rPr>
          <w:b/>
          <w:bCs/>
          <w:lang w:val="fr-FR"/>
        </w:rPr>
        <w:t>’</w:t>
      </w:r>
      <w:r w:rsidR="006141DF" w:rsidRPr="00F81AAF">
        <w:rPr>
          <w:b/>
          <w:bCs/>
          <w:lang w:val="fr-FR"/>
        </w:rPr>
        <w:t>État partie aient accès à l</w:t>
      </w:r>
      <w:r w:rsidR="00BA0D8E" w:rsidRPr="00F81AAF">
        <w:rPr>
          <w:b/>
          <w:bCs/>
          <w:lang w:val="fr-FR"/>
        </w:rPr>
        <w:t>’</w:t>
      </w:r>
      <w:r w:rsidR="006141DF" w:rsidRPr="00F81AAF">
        <w:rPr>
          <w:b/>
          <w:bCs/>
          <w:lang w:val="fr-FR"/>
        </w:rPr>
        <w:t>enregistrement de leur naissance et à un acte de naissance, quel que soit le statut juridique de leurs parents, de faciliter les procédures d</w:t>
      </w:r>
      <w:r w:rsidR="00BA0D8E" w:rsidRPr="00F81AAF">
        <w:rPr>
          <w:b/>
          <w:bCs/>
          <w:lang w:val="fr-FR"/>
        </w:rPr>
        <w:t>’</w:t>
      </w:r>
      <w:r w:rsidR="006141DF" w:rsidRPr="00F81AAF">
        <w:rPr>
          <w:b/>
          <w:bCs/>
          <w:lang w:val="fr-FR"/>
        </w:rPr>
        <w:t>enregistrement des naissances, notamment en réduisant les coûts, en déployant des unités mobiles d</w:t>
      </w:r>
      <w:r w:rsidR="00BA0D8E" w:rsidRPr="00F81AAF">
        <w:rPr>
          <w:b/>
          <w:bCs/>
          <w:lang w:val="fr-FR"/>
        </w:rPr>
        <w:t>’</w:t>
      </w:r>
      <w:r w:rsidR="006141DF" w:rsidRPr="00F81AAF">
        <w:rPr>
          <w:b/>
          <w:bCs/>
          <w:lang w:val="fr-FR"/>
        </w:rPr>
        <w:t>état civil dans les zones reculées et en fournissant des informations pertinentes aux femmes et aux filles réfugiées, demandeuses d</w:t>
      </w:r>
      <w:r w:rsidR="00BA0D8E" w:rsidRPr="00F81AAF">
        <w:rPr>
          <w:b/>
          <w:bCs/>
          <w:lang w:val="fr-FR"/>
        </w:rPr>
        <w:t>’</w:t>
      </w:r>
      <w:r w:rsidR="006141DF" w:rsidRPr="00F81AAF">
        <w:rPr>
          <w:b/>
          <w:bCs/>
          <w:lang w:val="fr-FR"/>
        </w:rPr>
        <w:t>asile et apatrides dans une langue qu</w:t>
      </w:r>
      <w:r w:rsidR="00BA0D8E" w:rsidRPr="00F81AAF">
        <w:rPr>
          <w:b/>
          <w:bCs/>
          <w:lang w:val="fr-FR"/>
        </w:rPr>
        <w:t>’</w:t>
      </w:r>
      <w:r w:rsidR="006141DF" w:rsidRPr="00F81AAF">
        <w:rPr>
          <w:b/>
          <w:bCs/>
          <w:lang w:val="fr-FR"/>
        </w:rPr>
        <w:t>elles comprennent, et de respecter les obligations découlant de la loi relative à l</w:t>
      </w:r>
      <w:r w:rsidR="00BA0D8E" w:rsidRPr="00F81AAF">
        <w:rPr>
          <w:b/>
          <w:bCs/>
          <w:lang w:val="fr-FR"/>
        </w:rPr>
        <w:t>’</w:t>
      </w:r>
      <w:r w:rsidR="006141DF" w:rsidRPr="00F81AAF">
        <w:rPr>
          <w:b/>
          <w:bCs/>
          <w:lang w:val="fr-FR"/>
        </w:rPr>
        <w:t>état civil (2020)</w:t>
      </w:r>
      <w:r w:rsidR="00BA0D8E" w:rsidRPr="00F81AAF">
        <w:rPr>
          <w:b/>
          <w:bCs/>
          <w:lang w:val="fr-FR"/>
        </w:rPr>
        <w:t> ;</w:t>
      </w:r>
    </w:p>
    <w:p w14:paraId="2D30FB87" w14:textId="5448747D" w:rsidR="006141DF" w:rsidRPr="00F81AAF" w:rsidRDefault="00651713" w:rsidP="006141DF">
      <w:pPr>
        <w:pStyle w:val="SingleTxt"/>
        <w:rPr>
          <w:b/>
          <w:bCs/>
          <w:lang w:val="fr-FR"/>
        </w:rPr>
      </w:pPr>
      <w:r w:rsidRPr="00F81AAF">
        <w:rPr>
          <w:b/>
          <w:bCs/>
          <w:lang w:val="fr-FR"/>
        </w:rPr>
        <w:tab/>
      </w:r>
      <w:r w:rsidR="006141DF" w:rsidRPr="00F81AAF">
        <w:rPr>
          <w:b/>
          <w:bCs/>
          <w:lang w:val="fr-FR"/>
        </w:rPr>
        <w:t>d)</w:t>
      </w:r>
      <w:r w:rsidR="006141DF" w:rsidRPr="00F81AAF">
        <w:rPr>
          <w:b/>
          <w:bCs/>
          <w:lang w:val="fr-FR"/>
        </w:rPr>
        <w:tab/>
        <w:t>De veiller à ce que les femmes et les filles turkmènes vivant à l</w:t>
      </w:r>
      <w:r w:rsidR="00BA0D8E" w:rsidRPr="00F81AAF">
        <w:rPr>
          <w:b/>
          <w:bCs/>
          <w:lang w:val="fr-FR"/>
        </w:rPr>
        <w:t>’</w:t>
      </w:r>
      <w:r w:rsidR="006141DF" w:rsidRPr="00F81AAF">
        <w:rPr>
          <w:b/>
          <w:bCs/>
          <w:lang w:val="fr-FR"/>
        </w:rPr>
        <w:t>étranger aient un accès satisfaisant aux procédures de renouvellement des passeports, afin de prévenir le risque d</w:t>
      </w:r>
      <w:r w:rsidR="00BA0D8E" w:rsidRPr="00F81AAF">
        <w:rPr>
          <w:b/>
          <w:bCs/>
          <w:lang w:val="fr-FR"/>
        </w:rPr>
        <w:t>’</w:t>
      </w:r>
      <w:r w:rsidR="006141DF" w:rsidRPr="00F81AAF">
        <w:rPr>
          <w:b/>
          <w:bCs/>
          <w:lang w:val="fr-FR"/>
        </w:rPr>
        <w:t>apatridie</w:t>
      </w:r>
      <w:r w:rsidR="00BA0D8E" w:rsidRPr="00F81AAF">
        <w:rPr>
          <w:b/>
          <w:bCs/>
          <w:lang w:val="fr-FR"/>
        </w:rPr>
        <w:t> ;</w:t>
      </w:r>
    </w:p>
    <w:p w14:paraId="4B2E265C" w14:textId="7AA9B427" w:rsidR="006141DF" w:rsidRPr="00F81AAF" w:rsidRDefault="00651713" w:rsidP="006141DF">
      <w:pPr>
        <w:pStyle w:val="SingleTxt"/>
        <w:rPr>
          <w:b/>
          <w:bCs/>
          <w:lang w:val="fr-FR"/>
        </w:rPr>
      </w:pPr>
      <w:r w:rsidRPr="00F81AAF">
        <w:rPr>
          <w:b/>
          <w:bCs/>
          <w:lang w:val="fr-FR"/>
        </w:rPr>
        <w:tab/>
      </w:r>
      <w:r w:rsidR="006141DF" w:rsidRPr="00F81AAF">
        <w:rPr>
          <w:b/>
          <w:bCs/>
          <w:lang w:val="fr-FR"/>
        </w:rPr>
        <w:t>e)</w:t>
      </w:r>
      <w:r w:rsidR="006141DF" w:rsidRPr="00F81AAF">
        <w:rPr>
          <w:b/>
          <w:bCs/>
          <w:lang w:val="fr-FR"/>
        </w:rPr>
        <w:tab/>
        <w:t>De renforcer les mesures visant à lutter contre la stigmatisation et la discrimination continues associées au mariage d</w:t>
      </w:r>
      <w:r w:rsidR="00BA0D8E" w:rsidRPr="00F81AAF">
        <w:rPr>
          <w:b/>
          <w:bCs/>
          <w:lang w:val="fr-FR"/>
        </w:rPr>
        <w:t>’</w:t>
      </w:r>
      <w:r w:rsidR="006141DF" w:rsidRPr="00F81AAF">
        <w:rPr>
          <w:b/>
          <w:bCs/>
          <w:lang w:val="fr-FR"/>
        </w:rPr>
        <w:t>hommes de nationalité turkmène avec des femmes de nationalité non turkmène et de veiller à ce que les femmes ne se heurtent pas à des obstacles institutionnels ou sociétaux.</w:t>
      </w:r>
    </w:p>
    <w:p w14:paraId="3B70B3D1" w14:textId="77777777" w:rsidR="00651713" w:rsidRPr="00F81AAF" w:rsidRDefault="00651713" w:rsidP="00651713">
      <w:pPr>
        <w:pStyle w:val="SingleTxt"/>
        <w:spacing w:after="0" w:line="120" w:lineRule="exact"/>
        <w:rPr>
          <w:b/>
          <w:sz w:val="10"/>
          <w:lang w:val="fr-FR"/>
        </w:rPr>
      </w:pPr>
    </w:p>
    <w:p w14:paraId="448279BA" w14:textId="3970E793"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Éducation</w:t>
      </w:r>
    </w:p>
    <w:p w14:paraId="71C666FC" w14:textId="77777777" w:rsidR="00651713" w:rsidRPr="009A2F1B" w:rsidRDefault="00651713" w:rsidP="00651713">
      <w:pPr>
        <w:pStyle w:val="SingleTxt"/>
        <w:spacing w:after="0" w:line="120" w:lineRule="exact"/>
        <w:rPr>
          <w:sz w:val="10"/>
          <w:lang w:val="fr-FR"/>
        </w:rPr>
      </w:pPr>
    </w:p>
    <w:p w14:paraId="5C84BA65" w14:textId="56E14F67" w:rsidR="006141DF" w:rsidRPr="009A2F1B" w:rsidRDefault="006141DF" w:rsidP="00651713">
      <w:pPr>
        <w:pStyle w:val="SingleTxt"/>
        <w:numPr>
          <w:ilvl w:val="0"/>
          <w:numId w:val="26"/>
        </w:numPr>
        <w:spacing w:line="240" w:lineRule="exact"/>
        <w:ind w:left="1267"/>
        <w:rPr>
          <w:lang w:val="fr-FR"/>
        </w:rPr>
      </w:pPr>
      <w:r w:rsidRPr="009A2F1B">
        <w:rPr>
          <w:lang w:val="fr-FR"/>
        </w:rPr>
        <w:t>Le Comité se félicite que, comme la délégation turkmène l</w:t>
      </w:r>
      <w:r w:rsidR="00BA0D8E" w:rsidRPr="009A2F1B">
        <w:rPr>
          <w:lang w:val="fr-FR"/>
        </w:rPr>
        <w:t>’</w:t>
      </w:r>
      <w:r w:rsidRPr="009A2F1B">
        <w:rPr>
          <w:lang w:val="fr-FR"/>
        </w:rPr>
        <w:t>en a informé au cours du dialogue, la proportion de filles dans l</w:t>
      </w:r>
      <w:r w:rsidR="00BA0D8E" w:rsidRPr="009A2F1B">
        <w:rPr>
          <w:lang w:val="fr-FR"/>
        </w:rPr>
        <w:t>’</w:t>
      </w:r>
      <w:r w:rsidRPr="009A2F1B">
        <w:rPr>
          <w:lang w:val="fr-FR"/>
        </w:rPr>
        <w:t xml:space="preserve">enseignement supérieur ait augmenté pour atteindre </w:t>
      </w:r>
      <w:r w:rsidRPr="00A2245D">
        <w:rPr>
          <w:lang w:val="fr-FR"/>
        </w:rPr>
        <w:t>44</w:t>
      </w:r>
      <w:r w:rsidR="00BA0D8E" w:rsidRPr="009A2F1B">
        <w:rPr>
          <w:lang w:val="fr-FR"/>
        </w:rPr>
        <w:t> %</w:t>
      </w:r>
      <w:r w:rsidRPr="009A2F1B">
        <w:rPr>
          <w:lang w:val="fr-FR"/>
        </w:rPr>
        <w:t xml:space="preserve">, contre </w:t>
      </w:r>
      <w:r w:rsidRPr="00A2245D">
        <w:rPr>
          <w:lang w:val="fr-FR"/>
        </w:rPr>
        <w:t>40</w:t>
      </w:r>
      <w:r w:rsidR="00BA0D8E" w:rsidRPr="009A2F1B">
        <w:rPr>
          <w:lang w:val="fr-FR"/>
        </w:rPr>
        <w:t> %</w:t>
      </w:r>
      <w:r w:rsidRPr="009A2F1B">
        <w:rPr>
          <w:lang w:val="fr-FR"/>
        </w:rPr>
        <w:t xml:space="preserve"> en </w:t>
      </w:r>
      <w:r w:rsidRPr="00A2245D">
        <w:rPr>
          <w:lang w:val="fr-FR"/>
        </w:rPr>
        <w:t>2018</w:t>
      </w:r>
      <w:r w:rsidRPr="009A2F1B">
        <w:rPr>
          <w:lang w:val="fr-FR"/>
        </w:rPr>
        <w:t xml:space="preserve">, et que les femmes représentent </w:t>
      </w:r>
      <w:r w:rsidRPr="00A2245D">
        <w:rPr>
          <w:lang w:val="fr-FR"/>
        </w:rPr>
        <w:t>47</w:t>
      </w:r>
      <w:r w:rsidR="00C47531" w:rsidRPr="009A2F1B">
        <w:rPr>
          <w:lang w:val="fr-FR"/>
        </w:rPr>
        <w:t xml:space="preserve"> % </w:t>
      </w:r>
      <w:r w:rsidRPr="009A2F1B">
        <w:rPr>
          <w:lang w:val="fr-FR"/>
        </w:rPr>
        <w:t xml:space="preserve">à </w:t>
      </w:r>
      <w:r w:rsidRPr="00A2245D">
        <w:rPr>
          <w:lang w:val="fr-FR"/>
        </w:rPr>
        <w:t>48</w:t>
      </w:r>
      <w:r w:rsidR="00BA0D8E" w:rsidRPr="009A2F1B">
        <w:rPr>
          <w:lang w:val="fr-FR"/>
        </w:rPr>
        <w:t> %</w:t>
      </w:r>
      <w:r w:rsidRPr="009A2F1B">
        <w:rPr>
          <w:lang w:val="fr-FR"/>
        </w:rPr>
        <w:t xml:space="preserve"> des enseignants dans l</w:t>
      </w:r>
      <w:r w:rsidR="00BA0D8E" w:rsidRPr="009A2F1B">
        <w:rPr>
          <w:lang w:val="fr-FR"/>
        </w:rPr>
        <w:t>’</w:t>
      </w:r>
      <w:r w:rsidRPr="009A2F1B">
        <w:rPr>
          <w:lang w:val="fr-FR"/>
        </w:rPr>
        <w:t>enseignement supérieur. Il félicite l</w:t>
      </w:r>
      <w:r w:rsidR="00BA0D8E" w:rsidRPr="009A2F1B">
        <w:rPr>
          <w:lang w:val="fr-FR"/>
        </w:rPr>
        <w:t>’</w:t>
      </w:r>
      <w:r w:rsidRPr="009A2F1B">
        <w:rPr>
          <w:lang w:val="fr-FR"/>
        </w:rPr>
        <w:t>État partie d</w:t>
      </w:r>
      <w:r w:rsidR="00BA0D8E" w:rsidRPr="009A2F1B">
        <w:rPr>
          <w:lang w:val="fr-FR"/>
        </w:rPr>
        <w:t>’</w:t>
      </w:r>
      <w:r w:rsidRPr="009A2F1B">
        <w:rPr>
          <w:lang w:val="fr-FR"/>
        </w:rPr>
        <w:t xml:space="preserve">avoir ratifié en </w:t>
      </w:r>
      <w:r w:rsidRPr="00A2245D">
        <w:rPr>
          <w:lang w:val="fr-FR"/>
        </w:rPr>
        <w:t>2021</w:t>
      </w:r>
      <w:r w:rsidRPr="009A2F1B">
        <w:rPr>
          <w:lang w:val="fr-FR"/>
        </w:rPr>
        <w:t xml:space="preserve"> la Convention de l</w:t>
      </w:r>
      <w:r w:rsidR="00BA0D8E" w:rsidRPr="009A2F1B">
        <w:rPr>
          <w:lang w:val="fr-FR"/>
        </w:rPr>
        <w:t>’</w:t>
      </w:r>
      <w:r w:rsidRPr="009A2F1B">
        <w:rPr>
          <w:lang w:val="fr-FR"/>
        </w:rPr>
        <w:t>UNESCO concernant la lutte contre la discrimination dans le domaine de l</w:t>
      </w:r>
      <w:r w:rsidR="00BA0D8E" w:rsidRPr="009A2F1B">
        <w:rPr>
          <w:lang w:val="fr-FR"/>
        </w:rPr>
        <w:t>’</w:t>
      </w:r>
      <w:r w:rsidRPr="009A2F1B">
        <w:rPr>
          <w:lang w:val="fr-FR"/>
        </w:rPr>
        <w:t>enseignement. Le Comité est néanmoins préoccupé par ce qui suit</w:t>
      </w:r>
      <w:r w:rsidR="00BA0D8E" w:rsidRPr="009A2F1B">
        <w:rPr>
          <w:lang w:val="fr-FR"/>
        </w:rPr>
        <w:t> :</w:t>
      </w:r>
    </w:p>
    <w:p w14:paraId="6AEFAF1F" w14:textId="7D19DB0A" w:rsidR="006141DF" w:rsidRPr="009A2F1B" w:rsidRDefault="00651713" w:rsidP="006141DF">
      <w:pPr>
        <w:pStyle w:val="SingleTxt"/>
        <w:rPr>
          <w:lang w:val="fr-FR"/>
        </w:rPr>
      </w:pPr>
      <w:r w:rsidRPr="009A2F1B">
        <w:rPr>
          <w:lang w:val="fr-FR"/>
        </w:rPr>
        <w:tab/>
      </w:r>
      <w:r w:rsidR="006141DF" w:rsidRPr="009A2F1B">
        <w:rPr>
          <w:lang w:val="fr-FR"/>
        </w:rPr>
        <w:t>a)</w:t>
      </w:r>
      <w:r w:rsidR="006141DF" w:rsidRPr="009A2F1B">
        <w:rPr>
          <w:lang w:val="fr-FR"/>
        </w:rPr>
        <w:tab/>
        <w:t>Le fait que seule</w:t>
      </w:r>
      <w:r w:rsidR="004B43E6">
        <w:rPr>
          <w:lang w:val="fr-FR"/>
        </w:rPr>
        <w:t>ment</w:t>
      </w:r>
      <w:r w:rsidR="006141DF" w:rsidRPr="009A2F1B">
        <w:rPr>
          <w:lang w:val="fr-FR"/>
        </w:rPr>
        <w:t xml:space="preserve"> </w:t>
      </w:r>
      <w:r w:rsidR="006141DF" w:rsidRPr="00A2245D">
        <w:rPr>
          <w:lang w:val="fr-FR"/>
        </w:rPr>
        <w:t>48</w:t>
      </w:r>
      <w:r w:rsidR="006141DF" w:rsidRPr="009A2F1B">
        <w:rPr>
          <w:lang w:val="fr-FR"/>
        </w:rPr>
        <w:t>,</w:t>
      </w:r>
      <w:r w:rsidR="006141DF" w:rsidRPr="00A2245D">
        <w:rPr>
          <w:lang w:val="fr-FR"/>
        </w:rPr>
        <w:t>7</w:t>
      </w:r>
      <w:r w:rsidR="00BA0D8E" w:rsidRPr="009A2F1B">
        <w:rPr>
          <w:lang w:val="fr-FR"/>
        </w:rPr>
        <w:t> %</w:t>
      </w:r>
      <w:r w:rsidR="006141DF" w:rsidRPr="009A2F1B">
        <w:rPr>
          <w:lang w:val="fr-FR"/>
        </w:rPr>
        <w:t xml:space="preserve"> des jeunes femmes âgées de </w:t>
      </w:r>
      <w:r w:rsidR="006141DF" w:rsidRPr="00A2245D">
        <w:rPr>
          <w:lang w:val="fr-FR"/>
        </w:rPr>
        <w:t>18</w:t>
      </w:r>
      <w:r w:rsidR="006141DF" w:rsidRPr="009A2F1B">
        <w:rPr>
          <w:lang w:val="fr-FR"/>
        </w:rPr>
        <w:t xml:space="preserve"> à </w:t>
      </w:r>
      <w:r w:rsidR="006141DF" w:rsidRPr="00A2245D">
        <w:rPr>
          <w:lang w:val="fr-FR"/>
        </w:rPr>
        <w:t>24</w:t>
      </w:r>
      <w:r w:rsidR="006141DF" w:rsidRPr="009A2F1B">
        <w:rPr>
          <w:lang w:val="fr-FR"/>
        </w:rPr>
        <w:t xml:space="preserve"> ans sont inscrites dans des établissements d</w:t>
      </w:r>
      <w:r w:rsidR="00BA0D8E" w:rsidRPr="009A2F1B">
        <w:rPr>
          <w:lang w:val="fr-FR"/>
        </w:rPr>
        <w:t>’</w:t>
      </w:r>
      <w:r w:rsidR="006141DF" w:rsidRPr="009A2F1B">
        <w:rPr>
          <w:lang w:val="fr-FR"/>
        </w:rPr>
        <w:t xml:space="preserve">enseignement dans les zones urbaines, et </w:t>
      </w:r>
      <w:r w:rsidR="006141DF" w:rsidRPr="00A2245D">
        <w:rPr>
          <w:lang w:val="fr-FR"/>
        </w:rPr>
        <w:t>35</w:t>
      </w:r>
      <w:r w:rsidR="00BA0D8E" w:rsidRPr="009A2F1B">
        <w:rPr>
          <w:lang w:val="fr-FR"/>
        </w:rPr>
        <w:t> %</w:t>
      </w:r>
      <w:r w:rsidR="006141DF" w:rsidRPr="009A2F1B">
        <w:rPr>
          <w:lang w:val="fr-FR"/>
        </w:rPr>
        <w:t xml:space="preserve"> dans les zones rurales</w:t>
      </w:r>
      <w:r w:rsidR="00BA0D8E" w:rsidRPr="009A2F1B">
        <w:rPr>
          <w:lang w:val="fr-FR"/>
        </w:rPr>
        <w:t> ;</w:t>
      </w:r>
    </w:p>
    <w:p w14:paraId="081E30D3" w14:textId="3027F902" w:rsidR="006141DF" w:rsidRPr="009A2F1B" w:rsidRDefault="00651713" w:rsidP="006141DF">
      <w:pPr>
        <w:pStyle w:val="SingleTxt"/>
        <w:rPr>
          <w:lang w:val="fr-FR"/>
        </w:rPr>
      </w:pPr>
      <w:r w:rsidRPr="009A2F1B">
        <w:rPr>
          <w:lang w:val="fr-FR"/>
        </w:rPr>
        <w:lastRenderedPageBreak/>
        <w:tab/>
      </w:r>
      <w:r w:rsidR="006141DF" w:rsidRPr="009A2F1B">
        <w:rPr>
          <w:lang w:val="fr-FR"/>
        </w:rPr>
        <w:t>b)</w:t>
      </w:r>
      <w:r w:rsidR="006141DF" w:rsidRPr="009A2F1B">
        <w:rPr>
          <w:lang w:val="fr-FR"/>
        </w:rPr>
        <w:tab/>
        <w:t>La sous-représentation des femmes et des filles dans les filières d</w:t>
      </w:r>
      <w:r w:rsidR="00BA0D8E" w:rsidRPr="009A2F1B">
        <w:rPr>
          <w:lang w:val="fr-FR"/>
        </w:rPr>
        <w:t>’</w:t>
      </w:r>
      <w:r w:rsidR="006141DF" w:rsidRPr="009A2F1B">
        <w:rPr>
          <w:lang w:val="fr-FR"/>
        </w:rPr>
        <w:t>enseignement et les carrières non traditionnelles, comme les sciences, la technologie, l</w:t>
      </w:r>
      <w:r w:rsidR="00BA0D8E" w:rsidRPr="009A2F1B">
        <w:rPr>
          <w:lang w:val="fr-FR"/>
        </w:rPr>
        <w:t>’</w:t>
      </w:r>
      <w:r w:rsidR="006141DF" w:rsidRPr="009A2F1B">
        <w:rPr>
          <w:lang w:val="fr-FR"/>
        </w:rPr>
        <w:t>ingénierie et les mathématiques, et les technologies de l</w:t>
      </w:r>
      <w:r w:rsidR="00BA0D8E" w:rsidRPr="009A2F1B">
        <w:rPr>
          <w:lang w:val="fr-FR"/>
        </w:rPr>
        <w:t>’</w:t>
      </w:r>
      <w:r w:rsidR="006141DF" w:rsidRPr="009A2F1B">
        <w:rPr>
          <w:lang w:val="fr-FR"/>
        </w:rPr>
        <w:t>information et de la communication</w:t>
      </w:r>
      <w:r w:rsidR="00BA0D8E" w:rsidRPr="009A2F1B">
        <w:rPr>
          <w:lang w:val="fr-FR"/>
        </w:rPr>
        <w:t> ;</w:t>
      </w:r>
    </w:p>
    <w:p w14:paraId="0943CC2C" w14:textId="78696203" w:rsidR="006141DF" w:rsidRPr="009A2F1B" w:rsidRDefault="00651713" w:rsidP="006141DF">
      <w:pPr>
        <w:pStyle w:val="SingleTxt"/>
        <w:rPr>
          <w:lang w:val="fr-FR"/>
        </w:rPr>
      </w:pPr>
      <w:r w:rsidRPr="009A2F1B">
        <w:rPr>
          <w:lang w:val="fr-FR"/>
        </w:rPr>
        <w:tab/>
      </w:r>
      <w:r w:rsidR="006141DF" w:rsidRPr="009A2F1B">
        <w:rPr>
          <w:lang w:val="fr-FR"/>
        </w:rPr>
        <w:t>c)</w:t>
      </w:r>
      <w:r w:rsidR="006141DF" w:rsidRPr="009A2F1B">
        <w:rPr>
          <w:lang w:val="fr-FR"/>
        </w:rPr>
        <w:tab/>
        <w:t>La persistance des stéréotypes de genre dans les manuels scolaires et le matériel d</w:t>
      </w:r>
      <w:r w:rsidR="00BA0D8E" w:rsidRPr="009A2F1B">
        <w:rPr>
          <w:lang w:val="fr-FR"/>
        </w:rPr>
        <w:t>’</w:t>
      </w:r>
      <w:r w:rsidR="006141DF" w:rsidRPr="009A2F1B">
        <w:rPr>
          <w:lang w:val="fr-FR"/>
        </w:rPr>
        <w:t>enseignement</w:t>
      </w:r>
      <w:r w:rsidR="00BA0D8E" w:rsidRPr="009A2F1B">
        <w:rPr>
          <w:lang w:val="fr-FR"/>
        </w:rPr>
        <w:t> ;</w:t>
      </w:r>
    </w:p>
    <w:p w14:paraId="08FC6C56" w14:textId="7DE21169" w:rsidR="006141DF" w:rsidRPr="009A2F1B" w:rsidRDefault="00651713" w:rsidP="006141DF">
      <w:pPr>
        <w:pStyle w:val="SingleTxt"/>
        <w:rPr>
          <w:lang w:val="fr-FR"/>
        </w:rPr>
      </w:pPr>
      <w:r w:rsidRPr="009A2F1B">
        <w:rPr>
          <w:lang w:val="fr-FR"/>
        </w:rPr>
        <w:tab/>
      </w:r>
      <w:r w:rsidR="006141DF" w:rsidRPr="009A2F1B">
        <w:rPr>
          <w:lang w:val="fr-FR"/>
        </w:rPr>
        <w:t>d)</w:t>
      </w:r>
      <w:r w:rsidR="006141DF" w:rsidRPr="009A2F1B">
        <w:rPr>
          <w:lang w:val="fr-FR"/>
        </w:rPr>
        <w:tab/>
        <w:t>Le fait que la planification familiale et la prévention du VIH et des autres infections sexuellement transmissibles ne font pas partie des compétences de la vie courante obligatoires dans les écoles et que la formation des enseignantes et enseignants en matière d</w:t>
      </w:r>
      <w:r w:rsidR="00BA0D8E" w:rsidRPr="009A2F1B">
        <w:rPr>
          <w:lang w:val="fr-FR"/>
        </w:rPr>
        <w:t>’</w:t>
      </w:r>
      <w:r w:rsidR="006141DF" w:rsidRPr="009A2F1B">
        <w:rPr>
          <w:lang w:val="fr-FR"/>
        </w:rPr>
        <w:t>éducation sexuelle est insuffisante.</w:t>
      </w:r>
    </w:p>
    <w:p w14:paraId="56D4C322" w14:textId="1BE5B650" w:rsidR="006141DF" w:rsidRPr="009A2F1B" w:rsidRDefault="006141DF" w:rsidP="00651713">
      <w:pPr>
        <w:pStyle w:val="SingleTxt"/>
        <w:numPr>
          <w:ilvl w:val="0"/>
          <w:numId w:val="26"/>
        </w:numPr>
        <w:spacing w:line="240" w:lineRule="exact"/>
        <w:ind w:left="1267"/>
        <w:rPr>
          <w:lang w:val="fr-FR"/>
        </w:rPr>
      </w:pPr>
      <w:r w:rsidRPr="00F81AAF">
        <w:rPr>
          <w:b/>
          <w:bCs/>
          <w:lang w:val="fr-FR"/>
        </w:rPr>
        <w:t>Rappelant sa recommandation générale n</w:t>
      </w:r>
      <w:r w:rsidRPr="00F81AAF">
        <w:rPr>
          <w:b/>
          <w:bCs/>
          <w:vertAlign w:val="superscript"/>
          <w:lang w:val="fr-FR"/>
        </w:rPr>
        <w:t>o</w:t>
      </w:r>
      <w:r w:rsidRPr="00F81AAF">
        <w:rPr>
          <w:b/>
          <w:bCs/>
          <w:lang w:val="fr-FR"/>
        </w:rPr>
        <w:t xml:space="preserve"> 36 (2017) sur le droit des filles et des femmes à l</w:t>
      </w:r>
      <w:r w:rsidR="00BA0D8E" w:rsidRPr="00F81AAF">
        <w:rPr>
          <w:b/>
          <w:bCs/>
          <w:lang w:val="fr-FR"/>
        </w:rPr>
        <w:t>’</w:t>
      </w:r>
      <w:r w:rsidRPr="00F81AAF">
        <w:rPr>
          <w:b/>
          <w:bCs/>
          <w:lang w:val="fr-FR"/>
        </w:rPr>
        <w:t>éducation, le Comité recommande à l</w:t>
      </w:r>
      <w:r w:rsidR="00BA0D8E" w:rsidRPr="00F81AAF">
        <w:rPr>
          <w:b/>
          <w:bCs/>
          <w:lang w:val="fr-FR"/>
        </w:rPr>
        <w:t>’</w:t>
      </w:r>
      <w:r w:rsidRPr="00F81AAF">
        <w:rPr>
          <w:b/>
          <w:bCs/>
          <w:lang w:val="fr-FR"/>
        </w:rPr>
        <w:t>État partie de promouvoir l</w:t>
      </w:r>
      <w:r w:rsidR="00BA0D8E" w:rsidRPr="00F81AAF">
        <w:rPr>
          <w:b/>
          <w:bCs/>
          <w:lang w:val="fr-FR"/>
        </w:rPr>
        <w:t>’</w:t>
      </w:r>
      <w:r w:rsidRPr="00F81AAF">
        <w:rPr>
          <w:b/>
          <w:bCs/>
          <w:lang w:val="fr-FR"/>
        </w:rPr>
        <w:t>importance de l</w:t>
      </w:r>
      <w:r w:rsidR="00BA0D8E" w:rsidRPr="00F81AAF">
        <w:rPr>
          <w:b/>
          <w:bCs/>
          <w:lang w:val="fr-FR"/>
        </w:rPr>
        <w:t>’</w:t>
      </w:r>
      <w:r w:rsidRPr="00F81AAF">
        <w:rPr>
          <w:b/>
          <w:bCs/>
          <w:lang w:val="fr-FR"/>
        </w:rPr>
        <w:t>éducation des filles aux fins de leur autonomisation et</w:t>
      </w:r>
      <w:r w:rsidR="00BA0D8E" w:rsidRPr="00F81AAF">
        <w:rPr>
          <w:b/>
          <w:bCs/>
          <w:lang w:val="fr-FR"/>
        </w:rPr>
        <w:t> :</w:t>
      </w:r>
    </w:p>
    <w:p w14:paraId="3B4EC96A" w14:textId="58F531AD"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De prendre des mesures ciblées, notamment des campagnes de sensibilisation et des bourses spéciales, visant à augmenter les taux de scolarisation, de maintien scolaire et d</w:t>
      </w:r>
      <w:r w:rsidR="00BA0D8E" w:rsidRPr="00F81AAF">
        <w:rPr>
          <w:b/>
          <w:bCs/>
          <w:lang w:val="fr-FR"/>
        </w:rPr>
        <w:t>’</w:t>
      </w:r>
      <w:r w:rsidR="006141DF" w:rsidRPr="00F81AAF">
        <w:rPr>
          <w:b/>
          <w:bCs/>
          <w:lang w:val="fr-FR"/>
        </w:rPr>
        <w:t>achèvement des études chez les jeunes femmes dans l</w:t>
      </w:r>
      <w:r w:rsidR="00BA0D8E" w:rsidRPr="00F81AAF">
        <w:rPr>
          <w:b/>
          <w:bCs/>
          <w:lang w:val="fr-FR"/>
        </w:rPr>
        <w:t>’</w:t>
      </w:r>
      <w:r w:rsidR="006141DF" w:rsidRPr="00F81AAF">
        <w:rPr>
          <w:b/>
          <w:bCs/>
          <w:lang w:val="fr-FR"/>
        </w:rPr>
        <w:t>enseignement supérieur</w:t>
      </w:r>
      <w:r w:rsidR="00BA0D8E" w:rsidRPr="00F81AAF">
        <w:rPr>
          <w:b/>
          <w:bCs/>
          <w:lang w:val="fr-FR"/>
        </w:rPr>
        <w:t> ;</w:t>
      </w:r>
    </w:p>
    <w:p w14:paraId="5891CE15" w14:textId="12BDFE03"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w:t>
      </w:r>
      <w:r w:rsidR="00BA0D8E" w:rsidRPr="00F81AAF">
        <w:rPr>
          <w:b/>
          <w:bCs/>
          <w:lang w:val="fr-FR"/>
        </w:rPr>
        <w:t>’</w:t>
      </w:r>
      <w:r w:rsidR="006141DF" w:rsidRPr="00F81AAF">
        <w:rPr>
          <w:b/>
          <w:bCs/>
          <w:lang w:val="fr-FR"/>
        </w:rPr>
        <w:t>orienter les femmes et les filles vers des filières d</w:t>
      </w:r>
      <w:r w:rsidR="00BA0D8E" w:rsidRPr="00F81AAF">
        <w:rPr>
          <w:b/>
          <w:bCs/>
          <w:lang w:val="fr-FR"/>
        </w:rPr>
        <w:t>’</w:t>
      </w:r>
      <w:r w:rsidR="006141DF" w:rsidRPr="00F81AAF">
        <w:rPr>
          <w:b/>
          <w:bCs/>
          <w:lang w:val="fr-FR"/>
        </w:rPr>
        <w:t>enseignement et des carrières non traditionnelles, comme les sciences, la technologie, l</w:t>
      </w:r>
      <w:r w:rsidR="00BA0D8E" w:rsidRPr="00F81AAF">
        <w:rPr>
          <w:b/>
          <w:bCs/>
          <w:lang w:val="fr-FR"/>
        </w:rPr>
        <w:t>’</w:t>
      </w:r>
      <w:r w:rsidR="006141DF" w:rsidRPr="00F81AAF">
        <w:rPr>
          <w:b/>
          <w:bCs/>
          <w:lang w:val="fr-FR"/>
        </w:rPr>
        <w:t>ingénierie et les mathématiques, et les technologies de l</w:t>
      </w:r>
      <w:r w:rsidR="00BA0D8E" w:rsidRPr="00F81AAF">
        <w:rPr>
          <w:b/>
          <w:bCs/>
          <w:lang w:val="fr-FR"/>
        </w:rPr>
        <w:t>’</w:t>
      </w:r>
      <w:r w:rsidR="006141DF" w:rsidRPr="00F81AAF">
        <w:rPr>
          <w:b/>
          <w:bCs/>
          <w:lang w:val="fr-FR"/>
        </w:rPr>
        <w:t>information et de la communication, en formant et en recrutant des enseignantes dans ces disciplines, en fournissant des services d</w:t>
      </w:r>
      <w:r w:rsidR="00BA0D8E" w:rsidRPr="00F81AAF">
        <w:rPr>
          <w:b/>
          <w:bCs/>
          <w:lang w:val="fr-FR"/>
        </w:rPr>
        <w:t>’</w:t>
      </w:r>
      <w:r w:rsidR="006141DF" w:rsidRPr="00F81AAF">
        <w:rPr>
          <w:b/>
          <w:bCs/>
          <w:lang w:val="fr-FR"/>
        </w:rPr>
        <w:t>orientation professionnelle et en octroyant des bourses aux femmes et aux filles, et en sensibilisant les parents et le personnel enseignant à l</w:t>
      </w:r>
      <w:r w:rsidR="00BA0D8E" w:rsidRPr="00F81AAF">
        <w:rPr>
          <w:b/>
          <w:bCs/>
          <w:lang w:val="fr-FR"/>
        </w:rPr>
        <w:t>’</w:t>
      </w:r>
      <w:r w:rsidR="006141DF" w:rsidRPr="00F81AAF">
        <w:rPr>
          <w:b/>
          <w:bCs/>
          <w:lang w:val="fr-FR"/>
        </w:rPr>
        <w:t>importance des choix éducatifs non traditionnels pour les femmes et les filles aux fins de leurs perspectives de carrière et de leur autonomisation</w:t>
      </w:r>
      <w:r w:rsidR="00BA0D8E" w:rsidRPr="00F81AAF">
        <w:rPr>
          <w:b/>
          <w:bCs/>
          <w:lang w:val="fr-FR"/>
        </w:rPr>
        <w:t> ;</w:t>
      </w:r>
    </w:p>
    <w:p w14:paraId="6C9BEF04" w14:textId="62167C67" w:rsidR="006141DF" w:rsidRPr="00F81AAF" w:rsidRDefault="00651713" w:rsidP="006141DF">
      <w:pPr>
        <w:pStyle w:val="SingleTxt"/>
        <w:rPr>
          <w:b/>
          <w:bCs/>
          <w:lang w:val="fr-FR"/>
        </w:rPr>
      </w:pPr>
      <w:r w:rsidRPr="00F81AAF">
        <w:rPr>
          <w:b/>
          <w:bCs/>
          <w:lang w:val="fr-FR"/>
        </w:rPr>
        <w:tab/>
      </w:r>
      <w:r w:rsidR="006141DF" w:rsidRPr="00F81AAF">
        <w:rPr>
          <w:b/>
          <w:bCs/>
          <w:lang w:val="fr-FR"/>
        </w:rPr>
        <w:t>c)</w:t>
      </w:r>
      <w:r w:rsidR="006141DF" w:rsidRPr="00F81AAF">
        <w:rPr>
          <w:b/>
          <w:bCs/>
          <w:lang w:val="fr-FR"/>
        </w:rPr>
        <w:tab/>
        <w:t>De prendre des mesures visant à favoriser les possibilités d</w:t>
      </w:r>
      <w:r w:rsidR="00BA0D8E" w:rsidRPr="00F81AAF">
        <w:rPr>
          <w:b/>
          <w:bCs/>
          <w:lang w:val="fr-FR"/>
        </w:rPr>
        <w:t>’</w:t>
      </w:r>
      <w:r w:rsidR="006141DF" w:rsidRPr="00F81AAF">
        <w:rPr>
          <w:b/>
          <w:bCs/>
          <w:lang w:val="fr-FR"/>
        </w:rPr>
        <w:t>emploi pour les femmes diplômées spécialisées dans les sciences, la technologie, l</w:t>
      </w:r>
      <w:r w:rsidR="00BA0D8E" w:rsidRPr="00F81AAF">
        <w:rPr>
          <w:b/>
          <w:bCs/>
          <w:lang w:val="fr-FR"/>
        </w:rPr>
        <w:t>’</w:t>
      </w:r>
      <w:r w:rsidR="006141DF" w:rsidRPr="00F81AAF">
        <w:rPr>
          <w:b/>
          <w:bCs/>
          <w:lang w:val="fr-FR"/>
        </w:rPr>
        <w:t>ingénierie et les mathématiques et les technologies de l</w:t>
      </w:r>
      <w:r w:rsidR="00BA0D8E" w:rsidRPr="00F81AAF">
        <w:rPr>
          <w:b/>
          <w:bCs/>
          <w:lang w:val="fr-FR"/>
        </w:rPr>
        <w:t>’</w:t>
      </w:r>
      <w:r w:rsidR="006141DF" w:rsidRPr="00F81AAF">
        <w:rPr>
          <w:b/>
          <w:bCs/>
          <w:lang w:val="fr-FR"/>
        </w:rPr>
        <w:t>information et de la communication</w:t>
      </w:r>
      <w:r w:rsidR="00BA0D8E" w:rsidRPr="00F81AAF">
        <w:rPr>
          <w:b/>
          <w:bCs/>
          <w:lang w:val="fr-FR"/>
        </w:rPr>
        <w:t> ;</w:t>
      </w:r>
    </w:p>
    <w:p w14:paraId="352D622B" w14:textId="4585D261" w:rsidR="006141DF" w:rsidRPr="00F81AAF" w:rsidRDefault="00651713" w:rsidP="006141DF">
      <w:pPr>
        <w:pStyle w:val="SingleTxt"/>
        <w:rPr>
          <w:b/>
          <w:bCs/>
          <w:lang w:val="fr-FR"/>
        </w:rPr>
      </w:pPr>
      <w:r w:rsidRPr="00F81AAF">
        <w:rPr>
          <w:b/>
          <w:bCs/>
          <w:lang w:val="fr-FR"/>
        </w:rPr>
        <w:tab/>
      </w:r>
      <w:r w:rsidR="006141DF" w:rsidRPr="00F81AAF">
        <w:rPr>
          <w:b/>
          <w:bCs/>
          <w:lang w:val="fr-FR"/>
        </w:rPr>
        <w:t>d)</w:t>
      </w:r>
      <w:r w:rsidR="006141DF" w:rsidRPr="00F81AAF">
        <w:rPr>
          <w:b/>
          <w:bCs/>
          <w:lang w:val="fr-FR"/>
        </w:rPr>
        <w:tab/>
        <w:t>De revoir les manuels scolaires, les programmes, le matériel d</w:t>
      </w:r>
      <w:r w:rsidR="00BA0D8E" w:rsidRPr="00F81AAF">
        <w:rPr>
          <w:b/>
          <w:bCs/>
          <w:lang w:val="fr-FR"/>
        </w:rPr>
        <w:t>’</w:t>
      </w:r>
      <w:r w:rsidR="006141DF" w:rsidRPr="00F81AAF">
        <w:rPr>
          <w:b/>
          <w:bCs/>
          <w:lang w:val="fr-FR"/>
        </w:rPr>
        <w:t>enseignement et la formation du personnel enseignant afin d</w:t>
      </w:r>
      <w:r w:rsidR="00BA0D8E" w:rsidRPr="00F81AAF">
        <w:rPr>
          <w:b/>
          <w:bCs/>
          <w:lang w:val="fr-FR"/>
        </w:rPr>
        <w:t>’</w:t>
      </w:r>
      <w:r w:rsidR="006141DF" w:rsidRPr="00F81AAF">
        <w:rPr>
          <w:b/>
          <w:bCs/>
          <w:lang w:val="fr-FR"/>
        </w:rPr>
        <w:t>éliminer les stéréotypes de genre dans le système éducatif</w:t>
      </w:r>
      <w:r w:rsidR="00BA0D8E" w:rsidRPr="00F81AAF">
        <w:rPr>
          <w:b/>
          <w:bCs/>
          <w:lang w:val="fr-FR"/>
        </w:rPr>
        <w:t> ;</w:t>
      </w:r>
    </w:p>
    <w:p w14:paraId="291BCCE3" w14:textId="672CC5E2" w:rsidR="006141DF" w:rsidRPr="00F81AAF" w:rsidRDefault="00651713" w:rsidP="006141DF">
      <w:pPr>
        <w:pStyle w:val="SingleTxt"/>
        <w:rPr>
          <w:b/>
          <w:bCs/>
          <w:lang w:val="fr-FR"/>
        </w:rPr>
      </w:pPr>
      <w:r w:rsidRPr="00F81AAF">
        <w:rPr>
          <w:b/>
          <w:bCs/>
          <w:lang w:val="fr-FR"/>
        </w:rPr>
        <w:tab/>
      </w:r>
      <w:r w:rsidR="006141DF" w:rsidRPr="00F81AAF">
        <w:rPr>
          <w:b/>
          <w:bCs/>
          <w:lang w:val="fr-FR"/>
        </w:rPr>
        <w:t>e)</w:t>
      </w:r>
      <w:r w:rsidR="006141DF" w:rsidRPr="00F81AAF">
        <w:rPr>
          <w:b/>
          <w:bCs/>
          <w:lang w:val="fr-FR"/>
        </w:rPr>
        <w:tab/>
        <w:t>D</w:t>
      </w:r>
      <w:r w:rsidR="00BA0D8E" w:rsidRPr="00F81AAF">
        <w:rPr>
          <w:b/>
          <w:bCs/>
          <w:lang w:val="fr-FR"/>
        </w:rPr>
        <w:t>’</w:t>
      </w:r>
      <w:r w:rsidR="006141DF" w:rsidRPr="00F81AAF">
        <w:rPr>
          <w:b/>
          <w:bCs/>
          <w:lang w:val="fr-FR"/>
        </w:rPr>
        <w:t>introduire dans les programmes scolaires, à tous les niveaux d</w:t>
      </w:r>
      <w:r w:rsidR="00BA0D8E" w:rsidRPr="00F81AAF">
        <w:rPr>
          <w:b/>
          <w:bCs/>
          <w:lang w:val="fr-FR"/>
        </w:rPr>
        <w:t>’</w:t>
      </w:r>
      <w:r w:rsidR="006141DF" w:rsidRPr="00F81AAF">
        <w:rPr>
          <w:b/>
          <w:bCs/>
          <w:lang w:val="fr-FR"/>
        </w:rPr>
        <w:t>enseignement, une éducation obligatoire complète à la sexualité, adaptée à l</w:t>
      </w:r>
      <w:r w:rsidR="00BA0D8E" w:rsidRPr="00F81AAF">
        <w:rPr>
          <w:b/>
          <w:bCs/>
          <w:lang w:val="fr-FR"/>
        </w:rPr>
        <w:t>’</w:t>
      </w:r>
      <w:r w:rsidR="006141DF" w:rsidRPr="00F81AAF">
        <w:rPr>
          <w:b/>
          <w:bCs/>
          <w:lang w:val="fr-FR"/>
        </w:rPr>
        <w:t>âge des élèves, qui porte notamment sur les comportements sexuels responsables permettant de prévenir les grossesses précoces et les infections sexuellement transmissibles, et de dispenser systématiquement au personnel enseignant une formation sur la santé sexuelle et reproductive des femmes et des filles et les droits connexes.</w:t>
      </w:r>
    </w:p>
    <w:p w14:paraId="274C29C4" w14:textId="77777777" w:rsidR="00651713" w:rsidRPr="00F81AAF" w:rsidRDefault="00651713" w:rsidP="00651713">
      <w:pPr>
        <w:pStyle w:val="SingleTxt"/>
        <w:spacing w:after="0" w:line="120" w:lineRule="exact"/>
        <w:rPr>
          <w:b/>
          <w:sz w:val="10"/>
          <w:lang w:val="fr-FR"/>
        </w:rPr>
      </w:pPr>
    </w:p>
    <w:p w14:paraId="2A8FDBF6" w14:textId="4CC471BC"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Emploi</w:t>
      </w:r>
    </w:p>
    <w:p w14:paraId="3DB18742" w14:textId="77777777" w:rsidR="00651713" w:rsidRPr="009A2F1B" w:rsidRDefault="00651713" w:rsidP="00651713">
      <w:pPr>
        <w:pStyle w:val="SingleTxt"/>
        <w:spacing w:after="0" w:line="120" w:lineRule="exact"/>
        <w:rPr>
          <w:sz w:val="10"/>
          <w:lang w:val="fr-FR"/>
        </w:rPr>
      </w:pPr>
    </w:p>
    <w:p w14:paraId="6BF62862" w14:textId="2079F5A2" w:rsidR="006141DF" w:rsidRPr="009A2F1B" w:rsidRDefault="006141DF" w:rsidP="00651713">
      <w:pPr>
        <w:pStyle w:val="SingleTxt"/>
        <w:numPr>
          <w:ilvl w:val="0"/>
          <w:numId w:val="26"/>
        </w:numPr>
        <w:spacing w:line="240" w:lineRule="exact"/>
        <w:ind w:left="1267"/>
        <w:rPr>
          <w:lang w:val="fr-FR"/>
        </w:rPr>
      </w:pPr>
      <w:r w:rsidRPr="009A2F1B">
        <w:rPr>
          <w:lang w:val="fr-FR"/>
        </w:rPr>
        <w:t>Le Comité prend note des progrès accomplis par l</w:t>
      </w:r>
      <w:r w:rsidR="00BA0D8E" w:rsidRPr="009A2F1B">
        <w:rPr>
          <w:lang w:val="fr-FR"/>
        </w:rPr>
        <w:t>’</w:t>
      </w:r>
      <w:r w:rsidRPr="009A2F1B">
        <w:rPr>
          <w:lang w:val="fr-FR"/>
        </w:rPr>
        <w:t>État partie s</w:t>
      </w:r>
      <w:r w:rsidR="00BA0D8E" w:rsidRPr="009A2F1B">
        <w:rPr>
          <w:lang w:val="fr-FR"/>
        </w:rPr>
        <w:t>’</w:t>
      </w:r>
      <w:r w:rsidRPr="009A2F1B">
        <w:rPr>
          <w:lang w:val="fr-FR"/>
        </w:rPr>
        <w:t>agissant de réduire l</w:t>
      </w:r>
      <w:r w:rsidR="00BA0D8E" w:rsidRPr="009A2F1B">
        <w:rPr>
          <w:lang w:val="fr-FR"/>
        </w:rPr>
        <w:t>’</w:t>
      </w:r>
      <w:r w:rsidRPr="009A2F1B">
        <w:rPr>
          <w:lang w:val="fr-FR"/>
        </w:rPr>
        <w:t xml:space="preserve">écart de rémunération entre les femmes et les hommes en </w:t>
      </w:r>
      <w:r w:rsidRPr="00A2245D">
        <w:rPr>
          <w:lang w:val="fr-FR"/>
        </w:rPr>
        <w:t>2020</w:t>
      </w:r>
      <w:r w:rsidRPr="009A2F1B">
        <w:rPr>
          <w:lang w:val="fr-FR"/>
        </w:rPr>
        <w:t xml:space="preserve"> et du fait que les restrictions à l</w:t>
      </w:r>
      <w:r w:rsidR="00BA0D8E" w:rsidRPr="009A2F1B">
        <w:rPr>
          <w:lang w:val="fr-FR"/>
        </w:rPr>
        <w:t>’</w:t>
      </w:r>
      <w:r w:rsidRPr="009A2F1B">
        <w:rPr>
          <w:lang w:val="fr-FR"/>
        </w:rPr>
        <w:t xml:space="preserve">emploi des femmes dans des conditions de travail nocives et dangereuses ont été levées en </w:t>
      </w:r>
      <w:r w:rsidRPr="00A2245D">
        <w:rPr>
          <w:lang w:val="fr-FR"/>
        </w:rPr>
        <w:t>2019</w:t>
      </w:r>
      <w:r w:rsidRPr="009A2F1B">
        <w:rPr>
          <w:lang w:val="fr-FR"/>
        </w:rPr>
        <w:t>. Il est toutefois préoccupé par ce qui suit</w:t>
      </w:r>
      <w:r w:rsidR="00BA0D8E" w:rsidRPr="009A2F1B">
        <w:rPr>
          <w:lang w:val="fr-FR"/>
        </w:rPr>
        <w:t> :</w:t>
      </w:r>
    </w:p>
    <w:p w14:paraId="5D782465" w14:textId="4DC46375" w:rsidR="006141DF" w:rsidRPr="009A2F1B" w:rsidRDefault="00651713" w:rsidP="006141DF">
      <w:pPr>
        <w:pStyle w:val="SingleTxt"/>
        <w:rPr>
          <w:lang w:val="fr-FR"/>
        </w:rPr>
      </w:pPr>
      <w:r w:rsidRPr="009A2F1B">
        <w:rPr>
          <w:lang w:val="fr-FR"/>
        </w:rPr>
        <w:tab/>
      </w:r>
      <w:r w:rsidR="006141DF" w:rsidRPr="009A2F1B">
        <w:rPr>
          <w:lang w:val="fr-FR"/>
        </w:rPr>
        <w:t>a)</w:t>
      </w:r>
      <w:r w:rsidR="006141DF" w:rsidRPr="009A2F1B">
        <w:rPr>
          <w:lang w:val="fr-FR"/>
        </w:rPr>
        <w:tab/>
        <w:t xml:space="preserve">La ségrégation verticale et horizontale sur le marché du travail, le nombre disproportionné de femmes occupant des emplois faiblement rémunérés dans le </w:t>
      </w:r>
      <w:r w:rsidR="006141DF" w:rsidRPr="009A2F1B">
        <w:rPr>
          <w:lang w:val="fr-FR"/>
        </w:rPr>
        <w:lastRenderedPageBreak/>
        <w:t>secteur informel et les obstacles structurels qui empêchent les femmes d</w:t>
      </w:r>
      <w:r w:rsidR="00BA0D8E" w:rsidRPr="009A2F1B">
        <w:rPr>
          <w:lang w:val="fr-FR"/>
        </w:rPr>
        <w:t>’</w:t>
      </w:r>
      <w:r w:rsidR="006141DF" w:rsidRPr="009A2F1B">
        <w:rPr>
          <w:lang w:val="fr-FR"/>
        </w:rPr>
        <w:t>accéder à des postes décisionnels dans les secteurs public et privé</w:t>
      </w:r>
      <w:r w:rsidR="00BA0D8E" w:rsidRPr="009A2F1B">
        <w:rPr>
          <w:lang w:val="fr-FR"/>
        </w:rPr>
        <w:t> ;</w:t>
      </w:r>
    </w:p>
    <w:p w14:paraId="65192D00" w14:textId="0453462D" w:rsidR="006141DF" w:rsidRPr="009A2F1B" w:rsidRDefault="00651713" w:rsidP="006141DF">
      <w:pPr>
        <w:pStyle w:val="SingleTxt"/>
        <w:rPr>
          <w:lang w:val="fr-FR"/>
        </w:rPr>
      </w:pPr>
      <w:r w:rsidRPr="009A2F1B">
        <w:rPr>
          <w:lang w:val="fr-FR"/>
        </w:rPr>
        <w:tab/>
      </w:r>
      <w:r w:rsidR="006141DF" w:rsidRPr="009A2F1B">
        <w:rPr>
          <w:lang w:val="fr-FR"/>
        </w:rPr>
        <w:t>b)</w:t>
      </w:r>
      <w:r w:rsidR="006141DF" w:rsidRPr="009A2F1B">
        <w:rPr>
          <w:lang w:val="fr-FR"/>
        </w:rPr>
        <w:tab/>
        <w:t>Le fait que de nombreuses femmes dans l</w:t>
      </w:r>
      <w:r w:rsidR="00BA0D8E" w:rsidRPr="009A2F1B">
        <w:rPr>
          <w:lang w:val="fr-FR"/>
        </w:rPr>
        <w:t>’</w:t>
      </w:r>
      <w:r w:rsidR="006141DF" w:rsidRPr="009A2F1B">
        <w:rPr>
          <w:lang w:val="fr-FR"/>
        </w:rPr>
        <w:t>État partie sont au chômage ou sous-employées en raison de la charge des soins et travaux domestiques non rémunérés qui pèse sur elles de manière disproportionnée et de leurs possibilités limitées de conciliation entre vie professionnelle et vie familiale</w:t>
      </w:r>
      <w:r w:rsidR="00BA0D8E" w:rsidRPr="009A2F1B">
        <w:rPr>
          <w:lang w:val="fr-FR"/>
        </w:rPr>
        <w:t> ;</w:t>
      </w:r>
    </w:p>
    <w:p w14:paraId="11E051F0" w14:textId="15752B42" w:rsidR="006141DF" w:rsidRPr="009A2F1B" w:rsidRDefault="00651713" w:rsidP="006141DF">
      <w:pPr>
        <w:pStyle w:val="SingleTxt"/>
        <w:rPr>
          <w:lang w:val="fr-FR"/>
        </w:rPr>
      </w:pPr>
      <w:r w:rsidRPr="009A2F1B">
        <w:rPr>
          <w:lang w:val="fr-FR"/>
        </w:rPr>
        <w:tab/>
      </w:r>
      <w:r w:rsidR="006141DF" w:rsidRPr="009A2F1B">
        <w:rPr>
          <w:lang w:val="fr-FR"/>
        </w:rPr>
        <w:t>c)</w:t>
      </w:r>
      <w:r w:rsidR="006141DF" w:rsidRPr="009A2F1B">
        <w:rPr>
          <w:lang w:val="fr-FR"/>
        </w:rPr>
        <w:tab/>
        <w:t>Les rapports faisant état d</w:t>
      </w:r>
      <w:r w:rsidR="00BA0D8E" w:rsidRPr="009A2F1B">
        <w:rPr>
          <w:lang w:val="fr-FR"/>
        </w:rPr>
        <w:t>’</w:t>
      </w:r>
      <w:r w:rsidR="006141DF" w:rsidRPr="009A2F1B">
        <w:rPr>
          <w:lang w:val="fr-FR"/>
        </w:rPr>
        <w:t>un recours généralisé au travail forcé des fonctionnaires pendant la récolte du coton (principalement des femmes) sous la menace de sanctions telles que la perte de salaire, la réduction du salaire ou le licenciement, ainsi que d</w:t>
      </w:r>
      <w:r w:rsidR="00BA0D8E" w:rsidRPr="009A2F1B">
        <w:rPr>
          <w:lang w:val="fr-FR"/>
        </w:rPr>
        <w:t>’</w:t>
      </w:r>
      <w:r w:rsidR="006141DF" w:rsidRPr="009A2F1B">
        <w:rPr>
          <w:lang w:val="fr-FR"/>
        </w:rPr>
        <w:t>autres sanctions</w:t>
      </w:r>
      <w:r w:rsidR="00BA0D8E" w:rsidRPr="009A2F1B">
        <w:rPr>
          <w:lang w:val="fr-FR"/>
        </w:rPr>
        <w:t> ;</w:t>
      </w:r>
    </w:p>
    <w:p w14:paraId="65B41E1B" w14:textId="3A38E04C" w:rsidR="006141DF" w:rsidRPr="009A2F1B" w:rsidRDefault="00651713" w:rsidP="006141DF">
      <w:pPr>
        <w:pStyle w:val="SingleTxt"/>
        <w:rPr>
          <w:lang w:val="fr-FR"/>
        </w:rPr>
      </w:pPr>
      <w:r w:rsidRPr="009A2F1B">
        <w:rPr>
          <w:lang w:val="fr-FR"/>
        </w:rPr>
        <w:tab/>
      </w:r>
      <w:r w:rsidR="006141DF" w:rsidRPr="009A2F1B">
        <w:rPr>
          <w:lang w:val="fr-FR"/>
        </w:rPr>
        <w:t>d)</w:t>
      </w:r>
      <w:r w:rsidR="006141DF" w:rsidRPr="009A2F1B">
        <w:rPr>
          <w:lang w:val="fr-FR"/>
        </w:rPr>
        <w:tab/>
        <w:t>L</w:t>
      </w:r>
      <w:r w:rsidR="00BA0D8E" w:rsidRPr="009A2F1B">
        <w:rPr>
          <w:lang w:val="fr-FR"/>
        </w:rPr>
        <w:t>’</w:t>
      </w:r>
      <w:r w:rsidR="006141DF" w:rsidRPr="009A2F1B">
        <w:rPr>
          <w:lang w:val="fr-FR"/>
        </w:rPr>
        <w:t>absence de congé de paternité rémunéré</w:t>
      </w:r>
      <w:r w:rsidR="00BA0D8E" w:rsidRPr="009A2F1B">
        <w:rPr>
          <w:lang w:val="fr-FR"/>
        </w:rPr>
        <w:t> ;</w:t>
      </w:r>
    </w:p>
    <w:p w14:paraId="49F3DB4F" w14:textId="50A3C988" w:rsidR="006141DF" w:rsidRPr="009A2F1B" w:rsidRDefault="00651713" w:rsidP="006141DF">
      <w:pPr>
        <w:pStyle w:val="SingleTxt"/>
        <w:rPr>
          <w:lang w:val="fr-FR"/>
        </w:rPr>
      </w:pPr>
      <w:r w:rsidRPr="009A2F1B">
        <w:rPr>
          <w:lang w:val="fr-FR"/>
        </w:rPr>
        <w:tab/>
      </w:r>
      <w:r w:rsidR="006141DF" w:rsidRPr="009A2F1B">
        <w:rPr>
          <w:lang w:val="fr-FR"/>
        </w:rPr>
        <w:t>e)</w:t>
      </w:r>
      <w:r w:rsidR="006141DF" w:rsidRPr="009A2F1B">
        <w:rPr>
          <w:lang w:val="fr-FR"/>
        </w:rPr>
        <w:tab/>
        <w:t>L</w:t>
      </w:r>
      <w:r w:rsidR="00BA0D8E" w:rsidRPr="009A2F1B">
        <w:rPr>
          <w:lang w:val="fr-FR"/>
        </w:rPr>
        <w:t>’</w:t>
      </w:r>
      <w:r w:rsidR="006141DF" w:rsidRPr="009A2F1B">
        <w:rPr>
          <w:lang w:val="fr-FR"/>
        </w:rPr>
        <w:t>absence de législation visant à garantir le principe de l</w:t>
      </w:r>
      <w:r w:rsidR="00BA0D8E" w:rsidRPr="009A2F1B">
        <w:rPr>
          <w:lang w:val="fr-FR"/>
        </w:rPr>
        <w:t>’</w:t>
      </w:r>
      <w:r w:rsidR="006141DF" w:rsidRPr="009A2F1B">
        <w:rPr>
          <w:lang w:val="fr-FR"/>
        </w:rPr>
        <w:t>égalité de rémunération pour un travail de valeur égale, malgré la ratification par l</w:t>
      </w:r>
      <w:r w:rsidR="00BA0D8E" w:rsidRPr="009A2F1B">
        <w:rPr>
          <w:lang w:val="fr-FR"/>
        </w:rPr>
        <w:t>’</w:t>
      </w:r>
      <w:r w:rsidR="006141DF" w:rsidRPr="009A2F1B">
        <w:rPr>
          <w:lang w:val="fr-FR"/>
        </w:rPr>
        <w:t xml:space="preserve">État partie de la Convention de </w:t>
      </w:r>
      <w:r w:rsidR="006141DF" w:rsidRPr="00A2245D">
        <w:rPr>
          <w:lang w:val="fr-FR"/>
        </w:rPr>
        <w:t>1951</w:t>
      </w:r>
      <w:r w:rsidR="006141DF" w:rsidRPr="009A2F1B">
        <w:rPr>
          <w:lang w:val="fr-FR"/>
        </w:rPr>
        <w:t xml:space="preserve"> sur l</w:t>
      </w:r>
      <w:r w:rsidR="00BA0D8E" w:rsidRPr="009A2F1B">
        <w:rPr>
          <w:lang w:val="fr-FR"/>
        </w:rPr>
        <w:t>’</w:t>
      </w:r>
      <w:r w:rsidR="006141DF" w:rsidRPr="009A2F1B">
        <w:rPr>
          <w:lang w:val="fr-FR"/>
        </w:rPr>
        <w:t>égalité de rémunération (n</w:t>
      </w:r>
      <w:r w:rsidR="006141DF" w:rsidRPr="009A2F1B">
        <w:rPr>
          <w:vertAlign w:val="superscript"/>
          <w:lang w:val="fr-FR"/>
        </w:rPr>
        <w:t>o</w:t>
      </w:r>
      <w:r w:rsidR="006141DF" w:rsidRPr="009A2F1B">
        <w:rPr>
          <w:lang w:val="fr-FR"/>
        </w:rPr>
        <w:t xml:space="preserve"> </w:t>
      </w:r>
      <w:r w:rsidR="006141DF" w:rsidRPr="00A2245D">
        <w:rPr>
          <w:lang w:val="fr-FR"/>
        </w:rPr>
        <w:t>100</w:t>
      </w:r>
      <w:r w:rsidR="006141DF" w:rsidRPr="009A2F1B">
        <w:rPr>
          <w:lang w:val="fr-FR"/>
        </w:rPr>
        <w:t>) de l</w:t>
      </w:r>
      <w:r w:rsidR="00BA0D8E" w:rsidRPr="009A2F1B">
        <w:rPr>
          <w:lang w:val="fr-FR"/>
        </w:rPr>
        <w:t>’</w:t>
      </w:r>
      <w:r w:rsidR="006141DF" w:rsidRPr="009A2F1B">
        <w:rPr>
          <w:lang w:val="fr-FR"/>
        </w:rPr>
        <w:t xml:space="preserve">Organisation internationale du Travail, ce qui a entraîné un écart de rémunération de </w:t>
      </w:r>
      <w:r w:rsidR="006141DF" w:rsidRPr="00A2245D">
        <w:rPr>
          <w:lang w:val="fr-FR"/>
        </w:rPr>
        <w:t>12</w:t>
      </w:r>
      <w:r w:rsidR="00BA0D8E" w:rsidRPr="009A2F1B">
        <w:rPr>
          <w:lang w:val="fr-FR"/>
        </w:rPr>
        <w:t> %</w:t>
      </w:r>
      <w:r w:rsidR="006141DF" w:rsidRPr="009A2F1B">
        <w:rPr>
          <w:lang w:val="fr-FR"/>
        </w:rPr>
        <w:t xml:space="preserve"> entre les femmes et les hommes.</w:t>
      </w:r>
    </w:p>
    <w:p w14:paraId="2B3135F3" w14:textId="502C9B25" w:rsidR="006141DF" w:rsidRPr="009A2F1B" w:rsidRDefault="006141DF" w:rsidP="00651713">
      <w:pPr>
        <w:pStyle w:val="SingleTxt"/>
        <w:numPr>
          <w:ilvl w:val="0"/>
          <w:numId w:val="26"/>
        </w:numPr>
        <w:spacing w:line="240" w:lineRule="exact"/>
        <w:ind w:left="1267"/>
        <w:rPr>
          <w:lang w:val="fr-FR"/>
        </w:rPr>
      </w:pPr>
      <w:r w:rsidRPr="00F81AAF">
        <w:rPr>
          <w:b/>
          <w:bCs/>
          <w:lang w:val="fr-FR"/>
        </w:rPr>
        <w:t>Le Comité appelle l</w:t>
      </w:r>
      <w:r w:rsidR="00BA0D8E" w:rsidRPr="00F81AAF">
        <w:rPr>
          <w:b/>
          <w:bCs/>
          <w:lang w:val="fr-FR"/>
        </w:rPr>
        <w:t>’</w:t>
      </w:r>
      <w:r w:rsidRPr="00F81AAF">
        <w:rPr>
          <w:b/>
          <w:bCs/>
          <w:lang w:val="fr-FR"/>
        </w:rPr>
        <w:t>attention sur sa recommandation générale n</w:t>
      </w:r>
      <w:r w:rsidRPr="00F81AAF">
        <w:rPr>
          <w:b/>
          <w:bCs/>
          <w:vertAlign w:val="superscript"/>
          <w:lang w:val="fr-FR"/>
        </w:rPr>
        <w:t>o</w:t>
      </w:r>
      <w:r w:rsidRPr="00F81AAF">
        <w:rPr>
          <w:b/>
          <w:bCs/>
          <w:lang w:val="fr-FR"/>
        </w:rPr>
        <w:t xml:space="preserve"> 13 (1989) sur l</w:t>
      </w:r>
      <w:r w:rsidR="00BA0D8E" w:rsidRPr="00F81AAF">
        <w:rPr>
          <w:b/>
          <w:bCs/>
          <w:lang w:val="fr-FR"/>
        </w:rPr>
        <w:t>’</w:t>
      </w:r>
      <w:r w:rsidRPr="00F81AAF">
        <w:rPr>
          <w:b/>
          <w:bCs/>
          <w:lang w:val="fr-FR"/>
        </w:rPr>
        <w:t>égalité de rémunération pour un travail de valeur égale et sur la cible</w:t>
      </w:r>
      <w:r w:rsidR="00865099" w:rsidRPr="00F81AAF">
        <w:rPr>
          <w:b/>
          <w:bCs/>
          <w:lang w:val="fr-FR"/>
        </w:rPr>
        <w:t> </w:t>
      </w:r>
      <w:r w:rsidRPr="00F81AAF">
        <w:rPr>
          <w:b/>
          <w:bCs/>
          <w:lang w:val="fr-FR"/>
        </w:rPr>
        <w:t>8.5 associée aux objectifs de développement durable (D</w:t>
      </w:r>
      <w:r w:rsidR="00BA0D8E" w:rsidRPr="00F81AAF">
        <w:rPr>
          <w:b/>
          <w:bCs/>
          <w:lang w:val="fr-FR"/>
        </w:rPr>
        <w:t>’</w:t>
      </w:r>
      <w:r w:rsidRPr="00F81AAF">
        <w:rPr>
          <w:b/>
          <w:bCs/>
          <w:lang w:val="fr-FR"/>
        </w:rPr>
        <w:t>ici à̀ 2030, parvenir au plein emploi productif et garantir à toutes les femmes et à tous les hommes, y compris les jeunes et les personnes handicapées, un travail décent et un salaire égal pour un travail de valeur égale), et recommande à l</w:t>
      </w:r>
      <w:r w:rsidR="00BA0D8E" w:rsidRPr="00F81AAF">
        <w:rPr>
          <w:b/>
          <w:bCs/>
          <w:lang w:val="fr-FR"/>
        </w:rPr>
        <w:t>’</w:t>
      </w:r>
      <w:r w:rsidRPr="00F81AAF">
        <w:rPr>
          <w:b/>
          <w:bCs/>
          <w:lang w:val="fr-FR"/>
        </w:rPr>
        <w:t>État partie</w:t>
      </w:r>
      <w:r w:rsidR="00BA0D8E" w:rsidRPr="00F81AAF">
        <w:rPr>
          <w:b/>
          <w:bCs/>
          <w:lang w:val="fr-FR"/>
        </w:rPr>
        <w:t> :</w:t>
      </w:r>
      <w:r w:rsidRPr="009A2F1B">
        <w:rPr>
          <w:lang w:val="fr-FR"/>
        </w:rPr>
        <w:t xml:space="preserve"> </w:t>
      </w:r>
    </w:p>
    <w:p w14:paraId="19EF735C" w14:textId="321C411F"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De prendre des mesures ciblées pour briser le plafond de verre et promouvoir l</w:t>
      </w:r>
      <w:r w:rsidR="00BA0D8E" w:rsidRPr="00F81AAF">
        <w:rPr>
          <w:b/>
          <w:bCs/>
          <w:lang w:val="fr-FR"/>
        </w:rPr>
        <w:t>’</w:t>
      </w:r>
      <w:r w:rsidR="006141DF" w:rsidRPr="00F81AAF">
        <w:rPr>
          <w:b/>
          <w:bCs/>
          <w:lang w:val="fr-FR"/>
        </w:rPr>
        <w:t>accès des femmes à des postes de décision et à des emplois mieux rémunérés, y compris dans les professions traditionnellement dominées par les hommes, par exemple en offrant des incitations pour le recrutement préférentiel des femmes</w:t>
      </w:r>
      <w:r w:rsidR="00BA0D8E" w:rsidRPr="00F81AAF">
        <w:rPr>
          <w:b/>
          <w:bCs/>
          <w:lang w:val="fr-FR"/>
        </w:rPr>
        <w:t> ;</w:t>
      </w:r>
    </w:p>
    <w:p w14:paraId="12296039" w14:textId="5701B75A"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De promouvoir le partage égal des tâches domestiques et des responsabilités en matière d</w:t>
      </w:r>
      <w:r w:rsidR="00BA0D8E" w:rsidRPr="00F81AAF">
        <w:rPr>
          <w:b/>
          <w:bCs/>
          <w:lang w:val="fr-FR"/>
        </w:rPr>
        <w:t>’</w:t>
      </w:r>
      <w:r w:rsidR="006141DF" w:rsidRPr="00F81AAF">
        <w:rPr>
          <w:b/>
          <w:bCs/>
          <w:lang w:val="fr-FR"/>
        </w:rPr>
        <w:t>éducation des enfants entre les femmes et les hommes en augmentant le nombre d</w:t>
      </w:r>
      <w:r w:rsidR="00BA0D8E" w:rsidRPr="00F81AAF">
        <w:rPr>
          <w:b/>
          <w:bCs/>
          <w:lang w:val="fr-FR"/>
        </w:rPr>
        <w:t>’</w:t>
      </w:r>
      <w:r w:rsidR="006141DF" w:rsidRPr="00F81AAF">
        <w:rPr>
          <w:b/>
          <w:bCs/>
          <w:lang w:val="fr-FR"/>
        </w:rPr>
        <w:t>établissements de garde d</w:t>
      </w:r>
      <w:r w:rsidR="00BA0D8E" w:rsidRPr="00F81AAF">
        <w:rPr>
          <w:b/>
          <w:bCs/>
          <w:lang w:val="fr-FR"/>
        </w:rPr>
        <w:t>’</w:t>
      </w:r>
      <w:r w:rsidR="006141DF" w:rsidRPr="00F81AAF">
        <w:rPr>
          <w:b/>
          <w:bCs/>
          <w:lang w:val="fr-FR"/>
        </w:rPr>
        <w:t>enfants de qualité et abordables, en veillant à ce que des modalités de travail aménagées, telles que le travail à temps partiel et le télétravail, soient disponibles pour les femmes comme pour les hommes, et en mettant les employeurs face à leurs responsabilités en cas de discrimination à l</w:t>
      </w:r>
      <w:r w:rsidR="00BA0D8E" w:rsidRPr="00F81AAF">
        <w:rPr>
          <w:b/>
          <w:bCs/>
          <w:lang w:val="fr-FR"/>
        </w:rPr>
        <w:t>’</w:t>
      </w:r>
      <w:r w:rsidR="006141DF" w:rsidRPr="00F81AAF">
        <w:rPr>
          <w:b/>
          <w:bCs/>
          <w:lang w:val="fr-FR"/>
        </w:rPr>
        <w:t>égard des femmes en matière d</w:t>
      </w:r>
      <w:r w:rsidR="00BA0D8E" w:rsidRPr="00F81AAF">
        <w:rPr>
          <w:b/>
          <w:bCs/>
          <w:lang w:val="fr-FR"/>
        </w:rPr>
        <w:t>’</w:t>
      </w:r>
      <w:r w:rsidR="006141DF" w:rsidRPr="00F81AAF">
        <w:rPr>
          <w:b/>
          <w:bCs/>
          <w:lang w:val="fr-FR"/>
        </w:rPr>
        <w:t>évolution de carrière, de recrutement et de promotion</w:t>
      </w:r>
      <w:r w:rsidR="00BA0D8E" w:rsidRPr="00F81AAF">
        <w:rPr>
          <w:b/>
          <w:bCs/>
          <w:lang w:val="fr-FR"/>
        </w:rPr>
        <w:t> ;</w:t>
      </w:r>
      <w:r w:rsidR="006141DF" w:rsidRPr="00F81AAF">
        <w:rPr>
          <w:b/>
          <w:bCs/>
          <w:lang w:val="fr-FR"/>
        </w:rPr>
        <w:t xml:space="preserve"> </w:t>
      </w:r>
    </w:p>
    <w:p w14:paraId="585D2F57" w14:textId="2627A820" w:rsidR="006141DF" w:rsidRPr="00F81AAF" w:rsidRDefault="00651713" w:rsidP="006141DF">
      <w:pPr>
        <w:pStyle w:val="SingleTxt"/>
        <w:rPr>
          <w:b/>
          <w:bCs/>
          <w:lang w:val="fr-FR"/>
        </w:rPr>
      </w:pPr>
      <w:r w:rsidRPr="00F81AAF">
        <w:rPr>
          <w:b/>
          <w:bCs/>
          <w:lang w:val="fr-FR"/>
        </w:rPr>
        <w:tab/>
      </w:r>
      <w:r w:rsidR="006141DF" w:rsidRPr="00F81AAF">
        <w:rPr>
          <w:b/>
          <w:bCs/>
          <w:lang w:val="fr-FR"/>
        </w:rPr>
        <w:t>c)</w:t>
      </w:r>
      <w:r w:rsidR="006141DF" w:rsidRPr="00F81AAF">
        <w:rPr>
          <w:b/>
          <w:bCs/>
          <w:lang w:val="fr-FR"/>
        </w:rPr>
        <w:tab/>
        <w:t>De mettre rapidement fin au travail forcé dans le secteur du coton, notamment en appliquant pleinement le cadre juridique interdisant le travail forcé</w:t>
      </w:r>
      <w:r w:rsidR="00BA0D8E" w:rsidRPr="00F81AAF">
        <w:rPr>
          <w:b/>
          <w:bCs/>
          <w:lang w:val="fr-FR"/>
        </w:rPr>
        <w:t> ;</w:t>
      </w:r>
      <w:r w:rsidR="006141DF" w:rsidRPr="00F81AAF">
        <w:rPr>
          <w:b/>
          <w:bCs/>
          <w:lang w:val="fr-FR"/>
        </w:rPr>
        <w:t xml:space="preserve"> de communiquer clairement aux fonctionnaires et au grand public que le fait de mobiliser des personnes pour récolter du coton sous la contrainte ou la menace est illégal</w:t>
      </w:r>
      <w:r w:rsidR="00BA0D8E" w:rsidRPr="00F81AAF">
        <w:rPr>
          <w:b/>
          <w:bCs/>
          <w:lang w:val="fr-FR"/>
        </w:rPr>
        <w:t> ;</w:t>
      </w:r>
      <w:r w:rsidR="006141DF" w:rsidRPr="00F81AAF">
        <w:rPr>
          <w:b/>
          <w:bCs/>
          <w:lang w:val="fr-FR"/>
        </w:rPr>
        <w:t xml:space="preserve"> d</w:t>
      </w:r>
      <w:r w:rsidR="00BA0D8E" w:rsidRPr="00F81AAF">
        <w:rPr>
          <w:b/>
          <w:bCs/>
          <w:lang w:val="fr-FR"/>
        </w:rPr>
        <w:t>’</w:t>
      </w:r>
      <w:r w:rsidR="006141DF" w:rsidRPr="00F81AAF">
        <w:rPr>
          <w:b/>
          <w:bCs/>
          <w:lang w:val="fr-FR"/>
        </w:rPr>
        <w:t>augmenter le nombre d</w:t>
      </w:r>
      <w:r w:rsidR="00BA0D8E" w:rsidRPr="00F81AAF">
        <w:rPr>
          <w:b/>
          <w:bCs/>
          <w:lang w:val="fr-FR"/>
        </w:rPr>
        <w:t>’</w:t>
      </w:r>
      <w:r w:rsidR="006141DF" w:rsidRPr="00F81AAF">
        <w:rPr>
          <w:b/>
          <w:bCs/>
          <w:lang w:val="fr-FR"/>
        </w:rPr>
        <w:t>inspections du travail et de mettre en place un mécanisme efficace de dépôt de plainte, en accordant une attention particulière au travail effectué par les femmes et les filles</w:t>
      </w:r>
      <w:r w:rsidR="00BA0D8E" w:rsidRPr="00F81AAF">
        <w:rPr>
          <w:b/>
          <w:bCs/>
          <w:lang w:val="fr-FR"/>
        </w:rPr>
        <w:t> ;</w:t>
      </w:r>
      <w:r w:rsidR="006141DF" w:rsidRPr="00F81AAF">
        <w:rPr>
          <w:b/>
          <w:bCs/>
          <w:lang w:val="fr-FR"/>
        </w:rPr>
        <w:t xml:space="preserve"> de poursuivre les auteurs de violations et d</w:t>
      </w:r>
      <w:r w:rsidR="00BA0D8E" w:rsidRPr="00F81AAF">
        <w:rPr>
          <w:b/>
          <w:bCs/>
          <w:lang w:val="fr-FR"/>
        </w:rPr>
        <w:t>’</w:t>
      </w:r>
      <w:r w:rsidR="006141DF" w:rsidRPr="00F81AAF">
        <w:rPr>
          <w:b/>
          <w:bCs/>
          <w:lang w:val="fr-FR"/>
        </w:rPr>
        <w:t>offrir une réparation appropriée aux victimes</w:t>
      </w:r>
      <w:r w:rsidR="00BA0D8E" w:rsidRPr="00F81AAF">
        <w:rPr>
          <w:b/>
          <w:bCs/>
          <w:lang w:val="fr-FR"/>
        </w:rPr>
        <w:t> ;</w:t>
      </w:r>
      <w:r w:rsidR="006141DF" w:rsidRPr="00F81AAF">
        <w:rPr>
          <w:b/>
          <w:bCs/>
          <w:lang w:val="fr-FR"/>
        </w:rPr>
        <w:t xml:space="preserve"> d</w:t>
      </w:r>
      <w:r w:rsidR="00BA0D8E" w:rsidRPr="00F81AAF">
        <w:rPr>
          <w:b/>
          <w:bCs/>
          <w:lang w:val="fr-FR"/>
        </w:rPr>
        <w:t>’</w:t>
      </w:r>
      <w:r w:rsidR="006141DF" w:rsidRPr="00F81AAF">
        <w:rPr>
          <w:b/>
          <w:bCs/>
          <w:lang w:val="fr-FR"/>
        </w:rPr>
        <w:t>améliorer les conditions de travail et de vie dans le secteur du coton, notamment par l</w:t>
      </w:r>
      <w:r w:rsidR="00BA0D8E" w:rsidRPr="00F81AAF">
        <w:rPr>
          <w:b/>
          <w:bCs/>
          <w:lang w:val="fr-FR"/>
        </w:rPr>
        <w:t>’</w:t>
      </w:r>
      <w:r w:rsidR="006141DF" w:rsidRPr="00F81AAF">
        <w:rPr>
          <w:b/>
          <w:bCs/>
          <w:lang w:val="fr-FR"/>
        </w:rPr>
        <w:t>adoption de mesures ciblées visant à protéger les femmes et les filles</w:t>
      </w:r>
      <w:r w:rsidR="00BA0D8E" w:rsidRPr="00F81AAF">
        <w:rPr>
          <w:b/>
          <w:bCs/>
          <w:lang w:val="fr-FR"/>
        </w:rPr>
        <w:t> ;</w:t>
      </w:r>
    </w:p>
    <w:p w14:paraId="09EE0522" w14:textId="5A699D94" w:rsidR="006141DF" w:rsidRPr="00F81AAF" w:rsidRDefault="00651713" w:rsidP="006141DF">
      <w:pPr>
        <w:pStyle w:val="SingleTxt"/>
        <w:rPr>
          <w:b/>
          <w:bCs/>
          <w:lang w:val="fr-FR"/>
        </w:rPr>
      </w:pPr>
      <w:r w:rsidRPr="00F81AAF">
        <w:rPr>
          <w:b/>
          <w:bCs/>
          <w:lang w:val="fr-FR"/>
        </w:rPr>
        <w:tab/>
      </w:r>
      <w:r w:rsidR="006141DF" w:rsidRPr="00F81AAF">
        <w:rPr>
          <w:b/>
          <w:bCs/>
          <w:lang w:val="fr-FR"/>
        </w:rPr>
        <w:t>d)</w:t>
      </w:r>
      <w:r w:rsidR="006141DF" w:rsidRPr="00F81AAF">
        <w:rPr>
          <w:b/>
          <w:bCs/>
          <w:lang w:val="fr-FR"/>
        </w:rPr>
        <w:tab/>
        <w:t>De modifier sa législation afin de mettre en place un congé de paternité rémunéré</w:t>
      </w:r>
      <w:r w:rsidR="00BA0D8E" w:rsidRPr="00F81AAF">
        <w:rPr>
          <w:b/>
          <w:bCs/>
          <w:lang w:val="fr-FR"/>
        </w:rPr>
        <w:t> ;</w:t>
      </w:r>
    </w:p>
    <w:p w14:paraId="0B47ABBE" w14:textId="73AF325C" w:rsidR="006141DF" w:rsidRPr="00F81AAF" w:rsidRDefault="00651713" w:rsidP="006141DF">
      <w:pPr>
        <w:pStyle w:val="SingleTxt"/>
        <w:rPr>
          <w:b/>
          <w:bCs/>
          <w:lang w:val="fr-FR"/>
        </w:rPr>
      </w:pPr>
      <w:r w:rsidRPr="00F81AAF">
        <w:rPr>
          <w:b/>
          <w:bCs/>
          <w:lang w:val="fr-FR"/>
        </w:rPr>
        <w:lastRenderedPageBreak/>
        <w:tab/>
      </w:r>
      <w:r w:rsidR="006141DF" w:rsidRPr="00F81AAF">
        <w:rPr>
          <w:b/>
          <w:bCs/>
          <w:lang w:val="fr-FR"/>
        </w:rPr>
        <w:t>e)</w:t>
      </w:r>
      <w:r w:rsidR="006141DF" w:rsidRPr="00F81AAF">
        <w:rPr>
          <w:b/>
          <w:bCs/>
          <w:lang w:val="fr-FR"/>
        </w:rPr>
        <w:tab/>
        <w:t>D</w:t>
      </w:r>
      <w:r w:rsidR="00BA0D8E" w:rsidRPr="00F81AAF">
        <w:rPr>
          <w:b/>
          <w:bCs/>
          <w:lang w:val="fr-FR"/>
        </w:rPr>
        <w:t>’</w:t>
      </w:r>
      <w:r w:rsidR="006141DF" w:rsidRPr="00F81AAF">
        <w:rPr>
          <w:b/>
          <w:bCs/>
          <w:lang w:val="fr-FR"/>
        </w:rPr>
        <w:t>adopter et d</w:t>
      </w:r>
      <w:r w:rsidR="00BA0D8E" w:rsidRPr="00F81AAF">
        <w:rPr>
          <w:b/>
          <w:bCs/>
          <w:lang w:val="fr-FR"/>
        </w:rPr>
        <w:t>’</w:t>
      </w:r>
      <w:r w:rsidR="006141DF" w:rsidRPr="00F81AAF">
        <w:rPr>
          <w:b/>
          <w:bCs/>
          <w:lang w:val="fr-FR"/>
        </w:rPr>
        <w:t>appliquer un ensemble de lois et de règlements destinés à garantir l</w:t>
      </w:r>
      <w:r w:rsidR="00BA0D8E" w:rsidRPr="00F81AAF">
        <w:rPr>
          <w:b/>
          <w:bCs/>
          <w:lang w:val="fr-FR"/>
        </w:rPr>
        <w:t>’</w:t>
      </w:r>
      <w:r w:rsidR="006141DF" w:rsidRPr="00F81AAF">
        <w:rPr>
          <w:b/>
          <w:bCs/>
          <w:lang w:val="fr-FR"/>
        </w:rPr>
        <w:t>application du principe de l</w:t>
      </w:r>
      <w:r w:rsidR="00BA0D8E" w:rsidRPr="00F81AAF">
        <w:rPr>
          <w:b/>
          <w:bCs/>
          <w:lang w:val="fr-FR"/>
        </w:rPr>
        <w:t>’</w:t>
      </w:r>
      <w:r w:rsidR="006141DF" w:rsidRPr="00F81AAF">
        <w:rPr>
          <w:b/>
          <w:bCs/>
          <w:lang w:val="fr-FR"/>
        </w:rPr>
        <w:t>égalité de rémunération pour un travail de valeur égale, de revoir périodiquement les salaires dans les secteurs où les femmes sont surreprésentées et de prendre des mesures visant à combler l</w:t>
      </w:r>
      <w:r w:rsidR="00BA0D8E" w:rsidRPr="00F81AAF">
        <w:rPr>
          <w:b/>
          <w:bCs/>
          <w:lang w:val="fr-FR"/>
        </w:rPr>
        <w:t>’</w:t>
      </w:r>
      <w:r w:rsidR="006141DF" w:rsidRPr="00F81AAF">
        <w:rPr>
          <w:b/>
          <w:bCs/>
          <w:lang w:val="fr-FR"/>
        </w:rPr>
        <w:t>écart de rémunération entre les femmes et les hommes, notamment par l</w:t>
      </w:r>
      <w:r w:rsidR="00BA0D8E" w:rsidRPr="00F81AAF">
        <w:rPr>
          <w:b/>
          <w:bCs/>
          <w:lang w:val="fr-FR"/>
        </w:rPr>
        <w:t>’</w:t>
      </w:r>
      <w:r w:rsidR="006141DF" w:rsidRPr="00F81AAF">
        <w:rPr>
          <w:b/>
          <w:bCs/>
          <w:lang w:val="fr-FR"/>
        </w:rPr>
        <w:t>adoption de méthodes analytiques de classification et d</w:t>
      </w:r>
      <w:r w:rsidR="00BA0D8E" w:rsidRPr="00F81AAF">
        <w:rPr>
          <w:b/>
          <w:bCs/>
          <w:lang w:val="fr-FR"/>
        </w:rPr>
        <w:t>’</w:t>
      </w:r>
      <w:r w:rsidR="006141DF" w:rsidRPr="00F81AAF">
        <w:rPr>
          <w:b/>
          <w:bCs/>
          <w:lang w:val="fr-FR"/>
        </w:rPr>
        <w:t>évaluation des emplois qui tiennent compte des questions de genre, et par la réalisation d</w:t>
      </w:r>
      <w:r w:rsidR="00BA0D8E" w:rsidRPr="00F81AAF">
        <w:rPr>
          <w:b/>
          <w:bCs/>
          <w:lang w:val="fr-FR"/>
        </w:rPr>
        <w:t>’</w:t>
      </w:r>
      <w:r w:rsidR="006141DF" w:rsidRPr="00F81AAF">
        <w:rPr>
          <w:b/>
          <w:bCs/>
          <w:lang w:val="fr-FR"/>
        </w:rPr>
        <w:t>enquêtes régulières sur les salaires</w:t>
      </w:r>
      <w:r w:rsidR="00BA0D8E" w:rsidRPr="00F81AAF">
        <w:rPr>
          <w:b/>
          <w:bCs/>
          <w:lang w:val="fr-FR"/>
        </w:rPr>
        <w:t> ;</w:t>
      </w:r>
    </w:p>
    <w:p w14:paraId="579448F3" w14:textId="7A39CF3F" w:rsidR="006141DF" w:rsidRPr="00F81AAF" w:rsidRDefault="00651713" w:rsidP="006141DF">
      <w:pPr>
        <w:pStyle w:val="SingleTxt"/>
        <w:rPr>
          <w:b/>
          <w:bCs/>
          <w:lang w:val="fr-FR"/>
        </w:rPr>
      </w:pPr>
      <w:r w:rsidRPr="00F81AAF">
        <w:rPr>
          <w:b/>
          <w:bCs/>
          <w:lang w:val="fr-FR"/>
        </w:rPr>
        <w:tab/>
      </w:r>
      <w:r w:rsidR="006141DF" w:rsidRPr="00F81AAF">
        <w:rPr>
          <w:b/>
          <w:bCs/>
          <w:lang w:val="fr-FR"/>
        </w:rPr>
        <w:t>f)</w:t>
      </w:r>
      <w:r w:rsidR="006141DF" w:rsidRPr="00F81AAF">
        <w:rPr>
          <w:b/>
          <w:bCs/>
          <w:lang w:val="fr-FR"/>
        </w:rPr>
        <w:tab/>
        <w:t>D</w:t>
      </w:r>
      <w:r w:rsidR="00BA0D8E" w:rsidRPr="00F81AAF">
        <w:rPr>
          <w:b/>
          <w:bCs/>
          <w:lang w:val="fr-FR"/>
        </w:rPr>
        <w:t>’</w:t>
      </w:r>
      <w:r w:rsidR="006141DF" w:rsidRPr="00F81AAF">
        <w:rPr>
          <w:b/>
          <w:bCs/>
          <w:lang w:val="fr-FR"/>
        </w:rPr>
        <w:t>augmenter le nombre d</w:t>
      </w:r>
      <w:r w:rsidR="00BA0D8E" w:rsidRPr="00F81AAF">
        <w:rPr>
          <w:b/>
          <w:bCs/>
          <w:lang w:val="fr-FR"/>
        </w:rPr>
        <w:t>’</w:t>
      </w:r>
      <w:r w:rsidR="006141DF" w:rsidRPr="00F81AAF">
        <w:rPr>
          <w:b/>
          <w:bCs/>
          <w:lang w:val="fr-FR"/>
        </w:rPr>
        <w:t>inspections du travail afin de contrôler le respect par les employeurs du principe de l</w:t>
      </w:r>
      <w:r w:rsidR="00BA0D8E" w:rsidRPr="00F81AAF">
        <w:rPr>
          <w:b/>
          <w:bCs/>
          <w:lang w:val="fr-FR"/>
        </w:rPr>
        <w:t>’</w:t>
      </w:r>
      <w:r w:rsidR="006141DF" w:rsidRPr="00F81AAF">
        <w:rPr>
          <w:b/>
          <w:bCs/>
          <w:lang w:val="fr-FR"/>
        </w:rPr>
        <w:t>égalité de rémunération pour un travail de valeur égale et d</w:t>
      </w:r>
      <w:r w:rsidR="00BA0D8E" w:rsidRPr="00F81AAF">
        <w:rPr>
          <w:b/>
          <w:bCs/>
          <w:lang w:val="fr-FR"/>
        </w:rPr>
        <w:t>’</w:t>
      </w:r>
      <w:r w:rsidR="006141DF" w:rsidRPr="00F81AAF">
        <w:rPr>
          <w:b/>
          <w:bCs/>
          <w:lang w:val="fr-FR"/>
        </w:rPr>
        <w:t>offrir des voies de recours efficaces aux femmes victimes de discrimination dans l</w:t>
      </w:r>
      <w:r w:rsidR="00BA0D8E" w:rsidRPr="00F81AAF">
        <w:rPr>
          <w:b/>
          <w:bCs/>
          <w:lang w:val="fr-FR"/>
        </w:rPr>
        <w:t>’</w:t>
      </w:r>
      <w:r w:rsidR="006141DF" w:rsidRPr="00F81AAF">
        <w:rPr>
          <w:b/>
          <w:bCs/>
          <w:lang w:val="fr-FR"/>
        </w:rPr>
        <w:t>emploi</w:t>
      </w:r>
      <w:r w:rsidR="00BA0D8E" w:rsidRPr="00F81AAF">
        <w:rPr>
          <w:b/>
          <w:bCs/>
          <w:lang w:val="fr-FR"/>
        </w:rPr>
        <w:t> ;</w:t>
      </w:r>
    </w:p>
    <w:p w14:paraId="6EBF8391" w14:textId="5F94C527" w:rsidR="006141DF" w:rsidRPr="00F81AAF" w:rsidRDefault="00651713" w:rsidP="006141DF">
      <w:pPr>
        <w:pStyle w:val="SingleTxt"/>
        <w:rPr>
          <w:b/>
          <w:bCs/>
          <w:lang w:val="fr-FR"/>
        </w:rPr>
      </w:pPr>
      <w:r w:rsidRPr="00F81AAF">
        <w:rPr>
          <w:b/>
          <w:bCs/>
          <w:lang w:val="fr-FR"/>
        </w:rPr>
        <w:tab/>
      </w:r>
      <w:r w:rsidR="006141DF" w:rsidRPr="00F81AAF">
        <w:rPr>
          <w:b/>
          <w:bCs/>
          <w:lang w:val="fr-FR"/>
        </w:rPr>
        <w:t>g)</w:t>
      </w:r>
      <w:r w:rsidR="006141DF" w:rsidRPr="00F81AAF">
        <w:rPr>
          <w:b/>
          <w:bCs/>
          <w:lang w:val="fr-FR"/>
        </w:rPr>
        <w:tab/>
        <w:t>D</w:t>
      </w:r>
      <w:r w:rsidR="00BA0D8E" w:rsidRPr="00F81AAF">
        <w:rPr>
          <w:b/>
          <w:bCs/>
          <w:lang w:val="fr-FR"/>
        </w:rPr>
        <w:t>’</w:t>
      </w:r>
      <w:r w:rsidR="006141DF" w:rsidRPr="00F81AAF">
        <w:rPr>
          <w:b/>
          <w:bCs/>
          <w:lang w:val="fr-FR"/>
        </w:rPr>
        <w:t>adopter et de mettre en œuvre des mesures ciblées et assorties d</w:t>
      </w:r>
      <w:r w:rsidR="00BA0D8E" w:rsidRPr="00F81AAF">
        <w:rPr>
          <w:b/>
          <w:bCs/>
          <w:lang w:val="fr-FR"/>
        </w:rPr>
        <w:t>’</w:t>
      </w:r>
      <w:r w:rsidR="006141DF" w:rsidRPr="00F81AAF">
        <w:rPr>
          <w:b/>
          <w:bCs/>
          <w:lang w:val="fr-FR"/>
        </w:rPr>
        <w:t>un calendrier, y compris des mesures temporaires spéciales, afin de faire en sorte que les femmes aient davantage de possibilités d</w:t>
      </w:r>
      <w:r w:rsidR="00BA0D8E" w:rsidRPr="00F81AAF">
        <w:rPr>
          <w:b/>
          <w:bCs/>
          <w:lang w:val="fr-FR"/>
        </w:rPr>
        <w:t>’</w:t>
      </w:r>
      <w:r w:rsidR="006141DF" w:rsidRPr="00F81AAF">
        <w:rPr>
          <w:b/>
          <w:bCs/>
          <w:lang w:val="fr-FR"/>
        </w:rPr>
        <w:t>entrer sur le marché du travail formel</w:t>
      </w:r>
      <w:r w:rsidR="00BA0D8E" w:rsidRPr="00F81AAF">
        <w:rPr>
          <w:b/>
          <w:bCs/>
          <w:lang w:val="fr-FR"/>
        </w:rPr>
        <w:t> ;</w:t>
      </w:r>
      <w:r w:rsidR="006141DF" w:rsidRPr="00F81AAF">
        <w:rPr>
          <w:b/>
          <w:bCs/>
          <w:lang w:val="fr-FR"/>
        </w:rPr>
        <w:t xml:space="preserve"> </w:t>
      </w:r>
    </w:p>
    <w:p w14:paraId="44274417" w14:textId="439F0FA2" w:rsidR="006141DF" w:rsidRPr="00F81AAF" w:rsidRDefault="00651713" w:rsidP="006141DF">
      <w:pPr>
        <w:pStyle w:val="SingleTxt"/>
        <w:rPr>
          <w:b/>
          <w:bCs/>
          <w:lang w:val="fr-FR"/>
        </w:rPr>
      </w:pPr>
      <w:r w:rsidRPr="00F81AAF">
        <w:rPr>
          <w:b/>
          <w:bCs/>
          <w:lang w:val="fr-FR"/>
        </w:rPr>
        <w:tab/>
      </w:r>
      <w:r w:rsidR="006141DF" w:rsidRPr="00F81AAF">
        <w:rPr>
          <w:b/>
          <w:bCs/>
          <w:lang w:val="fr-FR"/>
        </w:rPr>
        <w:t>h)</w:t>
      </w:r>
      <w:r w:rsidR="006141DF" w:rsidRPr="00F81AAF">
        <w:rPr>
          <w:b/>
          <w:bCs/>
          <w:lang w:val="fr-FR"/>
        </w:rPr>
        <w:tab/>
        <w:t>D</w:t>
      </w:r>
      <w:r w:rsidR="00BA0D8E" w:rsidRPr="00F81AAF">
        <w:rPr>
          <w:b/>
          <w:bCs/>
          <w:lang w:val="fr-FR"/>
        </w:rPr>
        <w:t>’</w:t>
      </w:r>
      <w:r w:rsidR="006141DF" w:rsidRPr="00F81AAF">
        <w:rPr>
          <w:b/>
          <w:bCs/>
          <w:lang w:val="fr-FR"/>
        </w:rPr>
        <w:t>améliorer l</w:t>
      </w:r>
      <w:r w:rsidR="00BA0D8E" w:rsidRPr="00F81AAF">
        <w:rPr>
          <w:b/>
          <w:bCs/>
          <w:lang w:val="fr-FR"/>
        </w:rPr>
        <w:t>’</w:t>
      </w:r>
      <w:r w:rsidR="006141DF" w:rsidRPr="00F81AAF">
        <w:rPr>
          <w:b/>
          <w:bCs/>
          <w:lang w:val="fr-FR"/>
        </w:rPr>
        <w:t>accès à l</w:t>
      </w:r>
      <w:r w:rsidR="00BA0D8E" w:rsidRPr="00F81AAF">
        <w:rPr>
          <w:b/>
          <w:bCs/>
          <w:lang w:val="fr-FR"/>
        </w:rPr>
        <w:t>’</w:t>
      </w:r>
      <w:r w:rsidR="006141DF" w:rsidRPr="00F81AAF">
        <w:rPr>
          <w:b/>
          <w:bCs/>
          <w:lang w:val="fr-FR"/>
        </w:rPr>
        <w:t>emploi et à des possibilités de formation pour les groupes de femmes défavorisé</w:t>
      </w:r>
      <w:r w:rsidR="009A2F1B" w:rsidRPr="00A2245D">
        <w:rPr>
          <w:b/>
          <w:bCs/>
          <w:lang w:val="fr-FR"/>
        </w:rPr>
        <w:t>e</w:t>
      </w:r>
      <w:r w:rsidR="006141DF" w:rsidRPr="00F81AAF">
        <w:rPr>
          <w:b/>
          <w:bCs/>
          <w:lang w:val="fr-FR"/>
        </w:rPr>
        <w:t>s, tels que les femmes handicapées, les femmes appartenant à des minorités ethniques et les femmes réfugiées, demandeuses d</w:t>
      </w:r>
      <w:r w:rsidR="00BA0D8E" w:rsidRPr="00F81AAF">
        <w:rPr>
          <w:b/>
          <w:bCs/>
          <w:lang w:val="fr-FR"/>
        </w:rPr>
        <w:t>’</w:t>
      </w:r>
      <w:r w:rsidR="006141DF" w:rsidRPr="00F81AAF">
        <w:rPr>
          <w:b/>
          <w:bCs/>
          <w:lang w:val="fr-FR"/>
        </w:rPr>
        <w:t>asile et migrantes</w:t>
      </w:r>
      <w:r w:rsidR="00BA0D8E" w:rsidRPr="00F81AAF">
        <w:rPr>
          <w:b/>
          <w:bCs/>
          <w:lang w:val="fr-FR"/>
        </w:rPr>
        <w:t> ;</w:t>
      </w:r>
    </w:p>
    <w:p w14:paraId="316C0E48" w14:textId="334828BB" w:rsidR="006141DF" w:rsidRPr="00F81AAF" w:rsidRDefault="00651713" w:rsidP="006141DF">
      <w:pPr>
        <w:pStyle w:val="SingleTxt"/>
        <w:rPr>
          <w:b/>
          <w:bCs/>
          <w:lang w:val="fr-FR"/>
        </w:rPr>
      </w:pPr>
      <w:r w:rsidRPr="00F81AAF">
        <w:rPr>
          <w:b/>
          <w:bCs/>
          <w:lang w:val="fr-FR"/>
        </w:rPr>
        <w:tab/>
      </w:r>
      <w:r w:rsidR="006141DF" w:rsidRPr="00F81AAF">
        <w:rPr>
          <w:b/>
          <w:bCs/>
          <w:lang w:val="fr-FR"/>
        </w:rPr>
        <w:t>i)</w:t>
      </w:r>
      <w:r w:rsidR="006141DF" w:rsidRPr="00F81AAF">
        <w:rPr>
          <w:b/>
          <w:bCs/>
          <w:lang w:val="fr-FR"/>
        </w:rPr>
        <w:tab/>
        <w:t>De ratifier la Convention de 1981 sur les travailleurs ayant des responsabilités familiales (n</w:t>
      </w:r>
      <w:r w:rsidR="006141DF" w:rsidRPr="00F81AAF">
        <w:rPr>
          <w:b/>
          <w:bCs/>
          <w:vertAlign w:val="superscript"/>
          <w:lang w:val="fr-FR"/>
        </w:rPr>
        <w:t>o</w:t>
      </w:r>
      <w:r w:rsidR="006141DF" w:rsidRPr="00F81AAF">
        <w:rPr>
          <w:b/>
          <w:bCs/>
          <w:lang w:val="fr-FR"/>
        </w:rPr>
        <w:t xml:space="preserve"> 156), la Convention de 2000 sur la protection de la maternité (n</w:t>
      </w:r>
      <w:r w:rsidR="006141DF" w:rsidRPr="00F81AAF">
        <w:rPr>
          <w:b/>
          <w:bCs/>
          <w:vertAlign w:val="superscript"/>
          <w:lang w:val="fr-FR"/>
        </w:rPr>
        <w:t>o</w:t>
      </w:r>
      <w:r w:rsidR="006141DF" w:rsidRPr="00F81AAF">
        <w:rPr>
          <w:b/>
          <w:bCs/>
          <w:lang w:val="fr-FR"/>
        </w:rPr>
        <w:t xml:space="preserve"> 183), la Convention de 2011 sur les travailleuses et travailleurs domestiques (n</w:t>
      </w:r>
      <w:r w:rsidR="006141DF" w:rsidRPr="00F81AAF">
        <w:rPr>
          <w:b/>
          <w:bCs/>
          <w:vertAlign w:val="superscript"/>
          <w:lang w:val="fr-FR"/>
        </w:rPr>
        <w:t>o</w:t>
      </w:r>
      <w:r w:rsidR="006141DF" w:rsidRPr="00F81AAF">
        <w:rPr>
          <w:b/>
          <w:bCs/>
          <w:lang w:val="fr-FR"/>
        </w:rPr>
        <w:t xml:space="preserve"> 189) et la Convention de 2019 sur la violence et le harcèlement (n</w:t>
      </w:r>
      <w:r w:rsidR="006141DF" w:rsidRPr="00F81AAF">
        <w:rPr>
          <w:b/>
          <w:bCs/>
          <w:vertAlign w:val="superscript"/>
          <w:lang w:val="fr-FR"/>
        </w:rPr>
        <w:t>o</w:t>
      </w:r>
      <w:r w:rsidR="00440484" w:rsidRPr="00A2245D">
        <w:rPr>
          <w:b/>
          <w:bCs/>
          <w:lang w:val="fr-FR"/>
        </w:rPr>
        <w:t> </w:t>
      </w:r>
      <w:r w:rsidR="006141DF" w:rsidRPr="00F81AAF">
        <w:rPr>
          <w:b/>
          <w:bCs/>
          <w:lang w:val="fr-FR"/>
        </w:rPr>
        <w:t>190) de l</w:t>
      </w:r>
      <w:r w:rsidR="00BA0D8E" w:rsidRPr="00F81AAF">
        <w:rPr>
          <w:b/>
          <w:bCs/>
          <w:lang w:val="fr-FR"/>
        </w:rPr>
        <w:t>’</w:t>
      </w:r>
      <w:r w:rsidR="006141DF" w:rsidRPr="00F81AAF">
        <w:rPr>
          <w:b/>
          <w:bCs/>
          <w:lang w:val="fr-FR"/>
        </w:rPr>
        <w:t>Organisation internationale du Travail.</w:t>
      </w:r>
    </w:p>
    <w:p w14:paraId="0F101F3A" w14:textId="77777777" w:rsidR="00651713" w:rsidRPr="00F81AAF" w:rsidRDefault="00651713" w:rsidP="00651713">
      <w:pPr>
        <w:pStyle w:val="SingleTxt"/>
        <w:spacing w:after="0" w:line="120" w:lineRule="exact"/>
        <w:rPr>
          <w:b/>
          <w:sz w:val="10"/>
          <w:lang w:val="fr-FR"/>
        </w:rPr>
      </w:pPr>
    </w:p>
    <w:p w14:paraId="196CB786" w14:textId="0CC8D13F"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Harcèlement sexuel sur le lieu de travail</w:t>
      </w:r>
    </w:p>
    <w:p w14:paraId="346FA2BA" w14:textId="77777777" w:rsidR="00651713" w:rsidRPr="00BA0D8E" w:rsidRDefault="00651713" w:rsidP="00651713">
      <w:pPr>
        <w:pStyle w:val="SingleTxt"/>
        <w:spacing w:after="0" w:line="120" w:lineRule="exact"/>
        <w:rPr>
          <w:sz w:val="10"/>
          <w:lang w:val="fr-FR"/>
        </w:rPr>
      </w:pPr>
    </w:p>
    <w:p w14:paraId="7AC96193" w14:textId="32789FC7" w:rsidR="006141DF" w:rsidRPr="009A2F1B" w:rsidRDefault="006141DF" w:rsidP="00651713">
      <w:pPr>
        <w:pStyle w:val="SingleTxt"/>
        <w:numPr>
          <w:ilvl w:val="0"/>
          <w:numId w:val="26"/>
        </w:numPr>
        <w:spacing w:line="240" w:lineRule="exact"/>
        <w:ind w:left="1267"/>
        <w:rPr>
          <w:lang w:val="fr-FR"/>
        </w:rPr>
      </w:pPr>
      <w:r w:rsidRPr="00BA0D8E">
        <w:rPr>
          <w:lang w:val="fr-FR"/>
        </w:rPr>
        <w:t>Le Comité prend note des informations communiquées par l</w:t>
      </w:r>
      <w:r w:rsidR="00BA0D8E">
        <w:rPr>
          <w:lang w:val="fr-FR"/>
        </w:rPr>
        <w:t>’</w:t>
      </w:r>
      <w:r w:rsidRPr="00BA0D8E">
        <w:rPr>
          <w:lang w:val="fr-FR"/>
        </w:rPr>
        <w:t>État partie quant au fait qu</w:t>
      </w:r>
      <w:r w:rsidR="00BA0D8E">
        <w:rPr>
          <w:lang w:val="fr-FR"/>
        </w:rPr>
        <w:t>’</w:t>
      </w:r>
      <w:r w:rsidRPr="00BA0D8E">
        <w:rPr>
          <w:lang w:val="fr-FR"/>
        </w:rPr>
        <w:t>aucune plainte pour harcèlement sexuel sur le lieu de travail n</w:t>
      </w:r>
      <w:r w:rsidR="00BA0D8E">
        <w:rPr>
          <w:lang w:val="fr-FR"/>
        </w:rPr>
        <w:t>’</w:t>
      </w:r>
      <w:r w:rsidRPr="00BA0D8E">
        <w:rPr>
          <w:lang w:val="fr-FR"/>
        </w:rPr>
        <w:t>a été déposée par des femmes. Il constate toutefois avec préoccupation l</w:t>
      </w:r>
      <w:r w:rsidR="00BA0D8E">
        <w:rPr>
          <w:lang w:val="fr-FR"/>
        </w:rPr>
        <w:t>’</w:t>
      </w:r>
      <w:r w:rsidRPr="00BA0D8E">
        <w:rPr>
          <w:lang w:val="fr-FR"/>
        </w:rPr>
        <w:t>absence de législation</w:t>
      </w:r>
      <w:r w:rsidRPr="00A2245D">
        <w:rPr>
          <w:b/>
          <w:bCs/>
          <w:lang w:val="fr-FR"/>
        </w:rPr>
        <w:t xml:space="preserve"> </w:t>
      </w:r>
      <w:r w:rsidRPr="00BA0D8E">
        <w:rPr>
          <w:lang w:val="fr-FR"/>
        </w:rPr>
        <w:t xml:space="preserve">érigeant expressément en infraction le harcèlement sexuel sur le lieu de travail, ainsi que </w:t>
      </w:r>
      <w:r w:rsidRPr="009A2F1B">
        <w:rPr>
          <w:lang w:val="fr-FR"/>
        </w:rPr>
        <w:t>le faible degré de sensibilisation au caractère criminel du harcèlement sexuel.</w:t>
      </w:r>
    </w:p>
    <w:p w14:paraId="1AB132B3" w14:textId="4BC116B1" w:rsidR="006141DF" w:rsidRPr="009A2F1B" w:rsidRDefault="006141DF" w:rsidP="00651713">
      <w:pPr>
        <w:pStyle w:val="SingleTxt"/>
        <w:numPr>
          <w:ilvl w:val="0"/>
          <w:numId w:val="26"/>
        </w:numPr>
        <w:spacing w:line="240" w:lineRule="exact"/>
        <w:ind w:left="1267"/>
        <w:rPr>
          <w:lang w:val="fr-FR"/>
        </w:rPr>
      </w:pPr>
      <w:r w:rsidRPr="00F81AAF">
        <w:rPr>
          <w:b/>
          <w:bCs/>
          <w:lang w:val="fr-FR"/>
        </w:rPr>
        <w:t>Réitérant ses précédentes recommandations (</w:t>
      </w:r>
      <w:hyperlink r:id="rId33" w:history="1">
        <w:r w:rsidRPr="00F81AAF">
          <w:rPr>
            <w:rStyle w:val="Hyperlink"/>
            <w:b/>
            <w:bCs/>
            <w:lang w:val="fr-FR"/>
          </w:rPr>
          <w:t>CEDAW/C/TKM/CO/5</w:t>
        </w:r>
      </w:hyperlink>
      <w:r w:rsidRPr="00F81AAF">
        <w:rPr>
          <w:b/>
          <w:bCs/>
          <w:lang w:val="fr-FR"/>
        </w:rPr>
        <w:t>, par.</w:t>
      </w:r>
      <w:r w:rsidR="00865099" w:rsidRPr="00F81AAF">
        <w:rPr>
          <w:b/>
          <w:bCs/>
          <w:lang w:val="fr-FR"/>
        </w:rPr>
        <w:t> </w:t>
      </w:r>
      <w:r w:rsidRPr="00F81AAF">
        <w:rPr>
          <w:b/>
          <w:bCs/>
          <w:lang w:val="fr-FR"/>
        </w:rPr>
        <w:t>37), le Comité recommande à l</w:t>
      </w:r>
      <w:r w:rsidR="00BA0D8E" w:rsidRPr="00F81AAF">
        <w:rPr>
          <w:b/>
          <w:bCs/>
          <w:lang w:val="fr-FR"/>
        </w:rPr>
        <w:t>’</w:t>
      </w:r>
      <w:r w:rsidRPr="00F81AAF">
        <w:rPr>
          <w:b/>
          <w:bCs/>
          <w:lang w:val="fr-FR"/>
        </w:rPr>
        <w:t>État partie</w:t>
      </w:r>
      <w:r w:rsidR="00BA0D8E" w:rsidRPr="00F81AAF">
        <w:rPr>
          <w:b/>
          <w:bCs/>
          <w:lang w:val="fr-FR"/>
        </w:rPr>
        <w:t> :</w:t>
      </w:r>
    </w:p>
    <w:p w14:paraId="1AF2BEE4" w14:textId="14A7AE7E"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w:t>
      </w:r>
      <w:r w:rsidR="00BA0D8E" w:rsidRPr="00F81AAF">
        <w:rPr>
          <w:b/>
          <w:bCs/>
          <w:lang w:val="fr-FR"/>
        </w:rPr>
        <w:t>’</w:t>
      </w:r>
      <w:r w:rsidR="006141DF" w:rsidRPr="00F81AAF">
        <w:rPr>
          <w:b/>
          <w:bCs/>
          <w:lang w:val="fr-FR"/>
        </w:rPr>
        <w:t>adopter une législation érigeant expressément en infraction le harcèlement sexuel sur le lieu de travail, en prévoyant des sanctions adéquates pour les auteurs de ces actes et en accordant des réparations aux victimes</w:t>
      </w:r>
      <w:r w:rsidR="00BA0D8E" w:rsidRPr="00F81AAF">
        <w:rPr>
          <w:b/>
          <w:bCs/>
          <w:lang w:val="fr-FR"/>
        </w:rPr>
        <w:t> ;</w:t>
      </w:r>
    </w:p>
    <w:p w14:paraId="6D91FDB4" w14:textId="7FDDE180"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De mettre en place un système confidentiel, indépendant et sécurisé pour le dépôt de plaintes liées au harcèlement sexuel et à la discrimination fondée sur le sexe sur le lieu de travail et de veiller à ce que les personnes qui déposent plainte ne soient pas stigmatisées et soient protégées contre les représailles</w:t>
      </w:r>
      <w:r w:rsidR="00BA0D8E" w:rsidRPr="00F81AAF">
        <w:rPr>
          <w:b/>
          <w:bCs/>
          <w:lang w:val="fr-FR"/>
        </w:rPr>
        <w:t> ;</w:t>
      </w:r>
    </w:p>
    <w:p w14:paraId="14BECA2B" w14:textId="2616274E" w:rsidR="006141DF" w:rsidRPr="00F81AAF" w:rsidRDefault="00651713" w:rsidP="006141DF">
      <w:pPr>
        <w:pStyle w:val="SingleTxt"/>
        <w:rPr>
          <w:b/>
          <w:bCs/>
          <w:lang w:val="fr-FR"/>
        </w:rPr>
      </w:pPr>
      <w:r w:rsidRPr="00F81AAF">
        <w:rPr>
          <w:b/>
          <w:bCs/>
          <w:lang w:val="fr-FR"/>
        </w:rPr>
        <w:tab/>
      </w:r>
      <w:r w:rsidR="006141DF" w:rsidRPr="00F81AAF">
        <w:rPr>
          <w:b/>
          <w:bCs/>
          <w:lang w:val="fr-FR"/>
        </w:rPr>
        <w:t>c)</w:t>
      </w:r>
      <w:r w:rsidR="006141DF" w:rsidRPr="00F81AAF">
        <w:rPr>
          <w:b/>
          <w:bCs/>
          <w:lang w:val="fr-FR"/>
        </w:rPr>
        <w:tab/>
        <w:t>De recueillir des données sur les plaintes, les affaires instruites et les décisions de justice.</w:t>
      </w:r>
    </w:p>
    <w:p w14:paraId="6E95DFF6" w14:textId="77777777" w:rsidR="00651713" w:rsidRPr="00F81AAF" w:rsidRDefault="00651713" w:rsidP="00651713">
      <w:pPr>
        <w:pStyle w:val="SingleTxt"/>
        <w:spacing w:after="0" w:line="120" w:lineRule="exact"/>
        <w:rPr>
          <w:b/>
          <w:sz w:val="10"/>
          <w:lang w:val="fr-FR"/>
        </w:rPr>
      </w:pPr>
    </w:p>
    <w:p w14:paraId="765E9D1F" w14:textId="3AEE99FA"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Santé</w:t>
      </w:r>
    </w:p>
    <w:p w14:paraId="77893A37" w14:textId="77777777" w:rsidR="00651713" w:rsidRPr="00BA0D8E" w:rsidRDefault="00651713" w:rsidP="00651713">
      <w:pPr>
        <w:pStyle w:val="SingleTxt"/>
        <w:spacing w:after="0" w:line="120" w:lineRule="exact"/>
        <w:rPr>
          <w:sz w:val="10"/>
          <w:lang w:val="fr-FR"/>
        </w:rPr>
      </w:pPr>
    </w:p>
    <w:p w14:paraId="26BEB5BC" w14:textId="75982004" w:rsidR="006141DF" w:rsidRPr="00BA0D8E" w:rsidRDefault="006141DF" w:rsidP="00651713">
      <w:pPr>
        <w:pStyle w:val="SingleTxt"/>
        <w:numPr>
          <w:ilvl w:val="0"/>
          <w:numId w:val="26"/>
        </w:numPr>
        <w:spacing w:line="240" w:lineRule="exact"/>
        <w:ind w:left="1267"/>
        <w:rPr>
          <w:lang w:val="fr-FR"/>
        </w:rPr>
      </w:pPr>
      <w:r w:rsidRPr="00BA0D8E">
        <w:rPr>
          <w:lang w:val="fr-FR"/>
        </w:rPr>
        <w:t>Le Comité prend note de l</w:t>
      </w:r>
      <w:r w:rsidR="00BA0D8E">
        <w:rPr>
          <w:lang w:val="fr-FR"/>
        </w:rPr>
        <w:t>’</w:t>
      </w:r>
      <w:r w:rsidRPr="00BA0D8E">
        <w:rPr>
          <w:lang w:val="fr-FR"/>
        </w:rPr>
        <w:t>information fournie par l</w:t>
      </w:r>
      <w:r w:rsidR="00BA0D8E">
        <w:rPr>
          <w:lang w:val="fr-FR"/>
        </w:rPr>
        <w:t>’</w:t>
      </w:r>
      <w:r w:rsidRPr="00BA0D8E">
        <w:rPr>
          <w:lang w:val="fr-FR"/>
        </w:rPr>
        <w:t>État partie au cours du dialogue selon laquelle la mortalité maternelle et les grossesses précoces ont légèrement diminué. Le Comité est néanmoins préoccupé par ce qui suit</w:t>
      </w:r>
      <w:r w:rsidR="00BA0D8E">
        <w:rPr>
          <w:lang w:val="fr-FR"/>
        </w:rPr>
        <w:t> :</w:t>
      </w:r>
    </w:p>
    <w:p w14:paraId="7D4EB05B" w14:textId="732594D6" w:rsidR="006141DF" w:rsidRPr="00BA0D8E" w:rsidRDefault="00651713" w:rsidP="006141DF">
      <w:pPr>
        <w:pStyle w:val="SingleTxt"/>
        <w:rPr>
          <w:lang w:val="fr-FR"/>
        </w:rPr>
      </w:pPr>
      <w:r w:rsidRPr="00BA0D8E">
        <w:rPr>
          <w:lang w:val="fr-FR"/>
        </w:rPr>
        <w:lastRenderedPageBreak/>
        <w:tab/>
      </w:r>
      <w:r w:rsidR="006141DF" w:rsidRPr="00BA0D8E">
        <w:rPr>
          <w:lang w:val="fr-FR"/>
        </w:rPr>
        <w:t>a)</w:t>
      </w:r>
      <w:r w:rsidR="006141DF" w:rsidRPr="00BA0D8E">
        <w:rPr>
          <w:lang w:val="fr-FR"/>
        </w:rPr>
        <w:tab/>
        <w:t>Le fait que les services d</w:t>
      </w:r>
      <w:r w:rsidR="00BA0D8E">
        <w:rPr>
          <w:lang w:val="fr-FR"/>
        </w:rPr>
        <w:t>’</w:t>
      </w:r>
      <w:r w:rsidR="006141DF" w:rsidRPr="00BA0D8E">
        <w:rPr>
          <w:lang w:val="fr-FR"/>
        </w:rPr>
        <w:t>avortement sur demande ne soient fournis que jusqu</w:t>
      </w:r>
      <w:r w:rsidR="00BA0D8E">
        <w:rPr>
          <w:lang w:val="fr-FR"/>
        </w:rPr>
        <w:t>’</w:t>
      </w:r>
      <w:r w:rsidR="006141DF" w:rsidRPr="00BA0D8E">
        <w:rPr>
          <w:lang w:val="fr-FR"/>
        </w:rPr>
        <w:t>à cinq semaines de gestation et que les services d</w:t>
      </w:r>
      <w:r w:rsidR="00BA0D8E">
        <w:rPr>
          <w:lang w:val="fr-FR"/>
        </w:rPr>
        <w:t>’</w:t>
      </w:r>
      <w:r w:rsidR="006141DF" w:rsidRPr="00BA0D8E">
        <w:rPr>
          <w:lang w:val="fr-FR"/>
        </w:rPr>
        <w:t xml:space="preserve">avortement obtenus en dehors des motifs spécifiés sont érigés en infraction par le </w:t>
      </w:r>
      <w:r w:rsidR="007472B5">
        <w:rPr>
          <w:lang w:val="fr-FR"/>
        </w:rPr>
        <w:t>C</w:t>
      </w:r>
      <w:r w:rsidR="006141DF" w:rsidRPr="00BA0D8E">
        <w:rPr>
          <w:lang w:val="fr-FR"/>
        </w:rPr>
        <w:t>ode pénal, qui prévoit une peine maximale de deux ans</w:t>
      </w:r>
      <w:r w:rsidR="00BA0D8E">
        <w:rPr>
          <w:lang w:val="fr-FR"/>
        </w:rPr>
        <w:t> ;</w:t>
      </w:r>
      <w:r w:rsidR="006141DF" w:rsidRPr="00BA0D8E">
        <w:rPr>
          <w:lang w:val="fr-FR"/>
        </w:rPr>
        <w:t xml:space="preserve"> </w:t>
      </w:r>
    </w:p>
    <w:p w14:paraId="4ED082B4" w14:textId="42B43C40" w:rsidR="006141DF" w:rsidRPr="00BA0D8E" w:rsidRDefault="00651713" w:rsidP="006141DF">
      <w:pPr>
        <w:pStyle w:val="SingleTxt"/>
        <w:rPr>
          <w:lang w:val="fr-FR"/>
        </w:rPr>
      </w:pPr>
      <w:r w:rsidRPr="00BA0D8E">
        <w:rPr>
          <w:lang w:val="fr-FR"/>
        </w:rPr>
        <w:tab/>
      </w:r>
      <w:r w:rsidR="006141DF" w:rsidRPr="00BA0D8E">
        <w:rPr>
          <w:lang w:val="fr-FR"/>
        </w:rPr>
        <w:t>b)</w:t>
      </w:r>
      <w:r w:rsidR="006141DF" w:rsidRPr="00BA0D8E">
        <w:rPr>
          <w:lang w:val="fr-FR"/>
        </w:rPr>
        <w:tab/>
        <w:t>Le fait que seule</w:t>
      </w:r>
      <w:r w:rsidR="004B43E6">
        <w:rPr>
          <w:lang w:val="fr-FR"/>
        </w:rPr>
        <w:t>ment</w:t>
      </w:r>
      <w:r w:rsidR="006141DF" w:rsidRPr="00BA0D8E">
        <w:rPr>
          <w:lang w:val="fr-FR"/>
        </w:rPr>
        <w:t xml:space="preserve"> </w:t>
      </w:r>
      <w:r w:rsidR="006141DF" w:rsidRPr="00A2245D">
        <w:rPr>
          <w:lang w:val="fr-FR"/>
        </w:rPr>
        <w:t>47</w:t>
      </w:r>
      <w:r w:rsidR="00BA0D8E">
        <w:rPr>
          <w:lang w:val="fr-FR"/>
        </w:rPr>
        <w:t> %</w:t>
      </w:r>
      <w:r w:rsidR="006141DF" w:rsidRPr="00BA0D8E">
        <w:rPr>
          <w:lang w:val="fr-FR"/>
        </w:rPr>
        <w:t xml:space="preserve"> des femmes en âge de procréer utilisent des contraceptifs modernes et que l</w:t>
      </w:r>
      <w:r w:rsidR="00BA0D8E">
        <w:rPr>
          <w:lang w:val="fr-FR"/>
        </w:rPr>
        <w:t>’</w:t>
      </w:r>
      <w:r w:rsidR="006141DF" w:rsidRPr="00BA0D8E">
        <w:rPr>
          <w:lang w:val="fr-FR"/>
        </w:rPr>
        <w:t>accès des femmes et des adolescentes à des services et à des informations adéquats en matière de santé sexuelle et reproductive, y compris la planification familiale, est limité, en particulier dans les zones rurales</w:t>
      </w:r>
      <w:r w:rsidR="00BA0D8E">
        <w:rPr>
          <w:lang w:val="fr-FR"/>
        </w:rPr>
        <w:t> ;</w:t>
      </w:r>
      <w:r w:rsidR="006141DF" w:rsidRPr="00BA0D8E">
        <w:rPr>
          <w:lang w:val="fr-FR"/>
        </w:rPr>
        <w:t xml:space="preserve"> </w:t>
      </w:r>
    </w:p>
    <w:p w14:paraId="3032FFBE" w14:textId="2754BD54" w:rsidR="006141DF" w:rsidRPr="00BA0D8E" w:rsidRDefault="00651713" w:rsidP="006141DF">
      <w:pPr>
        <w:pStyle w:val="SingleTxt"/>
        <w:rPr>
          <w:lang w:val="fr-FR"/>
        </w:rPr>
      </w:pPr>
      <w:r w:rsidRPr="00BA0D8E">
        <w:rPr>
          <w:lang w:val="fr-FR"/>
        </w:rPr>
        <w:tab/>
      </w:r>
      <w:r w:rsidR="006141DF" w:rsidRPr="00BA0D8E">
        <w:rPr>
          <w:lang w:val="fr-FR"/>
        </w:rPr>
        <w:t>c)</w:t>
      </w:r>
      <w:r w:rsidR="006141DF" w:rsidRPr="00BA0D8E">
        <w:rPr>
          <w:lang w:val="fr-FR"/>
        </w:rPr>
        <w:tab/>
        <w:t>L</w:t>
      </w:r>
      <w:r w:rsidR="00BA0D8E">
        <w:rPr>
          <w:lang w:val="fr-FR"/>
        </w:rPr>
        <w:t>’</w:t>
      </w:r>
      <w:r w:rsidR="006141DF" w:rsidRPr="00BA0D8E">
        <w:rPr>
          <w:lang w:val="fr-FR"/>
        </w:rPr>
        <w:t xml:space="preserve">obligation faite aux filles de moins de </w:t>
      </w:r>
      <w:r w:rsidR="006141DF" w:rsidRPr="00A2245D">
        <w:rPr>
          <w:lang w:val="fr-FR"/>
        </w:rPr>
        <w:t>18</w:t>
      </w:r>
      <w:r w:rsidR="006141DF" w:rsidRPr="00BA0D8E">
        <w:rPr>
          <w:lang w:val="fr-FR"/>
        </w:rPr>
        <w:t xml:space="preserve"> ans d</w:t>
      </w:r>
      <w:r w:rsidR="00BA0D8E">
        <w:rPr>
          <w:lang w:val="fr-FR"/>
        </w:rPr>
        <w:t>’</w:t>
      </w:r>
      <w:r w:rsidR="006141DF" w:rsidRPr="00BA0D8E">
        <w:rPr>
          <w:lang w:val="fr-FR"/>
        </w:rPr>
        <w:t>obtenir le consentement de leurs parents pour accéder aux services de santé sexuelle et reproductive, aux contraceptifs et à l</w:t>
      </w:r>
      <w:r w:rsidR="00BA0D8E">
        <w:rPr>
          <w:lang w:val="fr-FR"/>
        </w:rPr>
        <w:t>’</w:t>
      </w:r>
      <w:r w:rsidR="006141DF" w:rsidRPr="00BA0D8E">
        <w:rPr>
          <w:lang w:val="fr-FR"/>
        </w:rPr>
        <w:t>avortement</w:t>
      </w:r>
      <w:r w:rsidR="00BA0D8E">
        <w:rPr>
          <w:lang w:val="fr-FR"/>
        </w:rPr>
        <w:t> ;</w:t>
      </w:r>
    </w:p>
    <w:p w14:paraId="2F89F963" w14:textId="78F0014D" w:rsidR="006141DF" w:rsidRPr="00BA0D8E" w:rsidRDefault="00651713" w:rsidP="006141DF">
      <w:pPr>
        <w:pStyle w:val="SingleTxt"/>
        <w:rPr>
          <w:lang w:val="fr-FR"/>
        </w:rPr>
      </w:pPr>
      <w:r w:rsidRPr="00BA0D8E">
        <w:rPr>
          <w:lang w:val="fr-FR"/>
        </w:rPr>
        <w:tab/>
      </w:r>
      <w:r w:rsidR="006141DF" w:rsidRPr="00BA0D8E">
        <w:rPr>
          <w:lang w:val="fr-FR"/>
        </w:rPr>
        <w:t>d)</w:t>
      </w:r>
      <w:r w:rsidR="006141DF" w:rsidRPr="00BA0D8E">
        <w:rPr>
          <w:lang w:val="fr-FR"/>
        </w:rPr>
        <w:tab/>
        <w:t>Les tests de virginité imposés aux jeunes filles en cas de viol</w:t>
      </w:r>
      <w:r w:rsidR="00BA0D8E">
        <w:rPr>
          <w:lang w:val="fr-FR"/>
        </w:rPr>
        <w:t> ;</w:t>
      </w:r>
    </w:p>
    <w:p w14:paraId="5B310AE1" w14:textId="2A6ED33F" w:rsidR="006141DF" w:rsidRPr="00BA0D8E" w:rsidRDefault="00651713" w:rsidP="006141DF">
      <w:pPr>
        <w:pStyle w:val="SingleTxt"/>
        <w:rPr>
          <w:lang w:val="fr-FR"/>
        </w:rPr>
      </w:pPr>
      <w:r w:rsidRPr="00BA0D8E">
        <w:rPr>
          <w:lang w:val="fr-FR"/>
        </w:rPr>
        <w:tab/>
      </w:r>
      <w:r w:rsidR="006141DF" w:rsidRPr="00BA0D8E">
        <w:rPr>
          <w:lang w:val="fr-FR"/>
        </w:rPr>
        <w:t>e)</w:t>
      </w:r>
      <w:r w:rsidR="006141DF" w:rsidRPr="00BA0D8E">
        <w:rPr>
          <w:lang w:val="fr-FR"/>
        </w:rPr>
        <w:tab/>
        <w:t>Le manque de formation du personnel de santé sur la santé sexuelle et reproductive des femmes et les droits connexes</w:t>
      </w:r>
      <w:r w:rsidR="00BA0D8E">
        <w:rPr>
          <w:lang w:val="fr-FR"/>
        </w:rPr>
        <w:t> ;</w:t>
      </w:r>
    </w:p>
    <w:p w14:paraId="037B3142" w14:textId="47B98534" w:rsidR="006141DF" w:rsidRPr="00BA0D8E" w:rsidRDefault="00651713" w:rsidP="006141DF">
      <w:pPr>
        <w:pStyle w:val="SingleTxt"/>
        <w:rPr>
          <w:lang w:val="fr-FR"/>
        </w:rPr>
      </w:pPr>
      <w:r w:rsidRPr="00BA0D8E">
        <w:rPr>
          <w:lang w:val="fr-FR"/>
        </w:rPr>
        <w:tab/>
      </w:r>
      <w:r w:rsidR="006141DF" w:rsidRPr="00BA0D8E">
        <w:rPr>
          <w:lang w:val="fr-FR"/>
        </w:rPr>
        <w:t>f)</w:t>
      </w:r>
      <w:r w:rsidR="006141DF" w:rsidRPr="00BA0D8E">
        <w:rPr>
          <w:lang w:val="fr-FR"/>
        </w:rPr>
        <w:tab/>
      </w:r>
      <w:r w:rsidR="00865099">
        <w:rPr>
          <w:lang w:val="fr-FR"/>
        </w:rPr>
        <w:t>L</w:t>
      </w:r>
      <w:r w:rsidR="006141DF" w:rsidRPr="00BA0D8E">
        <w:rPr>
          <w:lang w:val="fr-FR"/>
        </w:rPr>
        <w:t>a faible part des femmes ayant subi un dépistage du cancer du col de l</w:t>
      </w:r>
      <w:r w:rsidR="00BA0D8E">
        <w:rPr>
          <w:lang w:val="fr-FR"/>
        </w:rPr>
        <w:t>’</w:t>
      </w:r>
      <w:r w:rsidR="006141DF" w:rsidRPr="00BA0D8E">
        <w:rPr>
          <w:lang w:val="fr-FR"/>
        </w:rPr>
        <w:t>utérus et l</w:t>
      </w:r>
      <w:r w:rsidR="00BA0D8E">
        <w:rPr>
          <w:lang w:val="fr-FR"/>
        </w:rPr>
        <w:t>’</w:t>
      </w:r>
      <w:r w:rsidR="006141DF" w:rsidRPr="00BA0D8E">
        <w:rPr>
          <w:lang w:val="fr-FR"/>
        </w:rPr>
        <w:t>absence d</w:t>
      </w:r>
      <w:r w:rsidR="00BA0D8E">
        <w:rPr>
          <w:lang w:val="fr-FR"/>
        </w:rPr>
        <w:t>’</w:t>
      </w:r>
      <w:r w:rsidR="006141DF" w:rsidRPr="00BA0D8E">
        <w:rPr>
          <w:lang w:val="fr-FR"/>
        </w:rPr>
        <w:t>information sur la prévalence du cancer du sein dans l</w:t>
      </w:r>
      <w:r w:rsidR="00BA0D8E">
        <w:rPr>
          <w:lang w:val="fr-FR"/>
        </w:rPr>
        <w:t>’</w:t>
      </w:r>
      <w:r w:rsidR="006141DF" w:rsidRPr="00BA0D8E">
        <w:rPr>
          <w:lang w:val="fr-FR"/>
        </w:rPr>
        <w:t>État partie, ainsi que sur les traitements accessibles aux femmes et aux filles</w:t>
      </w:r>
      <w:r w:rsidR="00BA0D8E">
        <w:rPr>
          <w:lang w:val="fr-FR"/>
        </w:rPr>
        <w:t> ;</w:t>
      </w:r>
    </w:p>
    <w:p w14:paraId="281D6A73" w14:textId="03A46694" w:rsidR="006141DF" w:rsidRPr="00BA0D8E" w:rsidRDefault="00651713" w:rsidP="006141DF">
      <w:pPr>
        <w:pStyle w:val="SingleTxt"/>
        <w:rPr>
          <w:lang w:val="fr-FR"/>
        </w:rPr>
      </w:pPr>
      <w:r w:rsidRPr="00F81AAF">
        <w:rPr>
          <w:lang w:val="fr-FR"/>
        </w:rPr>
        <w:tab/>
      </w:r>
      <w:r w:rsidR="006141DF" w:rsidRPr="00F81AAF">
        <w:rPr>
          <w:lang w:val="fr-FR"/>
        </w:rPr>
        <w:t>g</w:t>
      </w:r>
      <w:r w:rsidR="006141DF" w:rsidRPr="009A2F1B">
        <w:rPr>
          <w:lang w:val="fr-FR"/>
        </w:rPr>
        <w:t>)</w:t>
      </w:r>
      <w:r w:rsidR="006141DF" w:rsidRPr="00BA0D8E">
        <w:rPr>
          <w:lang w:val="fr-FR"/>
        </w:rPr>
        <w:tab/>
        <w:t>L</w:t>
      </w:r>
      <w:r w:rsidR="00BA0D8E">
        <w:rPr>
          <w:lang w:val="fr-FR"/>
        </w:rPr>
        <w:t>’</w:t>
      </w:r>
      <w:r w:rsidR="006141DF" w:rsidRPr="00BA0D8E">
        <w:rPr>
          <w:lang w:val="fr-FR"/>
        </w:rPr>
        <w:t>absence persistante de données publiques désagrégées sur la prévalence du VIH/sida dans l</w:t>
      </w:r>
      <w:r w:rsidR="00BA0D8E">
        <w:rPr>
          <w:lang w:val="fr-FR"/>
        </w:rPr>
        <w:t>’</w:t>
      </w:r>
      <w:r w:rsidR="006141DF" w:rsidRPr="00BA0D8E">
        <w:rPr>
          <w:lang w:val="fr-FR"/>
        </w:rPr>
        <w:t>État partie et la stigmatisation des femmes et des filles vivant avec le VIH/sida.</w:t>
      </w:r>
    </w:p>
    <w:p w14:paraId="0B897D78" w14:textId="55958D4E" w:rsidR="006141DF" w:rsidRPr="009A2F1B" w:rsidRDefault="006141DF" w:rsidP="00651713">
      <w:pPr>
        <w:pStyle w:val="SingleTxt"/>
        <w:numPr>
          <w:ilvl w:val="0"/>
          <w:numId w:val="26"/>
        </w:numPr>
        <w:spacing w:line="240" w:lineRule="exact"/>
        <w:ind w:left="1267"/>
        <w:rPr>
          <w:lang w:val="fr-FR"/>
        </w:rPr>
      </w:pPr>
      <w:r w:rsidRPr="00F81AAF">
        <w:rPr>
          <w:b/>
          <w:bCs/>
          <w:lang w:val="fr-FR"/>
        </w:rPr>
        <w:t>Le Comité rappelle sa recommandation générale n</w:t>
      </w:r>
      <w:r w:rsidRPr="00F81AAF">
        <w:rPr>
          <w:b/>
          <w:bCs/>
          <w:vertAlign w:val="superscript"/>
          <w:lang w:val="fr-FR"/>
        </w:rPr>
        <w:t>o</w:t>
      </w:r>
      <w:r w:rsidRPr="00F81AAF">
        <w:rPr>
          <w:b/>
          <w:bCs/>
          <w:lang w:val="fr-FR"/>
        </w:rPr>
        <w:t xml:space="preserve"> 24 (1999) sur les femmes et la santé, ainsi que les cibles 3.1, visant à réduire la mortalité maternelle à l</w:t>
      </w:r>
      <w:r w:rsidR="00BA0D8E" w:rsidRPr="00F81AAF">
        <w:rPr>
          <w:b/>
          <w:bCs/>
          <w:lang w:val="fr-FR"/>
        </w:rPr>
        <w:t>’</w:t>
      </w:r>
      <w:r w:rsidRPr="00F81AAF">
        <w:rPr>
          <w:b/>
          <w:bCs/>
          <w:lang w:val="fr-FR"/>
        </w:rPr>
        <w:t>échelle mondiale, et 3.7, visant à assurer l</w:t>
      </w:r>
      <w:r w:rsidR="00BA0D8E" w:rsidRPr="00F81AAF">
        <w:rPr>
          <w:b/>
          <w:bCs/>
          <w:lang w:val="fr-FR"/>
        </w:rPr>
        <w:t>’</w:t>
      </w:r>
      <w:r w:rsidRPr="00F81AAF">
        <w:rPr>
          <w:b/>
          <w:bCs/>
          <w:lang w:val="fr-FR"/>
        </w:rPr>
        <w:t>accès de tous à des services de soins de santé sexuelle et procréative, des objectifs de développement durable, et recommande à l</w:t>
      </w:r>
      <w:r w:rsidR="00BA0D8E" w:rsidRPr="00F81AAF">
        <w:rPr>
          <w:b/>
          <w:bCs/>
          <w:lang w:val="fr-FR"/>
        </w:rPr>
        <w:t>’</w:t>
      </w:r>
      <w:r w:rsidRPr="00F81AAF">
        <w:rPr>
          <w:b/>
          <w:bCs/>
          <w:lang w:val="fr-FR"/>
        </w:rPr>
        <w:t>État partie</w:t>
      </w:r>
      <w:r w:rsidR="00BA0D8E" w:rsidRPr="00F81AAF">
        <w:rPr>
          <w:b/>
          <w:bCs/>
          <w:lang w:val="fr-FR"/>
        </w:rPr>
        <w:t> :</w:t>
      </w:r>
    </w:p>
    <w:p w14:paraId="349F2735" w14:textId="0780AC3A"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Conformément aux lignes directrices de l</w:t>
      </w:r>
      <w:r w:rsidR="00BA0D8E" w:rsidRPr="00F81AAF">
        <w:rPr>
          <w:b/>
          <w:bCs/>
          <w:lang w:val="fr-FR"/>
        </w:rPr>
        <w:t>’</w:t>
      </w:r>
      <w:r w:rsidR="006141DF" w:rsidRPr="00F81AAF">
        <w:rPr>
          <w:b/>
          <w:bCs/>
          <w:lang w:val="fr-FR"/>
        </w:rPr>
        <w:t>Organisation mondiale de la Santé sur les soins liés à l</w:t>
      </w:r>
      <w:r w:rsidR="00BA0D8E" w:rsidRPr="00F81AAF">
        <w:rPr>
          <w:b/>
          <w:bCs/>
          <w:lang w:val="fr-FR"/>
        </w:rPr>
        <w:t>’</w:t>
      </w:r>
      <w:r w:rsidR="006141DF" w:rsidRPr="00F81AAF">
        <w:rPr>
          <w:b/>
          <w:bCs/>
          <w:lang w:val="fr-FR"/>
        </w:rPr>
        <w:t>avortement, de modifier l</w:t>
      </w:r>
      <w:r w:rsidR="00BA0D8E" w:rsidRPr="00F81AAF">
        <w:rPr>
          <w:b/>
          <w:bCs/>
          <w:lang w:val="fr-FR"/>
        </w:rPr>
        <w:t>’</w:t>
      </w:r>
      <w:r w:rsidR="006141DF" w:rsidRPr="00F81AAF">
        <w:rPr>
          <w:b/>
          <w:bCs/>
          <w:lang w:val="fr-FR"/>
        </w:rPr>
        <w:t>article 18 du Code pénal et l</w:t>
      </w:r>
      <w:r w:rsidR="00BA0D8E" w:rsidRPr="00F81AAF">
        <w:rPr>
          <w:b/>
          <w:bCs/>
          <w:lang w:val="fr-FR"/>
        </w:rPr>
        <w:t>’</w:t>
      </w:r>
      <w:r w:rsidR="006141DF" w:rsidRPr="00F81AAF">
        <w:rPr>
          <w:b/>
          <w:bCs/>
          <w:lang w:val="fr-FR"/>
        </w:rPr>
        <w:t>article</w:t>
      </w:r>
      <w:r w:rsidR="00CB18ED" w:rsidRPr="00A2245D">
        <w:rPr>
          <w:b/>
          <w:bCs/>
          <w:lang w:val="fr-FR"/>
        </w:rPr>
        <w:t> </w:t>
      </w:r>
      <w:r w:rsidR="006141DF" w:rsidRPr="00F81AAF">
        <w:rPr>
          <w:b/>
          <w:bCs/>
          <w:lang w:val="fr-FR"/>
        </w:rPr>
        <w:t>19 de la loi de 2015 sur les soins de santé publique en vue de légaliser l</w:t>
      </w:r>
      <w:r w:rsidR="00BA0D8E" w:rsidRPr="00F81AAF">
        <w:rPr>
          <w:b/>
          <w:bCs/>
          <w:lang w:val="fr-FR"/>
        </w:rPr>
        <w:t>’</w:t>
      </w:r>
      <w:r w:rsidR="006141DF" w:rsidRPr="00F81AAF">
        <w:rPr>
          <w:b/>
          <w:bCs/>
          <w:lang w:val="fr-FR"/>
        </w:rPr>
        <w:t>avortement et de le dépénaliser dans tous les cas, et de veiller à ce que les femmes et les adolescentes bénéficient d</w:t>
      </w:r>
      <w:r w:rsidR="00BA0D8E" w:rsidRPr="00F81AAF">
        <w:rPr>
          <w:b/>
          <w:bCs/>
          <w:lang w:val="fr-FR"/>
        </w:rPr>
        <w:t>’</w:t>
      </w:r>
      <w:r w:rsidR="006141DF" w:rsidRPr="00F81AAF">
        <w:rPr>
          <w:b/>
          <w:bCs/>
          <w:lang w:val="fr-FR"/>
        </w:rPr>
        <w:t>un accès adéquat à des services d</w:t>
      </w:r>
      <w:r w:rsidR="00BA0D8E" w:rsidRPr="00F81AAF">
        <w:rPr>
          <w:b/>
          <w:bCs/>
          <w:lang w:val="fr-FR"/>
        </w:rPr>
        <w:t>’</w:t>
      </w:r>
      <w:r w:rsidR="006141DF" w:rsidRPr="00F81AAF">
        <w:rPr>
          <w:b/>
          <w:bCs/>
          <w:lang w:val="fr-FR"/>
        </w:rPr>
        <w:t>avortement et de post-avortement sécurisés, afin de garantir la pleine réalisation des droits des femmes, leur égalité ainsi que leur autonomie économique et physique pour faire des choix libres concernant leurs droits en matière de procréation</w:t>
      </w:r>
      <w:r w:rsidR="00865099" w:rsidRPr="00A2245D">
        <w:rPr>
          <w:b/>
          <w:bCs/>
          <w:lang w:val="fr-FR"/>
        </w:rPr>
        <w:t> ;</w:t>
      </w:r>
    </w:p>
    <w:p w14:paraId="58AFE216" w14:textId="6E5BE3FE"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De fournir un accès gratuit aux contraceptifs modernes pour toutes les femmes et les filles, y compris les femmes handicapées, les femmes rurales et les femmes réfugiées</w:t>
      </w:r>
      <w:r w:rsidR="00BA0D8E" w:rsidRPr="00F81AAF">
        <w:rPr>
          <w:b/>
          <w:bCs/>
          <w:lang w:val="fr-FR"/>
        </w:rPr>
        <w:t> ;</w:t>
      </w:r>
    </w:p>
    <w:p w14:paraId="6E814AEB" w14:textId="008067AA" w:rsidR="006141DF" w:rsidRPr="00F81AAF" w:rsidRDefault="00651713" w:rsidP="006141DF">
      <w:pPr>
        <w:pStyle w:val="SingleTxt"/>
        <w:rPr>
          <w:b/>
          <w:bCs/>
          <w:lang w:val="fr-FR"/>
        </w:rPr>
      </w:pPr>
      <w:r w:rsidRPr="00F81AAF">
        <w:rPr>
          <w:b/>
          <w:bCs/>
          <w:lang w:val="fr-FR"/>
        </w:rPr>
        <w:tab/>
      </w:r>
      <w:r w:rsidR="006141DF" w:rsidRPr="00F81AAF">
        <w:rPr>
          <w:b/>
          <w:bCs/>
          <w:lang w:val="fr-FR"/>
        </w:rPr>
        <w:t>c)</w:t>
      </w:r>
      <w:r w:rsidR="006141DF" w:rsidRPr="00F81AAF">
        <w:rPr>
          <w:b/>
          <w:bCs/>
          <w:lang w:val="fr-FR"/>
        </w:rPr>
        <w:tab/>
        <w:t>De réduire l</w:t>
      </w:r>
      <w:r w:rsidR="00BA0D8E" w:rsidRPr="00F81AAF">
        <w:rPr>
          <w:b/>
          <w:bCs/>
          <w:lang w:val="fr-FR"/>
        </w:rPr>
        <w:t>’</w:t>
      </w:r>
      <w:r w:rsidR="006141DF" w:rsidRPr="00F81AAF">
        <w:rPr>
          <w:b/>
          <w:bCs/>
          <w:lang w:val="fr-FR"/>
        </w:rPr>
        <w:t>âge requis pour que les filles aient accès aux services sexuels et reproductifs, y compris à la contraception et aux services d</w:t>
      </w:r>
      <w:r w:rsidR="00BA0D8E" w:rsidRPr="00F81AAF">
        <w:rPr>
          <w:b/>
          <w:bCs/>
          <w:lang w:val="fr-FR"/>
        </w:rPr>
        <w:t>’</w:t>
      </w:r>
      <w:r w:rsidR="006141DF" w:rsidRPr="00F81AAF">
        <w:rPr>
          <w:b/>
          <w:bCs/>
          <w:lang w:val="fr-FR"/>
        </w:rPr>
        <w:t>avortement sécurisé, sans le consentement de leurs parents</w:t>
      </w:r>
      <w:r w:rsidR="00BA0D8E" w:rsidRPr="00F81AAF">
        <w:rPr>
          <w:b/>
          <w:bCs/>
          <w:lang w:val="fr-FR"/>
        </w:rPr>
        <w:t> ;</w:t>
      </w:r>
    </w:p>
    <w:p w14:paraId="71240CE8" w14:textId="2ED9AC50" w:rsidR="006141DF" w:rsidRPr="00F81AAF" w:rsidRDefault="00651713" w:rsidP="006141DF">
      <w:pPr>
        <w:pStyle w:val="SingleTxt"/>
        <w:rPr>
          <w:b/>
          <w:bCs/>
          <w:lang w:val="fr-FR"/>
        </w:rPr>
      </w:pPr>
      <w:r w:rsidRPr="00F81AAF">
        <w:rPr>
          <w:b/>
          <w:bCs/>
          <w:lang w:val="fr-FR"/>
        </w:rPr>
        <w:tab/>
      </w:r>
      <w:r w:rsidR="006141DF" w:rsidRPr="00F81AAF">
        <w:rPr>
          <w:b/>
          <w:bCs/>
          <w:lang w:val="fr-FR"/>
        </w:rPr>
        <w:t>d)</w:t>
      </w:r>
      <w:r w:rsidR="006141DF" w:rsidRPr="00F81AAF">
        <w:rPr>
          <w:b/>
          <w:bCs/>
          <w:lang w:val="fr-FR"/>
        </w:rPr>
        <w:tab/>
        <w:t>D</w:t>
      </w:r>
      <w:r w:rsidR="00BA0D8E" w:rsidRPr="00F81AAF">
        <w:rPr>
          <w:b/>
          <w:bCs/>
          <w:lang w:val="fr-FR"/>
        </w:rPr>
        <w:t>’</w:t>
      </w:r>
      <w:r w:rsidR="006141DF" w:rsidRPr="00F81AAF">
        <w:rPr>
          <w:b/>
          <w:bCs/>
          <w:lang w:val="fr-FR"/>
        </w:rPr>
        <w:t>abolir la pratique néfaste et stigmatisante consistant à réaliser des tests de virginité sur les jeunes filles</w:t>
      </w:r>
      <w:r w:rsidR="00BA0D8E" w:rsidRPr="00F81AAF">
        <w:rPr>
          <w:b/>
          <w:bCs/>
          <w:lang w:val="fr-FR"/>
        </w:rPr>
        <w:t> ;</w:t>
      </w:r>
    </w:p>
    <w:p w14:paraId="0F102415" w14:textId="724DAB90" w:rsidR="006141DF" w:rsidRPr="00F81AAF" w:rsidRDefault="00651713" w:rsidP="006141DF">
      <w:pPr>
        <w:pStyle w:val="SingleTxt"/>
        <w:rPr>
          <w:b/>
          <w:bCs/>
          <w:lang w:val="fr-FR"/>
        </w:rPr>
      </w:pPr>
      <w:r w:rsidRPr="00F81AAF">
        <w:rPr>
          <w:b/>
          <w:bCs/>
          <w:lang w:val="fr-FR"/>
        </w:rPr>
        <w:tab/>
      </w:r>
      <w:r w:rsidR="006141DF" w:rsidRPr="00F81AAF">
        <w:rPr>
          <w:b/>
          <w:bCs/>
          <w:lang w:val="fr-FR"/>
        </w:rPr>
        <w:t>e)</w:t>
      </w:r>
      <w:r w:rsidR="006141DF" w:rsidRPr="00F81AAF">
        <w:rPr>
          <w:b/>
          <w:bCs/>
          <w:lang w:val="fr-FR"/>
        </w:rPr>
        <w:tab/>
        <w:t>De former le personnel de santé à la santé sexuelle et reproductive des femmes et des filles</w:t>
      </w:r>
      <w:r w:rsidR="00865099" w:rsidRPr="00F81AAF">
        <w:rPr>
          <w:b/>
          <w:bCs/>
          <w:lang w:val="fr-FR"/>
        </w:rPr>
        <w:t xml:space="preserve"> </w:t>
      </w:r>
      <w:r w:rsidR="006141DF" w:rsidRPr="00F81AAF">
        <w:rPr>
          <w:b/>
          <w:bCs/>
          <w:lang w:val="fr-FR"/>
        </w:rPr>
        <w:t>et aux droits connexes</w:t>
      </w:r>
      <w:r w:rsidR="00BA0D8E" w:rsidRPr="00F81AAF">
        <w:rPr>
          <w:b/>
          <w:bCs/>
          <w:lang w:val="fr-FR"/>
        </w:rPr>
        <w:t> ;</w:t>
      </w:r>
    </w:p>
    <w:p w14:paraId="79450095" w14:textId="563CBEF5" w:rsidR="006141DF" w:rsidRPr="00F81AAF" w:rsidRDefault="00651713" w:rsidP="006141DF">
      <w:pPr>
        <w:pStyle w:val="SingleTxt"/>
        <w:rPr>
          <w:b/>
          <w:bCs/>
          <w:lang w:val="fr-FR"/>
        </w:rPr>
      </w:pPr>
      <w:r w:rsidRPr="00F81AAF">
        <w:rPr>
          <w:b/>
          <w:bCs/>
          <w:lang w:val="fr-FR"/>
        </w:rPr>
        <w:tab/>
      </w:r>
      <w:r w:rsidR="006141DF" w:rsidRPr="00F81AAF">
        <w:rPr>
          <w:b/>
          <w:bCs/>
          <w:lang w:val="fr-FR"/>
        </w:rPr>
        <w:t>f)</w:t>
      </w:r>
      <w:r w:rsidR="006141DF" w:rsidRPr="00F81AAF">
        <w:rPr>
          <w:b/>
          <w:bCs/>
          <w:lang w:val="fr-FR"/>
        </w:rPr>
        <w:tab/>
        <w:t>D</w:t>
      </w:r>
      <w:r w:rsidR="00BA0D8E" w:rsidRPr="00F81AAF">
        <w:rPr>
          <w:b/>
          <w:bCs/>
          <w:lang w:val="fr-FR"/>
        </w:rPr>
        <w:t>’</w:t>
      </w:r>
      <w:r w:rsidR="006141DF" w:rsidRPr="00F81AAF">
        <w:rPr>
          <w:b/>
          <w:bCs/>
          <w:lang w:val="fr-FR"/>
        </w:rPr>
        <w:t>élargir la campagne de dépistage du cancer du col de l</w:t>
      </w:r>
      <w:r w:rsidR="00BA0D8E" w:rsidRPr="00F81AAF">
        <w:rPr>
          <w:b/>
          <w:bCs/>
          <w:lang w:val="fr-FR"/>
        </w:rPr>
        <w:t>’</w:t>
      </w:r>
      <w:r w:rsidR="006141DF" w:rsidRPr="00F81AAF">
        <w:rPr>
          <w:b/>
          <w:bCs/>
          <w:lang w:val="fr-FR"/>
        </w:rPr>
        <w:t>utérus à toutes les femmes éligibles, de collecter des données ventilées sur la prévalence du cancer du col de l</w:t>
      </w:r>
      <w:r w:rsidR="00BA0D8E" w:rsidRPr="00F81AAF">
        <w:rPr>
          <w:b/>
          <w:bCs/>
          <w:lang w:val="fr-FR"/>
        </w:rPr>
        <w:t>’</w:t>
      </w:r>
      <w:r w:rsidR="006141DF" w:rsidRPr="00F81AAF">
        <w:rPr>
          <w:b/>
          <w:bCs/>
          <w:lang w:val="fr-FR"/>
        </w:rPr>
        <w:t xml:space="preserve">utérus et du cancer du sein, et de former médecins et </w:t>
      </w:r>
      <w:r w:rsidR="006141DF" w:rsidRPr="00F81AAF">
        <w:rPr>
          <w:b/>
          <w:bCs/>
          <w:lang w:val="fr-FR"/>
        </w:rPr>
        <w:lastRenderedPageBreak/>
        <w:t>professionnels de santé au dépistage précoce de ces pathologies, y compris dans les zones rurales</w:t>
      </w:r>
      <w:r w:rsidR="00BA0D8E" w:rsidRPr="00F81AAF">
        <w:rPr>
          <w:b/>
          <w:bCs/>
          <w:lang w:val="fr-FR"/>
        </w:rPr>
        <w:t> ;</w:t>
      </w:r>
    </w:p>
    <w:p w14:paraId="673454DB" w14:textId="7376A2E7" w:rsidR="006141DF" w:rsidRPr="00F81AAF" w:rsidRDefault="00651713" w:rsidP="006141DF">
      <w:pPr>
        <w:pStyle w:val="SingleTxt"/>
        <w:rPr>
          <w:b/>
          <w:bCs/>
          <w:lang w:val="fr-FR"/>
        </w:rPr>
      </w:pPr>
      <w:r w:rsidRPr="00F81AAF">
        <w:rPr>
          <w:b/>
          <w:bCs/>
          <w:lang w:val="fr-FR"/>
        </w:rPr>
        <w:tab/>
      </w:r>
      <w:r w:rsidR="006141DF" w:rsidRPr="00F81AAF">
        <w:rPr>
          <w:b/>
          <w:bCs/>
          <w:lang w:val="fr-FR"/>
        </w:rPr>
        <w:t>g)</w:t>
      </w:r>
      <w:r w:rsidR="006141DF" w:rsidRPr="009A2F1B">
        <w:rPr>
          <w:lang w:val="fr-FR"/>
        </w:rPr>
        <w:tab/>
      </w:r>
      <w:r w:rsidR="006141DF" w:rsidRPr="00F81AAF">
        <w:rPr>
          <w:b/>
          <w:bCs/>
          <w:lang w:val="fr-FR"/>
        </w:rPr>
        <w:t>De recueillir des données sur la prévalence du VIH/sida dans l</w:t>
      </w:r>
      <w:r w:rsidR="00BA0D8E" w:rsidRPr="00F81AAF">
        <w:rPr>
          <w:b/>
          <w:bCs/>
          <w:lang w:val="fr-FR"/>
        </w:rPr>
        <w:t>’</w:t>
      </w:r>
      <w:r w:rsidR="006141DF" w:rsidRPr="00F81AAF">
        <w:rPr>
          <w:b/>
          <w:bCs/>
          <w:lang w:val="fr-FR"/>
        </w:rPr>
        <w:t>État partie, ventilées par sexe, âge et autres facteurs pertinents, de former médecins et professionnels de santé au traitement non discriminatoire et scientifiquement approprié des femmes et des filles vivant avec le VIH/sida, et de mener des campagnes de sensibilisation du public pour déstigmatiser les femmes et les filles vivant avec le VIH/sida.</w:t>
      </w:r>
    </w:p>
    <w:p w14:paraId="61B1D1C4" w14:textId="77777777" w:rsidR="00651713" w:rsidRPr="00F81AAF" w:rsidRDefault="00651713" w:rsidP="00651713">
      <w:pPr>
        <w:pStyle w:val="SingleTxt"/>
        <w:spacing w:after="0" w:line="120" w:lineRule="exact"/>
        <w:rPr>
          <w:b/>
          <w:sz w:val="10"/>
          <w:lang w:val="fr-FR"/>
        </w:rPr>
      </w:pPr>
    </w:p>
    <w:p w14:paraId="5DA831CB" w14:textId="16A5621E"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Autonomisation économique</w:t>
      </w:r>
    </w:p>
    <w:p w14:paraId="08C37A5D" w14:textId="77777777" w:rsidR="00651713" w:rsidRPr="009A2F1B" w:rsidRDefault="00651713" w:rsidP="00651713">
      <w:pPr>
        <w:pStyle w:val="SingleTxt"/>
        <w:spacing w:after="0" w:line="120" w:lineRule="exact"/>
        <w:rPr>
          <w:sz w:val="10"/>
          <w:lang w:val="fr-FR"/>
        </w:rPr>
      </w:pPr>
    </w:p>
    <w:p w14:paraId="188B2997" w14:textId="29547952" w:rsidR="006141DF" w:rsidRPr="009A2F1B" w:rsidRDefault="006141DF" w:rsidP="00651713">
      <w:pPr>
        <w:pStyle w:val="SingleTxt"/>
        <w:numPr>
          <w:ilvl w:val="0"/>
          <w:numId w:val="26"/>
        </w:numPr>
        <w:spacing w:line="240" w:lineRule="exact"/>
        <w:ind w:left="1267"/>
        <w:rPr>
          <w:lang w:val="fr-FR"/>
        </w:rPr>
      </w:pPr>
      <w:r w:rsidRPr="009A2F1B">
        <w:rPr>
          <w:lang w:val="fr-FR"/>
        </w:rPr>
        <w:t>Le Comité est préoccupé par ce qui suit</w:t>
      </w:r>
      <w:r w:rsidR="00BA0D8E" w:rsidRPr="009A2F1B">
        <w:rPr>
          <w:lang w:val="fr-FR"/>
        </w:rPr>
        <w:t> :</w:t>
      </w:r>
    </w:p>
    <w:p w14:paraId="2DC74E76" w14:textId="28BF0CF1" w:rsidR="006141DF" w:rsidRPr="009A2F1B" w:rsidRDefault="00651713" w:rsidP="006141DF">
      <w:pPr>
        <w:pStyle w:val="SingleTxt"/>
        <w:rPr>
          <w:lang w:val="fr-FR"/>
        </w:rPr>
      </w:pPr>
      <w:r w:rsidRPr="009A2F1B">
        <w:rPr>
          <w:lang w:val="fr-FR"/>
        </w:rPr>
        <w:tab/>
      </w:r>
      <w:r w:rsidR="006141DF" w:rsidRPr="009A2F1B">
        <w:rPr>
          <w:lang w:val="fr-FR"/>
        </w:rPr>
        <w:t>a)</w:t>
      </w:r>
      <w:r w:rsidR="006141DF" w:rsidRPr="009A2F1B">
        <w:rPr>
          <w:lang w:val="fr-FR"/>
        </w:rPr>
        <w:tab/>
        <w:t>La charge disproportionnée des tâches domestiques non rémunérées qui pèse sur les femmes</w:t>
      </w:r>
      <w:r w:rsidR="00BA0D8E" w:rsidRPr="009A2F1B">
        <w:rPr>
          <w:lang w:val="fr-FR"/>
        </w:rPr>
        <w:t> ;</w:t>
      </w:r>
    </w:p>
    <w:p w14:paraId="5219DF14" w14:textId="39DCF394" w:rsidR="006141DF" w:rsidRPr="009A2F1B" w:rsidRDefault="00651713" w:rsidP="006141DF">
      <w:pPr>
        <w:pStyle w:val="SingleTxt"/>
        <w:rPr>
          <w:lang w:val="fr-FR"/>
        </w:rPr>
      </w:pPr>
      <w:r w:rsidRPr="009A2F1B">
        <w:rPr>
          <w:lang w:val="fr-FR"/>
        </w:rPr>
        <w:tab/>
      </w:r>
      <w:r w:rsidR="006141DF" w:rsidRPr="009A2F1B">
        <w:rPr>
          <w:lang w:val="fr-FR"/>
        </w:rPr>
        <w:t>b)</w:t>
      </w:r>
      <w:r w:rsidR="006141DF" w:rsidRPr="009A2F1B">
        <w:rPr>
          <w:lang w:val="fr-FR"/>
        </w:rPr>
        <w:tab/>
        <w:t>Le fait que les femmes employées dans l</w:t>
      </w:r>
      <w:r w:rsidR="00BA0D8E" w:rsidRPr="009A2F1B">
        <w:rPr>
          <w:lang w:val="fr-FR"/>
        </w:rPr>
        <w:t>’</w:t>
      </w:r>
      <w:r w:rsidR="006141DF" w:rsidRPr="009A2F1B">
        <w:rPr>
          <w:lang w:val="fr-FR"/>
        </w:rPr>
        <w:t>économie informelle et les travailleuses indépendantes n</w:t>
      </w:r>
      <w:r w:rsidR="00BA0D8E" w:rsidRPr="009A2F1B">
        <w:rPr>
          <w:lang w:val="fr-FR"/>
        </w:rPr>
        <w:t>’</w:t>
      </w:r>
      <w:r w:rsidR="006141DF" w:rsidRPr="009A2F1B">
        <w:rPr>
          <w:lang w:val="fr-FR"/>
        </w:rPr>
        <w:t>ont pas accès à la protection sociale dans l</w:t>
      </w:r>
      <w:r w:rsidR="00BA0D8E" w:rsidRPr="009A2F1B">
        <w:rPr>
          <w:lang w:val="fr-FR"/>
        </w:rPr>
        <w:t>’</w:t>
      </w:r>
      <w:r w:rsidR="006141DF" w:rsidRPr="009A2F1B">
        <w:rPr>
          <w:lang w:val="fr-FR"/>
        </w:rPr>
        <w:t>État partie</w:t>
      </w:r>
      <w:r w:rsidR="00BA0D8E" w:rsidRPr="009A2F1B">
        <w:rPr>
          <w:lang w:val="fr-FR"/>
        </w:rPr>
        <w:t> ;</w:t>
      </w:r>
    </w:p>
    <w:p w14:paraId="458FF6C7" w14:textId="7F0DCE82" w:rsidR="006141DF" w:rsidRPr="009A2F1B" w:rsidRDefault="00651713" w:rsidP="006141DF">
      <w:pPr>
        <w:pStyle w:val="SingleTxt"/>
        <w:rPr>
          <w:lang w:val="fr-FR"/>
        </w:rPr>
      </w:pPr>
      <w:r w:rsidRPr="009A2F1B">
        <w:rPr>
          <w:lang w:val="fr-FR"/>
        </w:rPr>
        <w:tab/>
      </w:r>
      <w:r w:rsidR="006141DF" w:rsidRPr="009A2F1B">
        <w:rPr>
          <w:lang w:val="fr-FR"/>
        </w:rPr>
        <w:t>c)</w:t>
      </w:r>
      <w:r w:rsidR="006141DF" w:rsidRPr="009A2F1B">
        <w:rPr>
          <w:lang w:val="fr-FR"/>
        </w:rPr>
        <w:tab/>
        <w:t>Les difficultés qui persistent pour ce qui est d</w:t>
      </w:r>
      <w:r w:rsidR="00BA0D8E" w:rsidRPr="009A2F1B">
        <w:rPr>
          <w:lang w:val="fr-FR"/>
        </w:rPr>
        <w:t>’</w:t>
      </w:r>
      <w:r w:rsidR="006141DF" w:rsidRPr="009A2F1B">
        <w:rPr>
          <w:lang w:val="fr-FR"/>
        </w:rPr>
        <w:t>offrir aux femmes et aux filles des programmes visant à promouvoir l</w:t>
      </w:r>
      <w:r w:rsidR="00BA0D8E" w:rsidRPr="009A2F1B">
        <w:rPr>
          <w:lang w:val="fr-FR"/>
        </w:rPr>
        <w:t>’</w:t>
      </w:r>
      <w:r w:rsidR="006141DF" w:rsidRPr="009A2F1B">
        <w:rPr>
          <w:lang w:val="fr-FR"/>
        </w:rPr>
        <w:t>entrepreneuriat féminin et l</w:t>
      </w:r>
      <w:r w:rsidR="00BA0D8E" w:rsidRPr="009A2F1B">
        <w:rPr>
          <w:lang w:val="fr-FR"/>
        </w:rPr>
        <w:t>’</w:t>
      </w:r>
      <w:r w:rsidR="006141DF" w:rsidRPr="009A2F1B">
        <w:rPr>
          <w:lang w:val="fr-FR"/>
        </w:rPr>
        <w:t>émancipation économique des femmes, ainsi que l</w:t>
      </w:r>
      <w:r w:rsidR="00BA0D8E" w:rsidRPr="009A2F1B">
        <w:rPr>
          <w:lang w:val="fr-FR"/>
        </w:rPr>
        <w:t>’</w:t>
      </w:r>
      <w:r w:rsidR="006141DF" w:rsidRPr="009A2F1B">
        <w:rPr>
          <w:lang w:val="fr-FR"/>
        </w:rPr>
        <w:t>accès aux crédits bancaires et aux prêts</w:t>
      </w:r>
      <w:r w:rsidR="00BA0D8E" w:rsidRPr="009A2F1B">
        <w:rPr>
          <w:lang w:val="fr-FR"/>
        </w:rPr>
        <w:t> ;</w:t>
      </w:r>
    </w:p>
    <w:p w14:paraId="3EFB1B71" w14:textId="6E45B2B6" w:rsidR="006141DF" w:rsidRPr="009A2F1B" w:rsidRDefault="00651713" w:rsidP="006141DF">
      <w:pPr>
        <w:pStyle w:val="SingleTxt"/>
        <w:rPr>
          <w:lang w:val="fr-FR"/>
        </w:rPr>
      </w:pPr>
      <w:r w:rsidRPr="009A2F1B">
        <w:rPr>
          <w:lang w:val="fr-FR"/>
        </w:rPr>
        <w:tab/>
      </w:r>
      <w:r w:rsidR="006141DF" w:rsidRPr="009A2F1B">
        <w:rPr>
          <w:lang w:val="fr-FR"/>
        </w:rPr>
        <w:t>d)</w:t>
      </w:r>
      <w:r w:rsidR="006141DF" w:rsidRPr="009A2F1B">
        <w:rPr>
          <w:lang w:val="fr-FR"/>
        </w:rPr>
        <w:tab/>
        <w:t>L</w:t>
      </w:r>
      <w:r w:rsidR="00BA0D8E" w:rsidRPr="009A2F1B">
        <w:rPr>
          <w:lang w:val="fr-FR"/>
        </w:rPr>
        <w:t>’</w:t>
      </w:r>
      <w:r w:rsidR="006141DF" w:rsidRPr="009A2F1B">
        <w:rPr>
          <w:lang w:val="fr-FR"/>
        </w:rPr>
        <w:t>accès limité des femmes à la propriété et à l</w:t>
      </w:r>
      <w:r w:rsidR="00BA0D8E" w:rsidRPr="009A2F1B">
        <w:rPr>
          <w:lang w:val="fr-FR"/>
        </w:rPr>
        <w:t>’</w:t>
      </w:r>
      <w:r w:rsidR="006141DF" w:rsidRPr="009A2F1B">
        <w:rPr>
          <w:lang w:val="fr-FR"/>
        </w:rPr>
        <w:t>utilisation des terres.</w:t>
      </w:r>
    </w:p>
    <w:p w14:paraId="42588E26" w14:textId="46DA52A6" w:rsidR="006141DF" w:rsidRPr="009A2F1B" w:rsidRDefault="006141DF" w:rsidP="00651713">
      <w:pPr>
        <w:pStyle w:val="SingleTxt"/>
        <w:numPr>
          <w:ilvl w:val="0"/>
          <w:numId w:val="26"/>
        </w:numPr>
        <w:spacing w:line="240" w:lineRule="exact"/>
        <w:ind w:left="1267"/>
        <w:rPr>
          <w:lang w:val="fr-FR"/>
        </w:rPr>
      </w:pPr>
      <w:r w:rsidRPr="00F81AAF">
        <w:rPr>
          <w:b/>
          <w:bCs/>
          <w:lang w:val="fr-FR"/>
        </w:rPr>
        <w:t>Le Comité recommande à l</w:t>
      </w:r>
      <w:r w:rsidR="00BA0D8E" w:rsidRPr="00F81AAF">
        <w:rPr>
          <w:b/>
          <w:bCs/>
          <w:lang w:val="fr-FR"/>
        </w:rPr>
        <w:t>’</w:t>
      </w:r>
      <w:r w:rsidRPr="00F81AAF">
        <w:rPr>
          <w:b/>
          <w:bCs/>
          <w:lang w:val="fr-FR"/>
        </w:rPr>
        <w:t>État partie</w:t>
      </w:r>
      <w:r w:rsidR="00BA0D8E" w:rsidRPr="00F81AAF">
        <w:rPr>
          <w:b/>
          <w:bCs/>
          <w:lang w:val="fr-FR"/>
        </w:rPr>
        <w:t> :</w:t>
      </w:r>
    </w:p>
    <w:p w14:paraId="5A522850" w14:textId="0CAE26C5"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De veiller à ce que le travail non rémunéré des femmes soit reconnu, réduit et redistribué, notamment en améliorant la disponibilité de structures d</w:t>
      </w:r>
      <w:r w:rsidR="00BA0D8E" w:rsidRPr="00F81AAF">
        <w:rPr>
          <w:b/>
          <w:bCs/>
          <w:lang w:val="fr-FR"/>
        </w:rPr>
        <w:t>’</w:t>
      </w:r>
      <w:r w:rsidR="006141DF" w:rsidRPr="00F81AAF">
        <w:rPr>
          <w:b/>
          <w:bCs/>
          <w:lang w:val="fr-FR"/>
        </w:rPr>
        <w:t>accueil abordables pour les enfants et les personnes âgées et en encourageant un partage égal des responsabilités domestiques et familiales entre les femmes et les hommes</w:t>
      </w:r>
      <w:r w:rsidR="00BA0D8E" w:rsidRPr="00F81AAF">
        <w:rPr>
          <w:b/>
          <w:bCs/>
          <w:lang w:val="fr-FR"/>
        </w:rPr>
        <w:t> ;</w:t>
      </w:r>
    </w:p>
    <w:p w14:paraId="1CE15D1B" w14:textId="4118DFB4"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w:t>
      </w:r>
      <w:r w:rsidR="00BA0D8E" w:rsidRPr="00F81AAF">
        <w:rPr>
          <w:b/>
          <w:bCs/>
          <w:lang w:val="fr-FR"/>
        </w:rPr>
        <w:t>’</w:t>
      </w:r>
      <w:r w:rsidR="006141DF" w:rsidRPr="00F81AAF">
        <w:rPr>
          <w:b/>
          <w:bCs/>
          <w:lang w:val="fr-FR"/>
        </w:rPr>
        <w:t>étendre la couverture sociale aux femmes employées dans l</w:t>
      </w:r>
      <w:r w:rsidR="00BA0D8E" w:rsidRPr="00F81AAF">
        <w:rPr>
          <w:b/>
          <w:bCs/>
          <w:lang w:val="fr-FR"/>
        </w:rPr>
        <w:t>’</w:t>
      </w:r>
      <w:r w:rsidR="006141DF" w:rsidRPr="00F81AAF">
        <w:rPr>
          <w:b/>
          <w:bCs/>
          <w:lang w:val="fr-FR"/>
        </w:rPr>
        <w:t>économie informelle, aux femmes exerçant un travail non rémunéré et aux travailleuses indépendantes</w:t>
      </w:r>
      <w:r w:rsidR="00BA0D8E" w:rsidRPr="00F81AAF">
        <w:rPr>
          <w:b/>
          <w:bCs/>
          <w:lang w:val="fr-FR"/>
        </w:rPr>
        <w:t> ;</w:t>
      </w:r>
    </w:p>
    <w:p w14:paraId="0CBD98B2" w14:textId="6B2E67C2" w:rsidR="006141DF" w:rsidRPr="00F81AAF" w:rsidRDefault="00651713" w:rsidP="006141DF">
      <w:pPr>
        <w:pStyle w:val="SingleTxt"/>
        <w:rPr>
          <w:b/>
          <w:bCs/>
          <w:lang w:val="fr-FR"/>
        </w:rPr>
      </w:pPr>
      <w:r w:rsidRPr="00F81AAF">
        <w:rPr>
          <w:b/>
          <w:bCs/>
          <w:lang w:val="fr-FR"/>
        </w:rPr>
        <w:tab/>
      </w:r>
      <w:r w:rsidR="006141DF" w:rsidRPr="00F81AAF">
        <w:rPr>
          <w:b/>
          <w:bCs/>
          <w:lang w:val="fr-FR"/>
        </w:rPr>
        <w:t>c)</w:t>
      </w:r>
      <w:r w:rsidR="006141DF" w:rsidRPr="00F81AAF">
        <w:rPr>
          <w:b/>
          <w:bCs/>
          <w:lang w:val="fr-FR"/>
        </w:rPr>
        <w:tab/>
        <w:t>D</w:t>
      </w:r>
      <w:r w:rsidR="00BA0D8E" w:rsidRPr="00F81AAF">
        <w:rPr>
          <w:b/>
          <w:bCs/>
          <w:lang w:val="fr-FR"/>
        </w:rPr>
        <w:t>’</w:t>
      </w:r>
      <w:r w:rsidR="006141DF" w:rsidRPr="00F81AAF">
        <w:rPr>
          <w:b/>
          <w:bCs/>
          <w:lang w:val="fr-FR"/>
        </w:rPr>
        <w:t>améliorer l</w:t>
      </w:r>
      <w:r w:rsidR="00BA0D8E" w:rsidRPr="00F81AAF">
        <w:rPr>
          <w:b/>
          <w:bCs/>
          <w:lang w:val="fr-FR"/>
        </w:rPr>
        <w:t>’</w:t>
      </w:r>
      <w:r w:rsidR="006141DF" w:rsidRPr="00F81AAF">
        <w:rPr>
          <w:b/>
          <w:bCs/>
          <w:lang w:val="fr-FR"/>
        </w:rPr>
        <w:t>accès des femmes aux possibilités d</w:t>
      </w:r>
      <w:r w:rsidR="00BA0D8E" w:rsidRPr="00F81AAF">
        <w:rPr>
          <w:b/>
          <w:bCs/>
          <w:lang w:val="fr-FR"/>
        </w:rPr>
        <w:t>’</w:t>
      </w:r>
      <w:r w:rsidR="006141DF" w:rsidRPr="00F81AAF">
        <w:rPr>
          <w:b/>
          <w:bCs/>
          <w:lang w:val="fr-FR"/>
        </w:rPr>
        <w:t>entrepreneuriat, au soutien à la création d</w:t>
      </w:r>
      <w:r w:rsidR="00BA0D8E" w:rsidRPr="00F81AAF">
        <w:rPr>
          <w:b/>
          <w:bCs/>
          <w:lang w:val="fr-FR"/>
        </w:rPr>
        <w:t>’</w:t>
      </w:r>
      <w:r w:rsidR="006141DF" w:rsidRPr="00F81AAF">
        <w:rPr>
          <w:b/>
          <w:bCs/>
          <w:lang w:val="fr-FR"/>
        </w:rPr>
        <w:t>entreprises indépendantes et aux technologies de l</w:t>
      </w:r>
      <w:r w:rsidR="00BA0D8E" w:rsidRPr="00F81AAF">
        <w:rPr>
          <w:b/>
          <w:bCs/>
          <w:lang w:val="fr-FR"/>
        </w:rPr>
        <w:t>’</w:t>
      </w:r>
      <w:r w:rsidR="006141DF" w:rsidRPr="00F81AAF">
        <w:rPr>
          <w:b/>
          <w:bCs/>
          <w:lang w:val="fr-FR"/>
        </w:rPr>
        <w:t>information et des communications, et de veiller à ce que les femmes aient un accès adéquat à la propriété foncière, au crédit financier, y compris à des prêts à faible taux d</w:t>
      </w:r>
      <w:r w:rsidR="00BA0D8E" w:rsidRPr="00F81AAF">
        <w:rPr>
          <w:b/>
          <w:bCs/>
          <w:lang w:val="fr-FR"/>
        </w:rPr>
        <w:t>’</w:t>
      </w:r>
      <w:r w:rsidR="006141DF" w:rsidRPr="00F81AAF">
        <w:rPr>
          <w:b/>
          <w:bCs/>
          <w:lang w:val="fr-FR"/>
        </w:rPr>
        <w:t>intérêt sans garantie, et aux marchés</w:t>
      </w:r>
      <w:r w:rsidR="00BA0D8E" w:rsidRPr="00F81AAF">
        <w:rPr>
          <w:b/>
          <w:bCs/>
          <w:lang w:val="fr-FR"/>
        </w:rPr>
        <w:t> ;</w:t>
      </w:r>
      <w:r w:rsidR="006141DF" w:rsidRPr="00F81AAF">
        <w:rPr>
          <w:b/>
          <w:bCs/>
          <w:lang w:val="fr-FR"/>
        </w:rPr>
        <w:t xml:space="preserve"> </w:t>
      </w:r>
    </w:p>
    <w:p w14:paraId="6097ADDE" w14:textId="6E4F6EEA" w:rsidR="006141DF" w:rsidRPr="00F81AAF" w:rsidRDefault="00651713" w:rsidP="006141DF">
      <w:pPr>
        <w:pStyle w:val="SingleTxt"/>
        <w:rPr>
          <w:b/>
          <w:bCs/>
          <w:lang w:val="fr-FR"/>
        </w:rPr>
      </w:pPr>
      <w:r w:rsidRPr="00F81AAF">
        <w:rPr>
          <w:b/>
          <w:bCs/>
          <w:lang w:val="fr-FR"/>
        </w:rPr>
        <w:tab/>
      </w:r>
      <w:r w:rsidR="006141DF" w:rsidRPr="00F81AAF">
        <w:rPr>
          <w:b/>
          <w:bCs/>
          <w:lang w:val="fr-FR"/>
        </w:rPr>
        <w:t>d)</w:t>
      </w:r>
      <w:r w:rsidR="006141DF" w:rsidRPr="00F81AAF">
        <w:rPr>
          <w:b/>
          <w:bCs/>
          <w:lang w:val="fr-FR"/>
        </w:rPr>
        <w:tab/>
        <w:t>De veiller à ce que les politiques nationales de développement économique comprennent une dimension de genre et soient fondées sur des données ventilées pour faire en sorte qu</w:t>
      </w:r>
      <w:r w:rsidR="00BA0D8E" w:rsidRPr="00F81AAF">
        <w:rPr>
          <w:b/>
          <w:bCs/>
          <w:lang w:val="fr-FR"/>
        </w:rPr>
        <w:t>’</w:t>
      </w:r>
      <w:r w:rsidR="006141DF" w:rsidRPr="00F81AAF">
        <w:rPr>
          <w:b/>
          <w:bCs/>
          <w:lang w:val="fr-FR"/>
        </w:rPr>
        <w:t>elles répondent aux besoins des femmes et des filles.</w:t>
      </w:r>
    </w:p>
    <w:p w14:paraId="32A67516" w14:textId="77777777" w:rsidR="00651713" w:rsidRPr="00F81AAF" w:rsidRDefault="00651713" w:rsidP="00651713">
      <w:pPr>
        <w:pStyle w:val="SingleTxt"/>
        <w:spacing w:after="0" w:line="120" w:lineRule="exact"/>
        <w:rPr>
          <w:b/>
          <w:sz w:val="10"/>
          <w:lang w:val="fr-FR"/>
        </w:rPr>
      </w:pPr>
    </w:p>
    <w:p w14:paraId="35F6093F" w14:textId="596FD760"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Femmes rurales</w:t>
      </w:r>
    </w:p>
    <w:p w14:paraId="2260C69E" w14:textId="77777777" w:rsidR="00651713" w:rsidRPr="00BA0D8E" w:rsidRDefault="00651713" w:rsidP="00651713">
      <w:pPr>
        <w:pStyle w:val="SingleTxt"/>
        <w:spacing w:after="0" w:line="120" w:lineRule="exact"/>
        <w:rPr>
          <w:sz w:val="10"/>
          <w:lang w:val="fr-FR"/>
        </w:rPr>
      </w:pPr>
    </w:p>
    <w:p w14:paraId="3ACD896F" w14:textId="785F0782" w:rsidR="006141DF" w:rsidRPr="00BA0D8E" w:rsidRDefault="006141DF" w:rsidP="00651713">
      <w:pPr>
        <w:pStyle w:val="SingleTxt"/>
        <w:numPr>
          <w:ilvl w:val="0"/>
          <w:numId w:val="26"/>
        </w:numPr>
        <w:spacing w:line="240" w:lineRule="exact"/>
        <w:ind w:left="1267"/>
        <w:rPr>
          <w:lang w:val="fr-FR"/>
        </w:rPr>
      </w:pPr>
      <w:r w:rsidRPr="00BA0D8E">
        <w:rPr>
          <w:lang w:val="fr-FR"/>
        </w:rPr>
        <w:t>Le Comité observe avec préoccupation</w:t>
      </w:r>
      <w:r w:rsidR="00BA0D8E">
        <w:rPr>
          <w:lang w:val="fr-FR"/>
        </w:rPr>
        <w:t> :</w:t>
      </w:r>
      <w:r w:rsidRPr="00BA0D8E">
        <w:rPr>
          <w:lang w:val="fr-FR"/>
        </w:rPr>
        <w:t xml:space="preserve"> </w:t>
      </w:r>
    </w:p>
    <w:p w14:paraId="7A1E2F1A" w14:textId="292A9BC8" w:rsidR="006141DF" w:rsidRPr="00BA0D8E" w:rsidRDefault="00651713" w:rsidP="006141DF">
      <w:pPr>
        <w:pStyle w:val="SingleTxt"/>
        <w:rPr>
          <w:lang w:val="fr-FR"/>
        </w:rPr>
      </w:pPr>
      <w:r w:rsidRPr="00BA0D8E">
        <w:rPr>
          <w:lang w:val="fr-FR"/>
        </w:rPr>
        <w:tab/>
      </w:r>
      <w:r w:rsidR="006141DF" w:rsidRPr="00BA0D8E">
        <w:rPr>
          <w:lang w:val="fr-FR"/>
        </w:rPr>
        <w:t>a)</w:t>
      </w:r>
      <w:r w:rsidR="006141DF" w:rsidRPr="00BA0D8E">
        <w:rPr>
          <w:lang w:val="fr-FR"/>
        </w:rPr>
        <w:tab/>
        <w:t>Le fait que les femmes rurales représentent la majorité des travailleurs agricoles non rémunérés à domicile dans l</w:t>
      </w:r>
      <w:r w:rsidR="00BA0D8E">
        <w:rPr>
          <w:lang w:val="fr-FR"/>
        </w:rPr>
        <w:t>’</w:t>
      </w:r>
      <w:r w:rsidR="006141DF" w:rsidRPr="00BA0D8E">
        <w:rPr>
          <w:lang w:val="fr-FR"/>
        </w:rPr>
        <w:t>État partie</w:t>
      </w:r>
      <w:r w:rsidR="00BA0D8E">
        <w:rPr>
          <w:lang w:val="fr-FR"/>
        </w:rPr>
        <w:t> ;</w:t>
      </w:r>
    </w:p>
    <w:p w14:paraId="7301F918" w14:textId="28AB079E" w:rsidR="006141DF" w:rsidRPr="009A2F1B" w:rsidRDefault="00651713" w:rsidP="006141DF">
      <w:pPr>
        <w:pStyle w:val="SingleTxt"/>
        <w:rPr>
          <w:lang w:val="fr-FR"/>
        </w:rPr>
      </w:pPr>
      <w:r w:rsidRPr="00BA0D8E">
        <w:rPr>
          <w:lang w:val="fr-FR"/>
        </w:rPr>
        <w:tab/>
      </w:r>
      <w:r w:rsidR="006141DF" w:rsidRPr="00BA0D8E">
        <w:rPr>
          <w:lang w:val="fr-FR"/>
        </w:rPr>
        <w:t>b)</w:t>
      </w:r>
      <w:r w:rsidR="006141DF" w:rsidRPr="00BA0D8E">
        <w:rPr>
          <w:lang w:val="fr-FR"/>
        </w:rPr>
        <w:tab/>
        <w:t>L</w:t>
      </w:r>
      <w:r w:rsidR="00BA0D8E">
        <w:rPr>
          <w:lang w:val="fr-FR"/>
        </w:rPr>
        <w:t>’</w:t>
      </w:r>
      <w:r w:rsidR="006141DF" w:rsidRPr="00BA0D8E">
        <w:rPr>
          <w:lang w:val="fr-FR"/>
        </w:rPr>
        <w:t>accès limité des femmes rurales à la justice, à la propriété et à l</w:t>
      </w:r>
      <w:r w:rsidR="00BA0D8E">
        <w:rPr>
          <w:lang w:val="fr-FR"/>
        </w:rPr>
        <w:t>’</w:t>
      </w:r>
      <w:r w:rsidR="006141DF" w:rsidRPr="00BA0D8E">
        <w:rPr>
          <w:lang w:val="fr-FR"/>
        </w:rPr>
        <w:t>utilisation des terres, à l</w:t>
      </w:r>
      <w:r w:rsidR="00BA0D8E">
        <w:rPr>
          <w:lang w:val="fr-FR"/>
        </w:rPr>
        <w:t>’</w:t>
      </w:r>
      <w:r w:rsidR="006141DF" w:rsidRPr="00BA0D8E">
        <w:rPr>
          <w:lang w:val="fr-FR"/>
        </w:rPr>
        <w:t>éducation, aux soins de santé, à l</w:t>
      </w:r>
      <w:r w:rsidR="00BA0D8E">
        <w:rPr>
          <w:lang w:val="fr-FR"/>
        </w:rPr>
        <w:t>’</w:t>
      </w:r>
      <w:r w:rsidR="006141DF" w:rsidRPr="00BA0D8E">
        <w:rPr>
          <w:lang w:val="fr-FR"/>
        </w:rPr>
        <w:t xml:space="preserve">emploi formel, aux </w:t>
      </w:r>
      <w:r w:rsidR="006141DF" w:rsidRPr="00BA0D8E">
        <w:rPr>
          <w:lang w:val="fr-FR"/>
        </w:rPr>
        <w:lastRenderedPageBreak/>
        <w:t xml:space="preserve">activités génératrices de revenus et au microcrédit, ainsi que les restrictions imposées à leur </w:t>
      </w:r>
      <w:r w:rsidR="006141DF" w:rsidRPr="009A2F1B">
        <w:rPr>
          <w:lang w:val="fr-FR"/>
        </w:rPr>
        <w:t>liberté de circulation.</w:t>
      </w:r>
    </w:p>
    <w:p w14:paraId="2DBE0947" w14:textId="79E56A1F" w:rsidR="006141DF" w:rsidRPr="009A2F1B" w:rsidRDefault="006141DF" w:rsidP="00651713">
      <w:pPr>
        <w:pStyle w:val="SingleTxt"/>
        <w:numPr>
          <w:ilvl w:val="0"/>
          <w:numId w:val="26"/>
        </w:numPr>
        <w:spacing w:line="240" w:lineRule="exact"/>
        <w:ind w:left="1267"/>
        <w:rPr>
          <w:lang w:val="fr-FR"/>
        </w:rPr>
      </w:pPr>
      <w:r w:rsidRPr="00F81AAF">
        <w:rPr>
          <w:b/>
          <w:bCs/>
          <w:lang w:val="fr-FR"/>
        </w:rPr>
        <w:t>Conformément à sa recommandation générale n</w:t>
      </w:r>
      <w:r w:rsidRPr="00F81AAF">
        <w:rPr>
          <w:b/>
          <w:bCs/>
          <w:vertAlign w:val="superscript"/>
          <w:lang w:val="fr-FR"/>
        </w:rPr>
        <w:t>o</w:t>
      </w:r>
      <w:r w:rsidRPr="00F81AAF">
        <w:rPr>
          <w:b/>
          <w:bCs/>
          <w:lang w:val="fr-FR"/>
        </w:rPr>
        <w:t xml:space="preserve"> 34 (2016) sur les droits des femmes rurales et à la cible 5.a des objectifs de développement durable, à savoir entreprendre des réformes visant à donner aux femmes les mêmes droits aux ressources économiques, ainsi qu</w:t>
      </w:r>
      <w:r w:rsidR="00BA0D8E" w:rsidRPr="00F81AAF">
        <w:rPr>
          <w:b/>
          <w:bCs/>
          <w:lang w:val="fr-FR"/>
        </w:rPr>
        <w:t>’</w:t>
      </w:r>
      <w:r w:rsidRPr="00F81AAF">
        <w:rPr>
          <w:b/>
          <w:bCs/>
          <w:lang w:val="fr-FR"/>
        </w:rPr>
        <w:t>à l</w:t>
      </w:r>
      <w:r w:rsidR="00BA0D8E" w:rsidRPr="00F81AAF">
        <w:rPr>
          <w:b/>
          <w:bCs/>
          <w:lang w:val="fr-FR"/>
        </w:rPr>
        <w:t>’</w:t>
      </w:r>
      <w:r w:rsidRPr="00F81AAF">
        <w:rPr>
          <w:b/>
          <w:bCs/>
          <w:lang w:val="fr-FR"/>
        </w:rPr>
        <w:t>accès à la propriété et au contrôle des terres et d</w:t>
      </w:r>
      <w:r w:rsidR="00BA0D8E" w:rsidRPr="00F81AAF">
        <w:rPr>
          <w:b/>
          <w:bCs/>
          <w:lang w:val="fr-FR"/>
        </w:rPr>
        <w:t>’</w:t>
      </w:r>
      <w:r w:rsidRPr="00F81AAF">
        <w:rPr>
          <w:b/>
          <w:bCs/>
          <w:lang w:val="fr-FR"/>
        </w:rPr>
        <w:t>autres formes de propriété, aux services financiers, à l</w:t>
      </w:r>
      <w:r w:rsidR="00BA0D8E" w:rsidRPr="00F81AAF">
        <w:rPr>
          <w:b/>
          <w:bCs/>
          <w:lang w:val="fr-FR"/>
        </w:rPr>
        <w:t>’</w:t>
      </w:r>
      <w:r w:rsidRPr="00F81AAF">
        <w:rPr>
          <w:b/>
          <w:bCs/>
          <w:lang w:val="fr-FR"/>
        </w:rPr>
        <w:t>héritage et aux ressources naturelles, dans le respect du droit interne, le Comité recommande à l</w:t>
      </w:r>
      <w:r w:rsidR="00BA0D8E" w:rsidRPr="00F81AAF">
        <w:rPr>
          <w:b/>
          <w:bCs/>
          <w:lang w:val="fr-FR"/>
        </w:rPr>
        <w:t>’</w:t>
      </w:r>
      <w:r w:rsidRPr="00F81AAF">
        <w:rPr>
          <w:b/>
          <w:bCs/>
          <w:lang w:val="fr-FR"/>
        </w:rPr>
        <w:t>État partie</w:t>
      </w:r>
      <w:r w:rsidR="00BA0D8E" w:rsidRPr="00F81AAF">
        <w:rPr>
          <w:b/>
          <w:bCs/>
          <w:lang w:val="fr-FR"/>
        </w:rPr>
        <w:t> :</w:t>
      </w:r>
    </w:p>
    <w:p w14:paraId="6E76B07F" w14:textId="2A41D63A"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w:t>
      </w:r>
      <w:r w:rsidR="00BA0D8E" w:rsidRPr="00F81AAF">
        <w:rPr>
          <w:b/>
          <w:bCs/>
          <w:lang w:val="fr-FR"/>
        </w:rPr>
        <w:t>’</w:t>
      </w:r>
      <w:r w:rsidR="006141DF" w:rsidRPr="00F81AAF">
        <w:rPr>
          <w:b/>
          <w:bCs/>
          <w:lang w:val="fr-FR"/>
        </w:rPr>
        <w:t>améliorer l</w:t>
      </w:r>
      <w:r w:rsidR="00BA0D8E" w:rsidRPr="00F81AAF">
        <w:rPr>
          <w:b/>
          <w:bCs/>
          <w:lang w:val="fr-FR"/>
        </w:rPr>
        <w:t>’</w:t>
      </w:r>
      <w:r w:rsidR="006141DF" w:rsidRPr="00F81AAF">
        <w:rPr>
          <w:b/>
          <w:bCs/>
          <w:lang w:val="fr-FR"/>
        </w:rPr>
        <w:t>accès des femmes rurales à la propriété et au contrôle des terres, notamment en adoptant et en mettant en œuvre un plan national pour la prise en compte des questions de genre dans les politiques agricoles, en introduisant la copropriété des terres attribuées, en inscrivant les femmes en tant que productrices dans les registres des producteurs familiaux, et en menant des campagnes de sensibilisation pour déconstruire les attitudes patriarcales et les stéréotypes de genre</w:t>
      </w:r>
      <w:r w:rsidR="00BA0D8E" w:rsidRPr="00F81AAF">
        <w:rPr>
          <w:b/>
          <w:bCs/>
          <w:lang w:val="fr-FR"/>
        </w:rPr>
        <w:t> ;</w:t>
      </w:r>
    </w:p>
    <w:p w14:paraId="5A5DF1D2" w14:textId="432F741F" w:rsidR="006141DF" w:rsidRPr="00F81AAF" w:rsidRDefault="00651713" w:rsidP="006141DF">
      <w:pPr>
        <w:pStyle w:val="SingleTxt"/>
        <w:rPr>
          <w:b/>
          <w:bCs/>
          <w:lang w:val="fr-FR"/>
        </w:rPr>
      </w:pPr>
      <w:r w:rsidRPr="00F81AAF">
        <w:rPr>
          <w:b/>
          <w:bCs/>
          <w:lang w:val="fr-FR"/>
        </w:rPr>
        <w:tab/>
      </w:r>
      <w:r w:rsidR="006141DF" w:rsidRPr="00F81AAF">
        <w:rPr>
          <w:b/>
          <w:bCs/>
          <w:lang w:val="fr-FR"/>
        </w:rPr>
        <w:t>b)</w:t>
      </w:r>
      <w:r w:rsidR="006141DF" w:rsidRPr="00F81AAF">
        <w:rPr>
          <w:b/>
          <w:bCs/>
          <w:lang w:val="fr-FR"/>
        </w:rPr>
        <w:tab/>
        <w:t>De faciliter l</w:t>
      </w:r>
      <w:r w:rsidR="00BA0D8E" w:rsidRPr="00F81AAF">
        <w:rPr>
          <w:b/>
          <w:bCs/>
          <w:lang w:val="fr-FR"/>
        </w:rPr>
        <w:t>’</w:t>
      </w:r>
      <w:r w:rsidR="006141DF" w:rsidRPr="00F81AAF">
        <w:rPr>
          <w:b/>
          <w:bCs/>
          <w:lang w:val="fr-FR"/>
        </w:rPr>
        <w:t>accès des femmes rurales à l</w:t>
      </w:r>
      <w:r w:rsidR="00BA0D8E" w:rsidRPr="00F81AAF">
        <w:rPr>
          <w:b/>
          <w:bCs/>
          <w:lang w:val="fr-FR"/>
        </w:rPr>
        <w:t>’</w:t>
      </w:r>
      <w:r w:rsidR="006141DF" w:rsidRPr="00F81AAF">
        <w:rPr>
          <w:b/>
          <w:bCs/>
          <w:lang w:val="fr-FR"/>
        </w:rPr>
        <w:t>aide et aux formations techniques afin d</w:t>
      </w:r>
      <w:r w:rsidR="00BA0D8E" w:rsidRPr="00F81AAF">
        <w:rPr>
          <w:b/>
          <w:bCs/>
          <w:lang w:val="fr-FR"/>
        </w:rPr>
        <w:t>’</w:t>
      </w:r>
      <w:r w:rsidR="006141DF" w:rsidRPr="00F81AAF">
        <w:rPr>
          <w:b/>
          <w:bCs/>
          <w:lang w:val="fr-FR"/>
        </w:rPr>
        <w:t>améliorer la gestion des terres, ainsi que l</w:t>
      </w:r>
      <w:r w:rsidR="00BA0D8E" w:rsidRPr="00F81AAF">
        <w:rPr>
          <w:b/>
          <w:bCs/>
          <w:lang w:val="fr-FR"/>
        </w:rPr>
        <w:t>’</w:t>
      </w:r>
      <w:r w:rsidR="006141DF" w:rsidRPr="00F81AAF">
        <w:rPr>
          <w:b/>
          <w:bCs/>
          <w:lang w:val="fr-FR"/>
        </w:rPr>
        <w:t>accès aux équipements, à l</w:t>
      </w:r>
      <w:r w:rsidR="00BA0D8E" w:rsidRPr="00F81AAF">
        <w:rPr>
          <w:b/>
          <w:bCs/>
          <w:lang w:val="fr-FR"/>
        </w:rPr>
        <w:t>’</w:t>
      </w:r>
      <w:r w:rsidR="006141DF" w:rsidRPr="00F81AAF">
        <w:rPr>
          <w:b/>
          <w:bCs/>
          <w:lang w:val="fr-FR"/>
        </w:rPr>
        <w:t>alimentation animale, à l</w:t>
      </w:r>
      <w:r w:rsidR="00BA0D8E" w:rsidRPr="00F81AAF">
        <w:rPr>
          <w:b/>
          <w:bCs/>
          <w:lang w:val="fr-FR"/>
        </w:rPr>
        <w:t>’</w:t>
      </w:r>
      <w:r w:rsidR="006141DF" w:rsidRPr="00F81AAF">
        <w:rPr>
          <w:b/>
          <w:bCs/>
          <w:lang w:val="fr-FR"/>
        </w:rPr>
        <w:t>énergie, aux marchés et aux services de commercialisation</w:t>
      </w:r>
      <w:r w:rsidR="00BA0D8E" w:rsidRPr="00F81AAF">
        <w:rPr>
          <w:b/>
          <w:bCs/>
          <w:lang w:val="fr-FR"/>
        </w:rPr>
        <w:t> ;</w:t>
      </w:r>
    </w:p>
    <w:p w14:paraId="6112DE87" w14:textId="73F6BB28" w:rsidR="006141DF" w:rsidRPr="00F81AAF" w:rsidRDefault="00651713" w:rsidP="006141DF">
      <w:pPr>
        <w:pStyle w:val="SingleTxt"/>
        <w:rPr>
          <w:b/>
          <w:bCs/>
          <w:lang w:val="fr-FR"/>
        </w:rPr>
      </w:pPr>
      <w:r w:rsidRPr="00F81AAF">
        <w:rPr>
          <w:b/>
          <w:bCs/>
          <w:lang w:val="fr-FR"/>
        </w:rPr>
        <w:tab/>
      </w:r>
      <w:r w:rsidR="006141DF" w:rsidRPr="00F81AAF">
        <w:rPr>
          <w:b/>
          <w:bCs/>
          <w:lang w:val="fr-FR"/>
        </w:rPr>
        <w:t>c)</w:t>
      </w:r>
      <w:r w:rsidR="006141DF" w:rsidRPr="00F81AAF">
        <w:rPr>
          <w:b/>
          <w:bCs/>
          <w:lang w:val="fr-FR"/>
        </w:rPr>
        <w:tab/>
        <w:t>D</w:t>
      </w:r>
      <w:r w:rsidR="00BA0D8E" w:rsidRPr="00F81AAF">
        <w:rPr>
          <w:b/>
          <w:bCs/>
          <w:lang w:val="fr-FR"/>
        </w:rPr>
        <w:t>’</w:t>
      </w:r>
      <w:r w:rsidR="006141DF" w:rsidRPr="00F81AAF">
        <w:rPr>
          <w:b/>
          <w:bCs/>
          <w:lang w:val="fr-FR"/>
        </w:rPr>
        <w:t>étendre l</w:t>
      </w:r>
      <w:r w:rsidR="00BA0D8E" w:rsidRPr="00F81AAF">
        <w:rPr>
          <w:b/>
          <w:bCs/>
          <w:lang w:val="fr-FR"/>
        </w:rPr>
        <w:t>’</w:t>
      </w:r>
      <w:r w:rsidR="006141DF" w:rsidRPr="00F81AAF">
        <w:rPr>
          <w:b/>
          <w:bCs/>
          <w:lang w:val="fr-FR"/>
        </w:rPr>
        <w:t>accès des femmes rurales à des prêts à faible taux d</w:t>
      </w:r>
      <w:r w:rsidR="00BA0D8E" w:rsidRPr="00F81AAF">
        <w:rPr>
          <w:b/>
          <w:bCs/>
          <w:lang w:val="fr-FR"/>
        </w:rPr>
        <w:t>’</w:t>
      </w:r>
      <w:r w:rsidR="006141DF" w:rsidRPr="00F81AAF">
        <w:rPr>
          <w:b/>
          <w:bCs/>
          <w:lang w:val="fr-FR"/>
        </w:rPr>
        <w:t>intérêt sans garantie, au microcrédit et à d</w:t>
      </w:r>
      <w:r w:rsidR="00BA0D8E" w:rsidRPr="00F81AAF">
        <w:rPr>
          <w:b/>
          <w:bCs/>
          <w:lang w:val="fr-FR"/>
        </w:rPr>
        <w:t>’</w:t>
      </w:r>
      <w:r w:rsidR="006141DF" w:rsidRPr="00F81AAF">
        <w:rPr>
          <w:b/>
          <w:bCs/>
          <w:lang w:val="fr-FR"/>
        </w:rPr>
        <w:t>autres formes de crédit financier</w:t>
      </w:r>
      <w:r w:rsidR="00BA0D8E" w:rsidRPr="00F81AAF">
        <w:rPr>
          <w:b/>
          <w:bCs/>
          <w:lang w:val="fr-FR"/>
        </w:rPr>
        <w:t> ;</w:t>
      </w:r>
    </w:p>
    <w:p w14:paraId="2BEFC7B2" w14:textId="7DBF8B93" w:rsidR="006141DF" w:rsidRPr="00F81AAF" w:rsidRDefault="00651713" w:rsidP="006141DF">
      <w:pPr>
        <w:pStyle w:val="SingleTxt"/>
        <w:rPr>
          <w:b/>
          <w:bCs/>
          <w:lang w:val="fr-FR"/>
        </w:rPr>
      </w:pPr>
      <w:r w:rsidRPr="00F81AAF">
        <w:rPr>
          <w:b/>
          <w:bCs/>
          <w:lang w:val="fr-FR"/>
        </w:rPr>
        <w:tab/>
      </w:r>
      <w:r w:rsidR="006141DF" w:rsidRPr="00F81AAF">
        <w:rPr>
          <w:b/>
          <w:bCs/>
          <w:lang w:val="fr-FR"/>
        </w:rPr>
        <w:t>d)</w:t>
      </w:r>
      <w:r w:rsidR="006141DF" w:rsidRPr="00F81AAF">
        <w:rPr>
          <w:b/>
          <w:bCs/>
          <w:lang w:val="fr-FR"/>
        </w:rPr>
        <w:tab/>
        <w:t>De garantir la participation effective des femmes rurales à la planification et à la prise de décisions concernant les infrastructures et les services ruraux.</w:t>
      </w:r>
    </w:p>
    <w:p w14:paraId="059426EB" w14:textId="77777777" w:rsidR="00651713" w:rsidRPr="00F81AAF" w:rsidRDefault="00651713" w:rsidP="00651713">
      <w:pPr>
        <w:pStyle w:val="SingleTxt"/>
        <w:spacing w:after="0" w:line="120" w:lineRule="exact"/>
        <w:rPr>
          <w:b/>
          <w:sz w:val="10"/>
          <w:lang w:val="fr-FR"/>
        </w:rPr>
      </w:pPr>
      <w:bookmarkStart w:id="5" w:name="_Hlk158296148"/>
    </w:p>
    <w:p w14:paraId="28CCCBA9" w14:textId="385A91B2"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Changements climatiques et réduction des risques de catastrophe</w:t>
      </w:r>
    </w:p>
    <w:bookmarkEnd w:id="5"/>
    <w:p w14:paraId="4E662B8E" w14:textId="77777777" w:rsidR="00651713" w:rsidRPr="00BA0D8E" w:rsidRDefault="00651713" w:rsidP="00651713">
      <w:pPr>
        <w:pStyle w:val="SingleTxt"/>
        <w:spacing w:after="0" w:line="120" w:lineRule="exact"/>
        <w:rPr>
          <w:sz w:val="10"/>
          <w:lang w:val="fr-FR"/>
        </w:rPr>
      </w:pPr>
    </w:p>
    <w:p w14:paraId="53ADDD9F" w14:textId="4F8D061C" w:rsidR="006141DF" w:rsidRPr="009A2F1B" w:rsidRDefault="006141DF" w:rsidP="00651713">
      <w:pPr>
        <w:pStyle w:val="SingleTxt"/>
        <w:numPr>
          <w:ilvl w:val="0"/>
          <w:numId w:val="26"/>
        </w:numPr>
        <w:spacing w:line="240" w:lineRule="exact"/>
        <w:ind w:left="1267"/>
        <w:rPr>
          <w:lang w:val="fr-FR"/>
        </w:rPr>
      </w:pPr>
      <w:r w:rsidRPr="00BA0D8E">
        <w:rPr>
          <w:lang w:val="fr-FR"/>
        </w:rPr>
        <w:t>Le Comité prend note du fait que l</w:t>
      </w:r>
      <w:r w:rsidR="00BA0D8E">
        <w:rPr>
          <w:lang w:val="fr-FR"/>
        </w:rPr>
        <w:t>’</w:t>
      </w:r>
      <w:r w:rsidRPr="00BA0D8E">
        <w:rPr>
          <w:lang w:val="fr-FR"/>
        </w:rPr>
        <w:t xml:space="preserve">État partie a présidé en </w:t>
      </w:r>
      <w:r w:rsidRPr="00A2245D">
        <w:rPr>
          <w:lang w:val="fr-FR"/>
        </w:rPr>
        <w:t>2022</w:t>
      </w:r>
      <w:r w:rsidRPr="00BA0D8E">
        <w:rPr>
          <w:lang w:val="fr-FR"/>
        </w:rPr>
        <w:t xml:space="preserve"> une conférence régionale préparatoire de la soixante-sixième session de la Commission de la condition de la femme de l</w:t>
      </w:r>
      <w:r w:rsidR="00BA0D8E">
        <w:rPr>
          <w:lang w:val="fr-FR"/>
        </w:rPr>
        <w:t>’</w:t>
      </w:r>
      <w:r w:rsidRPr="00BA0D8E">
        <w:rPr>
          <w:lang w:val="fr-FR"/>
        </w:rPr>
        <w:t>ONU, axée sur la réalisation de l</w:t>
      </w:r>
      <w:r w:rsidR="00BA0D8E">
        <w:rPr>
          <w:lang w:val="fr-FR"/>
        </w:rPr>
        <w:t>’</w:t>
      </w:r>
      <w:r w:rsidRPr="00BA0D8E">
        <w:rPr>
          <w:lang w:val="fr-FR"/>
        </w:rPr>
        <w:t>égalité des genres et l</w:t>
      </w:r>
      <w:r w:rsidR="00BA0D8E">
        <w:rPr>
          <w:lang w:val="fr-FR"/>
        </w:rPr>
        <w:t>’</w:t>
      </w:r>
      <w:r w:rsidRPr="00BA0D8E">
        <w:rPr>
          <w:lang w:val="fr-FR"/>
        </w:rPr>
        <w:t>avancement de toutes les femmes et de toutes les filles dans le contexte des changements climatiques en Asie centrale. Toutefois, il constate avec préoccupation qu</w:t>
      </w:r>
      <w:r w:rsidR="00BA0D8E">
        <w:rPr>
          <w:lang w:val="fr-FR"/>
        </w:rPr>
        <w:t>’</w:t>
      </w:r>
      <w:r w:rsidRPr="00BA0D8E">
        <w:rPr>
          <w:lang w:val="fr-FR"/>
        </w:rPr>
        <w:t>il n</w:t>
      </w:r>
      <w:r w:rsidR="00BA0D8E">
        <w:rPr>
          <w:lang w:val="fr-FR"/>
        </w:rPr>
        <w:t>’</w:t>
      </w:r>
      <w:r w:rsidRPr="00BA0D8E">
        <w:rPr>
          <w:lang w:val="fr-FR"/>
        </w:rPr>
        <w:t xml:space="preserve">existe aucune stratégie nationale visant à lutter contre les risques et problèmes environnementaux et les changements climatiques, et à réduire les risques de catastrophe qui tienne compte des questions </w:t>
      </w:r>
      <w:r w:rsidRPr="009A2F1B">
        <w:rPr>
          <w:lang w:val="fr-FR"/>
        </w:rPr>
        <w:t xml:space="preserve">de genre. </w:t>
      </w:r>
    </w:p>
    <w:p w14:paraId="501C04B0" w14:textId="6397199A" w:rsidR="006141DF" w:rsidRPr="009A2F1B" w:rsidRDefault="006141DF" w:rsidP="00651713">
      <w:pPr>
        <w:pStyle w:val="SingleTxt"/>
        <w:numPr>
          <w:ilvl w:val="0"/>
          <w:numId w:val="26"/>
        </w:numPr>
        <w:spacing w:line="240" w:lineRule="exact"/>
        <w:ind w:left="1267"/>
        <w:rPr>
          <w:lang w:val="fr-FR"/>
        </w:rPr>
      </w:pPr>
      <w:r w:rsidRPr="00F81AAF">
        <w:rPr>
          <w:b/>
          <w:bCs/>
          <w:lang w:val="fr-FR"/>
        </w:rPr>
        <w:t>Conformément à sa recommandation générale n</w:t>
      </w:r>
      <w:r w:rsidRPr="00F81AAF">
        <w:rPr>
          <w:b/>
          <w:bCs/>
          <w:vertAlign w:val="superscript"/>
          <w:lang w:val="fr-FR"/>
        </w:rPr>
        <w:t>o</w:t>
      </w:r>
      <w:r w:rsidRPr="00F81AAF">
        <w:rPr>
          <w:b/>
          <w:bCs/>
          <w:lang w:val="fr-FR"/>
        </w:rPr>
        <w:t xml:space="preserve"> 37 (2018) relative aux aspects liés au genre de la réduction des risques de catastrophe dans le contexte des changements climatiques, le Comité recommande à l</w:t>
      </w:r>
      <w:r w:rsidR="00BA0D8E" w:rsidRPr="00F81AAF">
        <w:rPr>
          <w:b/>
          <w:bCs/>
          <w:lang w:val="fr-FR"/>
        </w:rPr>
        <w:t>’</w:t>
      </w:r>
      <w:r w:rsidRPr="00F81AAF">
        <w:rPr>
          <w:b/>
          <w:bCs/>
          <w:lang w:val="fr-FR"/>
        </w:rPr>
        <w:t>État partie de faire en sorte que les femmes soient représentées et participent à l</w:t>
      </w:r>
      <w:r w:rsidR="00BA0D8E" w:rsidRPr="00F81AAF">
        <w:rPr>
          <w:b/>
          <w:bCs/>
          <w:lang w:val="fr-FR"/>
        </w:rPr>
        <w:t>’</w:t>
      </w:r>
      <w:r w:rsidRPr="00F81AAF">
        <w:rPr>
          <w:b/>
          <w:bCs/>
          <w:lang w:val="fr-FR"/>
        </w:rPr>
        <w:t>élaboration des lois, des politiques et des programmes liés aux changements climatiques, aux secours en cas de catastrophe et à la réduction des risques de catastrophe.</w:t>
      </w:r>
      <w:r w:rsidRPr="009A2F1B">
        <w:rPr>
          <w:lang w:val="fr-FR"/>
        </w:rPr>
        <w:t xml:space="preserve"> </w:t>
      </w:r>
      <w:r w:rsidRPr="00F81AAF">
        <w:rPr>
          <w:b/>
          <w:bCs/>
          <w:lang w:val="fr-FR"/>
        </w:rPr>
        <w:t>Il lui recommande également de veiller à ce que ces lois et politiques prennent en compte les questions de genre et à ce que les femmes, en particulier les femmes rurales, participent à leur élaboration.</w:t>
      </w:r>
      <w:r w:rsidRPr="009A2F1B">
        <w:rPr>
          <w:lang w:val="fr-FR"/>
        </w:rPr>
        <w:t xml:space="preserve"> </w:t>
      </w:r>
      <w:r w:rsidRPr="00F81AAF">
        <w:rPr>
          <w:b/>
          <w:bCs/>
          <w:lang w:val="fr-FR"/>
        </w:rPr>
        <w:t>Enfin, il lui recommande de prendre des mesures pour lutter contre les effets des changements climatiques, en particulier concernant l</w:t>
      </w:r>
      <w:r w:rsidR="00BA0D8E" w:rsidRPr="00F81AAF">
        <w:rPr>
          <w:b/>
          <w:bCs/>
          <w:lang w:val="fr-FR"/>
        </w:rPr>
        <w:t>’</w:t>
      </w:r>
      <w:r w:rsidRPr="00F81AAF">
        <w:rPr>
          <w:b/>
          <w:bCs/>
          <w:lang w:val="fr-FR"/>
        </w:rPr>
        <w:t>accès des femmes aux ressources et aux moyens de subsistance.</w:t>
      </w:r>
    </w:p>
    <w:p w14:paraId="2D3E0352" w14:textId="77777777" w:rsidR="00651713" w:rsidRPr="00F81AAF" w:rsidRDefault="00651713" w:rsidP="00651713">
      <w:pPr>
        <w:pStyle w:val="SingleTxt"/>
        <w:spacing w:after="0" w:line="120" w:lineRule="exact"/>
        <w:rPr>
          <w:b/>
          <w:sz w:val="10"/>
          <w:lang w:val="fr-FR"/>
        </w:rPr>
      </w:pPr>
    </w:p>
    <w:p w14:paraId="5DECAB4D" w14:textId="72687ADA"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Groupes de femmes défavorisées et marginalisées</w:t>
      </w:r>
    </w:p>
    <w:p w14:paraId="31C628EB" w14:textId="77777777" w:rsidR="00651713" w:rsidRPr="00F81AAF" w:rsidRDefault="00651713" w:rsidP="00651713">
      <w:pPr>
        <w:pStyle w:val="SingleTxt"/>
        <w:spacing w:after="0" w:line="120" w:lineRule="exact"/>
        <w:rPr>
          <w:i/>
          <w:sz w:val="10"/>
          <w:lang w:val="fr-FR"/>
        </w:rPr>
      </w:pPr>
    </w:p>
    <w:p w14:paraId="5B74A13B" w14:textId="6B7A08F7" w:rsidR="006141DF" w:rsidRPr="00F81AAF" w:rsidRDefault="006141DF" w:rsidP="006517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Femmes et filles handicapées</w:t>
      </w:r>
    </w:p>
    <w:p w14:paraId="5ABCCA9F" w14:textId="77777777" w:rsidR="00651713" w:rsidRPr="00BA0D8E" w:rsidRDefault="00651713" w:rsidP="00651713">
      <w:pPr>
        <w:pStyle w:val="SingleTxt"/>
        <w:spacing w:after="0" w:line="120" w:lineRule="exact"/>
        <w:rPr>
          <w:sz w:val="10"/>
          <w:lang w:val="fr-FR"/>
        </w:rPr>
      </w:pPr>
    </w:p>
    <w:p w14:paraId="245A42BB" w14:textId="343576E8" w:rsidR="006141DF" w:rsidRPr="009A2F1B" w:rsidRDefault="006141DF" w:rsidP="00651713">
      <w:pPr>
        <w:pStyle w:val="SingleTxt"/>
        <w:numPr>
          <w:ilvl w:val="0"/>
          <w:numId w:val="26"/>
        </w:numPr>
        <w:spacing w:line="240" w:lineRule="exact"/>
        <w:ind w:left="1267"/>
        <w:rPr>
          <w:lang w:val="fr-FR"/>
        </w:rPr>
      </w:pPr>
      <w:r w:rsidRPr="009A2F1B">
        <w:rPr>
          <w:lang w:val="fr-FR"/>
        </w:rPr>
        <w:lastRenderedPageBreak/>
        <w:t>Le Comité note avec préoccupation que les femmes et les filles handicapées rencontrent des obstacles systémiques, notamment physiques, qui les empêchent d</w:t>
      </w:r>
      <w:r w:rsidR="00BA0D8E" w:rsidRPr="009A2F1B">
        <w:rPr>
          <w:lang w:val="fr-FR"/>
        </w:rPr>
        <w:t>’</w:t>
      </w:r>
      <w:r w:rsidRPr="009A2F1B">
        <w:rPr>
          <w:lang w:val="fr-FR"/>
        </w:rPr>
        <w:t>accéder à des services d</w:t>
      </w:r>
      <w:r w:rsidR="00BA0D8E" w:rsidRPr="009A2F1B">
        <w:rPr>
          <w:lang w:val="fr-FR"/>
        </w:rPr>
        <w:t>’</w:t>
      </w:r>
      <w:r w:rsidRPr="009A2F1B">
        <w:rPr>
          <w:lang w:val="fr-FR"/>
        </w:rPr>
        <w:t>éducation et de santé inclusifs.</w:t>
      </w:r>
    </w:p>
    <w:p w14:paraId="35BEC1CC" w14:textId="0A57408E" w:rsidR="006141DF" w:rsidRPr="009A2F1B" w:rsidRDefault="006141DF" w:rsidP="00651713">
      <w:pPr>
        <w:pStyle w:val="SingleTxt"/>
        <w:numPr>
          <w:ilvl w:val="0"/>
          <w:numId w:val="26"/>
        </w:numPr>
        <w:spacing w:line="240" w:lineRule="exact"/>
        <w:ind w:left="1267"/>
        <w:rPr>
          <w:bCs/>
          <w:lang w:val="fr-FR"/>
        </w:rPr>
      </w:pPr>
      <w:r w:rsidRPr="00F81AAF">
        <w:rPr>
          <w:b/>
          <w:bCs/>
          <w:lang w:val="fr-FR"/>
        </w:rPr>
        <w:t>Compte tenu des cibles 5.1, 5.2 et 5.5 associées aux objectifs de développement durable, le Comité recommande à l</w:t>
      </w:r>
      <w:r w:rsidR="00BA0D8E" w:rsidRPr="00F81AAF">
        <w:rPr>
          <w:b/>
          <w:bCs/>
          <w:lang w:val="fr-FR"/>
        </w:rPr>
        <w:t>’</w:t>
      </w:r>
      <w:r w:rsidRPr="00F81AAF">
        <w:rPr>
          <w:b/>
          <w:bCs/>
          <w:lang w:val="fr-FR"/>
        </w:rPr>
        <w:t>État partie de renforcer les mesures visant à éliminer les obstacles qui entravent l</w:t>
      </w:r>
      <w:r w:rsidR="00BA0D8E" w:rsidRPr="00F81AAF">
        <w:rPr>
          <w:b/>
          <w:bCs/>
          <w:lang w:val="fr-FR"/>
        </w:rPr>
        <w:t>’</w:t>
      </w:r>
      <w:r w:rsidRPr="00F81AAF">
        <w:rPr>
          <w:b/>
          <w:bCs/>
          <w:lang w:val="fr-FR"/>
        </w:rPr>
        <w:t>accès des femmes et des filles handicapées à une éducation inclusive, aux soins de santé et à la protection sociale.</w:t>
      </w:r>
    </w:p>
    <w:p w14:paraId="721D7BFC" w14:textId="50542B41" w:rsidR="006141DF" w:rsidRPr="00F81AAF" w:rsidRDefault="006141DF" w:rsidP="006517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Femmes et filles réfugiées, demandeuses d</w:t>
      </w:r>
      <w:r w:rsidR="00BA0D8E" w:rsidRPr="00F81AAF">
        <w:rPr>
          <w:lang w:val="fr-FR"/>
        </w:rPr>
        <w:t>’</w:t>
      </w:r>
      <w:r w:rsidRPr="00F81AAF">
        <w:rPr>
          <w:lang w:val="fr-FR"/>
        </w:rPr>
        <w:t>asile et apatrides</w:t>
      </w:r>
    </w:p>
    <w:p w14:paraId="7231C77C" w14:textId="77777777" w:rsidR="00651713" w:rsidRPr="00BA0D8E" w:rsidRDefault="00651713" w:rsidP="00651713">
      <w:pPr>
        <w:pStyle w:val="SingleTxt"/>
        <w:spacing w:after="0" w:line="120" w:lineRule="exact"/>
        <w:rPr>
          <w:sz w:val="10"/>
          <w:lang w:val="fr-FR"/>
        </w:rPr>
      </w:pPr>
    </w:p>
    <w:p w14:paraId="702A5A52" w14:textId="18681E32" w:rsidR="006141DF" w:rsidRPr="009A2F1B" w:rsidRDefault="006141DF" w:rsidP="00651713">
      <w:pPr>
        <w:pStyle w:val="SingleTxt"/>
        <w:numPr>
          <w:ilvl w:val="0"/>
          <w:numId w:val="26"/>
        </w:numPr>
        <w:spacing w:line="240" w:lineRule="exact"/>
        <w:ind w:left="1267"/>
        <w:rPr>
          <w:lang w:val="fr-FR"/>
        </w:rPr>
      </w:pPr>
      <w:r w:rsidRPr="00BA0D8E">
        <w:rPr>
          <w:lang w:val="fr-FR"/>
        </w:rPr>
        <w:t xml:space="preserve">Le </w:t>
      </w:r>
      <w:r w:rsidRPr="009A2F1B">
        <w:rPr>
          <w:lang w:val="fr-FR"/>
        </w:rPr>
        <w:t>Comité note avec préoccupation que les femmes et les filles qui se trouvent aux points d</w:t>
      </w:r>
      <w:r w:rsidR="00BA0D8E" w:rsidRPr="009A2F1B">
        <w:rPr>
          <w:lang w:val="fr-FR"/>
        </w:rPr>
        <w:t>’</w:t>
      </w:r>
      <w:r w:rsidRPr="009A2F1B">
        <w:rPr>
          <w:lang w:val="fr-FR"/>
        </w:rPr>
        <w:t>entrée aux frontières ou en détention administrative pour des infractions à la législation relative à l</w:t>
      </w:r>
      <w:r w:rsidR="00BA0D8E" w:rsidRPr="009A2F1B">
        <w:rPr>
          <w:lang w:val="fr-FR"/>
        </w:rPr>
        <w:t>’</w:t>
      </w:r>
      <w:r w:rsidRPr="009A2F1B">
        <w:rPr>
          <w:lang w:val="fr-FR"/>
        </w:rPr>
        <w:t>immigration n</w:t>
      </w:r>
      <w:r w:rsidR="00BA0D8E" w:rsidRPr="009A2F1B">
        <w:rPr>
          <w:lang w:val="fr-FR"/>
        </w:rPr>
        <w:t>’</w:t>
      </w:r>
      <w:r w:rsidRPr="009A2F1B">
        <w:rPr>
          <w:lang w:val="fr-FR"/>
        </w:rPr>
        <w:t>ont pas accès à des informations sur les procédures d</w:t>
      </w:r>
      <w:r w:rsidR="00BA0D8E" w:rsidRPr="009A2F1B">
        <w:rPr>
          <w:lang w:val="fr-FR"/>
        </w:rPr>
        <w:t>’</w:t>
      </w:r>
      <w:r w:rsidRPr="009A2F1B">
        <w:rPr>
          <w:lang w:val="fr-FR"/>
        </w:rPr>
        <w:t>asile ni à une assistance juridique pour déposer une demande d</w:t>
      </w:r>
      <w:r w:rsidR="00BA0D8E" w:rsidRPr="009A2F1B">
        <w:rPr>
          <w:lang w:val="fr-FR"/>
        </w:rPr>
        <w:t>’</w:t>
      </w:r>
      <w:r w:rsidRPr="009A2F1B">
        <w:rPr>
          <w:lang w:val="fr-FR"/>
        </w:rPr>
        <w:t>asile. Il est également préoccupé par le fait que les femmes réfugiées et demandeuses d</w:t>
      </w:r>
      <w:r w:rsidR="00BA0D8E" w:rsidRPr="009A2F1B">
        <w:rPr>
          <w:lang w:val="fr-FR"/>
        </w:rPr>
        <w:t>’</w:t>
      </w:r>
      <w:r w:rsidRPr="009A2F1B">
        <w:rPr>
          <w:lang w:val="fr-FR"/>
        </w:rPr>
        <w:t>asile n</w:t>
      </w:r>
      <w:r w:rsidR="00BA0D8E" w:rsidRPr="009A2F1B">
        <w:rPr>
          <w:lang w:val="fr-FR"/>
        </w:rPr>
        <w:t>’</w:t>
      </w:r>
      <w:r w:rsidRPr="009A2F1B">
        <w:rPr>
          <w:lang w:val="fr-FR"/>
        </w:rPr>
        <w:t>ont pas accès à l</w:t>
      </w:r>
      <w:r w:rsidR="00BA0D8E" w:rsidRPr="009A2F1B">
        <w:rPr>
          <w:lang w:val="fr-FR"/>
        </w:rPr>
        <w:t>’</w:t>
      </w:r>
      <w:r w:rsidRPr="009A2F1B">
        <w:rPr>
          <w:lang w:val="fr-FR"/>
        </w:rPr>
        <w:t>emploi ni aux services de santé spécialisés dans l</w:t>
      </w:r>
      <w:r w:rsidR="00BA0D8E" w:rsidRPr="009A2F1B">
        <w:rPr>
          <w:lang w:val="fr-FR"/>
        </w:rPr>
        <w:t>’</w:t>
      </w:r>
      <w:r w:rsidRPr="009A2F1B">
        <w:rPr>
          <w:lang w:val="fr-FR"/>
        </w:rPr>
        <w:t>État partie.</w:t>
      </w:r>
    </w:p>
    <w:p w14:paraId="23D7EBA9" w14:textId="2E27FC07" w:rsidR="006141DF" w:rsidRPr="009A2F1B" w:rsidRDefault="006141DF" w:rsidP="00651713">
      <w:pPr>
        <w:pStyle w:val="SingleTxt"/>
        <w:numPr>
          <w:ilvl w:val="0"/>
          <w:numId w:val="26"/>
        </w:numPr>
        <w:spacing w:line="240" w:lineRule="exact"/>
        <w:ind w:left="1267"/>
        <w:rPr>
          <w:bCs/>
          <w:lang w:val="fr-FR"/>
        </w:rPr>
      </w:pPr>
      <w:r w:rsidRPr="00F81AAF">
        <w:rPr>
          <w:b/>
          <w:bCs/>
          <w:lang w:val="fr-FR"/>
        </w:rPr>
        <w:t>Le Comité recommande à l</w:t>
      </w:r>
      <w:r w:rsidR="00BA0D8E" w:rsidRPr="00F81AAF">
        <w:rPr>
          <w:b/>
          <w:bCs/>
          <w:lang w:val="fr-FR"/>
        </w:rPr>
        <w:t>’</w:t>
      </w:r>
      <w:r w:rsidRPr="00F81AAF">
        <w:rPr>
          <w:b/>
          <w:bCs/>
          <w:lang w:val="fr-FR"/>
        </w:rPr>
        <w:t>État partie de veiller à ce que les femmes et les filles ayant besoin d</w:t>
      </w:r>
      <w:r w:rsidR="00BA0D8E" w:rsidRPr="00F81AAF">
        <w:rPr>
          <w:b/>
          <w:bCs/>
          <w:lang w:val="fr-FR"/>
        </w:rPr>
        <w:t>’</w:t>
      </w:r>
      <w:r w:rsidRPr="00F81AAF">
        <w:rPr>
          <w:b/>
          <w:bCs/>
          <w:lang w:val="fr-FR"/>
        </w:rPr>
        <w:t>une protection aient un accès effectif aux procédures d</w:t>
      </w:r>
      <w:r w:rsidR="00BA0D8E" w:rsidRPr="00F81AAF">
        <w:rPr>
          <w:b/>
          <w:bCs/>
          <w:lang w:val="fr-FR"/>
        </w:rPr>
        <w:t>’</w:t>
      </w:r>
      <w:r w:rsidRPr="00F81AAF">
        <w:rPr>
          <w:b/>
          <w:bCs/>
          <w:lang w:val="fr-FR"/>
        </w:rPr>
        <w:t>asile et à une aide juridictionnelle gratuite pour déposer une demande d</w:t>
      </w:r>
      <w:r w:rsidR="00BA0D8E" w:rsidRPr="00F81AAF">
        <w:rPr>
          <w:b/>
          <w:bCs/>
          <w:lang w:val="fr-FR"/>
        </w:rPr>
        <w:t>’</w:t>
      </w:r>
      <w:r w:rsidRPr="00F81AAF">
        <w:rPr>
          <w:b/>
          <w:bCs/>
          <w:lang w:val="fr-FR"/>
        </w:rPr>
        <w:t>asile, et de leur donner accès aux points d</w:t>
      </w:r>
      <w:r w:rsidR="00BA0D8E" w:rsidRPr="00F81AAF">
        <w:rPr>
          <w:b/>
          <w:bCs/>
          <w:lang w:val="fr-FR"/>
        </w:rPr>
        <w:t>’</w:t>
      </w:r>
      <w:r w:rsidRPr="00F81AAF">
        <w:rPr>
          <w:b/>
          <w:bCs/>
          <w:lang w:val="fr-FR"/>
        </w:rPr>
        <w:t>entrée aux frontières et aux centres de détention d</w:t>
      </w:r>
      <w:r w:rsidR="00BA0D8E" w:rsidRPr="00F81AAF">
        <w:rPr>
          <w:b/>
          <w:bCs/>
          <w:lang w:val="fr-FR"/>
        </w:rPr>
        <w:t>’</w:t>
      </w:r>
      <w:r w:rsidRPr="00F81AAF">
        <w:rPr>
          <w:b/>
          <w:bCs/>
          <w:lang w:val="fr-FR"/>
        </w:rPr>
        <w:t>immigrants.</w:t>
      </w:r>
      <w:r w:rsidRPr="009A2F1B">
        <w:rPr>
          <w:lang w:val="fr-FR"/>
        </w:rPr>
        <w:t xml:space="preserve"> </w:t>
      </w:r>
      <w:r w:rsidRPr="00F81AAF">
        <w:rPr>
          <w:b/>
          <w:bCs/>
          <w:lang w:val="fr-FR"/>
        </w:rPr>
        <w:t>Il recommande également à l</w:t>
      </w:r>
      <w:r w:rsidR="00BA0D8E" w:rsidRPr="00F81AAF">
        <w:rPr>
          <w:b/>
          <w:bCs/>
          <w:lang w:val="fr-FR"/>
        </w:rPr>
        <w:t>’</w:t>
      </w:r>
      <w:r w:rsidRPr="00F81AAF">
        <w:rPr>
          <w:b/>
          <w:bCs/>
          <w:lang w:val="fr-FR"/>
        </w:rPr>
        <w:t>État partie de proposer des solutions quant à la déclaration de domicile ou des dérogations particulières pour permettre aux femmes réfugiées d</w:t>
      </w:r>
      <w:r w:rsidR="00BA0D8E" w:rsidRPr="00F81AAF">
        <w:rPr>
          <w:b/>
          <w:bCs/>
          <w:lang w:val="fr-FR"/>
        </w:rPr>
        <w:t>’</w:t>
      </w:r>
      <w:r w:rsidRPr="00F81AAF">
        <w:rPr>
          <w:b/>
          <w:bCs/>
          <w:lang w:val="fr-FR"/>
        </w:rPr>
        <w:t>accéder à l</w:t>
      </w:r>
      <w:r w:rsidR="00BA0D8E" w:rsidRPr="00F81AAF">
        <w:rPr>
          <w:b/>
          <w:bCs/>
          <w:lang w:val="fr-FR"/>
        </w:rPr>
        <w:t>’</w:t>
      </w:r>
      <w:r w:rsidRPr="00F81AAF">
        <w:rPr>
          <w:b/>
          <w:bCs/>
          <w:lang w:val="fr-FR"/>
        </w:rPr>
        <w:t>emploi et aux services de santé spécialisés.</w:t>
      </w:r>
    </w:p>
    <w:p w14:paraId="4EFC5D1F" w14:textId="77777777" w:rsidR="00651713" w:rsidRPr="00F81AAF" w:rsidRDefault="00651713" w:rsidP="00651713">
      <w:pPr>
        <w:pStyle w:val="SingleTxt"/>
        <w:spacing w:after="0" w:line="120" w:lineRule="exact"/>
        <w:rPr>
          <w:i/>
          <w:sz w:val="10"/>
          <w:lang w:val="fr-FR"/>
        </w:rPr>
      </w:pPr>
    </w:p>
    <w:p w14:paraId="2D786D37" w14:textId="17E533AE" w:rsidR="006141DF" w:rsidRPr="00F81AAF" w:rsidRDefault="006141DF" w:rsidP="006517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Femmes appartenant à des minorités ethniques</w:t>
      </w:r>
    </w:p>
    <w:p w14:paraId="6781C17B" w14:textId="77777777" w:rsidR="00651713" w:rsidRPr="00BA0D8E" w:rsidRDefault="00651713" w:rsidP="00651713">
      <w:pPr>
        <w:pStyle w:val="SingleTxt"/>
        <w:spacing w:after="0" w:line="120" w:lineRule="exact"/>
        <w:rPr>
          <w:sz w:val="10"/>
          <w:lang w:val="fr-FR"/>
        </w:rPr>
      </w:pPr>
    </w:p>
    <w:p w14:paraId="0002A104" w14:textId="40FFE1D9" w:rsidR="006141DF" w:rsidRPr="00972439" w:rsidRDefault="006141DF" w:rsidP="00651713">
      <w:pPr>
        <w:pStyle w:val="SingleTxt"/>
        <w:numPr>
          <w:ilvl w:val="0"/>
          <w:numId w:val="26"/>
        </w:numPr>
        <w:spacing w:line="240" w:lineRule="exact"/>
        <w:ind w:left="1267"/>
        <w:rPr>
          <w:lang w:val="fr-FR"/>
        </w:rPr>
      </w:pPr>
      <w:r w:rsidRPr="00BA0D8E">
        <w:rPr>
          <w:lang w:val="fr-FR"/>
        </w:rPr>
        <w:t>Le Comité est préoccupé par les informations faisant état de discrimination, de harcèlement et de discours de haine contre les femmes non turkmènes, qui n</w:t>
      </w:r>
      <w:r w:rsidR="00BA0D8E">
        <w:rPr>
          <w:lang w:val="fr-FR"/>
        </w:rPr>
        <w:t>’</w:t>
      </w:r>
      <w:r w:rsidRPr="00BA0D8E">
        <w:rPr>
          <w:lang w:val="fr-FR"/>
        </w:rPr>
        <w:t xml:space="preserve">ont pas le droit de travailler dans le secteur public, ainsi que par les formes de discrimination croisée </w:t>
      </w:r>
      <w:r w:rsidRPr="00972439">
        <w:rPr>
          <w:lang w:val="fr-FR"/>
        </w:rPr>
        <w:t>dont font l</w:t>
      </w:r>
      <w:r w:rsidR="00BA0D8E" w:rsidRPr="00972439">
        <w:rPr>
          <w:lang w:val="fr-FR"/>
        </w:rPr>
        <w:t>’</w:t>
      </w:r>
      <w:r w:rsidRPr="00972439">
        <w:rPr>
          <w:lang w:val="fr-FR"/>
        </w:rPr>
        <w:t>objet les femmes appartenant à des minorités ethniques.</w:t>
      </w:r>
    </w:p>
    <w:p w14:paraId="7FE7B53F" w14:textId="428F5BB7" w:rsidR="006141DF" w:rsidRPr="00972439" w:rsidRDefault="006141DF" w:rsidP="00651713">
      <w:pPr>
        <w:pStyle w:val="SingleTxt"/>
        <w:numPr>
          <w:ilvl w:val="0"/>
          <w:numId w:val="26"/>
        </w:numPr>
        <w:spacing w:line="240" w:lineRule="exact"/>
        <w:ind w:left="1267"/>
        <w:rPr>
          <w:bCs/>
          <w:lang w:val="fr-FR"/>
        </w:rPr>
      </w:pPr>
      <w:r w:rsidRPr="00F81AAF">
        <w:rPr>
          <w:rFonts w:ascii="Times New Roman Bold" w:hAnsi="Times New Roman Bold" w:cs="Times New Roman Bold"/>
          <w:b/>
          <w:bCs/>
          <w:spacing w:val="1"/>
          <w:w w:val="101"/>
          <w:lang w:val="fr-FR"/>
        </w:rPr>
        <w:t>Le Comité rappelle ses précédentes recommandations (</w:t>
      </w:r>
      <w:hyperlink r:id="rId34" w:history="1">
        <w:r w:rsidRPr="00F81AAF">
          <w:rPr>
            <w:rStyle w:val="Hyperlink"/>
            <w:rFonts w:ascii="Times New Roman Bold" w:hAnsi="Times New Roman Bold" w:cs="Times New Roman Bold"/>
            <w:b/>
            <w:bCs/>
            <w:spacing w:val="1"/>
            <w:w w:val="101"/>
            <w:lang w:val="fr-FR"/>
          </w:rPr>
          <w:t>CEDAW/C/TKM/CO/5</w:t>
        </w:r>
      </w:hyperlink>
      <w:r w:rsidRPr="00F81AAF">
        <w:rPr>
          <w:rFonts w:ascii="Times New Roman Bold" w:hAnsi="Times New Roman Bold" w:cs="Times New Roman Bold"/>
          <w:b/>
          <w:bCs/>
          <w:spacing w:val="1"/>
          <w:w w:val="101"/>
          <w:lang w:val="fr-FR"/>
        </w:rPr>
        <w:t>,</w:t>
      </w:r>
      <w:r w:rsidRPr="00F81AAF">
        <w:rPr>
          <w:b/>
          <w:bCs/>
          <w:lang w:val="fr-FR"/>
        </w:rPr>
        <w:t xml:space="preserve"> par. 47) et recommande à l</w:t>
      </w:r>
      <w:r w:rsidR="00BA0D8E" w:rsidRPr="00F81AAF">
        <w:rPr>
          <w:b/>
          <w:bCs/>
          <w:lang w:val="fr-FR"/>
        </w:rPr>
        <w:t>’</w:t>
      </w:r>
      <w:r w:rsidRPr="00F81AAF">
        <w:rPr>
          <w:b/>
          <w:bCs/>
          <w:lang w:val="fr-FR"/>
        </w:rPr>
        <w:t>État partie d</w:t>
      </w:r>
      <w:r w:rsidR="00BA0D8E" w:rsidRPr="00F81AAF">
        <w:rPr>
          <w:b/>
          <w:bCs/>
          <w:lang w:val="fr-FR"/>
        </w:rPr>
        <w:t>’</w:t>
      </w:r>
      <w:r w:rsidRPr="00F81AAF">
        <w:rPr>
          <w:b/>
          <w:bCs/>
          <w:lang w:val="fr-FR"/>
        </w:rPr>
        <w:t>enquêter sur les cas de discrimination, de harcèlement et de discours de haine contre des femmes et des filles appartenant à des minorités ethniques, de poursuivre les auteurs de tels actes et de les condamner à des peines appropriées, ainsi que d</w:t>
      </w:r>
      <w:r w:rsidR="00BA0D8E" w:rsidRPr="00F81AAF">
        <w:rPr>
          <w:b/>
          <w:bCs/>
          <w:lang w:val="fr-FR"/>
        </w:rPr>
        <w:t>’</w:t>
      </w:r>
      <w:r w:rsidRPr="00F81AAF">
        <w:rPr>
          <w:b/>
          <w:bCs/>
          <w:lang w:val="fr-FR"/>
        </w:rPr>
        <w:t>établir un quota en faveur du recrutement de femmes dans la fonction publique et de mener des activités de sensibilisation pour lutter contre leur stigmatisation dans la société.</w:t>
      </w:r>
    </w:p>
    <w:p w14:paraId="6356DB6B" w14:textId="77777777" w:rsidR="00651713" w:rsidRPr="00F81AAF" w:rsidRDefault="00651713" w:rsidP="00651713">
      <w:pPr>
        <w:pStyle w:val="SingleTxt"/>
        <w:spacing w:after="0" w:line="120" w:lineRule="exact"/>
        <w:rPr>
          <w:b/>
          <w:sz w:val="10"/>
          <w:lang w:val="fr-FR"/>
        </w:rPr>
      </w:pPr>
    </w:p>
    <w:p w14:paraId="772124D3" w14:textId="68677094"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Mariage et relations familiales</w:t>
      </w:r>
    </w:p>
    <w:p w14:paraId="696BAD72" w14:textId="77777777" w:rsidR="00651713" w:rsidRPr="00BA0D8E" w:rsidRDefault="00651713" w:rsidP="00651713">
      <w:pPr>
        <w:pStyle w:val="SingleTxt"/>
        <w:spacing w:after="0" w:line="120" w:lineRule="exact"/>
        <w:rPr>
          <w:sz w:val="10"/>
          <w:lang w:val="fr-FR"/>
        </w:rPr>
      </w:pPr>
    </w:p>
    <w:p w14:paraId="4D8EB2DB" w14:textId="14409560" w:rsidR="006141DF" w:rsidRPr="00972439" w:rsidRDefault="006141DF" w:rsidP="00651713">
      <w:pPr>
        <w:pStyle w:val="SingleTxt"/>
        <w:numPr>
          <w:ilvl w:val="0"/>
          <w:numId w:val="26"/>
        </w:numPr>
        <w:spacing w:line="240" w:lineRule="exact"/>
        <w:ind w:left="1267"/>
        <w:rPr>
          <w:lang w:val="fr-FR"/>
        </w:rPr>
      </w:pPr>
      <w:r w:rsidRPr="00972439">
        <w:rPr>
          <w:lang w:val="fr-FR"/>
        </w:rPr>
        <w:t>Le Comité note que l</w:t>
      </w:r>
      <w:r w:rsidR="00BA0D8E" w:rsidRPr="00972439">
        <w:rPr>
          <w:lang w:val="fr-FR"/>
        </w:rPr>
        <w:t>’</w:t>
      </w:r>
      <w:r w:rsidRPr="00972439">
        <w:rPr>
          <w:lang w:val="fr-FR"/>
        </w:rPr>
        <w:t>âge minimum légal du mariage dans l</w:t>
      </w:r>
      <w:r w:rsidR="00BA0D8E" w:rsidRPr="00972439">
        <w:rPr>
          <w:lang w:val="fr-FR"/>
        </w:rPr>
        <w:t>’</w:t>
      </w:r>
      <w:r w:rsidRPr="00972439">
        <w:rPr>
          <w:lang w:val="fr-FR"/>
        </w:rPr>
        <w:t xml:space="preserve">État partie est de </w:t>
      </w:r>
      <w:r w:rsidRPr="00A2245D">
        <w:rPr>
          <w:lang w:val="fr-FR"/>
        </w:rPr>
        <w:t>18</w:t>
      </w:r>
      <w:r w:rsidR="00972439" w:rsidRPr="00972439">
        <w:rPr>
          <w:lang w:val="fr-FR"/>
        </w:rPr>
        <w:t> </w:t>
      </w:r>
      <w:r w:rsidRPr="00972439">
        <w:rPr>
          <w:lang w:val="fr-FR"/>
        </w:rPr>
        <w:t>ans pour les femmes comme pour les hommes. Le Comité est néanmoins préoccupé par ce qui suit</w:t>
      </w:r>
      <w:r w:rsidR="00BA0D8E" w:rsidRPr="00972439">
        <w:rPr>
          <w:lang w:val="fr-FR"/>
        </w:rPr>
        <w:t> :</w:t>
      </w:r>
    </w:p>
    <w:p w14:paraId="76704D4D" w14:textId="3C4C8271" w:rsidR="006141DF" w:rsidRPr="00972439" w:rsidRDefault="00651713" w:rsidP="006141DF">
      <w:pPr>
        <w:pStyle w:val="SingleTxt"/>
        <w:rPr>
          <w:lang w:val="fr-FR"/>
        </w:rPr>
      </w:pPr>
      <w:r w:rsidRPr="00972439">
        <w:rPr>
          <w:lang w:val="fr-FR"/>
        </w:rPr>
        <w:tab/>
      </w:r>
      <w:r w:rsidR="006141DF" w:rsidRPr="00972439">
        <w:rPr>
          <w:lang w:val="fr-FR"/>
        </w:rPr>
        <w:t>a)</w:t>
      </w:r>
      <w:r w:rsidR="006141DF" w:rsidRPr="00972439">
        <w:rPr>
          <w:lang w:val="fr-FR"/>
        </w:rPr>
        <w:tab/>
        <w:t>Le fait qu</w:t>
      </w:r>
      <w:r w:rsidR="00BA0D8E" w:rsidRPr="00972439">
        <w:rPr>
          <w:lang w:val="fr-FR"/>
        </w:rPr>
        <w:t>’</w:t>
      </w:r>
      <w:r w:rsidR="006141DF" w:rsidRPr="00972439">
        <w:rPr>
          <w:lang w:val="fr-FR"/>
        </w:rPr>
        <w:t xml:space="preserve">un(e) représentant(e) légal(e) peut autoriser un mariage à partir de </w:t>
      </w:r>
      <w:r w:rsidR="006141DF" w:rsidRPr="00A2245D">
        <w:rPr>
          <w:lang w:val="fr-FR"/>
        </w:rPr>
        <w:t>17</w:t>
      </w:r>
      <w:r w:rsidR="006141DF" w:rsidRPr="00972439">
        <w:rPr>
          <w:lang w:val="fr-FR"/>
        </w:rPr>
        <w:t xml:space="preserve"> ans</w:t>
      </w:r>
      <w:r w:rsidR="00BA0D8E" w:rsidRPr="00972439">
        <w:rPr>
          <w:lang w:val="fr-FR"/>
        </w:rPr>
        <w:t> ;</w:t>
      </w:r>
    </w:p>
    <w:p w14:paraId="4D5289B1" w14:textId="30BFED64" w:rsidR="006141DF" w:rsidRPr="00972439" w:rsidRDefault="00651713" w:rsidP="006141DF">
      <w:pPr>
        <w:pStyle w:val="SingleTxt"/>
        <w:rPr>
          <w:lang w:val="fr-FR"/>
        </w:rPr>
      </w:pPr>
      <w:r w:rsidRPr="00972439">
        <w:rPr>
          <w:lang w:val="fr-FR"/>
        </w:rPr>
        <w:tab/>
      </w:r>
      <w:r w:rsidR="006141DF" w:rsidRPr="00972439">
        <w:rPr>
          <w:lang w:val="fr-FR"/>
        </w:rPr>
        <w:t>b)</w:t>
      </w:r>
      <w:r w:rsidR="006141DF" w:rsidRPr="00972439">
        <w:rPr>
          <w:lang w:val="fr-FR"/>
        </w:rPr>
        <w:tab/>
        <w:t>La persistance de la polygamie dans l</w:t>
      </w:r>
      <w:r w:rsidR="00BA0D8E" w:rsidRPr="00972439">
        <w:rPr>
          <w:lang w:val="fr-FR"/>
        </w:rPr>
        <w:t>’</w:t>
      </w:r>
      <w:r w:rsidR="006141DF" w:rsidRPr="00972439">
        <w:rPr>
          <w:lang w:val="fr-FR"/>
        </w:rPr>
        <w:t>État partie et l</w:t>
      </w:r>
      <w:r w:rsidR="00BA0D8E" w:rsidRPr="00972439">
        <w:rPr>
          <w:lang w:val="fr-FR"/>
        </w:rPr>
        <w:t>’</w:t>
      </w:r>
      <w:r w:rsidR="006141DF" w:rsidRPr="00972439">
        <w:rPr>
          <w:lang w:val="fr-FR"/>
        </w:rPr>
        <w:t>absence de protection juridique et économique pour les femmes vivant dans des unions polygames.</w:t>
      </w:r>
    </w:p>
    <w:p w14:paraId="72793BEA" w14:textId="77107E86" w:rsidR="006141DF" w:rsidRPr="00972439" w:rsidRDefault="006141DF" w:rsidP="00651713">
      <w:pPr>
        <w:pStyle w:val="SingleTxt"/>
        <w:numPr>
          <w:ilvl w:val="0"/>
          <w:numId w:val="26"/>
        </w:numPr>
        <w:spacing w:line="240" w:lineRule="exact"/>
        <w:ind w:left="1267"/>
        <w:rPr>
          <w:lang w:val="fr-FR"/>
        </w:rPr>
      </w:pPr>
      <w:r w:rsidRPr="00F81AAF">
        <w:rPr>
          <w:b/>
          <w:bCs/>
          <w:lang w:val="fr-FR"/>
        </w:rPr>
        <w:t>Rappelant ses recommandations générales n</w:t>
      </w:r>
      <w:r w:rsidRPr="00F81AAF">
        <w:rPr>
          <w:b/>
          <w:bCs/>
          <w:vertAlign w:val="superscript"/>
          <w:lang w:val="fr-FR"/>
        </w:rPr>
        <w:t>o</w:t>
      </w:r>
      <w:r w:rsidRPr="00F81AAF">
        <w:rPr>
          <w:b/>
          <w:bCs/>
          <w:lang w:val="fr-FR"/>
        </w:rPr>
        <w:t xml:space="preserve"> 21 (1994) sur l</w:t>
      </w:r>
      <w:r w:rsidR="00BA0D8E" w:rsidRPr="00F81AAF">
        <w:rPr>
          <w:b/>
          <w:bCs/>
          <w:lang w:val="fr-FR"/>
        </w:rPr>
        <w:t>’</w:t>
      </w:r>
      <w:r w:rsidRPr="00F81AAF">
        <w:rPr>
          <w:b/>
          <w:bCs/>
          <w:lang w:val="fr-FR"/>
        </w:rPr>
        <w:t>égalité dans le mariage et les rapports familiaux, et n</w:t>
      </w:r>
      <w:r w:rsidRPr="00F81AAF">
        <w:rPr>
          <w:b/>
          <w:bCs/>
          <w:vertAlign w:val="superscript"/>
          <w:lang w:val="fr-FR"/>
        </w:rPr>
        <w:t>o</w:t>
      </w:r>
      <w:r w:rsidRPr="00F81AAF">
        <w:rPr>
          <w:b/>
          <w:bCs/>
          <w:lang w:val="fr-FR"/>
        </w:rPr>
        <w:t xml:space="preserve"> 29 (2013) sur les conséquences </w:t>
      </w:r>
      <w:r w:rsidRPr="00F81AAF">
        <w:rPr>
          <w:b/>
          <w:bCs/>
          <w:lang w:val="fr-FR"/>
        </w:rPr>
        <w:lastRenderedPageBreak/>
        <w:t>économiques du mariage et des liens familiaux et de leur dissolution, le Comité recommande à l</w:t>
      </w:r>
      <w:r w:rsidR="00BA0D8E" w:rsidRPr="00F81AAF">
        <w:rPr>
          <w:b/>
          <w:bCs/>
          <w:lang w:val="fr-FR"/>
        </w:rPr>
        <w:t>’</w:t>
      </w:r>
      <w:r w:rsidRPr="00F81AAF">
        <w:rPr>
          <w:b/>
          <w:bCs/>
          <w:lang w:val="fr-FR"/>
        </w:rPr>
        <w:t>État partie</w:t>
      </w:r>
      <w:r w:rsidR="00BA0D8E" w:rsidRPr="00F81AAF">
        <w:rPr>
          <w:b/>
          <w:bCs/>
          <w:lang w:val="fr-FR"/>
        </w:rPr>
        <w:t> :</w:t>
      </w:r>
    </w:p>
    <w:p w14:paraId="2FFC8070" w14:textId="6ED80E0F" w:rsidR="006141DF" w:rsidRPr="00F81AAF" w:rsidRDefault="00651713" w:rsidP="006141DF">
      <w:pPr>
        <w:pStyle w:val="SingleTxt"/>
        <w:rPr>
          <w:b/>
          <w:bCs/>
          <w:lang w:val="fr-FR"/>
        </w:rPr>
      </w:pPr>
      <w:r w:rsidRPr="00F81AAF">
        <w:rPr>
          <w:b/>
          <w:bCs/>
          <w:lang w:val="fr-FR"/>
        </w:rPr>
        <w:tab/>
      </w:r>
      <w:r w:rsidR="006141DF" w:rsidRPr="00F81AAF">
        <w:rPr>
          <w:b/>
          <w:bCs/>
          <w:lang w:val="fr-FR"/>
        </w:rPr>
        <w:t>a)</w:t>
      </w:r>
      <w:r w:rsidR="006141DF" w:rsidRPr="00F81AAF">
        <w:rPr>
          <w:b/>
          <w:bCs/>
          <w:lang w:val="fr-FR"/>
        </w:rPr>
        <w:tab/>
        <w:t>De revoir le Code de la famille afin d</w:t>
      </w:r>
      <w:r w:rsidR="00BA0D8E" w:rsidRPr="00F81AAF">
        <w:rPr>
          <w:b/>
          <w:bCs/>
          <w:lang w:val="fr-FR"/>
        </w:rPr>
        <w:t>’</w:t>
      </w:r>
      <w:r w:rsidR="006141DF" w:rsidRPr="00F81AAF">
        <w:rPr>
          <w:b/>
          <w:bCs/>
          <w:lang w:val="fr-FR"/>
        </w:rPr>
        <w:t>abroger toutes les exceptions à l</w:t>
      </w:r>
      <w:r w:rsidR="00BA0D8E" w:rsidRPr="00F81AAF">
        <w:rPr>
          <w:b/>
          <w:bCs/>
          <w:lang w:val="fr-FR"/>
        </w:rPr>
        <w:t>’</w:t>
      </w:r>
      <w:r w:rsidR="006141DF" w:rsidRPr="00F81AAF">
        <w:rPr>
          <w:b/>
          <w:bCs/>
          <w:lang w:val="fr-FR"/>
        </w:rPr>
        <w:t>obligation pour les femmes et les hommes d</w:t>
      </w:r>
      <w:r w:rsidR="00BA0D8E" w:rsidRPr="00F81AAF">
        <w:rPr>
          <w:b/>
          <w:bCs/>
          <w:lang w:val="fr-FR"/>
        </w:rPr>
        <w:t>’</w:t>
      </w:r>
      <w:r w:rsidR="006141DF" w:rsidRPr="00F81AAF">
        <w:rPr>
          <w:b/>
          <w:bCs/>
          <w:lang w:val="fr-FR"/>
        </w:rPr>
        <w:t>avoir au moins 18 ans pour se marier, et de poursuivre ses efforts visant à lutter contre le mariage d</w:t>
      </w:r>
      <w:r w:rsidR="00BA0D8E" w:rsidRPr="00F81AAF">
        <w:rPr>
          <w:b/>
          <w:bCs/>
          <w:lang w:val="fr-FR"/>
        </w:rPr>
        <w:t>’</w:t>
      </w:r>
      <w:r w:rsidR="006141DF" w:rsidRPr="00F81AAF">
        <w:rPr>
          <w:b/>
          <w:bCs/>
          <w:lang w:val="fr-FR"/>
        </w:rPr>
        <w:t>enfants et le mariage forcé, en particulier dans les zones rurales</w:t>
      </w:r>
      <w:r w:rsidR="00BA0D8E" w:rsidRPr="00F81AAF">
        <w:rPr>
          <w:b/>
          <w:bCs/>
          <w:lang w:val="fr-FR"/>
        </w:rPr>
        <w:t> ;</w:t>
      </w:r>
    </w:p>
    <w:p w14:paraId="04D8090E" w14:textId="4006BC74" w:rsidR="006141DF" w:rsidRPr="00972439" w:rsidRDefault="00651713" w:rsidP="006141DF">
      <w:pPr>
        <w:pStyle w:val="SingleTxt"/>
        <w:rPr>
          <w:lang w:val="fr-FR"/>
        </w:rPr>
      </w:pPr>
      <w:r w:rsidRPr="00F81AAF">
        <w:rPr>
          <w:b/>
          <w:bCs/>
          <w:lang w:val="fr-FR"/>
        </w:rPr>
        <w:tab/>
      </w:r>
      <w:r w:rsidR="006141DF" w:rsidRPr="00F81AAF">
        <w:rPr>
          <w:b/>
          <w:bCs/>
          <w:lang w:val="fr-FR"/>
        </w:rPr>
        <w:t>b)</w:t>
      </w:r>
      <w:r w:rsidR="006141DF" w:rsidRPr="00F81AAF">
        <w:rPr>
          <w:b/>
          <w:bCs/>
          <w:lang w:val="fr-FR"/>
        </w:rPr>
        <w:tab/>
        <w:t>De faire respecter l</w:t>
      </w:r>
      <w:r w:rsidR="00BA0D8E" w:rsidRPr="00F81AAF">
        <w:rPr>
          <w:b/>
          <w:bCs/>
          <w:lang w:val="fr-FR"/>
        </w:rPr>
        <w:t>’</w:t>
      </w:r>
      <w:r w:rsidR="006141DF" w:rsidRPr="00F81AAF">
        <w:rPr>
          <w:b/>
          <w:bCs/>
          <w:lang w:val="fr-FR"/>
        </w:rPr>
        <w:t>interdiction de la polygamie, de veiller à ce que les lois coutumières discriminatoires sur le divorce, l</w:t>
      </w:r>
      <w:r w:rsidR="00BA0D8E" w:rsidRPr="00F81AAF">
        <w:rPr>
          <w:b/>
          <w:bCs/>
          <w:lang w:val="fr-FR"/>
        </w:rPr>
        <w:t>’</w:t>
      </w:r>
      <w:r w:rsidR="006141DF" w:rsidRPr="00F81AAF">
        <w:rPr>
          <w:b/>
          <w:bCs/>
          <w:lang w:val="fr-FR"/>
        </w:rPr>
        <w:t>héritage et la garde des enfants n</w:t>
      </w:r>
      <w:r w:rsidR="00BA0D8E" w:rsidRPr="00F81AAF">
        <w:rPr>
          <w:b/>
          <w:bCs/>
          <w:lang w:val="fr-FR"/>
        </w:rPr>
        <w:t>’</w:t>
      </w:r>
      <w:r w:rsidR="006141DF" w:rsidRPr="00F81AAF">
        <w:rPr>
          <w:b/>
          <w:bCs/>
          <w:lang w:val="fr-FR"/>
        </w:rPr>
        <w:t>aient aucun effet juridique et ne soient pas appliquées dans la pratique, et d</w:t>
      </w:r>
      <w:r w:rsidR="00BA0D8E" w:rsidRPr="00F81AAF">
        <w:rPr>
          <w:b/>
          <w:bCs/>
          <w:lang w:val="fr-FR"/>
        </w:rPr>
        <w:t>’</w:t>
      </w:r>
      <w:r w:rsidR="006141DF" w:rsidRPr="00F81AAF">
        <w:rPr>
          <w:b/>
          <w:bCs/>
          <w:lang w:val="fr-FR"/>
        </w:rPr>
        <w:t>assurer la protection juridique et économique des femmes et des filles vivant dans des unions polygames et non enregistrées</w:t>
      </w:r>
      <w:r w:rsidR="00BA0D8E" w:rsidRPr="00F81AAF">
        <w:rPr>
          <w:b/>
          <w:bCs/>
          <w:lang w:val="fr-FR"/>
        </w:rPr>
        <w:t> ;</w:t>
      </w:r>
    </w:p>
    <w:p w14:paraId="6EE012AF" w14:textId="75A0875C" w:rsidR="006141DF" w:rsidRPr="00972439" w:rsidRDefault="00651713" w:rsidP="006141DF">
      <w:pPr>
        <w:pStyle w:val="SingleTxt"/>
        <w:rPr>
          <w:lang w:val="fr-FR"/>
        </w:rPr>
      </w:pPr>
      <w:r w:rsidRPr="00F81AAF">
        <w:rPr>
          <w:b/>
          <w:bCs/>
          <w:lang w:val="fr-FR"/>
        </w:rPr>
        <w:tab/>
      </w:r>
      <w:r w:rsidR="006141DF" w:rsidRPr="00F81AAF">
        <w:rPr>
          <w:b/>
          <w:bCs/>
          <w:lang w:val="fr-FR"/>
        </w:rPr>
        <w:t>c)</w:t>
      </w:r>
      <w:r w:rsidR="006141DF" w:rsidRPr="00F81AAF">
        <w:rPr>
          <w:b/>
          <w:bCs/>
          <w:lang w:val="fr-FR"/>
        </w:rPr>
        <w:tab/>
        <w:t>De renforcer les capacités des juges, des procureures et procureurs, des autorités de police, des organes exécutifs locaux, des chefs traditionnels, du personnel enseignant, des dirigeantes et dirigeants politiques, des parents et du grand public en ce qui concerne les effets néfastes de la polygamie, des mariages d</w:t>
      </w:r>
      <w:r w:rsidR="00BA0D8E" w:rsidRPr="00F81AAF">
        <w:rPr>
          <w:b/>
          <w:bCs/>
          <w:lang w:val="fr-FR"/>
        </w:rPr>
        <w:t>’</w:t>
      </w:r>
      <w:r w:rsidR="006141DF" w:rsidRPr="00F81AAF">
        <w:rPr>
          <w:b/>
          <w:bCs/>
          <w:lang w:val="fr-FR"/>
        </w:rPr>
        <w:t>enfants et des mariages forcés sur l</w:t>
      </w:r>
      <w:r w:rsidR="00BA0D8E" w:rsidRPr="00F81AAF">
        <w:rPr>
          <w:b/>
          <w:bCs/>
          <w:lang w:val="fr-FR"/>
        </w:rPr>
        <w:t>’</w:t>
      </w:r>
      <w:r w:rsidR="006141DF" w:rsidRPr="00F81AAF">
        <w:rPr>
          <w:b/>
          <w:bCs/>
          <w:lang w:val="fr-FR"/>
        </w:rPr>
        <w:t>éducation et la santé des femmes et des filles et sur leur possibilité de prendre librement des décisions.</w:t>
      </w:r>
    </w:p>
    <w:p w14:paraId="5C9AAF11" w14:textId="77777777" w:rsidR="00651713" w:rsidRPr="00F81AAF" w:rsidRDefault="00651713" w:rsidP="00651713">
      <w:pPr>
        <w:pStyle w:val="SingleTxt"/>
        <w:spacing w:after="0" w:line="120" w:lineRule="exact"/>
        <w:rPr>
          <w:b/>
          <w:sz w:val="10"/>
          <w:lang w:val="fr-FR"/>
        </w:rPr>
      </w:pPr>
    </w:p>
    <w:p w14:paraId="2539B10C" w14:textId="7CD398D2"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Collecte de données</w:t>
      </w:r>
    </w:p>
    <w:p w14:paraId="54A1814D" w14:textId="77777777" w:rsidR="00651713" w:rsidRPr="00972439" w:rsidRDefault="00651713" w:rsidP="00651713">
      <w:pPr>
        <w:pStyle w:val="SingleTxt"/>
        <w:spacing w:after="0" w:line="120" w:lineRule="exact"/>
        <w:rPr>
          <w:sz w:val="10"/>
          <w:lang w:val="fr-FR"/>
        </w:rPr>
      </w:pPr>
    </w:p>
    <w:p w14:paraId="3149DB5F" w14:textId="587DDA4C" w:rsidR="006141DF" w:rsidRPr="00972439" w:rsidRDefault="006141DF" w:rsidP="00651713">
      <w:pPr>
        <w:pStyle w:val="SingleTxt"/>
        <w:numPr>
          <w:ilvl w:val="0"/>
          <w:numId w:val="26"/>
        </w:numPr>
        <w:spacing w:line="240" w:lineRule="exact"/>
        <w:ind w:left="1267"/>
        <w:rPr>
          <w:lang w:val="fr-FR"/>
        </w:rPr>
      </w:pPr>
      <w:r w:rsidRPr="00972439">
        <w:rPr>
          <w:lang w:val="fr-FR"/>
        </w:rPr>
        <w:t>Le Comité note que le centre d</w:t>
      </w:r>
      <w:r w:rsidR="00BA0D8E" w:rsidRPr="00972439">
        <w:rPr>
          <w:lang w:val="fr-FR"/>
        </w:rPr>
        <w:t>’</w:t>
      </w:r>
      <w:r w:rsidRPr="00972439">
        <w:rPr>
          <w:lang w:val="fr-FR"/>
        </w:rPr>
        <w:t>information du Ministère de l</w:t>
      </w:r>
      <w:r w:rsidR="00BA0D8E" w:rsidRPr="00972439">
        <w:rPr>
          <w:lang w:val="fr-FR"/>
        </w:rPr>
        <w:t>’</w:t>
      </w:r>
      <w:r w:rsidRPr="00972439">
        <w:rPr>
          <w:lang w:val="fr-FR"/>
        </w:rPr>
        <w:t>intérieur collecte en permanence des données statistiques sur toutes les formes de violence à l</w:t>
      </w:r>
      <w:r w:rsidR="00BA0D8E" w:rsidRPr="00972439">
        <w:rPr>
          <w:lang w:val="fr-FR"/>
        </w:rPr>
        <w:t>’</w:t>
      </w:r>
      <w:r w:rsidRPr="00972439">
        <w:rPr>
          <w:lang w:val="fr-FR"/>
        </w:rPr>
        <w:t>égard des femmes, ventilées par âge, citoyenneté et lieu de l</w:t>
      </w:r>
      <w:r w:rsidR="00BA0D8E" w:rsidRPr="00972439">
        <w:rPr>
          <w:lang w:val="fr-FR"/>
        </w:rPr>
        <w:t>’</w:t>
      </w:r>
      <w:r w:rsidRPr="00972439">
        <w:rPr>
          <w:lang w:val="fr-FR"/>
        </w:rPr>
        <w:t>incident.</w:t>
      </w:r>
      <w:r w:rsidRPr="00BA0D8E">
        <w:rPr>
          <w:lang w:val="fr-FR"/>
        </w:rPr>
        <w:t xml:space="preserve"> Il constate toutefois avec préoccupation le manque général de données statistiques accessibles au public et actualisées, ventilées par sexe, âge, appartenance ethnique, handicap, situation géographique et socioéconomique, qui sont nécessaires pour évaluer précisément la condition des femmes, déterminer si elles sont victimes de discrimination, adopter des mesures éclairées et ciblées, et systématiser le suivi et l</w:t>
      </w:r>
      <w:r w:rsidR="00BA0D8E">
        <w:rPr>
          <w:lang w:val="fr-FR"/>
        </w:rPr>
        <w:t>’</w:t>
      </w:r>
      <w:r w:rsidRPr="00BA0D8E">
        <w:rPr>
          <w:lang w:val="fr-FR"/>
        </w:rPr>
        <w:t>évaluation des progrès accomplis dans la réalisation de l</w:t>
      </w:r>
      <w:r w:rsidR="00BA0D8E">
        <w:rPr>
          <w:lang w:val="fr-FR"/>
        </w:rPr>
        <w:t>’</w:t>
      </w:r>
      <w:r w:rsidRPr="00BA0D8E">
        <w:rPr>
          <w:lang w:val="fr-FR"/>
        </w:rPr>
        <w:t xml:space="preserve">égalité entre les femmes et les hommes dans tous les </w:t>
      </w:r>
      <w:r w:rsidRPr="00972439">
        <w:rPr>
          <w:lang w:val="fr-FR"/>
        </w:rPr>
        <w:t xml:space="preserve">domaines visés par la Convention. </w:t>
      </w:r>
    </w:p>
    <w:p w14:paraId="7971A652" w14:textId="6639B03D" w:rsidR="006141DF" w:rsidRPr="00D1572E" w:rsidRDefault="006141DF" w:rsidP="00651713">
      <w:pPr>
        <w:pStyle w:val="SingleTxt"/>
        <w:numPr>
          <w:ilvl w:val="0"/>
          <w:numId w:val="26"/>
        </w:numPr>
        <w:spacing w:line="240" w:lineRule="exact"/>
        <w:ind w:left="1267"/>
        <w:rPr>
          <w:lang w:val="fr-FR"/>
        </w:rPr>
      </w:pPr>
      <w:r w:rsidRPr="00F81AAF">
        <w:rPr>
          <w:b/>
          <w:bCs/>
          <w:lang w:val="fr-FR"/>
        </w:rPr>
        <w:t>Le Comité invite l</w:t>
      </w:r>
      <w:r w:rsidR="00BA0D8E" w:rsidRPr="00F81AAF">
        <w:rPr>
          <w:b/>
          <w:bCs/>
          <w:lang w:val="fr-FR"/>
        </w:rPr>
        <w:t>’</w:t>
      </w:r>
      <w:r w:rsidRPr="00F81AAF">
        <w:rPr>
          <w:b/>
          <w:bCs/>
          <w:lang w:val="fr-FR"/>
        </w:rPr>
        <w:t>État partie à concevoir un système d</w:t>
      </w:r>
      <w:r w:rsidR="00BA0D8E" w:rsidRPr="00F81AAF">
        <w:rPr>
          <w:b/>
          <w:bCs/>
          <w:lang w:val="fr-FR"/>
        </w:rPr>
        <w:t>’</w:t>
      </w:r>
      <w:r w:rsidRPr="00F81AAF">
        <w:rPr>
          <w:b/>
          <w:bCs/>
          <w:lang w:val="fr-FR"/>
        </w:rPr>
        <w:t>indicateurs relatifs au genre, permettant d</w:t>
      </w:r>
      <w:r w:rsidR="00BA0D8E" w:rsidRPr="00F81AAF">
        <w:rPr>
          <w:b/>
          <w:bCs/>
          <w:lang w:val="fr-FR"/>
        </w:rPr>
        <w:t>’</w:t>
      </w:r>
      <w:r w:rsidRPr="00F81AAF">
        <w:rPr>
          <w:b/>
          <w:bCs/>
          <w:lang w:val="fr-FR"/>
        </w:rPr>
        <w:t>améliorer la collecte de données ventilées selon divers facteurs pertinents comme le sexe, afin d</w:t>
      </w:r>
      <w:r w:rsidR="00BA0D8E" w:rsidRPr="00F81AAF">
        <w:rPr>
          <w:b/>
          <w:bCs/>
          <w:lang w:val="fr-FR"/>
        </w:rPr>
        <w:t>’</w:t>
      </w:r>
      <w:r w:rsidRPr="00F81AAF">
        <w:rPr>
          <w:b/>
          <w:bCs/>
          <w:lang w:val="fr-FR"/>
        </w:rPr>
        <w:t>être en mesure d</w:t>
      </w:r>
      <w:r w:rsidR="00BA0D8E" w:rsidRPr="00F81AAF">
        <w:rPr>
          <w:b/>
          <w:bCs/>
          <w:lang w:val="fr-FR"/>
        </w:rPr>
        <w:t>’</w:t>
      </w:r>
      <w:r w:rsidRPr="00F81AAF">
        <w:rPr>
          <w:b/>
          <w:bCs/>
          <w:lang w:val="fr-FR"/>
        </w:rPr>
        <w:t>évaluer les conséquences et l</w:t>
      </w:r>
      <w:r w:rsidR="00BA0D8E" w:rsidRPr="00F81AAF">
        <w:rPr>
          <w:b/>
          <w:bCs/>
          <w:lang w:val="fr-FR"/>
        </w:rPr>
        <w:t>’</w:t>
      </w:r>
      <w:r w:rsidRPr="00F81AAF">
        <w:rPr>
          <w:b/>
          <w:bCs/>
          <w:lang w:val="fr-FR"/>
        </w:rPr>
        <w:t>efficacité des politiques et des programmes de diffusion de l</w:t>
      </w:r>
      <w:r w:rsidR="00BA0D8E" w:rsidRPr="00F81AAF">
        <w:rPr>
          <w:b/>
          <w:bCs/>
          <w:lang w:val="fr-FR"/>
        </w:rPr>
        <w:t>’</w:t>
      </w:r>
      <w:r w:rsidRPr="00F81AAF">
        <w:rPr>
          <w:b/>
          <w:bCs/>
          <w:lang w:val="fr-FR"/>
        </w:rPr>
        <w:t>égalité entre les genres et de renforcement de l</w:t>
      </w:r>
      <w:r w:rsidR="00BA0D8E" w:rsidRPr="00F81AAF">
        <w:rPr>
          <w:b/>
          <w:bCs/>
          <w:lang w:val="fr-FR"/>
        </w:rPr>
        <w:t>’</w:t>
      </w:r>
      <w:r w:rsidRPr="00F81AAF">
        <w:rPr>
          <w:b/>
          <w:bCs/>
          <w:lang w:val="fr-FR"/>
        </w:rPr>
        <w:t>exercice par les femmes de leurs droits humains et de rendre ces données disponibles au public.</w:t>
      </w:r>
      <w:r w:rsidRPr="00972439">
        <w:rPr>
          <w:lang w:val="fr-FR"/>
        </w:rPr>
        <w:t xml:space="preserve"> </w:t>
      </w:r>
      <w:r w:rsidRPr="00F81AAF">
        <w:rPr>
          <w:b/>
          <w:bCs/>
          <w:lang w:val="fr-FR"/>
        </w:rPr>
        <w:t>À cet égard, le Comité appelle l</w:t>
      </w:r>
      <w:r w:rsidR="00BA0D8E" w:rsidRPr="00F81AAF">
        <w:rPr>
          <w:b/>
          <w:bCs/>
          <w:lang w:val="fr-FR"/>
        </w:rPr>
        <w:t>’</w:t>
      </w:r>
      <w:r w:rsidRPr="00F81AAF">
        <w:rPr>
          <w:b/>
          <w:bCs/>
          <w:lang w:val="fr-FR"/>
        </w:rPr>
        <w:t>attention de l</w:t>
      </w:r>
      <w:r w:rsidR="00BA0D8E" w:rsidRPr="00F81AAF">
        <w:rPr>
          <w:b/>
          <w:bCs/>
          <w:lang w:val="fr-FR"/>
        </w:rPr>
        <w:t>’</w:t>
      </w:r>
      <w:r w:rsidRPr="00F81AAF">
        <w:rPr>
          <w:b/>
          <w:bCs/>
          <w:lang w:val="fr-FR"/>
        </w:rPr>
        <w:t>État partie sur sa recommandation générale n</w:t>
      </w:r>
      <w:r w:rsidRPr="00F81AAF">
        <w:rPr>
          <w:b/>
          <w:bCs/>
          <w:vertAlign w:val="superscript"/>
          <w:lang w:val="fr-FR"/>
        </w:rPr>
        <w:t>o</w:t>
      </w:r>
      <w:r w:rsidR="00972439" w:rsidRPr="00F81AAF">
        <w:rPr>
          <w:b/>
          <w:bCs/>
          <w:lang w:val="fr-FR"/>
        </w:rPr>
        <w:t> </w:t>
      </w:r>
      <w:r w:rsidRPr="00F81AAF">
        <w:rPr>
          <w:b/>
          <w:bCs/>
          <w:lang w:val="fr-FR"/>
        </w:rPr>
        <w:t>9</w:t>
      </w:r>
      <w:r w:rsidR="00972439" w:rsidRPr="00F81AAF">
        <w:rPr>
          <w:b/>
          <w:bCs/>
          <w:lang w:val="fr-FR"/>
        </w:rPr>
        <w:t> </w:t>
      </w:r>
      <w:r w:rsidRPr="00F81AAF">
        <w:rPr>
          <w:b/>
          <w:bCs/>
          <w:lang w:val="fr-FR"/>
        </w:rPr>
        <w:t>(1989) sur les données statistiques concernant la situation des femmes et l</w:t>
      </w:r>
      <w:r w:rsidR="00BA0D8E" w:rsidRPr="00F81AAF">
        <w:rPr>
          <w:b/>
          <w:bCs/>
          <w:lang w:val="fr-FR"/>
        </w:rPr>
        <w:t>’</w:t>
      </w:r>
      <w:r w:rsidRPr="00F81AAF">
        <w:rPr>
          <w:b/>
          <w:bCs/>
          <w:lang w:val="fr-FR"/>
        </w:rPr>
        <w:t>encourage à solliciter l</w:t>
      </w:r>
      <w:r w:rsidR="00BA0D8E" w:rsidRPr="00F81AAF">
        <w:rPr>
          <w:b/>
          <w:bCs/>
          <w:lang w:val="fr-FR"/>
        </w:rPr>
        <w:t>’</w:t>
      </w:r>
      <w:r w:rsidRPr="00F81AAF">
        <w:rPr>
          <w:b/>
          <w:bCs/>
          <w:lang w:val="fr-FR"/>
        </w:rPr>
        <w:t>assistance technique des organismes compétents des Nations Unies et à renforcer sa collaboration avec les associations de femmes qui pourraient l</w:t>
      </w:r>
      <w:r w:rsidR="00BA0D8E" w:rsidRPr="00F81AAF">
        <w:rPr>
          <w:b/>
          <w:bCs/>
          <w:lang w:val="fr-FR"/>
        </w:rPr>
        <w:t>’</w:t>
      </w:r>
      <w:r w:rsidRPr="00F81AAF">
        <w:rPr>
          <w:b/>
          <w:bCs/>
          <w:lang w:val="fr-FR"/>
        </w:rPr>
        <w:t>aider à recueillir des informations exactes.</w:t>
      </w:r>
    </w:p>
    <w:p w14:paraId="2819198D" w14:textId="77777777" w:rsidR="00651713" w:rsidRPr="00F81AAF" w:rsidRDefault="00651713" w:rsidP="00651713">
      <w:pPr>
        <w:pStyle w:val="SingleTxt"/>
        <w:spacing w:after="0" w:line="120" w:lineRule="exact"/>
        <w:rPr>
          <w:b/>
          <w:sz w:val="10"/>
          <w:lang w:val="fr-FR"/>
        </w:rPr>
      </w:pPr>
    </w:p>
    <w:p w14:paraId="18069DB0" w14:textId="4E2AFDA9"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Modification apportée au paragraphe 1 de l</w:t>
      </w:r>
      <w:r w:rsidR="00BA0D8E" w:rsidRPr="00F81AAF">
        <w:rPr>
          <w:lang w:val="fr-FR"/>
        </w:rPr>
        <w:t>’</w:t>
      </w:r>
      <w:r w:rsidRPr="00F81AAF">
        <w:rPr>
          <w:lang w:val="fr-FR"/>
        </w:rPr>
        <w:t>article 20 de la Convention</w:t>
      </w:r>
    </w:p>
    <w:p w14:paraId="19626C1E" w14:textId="77777777" w:rsidR="00651713" w:rsidRPr="00D1572E" w:rsidRDefault="00651713" w:rsidP="00651713">
      <w:pPr>
        <w:pStyle w:val="SingleTxt"/>
        <w:spacing w:after="0" w:line="120" w:lineRule="exact"/>
        <w:rPr>
          <w:sz w:val="10"/>
          <w:lang w:val="fr-FR"/>
        </w:rPr>
      </w:pPr>
    </w:p>
    <w:p w14:paraId="50DC3331" w14:textId="00BBDE07" w:rsidR="006141DF" w:rsidRPr="00D1572E" w:rsidRDefault="006141DF" w:rsidP="00651713">
      <w:pPr>
        <w:pStyle w:val="SingleTxt"/>
        <w:numPr>
          <w:ilvl w:val="0"/>
          <w:numId w:val="26"/>
        </w:numPr>
        <w:spacing w:line="240" w:lineRule="exact"/>
        <w:ind w:left="1267"/>
        <w:rPr>
          <w:lang w:val="fr-FR"/>
        </w:rPr>
      </w:pPr>
      <w:r w:rsidRPr="00F81AAF">
        <w:rPr>
          <w:b/>
          <w:bCs/>
          <w:lang w:val="fr-FR"/>
        </w:rPr>
        <w:t>Le Comité invite l</w:t>
      </w:r>
      <w:r w:rsidR="00BA0D8E" w:rsidRPr="00F81AAF">
        <w:rPr>
          <w:b/>
          <w:bCs/>
          <w:lang w:val="fr-FR"/>
        </w:rPr>
        <w:t>’</w:t>
      </w:r>
      <w:r w:rsidRPr="00F81AAF">
        <w:rPr>
          <w:b/>
          <w:bCs/>
          <w:lang w:val="fr-FR"/>
        </w:rPr>
        <w:t>État partie à accepter la modification apportée au paragraphe 1 de l</w:t>
      </w:r>
      <w:r w:rsidR="00BA0D8E" w:rsidRPr="00F81AAF">
        <w:rPr>
          <w:b/>
          <w:bCs/>
          <w:lang w:val="fr-FR"/>
        </w:rPr>
        <w:t>’</w:t>
      </w:r>
      <w:r w:rsidRPr="00F81AAF">
        <w:rPr>
          <w:b/>
          <w:bCs/>
          <w:lang w:val="fr-FR"/>
        </w:rPr>
        <w:t>article 20 de la Convention concernant le temps de réunion du Comité.</w:t>
      </w:r>
    </w:p>
    <w:p w14:paraId="6129C1F4" w14:textId="77777777" w:rsidR="00651713" w:rsidRPr="00F81AAF" w:rsidRDefault="00651713" w:rsidP="00651713">
      <w:pPr>
        <w:pStyle w:val="SingleTxt"/>
        <w:spacing w:after="0" w:line="120" w:lineRule="exact"/>
        <w:rPr>
          <w:b/>
          <w:sz w:val="10"/>
          <w:lang w:val="fr-FR"/>
        </w:rPr>
      </w:pPr>
    </w:p>
    <w:p w14:paraId="2AA4B8DE" w14:textId="42415BFA"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Déclaration et Programme d</w:t>
      </w:r>
      <w:r w:rsidR="00BA0D8E" w:rsidRPr="00F81AAF">
        <w:rPr>
          <w:lang w:val="fr-FR"/>
        </w:rPr>
        <w:t>’</w:t>
      </w:r>
      <w:r w:rsidRPr="00F81AAF">
        <w:rPr>
          <w:lang w:val="fr-FR"/>
        </w:rPr>
        <w:t>action de Beijing</w:t>
      </w:r>
    </w:p>
    <w:p w14:paraId="3F5031E1" w14:textId="77777777" w:rsidR="00651713" w:rsidRPr="00D1572E" w:rsidRDefault="00651713" w:rsidP="00651713">
      <w:pPr>
        <w:pStyle w:val="SingleTxt"/>
        <w:spacing w:after="0" w:line="120" w:lineRule="exact"/>
        <w:rPr>
          <w:sz w:val="10"/>
          <w:lang w:val="fr-FR"/>
        </w:rPr>
      </w:pPr>
    </w:p>
    <w:p w14:paraId="0C54DCDE" w14:textId="32C9299B" w:rsidR="006141DF" w:rsidRPr="00D1572E" w:rsidRDefault="006141DF" w:rsidP="00651713">
      <w:pPr>
        <w:pStyle w:val="SingleTxt"/>
        <w:numPr>
          <w:ilvl w:val="0"/>
          <w:numId w:val="26"/>
        </w:numPr>
        <w:spacing w:line="240" w:lineRule="exact"/>
        <w:ind w:left="1267"/>
        <w:rPr>
          <w:lang w:val="fr-FR"/>
        </w:rPr>
      </w:pPr>
      <w:r w:rsidRPr="00F81AAF">
        <w:rPr>
          <w:b/>
          <w:bCs/>
          <w:lang w:val="fr-FR"/>
        </w:rPr>
        <w:t>Le Comité invite l</w:t>
      </w:r>
      <w:r w:rsidR="00BA0D8E" w:rsidRPr="00F81AAF">
        <w:rPr>
          <w:b/>
          <w:bCs/>
          <w:lang w:val="fr-FR"/>
        </w:rPr>
        <w:t>’</w:t>
      </w:r>
      <w:r w:rsidRPr="00F81AAF">
        <w:rPr>
          <w:b/>
          <w:bCs/>
          <w:lang w:val="fr-FR"/>
        </w:rPr>
        <w:t>État partie à s</w:t>
      </w:r>
      <w:r w:rsidR="00BA0D8E" w:rsidRPr="00F81AAF">
        <w:rPr>
          <w:b/>
          <w:bCs/>
          <w:lang w:val="fr-FR"/>
        </w:rPr>
        <w:t>’</w:t>
      </w:r>
      <w:r w:rsidRPr="00F81AAF">
        <w:rPr>
          <w:b/>
          <w:bCs/>
          <w:lang w:val="fr-FR"/>
        </w:rPr>
        <w:t>appuyer sur la Déclaration et le Programme d</w:t>
      </w:r>
      <w:r w:rsidR="00BA0D8E" w:rsidRPr="00F81AAF">
        <w:rPr>
          <w:b/>
          <w:bCs/>
          <w:lang w:val="fr-FR"/>
        </w:rPr>
        <w:t>’</w:t>
      </w:r>
      <w:r w:rsidRPr="00F81AAF">
        <w:rPr>
          <w:b/>
          <w:bCs/>
          <w:lang w:val="fr-FR"/>
        </w:rPr>
        <w:t>action de Beijing dans ses efforts de mise en œuvre des dispositions de la Convention et à continuer d</w:t>
      </w:r>
      <w:r w:rsidR="00BA0D8E" w:rsidRPr="00F81AAF">
        <w:rPr>
          <w:b/>
          <w:bCs/>
          <w:lang w:val="fr-FR"/>
        </w:rPr>
        <w:t>’</w:t>
      </w:r>
      <w:r w:rsidRPr="00F81AAF">
        <w:rPr>
          <w:b/>
          <w:bCs/>
          <w:lang w:val="fr-FR"/>
        </w:rPr>
        <w:t xml:space="preserve">évaluer la réalisation des droits </w:t>
      </w:r>
      <w:r w:rsidRPr="00F81AAF">
        <w:rPr>
          <w:b/>
          <w:bCs/>
          <w:lang w:val="fr-FR"/>
        </w:rPr>
        <w:lastRenderedPageBreak/>
        <w:t>consacrés par la Convention en vue de parvenir à une égalité réelle entre les femmes et les hommes.</w:t>
      </w:r>
      <w:r w:rsidRPr="00D1572E">
        <w:rPr>
          <w:lang w:val="fr-FR"/>
        </w:rPr>
        <w:t xml:space="preserve"> </w:t>
      </w:r>
    </w:p>
    <w:p w14:paraId="50178101" w14:textId="77777777" w:rsidR="00651713" w:rsidRPr="00F81AAF" w:rsidRDefault="00651713" w:rsidP="00651713">
      <w:pPr>
        <w:pStyle w:val="SingleTxt"/>
        <w:spacing w:after="0" w:line="120" w:lineRule="exact"/>
        <w:rPr>
          <w:b/>
          <w:sz w:val="10"/>
          <w:lang w:val="fr-FR"/>
        </w:rPr>
      </w:pPr>
    </w:p>
    <w:p w14:paraId="2EA9D750" w14:textId="16EAFDCE"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Diffusion</w:t>
      </w:r>
    </w:p>
    <w:p w14:paraId="4D3E7AAD" w14:textId="77777777" w:rsidR="00651713" w:rsidRPr="00D1572E" w:rsidRDefault="00651713" w:rsidP="00651713">
      <w:pPr>
        <w:pStyle w:val="SingleTxt"/>
        <w:spacing w:after="0" w:line="120" w:lineRule="exact"/>
        <w:rPr>
          <w:sz w:val="10"/>
          <w:lang w:val="fr-FR"/>
        </w:rPr>
      </w:pPr>
    </w:p>
    <w:p w14:paraId="44B5E769" w14:textId="42328FCE" w:rsidR="006141DF" w:rsidRPr="00D1572E" w:rsidRDefault="006141DF" w:rsidP="00651713">
      <w:pPr>
        <w:pStyle w:val="SingleTxt"/>
        <w:numPr>
          <w:ilvl w:val="0"/>
          <w:numId w:val="26"/>
        </w:numPr>
        <w:spacing w:line="240" w:lineRule="exact"/>
        <w:ind w:left="1267"/>
        <w:rPr>
          <w:lang w:val="fr-FR"/>
        </w:rPr>
      </w:pPr>
      <w:r w:rsidRPr="00F81AAF">
        <w:rPr>
          <w:b/>
          <w:bCs/>
          <w:lang w:val="fr-FR"/>
        </w:rPr>
        <w:t>Le Comité prie l</w:t>
      </w:r>
      <w:r w:rsidR="00BA0D8E" w:rsidRPr="00F81AAF">
        <w:rPr>
          <w:b/>
          <w:bCs/>
          <w:lang w:val="fr-FR"/>
        </w:rPr>
        <w:t>’</w:t>
      </w:r>
      <w:r w:rsidRPr="00F81AAF">
        <w:rPr>
          <w:b/>
          <w:bCs/>
          <w:lang w:val="fr-FR"/>
        </w:rPr>
        <w:t>État partie de veiller à la diffusion rapide des présentes observations finales, dans la langue officielle de l</w:t>
      </w:r>
      <w:r w:rsidR="00BA0D8E" w:rsidRPr="00F81AAF">
        <w:rPr>
          <w:b/>
          <w:bCs/>
          <w:lang w:val="fr-FR"/>
        </w:rPr>
        <w:t>’</w:t>
      </w:r>
      <w:r w:rsidRPr="00F81AAF">
        <w:rPr>
          <w:b/>
          <w:bCs/>
          <w:lang w:val="fr-FR"/>
        </w:rPr>
        <w:t>État partie, auprès des institutions publiques compétentes à tous les niveaux (national, régional et local), en particulier au sein du Gouvernement, des ministères, du Parlement et du système judiciaire, afin d</w:t>
      </w:r>
      <w:r w:rsidR="00BA0D8E" w:rsidRPr="00F81AAF">
        <w:rPr>
          <w:b/>
          <w:bCs/>
          <w:lang w:val="fr-FR"/>
        </w:rPr>
        <w:t>’</w:t>
      </w:r>
      <w:r w:rsidRPr="00F81AAF">
        <w:rPr>
          <w:b/>
          <w:bCs/>
          <w:lang w:val="fr-FR"/>
        </w:rPr>
        <w:t>en permettre la pleine application.</w:t>
      </w:r>
    </w:p>
    <w:p w14:paraId="5F9B3B7D" w14:textId="77777777" w:rsidR="00651713" w:rsidRPr="00F81AAF" w:rsidRDefault="00651713" w:rsidP="00651713">
      <w:pPr>
        <w:pStyle w:val="SingleTxt"/>
        <w:spacing w:after="0" w:line="120" w:lineRule="exact"/>
        <w:rPr>
          <w:b/>
          <w:sz w:val="10"/>
          <w:lang w:val="fr-FR"/>
        </w:rPr>
      </w:pPr>
    </w:p>
    <w:p w14:paraId="117B8EB3" w14:textId="2E146609"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Assistance technique</w:t>
      </w:r>
    </w:p>
    <w:p w14:paraId="17D18EE5" w14:textId="77777777" w:rsidR="00651713" w:rsidRPr="00D1572E" w:rsidRDefault="00651713" w:rsidP="00651713">
      <w:pPr>
        <w:pStyle w:val="SingleTxt"/>
        <w:spacing w:after="0" w:line="120" w:lineRule="exact"/>
        <w:rPr>
          <w:sz w:val="10"/>
          <w:lang w:val="fr-FR"/>
        </w:rPr>
      </w:pPr>
    </w:p>
    <w:p w14:paraId="4C1E1D8D" w14:textId="6F1AFE67" w:rsidR="006141DF" w:rsidRPr="00D1572E" w:rsidRDefault="006141DF" w:rsidP="00651713">
      <w:pPr>
        <w:pStyle w:val="SingleTxt"/>
        <w:numPr>
          <w:ilvl w:val="0"/>
          <w:numId w:val="26"/>
        </w:numPr>
        <w:spacing w:line="240" w:lineRule="exact"/>
        <w:ind w:left="1267"/>
        <w:rPr>
          <w:lang w:val="fr-FR"/>
        </w:rPr>
      </w:pPr>
      <w:r w:rsidRPr="00F81AAF">
        <w:rPr>
          <w:b/>
          <w:bCs/>
          <w:lang w:val="fr-FR"/>
        </w:rPr>
        <w:t>Le Comité recommande à l</w:t>
      </w:r>
      <w:r w:rsidR="00BA0D8E" w:rsidRPr="00F81AAF">
        <w:rPr>
          <w:b/>
          <w:bCs/>
          <w:lang w:val="fr-FR"/>
        </w:rPr>
        <w:t>’</w:t>
      </w:r>
      <w:r w:rsidRPr="00F81AAF">
        <w:rPr>
          <w:b/>
          <w:bCs/>
          <w:lang w:val="fr-FR"/>
        </w:rPr>
        <w:t>État partie d</w:t>
      </w:r>
      <w:r w:rsidR="00BA0D8E" w:rsidRPr="00F81AAF">
        <w:rPr>
          <w:b/>
          <w:bCs/>
          <w:lang w:val="fr-FR"/>
        </w:rPr>
        <w:t>’</w:t>
      </w:r>
      <w:r w:rsidRPr="00F81AAF">
        <w:rPr>
          <w:b/>
          <w:bCs/>
          <w:lang w:val="fr-FR"/>
        </w:rPr>
        <w:t>établir un lien entre l</w:t>
      </w:r>
      <w:r w:rsidR="00BA0D8E" w:rsidRPr="00F81AAF">
        <w:rPr>
          <w:b/>
          <w:bCs/>
          <w:lang w:val="fr-FR"/>
        </w:rPr>
        <w:t>’</w:t>
      </w:r>
      <w:r w:rsidRPr="00F81AAF">
        <w:rPr>
          <w:b/>
          <w:bCs/>
          <w:lang w:val="fr-FR"/>
        </w:rPr>
        <w:t>application de la Convention et l</w:t>
      </w:r>
      <w:r w:rsidR="00BA0D8E" w:rsidRPr="00F81AAF">
        <w:rPr>
          <w:b/>
          <w:bCs/>
          <w:lang w:val="fr-FR"/>
        </w:rPr>
        <w:t>’</w:t>
      </w:r>
      <w:r w:rsidRPr="00F81AAF">
        <w:rPr>
          <w:b/>
          <w:bCs/>
          <w:lang w:val="fr-FR"/>
        </w:rPr>
        <w:t>action qu</w:t>
      </w:r>
      <w:r w:rsidR="00BA0D8E" w:rsidRPr="00F81AAF">
        <w:rPr>
          <w:b/>
          <w:bCs/>
          <w:lang w:val="fr-FR"/>
        </w:rPr>
        <w:t>’</w:t>
      </w:r>
      <w:r w:rsidRPr="00F81AAF">
        <w:rPr>
          <w:b/>
          <w:bCs/>
          <w:lang w:val="fr-FR"/>
        </w:rPr>
        <w:t>il mène en faveur du développement, et de faire appel à cette fin à l</w:t>
      </w:r>
      <w:r w:rsidR="00BA0D8E" w:rsidRPr="00F81AAF">
        <w:rPr>
          <w:b/>
          <w:bCs/>
          <w:lang w:val="fr-FR"/>
        </w:rPr>
        <w:t>’</w:t>
      </w:r>
      <w:r w:rsidRPr="00F81AAF">
        <w:rPr>
          <w:b/>
          <w:bCs/>
          <w:lang w:val="fr-FR"/>
        </w:rPr>
        <w:t>assistance technique régionale ou internationale.</w:t>
      </w:r>
    </w:p>
    <w:p w14:paraId="5E38A7DD" w14:textId="77777777" w:rsidR="00651713" w:rsidRPr="00F81AAF" w:rsidRDefault="00651713" w:rsidP="00651713">
      <w:pPr>
        <w:pStyle w:val="SingleTxt"/>
        <w:spacing w:after="0" w:line="120" w:lineRule="exact"/>
        <w:rPr>
          <w:b/>
          <w:sz w:val="10"/>
          <w:lang w:val="fr-FR"/>
        </w:rPr>
      </w:pPr>
    </w:p>
    <w:p w14:paraId="3A6090BA" w14:textId="799EADE6"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Ratification d</w:t>
      </w:r>
      <w:r w:rsidR="00BA0D8E" w:rsidRPr="00F81AAF">
        <w:rPr>
          <w:lang w:val="fr-FR"/>
        </w:rPr>
        <w:t>’</w:t>
      </w:r>
      <w:r w:rsidRPr="00F81AAF">
        <w:rPr>
          <w:lang w:val="fr-FR"/>
        </w:rPr>
        <w:t xml:space="preserve">autres traités </w:t>
      </w:r>
    </w:p>
    <w:p w14:paraId="4B7BFC09" w14:textId="77777777" w:rsidR="00651713" w:rsidRPr="00D1572E" w:rsidRDefault="00651713" w:rsidP="00651713">
      <w:pPr>
        <w:pStyle w:val="SingleTxt"/>
        <w:spacing w:after="0" w:line="120" w:lineRule="exact"/>
        <w:rPr>
          <w:sz w:val="10"/>
          <w:lang w:val="fr-FR"/>
        </w:rPr>
      </w:pPr>
    </w:p>
    <w:p w14:paraId="259CF5A1" w14:textId="35E4420B" w:rsidR="006141DF" w:rsidRPr="00D1572E" w:rsidRDefault="006141DF" w:rsidP="00651713">
      <w:pPr>
        <w:pStyle w:val="SingleTxt"/>
        <w:numPr>
          <w:ilvl w:val="0"/>
          <w:numId w:val="26"/>
        </w:numPr>
        <w:spacing w:line="240" w:lineRule="exact"/>
        <w:ind w:left="1267"/>
        <w:rPr>
          <w:lang w:val="fr-FR"/>
        </w:rPr>
      </w:pPr>
      <w:r w:rsidRPr="00F81AAF">
        <w:rPr>
          <w:b/>
          <w:bCs/>
          <w:lang w:val="fr-FR"/>
        </w:rPr>
        <w:t>Le Comité estime que l</w:t>
      </w:r>
      <w:r w:rsidR="00BA0D8E" w:rsidRPr="00F81AAF">
        <w:rPr>
          <w:b/>
          <w:bCs/>
          <w:lang w:val="fr-FR"/>
        </w:rPr>
        <w:t>’</w:t>
      </w:r>
      <w:r w:rsidRPr="00F81AAF">
        <w:rPr>
          <w:b/>
          <w:bCs/>
          <w:lang w:val="fr-FR"/>
        </w:rPr>
        <w:t>adhésion de l</w:t>
      </w:r>
      <w:r w:rsidR="00BA0D8E" w:rsidRPr="00F81AAF">
        <w:rPr>
          <w:b/>
          <w:bCs/>
          <w:lang w:val="fr-FR"/>
        </w:rPr>
        <w:t>’</w:t>
      </w:r>
      <w:r w:rsidRPr="00F81AAF">
        <w:rPr>
          <w:b/>
          <w:bCs/>
          <w:lang w:val="fr-FR"/>
        </w:rPr>
        <w:t>État partie aux neuf principaux instruments internationaux relatifs aux droits humains contribuerait</w:t>
      </w:r>
      <w:r w:rsidRPr="00F81AAF">
        <w:rPr>
          <w:bCs/>
          <w:vertAlign w:val="superscript"/>
          <w:lang w:val="fr-FR"/>
        </w:rPr>
        <w:footnoteReference w:id="2"/>
      </w:r>
      <w:r w:rsidRPr="00F81AAF">
        <w:rPr>
          <w:b/>
          <w:bCs/>
          <w:lang w:val="fr-FR"/>
        </w:rPr>
        <w:t xml:space="preserve"> à favoriser l</w:t>
      </w:r>
      <w:r w:rsidR="00BA0D8E" w:rsidRPr="00F81AAF">
        <w:rPr>
          <w:b/>
          <w:bCs/>
          <w:lang w:val="fr-FR"/>
        </w:rPr>
        <w:t>’</w:t>
      </w:r>
      <w:r w:rsidRPr="00F81AAF">
        <w:rPr>
          <w:b/>
          <w:bCs/>
          <w:lang w:val="fr-FR"/>
        </w:rPr>
        <w:t>exercice effectif par les femmes de leurs droits humains et de leurs libertés fondamentales dans tous les aspects de la vie.</w:t>
      </w:r>
      <w:r w:rsidRPr="00D1572E">
        <w:rPr>
          <w:lang w:val="fr-FR"/>
        </w:rPr>
        <w:t xml:space="preserve"> </w:t>
      </w:r>
      <w:r w:rsidRPr="00F81AAF">
        <w:rPr>
          <w:b/>
          <w:bCs/>
          <w:lang w:val="fr-FR"/>
        </w:rPr>
        <w:t>Il l</w:t>
      </w:r>
      <w:r w:rsidR="00BA0D8E" w:rsidRPr="00F81AAF">
        <w:rPr>
          <w:b/>
          <w:bCs/>
          <w:lang w:val="fr-FR"/>
        </w:rPr>
        <w:t>’</w:t>
      </w:r>
      <w:r w:rsidRPr="00F81AAF">
        <w:rPr>
          <w:b/>
          <w:bCs/>
          <w:lang w:val="fr-FR"/>
        </w:rPr>
        <w:t>invite donc à ratifier la Convention internationale sur la protection des droits de tous les travailleurs migrants et des membres de leur famille et la Convention internationale pour la protection de toutes les personnes contre les disparitions forcées, auxquelles il n</w:t>
      </w:r>
      <w:r w:rsidR="00BA0D8E" w:rsidRPr="00F81AAF">
        <w:rPr>
          <w:b/>
          <w:bCs/>
          <w:lang w:val="fr-FR"/>
        </w:rPr>
        <w:t>’</w:t>
      </w:r>
      <w:r w:rsidRPr="00F81AAF">
        <w:rPr>
          <w:b/>
          <w:bCs/>
          <w:lang w:val="fr-FR"/>
        </w:rPr>
        <w:t>est pas encore partie.</w:t>
      </w:r>
      <w:r w:rsidRPr="00D1572E">
        <w:rPr>
          <w:lang w:val="fr-FR"/>
        </w:rPr>
        <w:t xml:space="preserve"> </w:t>
      </w:r>
    </w:p>
    <w:p w14:paraId="4C075D9B" w14:textId="77777777" w:rsidR="00651713" w:rsidRPr="00F81AAF" w:rsidRDefault="00651713" w:rsidP="00651713">
      <w:pPr>
        <w:pStyle w:val="SingleTxt"/>
        <w:spacing w:after="0" w:line="120" w:lineRule="exact"/>
        <w:rPr>
          <w:b/>
          <w:sz w:val="10"/>
          <w:lang w:val="fr-FR"/>
        </w:rPr>
      </w:pPr>
    </w:p>
    <w:p w14:paraId="1187F4F6" w14:textId="32BE5D20"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 xml:space="preserve">Suite donnée aux observations finales </w:t>
      </w:r>
    </w:p>
    <w:p w14:paraId="16FB0FA7" w14:textId="77777777" w:rsidR="00651713" w:rsidRPr="00D1572E" w:rsidRDefault="00651713" w:rsidP="00651713">
      <w:pPr>
        <w:pStyle w:val="SingleTxt"/>
        <w:spacing w:after="0" w:line="120" w:lineRule="exact"/>
        <w:rPr>
          <w:sz w:val="10"/>
          <w:lang w:val="fr-FR"/>
        </w:rPr>
      </w:pPr>
    </w:p>
    <w:p w14:paraId="27CD422F" w14:textId="2998D447" w:rsidR="006141DF" w:rsidRPr="00D1572E" w:rsidRDefault="006141DF" w:rsidP="00651713">
      <w:pPr>
        <w:pStyle w:val="SingleTxt"/>
        <w:numPr>
          <w:ilvl w:val="0"/>
          <w:numId w:val="26"/>
        </w:numPr>
        <w:spacing w:line="240" w:lineRule="exact"/>
        <w:ind w:left="1267"/>
        <w:rPr>
          <w:lang w:val="fr-FR"/>
        </w:rPr>
      </w:pPr>
      <w:r w:rsidRPr="00F81AAF">
        <w:rPr>
          <w:b/>
          <w:bCs/>
          <w:lang w:val="fr-FR"/>
        </w:rPr>
        <w:t>Le Comité prie l</w:t>
      </w:r>
      <w:r w:rsidR="00BA0D8E" w:rsidRPr="00F81AAF">
        <w:rPr>
          <w:b/>
          <w:bCs/>
          <w:lang w:val="fr-FR"/>
        </w:rPr>
        <w:t>’</w:t>
      </w:r>
      <w:r w:rsidRPr="00F81AAF">
        <w:rPr>
          <w:b/>
          <w:bCs/>
          <w:lang w:val="fr-FR"/>
        </w:rPr>
        <w:t>État partie de lui communiquer par écrit, dans un délai de deux ans, des informations sur les mesures qu</w:t>
      </w:r>
      <w:r w:rsidR="00BA0D8E" w:rsidRPr="00F81AAF">
        <w:rPr>
          <w:b/>
          <w:bCs/>
          <w:lang w:val="fr-FR"/>
        </w:rPr>
        <w:t>’</w:t>
      </w:r>
      <w:r w:rsidRPr="00F81AAF">
        <w:rPr>
          <w:b/>
          <w:bCs/>
          <w:lang w:val="fr-FR"/>
        </w:rPr>
        <w:t>il aura prises pour appliquer les recommandations énoncées aux paragraphes 14 c), 20 a), 36 a) et 54 ci-dessus.</w:t>
      </w:r>
    </w:p>
    <w:p w14:paraId="3B7B75ED" w14:textId="77777777" w:rsidR="00651713" w:rsidRPr="00F81AAF" w:rsidRDefault="00651713" w:rsidP="00651713">
      <w:pPr>
        <w:pStyle w:val="SingleTxt"/>
        <w:spacing w:after="0" w:line="120" w:lineRule="exact"/>
        <w:rPr>
          <w:b/>
          <w:sz w:val="10"/>
          <w:lang w:val="fr-FR"/>
        </w:rPr>
      </w:pPr>
    </w:p>
    <w:p w14:paraId="0870BD20" w14:textId="07AAB8AD" w:rsidR="006141DF" w:rsidRPr="00F81AAF" w:rsidRDefault="006141DF" w:rsidP="0065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1AAF">
        <w:rPr>
          <w:lang w:val="fr-FR"/>
        </w:rPr>
        <w:tab/>
      </w:r>
      <w:r w:rsidRPr="00F81AAF">
        <w:rPr>
          <w:lang w:val="fr-FR"/>
        </w:rPr>
        <w:tab/>
        <w:t xml:space="preserve">Établissement du prochain rapport </w:t>
      </w:r>
    </w:p>
    <w:p w14:paraId="5775F9C3" w14:textId="77777777" w:rsidR="00651713" w:rsidRPr="00D1572E" w:rsidRDefault="00651713" w:rsidP="00651713">
      <w:pPr>
        <w:pStyle w:val="SingleTxt"/>
        <w:spacing w:after="0" w:line="120" w:lineRule="exact"/>
        <w:rPr>
          <w:sz w:val="10"/>
          <w:lang w:val="fr-FR"/>
        </w:rPr>
      </w:pPr>
    </w:p>
    <w:p w14:paraId="68142301" w14:textId="758A7161" w:rsidR="006141DF" w:rsidRPr="00D1572E" w:rsidRDefault="006141DF" w:rsidP="00651713">
      <w:pPr>
        <w:pStyle w:val="SingleTxt"/>
        <w:numPr>
          <w:ilvl w:val="0"/>
          <w:numId w:val="26"/>
        </w:numPr>
        <w:spacing w:line="240" w:lineRule="exact"/>
        <w:ind w:left="1267"/>
        <w:rPr>
          <w:lang w:val="fr-FR"/>
        </w:rPr>
      </w:pPr>
      <w:r w:rsidRPr="00F81AAF">
        <w:rPr>
          <w:b/>
          <w:bCs/>
          <w:lang w:val="fr-FR"/>
        </w:rPr>
        <w:t>Le Comité fixera et communiquera la date d</w:t>
      </w:r>
      <w:r w:rsidR="00BA0D8E" w:rsidRPr="00F81AAF">
        <w:rPr>
          <w:b/>
          <w:bCs/>
          <w:lang w:val="fr-FR"/>
        </w:rPr>
        <w:t>’</w:t>
      </w:r>
      <w:r w:rsidRPr="00F81AAF">
        <w:rPr>
          <w:b/>
          <w:bCs/>
          <w:lang w:val="fr-FR"/>
        </w:rPr>
        <w:t>échéance du septième rapport périodique de l</w:t>
      </w:r>
      <w:r w:rsidR="00BA0D8E" w:rsidRPr="00F81AAF">
        <w:rPr>
          <w:b/>
          <w:bCs/>
          <w:lang w:val="fr-FR"/>
        </w:rPr>
        <w:t>’</w:t>
      </w:r>
      <w:r w:rsidRPr="00F81AAF">
        <w:rPr>
          <w:b/>
          <w:bCs/>
          <w:lang w:val="fr-FR"/>
        </w:rPr>
        <w:t>État partie en fonction d</w:t>
      </w:r>
      <w:r w:rsidR="00BA0D8E" w:rsidRPr="00F81AAF">
        <w:rPr>
          <w:b/>
          <w:bCs/>
          <w:lang w:val="fr-FR"/>
        </w:rPr>
        <w:t>’</w:t>
      </w:r>
      <w:r w:rsidRPr="00F81AAF">
        <w:rPr>
          <w:b/>
          <w:bCs/>
          <w:lang w:val="fr-FR"/>
        </w:rPr>
        <w:t>un futur calendrier prévisible de présentation des rapports fondé sur un cycle d</w:t>
      </w:r>
      <w:r w:rsidR="00BA0D8E" w:rsidRPr="00F81AAF">
        <w:rPr>
          <w:b/>
          <w:bCs/>
          <w:lang w:val="fr-FR"/>
        </w:rPr>
        <w:t>’</w:t>
      </w:r>
      <w:r w:rsidRPr="00F81AAF">
        <w:rPr>
          <w:b/>
          <w:bCs/>
          <w:lang w:val="fr-FR"/>
        </w:rPr>
        <w:t>examen de huit ans et après l</w:t>
      </w:r>
      <w:r w:rsidR="00BA0D8E" w:rsidRPr="00F81AAF">
        <w:rPr>
          <w:b/>
          <w:bCs/>
          <w:lang w:val="fr-FR"/>
        </w:rPr>
        <w:t>’</w:t>
      </w:r>
      <w:r w:rsidRPr="00F81AAF">
        <w:rPr>
          <w:b/>
          <w:bCs/>
          <w:lang w:val="fr-FR"/>
        </w:rPr>
        <w:t>adoption d</w:t>
      </w:r>
      <w:r w:rsidR="00BA0D8E" w:rsidRPr="00F81AAF">
        <w:rPr>
          <w:b/>
          <w:bCs/>
          <w:lang w:val="fr-FR"/>
        </w:rPr>
        <w:t>’</w:t>
      </w:r>
      <w:r w:rsidRPr="00F81AAF">
        <w:rPr>
          <w:b/>
          <w:bCs/>
          <w:lang w:val="fr-FR"/>
        </w:rPr>
        <w:t>une liste de points et de questions à traiter, le cas échéant, avant la soumission du rapport par l</w:t>
      </w:r>
      <w:r w:rsidR="00BA0D8E" w:rsidRPr="00F81AAF">
        <w:rPr>
          <w:b/>
          <w:bCs/>
          <w:lang w:val="fr-FR"/>
        </w:rPr>
        <w:t>’</w:t>
      </w:r>
      <w:r w:rsidRPr="00F81AAF">
        <w:rPr>
          <w:b/>
          <w:bCs/>
          <w:lang w:val="fr-FR"/>
        </w:rPr>
        <w:t>État partie.</w:t>
      </w:r>
      <w:r w:rsidRPr="00D1572E">
        <w:rPr>
          <w:lang w:val="fr-FR"/>
        </w:rPr>
        <w:t xml:space="preserve"> </w:t>
      </w:r>
      <w:r w:rsidRPr="00F81AAF">
        <w:rPr>
          <w:b/>
          <w:bCs/>
          <w:lang w:val="fr-FR"/>
        </w:rPr>
        <w:t>Le rapport devra couvrir toute la période écoulée, jusqu</w:t>
      </w:r>
      <w:r w:rsidR="00BA0D8E" w:rsidRPr="00F81AAF">
        <w:rPr>
          <w:b/>
          <w:bCs/>
          <w:lang w:val="fr-FR"/>
        </w:rPr>
        <w:t>’</w:t>
      </w:r>
      <w:r w:rsidRPr="00F81AAF">
        <w:rPr>
          <w:b/>
          <w:bCs/>
          <w:lang w:val="fr-FR"/>
        </w:rPr>
        <w:t>à la date à laquelle il sera soumis.</w:t>
      </w:r>
    </w:p>
    <w:p w14:paraId="678FC7E9" w14:textId="7199B3EC" w:rsidR="006141DF" w:rsidRPr="00F81AAF" w:rsidRDefault="006141DF" w:rsidP="00651713">
      <w:pPr>
        <w:pStyle w:val="SingleTxt"/>
        <w:numPr>
          <w:ilvl w:val="0"/>
          <w:numId w:val="26"/>
        </w:numPr>
        <w:spacing w:line="240" w:lineRule="exact"/>
        <w:ind w:left="1267"/>
        <w:rPr>
          <w:lang w:val="fr-FR"/>
        </w:rPr>
      </w:pPr>
      <w:r w:rsidRPr="00F81AAF">
        <w:rPr>
          <w:b/>
          <w:bCs/>
          <w:lang w:val="fr-FR"/>
        </w:rPr>
        <w:t>Le Comité invite l</w:t>
      </w:r>
      <w:r w:rsidR="00BA0D8E" w:rsidRPr="00F81AAF">
        <w:rPr>
          <w:b/>
          <w:bCs/>
          <w:lang w:val="fr-FR"/>
        </w:rPr>
        <w:t>’</w:t>
      </w:r>
      <w:r w:rsidRPr="00F81AAF">
        <w:rPr>
          <w:b/>
          <w:bCs/>
          <w:lang w:val="fr-FR"/>
        </w:rPr>
        <w:t>État partie à se conformer aux directives harmonisées concernant l</w:t>
      </w:r>
      <w:r w:rsidR="00BA0D8E" w:rsidRPr="00F81AAF">
        <w:rPr>
          <w:b/>
          <w:bCs/>
          <w:lang w:val="fr-FR"/>
        </w:rPr>
        <w:t>’</w:t>
      </w:r>
      <w:r w:rsidRPr="00F81AAF">
        <w:rPr>
          <w:b/>
          <w:bCs/>
          <w:lang w:val="fr-FR"/>
        </w:rPr>
        <w:t>établissement des rapports destinés aux organes créés en vertu d</w:t>
      </w:r>
      <w:r w:rsidR="00BA0D8E" w:rsidRPr="00F81AAF">
        <w:rPr>
          <w:b/>
          <w:bCs/>
          <w:lang w:val="fr-FR"/>
        </w:rPr>
        <w:t>’</w:t>
      </w:r>
      <w:r w:rsidRPr="00F81AAF">
        <w:rPr>
          <w:b/>
          <w:bCs/>
          <w:lang w:val="fr-FR"/>
        </w:rPr>
        <w:t>instruments internationaux relatifs aux droits de l</w:t>
      </w:r>
      <w:r w:rsidR="00BA0D8E" w:rsidRPr="00F81AAF">
        <w:rPr>
          <w:b/>
          <w:bCs/>
          <w:lang w:val="fr-FR"/>
        </w:rPr>
        <w:t>’</w:t>
      </w:r>
      <w:r w:rsidRPr="00F81AAF">
        <w:rPr>
          <w:b/>
          <w:bCs/>
          <w:lang w:val="fr-FR"/>
        </w:rPr>
        <w:t xml:space="preserve">homme, englobant le </w:t>
      </w:r>
      <w:r w:rsidRPr="00F81AAF">
        <w:rPr>
          <w:b/>
          <w:bCs/>
          <w:lang w:val="fr-FR"/>
        </w:rPr>
        <w:lastRenderedPageBreak/>
        <w:t>document de base commun et les rapports pour chaque instrument (</w:t>
      </w:r>
      <w:hyperlink r:id="rId35" w:history="1">
        <w:r w:rsidRPr="00F81AAF">
          <w:rPr>
            <w:rStyle w:val="Hyperlink"/>
            <w:b/>
            <w:bCs/>
            <w:lang w:val="fr-FR"/>
          </w:rPr>
          <w:t>HRI/GEN/2/Rev.6</w:t>
        </w:r>
      </w:hyperlink>
      <w:r w:rsidRPr="00F81AAF">
        <w:rPr>
          <w:b/>
          <w:bCs/>
          <w:lang w:val="fr-FR"/>
        </w:rPr>
        <w:t>, chap. I).</w:t>
      </w:r>
    </w:p>
    <w:p w14:paraId="3D08BA48" w14:textId="244D4FB3" w:rsidR="006141DF" w:rsidRPr="00F81AAF" w:rsidRDefault="006141DF" w:rsidP="006141DF">
      <w:pPr>
        <w:pStyle w:val="SingleTxt"/>
        <w:rPr>
          <w:lang w:val="fr-FR"/>
        </w:rPr>
      </w:pPr>
      <w:r w:rsidRPr="00F81AAF">
        <w:rPr>
          <w:noProof/>
          <w:w w:val="100"/>
          <w:lang w:val="fr-FR"/>
        </w:rPr>
        <mc:AlternateContent>
          <mc:Choice Requires="wps">
            <w:drawing>
              <wp:anchor distT="0" distB="0" distL="114300" distR="114300" simplePos="0" relativeHeight="251658240" behindDoc="0" locked="0" layoutInCell="1" allowOverlap="1" wp14:anchorId="3253B3E1" wp14:editId="55A489F5">
                <wp:simplePos x="0" y="0"/>
                <wp:positionH relativeFrom="page">
                  <wp:posOffset>3429000</wp:posOffset>
                </wp:positionH>
                <wp:positionV relativeFrom="paragraph">
                  <wp:posOffset>304800</wp:posOffset>
                </wp:positionV>
                <wp:extent cx="914400" cy="0"/>
                <wp:effectExtent l="9525" t="6985" r="9525" b="1206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A37A5D"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" strokecolor="#010000" strokeweight=".25pt">
                <w10:wrap anchorx="page"/>
              </v:line>
            </w:pict>
          </mc:Fallback>
        </mc:AlternateContent>
      </w:r>
    </w:p>
    <w:sectPr w:rsidR="006141DF" w:rsidRPr="00F81AAF" w:rsidSect="006141DF">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2T16:06:00Z" w:initials="Start">
    <w:p w14:paraId="45CD499A" w14:textId="77777777" w:rsidR="00594EE6" w:rsidRDefault="00594EE6">
      <w:pPr>
        <w:pStyle w:val="CommentText"/>
      </w:pPr>
      <w:r>
        <w:rPr>
          <w:rStyle w:val="CommentReference"/>
        </w:rPr>
        <w:annotationRef/>
      </w:r>
      <w:r>
        <w:t>&lt;&lt;ODS JOB NO&gt;&gt;N2404547F&lt;&lt;ODS JOB NO&gt;&gt;</w:t>
      </w:r>
    </w:p>
    <w:p w14:paraId="22C9800D" w14:textId="77777777" w:rsidR="00594EE6" w:rsidRDefault="00594EE6">
      <w:pPr>
        <w:pStyle w:val="CommentText"/>
      </w:pPr>
      <w:r>
        <w:t>&lt;&lt;ODS DOC SYMBOL1&gt;&gt;CEDAW/C/TKM/CO/6&lt;&lt;ODS DOC SYMBOL1&gt;&gt;</w:t>
      </w:r>
    </w:p>
    <w:p w14:paraId="4C61D271" w14:textId="2742472B" w:rsidR="00594EE6" w:rsidRDefault="00594EE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C61D27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AFC1E" w16cex:dateUtc="2024-03-12T20: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C61D271" w16cid:durableId="299AFC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BD35F" w14:textId="77777777" w:rsidR="004638E1" w:rsidRDefault="004638E1" w:rsidP="00CE36B6">
      <w:pPr>
        <w:spacing w:line="240" w:lineRule="auto"/>
      </w:pPr>
      <w:r>
        <w:separator/>
      </w:r>
    </w:p>
  </w:endnote>
  <w:endnote w:type="continuationSeparator" w:id="0">
    <w:p w14:paraId="269C0B37" w14:textId="77777777" w:rsidR="004638E1" w:rsidRDefault="004638E1"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43" w:type="dxa"/>
      <w:tblLayout w:type="fixed"/>
      <w:tblCellMar>
        <w:left w:w="0" w:type="dxa"/>
        <w:right w:w="0" w:type="dxa"/>
      </w:tblCellMar>
      <w:tblLook w:val="0000" w:firstRow="0" w:lastRow="0" w:firstColumn="0" w:lastColumn="0" w:noHBand="0" w:noVBand="0"/>
    </w:tblPr>
    <w:tblGrid>
      <w:gridCol w:w="5028"/>
      <w:gridCol w:w="4815"/>
    </w:tblGrid>
    <w:tr w:rsidR="00594EE6" w14:paraId="66594B99" w14:textId="77777777" w:rsidTr="006141DF">
      <w:tc>
        <w:tcPr>
          <w:tcW w:w="5028" w:type="dxa"/>
          <w:shd w:val="clear" w:color="auto" w:fill="auto"/>
        </w:tcPr>
        <w:p w14:paraId="2EE7AC80" w14:textId="5ED38CA9" w:rsidR="00594EE6" w:rsidRPr="00594EE6" w:rsidRDefault="00594EE6" w:rsidP="00594EE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4763">
            <w:rPr>
              <w:b w:val="0"/>
              <w:w w:val="103"/>
              <w:sz w:val="14"/>
            </w:rPr>
            <w:t>24-03159</w:t>
          </w:r>
          <w:r>
            <w:rPr>
              <w:b w:val="0"/>
              <w:w w:val="103"/>
              <w:sz w:val="14"/>
            </w:rPr>
            <w:fldChar w:fldCharType="end"/>
          </w:r>
        </w:p>
      </w:tc>
      <w:tc>
        <w:tcPr>
          <w:tcW w:w="4815" w:type="dxa"/>
          <w:shd w:val="clear" w:color="auto" w:fill="auto"/>
        </w:tcPr>
        <w:p w14:paraId="08D173EF" w14:textId="160F8589" w:rsidR="00594EE6" w:rsidRPr="00594EE6" w:rsidRDefault="00594EE6" w:rsidP="00594EE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10C5A58" w14:textId="77777777" w:rsidR="00594EE6" w:rsidRPr="00594EE6" w:rsidRDefault="00594EE6" w:rsidP="00594E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43" w:type="dxa"/>
      <w:tblLayout w:type="fixed"/>
      <w:tblCellMar>
        <w:left w:w="0" w:type="dxa"/>
        <w:right w:w="0" w:type="dxa"/>
      </w:tblCellMar>
      <w:tblLook w:val="0000" w:firstRow="0" w:lastRow="0" w:firstColumn="0" w:lastColumn="0" w:noHBand="0" w:noVBand="0"/>
    </w:tblPr>
    <w:tblGrid>
      <w:gridCol w:w="5028"/>
      <w:gridCol w:w="4815"/>
    </w:tblGrid>
    <w:tr w:rsidR="00594EE6" w14:paraId="2342D912" w14:textId="77777777" w:rsidTr="006141DF">
      <w:tc>
        <w:tcPr>
          <w:tcW w:w="5028" w:type="dxa"/>
          <w:shd w:val="clear" w:color="auto" w:fill="auto"/>
        </w:tcPr>
        <w:p w14:paraId="5CE5AF09" w14:textId="1F89C0D3" w:rsidR="00594EE6" w:rsidRPr="00594EE6" w:rsidRDefault="00594EE6" w:rsidP="00594EE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815" w:type="dxa"/>
          <w:shd w:val="clear" w:color="auto" w:fill="auto"/>
        </w:tcPr>
        <w:p w14:paraId="7278E700" w14:textId="3B617A16" w:rsidR="00594EE6" w:rsidRPr="00594EE6" w:rsidRDefault="00594EE6" w:rsidP="00594EE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4763">
            <w:rPr>
              <w:b w:val="0"/>
              <w:w w:val="103"/>
              <w:sz w:val="14"/>
            </w:rPr>
            <w:t>24-03159</w:t>
          </w:r>
          <w:r>
            <w:rPr>
              <w:b w:val="0"/>
              <w:w w:val="103"/>
              <w:sz w:val="14"/>
            </w:rPr>
            <w:fldChar w:fldCharType="end"/>
          </w:r>
        </w:p>
      </w:tc>
    </w:tr>
  </w:tbl>
  <w:p w14:paraId="3E0E8BCE" w14:textId="77777777" w:rsidR="00594EE6" w:rsidRPr="00594EE6" w:rsidRDefault="00594EE6" w:rsidP="00594E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DD62E" w14:textId="3C517306" w:rsidR="00594EE6" w:rsidRDefault="00594EE6">
    <w:pPr>
      <w:pStyle w:val="Footer"/>
    </w:pPr>
    <w:r>
      <w:rPr>
        <w:noProof/>
      </w:rPr>
      <w:drawing>
        <wp:anchor distT="0" distB="0" distL="114300" distR="114300" simplePos="0" relativeHeight="251660800" behindDoc="0" locked="0" layoutInCell="1" allowOverlap="1" wp14:anchorId="0AB81A5D" wp14:editId="34A0450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5028"/>
    </w:tblGrid>
    <w:tr w:rsidR="00594EE6" w14:paraId="329B68B9" w14:textId="77777777" w:rsidTr="00594EE6">
      <w:tc>
        <w:tcPr>
          <w:tcW w:w="3758" w:type="dxa"/>
        </w:tcPr>
        <w:p w14:paraId="73D7FBFE" w14:textId="7295F2E0" w:rsidR="00594EE6" w:rsidRDefault="00594EE6" w:rsidP="00594EE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14763">
            <w:rPr>
              <w:b w:val="0"/>
              <w:sz w:val="20"/>
            </w:rPr>
            <w:t>24-03159 (F)</w:t>
          </w:r>
          <w:r>
            <w:rPr>
              <w:b w:val="0"/>
              <w:sz w:val="20"/>
            </w:rPr>
            <w:fldChar w:fldCharType="end"/>
          </w:r>
          <w:r>
            <w:rPr>
              <w:b w:val="0"/>
              <w:sz w:val="20"/>
            </w:rPr>
            <w:t xml:space="preserve">    </w:t>
          </w:r>
          <w:r w:rsidR="00B80FCF">
            <w:rPr>
              <w:b w:val="0"/>
              <w:sz w:val="20"/>
            </w:rPr>
            <w:t>04</w:t>
          </w:r>
          <w:r>
            <w:rPr>
              <w:b w:val="0"/>
              <w:sz w:val="20"/>
            </w:rPr>
            <w:t>0324    1</w:t>
          </w:r>
          <w:r w:rsidR="00B80FCF">
            <w:rPr>
              <w:b w:val="0"/>
              <w:sz w:val="20"/>
            </w:rPr>
            <w:t>8</w:t>
          </w:r>
          <w:r>
            <w:rPr>
              <w:b w:val="0"/>
              <w:sz w:val="20"/>
            </w:rPr>
            <w:t>0324</w:t>
          </w:r>
        </w:p>
        <w:p w14:paraId="1725CD68" w14:textId="1C3282F3" w:rsidR="00594EE6" w:rsidRPr="00594EE6" w:rsidRDefault="00594EE6" w:rsidP="00594EE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14763">
            <w:rPr>
              <w:rFonts w:ascii="Barcode 3 of 9 by request" w:hAnsi="Barcode 3 of 9 by request"/>
              <w:spacing w:val="0"/>
              <w:w w:val="100"/>
              <w:sz w:val="24"/>
            </w:rPr>
            <w:t>*2403159*</w:t>
          </w:r>
          <w:r>
            <w:rPr>
              <w:rFonts w:ascii="Barcode 3 of 9 by request" w:hAnsi="Barcode 3 of 9 by request"/>
              <w:spacing w:val="0"/>
              <w:w w:val="100"/>
              <w:sz w:val="24"/>
            </w:rPr>
            <w:fldChar w:fldCharType="end"/>
          </w:r>
        </w:p>
      </w:tc>
      <w:tc>
        <w:tcPr>
          <w:tcW w:w="5028" w:type="dxa"/>
        </w:tcPr>
        <w:p w14:paraId="2045D8D0" w14:textId="1750061B" w:rsidR="00594EE6" w:rsidRDefault="00594EE6" w:rsidP="00594EE6">
          <w:pPr>
            <w:pStyle w:val="Footer"/>
            <w:spacing w:line="240" w:lineRule="atLeast"/>
            <w:jc w:val="right"/>
            <w:rPr>
              <w:b w:val="0"/>
              <w:sz w:val="20"/>
            </w:rPr>
          </w:pPr>
          <w:r>
            <w:rPr>
              <w:b w:val="0"/>
              <w:noProof/>
              <w:sz w:val="20"/>
            </w:rPr>
            <w:drawing>
              <wp:inline distT="0" distB="0" distL="0" distR="0" wp14:anchorId="7406FE24" wp14:editId="6ECDD1A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397859F" w14:textId="77777777" w:rsidR="00594EE6" w:rsidRPr="00594EE6" w:rsidRDefault="00594EE6" w:rsidP="00594EE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93955" w14:textId="77777777" w:rsidR="004638E1" w:rsidRPr="00BA0D8E" w:rsidRDefault="004638E1" w:rsidP="00BA0D8E">
      <w:pPr>
        <w:pStyle w:val="Footer"/>
        <w:spacing w:after="80"/>
        <w:ind w:left="792"/>
        <w:rPr>
          <w:sz w:val="16"/>
        </w:rPr>
      </w:pPr>
      <w:r w:rsidRPr="00BA0D8E">
        <w:rPr>
          <w:sz w:val="16"/>
        </w:rPr>
        <w:t>__________________</w:t>
      </w:r>
    </w:p>
  </w:footnote>
  <w:footnote w:type="continuationSeparator" w:id="0">
    <w:p w14:paraId="1C657B1D" w14:textId="77777777" w:rsidR="004638E1" w:rsidRPr="00BA0D8E" w:rsidRDefault="004638E1" w:rsidP="00BA0D8E">
      <w:pPr>
        <w:pStyle w:val="Footer"/>
        <w:spacing w:after="80"/>
        <w:ind w:left="792"/>
        <w:rPr>
          <w:sz w:val="16"/>
        </w:rPr>
      </w:pPr>
      <w:r w:rsidRPr="00BA0D8E">
        <w:rPr>
          <w:sz w:val="16"/>
        </w:rPr>
        <w:t>__________________</w:t>
      </w:r>
    </w:p>
  </w:footnote>
  <w:footnote w:id="1">
    <w:p w14:paraId="11F51ABA" w14:textId="77777777" w:rsidR="006141DF" w:rsidRPr="00BA0D8E" w:rsidRDefault="006141DF" w:rsidP="00BA0D8E">
      <w:pPr>
        <w:pStyle w:val="FootnoteText"/>
        <w:tabs>
          <w:tab w:val="right" w:pos="1195"/>
          <w:tab w:val="left" w:pos="1267"/>
          <w:tab w:val="left" w:pos="1742"/>
          <w:tab w:val="left" w:pos="2218"/>
          <w:tab w:val="left" w:pos="2693"/>
        </w:tabs>
        <w:ind w:left="1267" w:right="1260" w:hanging="576"/>
        <w:rPr>
          <w:lang w:val="fr-FR"/>
        </w:rPr>
      </w:pPr>
      <w:r>
        <w:rPr>
          <w:lang w:val="fr-FR"/>
        </w:rPr>
        <w:tab/>
      </w:r>
      <w:r w:rsidRPr="00BA0D8E">
        <w:rPr>
          <w:lang w:val="fr-FR"/>
        </w:rPr>
        <w:t>*</w:t>
      </w:r>
      <w:r w:rsidRPr="00BA0D8E">
        <w:rPr>
          <w:lang w:val="fr-FR"/>
        </w:rPr>
        <w:tab/>
        <w:t>Adoptées par le Comité à sa quatre-vingt-septième session (</w:t>
      </w:r>
      <w:r w:rsidRPr="00A2245D">
        <w:rPr>
          <w:lang w:val="fr-FR"/>
        </w:rPr>
        <w:t>29</w:t>
      </w:r>
      <w:r w:rsidRPr="00BA0D8E">
        <w:rPr>
          <w:lang w:val="fr-FR"/>
        </w:rPr>
        <w:t xml:space="preserve"> janvier au </w:t>
      </w:r>
      <w:r w:rsidRPr="00A2245D">
        <w:rPr>
          <w:lang w:val="fr-FR"/>
        </w:rPr>
        <w:t>16</w:t>
      </w:r>
      <w:r w:rsidRPr="00BA0D8E">
        <w:rPr>
          <w:lang w:val="fr-FR"/>
        </w:rPr>
        <w:t xml:space="preserve"> février </w:t>
      </w:r>
      <w:r w:rsidRPr="00A2245D">
        <w:rPr>
          <w:lang w:val="fr-FR"/>
        </w:rPr>
        <w:t>2024</w:t>
      </w:r>
      <w:r w:rsidRPr="00BA0D8E">
        <w:rPr>
          <w:lang w:val="fr-FR"/>
        </w:rPr>
        <w:t>).</w:t>
      </w:r>
    </w:p>
  </w:footnote>
  <w:footnote w:id="2">
    <w:p w14:paraId="72724CD4" w14:textId="35A653B4" w:rsidR="006141DF" w:rsidRPr="007A7112" w:rsidRDefault="006141DF" w:rsidP="00F81AAF">
      <w:pPr>
        <w:pStyle w:val="FootnoteText"/>
        <w:tabs>
          <w:tab w:val="right" w:pos="1195"/>
          <w:tab w:val="left" w:pos="1267"/>
          <w:tab w:val="left" w:pos="1742"/>
          <w:tab w:val="left" w:pos="2218"/>
          <w:tab w:val="left" w:pos="2693"/>
        </w:tabs>
        <w:ind w:left="1267" w:right="1260" w:hanging="576"/>
        <w:rPr>
          <w:lang w:val="fr-FR"/>
        </w:rPr>
      </w:pPr>
      <w:r>
        <w:rPr>
          <w:lang w:val="fr-FR"/>
        </w:rPr>
        <w:tab/>
      </w:r>
      <w:r w:rsidRPr="00A2245D">
        <w:rPr>
          <w:rStyle w:val="FootnoteReference"/>
          <w:spacing w:val="4"/>
          <w:lang w:val="fr-FR"/>
        </w:rPr>
        <w:footnoteRef/>
      </w:r>
      <w:r w:rsidRPr="00BA0D8E">
        <w:rPr>
          <w:lang w:val="fr-FR"/>
        </w:rPr>
        <w:tab/>
        <w:t>À savoir, le Pacte international relatif aux droits économiques, sociaux et culturels</w:t>
      </w:r>
      <w:r w:rsidR="00D1572E">
        <w:rPr>
          <w:lang w:val="fr-FR"/>
        </w:rPr>
        <w:t>,</w:t>
      </w:r>
      <w:r w:rsidRPr="00BA0D8E">
        <w:rPr>
          <w:lang w:val="fr-FR"/>
        </w:rPr>
        <w:t xml:space="preserve"> le Pacte international relatif aux droits civils et politiques, la Convention internationale sur l</w:t>
      </w:r>
      <w:r w:rsidR="00BA0D8E">
        <w:rPr>
          <w:lang w:val="fr-FR"/>
        </w:rPr>
        <w:t>’</w:t>
      </w:r>
      <w:r w:rsidRPr="00BA0D8E">
        <w:rPr>
          <w:lang w:val="fr-FR"/>
        </w:rPr>
        <w:t>élimination de toutes les formes de discrimination raciale, la Convention sur l</w:t>
      </w:r>
      <w:r w:rsidR="00BA0D8E">
        <w:rPr>
          <w:lang w:val="fr-FR"/>
        </w:rPr>
        <w:t>’</w:t>
      </w:r>
      <w:r w:rsidRPr="00BA0D8E">
        <w:rPr>
          <w:lang w:val="fr-FR"/>
        </w:rPr>
        <w:t>élimination de toutes les formes de discrimination à l</w:t>
      </w:r>
      <w:r w:rsidR="00BA0D8E">
        <w:rPr>
          <w:lang w:val="fr-FR"/>
        </w:rPr>
        <w:t>’</w:t>
      </w:r>
      <w:r w:rsidRPr="00BA0D8E">
        <w:rPr>
          <w:lang w:val="fr-FR"/>
        </w:rPr>
        <w:t>égard des femmes</w:t>
      </w:r>
      <w:r w:rsidR="00D1572E">
        <w:rPr>
          <w:lang w:val="fr-FR"/>
        </w:rPr>
        <w:t>,</w:t>
      </w:r>
      <w:r w:rsidRPr="00BA0D8E">
        <w:rPr>
          <w:lang w:val="fr-FR"/>
        </w:rPr>
        <w:t xml:space="preserve"> la Convention contre la torture et autres peines ou traitements inhumains ou dégradants, la Convention relative aux droits de l</w:t>
      </w:r>
      <w:r w:rsidR="00BA0D8E">
        <w:rPr>
          <w:lang w:val="fr-FR"/>
        </w:rPr>
        <w:t>’</w:t>
      </w:r>
      <w:r w:rsidRPr="00BA0D8E">
        <w:rPr>
          <w:lang w:val="fr-FR"/>
        </w:rP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37"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12"/>
    </w:tblGrid>
    <w:tr w:rsidR="00594EE6" w14:paraId="54E8227B" w14:textId="77777777" w:rsidTr="006141DF">
      <w:trPr>
        <w:trHeight w:hRule="exact" w:val="864"/>
      </w:trPr>
      <w:tc>
        <w:tcPr>
          <w:tcW w:w="4925" w:type="dxa"/>
          <w:shd w:val="clear" w:color="auto" w:fill="auto"/>
          <w:vAlign w:val="bottom"/>
        </w:tcPr>
        <w:p w14:paraId="536566CA" w14:textId="481CB745" w:rsidR="00594EE6" w:rsidRPr="00594EE6" w:rsidRDefault="00594EE6" w:rsidP="00594EE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14763">
            <w:rPr>
              <w:b/>
              <w:color w:val="000000"/>
            </w:rPr>
            <w:t>CEDAW/C/TKM/CO/6</w:t>
          </w:r>
          <w:r>
            <w:rPr>
              <w:b/>
              <w:color w:val="000000"/>
            </w:rPr>
            <w:fldChar w:fldCharType="end"/>
          </w:r>
        </w:p>
      </w:tc>
      <w:tc>
        <w:tcPr>
          <w:tcW w:w="4912" w:type="dxa"/>
          <w:shd w:val="clear" w:color="auto" w:fill="auto"/>
          <w:vAlign w:val="bottom"/>
        </w:tcPr>
        <w:p w14:paraId="74254580" w14:textId="77777777" w:rsidR="00594EE6" w:rsidRDefault="00594EE6" w:rsidP="00594EE6">
          <w:pPr>
            <w:pStyle w:val="Header"/>
          </w:pPr>
        </w:p>
      </w:tc>
    </w:tr>
  </w:tbl>
  <w:p w14:paraId="20F3DCE3" w14:textId="77777777" w:rsidR="00594EE6" w:rsidRPr="00594EE6" w:rsidRDefault="00594EE6" w:rsidP="00594EE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0"/>
    </w:tblGrid>
    <w:tr w:rsidR="00594EE6" w14:paraId="5372BBEA" w14:textId="77777777" w:rsidTr="006141DF">
      <w:trPr>
        <w:trHeight w:hRule="exact" w:val="864"/>
      </w:trPr>
      <w:tc>
        <w:tcPr>
          <w:tcW w:w="4925" w:type="dxa"/>
          <w:shd w:val="clear" w:color="auto" w:fill="auto"/>
          <w:vAlign w:val="bottom"/>
        </w:tcPr>
        <w:p w14:paraId="47B320B5" w14:textId="77777777" w:rsidR="00594EE6" w:rsidRDefault="00594EE6" w:rsidP="00594EE6">
          <w:pPr>
            <w:pStyle w:val="Header"/>
          </w:pPr>
        </w:p>
      </w:tc>
      <w:tc>
        <w:tcPr>
          <w:tcW w:w="4930" w:type="dxa"/>
          <w:shd w:val="clear" w:color="auto" w:fill="auto"/>
          <w:vAlign w:val="bottom"/>
        </w:tcPr>
        <w:p w14:paraId="3DFAA402" w14:textId="415992D0" w:rsidR="00594EE6" w:rsidRPr="00594EE6" w:rsidRDefault="00594EE6" w:rsidP="00594EE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14763">
            <w:rPr>
              <w:b/>
              <w:color w:val="000000"/>
            </w:rPr>
            <w:t>CEDAW/C/TKM/CO/6</w:t>
          </w:r>
          <w:r>
            <w:rPr>
              <w:b/>
              <w:color w:val="000000"/>
            </w:rPr>
            <w:fldChar w:fldCharType="end"/>
          </w:r>
        </w:p>
      </w:tc>
    </w:tr>
  </w:tbl>
  <w:p w14:paraId="68CBA1A9" w14:textId="77777777" w:rsidR="00594EE6" w:rsidRPr="00594EE6" w:rsidRDefault="00594EE6" w:rsidP="00594EE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94EE6" w14:paraId="54045205" w14:textId="77777777" w:rsidTr="00594EE6">
      <w:trPr>
        <w:trHeight w:hRule="exact" w:val="864"/>
      </w:trPr>
      <w:tc>
        <w:tcPr>
          <w:tcW w:w="1267" w:type="dxa"/>
          <w:tcBorders>
            <w:bottom w:val="single" w:sz="4" w:space="0" w:color="auto"/>
          </w:tcBorders>
          <w:shd w:val="clear" w:color="auto" w:fill="auto"/>
          <w:vAlign w:val="bottom"/>
        </w:tcPr>
        <w:p w14:paraId="4C5F6C04" w14:textId="77777777" w:rsidR="00594EE6" w:rsidRDefault="00594EE6" w:rsidP="00594EE6">
          <w:pPr>
            <w:pStyle w:val="Header"/>
            <w:spacing w:after="120"/>
          </w:pPr>
        </w:p>
      </w:tc>
      <w:tc>
        <w:tcPr>
          <w:tcW w:w="2059" w:type="dxa"/>
          <w:tcBorders>
            <w:bottom w:val="single" w:sz="4" w:space="0" w:color="auto"/>
          </w:tcBorders>
          <w:shd w:val="clear" w:color="auto" w:fill="auto"/>
          <w:vAlign w:val="bottom"/>
        </w:tcPr>
        <w:p w14:paraId="03BFC1BA" w14:textId="768FB166" w:rsidR="00594EE6" w:rsidRPr="00594EE6" w:rsidRDefault="00594EE6" w:rsidP="00594EE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E77C21A" w14:textId="77777777" w:rsidR="00594EE6" w:rsidRDefault="00594EE6" w:rsidP="00594EE6">
          <w:pPr>
            <w:pStyle w:val="Header"/>
            <w:spacing w:after="120"/>
          </w:pPr>
        </w:p>
      </w:tc>
      <w:tc>
        <w:tcPr>
          <w:tcW w:w="6466" w:type="dxa"/>
          <w:gridSpan w:val="3"/>
          <w:tcBorders>
            <w:bottom w:val="single" w:sz="4" w:space="0" w:color="auto"/>
          </w:tcBorders>
          <w:shd w:val="clear" w:color="auto" w:fill="auto"/>
          <w:vAlign w:val="bottom"/>
        </w:tcPr>
        <w:p w14:paraId="035E4EDE" w14:textId="62A99409" w:rsidR="00594EE6" w:rsidRPr="00594EE6" w:rsidRDefault="00594EE6" w:rsidP="00594EE6">
          <w:pPr>
            <w:spacing w:after="80" w:line="240" w:lineRule="auto"/>
            <w:jc w:val="right"/>
            <w:rPr>
              <w:position w:val="-4"/>
            </w:rPr>
          </w:pPr>
          <w:r>
            <w:rPr>
              <w:position w:val="-4"/>
              <w:sz w:val="40"/>
            </w:rPr>
            <w:t>CEDAW</w:t>
          </w:r>
          <w:r>
            <w:rPr>
              <w:position w:val="-4"/>
            </w:rPr>
            <w:t>/C/TKM/CO/6</w:t>
          </w:r>
        </w:p>
      </w:tc>
    </w:tr>
    <w:tr w:rsidR="00594EE6" w:rsidRPr="00594EE6" w14:paraId="3D3D5FC4" w14:textId="77777777" w:rsidTr="00594EE6">
      <w:trPr>
        <w:trHeight w:hRule="exact" w:val="2880"/>
      </w:trPr>
      <w:tc>
        <w:tcPr>
          <w:tcW w:w="1267" w:type="dxa"/>
          <w:tcBorders>
            <w:top w:val="single" w:sz="4" w:space="0" w:color="auto"/>
            <w:bottom w:val="single" w:sz="12" w:space="0" w:color="auto"/>
          </w:tcBorders>
          <w:shd w:val="clear" w:color="auto" w:fill="auto"/>
        </w:tcPr>
        <w:p w14:paraId="44CB6C92" w14:textId="20EF08A9" w:rsidR="00594EE6" w:rsidRPr="00594EE6" w:rsidRDefault="00594EE6" w:rsidP="00594EE6">
          <w:pPr>
            <w:pStyle w:val="Header"/>
            <w:spacing w:before="120" w:line="240" w:lineRule="auto"/>
            <w:ind w:left="-72"/>
            <w:jc w:val="center"/>
          </w:pPr>
          <w:r>
            <w:t xml:space="preserve">  </w:t>
          </w:r>
          <w:r>
            <w:rPr>
              <w:noProof/>
            </w:rPr>
            <w:drawing>
              <wp:inline distT="0" distB="0" distL="0" distR="0" wp14:anchorId="0D2C0341" wp14:editId="6B0A292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110650" w14:textId="6E93288C" w:rsidR="00594EE6" w:rsidRPr="00594EE6" w:rsidRDefault="00594EE6" w:rsidP="00594EE6">
          <w:pPr>
            <w:pStyle w:val="XLarge"/>
            <w:spacing w:before="120" w:line="360" w:lineRule="exact"/>
            <w:rPr>
              <w:sz w:val="36"/>
            </w:rPr>
          </w:pPr>
          <w:r>
            <w:rPr>
              <w:sz w:val="36"/>
            </w:rPr>
            <w:t>Convention sur l</w:t>
          </w:r>
          <w:r w:rsidR="00BA0D8E">
            <w:rPr>
              <w:sz w:val="36"/>
            </w:rPr>
            <w:t>’</w:t>
          </w:r>
          <w:r>
            <w:rPr>
              <w:sz w:val="36"/>
            </w:rPr>
            <w:t>élimination</w:t>
          </w:r>
          <w:r>
            <w:rPr>
              <w:sz w:val="36"/>
            </w:rPr>
            <w:br/>
            <w:t>de toutes les formes</w:t>
          </w:r>
          <w:r>
            <w:rPr>
              <w:sz w:val="36"/>
            </w:rPr>
            <w:br/>
            <w:t>de discrimination à l</w:t>
          </w:r>
          <w:r w:rsidR="00BA0D8E">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72C0CC4" w14:textId="77777777" w:rsidR="00594EE6" w:rsidRPr="00594EE6" w:rsidRDefault="00594EE6" w:rsidP="00594EE6">
          <w:pPr>
            <w:pStyle w:val="Header"/>
            <w:spacing w:before="109"/>
          </w:pPr>
        </w:p>
      </w:tc>
      <w:tc>
        <w:tcPr>
          <w:tcW w:w="3110" w:type="dxa"/>
          <w:tcBorders>
            <w:top w:val="single" w:sz="4" w:space="0" w:color="auto"/>
            <w:bottom w:val="single" w:sz="12" w:space="0" w:color="auto"/>
          </w:tcBorders>
          <w:shd w:val="clear" w:color="auto" w:fill="auto"/>
        </w:tcPr>
        <w:p w14:paraId="052F2C74" w14:textId="77777777" w:rsidR="00594EE6" w:rsidRDefault="00594EE6" w:rsidP="00594EE6">
          <w:pPr>
            <w:pStyle w:val="Distribution"/>
            <w:rPr>
              <w:color w:val="000000"/>
            </w:rPr>
          </w:pPr>
          <w:r>
            <w:rPr>
              <w:color w:val="000000"/>
            </w:rPr>
            <w:t>Distr. générale</w:t>
          </w:r>
        </w:p>
        <w:p w14:paraId="4B2C9716" w14:textId="1E876578" w:rsidR="00594EE6" w:rsidRDefault="00724EAB" w:rsidP="00724EAB">
          <w:pPr>
            <w:pStyle w:val="Publication"/>
          </w:pPr>
          <w:r>
            <w:t>20 février</w:t>
          </w:r>
          <w:r w:rsidR="00594EE6">
            <w:t xml:space="preserve"> 2024</w:t>
          </w:r>
        </w:p>
        <w:p w14:paraId="013CD34D" w14:textId="77777777" w:rsidR="00594EE6" w:rsidRDefault="00594EE6" w:rsidP="00594EE6">
          <w:pPr>
            <w:rPr>
              <w:lang w:val="en-US"/>
            </w:rPr>
          </w:pPr>
          <w:r>
            <w:rPr>
              <w:lang w:val="en-US"/>
            </w:rPr>
            <w:t>Français</w:t>
          </w:r>
        </w:p>
        <w:p w14:paraId="1FF2B603" w14:textId="4B4C6191" w:rsidR="00594EE6" w:rsidRPr="00594EE6" w:rsidRDefault="00594EE6" w:rsidP="00594EE6">
          <w:pPr>
            <w:pStyle w:val="Original"/>
            <w:rPr>
              <w:color w:val="000000"/>
            </w:rPr>
          </w:pPr>
          <w:r>
            <w:rPr>
              <w:color w:val="000000"/>
            </w:rPr>
            <w:t>Original</w:t>
          </w:r>
          <w:r w:rsidR="00BA0D8E">
            <w:rPr>
              <w:color w:val="000000"/>
            </w:rPr>
            <w:t> :</w:t>
          </w:r>
          <w:r>
            <w:rPr>
              <w:color w:val="000000"/>
            </w:rPr>
            <w:t xml:space="preserve"> anglais</w:t>
          </w:r>
        </w:p>
      </w:tc>
    </w:tr>
  </w:tbl>
  <w:p w14:paraId="666AE8A5" w14:textId="77777777" w:rsidR="00594EE6" w:rsidRPr="00594EE6" w:rsidRDefault="00594EE6" w:rsidP="00594EE6">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7172494"/>
    <w:multiLevelType w:val="hybridMultilevel"/>
    <w:tmpl w:val="92D212A0"/>
    <w:lvl w:ilvl="0" w:tplc="CE30A5D6">
      <w:start w:val="1"/>
      <w:numFmt w:val="lowerLetter"/>
      <w:lvlText w:val="%1)"/>
      <w:lvlJc w:val="left"/>
      <w:pPr>
        <w:ind w:left="1737" w:hanging="470"/>
      </w:pPr>
      <w:rPr>
        <w:rFonts w:hint="default"/>
        <w:b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932D74"/>
    <w:multiLevelType w:val="singleLevel"/>
    <w:tmpl w:val="9B1AD3BE"/>
    <w:lvl w:ilvl="0">
      <w:start w:val="1"/>
      <w:numFmt w:val="decimal"/>
      <w:lvlRestart w:val="0"/>
      <w:lvlText w:val="%1."/>
      <w:lvlJc w:val="left"/>
      <w:pPr>
        <w:tabs>
          <w:tab w:val="num" w:pos="475"/>
        </w:tabs>
        <w:ind w:left="0" w:firstLine="0"/>
      </w:pPr>
      <w:rPr>
        <w:w w:val="100"/>
      </w:rPr>
    </w:lvl>
  </w:abstractNum>
  <w:abstractNum w:abstractNumId="5" w15:restartNumberingAfterBreak="0">
    <w:nsid w:val="1F344602"/>
    <w:multiLevelType w:val="hybridMultilevel"/>
    <w:tmpl w:val="77E2BBE2"/>
    <w:lvl w:ilvl="0" w:tplc="CBFE4AD0">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3ACF4EB2"/>
    <w:multiLevelType w:val="hybridMultilevel"/>
    <w:tmpl w:val="CB6C816A"/>
    <w:lvl w:ilvl="0" w:tplc="388E1D70">
      <w:start w:val="1"/>
      <w:numFmt w:val="bullet"/>
      <w:pStyle w:val="Bullet2G"/>
      <w:lvlText w:val="•"/>
      <w:lvlJc w:val="left"/>
      <w:pPr>
        <w:tabs>
          <w:tab w:val="num" w:pos="2268"/>
        </w:tabs>
        <w:ind w:left="2268" w:hanging="170"/>
      </w:pPr>
      <w:rPr>
        <w:rFonts w:ascii="Times New Roman" w:hAnsi="Times New Roman" w:cs="Times New Roman" w:hint="default"/>
      </w:rPr>
    </w:lvl>
    <w:lvl w:ilvl="1" w:tplc="CF9ABCD2" w:tentative="1">
      <w:start w:val="1"/>
      <w:numFmt w:val="bullet"/>
      <w:lvlText w:val="o"/>
      <w:lvlJc w:val="left"/>
      <w:pPr>
        <w:tabs>
          <w:tab w:val="num" w:pos="3708"/>
        </w:tabs>
        <w:ind w:left="3708" w:hanging="360"/>
      </w:pPr>
      <w:rPr>
        <w:rFonts w:ascii="Courier New" w:hAnsi="Courier New" w:hint="default"/>
      </w:rPr>
    </w:lvl>
    <w:lvl w:ilvl="2" w:tplc="605C374C" w:tentative="1">
      <w:start w:val="1"/>
      <w:numFmt w:val="bullet"/>
      <w:lvlText w:val=""/>
      <w:lvlJc w:val="left"/>
      <w:pPr>
        <w:tabs>
          <w:tab w:val="num" w:pos="4428"/>
        </w:tabs>
        <w:ind w:left="4428" w:hanging="360"/>
      </w:pPr>
      <w:rPr>
        <w:rFonts w:ascii="Wingdings" w:hAnsi="Wingdings" w:hint="default"/>
      </w:rPr>
    </w:lvl>
    <w:lvl w:ilvl="3" w:tplc="F090896C" w:tentative="1">
      <w:start w:val="1"/>
      <w:numFmt w:val="bullet"/>
      <w:lvlText w:val=""/>
      <w:lvlJc w:val="left"/>
      <w:pPr>
        <w:tabs>
          <w:tab w:val="num" w:pos="5148"/>
        </w:tabs>
        <w:ind w:left="5148" w:hanging="360"/>
      </w:pPr>
      <w:rPr>
        <w:rFonts w:ascii="Symbol" w:hAnsi="Symbol" w:hint="default"/>
      </w:rPr>
    </w:lvl>
    <w:lvl w:ilvl="4" w:tplc="6CFCA0A6" w:tentative="1">
      <w:start w:val="1"/>
      <w:numFmt w:val="bullet"/>
      <w:lvlText w:val="o"/>
      <w:lvlJc w:val="left"/>
      <w:pPr>
        <w:tabs>
          <w:tab w:val="num" w:pos="5868"/>
        </w:tabs>
        <w:ind w:left="5868" w:hanging="360"/>
      </w:pPr>
      <w:rPr>
        <w:rFonts w:ascii="Courier New" w:hAnsi="Courier New" w:hint="default"/>
      </w:rPr>
    </w:lvl>
    <w:lvl w:ilvl="5" w:tplc="95823B2A" w:tentative="1">
      <w:start w:val="1"/>
      <w:numFmt w:val="bullet"/>
      <w:lvlText w:val=""/>
      <w:lvlJc w:val="left"/>
      <w:pPr>
        <w:tabs>
          <w:tab w:val="num" w:pos="6588"/>
        </w:tabs>
        <w:ind w:left="6588" w:hanging="360"/>
      </w:pPr>
      <w:rPr>
        <w:rFonts w:ascii="Wingdings" w:hAnsi="Wingdings" w:hint="default"/>
      </w:rPr>
    </w:lvl>
    <w:lvl w:ilvl="6" w:tplc="3A46FAC2" w:tentative="1">
      <w:start w:val="1"/>
      <w:numFmt w:val="bullet"/>
      <w:lvlText w:val=""/>
      <w:lvlJc w:val="left"/>
      <w:pPr>
        <w:tabs>
          <w:tab w:val="num" w:pos="7308"/>
        </w:tabs>
        <w:ind w:left="7308" w:hanging="360"/>
      </w:pPr>
      <w:rPr>
        <w:rFonts w:ascii="Symbol" w:hAnsi="Symbol" w:hint="default"/>
      </w:rPr>
    </w:lvl>
    <w:lvl w:ilvl="7" w:tplc="A2A63AE0" w:tentative="1">
      <w:start w:val="1"/>
      <w:numFmt w:val="bullet"/>
      <w:lvlText w:val="o"/>
      <w:lvlJc w:val="left"/>
      <w:pPr>
        <w:tabs>
          <w:tab w:val="num" w:pos="8028"/>
        </w:tabs>
        <w:ind w:left="8028" w:hanging="360"/>
      </w:pPr>
      <w:rPr>
        <w:rFonts w:ascii="Courier New" w:hAnsi="Courier New" w:hint="default"/>
      </w:rPr>
    </w:lvl>
    <w:lvl w:ilvl="8" w:tplc="284C66EE"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311939">
    <w:abstractNumId w:val="3"/>
  </w:num>
  <w:num w:numId="2" w16cid:durableId="756633049">
    <w:abstractNumId w:val="7"/>
  </w:num>
  <w:num w:numId="3" w16cid:durableId="1051687506">
    <w:abstractNumId w:val="0"/>
  </w:num>
  <w:num w:numId="4" w16cid:durableId="785003286">
    <w:abstractNumId w:val="2"/>
  </w:num>
  <w:num w:numId="5" w16cid:durableId="498236466">
    <w:abstractNumId w:val="2"/>
  </w:num>
  <w:num w:numId="6" w16cid:durableId="1295525366">
    <w:abstractNumId w:val="2"/>
  </w:num>
  <w:num w:numId="7" w16cid:durableId="1461075544">
    <w:abstractNumId w:val="2"/>
  </w:num>
  <w:num w:numId="8" w16cid:durableId="932543931">
    <w:abstractNumId w:val="2"/>
  </w:num>
  <w:num w:numId="9" w16cid:durableId="884371646">
    <w:abstractNumId w:val="2"/>
  </w:num>
  <w:num w:numId="10" w16cid:durableId="1163276832">
    <w:abstractNumId w:val="2"/>
  </w:num>
  <w:num w:numId="11" w16cid:durableId="66343455">
    <w:abstractNumId w:val="2"/>
  </w:num>
  <w:num w:numId="12" w16cid:durableId="1255282946">
    <w:abstractNumId w:val="2"/>
  </w:num>
  <w:num w:numId="13" w16cid:durableId="1337421691">
    <w:abstractNumId w:val="3"/>
  </w:num>
  <w:num w:numId="14" w16cid:durableId="1117288448">
    <w:abstractNumId w:val="7"/>
  </w:num>
  <w:num w:numId="15" w16cid:durableId="1608347317">
    <w:abstractNumId w:val="0"/>
  </w:num>
  <w:num w:numId="16" w16cid:durableId="2017026982">
    <w:abstractNumId w:val="2"/>
  </w:num>
  <w:num w:numId="17" w16cid:durableId="838470122">
    <w:abstractNumId w:val="2"/>
  </w:num>
  <w:num w:numId="18" w16cid:durableId="2028554438">
    <w:abstractNumId w:val="2"/>
  </w:num>
  <w:num w:numId="19" w16cid:durableId="675958582">
    <w:abstractNumId w:val="2"/>
  </w:num>
  <w:num w:numId="20" w16cid:durableId="785808829">
    <w:abstractNumId w:val="2"/>
  </w:num>
  <w:num w:numId="21" w16cid:durableId="1190100733">
    <w:abstractNumId w:val="2"/>
  </w:num>
  <w:num w:numId="22" w16cid:durableId="535890942">
    <w:abstractNumId w:val="2"/>
  </w:num>
  <w:num w:numId="23" w16cid:durableId="174812017">
    <w:abstractNumId w:val="2"/>
  </w:num>
  <w:num w:numId="24" w16cid:durableId="113643597">
    <w:abstractNumId w:val="2"/>
  </w:num>
  <w:num w:numId="25" w16cid:durableId="645353636">
    <w:abstractNumId w:val="6"/>
  </w:num>
  <w:num w:numId="26" w16cid:durableId="1638293897">
    <w:abstractNumId w:val="4"/>
  </w:num>
  <w:num w:numId="27" w16cid:durableId="456334022">
    <w:abstractNumId w:val="5"/>
  </w:num>
  <w:num w:numId="28" w16cid:durableId="193705549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9*"/>
    <w:docVar w:name="CreationDt" w:val="12/03/2024 16:06:48"/>
    <w:docVar w:name="DocCategory" w:val="Doc"/>
    <w:docVar w:name="DocType" w:val="Final"/>
    <w:docVar w:name="DutyStation" w:val="New York"/>
    <w:docVar w:name="FooterJN" w:val="24-03159"/>
    <w:docVar w:name="jobn" w:val="24-03159 (F)"/>
    <w:docVar w:name="jobnDT" w:val="24-03159 (F)   120324"/>
    <w:docVar w:name="jobnDTDT" w:val="24-03159 (F)   120324   120324"/>
    <w:docVar w:name="JobNo" w:val="2403159F"/>
    <w:docVar w:name="JobNo2" w:val="2404547F"/>
    <w:docVar w:name="LocalDrive" w:val="-1"/>
    <w:docVar w:name="OandT" w:val="CMA"/>
    <w:docVar w:name="sss1" w:val="CEDAW/C/TKM/CO/6"/>
    <w:docVar w:name="sss2" w:val="-"/>
    <w:docVar w:name="Symbol1" w:val="CEDAW/C/TKM/CO/6"/>
    <w:docVar w:name="Symbol2" w:val="-"/>
    <w:docVar w:name="Title1" w:val="_x0009__x0009_Observations finales concernant le sixième rapport périodique du Turkménistan*_x000d_"/>
  </w:docVars>
  <w:rsids>
    <w:rsidRoot w:val="00967281"/>
    <w:rsid w:val="00003248"/>
    <w:rsid w:val="000105C0"/>
    <w:rsid w:val="0002116A"/>
    <w:rsid w:val="00022525"/>
    <w:rsid w:val="000240E0"/>
    <w:rsid w:val="0003582F"/>
    <w:rsid w:val="00041E22"/>
    <w:rsid w:val="000516AB"/>
    <w:rsid w:val="0007339C"/>
    <w:rsid w:val="0007788D"/>
    <w:rsid w:val="000C1FB3"/>
    <w:rsid w:val="000C526A"/>
    <w:rsid w:val="000D28E3"/>
    <w:rsid w:val="000E19C2"/>
    <w:rsid w:val="000E2A57"/>
    <w:rsid w:val="000F3738"/>
    <w:rsid w:val="000F57F6"/>
    <w:rsid w:val="0010195E"/>
    <w:rsid w:val="00101F1A"/>
    <w:rsid w:val="001024BD"/>
    <w:rsid w:val="001070B5"/>
    <w:rsid w:val="00111154"/>
    <w:rsid w:val="00111925"/>
    <w:rsid w:val="00114BC2"/>
    <w:rsid w:val="00150C45"/>
    <w:rsid w:val="001A0460"/>
    <w:rsid w:val="001A3974"/>
    <w:rsid w:val="001B45EF"/>
    <w:rsid w:val="001D1616"/>
    <w:rsid w:val="001D346F"/>
    <w:rsid w:val="001D438E"/>
    <w:rsid w:val="001D4BE9"/>
    <w:rsid w:val="001D5BE0"/>
    <w:rsid w:val="001F167B"/>
    <w:rsid w:val="002219C2"/>
    <w:rsid w:val="00225343"/>
    <w:rsid w:val="00226A00"/>
    <w:rsid w:val="00236E46"/>
    <w:rsid w:val="00240785"/>
    <w:rsid w:val="00270A87"/>
    <w:rsid w:val="0028241B"/>
    <w:rsid w:val="002956F0"/>
    <w:rsid w:val="002A3411"/>
    <w:rsid w:val="002B4600"/>
    <w:rsid w:val="002D01DE"/>
    <w:rsid w:val="003074B9"/>
    <w:rsid w:val="003236E3"/>
    <w:rsid w:val="00330518"/>
    <w:rsid w:val="00333580"/>
    <w:rsid w:val="00345393"/>
    <w:rsid w:val="00351061"/>
    <w:rsid w:val="00351595"/>
    <w:rsid w:val="00357B0F"/>
    <w:rsid w:val="003614FA"/>
    <w:rsid w:val="00363E05"/>
    <w:rsid w:val="0037797D"/>
    <w:rsid w:val="00380485"/>
    <w:rsid w:val="00380BE8"/>
    <w:rsid w:val="003831BF"/>
    <w:rsid w:val="00394EFE"/>
    <w:rsid w:val="003B3749"/>
    <w:rsid w:val="003B552D"/>
    <w:rsid w:val="003F491E"/>
    <w:rsid w:val="003F672B"/>
    <w:rsid w:val="00401B37"/>
    <w:rsid w:val="0042257C"/>
    <w:rsid w:val="00440085"/>
    <w:rsid w:val="00440484"/>
    <w:rsid w:val="0044193E"/>
    <w:rsid w:val="004429F5"/>
    <w:rsid w:val="00453937"/>
    <w:rsid w:val="00455A66"/>
    <w:rsid w:val="00460254"/>
    <w:rsid w:val="00460F98"/>
    <w:rsid w:val="004618B2"/>
    <w:rsid w:val="004638E1"/>
    <w:rsid w:val="004657AA"/>
    <w:rsid w:val="004667DA"/>
    <w:rsid w:val="00491913"/>
    <w:rsid w:val="00496B63"/>
    <w:rsid w:val="004A5671"/>
    <w:rsid w:val="004B43E6"/>
    <w:rsid w:val="004F505A"/>
    <w:rsid w:val="004F78F5"/>
    <w:rsid w:val="00507C6A"/>
    <w:rsid w:val="00510D6F"/>
    <w:rsid w:val="00512AFB"/>
    <w:rsid w:val="00514763"/>
    <w:rsid w:val="00543582"/>
    <w:rsid w:val="00557775"/>
    <w:rsid w:val="00580692"/>
    <w:rsid w:val="00591457"/>
    <w:rsid w:val="00594EE6"/>
    <w:rsid w:val="005A2655"/>
    <w:rsid w:val="005A4B80"/>
    <w:rsid w:val="005B484D"/>
    <w:rsid w:val="006014A4"/>
    <w:rsid w:val="006023C6"/>
    <w:rsid w:val="0061369A"/>
    <w:rsid w:val="006141DF"/>
    <w:rsid w:val="006242D2"/>
    <w:rsid w:val="0063400C"/>
    <w:rsid w:val="00642691"/>
    <w:rsid w:val="006452C6"/>
    <w:rsid w:val="006505C6"/>
    <w:rsid w:val="00651713"/>
    <w:rsid w:val="00663D6D"/>
    <w:rsid w:val="00665308"/>
    <w:rsid w:val="006777D9"/>
    <w:rsid w:val="00684D1D"/>
    <w:rsid w:val="006A41FA"/>
    <w:rsid w:val="006C78E4"/>
    <w:rsid w:val="006D01B9"/>
    <w:rsid w:val="006E5FBD"/>
    <w:rsid w:val="006F14FC"/>
    <w:rsid w:val="006F3194"/>
    <w:rsid w:val="006F4FFC"/>
    <w:rsid w:val="00703AD9"/>
    <w:rsid w:val="00724EAB"/>
    <w:rsid w:val="0073556A"/>
    <w:rsid w:val="00736443"/>
    <w:rsid w:val="00744E7D"/>
    <w:rsid w:val="007472B5"/>
    <w:rsid w:val="00750C4E"/>
    <w:rsid w:val="007657E3"/>
    <w:rsid w:val="00774F9F"/>
    <w:rsid w:val="007B350A"/>
    <w:rsid w:val="007C01F4"/>
    <w:rsid w:val="007D057E"/>
    <w:rsid w:val="007E6A0A"/>
    <w:rsid w:val="007F11B6"/>
    <w:rsid w:val="007F4527"/>
    <w:rsid w:val="00813073"/>
    <w:rsid w:val="008146E6"/>
    <w:rsid w:val="00831FDB"/>
    <w:rsid w:val="00837550"/>
    <w:rsid w:val="0084306F"/>
    <w:rsid w:val="00865099"/>
    <w:rsid w:val="008827BE"/>
    <w:rsid w:val="008844C3"/>
    <w:rsid w:val="00897C42"/>
    <w:rsid w:val="008A6E78"/>
    <w:rsid w:val="008A75D2"/>
    <w:rsid w:val="008C1CFC"/>
    <w:rsid w:val="008D1468"/>
    <w:rsid w:val="008D7DCC"/>
    <w:rsid w:val="0091193C"/>
    <w:rsid w:val="00923DAE"/>
    <w:rsid w:val="009267BB"/>
    <w:rsid w:val="00965E32"/>
    <w:rsid w:val="00967281"/>
    <w:rsid w:val="00971F8B"/>
    <w:rsid w:val="00972439"/>
    <w:rsid w:val="00972B90"/>
    <w:rsid w:val="0097411C"/>
    <w:rsid w:val="00980A35"/>
    <w:rsid w:val="00991D53"/>
    <w:rsid w:val="009A2C4B"/>
    <w:rsid w:val="009A2F1B"/>
    <w:rsid w:val="009D56D7"/>
    <w:rsid w:val="009D5BE3"/>
    <w:rsid w:val="009E13B2"/>
    <w:rsid w:val="009E2CF5"/>
    <w:rsid w:val="009F60F5"/>
    <w:rsid w:val="00A03ED4"/>
    <w:rsid w:val="00A215A6"/>
    <w:rsid w:val="00A2245D"/>
    <w:rsid w:val="00A27668"/>
    <w:rsid w:val="00A3283E"/>
    <w:rsid w:val="00A72469"/>
    <w:rsid w:val="00A7508B"/>
    <w:rsid w:val="00A764C3"/>
    <w:rsid w:val="00A764E0"/>
    <w:rsid w:val="00A823A6"/>
    <w:rsid w:val="00A90F31"/>
    <w:rsid w:val="00A92529"/>
    <w:rsid w:val="00AA20A1"/>
    <w:rsid w:val="00AA20F1"/>
    <w:rsid w:val="00AA2CC2"/>
    <w:rsid w:val="00AA312F"/>
    <w:rsid w:val="00AA6FD3"/>
    <w:rsid w:val="00AD4CD0"/>
    <w:rsid w:val="00AE1206"/>
    <w:rsid w:val="00AE72C3"/>
    <w:rsid w:val="00B0429A"/>
    <w:rsid w:val="00B2244C"/>
    <w:rsid w:val="00B36A63"/>
    <w:rsid w:val="00B42886"/>
    <w:rsid w:val="00B726A1"/>
    <w:rsid w:val="00B73BA9"/>
    <w:rsid w:val="00B770C3"/>
    <w:rsid w:val="00B80FCF"/>
    <w:rsid w:val="00B83519"/>
    <w:rsid w:val="00B9488F"/>
    <w:rsid w:val="00B94945"/>
    <w:rsid w:val="00B94947"/>
    <w:rsid w:val="00BA0D8E"/>
    <w:rsid w:val="00BA675D"/>
    <w:rsid w:val="00BB6CDC"/>
    <w:rsid w:val="00BE25DD"/>
    <w:rsid w:val="00BF07E5"/>
    <w:rsid w:val="00C03839"/>
    <w:rsid w:val="00C12B2A"/>
    <w:rsid w:val="00C16376"/>
    <w:rsid w:val="00C21391"/>
    <w:rsid w:val="00C23F57"/>
    <w:rsid w:val="00C30F60"/>
    <w:rsid w:val="00C46D30"/>
    <w:rsid w:val="00C47531"/>
    <w:rsid w:val="00C51BD9"/>
    <w:rsid w:val="00C55D3C"/>
    <w:rsid w:val="00C61E20"/>
    <w:rsid w:val="00C64672"/>
    <w:rsid w:val="00C77B59"/>
    <w:rsid w:val="00C9428B"/>
    <w:rsid w:val="00C94E0B"/>
    <w:rsid w:val="00CB18ED"/>
    <w:rsid w:val="00CC7ABD"/>
    <w:rsid w:val="00CD3B74"/>
    <w:rsid w:val="00CD3B81"/>
    <w:rsid w:val="00CD5A4C"/>
    <w:rsid w:val="00CE36B6"/>
    <w:rsid w:val="00CF6F6A"/>
    <w:rsid w:val="00D00692"/>
    <w:rsid w:val="00D05BCE"/>
    <w:rsid w:val="00D10F81"/>
    <w:rsid w:val="00D1572E"/>
    <w:rsid w:val="00D171EC"/>
    <w:rsid w:val="00D30AEF"/>
    <w:rsid w:val="00D4622C"/>
    <w:rsid w:val="00D54370"/>
    <w:rsid w:val="00D610D9"/>
    <w:rsid w:val="00D80012"/>
    <w:rsid w:val="00D8023B"/>
    <w:rsid w:val="00D83B8B"/>
    <w:rsid w:val="00D91C7C"/>
    <w:rsid w:val="00DA599B"/>
    <w:rsid w:val="00DB2B01"/>
    <w:rsid w:val="00DB30CB"/>
    <w:rsid w:val="00DC0D3F"/>
    <w:rsid w:val="00DD4162"/>
    <w:rsid w:val="00DE1BBE"/>
    <w:rsid w:val="00DE3880"/>
    <w:rsid w:val="00DF678C"/>
    <w:rsid w:val="00E150F0"/>
    <w:rsid w:val="00E24B68"/>
    <w:rsid w:val="00E27CCC"/>
    <w:rsid w:val="00E3236A"/>
    <w:rsid w:val="00E52B20"/>
    <w:rsid w:val="00E679D6"/>
    <w:rsid w:val="00E718C9"/>
    <w:rsid w:val="00E744C5"/>
    <w:rsid w:val="00E76B22"/>
    <w:rsid w:val="00E83C4C"/>
    <w:rsid w:val="00E929DD"/>
    <w:rsid w:val="00EA1F69"/>
    <w:rsid w:val="00EA2132"/>
    <w:rsid w:val="00EE24E6"/>
    <w:rsid w:val="00EE458F"/>
    <w:rsid w:val="00EE5F78"/>
    <w:rsid w:val="00F0361A"/>
    <w:rsid w:val="00F131CD"/>
    <w:rsid w:val="00F27943"/>
    <w:rsid w:val="00F45629"/>
    <w:rsid w:val="00F55C0E"/>
    <w:rsid w:val="00F61A7F"/>
    <w:rsid w:val="00F76B39"/>
    <w:rsid w:val="00F81AAF"/>
    <w:rsid w:val="00F94A33"/>
    <w:rsid w:val="00FA15B4"/>
    <w:rsid w:val="00FA40D5"/>
    <w:rsid w:val="00FB60F0"/>
    <w:rsid w:val="00FC58F2"/>
    <w:rsid w:val="00FE53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1805C1"/>
  <w15:chartTrackingRefBased/>
  <w15:docId w15:val="{3ACAB64A-9A6C-4654-8EE4-4E9F1F6B5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SingleTxt"/>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24EAB"/>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594EE6"/>
    <w:rPr>
      <w:sz w:val="16"/>
      <w:szCs w:val="16"/>
    </w:rPr>
  </w:style>
  <w:style w:type="paragraph" w:styleId="CommentText">
    <w:name w:val="annotation text"/>
    <w:basedOn w:val="Normal"/>
    <w:link w:val="CommentTextChar"/>
    <w:uiPriority w:val="99"/>
    <w:semiHidden/>
    <w:unhideWhenUsed/>
    <w:rsid w:val="00594EE6"/>
    <w:pPr>
      <w:spacing w:line="240" w:lineRule="auto"/>
    </w:pPr>
    <w:rPr>
      <w:szCs w:val="20"/>
    </w:rPr>
  </w:style>
  <w:style w:type="character" w:customStyle="1" w:styleId="CommentTextChar">
    <w:name w:val="Comment Text Char"/>
    <w:basedOn w:val="DefaultParagraphFont"/>
    <w:link w:val="CommentText"/>
    <w:uiPriority w:val="99"/>
    <w:semiHidden/>
    <w:rsid w:val="00594EE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94EE6"/>
    <w:rPr>
      <w:b/>
      <w:bCs/>
    </w:rPr>
  </w:style>
  <w:style w:type="character" w:customStyle="1" w:styleId="CommentSubjectChar">
    <w:name w:val="Comment Subject Char"/>
    <w:basedOn w:val="CommentTextChar"/>
    <w:link w:val="CommentSubject"/>
    <w:uiPriority w:val="99"/>
    <w:semiHidden/>
    <w:rsid w:val="00594EE6"/>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6141DF"/>
    <w:pPr>
      <w:numPr>
        <w:numId w:val="25"/>
      </w:numPr>
      <w:tabs>
        <w:tab w:val="clear" w:pos="2268"/>
      </w:tabs>
      <w:suppressAutoHyphens/>
      <w:kinsoku w:val="0"/>
      <w:overflowPunct w:val="0"/>
      <w:autoSpaceDE w:val="0"/>
      <w:autoSpaceDN w:val="0"/>
      <w:adjustRightInd w:val="0"/>
      <w:snapToGrid w:val="0"/>
      <w:spacing w:after="120" w:line="240" w:lineRule="atLeast"/>
      <w:ind w:left="3283" w:right="1134" w:hanging="360"/>
      <w:jc w:val="both"/>
    </w:pPr>
    <w:rPr>
      <w:spacing w:val="0"/>
      <w:w w:val="100"/>
      <w:kern w:val="0"/>
      <w:szCs w:val="20"/>
      <w:lang w:val="en-GB"/>
    </w:rPr>
  </w:style>
  <w:style w:type="character" w:styleId="Hyperlink">
    <w:name w:val="Hyperlink"/>
    <w:basedOn w:val="DefaultParagraphFont"/>
    <w:uiPriority w:val="99"/>
    <w:unhideWhenUsed/>
    <w:rsid w:val="006141DF"/>
    <w:rPr>
      <w:color w:val="0000FF"/>
      <w:u w:val="none"/>
    </w:rPr>
  </w:style>
  <w:style w:type="character" w:styleId="FollowedHyperlink">
    <w:name w:val="FollowedHyperlink"/>
    <w:basedOn w:val="DefaultParagraphFont"/>
    <w:uiPriority w:val="99"/>
    <w:semiHidden/>
    <w:unhideWhenUsed/>
    <w:rsid w:val="006141DF"/>
    <w:rPr>
      <w:color w:val="0000FF"/>
      <w:u w:val="none"/>
    </w:rPr>
  </w:style>
  <w:style w:type="character" w:styleId="UnresolvedMention">
    <w:name w:val="Unresolved Mention"/>
    <w:basedOn w:val="DefaultParagraphFont"/>
    <w:uiPriority w:val="99"/>
    <w:semiHidden/>
    <w:unhideWhenUsed/>
    <w:rsid w:val="006141DF"/>
    <w:rPr>
      <w:color w:val="605E5C"/>
      <w:shd w:val="clear" w:color="auto" w:fill="E1DFDD"/>
    </w:rPr>
  </w:style>
  <w:style w:type="paragraph" w:styleId="Revision">
    <w:name w:val="Revision"/>
    <w:hidden/>
    <w:uiPriority w:val="99"/>
    <w:semiHidden/>
    <w:rsid w:val="00BA0D8E"/>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TKM/5" TargetMode="External"/><Relationship Id="rId21" Type="http://schemas.openxmlformats.org/officeDocument/2006/relationships/hyperlink" Target="https://undocs.org/fr/CEDAW/C/SR.2037" TargetMode="External"/><Relationship Id="rId34" Type="http://schemas.openxmlformats.org/officeDocument/2006/relationships/hyperlink" Target="https://undocs.org/fr/CEDAW/C/TKM/CO/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TKM/FCO/5" TargetMode="External"/><Relationship Id="rId33" Type="http://schemas.openxmlformats.org/officeDocument/2006/relationships/hyperlink" Target="https://undocs.org/fr/CEDAW/C/TKM/CO/5"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TKM/6" TargetMode="External"/><Relationship Id="rId29" Type="http://schemas.openxmlformats.org/officeDocument/2006/relationships/hyperlink" Target="https://undocs.org/f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TKM/RQ/6" TargetMode="External"/><Relationship Id="rId32" Type="http://schemas.openxmlformats.org/officeDocument/2006/relationships/hyperlink" Target="https://undocs.org/fr/CEDAW/C/TMK/CO/5" TargetMode="External"/><Relationship Id="rId37"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TKM/Q/6" TargetMode="External"/><Relationship Id="rId28" Type="http://schemas.openxmlformats.org/officeDocument/2006/relationships/hyperlink" Target="https://undocs.org/fr/CEDAW/C/TKM/CO/5" TargetMode="External"/><Relationship Id="rId36"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TKM/CO/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038" TargetMode="External"/><Relationship Id="rId27" Type="http://schemas.openxmlformats.org/officeDocument/2006/relationships/hyperlink" Target="https://undocs.org/fr/A/65/38" TargetMode="External"/><Relationship Id="rId30" Type="http://schemas.openxmlformats.org/officeDocument/2006/relationships/hyperlink" Target="https://undocs.org/fr/CEDAW/C/TKM/5" TargetMode="External"/><Relationship Id="rId35" Type="http://schemas.openxmlformats.org/officeDocument/2006/relationships/hyperlink" Target="https://undocs.org/fr/HRI/GEN/2/Rev.6"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9959</Words>
  <Characters>56767</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2024-03-13T16:03:00Z</cp:lastPrinted>
  <dcterms:created xsi:type="dcterms:W3CDTF">2024-03-13T16:03:00Z</dcterms:created>
  <dcterms:modified xsi:type="dcterms:W3CDTF">2024-03-13T16:03:00Z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2403159F</vt:lpwstr>
  </property>
  <property fmtid="{D5CDD505-2E9C-101B-9397-08002B2CF9AE}" pid="3" name="ODSRefJobNo">
    <vt:lpwstr>2404547F</vt:lpwstr>
  </property>
  <property fmtid="{D5CDD505-2E9C-101B-9397-08002B2CF9AE}" pid="4" name="Symbol1">
    <vt:lpwstr>CEDAW/C/TKM/CO/6</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20 février 2024</vt:lpwstr>
  </property>
  <property fmtid="{D5CDD505-2E9C-101B-9397-08002B2CF9AE}" pid="14" name="Release Date">
    <vt:lpwstr/>
  </property>
  <property fmtid="{D5CDD505-2E9C-101B-9397-08002B2CF9AE}" pid="15" name="Title1">
    <vt:lpwstr>		Observations finales concernant le sixième rapport périodique du Turkménistan*_x000d_</vt:lpwstr>
  </property>
</Properties>
</file>