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8F0D06" w:rsidRDefault="008F0D06" w:rsidP="00DC18BF">
            <w:pPr>
              <w:spacing w:line="240" w:lineRule="atLeast"/>
              <w:jc w:val="right"/>
              <w:rPr>
                <w:sz w:val="20"/>
                <w:szCs w:val="21"/>
              </w:rPr>
            </w:pPr>
            <w:r w:rsidRPr="008F0D06">
              <w:rPr>
                <w:sz w:val="40"/>
                <w:szCs w:val="21"/>
              </w:rPr>
              <w:t>CAT</w:t>
            </w:r>
            <w:r>
              <w:rPr>
                <w:sz w:val="20"/>
                <w:szCs w:val="21"/>
              </w:rPr>
              <w:t>/C/64/2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8F0D06" w:rsidRPr="008F0D06" w:rsidRDefault="00494EB8" w:rsidP="008F0D06">
            <w:pPr>
              <w:spacing w:before="240" w:line="240" w:lineRule="atLeast"/>
              <w:rPr>
                <w:sz w:val="20"/>
              </w:rPr>
            </w:pPr>
            <w:r w:rsidRPr="00F124C6">
              <w:rPr>
                <w:sz w:val="20"/>
              </w:rPr>
              <w:t xml:space="preserve">Distr.: </w:t>
            </w:r>
            <w:r w:rsidR="008F0D06" w:rsidRPr="008F0D06">
              <w:rPr>
                <w:sz w:val="20"/>
              </w:rPr>
              <w:t>General</w:t>
            </w:r>
          </w:p>
          <w:p w:rsidR="00494EB8" w:rsidRPr="00F124C6" w:rsidRDefault="008F0D06" w:rsidP="008F0D06">
            <w:pPr>
              <w:spacing w:line="240" w:lineRule="atLeast"/>
              <w:rPr>
                <w:sz w:val="20"/>
              </w:rPr>
            </w:pPr>
            <w:r w:rsidRPr="008F0D06">
              <w:rPr>
                <w:sz w:val="20"/>
              </w:rPr>
              <w:t>5 December 2018</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B9238C" w:rsidRPr="00B9238C" w:rsidRDefault="00B9238C" w:rsidP="00B9238C">
      <w:pPr>
        <w:pStyle w:val="SingleTxtGC"/>
        <w:spacing w:before="120"/>
        <w:ind w:left="0"/>
        <w:rPr>
          <w:rFonts w:ascii="Time New Roman" w:eastAsia="黑体" w:hAnsi="Time New Roman" w:cstheme="majorBidi" w:hint="eastAsia"/>
          <w:b/>
          <w:bCs/>
          <w:sz w:val="24"/>
          <w:szCs w:val="24"/>
        </w:rPr>
      </w:pPr>
      <w:r w:rsidRPr="00B9238C">
        <w:rPr>
          <w:rFonts w:ascii="Time New Roman" w:eastAsia="黑体" w:hAnsi="Time New Roman" w:cstheme="majorBidi"/>
          <w:sz w:val="24"/>
          <w:szCs w:val="24"/>
          <w:lang w:val="zh-CN"/>
        </w:rPr>
        <w:t>禁止酷刑委员会</w:t>
      </w:r>
    </w:p>
    <w:p w:rsidR="00B9238C" w:rsidRPr="00EC0990" w:rsidRDefault="00B9238C" w:rsidP="00B9238C">
      <w:pPr>
        <w:pStyle w:val="HChGC"/>
      </w:pPr>
      <w:r w:rsidRPr="00EC0990">
        <w:rPr>
          <w:lang w:val="zh-CN"/>
        </w:rPr>
        <w:tab/>
      </w:r>
      <w:r w:rsidRPr="00EC0990">
        <w:rPr>
          <w:lang w:val="zh-CN"/>
        </w:rPr>
        <w:tab/>
      </w:r>
      <w:r w:rsidRPr="00EC0990">
        <w:rPr>
          <w:lang w:val="zh-CN"/>
        </w:rPr>
        <w:t>关于根据《公约》第</w:t>
      </w:r>
      <w:r>
        <w:rPr>
          <w:lang w:val="zh-CN"/>
        </w:rPr>
        <w:t>22</w:t>
      </w:r>
      <w:r w:rsidRPr="00EC0990">
        <w:rPr>
          <w:lang w:val="zh-CN"/>
        </w:rPr>
        <w:t>条所提交来文的决定的后续报告</w:t>
      </w:r>
      <w:r w:rsidRPr="001555A0">
        <w:rPr>
          <w:rStyle w:val="a8"/>
          <w:rFonts w:asciiTheme="majorBidi" w:eastAsia="黑体" w:hAnsiTheme="majorBidi" w:cstheme="majorBidi"/>
          <w:bCs/>
          <w:sz w:val="28"/>
          <w:vertAlign w:val="baseline"/>
          <w:lang w:val="zh-CN"/>
        </w:rPr>
        <w:footnoteReference w:customMarkFollows="1" w:id="2"/>
        <w:t>*</w:t>
      </w:r>
    </w:p>
    <w:p w:rsidR="00B9238C" w:rsidRPr="00EC0990" w:rsidRDefault="00B9238C" w:rsidP="00B9238C">
      <w:pPr>
        <w:pStyle w:val="H1GC"/>
      </w:pPr>
      <w:r w:rsidRPr="00EC0990">
        <w:rPr>
          <w:lang w:val="zh-CN"/>
        </w:rPr>
        <w:tab/>
      </w:r>
      <w:r w:rsidRPr="00EC0990">
        <w:rPr>
          <w:lang w:val="zh-CN"/>
        </w:rPr>
        <w:tab/>
      </w:r>
      <w:r w:rsidRPr="00EC0990">
        <w:rPr>
          <w:bCs/>
          <w:lang w:val="zh-CN"/>
        </w:rPr>
        <w:t>导言</w:t>
      </w:r>
    </w:p>
    <w:p w:rsidR="00B9238C" w:rsidRPr="00EC0990" w:rsidRDefault="00B9238C" w:rsidP="00B9238C">
      <w:pPr>
        <w:pStyle w:val="SingleTxtGC"/>
        <w:rPr>
          <w:rFonts w:asciiTheme="majorBidi" w:hAnsiTheme="majorBidi" w:cstheme="majorBidi"/>
          <w:szCs w:val="21"/>
          <w:lang w:val="zh-CN"/>
        </w:rPr>
      </w:pPr>
      <w:r>
        <w:rPr>
          <w:rFonts w:asciiTheme="majorBidi" w:hAnsiTheme="majorBidi" w:cstheme="majorBidi"/>
          <w:lang w:val="zh-CN"/>
        </w:rPr>
        <w:t>1</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本报告汇编了禁止酷刑委员会第六十三届会议</w:t>
      </w:r>
      <w:r w:rsidRPr="00EC0990">
        <w:rPr>
          <w:rFonts w:asciiTheme="majorBidi" w:hAnsiTheme="majorBidi" w:cstheme="majorBidi"/>
          <w:szCs w:val="21"/>
          <w:lang w:val="zh-CN"/>
        </w:rPr>
        <w:t>(</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4</w:t>
      </w:r>
      <w:r w:rsidRPr="00EC0990">
        <w:rPr>
          <w:rFonts w:asciiTheme="majorBidi" w:hAnsiTheme="majorBidi" w:cstheme="majorBidi"/>
          <w:szCs w:val="21"/>
          <w:lang w:val="zh-CN"/>
        </w:rPr>
        <w:t>月</w:t>
      </w:r>
      <w:r>
        <w:rPr>
          <w:rFonts w:asciiTheme="majorBidi" w:hAnsiTheme="majorBidi" w:cstheme="majorBidi"/>
          <w:lang w:val="zh-CN"/>
        </w:rPr>
        <w:t>23</w:t>
      </w:r>
      <w:r w:rsidRPr="00EC0990">
        <w:rPr>
          <w:rFonts w:asciiTheme="majorBidi" w:hAnsiTheme="majorBidi" w:cstheme="majorBidi"/>
          <w:szCs w:val="21"/>
          <w:lang w:val="zh-CN"/>
        </w:rPr>
        <w:t>日至</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18</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以来处理的缔约国和申诉人提交的资料。本报告系在委员会关于根据《公约》第</w:t>
      </w:r>
      <w:r>
        <w:rPr>
          <w:rFonts w:asciiTheme="majorBidi" w:hAnsiTheme="majorBidi" w:cstheme="majorBidi"/>
          <w:lang w:val="zh-CN"/>
        </w:rPr>
        <w:t>22</w:t>
      </w:r>
      <w:r w:rsidRPr="00EC0990">
        <w:rPr>
          <w:rFonts w:asciiTheme="majorBidi" w:hAnsiTheme="majorBidi" w:cstheme="majorBidi"/>
          <w:szCs w:val="21"/>
          <w:lang w:val="zh-CN"/>
        </w:rPr>
        <w:t>条所提交来文的决定的后续程序框架内提供。</w:t>
      </w:r>
      <w:r w:rsidRPr="00EC0990">
        <w:rPr>
          <w:rStyle w:val="a8"/>
          <w:rFonts w:asciiTheme="majorBidi" w:eastAsia="宋体" w:hAnsiTheme="majorBidi" w:cstheme="majorBidi"/>
          <w:szCs w:val="21"/>
          <w:lang w:val="zh-CN"/>
        </w:rPr>
        <w:footnoteReference w:id="3"/>
      </w:r>
    </w:p>
    <w:p w:rsidR="00B9238C" w:rsidRPr="00EC0990" w:rsidRDefault="00B9238C" w:rsidP="00B9238C">
      <w:pPr>
        <w:pStyle w:val="H1GC"/>
      </w:pPr>
      <w:r>
        <w:rPr>
          <w:lang w:val="zh-CN"/>
        </w:rPr>
        <w:tab/>
        <w:t>A</w:t>
      </w:r>
      <w:r w:rsidRPr="00EC0990">
        <w:rPr>
          <w:lang w:val="zh-CN"/>
        </w:rPr>
        <w:t>.</w:t>
      </w:r>
      <w:r w:rsidRPr="00EC0990">
        <w:rPr>
          <w:lang w:val="zh-CN"/>
        </w:rPr>
        <w:tab/>
      </w:r>
      <w:r w:rsidRPr="00EC0990">
        <w:rPr>
          <w:lang w:val="zh-CN"/>
        </w:rPr>
        <w:t>第</w:t>
      </w:r>
      <w:r>
        <w:rPr>
          <w:lang w:val="zh-CN"/>
        </w:rPr>
        <w:t>327</w:t>
      </w:r>
      <w:r w:rsidRPr="00EC0990">
        <w:rPr>
          <w:lang w:val="zh-CN"/>
        </w:rPr>
        <w:t>/</w:t>
      </w:r>
      <w:r>
        <w:rPr>
          <w:lang w:val="zh-CN"/>
        </w:rPr>
        <w:t>2</w:t>
      </w:r>
      <w:r w:rsidRPr="00EC0990">
        <w:rPr>
          <w:lang w:val="zh-CN"/>
        </w:rPr>
        <w:t>00</w:t>
      </w:r>
      <w:r>
        <w:rPr>
          <w:lang w:val="zh-CN"/>
        </w:rPr>
        <w:t>7</w:t>
      </w:r>
      <w:r w:rsidRPr="00EC0990">
        <w:rPr>
          <w:lang w:val="zh-CN"/>
        </w:rPr>
        <w:t>号来文</w:t>
      </w:r>
      <w:r w:rsidRPr="00BA7E39">
        <w:rPr>
          <w:rStyle w:val="a8"/>
          <w:rFonts w:asciiTheme="majorBidi" w:eastAsia="黑体" w:hAnsiTheme="majorBidi" w:cstheme="majorBidi"/>
          <w:bCs/>
          <w:sz w:val="24"/>
          <w:lang w:val="zh-CN"/>
        </w:rPr>
        <w:footnoteReference w:id="4"/>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B9238C" w:rsidRPr="00EC0990" w:rsidTr="001555A0">
        <w:trPr>
          <w:tblHeader/>
        </w:trPr>
        <w:tc>
          <w:tcPr>
            <w:tcW w:w="7370" w:type="dxa"/>
            <w:gridSpan w:val="2"/>
            <w:tcBorders>
              <w:top w:val="single" w:sz="4" w:space="0" w:color="auto"/>
              <w:bottom w:val="single" w:sz="12" w:space="0" w:color="auto"/>
            </w:tcBorders>
            <w:shd w:val="clear" w:color="auto" w:fill="auto"/>
            <w:vAlign w:val="bottom"/>
          </w:tcPr>
          <w:p w:rsidR="00B9238C" w:rsidRPr="00EC0990" w:rsidRDefault="00B9238C" w:rsidP="001555A0">
            <w:pPr>
              <w:pStyle w:val="a4"/>
              <w:rPr>
                <w:szCs w:val="21"/>
              </w:rPr>
            </w:pPr>
            <w:r>
              <w:rPr>
                <w:lang w:val="zh-CN"/>
              </w:rPr>
              <w:t>Boily</w:t>
            </w:r>
            <w:r w:rsidRPr="00EC0990">
              <w:rPr>
                <w:szCs w:val="21"/>
                <w:lang w:val="zh-CN"/>
              </w:rPr>
              <w:t>诉加拿大</w:t>
            </w:r>
          </w:p>
        </w:tc>
      </w:tr>
      <w:tr w:rsidR="00B9238C" w:rsidRPr="00EC0990" w:rsidTr="001555A0">
        <w:trPr>
          <w:trHeight w:hRule="exact" w:val="113"/>
        </w:trPr>
        <w:tc>
          <w:tcPr>
            <w:tcW w:w="7370" w:type="dxa"/>
            <w:gridSpan w:val="2"/>
            <w:tcBorders>
              <w:top w:val="single" w:sz="12" w:space="0" w:color="auto"/>
            </w:tcBorders>
            <w:shd w:val="clear" w:color="auto" w:fill="auto"/>
          </w:tcPr>
          <w:p w:rsidR="00B9238C" w:rsidRPr="00EC0990" w:rsidRDefault="00B9238C" w:rsidP="001555A0">
            <w:pPr>
              <w:pStyle w:val="a5"/>
              <w:overflowPunct/>
              <w:spacing w:after="120"/>
              <w:jc w:val="left"/>
              <w:rPr>
                <w:szCs w:val="21"/>
              </w:rPr>
            </w:pPr>
          </w:p>
        </w:tc>
      </w:tr>
      <w:tr w:rsidR="00B9238C" w:rsidRPr="00EC0990" w:rsidTr="001555A0">
        <w:tc>
          <w:tcPr>
            <w:tcW w:w="2268" w:type="dxa"/>
            <w:shd w:val="clear" w:color="auto" w:fill="auto"/>
          </w:tcPr>
          <w:p w:rsidR="00B9238C" w:rsidRPr="00EC0990" w:rsidRDefault="00B9238C" w:rsidP="001555A0">
            <w:pPr>
              <w:pStyle w:val="a5"/>
              <w:overflowPunct/>
              <w:spacing w:after="120"/>
              <w:jc w:val="left"/>
              <w:rPr>
                <w:szCs w:val="21"/>
              </w:rPr>
            </w:pPr>
            <w:r w:rsidRPr="00EC0990">
              <w:rPr>
                <w:szCs w:val="21"/>
                <w:lang w:val="zh-CN"/>
              </w:rPr>
              <w:t>决定通过日期：</w:t>
            </w:r>
          </w:p>
        </w:tc>
        <w:tc>
          <w:tcPr>
            <w:tcW w:w="5102" w:type="dxa"/>
            <w:shd w:val="clear" w:color="auto" w:fill="auto"/>
          </w:tcPr>
          <w:p w:rsidR="00B9238C" w:rsidRPr="00EC0990" w:rsidRDefault="00B9238C" w:rsidP="001555A0">
            <w:pPr>
              <w:pStyle w:val="a5"/>
              <w:overflowPunct/>
              <w:spacing w:after="120"/>
              <w:jc w:val="left"/>
              <w:rPr>
                <w:szCs w:val="21"/>
              </w:rPr>
            </w:pPr>
            <w:r>
              <w:rPr>
                <w:lang w:val="zh-CN"/>
              </w:rPr>
              <w:t>2</w:t>
            </w:r>
            <w:r w:rsidRPr="00EC0990">
              <w:rPr>
                <w:szCs w:val="21"/>
                <w:lang w:val="zh-CN"/>
              </w:rPr>
              <w:t>0</w:t>
            </w:r>
            <w:r>
              <w:rPr>
                <w:lang w:val="zh-CN"/>
              </w:rPr>
              <w:t>11</w:t>
            </w:r>
            <w:r w:rsidRPr="00EC0990">
              <w:rPr>
                <w:szCs w:val="21"/>
                <w:lang w:val="zh-CN"/>
              </w:rPr>
              <w:t>年</w:t>
            </w:r>
            <w:r>
              <w:rPr>
                <w:lang w:val="zh-CN"/>
              </w:rPr>
              <w:t>11</w:t>
            </w:r>
            <w:r w:rsidRPr="00EC0990">
              <w:rPr>
                <w:szCs w:val="21"/>
                <w:lang w:val="zh-CN"/>
              </w:rPr>
              <w:t>月</w:t>
            </w:r>
            <w:r>
              <w:rPr>
                <w:lang w:val="zh-CN"/>
              </w:rPr>
              <w:t>14</w:t>
            </w:r>
            <w:r w:rsidRPr="00EC0990">
              <w:rPr>
                <w:szCs w:val="21"/>
                <w:lang w:val="zh-CN"/>
              </w:rPr>
              <w:t>日</w:t>
            </w:r>
          </w:p>
        </w:tc>
      </w:tr>
      <w:tr w:rsidR="00B9238C" w:rsidRPr="00EC0990" w:rsidTr="001555A0">
        <w:tc>
          <w:tcPr>
            <w:tcW w:w="2268" w:type="dxa"/>
            <w:shd w:val="clear" w:color="auto" w:fill="auto"/>
          </w:tcPr>
          <w:p w:rsidR="00B9238C" w:rsidRPr="00EC0990" w:rsidRDefault="00B9238C" w:rsidP="001555A0">
            <w:pPr>
              <w:pStyle w:val="a5"/>
              <w:overflowPunct/>
              <w:spacing w:after="120"/>
              <w:jc w:val="left"/>
              <w:rPr>
                <w:szCs w:val="21"/>
              </w:rPr>
            </w:pPr>
            <w:r w:rsidRPr="00EC0990">
              <w:rPr>
                <w:szCs w:val="21"/>
                <w:lang w:val="zh-CN"/>
              </w:rPr>
              <w:t>违反的条款：</w:t>
            </w:r>
          </w:p>
        </w:tc>
        <w:tc>
          <w:tcPr>
            <w:tcW w:w="5102" w:type="dxa"/>
            <w:shd w:val="clear" w:color="auto" w:fill="auto"/>
          </w:tcPr>
          <w:p w:rsidR="00B9238C" w:rsidRPr="00EC0990" w:rsidRDefault="00B9238C" w:rsidP="001555A0">
            <w:pPr>
              <w:pStyle w:val="a5"/>
              <w:overflowPunct/>
              <w:spacing w:after="120"/>
              <w:jc w:val="left"/>
              <w:rPr>
                <w:szCs w:val="21"/>
              </w:rPr>
            </w:pPr>
            <w:r w:rsidRPr="00EC0990">
              <w:rPr>
                <w:szCs w:val="21"/>
                <w:lang w:val="zh-CN"/>
              </w:rPr>
              <w:t>第</w:t>
            </w:r>
            <w:r>
              <w:rPr>
                <w:lang w:val="zh-CN"/>
              </w:rPr>
              <w:t>3</w:t>
            </w:r>
            <w:r w:rsidRPr="00EC0990">
              <w:rPr>
                <w:szCs w:val="21"/>
                <w:lang w:val="zh-CN"/>
              </w:rPr>
              <w:t>和第</w:t>
            </w:r>
            <w:r>
              <w:rPr>
                <w:lang w:val="zh-CN"/>
              </w:rPr>
              <w:t>22</w:t>
            </w:r>
            <w:r w:rsidRPr="00EC0990">
              <w:rPr>
                <w:szCs w:val="21"/>
                <w:lang w:val="zh-CN"/>
              </w:rPr>
              <w:t>条</w:t>
            </w:r>
          </w:p>
        </w:tc>
      </w:tr>
      <w:tr w:rsidR="00B9238C" w:rsidRPr="00EC0990" w:rsidTr="001555A0">
        <w:tc>
          <w:tcPr>
            <w:tcW w:w="2268" w:type="dxa"/>
            <w:shd w:val="clear" w:color="auto" w:fill="auto"/>
          </w:tcPr>
          <w:p w:rsidR="00B9238C" w:rsidRPr="00EC0990" w:rsidRDefault="00B9238C" w:rsidP="001555A0">
            <w:pPr>
              <w:pStyle w:val="a5"/>
              <w:overflowPunct/>
              <w:spacing w:after="120"/>
              <w:jc w:val="left"/>
              <w:rPr>
                <w:szCs w:val="21"/>
              </w:rPr>
            </w:pPr>
            <w:r w:rsidRPr="00EC0990">
              <w:rPr>
                <w:szCs w:val="21"/>
                <w:lang w:val="zh-CN"/>
              </w:rPr>
              <w:t>补救措施：</w:t>
            </w:r>
          </w:p>
        </w:tc>
        <w:tc>
          <w:tcPr>
            <w:tcW w:w="5102" w:type="dxa"/>
            <w:shd w:val="clear" w:color="auto" w:fill="auto"/>
          </w:tcPr>
          <w:p w:rsidR="00B9238C" w:rsidRPr="00EC0990" w:rsidRDefault="00B9238C" w:rsidP="00C80ADE">
            <w:pPr>
              <w:pStyle w:val="a5"/>
              <w:overflowPunct/>
              <w:spacing w:after="120"/>
              <w:rPr>
                <w:szCs w:val="21"/>
              </w:rPr>
            </w:pPr>
            <w:r w:rsidRPr="00EC0990">
              <w:rPr>
                <w:szCs w:val="21"/>
                <w:lang w:val="zh-CN"/>
              </w:rPr>
              <w:t>委员会认为，缔约国将申诉人引渡至墨西哥违反了《公约》第</w:t>
            </w:r>
            <w:r>
              <w:rPr>
                <w:lang w:val="zh-CN"/>
              </w:rPr>
              <w:t>3</w:t>
            </w:r>
            <w:r w:rsidRPr="00EC0990">
              <w:rPr>
                <w:szCs w:val="21"/>
                <w:lang w:val="zh-CN"/>
              </w:rPr>
              <w:t>和第</w:t>
            </w:r>
            <w:r>
              <w:rPr>
                <w:lang w:val="zh-CN"/>
              </w:rPr>
              <w:t>22</w:t>
            </w:r>
            <w:r w:rsidRPr="00EC0990">
              <w:rPr>
                <w:szCs w:val="21"/>
                <w:lang w:val="zh-CN"/>
              </w:rPr>
              <w:t>条。委员会请缔约国按照其根据《公约》第</w:t>
            </w:r>
            <w:r>
              <w:rPr>
                <w:lang w:val="zh-CN"/>
              </w:rPr>
              <w:t>14</w:t>
            </w:r>
            <w:r w:rsidRPr="00EC0990">
              <w:rPr>
                <w:szCs w:val="21"/>
                <w:lang w:val="zh-CN"/>
              </w:rPr>
              <w:t>条承担的义务提供有效补救，包括：</w:t>
            </w:r>
            <w:r w:rsidRPr="00EC0990">
              <w:rPr>
                <w:szCs w:val="21"/>
                <w:lang w:val="zh-CN"/>
              </w:rPr>
              <w:t>(</w:t>
            </w:r>
            <w:r>
              <w:rPr>
                <w:lang w:val="zh-CN"/>
              </w:rPr>
              <w:t>a</w:t>
            </w:r>
            <w:r w:rsidRPr="00EC0990">
              <w:rPr>
                <w:szCs w:val="21"/>
                <w:lang w:val="zh-CN"/>
              </w:rPr>
              <w:t xml:space="preserve">) </w:t>
            </w:r>
            <w:r w:rsidRPr="00EC0990">
              <w:rPr>
                <w:szCs w:val="21"/>
                <w:lang w:val="zh-CN"/>
              </w:rPr>
              <w:t>因侵犯申诉人根据第</w:t>
            </w:r>
            <w:r>
              <w:rPr>
                <w:lang w:val="zh-CN"/>
              </w:rPr>
              <w:t>3</w:t>
            </w:r>
            <w:r w:rsidRPr="00EC0990">
              <w:rPr>
                <w:szCs w:val="21"/>
                <w:lang w:val="zh-CN"/>
              </w:rPr>
              <w:t>条享有的权利而向其提供赔偿；</w:t>
            </w:r>
            <w:r w:rsidRPr="00EC0990">
              <w:rPr>
                <w:szCs w:val="21"/>
                <w:lang w:val="zh-CN"/>
              </w:rPr>
              <w:t>(</w:t>
            </w:r>
            <w:r>
              <w:rPr>
                <w:lang w:val="zh-CN"/>
              </w:rPr>
              <w:t>b</w:t>
            </w:r>
            <w:r w:rsidRPr="00EC0990">
              <w:rPr>
                <w:szCs w:val="21"/>
                <w:lang w:val="zh-CN"/>
              </w:rPr>
              <w:t xml:space="preserve">) </w:t>
            </w:r>
            <w:r w:rsidRPr="00EC0990">
              <w:rPr>
                <w:szCs w:val="21"/>
                <w:lang w:val="zh-CN"/>
              </w:rPr>
              <w:t>提供尽可能充分的康复，为此提供：除其他外，医疗和心理治疗、社会服务及法律援助，包括报销过去花费、未来的服务和法律费用；</w:t>
            </w:r>
            <w:r w:rsidRPr="00EC0990">
              <w:rPr>
                <w:szCs w:val="21"/>
                <w:lang w:val="zh-CN"/>
              </w:rPr>
              <w:t>(</w:t>
            </w:r>
            <w:r>
              <w:rPr>
                <w:lang w:val="zh-CN"/>
              </w:rPr>
              <w:t>c</w:t>
            </w:r>
            <w:r w:rsidRPr="00EC0990">
              <w:rPr>
                <w:szCs w:val="21"/>
                <w:lang w:val="zh-CN"/>
              </w:rPr>
              <w:t xml:space="preserve">) </w:t>
            </w:r>
            <w:r w:rsidRPr="00EC0990">
              <w:rPr>
                <w:szCs w:val="21"/>
                <w:lang w:val="zh-CN"/>
              </w:rPr>
              <w:t>审查该国的外交保证制度，以免今后出现类似侵权事件。</w:t>
            </w:r>
          </w:p>
        </w:tc>
      </w:tr>
    </w:tbl>
    <w:p w:rsidR="00B9238C" w:rsidRPr="00EC0990" w:rsidRDefault="00B9238C" w:rsidP="006E442D">
      <w:pPr>
        <w:pStyle w:val="SingleTxtGC"/>
        <w:pageBreakBefore/>
        <w:spacing w:before="120"/>
        <w:rPr>
          <w:rFonts w:asciiTheme="majorBidi" w:hAnsiTheme="majorBidi" w:cstheme="majorBidi"/>
          <w:szCs w:val="21"/>
          <w:lang w:val="zh-CN"/>
        </w:rPr>
      </w:pPr>
      <w:r>
        <w:rPr>
          <w:rFonts w:asciiTheme="majorBidi" w:hAnsiTheme="majorBidi" w:cstheme="majorBidi"/>
          <w:lang w:val="zh-CN"/>
        </w:rPr>
        <w:lastRenderedPageBreak/>
        <w:t>2</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18</w:t>
      </w:r>
      <w:r w:rsidRPr="00EC0990">
        <w:rPr>
          <w:rFonts w:asciiTheme="majorBidi" w:hAnsiTheme="majorBidi" w:cstheme="majorBidi"/>
          <w:szCs w:val="21"/>
          <w:lang w:val="zh-CN"/>
        </w:rPr>
        <w:t>日，申诉人律师再次请委员会进行干预，以确保加拿大遵守委员会</w:t>
      </w:r>
      <w:proofErr w:type="gramStart"/>
      <w:r w:rsidRPr="00EC0990">
        <w:rPr>
          <w:rFonts w:asciiTheme="majorBidi" w:hAnsiTheme="majorBidi" w:cstheme="majorBidi"/>
          <w:szCs w:val="21"/>
          <w:lang w:val="zh-CN"/>
        </w:rPr>
        <w:t>作出</w:t>
      </w:r>
      <w:proofErr w:type="gramEnd"/>
      <w:r w:rsidRPr="00EC0990">
        <w:rPr>
          <w:rFonts w:asciiTheme="majorBidi" w:hAnsiTheme="majorBidi" w:cstheme="majorBidi"/>
          <w:szCs w:val="21"/>
          <w:lang w:val="zh-CN"/>
        </w:rPr>
        <w:t>的有利于申诉人的决定。他重申，尽管多次提醒，但缔约国上届和本届政府无视这项决定。</w:t>
      </w:r>
      <w:r w:rsidRPr="00EC0990">
        <w:rPr>
          <w:rStyle w:val="a8"/>
          <w:rFonts w:asciiTheme="majorBidi" w:eastAsia="宋体" w:hAnsiTheme="majorBidi" w:cstheme="majorBidi"/>
          <w:szCs w:val="21"/>
          <w:lang w:val="zh-CN"/>
        </w:rPr>
        <w:footnoteReference w:id="5"/>
      </w:r>
      <w:r w:rsidRPr="00EC0990">
        <w:rPr>
          <w:rFonts w:asciiTheme="majorBidi" w:hAnsiTheme="majorBidi" w:cstheme="majorBidi"/>
          <w:szCs w:val="21"/>
          <w:lang w:val="zh-CN"/>
        </w:rPr>
        <w:t xml:space="preserve"> </w:t>
      </w:r>
      <w:r w:rsidRPr="00EC0990">
        <w:rPr>
          <w:rFonts w:asciiTheme="majorBidi" w:hAnsiTheme="majorBidi" w:cstheme="majorBidi"/>
          <w:szCs w:val="21"/>
          <w:lang w:val="zh-CN"/>
        </w:rPr>
        <w:t>他声称，缔约国没有向申诉人提供补救，也没有对外交保证制度进行必要的修订，损害了委员会的声誉和可信度。</w:t>
      </w:r>
    </w:p>
    <w:p w:rsidR="00B9238C" w:rsidRPr="00EC0990" w:rsidRDefault="00B9238C" w:rsidP="00BC5A84">
      <w:pPr>
        <w:pStyle w:val="SingleTxtGC"/>
        <w:rPr>
          <w:rFonts w:asciiTheme="majorBidi" w:hAnsiTheme="majorBidi" w:cstheme="majorBidi"/>
          <w:szCs w:val="21"/>
        </w:rPr>
      </w:pPr>
      <w:r>
        <w:rPr>
          <w:rFonts w:asciiTheme="majorBidi" w:hAnsiTheme="majorBidi" w:cstheme="majorBidi"/>
          <w:lang w:val="zh-CN"/>
        </w:rPr>
        <w:t>3</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申诉人律师强调了申诉人处境的紧迫性</w:t>
      </w:r>
      <w:r w:rsidR="00BC5A84" w:rsidRPr="00BC5A84">
        <w:rPr>
          <w:rFonts w:asciiTheme="majorBidi" w:hAnsiTheme="majorBidi" w:cstheme="majorBidi" w:hint="eastAsia"/>
          <w:spacing w:val="-50"/>
          <w:szCs w:val="21"/>
        </w:rPr>
        <w:t>―</w:t>
      </w:r>
      <w:r w:rsidR="00BC5A84" w:rsidRPr="00BC5A84">
        <w:rPr>
          <w:rFonts w:asciiTheme="majorBidi" w:hAnsiTheme="majorBidi" w:cstheme="majorBidi" w:hint="eastAsia"/>
          <w:szCs w:val="21"/>
        </w:rPr>
        <w:t>―</w:t>
      </w:r>
      <w:r w:rsidRPr="00EC0990">
        <w:rPr>
          <w:rFonts w:asciiTheme="majorBidi" w:hAnsiTheme="majorBidi" w:cstheme="majorBidi"/>
          <w:szCs w:val="21"/>
          <w:lang w:val="zh-CN"/>
        </w:rPr>
        <w:t>申诉人已有</w:t>
      </w:r>
      <w:r>
        <w:rPr>
          <w:rFonts w:asciiTheme="majorBidi" w:hAnsiTheme="majorBidi" w:cstheme="majorBidi"/>
          <w:lang w:val="zh-CN"/>
        </w:rPr>
        <w:t>74</w:t>
      </w:r>
      <w:r w:rsidRPr="00EC0990">
        <w:rPr>
          <w:rFonts w:asciiTheme="majorBidi" w:hAnsiTheme="majorBidi" w:cstheme="majorBidi"/>
          <w:szCs w:val="21"/>
          <w:lang w:val="zh-CN"/>
        </w:rPr>
        <w:t>岁高龄，被加拿大引渡到墨西哥后遭受酷刑导致了严重后遗症，强烈反对现状。</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4</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委员会决定保持后续对话，并要求在委员会第六十五届会议</w:t>
      </w:r>
      <w:r w:rsidRPr="00EC0990">
        <w:rPr>
          <w:rFonts w:asciiTheme="majorBidi" w:hAnsiTheme="majorBidi" w:cstheme="majorBidi"/>
          <w:szCs w:val="21"/>
          <w:lang w:val="zh-CN"/>
        </w:rPr>
        <w:t>(</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11</w:t>
      </w:r>
      <w:r w:rsidRPr="00EC0990">
        <w:rPr>
          <w:rFonts w:asciiTheme="majorBidi" w:hAnsiTheme="majorBidi" w:cstheme="majorBidi"/>
          <w:szCs w:val="21"/>
          <w:lang w:val="zh-CN"/>
        </w:rPr>
        <w:t>月</w:t>
      </w:r>
      <w:r>
        <w:rPr>
          <w:rFonts w:asciiTheme="majorBidi" w:hAnsiTheme="majorBidi" w:cstheme="majorBidi"/>
          <w:lang w:val="zh-CN"/>
        </w:rPr>
        <w:t>12</w:t>
      </w:r>
      <w:r w:rsidRPr="00EC0990">
        <w:rPr>
          <w:rFonts w:asciiTheme="majorBidi" w:hAnsiTheme="majorBidi" w:cstheme="majorBidi"/>
          <w:szCs w:val="21"/>
          <w:lang w:val="zh-CN"/>
        </w:rPr>
        <w:t>日至</w:t>
      </w:r>
      <w:r>
        <w:rPr>
          <w:rFonts w:asciiTheme="majorBidi" w:hAnsiTheme="majorBidi" w:cstheme="majorBidi"/>
          <w:lang w:val="zh-CN"/>
        </w:rPr>
        <w:t>12</w:t>
      </w:r>
      <w:r w:rsidRPr="00EC0990">
        <w:rPr>
          <w:rFonts w:asciiTheme="majorBidi" w:hAnsiTheme="majorBidi" w:cstheme="majorBidi"/>
          <w:szCs w:val="21"/>
          <w:lang w:val="zh-CN"/>
        </w:rPr>
        <w:t>月</w:t>
      </w:r>
      <w:r>
        <w:rPr>
          <w:rFonts w:asciiTheme="majorBidi" w:hAnsiTheme="majorBidi" w:cstheme="majorBidi"/>
          <w:lang w:val="zh-CN"/>
        </w:rPr>
        <w:t>7</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期间与加拿大常驻联合国日内瓦办事处和日内瓦其他国际组织代表团的代表举行会晤，询问缔约国在《罪犯国际移交法》通过后，采取了哪些措施来执行委员会对本案的决定。</w:t>
      </w:r>
    </w:p>
    <w:p w:rsidR="00B9238C" w:rsidRPr="00EC0990" w:rsidRDefault="00BC5A84" w:rsidP="00BC5A84">
      <w:pPr>
        <w:pStyle w:val="H1GC"/>
      </w:pPr>
      <w:r>
        <w:rPr>
          <w:lang w:val="zh-CN"/>
        </w:rPr>
        <w:tab/>
      </w:r>
      <w:r w:rsidR="00B9238C">
        <w:rPr>
          <w:lang w:val="zh-CN"/>
        </w:rPr>
        <w:t>B</w:t>
      </w:r>
      <w:r>
        <w:rPr>
          <w:lang w:val="zh-CN"/>
        </w:rPr>
        <w:t>.</w:t>
      </w:r>
      <w:r>
        <w:rPr>
          <w:lang w:val="zh-CN"/>
        </w:rPr>
        <w:tab/>
      </w:r>
      <w:r w:rsidR="00B9238C" w:rsidRPr="00EC0990">
        <w:rPr>
          <w:lang w:val="zh-CN"/>
        </w:rPr>
        <w:t>第</w:t>
      </w:r>
      <w:r w:rsidR="00B9238C">
        <w:rPr>
          <w:lang w:val="zh-CN"/>
        </w:rPr>
        <w:t>477</w:t>
      </w:r>
      <w:r w:rsidR="00B9238C" w:rsidRPr="00EC0990">
        <w:rPr>
          <w:lang w:val="zh-CN"/>
        </w:rPr>
        <w:t>/</w:t>
      </w:r>
      <w:r w:rsidR="00B9238C">
        <w:rPr>
          <w:lang w:val="zh-CN"/>
        </w:rPr>
        <w:t>2</w:t>
      </w:r>
      <w:r w:rsidR="00B9238C" w:rsidRPr="00EC0990">
        <w:rPr>
          <w:lang w:val="zh-CN"/>
        </w:rPr>
        <w:t>0</w:t>
      </w:r>
      <w:r w:rsidR="00B9238C">
        <w:rPr>
          <w:lang w:val="zh-CN"/>
        </w:rPr>
        <w:t>11</w:t>
      </w:r>
      <w:r w:rsidR="00B9238C" w:rsidRPr="00EC0990">
        <w:rPr>
          <w:lang w:val="zh-CN"/>
        </w:rPr>
        <w:t>号来文</w:t>
      </w:r>
      <w:r w:rsidR="00B9238C" w:rsidRPr="00BA7E39">
        <w:rPr>
          <w:rStyle w:val="a8"/>
          <w:rFonts w:asciiTheme="majorBidi" w:eastAsia="黑体" w:hAnsiTheme="majorBidi" w:cstheme="majorBidi"/>
          <w:bCs/>
          <w:sz w:val="24"/>
          <w:lang w:val="zh-CN"/>
        </w:rPr>
        <w:footnoteReference w:id="6"/>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B9238C" w:rsidRPr="00EC0990" w:rsidTr="00BC5A84">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BC5A84">
            <w:pPr>
              <w:pStyle w:val="a4"/>
              <w:rPr>
                <w:szCs w:val="21"/>
              </w:rPr>
            </w:pPr>
            <w:r>
              <w:rPr>
                <w:lang w:val="zh-CN"/>
              </w:rPr>
              <w:t>Aarrass</w:t>
            </w:r>
            <w:r w:rsidRPr="00EC0990">
              <w:rPr>
                <w:szCs w:val="21"/>
                <w:lang w:val="zh-CN"/>
              </w:rPr>
              <w:t>诉摩洛哥</w:t>
            </w:r>
          </w:p>
        </w:tc>
      </w:tr>
      <w:tr w:rsidR="00B9238C" w:rsidRPr="00EC0990" w:rsidTr="00BC5A84">
        <w:tc>
          <w:tcPr>
            <w:tcW w:w="2268" w:type="dxa"/>
            <w:tcBorders>
              <w:top w:val="single" w:sz="12" w:space="0" w:color="auto"/>
            </w:tcBorders>
            <w:shd w:val="clear" w:color="auto" w:fill="auto"/>
          </w:tcPr>
          <w:p w:rsidR="00B9238C" w:rsidRPr="00EC0990" w:rsidRDefault="00B9238C" w:rsidP="00BC5A84">
            <w:pPr>
              <w:pStyle w:val="a5"/>
              <w:overflowPunct/>
              <w:spacing w:after="120"/>
              <w:jc w:val="left"/>
              <w:rPr>
                <w:szCs w:val="21"/>
              </w:rPr>
            </w:pPr>
            <w:r w:rsidRPr="00EC0990">
              <w:rPr>
                <w:szCs w:val="21"/>
                <w:lang w:val="zh-CN"/>
              </w:rPr>
              <w:t>决定通过日期：</w:t>
            </w:r>
          </w:p>
        </w:tc>
        <w:tc>
          <w:tcPr>
            <w:tcW w:w="5103" w:type="dxa"/>
            <w:tcBorders>
              <w:top w:val="single" w:sz="12" w:space="0" w:color="auto"/>
            </w:tcBorders>
            <w:shd w:val="clear" w:color="auto" w:fill="auto"/>
          </w:tcPr>
          <w:p w:rsidR="00B9238C" w:rsidRPr="00EC0990" w:rsidRDefault="00B9238C" w:rsidP="00BC5A84">
            <w:pPr>
              <w:pStyle w:val="a5"/>
              <w:overflowPunct/>
              <w:spacing w:after="120"/>
              <w:jc w:val="left"/>
              <w:rPr>
                <w:szCs w:val="21"/>
              </w:rPr>
            </w:pPr>
            <w:r>
              <w:rPr>
                <w:lang w:val="zh-CN"/>
              </w:rPr>
              <w:t>2</w:t>
            </w:r>
            <w:r w:rsidRPr="00EC0990">
              <w:rPr>
                <w:szCs w:val="21"/>
                <w:lang w:val="zh-CN"/>
              </w:rPr>
              <w:t>0</w:t>
            </w:r>
            <w:r>
              <w:rPr>
                <w:lang w:val="zh-CN"/>
              </w:rPr>
              <w:t>14</w:t>
            </w:r>
            <w:r w:rsidRPr="00EC0990">
              <w:rPr>
                <w:szCs w:val="21"/>
                <w:lang w:val="zh-CN"/>
              </w:rPr>
              <w:t>年</w:t>
            </w:r>
            <w:r>
              <w:rPr>
                <w:lang w:val="zh-CN"/>
              </w:rPr>
              <w:t>5</w:t>
            </w:r>
            <w:r w:rsidRPr="00EC0990">
              <w:rPr>
                <w:szCs w:val="21"/>
                <w:lang w:val="zh-CN"/>
              </w:rPr>
              <w:t>月</w:t>
            </w:r>
            <w:r>
              <w:rPr>
                <w:lang w:val="zh-CN"/>
              </w:rPr>
              <w:t>19</w:t>
            </w:r>
            <w:r w:rsidRPr="00EC0990">
              <w:rPr>
                <w:szCs w:val="21"/>
                <w:lang w:val="zh-CN"/>
              </w:rPr>
              <w:t>日</w:t>
            </w:r>
          </w:p>
        </w:tc>
      </w:tr>
      <w:tr w:rsidR="00B9238C" w:rsidRPr="00EC0990" w:rsidTr="00BC5A84">
        <w:tc>
          <w:tcPr>
            <w:tcW w:w="2268" w:type="dxa"/>
            <w:shd w:val="clear" w:color="auto" w:fill="auto"/>
          </w:tcPr>
          <w:p w:rsidR="00B9238C" w:rsidRPr="00EC0990" w:rsidRDefault="00B9238C" w:rsidP="00BC5A84">
            <w:pPr>
              <w:pStyle w:val="a5"/>
              <w:overflowPunct/>
              <w:spacing w:after="120"/>
              <w:jc w:val="left"/>
              <w:rPr>
                <w:szCs w:val="21"/>
              </w:rPr>
            </w:pPr>
            <w:r w:rsidRPr="00EC0990">
              <w:rPr>
                <w:szCs w:val="21"/>
                <w:lang w:val="zh-CN"/>
              </w:rPr>
              <w:t>违反的条款：</w:t>
            </w:r>
          </w:p>
        </w:tc>
        <w:tc>
          <w:tcPr>
            <w:tcW w:w="5103" w:type="dxa"/>
            <w:shd w:val="clear" w:color="auto" w:fill="auto"/>
          </w:tcPr>
          <w:p w:rsidR="00B9238C" w:rsidRPr="00EC0990" w:rsidRDefault="00B9238C" w:rsidP="00BC5A84">
            <w:pPr>
              <w:pStyle w:val="a5"/>
              <w:overflowPunct/>
              <w:spacing w:after="120"/>
              <w:jc w:val="left"/>
              <w:rPr>
                <w:szCs w:val="21"/>
              </w:rPr>
            </w:pPr>
            <w:r w:rsidRPr="00EC0990">
              <w:rPr>
                <w:szCs w:val="21"/>
                <w:lang w:val="zh-CN"/>
              </w:rPr>
              <w:t>第</w:t>
            </w:r>
            <w:r>
              <w:rPr>
                <w:lang w:val="zh-CN"/>
              </w:rPr>
              <w:t>2</w:t>
            </w:r>
            <w:r w:rsidRPr="00EC0990">
              <w:rPr>
                <w:szCs w:val="21"/>
                <w:lang w:val="zh-CN"/>
              </w:rPr>
              <w:t>条第</w:t>
            </w:r>
            <w:r>
              <w:rPr>
                <w:lang w:val="zh-CN"/>
              </w:rPr>
              <w:t>1</w:t>
            </w:r>
            <w:r w:rsidRPr="00EC0990">
              <w:rPr>
                <w:szCs w:val="21"/>
                <w:lang w:val="zh-CN"/>
              </w:rPr>
              <w:t>款、第</w:t>
            </w:r>
            <w:r>
              <w:rPr>
                <w:lang w:val="zh-CN"/>
              </w:rPr>
              <w:t>11</w:t>
            </w:r>
            <w:r w:rsidRPr="00EC0990">
              <w:rPr>
                <w:szCs w:val="21"/>
                <w:lang w:val="zh-CN"/>
              </w:rPr>
              <w:t>至第</w:t>
            </w:r>
            <w:r>
              <w:rPr>
                <w:lang w:val="zh-CN"/>
              </w:rPr>
              <w:t>13</w:t>
            </w:r>
            <w:r w:rsidRPr="00EC0990">
              <w:rPr>
                <w:szCs w:val="21"/>
                <w:lang w:val="zh-CN"/>
              </w:rPr>
              <w:t>条和第</w:t>
            </w:r>
            <w:r>
              <w:rPr>
                <w:lang w:val="zh-CN"/>
              </w:rPr>
              <w:t>15</w:t>
            </w:r>
            <w:r w:rsidRPr="00EC0990">
              <w:rPr>
                <w:szCs w:val="21"/>
                <w:lang w:val="zh-CN"/>
              </w:rPr>
              <w:t>条</w:t>
            </w:r>
          </w:p>
        </w:tc>
      </w:tr>
      <w:tr w:rsidR="00B9238C" w:rsidRPr="00EC0990" w:rsidTr="00BC5A84">
        <w:tc>
          <w:tcPr>
            <w:tcW w:w="2268" w:type="dxa"/>
            <w:shd w:val="clear" w:color="auto" w:fill="auto"/>
          </w:tcPr>
          <w:p w:rsidR="00B9238C" w:rsidRPr="00EC0990" w:rsidRDefault="00B9238C" w:rsidP="00BC5A84">
            <w:pPr>
              <w:pStyle w:val="a5"/>
              <w:overflowPunct/>
              <w:spacing w:after="120"/>
              <w:jc w:val="left"/>
              <w:rPr>
                <w:szCs w:val="21"/>
              </w:rPr>
            </w:pPr>
            <w:r w:rsidRPr="00EC0990">
              <w:rPr>
                <w:szCs w:val="21"/>
                <w:lang w:val="zh-CN"/>
              </w:rPr>
              <w:t>补救措施：</w:t>
            </w:r>
          </w:p>
        </w:tc>
        <w:tc>
          <w:tcPr>
            <w:tcW w:w="5103" w:type="dxa"/>
            <w:shd w:val="clear" w:color="auto" w:fill="auto"/>
          </w:tcPr>
          <w:p w:rsidR="00B9238C" w:rsidRPr="00EC0990" w:rsidRDefault="00B9238C" w:rsidP="00C80ADE">
            <w:pPr>
              <w:pStyle w:val="a5"/>
              <w:overflowPunct/>
              <w:spacing w:after="120"/>
              <w:rPr>
                <w:szCs w:val="21"/>
              </w:rPr>
            </w:pPr>
            <w:r w:rsidRPr="00EC0990">
              <w:rPr>
                <w:szCs w:val="21"/>
                <w:lang w:val="zh-CN"/>
              </w:rPr>
              <w:t>委员会促请缔约国在委员会决定送达</w:t>
            </w:r>
            <w:r>
              <w:rPr>
                <w:lang w:val="zh-CN"/>
              </w:rPr>
              <w:t>9</w:t>
            </w:r>
            <w:r w:rsidRPr="00EC0990">
              <w:rPr>
                <w:szCs w:val="21"/>
                <w:lang w:val="zh-CN"/>
              </w:rPr>
              <w:t>0</w:t>
            </w:r>
            <w:r w:rsidRPr="00EC0990">
              <w:rPr>
                <w:szCs w:val="21"/>
                <w:lang w:val="zh-CN"/>
              </w:rPr>
              <w:t>日内，向委员会通报该国根据委员会意见采取的措施，包括针对申诉人提出的酷刑指控启动公正而深入的调查。此类调查必须包含按照《酷刑和其他残忍、不人道或有辱人格的待遇或处罚的有效调查和文件记录手册》</w:t>
            </w:r>
            <w:r w:rsidRPr="00EC0990">
              <w:rPr>
                <w:szCs w:val="21"/>
                <w:lang w:val="zh-CN"/>
              </w:rPr>
              <w:t>(</w:t>
            </w:r>
            <w:r w:rsidRPr="00EC0990">
              <w:rPr>
                <w:szCs w:val="21"/>
                <w:lang w:val="zh-CN"/>
              </w:rPr>
              <w:t>《伊斯坦布尔规程》</w:t>
            </w:r>
            <w:r w:rsidRPr="00EC0990">
              <w:rPr>
                <w:szCs w:val="21"/>
                <w:lang w:val="zh-CN"/>
              </w:rPr>
              <w:t>)</w:t>
            </w:r>
            <w:r w:rsidRPr="00EC0990">
              <w:rPr>
                <w:szCs w:val="21"/>
                <w:lang w:val="zh-CN"/>
              </w:rPr>
              <w:t>进行体检。</w:t>
            </w:r>
          </w:p>
        </w:tc>
      </w:tr>
    </w:tbl>
    <w:p w:rsidR="00B9238C" w:rsidRPr="00EC0990" w:rsidRDefault="00B9238C" w:rsidP="00BC5A84">
      <w:pPr>
        <w:pStyle w:val="SingleTxtGC"/>
        <w:spacing w:before="120"/>
        <w:rPr>
          <w:rFonts w:asciiTheme="majorBidi" w:hAnsiTheme="majorBidi" w:cstheme="majorBidi"/>
          <w:szCs w:val="21"/>
        </w:rPr>
      </w:pPr>
      <w:r>
        <w:rPr>
          <w:rFonts w:asciiTheme="majorBidi" w:hAnsiTheme="majorBidi" w:cstheme="majorBidi"/>
          <w:lang w:val="zh-CN"/>
        </w:rPr>
        <w:t>5</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鉴于缔约国近期未就上述决定的执行情况提供最新信息，委员会要求与摩洛哥常驻联合国日内瓦办事处和日内瓦其他国际组织代表团的代表举行会晤</w:t>
      </w:r>
      <w:r w:rsidRPr="00EC0990">
        <w:rPr>
          <w:rFonts w:asciiTheme="majorBidi" w:hAnsiTheme="majorBidi" w:cstheme="majorBidi"/>
          <w:szCs w:val="21"/>
          <w:lang w:val="zh-CN"/>
        </w:rPr>
        <w:t>(</w:t>
      </w:r>
      <w:r w:rsidRPr="00EC0990">
        <w:rPr>
          <w:rFonts w:asciiTheme="majorBidi" w:hAnsiTheme="majorBidi" w:cstheme="majorBidi"/>
          <w:szCs w:val="21"/>
          <w:lang w:val="zh-CN"/>
        </w:rPr>
        <w:t>定于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3</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，讨论缔约国当局可采取哪些措施执行委员会对本案的决定。然而，委员会的这一要求和之后的提醒都没有得到回应。</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6</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委员会决定保持后续对话，并致函提醒缔约国就执行委员会对本案的决定发表意见。</w:t>
      </w:r>
    </w:p>
    <w:p w:rsidR="00B9238C" w:rsidRPr="00EC0990" w:rsidRDefault="00BC5A84" w:rsidP="006E442D">
      <w:pPr>
        <w:pStyle w:val="H1GC"/>
        <w:keepNext w:val="0"/>
        <w:keepLines w:val="0"/>
        <w:pageBreakBefore/>
      </w:pPr>
      <w:r>
        <w:rPr>
          <w:lang w:val="zh-CN"/>
        </w:rPr>
        <w:tab/>
      </w:r>
      <w:r w:rsidR="00B9238C">
        <w:rPr>
          <w:lang w:val="zh-CN"/>
        </w:rPr>
        <w:t>C</w:t>
      </w:r>
      <w:r>
        <w:rPr>
          <w:lang w:val="zh-CN"/>
        </w:rPr>
        <w:t>.</w:t>
      </w:r>
      <w:r w:rsidR="00B9238C" w:rsidRPr="00EC0990">
        <w:rPr>
          <w:lang w:val="zh-CN"/>
        </w:rPr>
        <w:tab/>
      </w:r>
      <w:r w:rsidR="00B9238C" w:rsidRPr="00EC0990">
        <w:rPr>
          <w:lang w:val="zh-CN"/>
        </w:rPr>
        <w:t>第</w:t>
      </w:r>
      <w:r w:rsidR="00B9238C">
        <w:rPr>
          <w:lang w:val="zh-CN"/>
        </w:rPr>
        <w:t>5</w:t>
      </w:r>
      <w:r w:rsidR="00B9238C" w:rsidRPr="00EC0990">
        <w:rPr>
          <w:lang w:val="zh-CN"/>
        </w:rPr>
        <w:t>00/</w:t>
      </w:r>
      <w:r w:rsidR="00B9238C">
        <w:rPr>
          <w:lang w:val="zh-CN"/>
        </w:rPr>
        <w:t>2</w:t>
      </w:r>
      <w:r w:rsidR="00B9238C" w:rsidRPr="00EC0990">
        <w:rPr>
          <w:lang w:val="zh-CN"/>
        </w:rPr>
        <w:t>0</w:t>
      </w:r>
      <w:r w:rsidR="00B9238C">
        <w:rPr>
          <w:lang w:val="zh-CN"/>
        </w:rPr>
        <w:t>12</w:t>
      </w:r>
      <w:r w:rsidR="00B9238C" w:rsidRPr="00EC0990">
        <w:rPr>
          <w:lang w:val="zh-CN"/>
        </w:rPr>
        <w:t>号来文</w:t>
      </w:r>
      <w:r w:rsidR="00B9238C" w:rsidRPr="00BA7E39">
        <w:rPr>
          <w:rStyle w:val="a8"/>
          <w:rFonts w:asciiTheme="majorBidi" w:eastAsia="黑体" w:hAnsiTheme="majorBidi" w:cstheme="majorBidi"/>
          <w:bCs/>
          <w:sz w:val="24"/>
          <w:lang w:val="zh-CN"/>
        </w:rPr>
        <w:footnoteReference w:id="7"/>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B9238C" w:rsidRPr="00EC0990" w:rsidTr="00BC5A84">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BC5A84">
            <w:pPr>
              <w:pStyle w:val="a4"/>
              <w:rPr>
                <w:szCs w:val="21"/>
              </w:rPr>
            </w:pPr>
            <w:r>
              <w:rPr>
                <w:lang w:val="zh-CN"/>
              </w:rPr>
              <w:t>Ram</w:t>
            </w:r>
            <w:r w:rsidRPr="00EC0990">
              <w:rPr>
                <w:szCs w:val="21"/>
                <w:lang w:val="zh-CN"/>
              </w:rPr>
              <w:t>í</w:t>
            </w:r>
            <w:r>
              <w:rPr>
                <w:lang w:val="zh-CN"/>
              </w:rPr>
              <w:t>rez</w:t>
            </w:r>
            <w:r w:rsidRPr="00EC0990">
              <w:rPr>
                <w:szCs w:val="21"/>
                <w:lang w:val="zh-CN"/>
              </w:rPr>
              <w:t xml:space="preserve"> </w:t>
            </w:r>
            <w:r>
              <w:rPr>
                <w:lang w:val="zh-CN"/>
              </w:rPr>
              <w:t>Mart</w:t>
            </w:r>
            <w:r w:rsidRPr="00EC0990">
              <w:rPr>
                <w:szCs w:val="21"/>
                <w:lang w:val="zh-CN"/>
              </w:rPr>
              <w:t>í</w:t>
            </w:r>
            <w:r>
              <w:rPr>
                <w:lang w:val="zh-CN"/>
              </w:rPr>
              <w:t>nez</w:t>
            </w:r>
            <w:r w:rsidRPr="00EC0990">
              <w:rPr>
                <w:szCs w:val="21"/>
                <w:lang w:val="zh-CN"/>
              </w:rPr>
              <w:t>等人诉墨西哥</w:t>
            </w:r>
          </w:p>
        </w:tc>
      </w:tr>
      <w:tr w:rsidR="00B9238C" w:rsidRPr="00EC0990" w:rsidTr="00BC5A84">
        <w:tc>
          <w:tcPr>
            <w:tcW w:w="2410" w:type="dxa"/>
            <w:tcBorders>
              <w:top w:val="single" w:sz="12" w:space="0" w:color="auto"/>
            </w:tcBorders>
            <w:shd w:val="clear" w:color="auto" w:fill="auto"/>
          </w:tcPr>
          <w:p w:rsidR="00B9238C" w:rsidRPr="00EC0990" w:rsidRDefault="00B9238C" w:rsidP="00BC5A84">
            <w:pPr>
              <w:pStyle w:val="a5"/>
              <w:overflowPunct/>
              <w:spacing w:after="120"/>
              <w:jc w:val="left"/>
              <w:rPr>
                <w:szCs w:val="21"/>
              </w:rPr>
            </w:pPr>
            <w:r w:rsidRPr="00EC0990">
              <w:rPr>
                <w:szCs w:val="21"/>
                <w:lang w:val="zh-CN"/>
              </w:rPr>
              <w:t>决定通过日期：</w:t>
            </w:r>
          </w:p>
        </w:tc>
        <w:tc>
          <w:tcPr>
            <w:tcW w:w="4961" w:type="dxa"/>
            <w:tcBorders>
              <w:top w:val="single" w:sz="12" w:space="0" w:color="auto"/>
            </w:tcBorders>
            <w:shd w:val="clear" w:color="auto" w:fill="auto"/>
          </w:tcPr>
          <w:p w:rsidR="00B9238C" w:rsidRPr="00EC0990" w:rsidRDefault="00B9238C" w:rsidP="00BC5A84">
            <w:pPr>
              <w:pStyle w:val="a5"/>
              <w:overflowPunct/>
              <w:spacing w:after="120"/>
              <w:jc w:val="left"/>
              <w:rPr>
                <w:szCs w:val="21"/>
              </w:rPr>
            </w:pPr>
            <w:r>
              <w:rPr>
                <w:lang w:val="zh-CN"/>
              </w:rPr>
              <w:t>2</w:t>
            </w:r>
            <w:r w:rsidRPr="00EC0990">
              <w:rPr>
                <w:szCs w:val="21"/>
                <w:lang w:val="zh-CN"/>
              </w:rPr>
              <w:t>0</w:t>
            </w:r>
            <w:r>
              <w:rPr>
                <w:lang w:val="zh-CN"/>
              </w:rPr>
              <w:t>15</w:t>
            </w:r>
            <w:r w:rsidRPr="00EC0990">
              <w:rPr>
                <w:szCs w:val="21"/>
                <w:lang w:val="zh-CN"/>
              </w:rPr>
              <w:t>年</w:t>
            </w:r>
            <w:r>
              <w:rPr>
                <w:lang w:val="zh-CN"/>
              </w:rPr>
              <w:t>8</w:t>
            </w:r>
            <w:r w:rsidRPr="00EC0990">
              <w:rPr>
                <w:szCs w:val="21"/>
                <w:lang w:val="zh-CN"/>
              </w:rPr>
              <w:t>月</w:t>
            </w:r>
            <w:r>
              <w:rPr>
                <w:lang w:val="zh-CN"/>
              </w:rPr>
              <w:t>4</w:t>
            </w:r>
            <w:r w:rsidRPr="00EC0990">
              <w:rPr>
                <w:szCs w:val="21"/>
                <w:lang w:val="zh-CN"/>
              </w:rPr>
              <w:t>日</w:t>
            </w:r>
          </w:p>
        </w:tc>
      </w:tr>
      <w:tr w:rsidR="00B9238C" w:rsidRPr="00EC0990" w:rsidTr="00BC5A84">
        <w:tc>
          <w:tcPr>
            <w:tcW w:w="2410" w:type="dxa"/>
            <w:shd w:val="clear" w:color="auto" w:fill="auto"/>
          </w:tcPr>
          <w:p w:rsidR="00B9238C" w:rsidRPr="00EC0990" w:rsidRDefault="00B9238C" w:rsidP="00BC5A84">
            <w:pPr>
              <w:pStyle w:val="a5"/>
              <w:overflowPunct/>
              <w:spacing w:after="120"/>
              <w:jc w:val="left"/>
              <w:rPr>
                <w:szCs w:val="21"/>
              </w:rPr>
            </w:pPr>
            <w:r w:rsidRPr="00EC0990">
              <w:rPr>
                <w:szCs w:val="21"/>
                <w:lang w:val="zh-CN"/>
              </w:rPr>
              <w:t>违反的条款：</w:t>
            </w:r>
          </w:p>
        </w:tc>
        <w:tc>
          <w:tcPr>
            <w:tcW w:w="4961" w:type="dxa"/>
            <w:shd w:val="clear" w:color="auto" w:fill="auto"/>
          </w:tcPr>
          <w:p w:rsidR="00B9238C" w:rsidRPr="00EC0990" w:rsidRDefault="00B9238C" w:rsidP="00BC5A84">
            <w:pPr>
              <w:pStyle w:val="a5"/>
              <w:overflowPunct/>
              <w:spacing w:after="120"/>
              <w:jc w:val="left"/>
              <w:rPr>
                <w:szCs w:val="21"/>
              </w:rPr>
            </w:pPr>
            <w:r w:rsidRPr="00EC0990">
              <w:rPr>
                <w:szCs w:val="21"/>
                <w:lang w:val="zh-CN"/>
              </w:rPr>
              <w:t>第</w:t>
            </w:r>
            <w:r>
              <w:rPr>
                <w:lang w:val="zh-CN"/>
              </w:rPr>
              <w:t>1</w:t>
            </w:r>
            <w:r w:rsidRPr="00EC0990">
              <w:rPr>
                <w:szCs w:val="21"/>
                <w:lang w:val="zh-CN"/>
              </w:rPr>
              <w:t>条、第</w:t>
            </w:r>
            <w:r>
              <w:rPr>
                <w:lang w:val="zh-CN"/>
              </w:rPr>
              <w:t>2</w:t>
            </w:r>
            <w:r w:rsidRPr="00EC0990">
              <w:rPr>
                <w:szCs w:val="21"/>
                <w:lang w:val="zh-CN"/>
              </w:rPr>
              <w:t>条第</w:t>
            </w:r>
            <w:r>
              <w:rPr>
                <w:lang w:val="zh-CN"/>
              </w:rPr>
              <w:t>1</w:t>
            </w:r>
            <w:r w:rsidRPr="00EC0990">
              <w:rPr>
                <w:szCs w:val="21"/>
                <w:lang w:val="zh-CN"/>
              </w:rPr>
              <w:t>款、第</w:t>
            </w:r>
            <w:r>
              <w:rPr>
                <w:lang w:val="zh-CN"/>
              </w:rPr>
              <w:t>12</w:t>
            </w:r>
            <w:r w:rsidRPr="00EC0990">
              <w:rPr>
                <w:szCs w:val="21"/>
                <w:lang w:val="zh-CN"/>
              </w:rPr>
              <w:t>至</w:t>
            </w:r>
            <w:r>
              <w:rPr>
                <w:lang w:val="zh-CN"/>
              </w:rPr>
              <w:t>15</w:t>
            </w:r>
            <w:r w:rsidRPr="00EC0990">
              <w:rPr>
                <w:szCs w:val="21"/>
                <w:lang w:val="zh-CN"/>
              </w:rPr>
              <w:t>条和第</w:t>
            </w:r>
            <w:r>
              <w:rPr>
                <w:lang w:val="zh-CN"/>
              </w:rPr>
              <w:t>22</w:t>
            </w:r>
            <w:r w:rsidRPr="00EC0990">
              <w:rPr>
                <w:szCs w:val="21"/>
                <w:lang w:val="zh-CN"/>
              </w:rPr>
              <w:t>条</w:t>
            </w:r>
          </w:p>
        </w:tc>
      </w:tr>
      <w:tr w:rsidR="00B9238C" w:rsidRPr="00EC0990" w:rsidTr="00BA7E39">
        <w:trPr>
          <w:trHeight w:val="1475"/>
        </w:trPr>
        <w:tc>
          <w:tcPr>
            <w:tcW w:w="2410" w:type="dxa"/>
            <w:shd w:val="clear" w:color="auto" w:fill="auto"/>
          </w:tcPr>
          <w:p w:rsidR="00B9238C" w:rsidRPr="00EC0990" w:rsidRDefault="00B9238C" w:rsidP="00BC5A84">
            <w:pPr>
              <w:pStyle w:val="a5"/>
              <w:overflowPunct/>
              <w:spacing w:after="120"/>
              <w:jc w:val="left"/>
              <w:rPr>
                <w:szCs w:val="21"/>
              </w:rPr>
            </w:pPr>
            <w:r w:rsidRPr="00EC0990">
              <w:rPr>
                <w:szCs w:val="21"/>
                <w:lang w:val="zh-CN"/>
              </w:rPr>
              <w:t>补救措施：</w:t>
            </w:r>
          </w:p>
        </w:tc>
        <w:tc>
          <w:tcPr>
            <w:tcW w:w="4961" w:type="dxa"/>
            <w:shd w:val="clear" w:color="auto" w:fill="auto"/>
          </w:tcPr>
          <w:p w:rsidR="00B9238C" w:rsidRPr="00EC0990" w:rsidRDefault="00B9238C" w:rsidP="00C80ADE">
            <w:pPr>
              <w:pStyle w:val="a5"/>
              <w:overflowPunct/>
              <w:spacing w:after="120"/>
              <w:rPr>
                <w:szCs w:val="21"/>
              </w:rPr>
            </w:pPr>
            <w:r w:rsidRPr="00EC0990">
              <w:rPr>
                <w:szCs w:val="21"/>
                <w:lang w:val="zh-CN"/>
              </w:rPr>
              <w:t>委员会敦促缔约国：</w:t>
            </w:r>
            <w:r w:rsidRPr="00EC0990">
              <w:rPr>
                <w:szCs w:val="21"/>
                <w:lang w:val="zh-CN"/>
              </w:rPr>
              <w:t>(</w:t>
            </w:r>
            <w:r>
              <w:rPr>
                <w:lang w:val="zh-CN"/>
              </w:rPr>
              <w:t>a</w:t>
            </w:r>
            <w:r w:rsidRPr="00EC0990">
              <w:rPr>
                <w:szCs w:val="21"/>
                <w:lang w:val="zh-CN"/>
              </w:rPr>
              <w:t xml:space="preserve">) </w:t>
            </w:r>
            <w:r w:rsidRPr="00EC0990">
              <w:rPr>
                <w:szCs w:val="21"/>
                <w:lang w:val="zh-CN"/>
              </w:rPr>
              <w:t>对酷刑行为展开彻底和有效的调查</w:t>
            </w:r>
            <w:r>
              <w:rPr>
                <w:lang w:val="zh-CN"/>
              </w:rPr>
              <w:t>；</w:t>
            </w:r>
            <w:r w:rsidRPr="00EC0990">
              <w:rPr>
                <w:szCs w:val="21"/>
                <w:lang w:val="zh-CN"/>
              </w:rPr>
              <w:t>(</w:t>
            </w:r>
            <w:r>
              <w:rPr>
                <w:lang w:val="zh-CN"/>
              </w:rPr>
              <w:t>b</w:t>
            </w:r>
            <w:r w:rsidRPr="00EC0990">
              <w:rPr>
                <w:szCs w:val="21"/>
                <w:lang w:val="zh-CN"/>
              </w:rPr>
              <w:t>)</w:t>
            </w:r>
            <w:r w:rsidR="00C63FE8">
              <w:rPr>
                <w:szCs w:val="21"/>
              </w:rPr>
              <w:t xml:space="preserve"> </w:t>
            </w:r>
            <w:r w:rsidRPr="00EC0990">
              <w:rPr>
                <w:szCs w:val="21"/>
                <w:lang w:val="zh-CN"/>
              </w:rPr>
              <w:t>对被认定有罪者予以起诉、判刑和惩处；</w:t>
            </w:r>
            <w:r w:rsidRPr="00EC0990">
              <w:rPr>
                <w:szCs w:val="21"/>
                <w:lang w:val="zh-CN"/>
              </w:rPr>
              <w:t>(</w:t>
            </w:r>
            <w:r>
              <w:rPr>
                <w:lang w:val="zh-CN"/>
              </w:rPr>
              <w:t>c</w:t>
            </w:r>
            <w:r w:rsidRPr="00EC0990">
              <w:rPr>
                <w:szCs w:val="21"/>
                <w:lang w:val="zh-CN"/>
              </w:rPr>
              <w:t>)</w:t>
            </w:r>
            <w:r w:rsidR="00C63FE8">
              <w:rPr>
                <w:szCs w:val="21"/>
              </w:rPr>
              <w:t xml:space="preserve"> </w:t>
            </w:r>
            <w:r w:rsidRPr="00EC0990">
              <w:rPr>
                <w:szCs w:val="21"/>
                <w:lang w:val="zh-CN"/>
              </w:rPr>
              <w:t>下令立即释放申诉人；</w:t>
            </w:r>
            <w:r w:rsidRPr="00EC0990">
              <w:rPr>
                <w:szCs w:val="21"/>
                <w:lang w:val="zh-CN"/>
              </w:rPr>
              <w:t>(</w:t>
            </w:r>
            <w:r>
              <w:rPr>
                <w:lang w:val="zh-CN"/>
              </w:rPr>
              <w:t>d</w:t>
            </w:r>
            <w:r w:rsidRPr="00EC0990">
              <w:rPr>
                <w:szCs w:val="21"/>
                <w:lang w:val="zh-CN"/>
              </w:rPr>
              <w:t>)</w:t>
            </w:r>
            <w:r w:rsidR="00C63FE8">
              <w:rPr>
                <w:szCs w:val="21"/>
              </w:rPr>
              <w:t xml:space="preserve"> </w:t>
            </w:r>
            <w:r w:rsidRPr="00EC0990">
              <w:rPr>
                <w:szCs w:val="21"/>
                <w:lang w:val="zh-CN"/>
              </w:rPr>
              <w:t>给予申诉人及其家人公平和适足的赔偿，并提供康复服务。委员会还重申，需要废除国内立法中的预防性拘留条款，并确保不由军队负责维护法律和秩序。</w:t>
            </w:r>
          </w:p>
        </w:tc>
      </w:tr>
    </w:tbl>
    <w:p w:rsidR="00B9238C" w:rsidRPr="00EC0990" w:rsidRDefault="00B9238C" w:rsidP="00E052B0">
      <w:pPr>
        <w:pStyle w:val="SingleTxtGC"/>
        <w:spacing w:before="120"/>
        <w:rPr>
          <w:rFonts w:asciiTheme="majorBidi" w:hAnsiTheme="majorBidi" w:cstheme="majorBidi"/>
          <w:szCs w:val="21"/>
        </w:rPr>
      </w:pPr>
      <w:r>
        <w:rPr>
          <w:rFonts w:asciiTheme="majorBidi" w:hAnsiTheme="majorBidi" w:cstheme="majorBidi"/>
          <w:lang w:val="zh-CN"/>
        </w:rPr>
        <w:t>7</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鉴于缔约国当局没有按照委员会主席与墨西哥常驻联合国日内瓦办事处和日内瓦其他国际组织代表团的代表在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14</w:t>
      </w:r>
      <w:r w:rsidRPr="00EC0990">
        <w:rPr>
          <w:rFonts w:asciiTheme="majorBidi" w:hAnsiTheme="majorBidi" w:cstheme="majorBidi"/>
          <w:szCs w:val="21"/>
          <w:lang w:val="zh-CN"/>
        </w:rPr>
        <w:t>日举行的会议上商定的，最初在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14</w:t>
      </w:r>
      <w:r w:rsidRPr="00EC0990">
        <w:rPr>
          <w:rFonts w:asciiTheme="majorBidi" w:hAnsiTheme="majorBidi" w:cstheme="majorBidi"/>
          <w:szCs w:val="21"/>
          <w:lang w:val="zh-CN"/>
        </w:rPr>
        <w:t>日提供最新资料，说明该国为执行委员会对本案的决定而采取的措施，委员会于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31</w:t>
      </w:r>
      <w:r w:rsidRPr="00EC0990">
        <w:rPr>
          <w:rFonts w:asciiTheme="majorBidi" w:hAnsiTheme="majorBidi" w:cstheme="majorBidi"/>
          <w:szCs w:val="21"/>
          <w:lang w:val="zh-CN"/>
        </w:rPr>
        <w:t>日致函提醒缔约国发表意见。</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8</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委员会决定保持后续对话，并致函提醒缔约国就执行委员会对本案的决定发表意见。</w:t>
      </w:r>
    </w:p>
    <w:p w:rsidR="00B9238C" w:rsidRPr="00EC0990" w:rsidRDefault="00E052B0" w:rsidP="00E052B0">
      <w:pPr>
        <w:pStyle w:val="H1GC"/>
      </w:pPr>
      <w:r>
        <w:rPr>
          <w:lang w:val="zh-CN"/>
        </w:rPr>
        <w:tab/>
      </w:r>
      <w:r w:rsidR="00B9238C">
        <w:rPr>
          <w:lang w:val="zh-CN"/>
        </w:rPr>
        <w:t>D</w:t>
      </w:r>
      <w:r>
        <w:rPr>
          <w:lang w:val="zh-CN"/>
        </w:rPr>
        <w:t>.</w:t>
      </w:r>
      <w:r w:rsidR="00B9238C" w:rsidRPr="00EC0990">
        <w:rPr>
          <w:lang w:val="zh-CN"/>
        </w:rPr>
        <w:tab/>
      </w:r>
      <w:r w:rsidR="00B9238C" w:rsidRPr="00EC0990">
        <w:rPr>
          <w:lang w:val="zh-CN"/>
        </w:rPr>
        <w:t>第</w:t>
      </w:r>
      <w:r w:rsidR="00B9238C">
        <w:rPr>
          <w:lang w:val="zh-CN"/>
        </w:rPr>
        <w:t>531</w:t>
      </w:r>
      <w:r w:rsidR="00B9238C" w:rsidRPr="00EC0990">
        <w:rPr>
          <w:lang w:val="zh-CN"/>
        </w:rPr>
        <w:t>/</w:t>
      </w:r>
      <w:r w:rsidR="00B9238C">
        <w:rPr>
          <w:lang w:val="zh-CN"/>
        </w:rPr>
        <w:t>2</w:t>
      </w:r>
      <w:r w:rsidR="00B9238C" w:rsidRPr="00EC0990">
        <w:rPr>
          <w:lang w:val="zh-CN"/>
        </w:rPr>
        <w:t>0</w:t>
      </w:r>
      <w:r w:rsidR="00B9238C">
        <w:rPr>
          <w:lang w:val="zh-CN"/>
        </w:rPr>
        <w:t>12</w:t>
      </w:r>
      <w:r w:rsidR="007E4DA9" w:rsidRPr="00EC0990">
        <w:rPr>
          <w:lang w:val="zh-CN"/>
        </w:rPr>
        <w:t>号</w:t>
      </w:r>
      <w:r w:rsidR="00B9238C" w:rsidRPr="00EC0990">
        <w:rPr>
          <w:lang w:val="zh-CN"/>
        </w:rPr>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B9238C" w:rsidRPr="00EC0990" w:rsidTr="00E052B0">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E052B0">
            <w:pPr>
              <w:pStyle w:val="a4"/>
              <w:rPr>
                <w:i/>
              </w:rPr>
            </w:pPr>
            <w:r>
              <w:rPr>
                <w:lang w:val="zh-CN"/>
              </w:rPr>
              <w:t>L</w:t>
            </w:r>
            <w:r w:rsidRPr="00EC0990">
              <w:rPr>
                <w:lang w:val="zh-CN"/>
              </w:rPr>
              <w:t>.</w:t>
            </w:r>
            <w:r>
              <w:rPr>
                <w:lang w:val="zh-CN"/>
              </w:rPr>
              <w:t>A</w:t>
            </w:r>
            <w:r w:rsidRPr="00EC0990">
              <w:rPr>
                <w:lang w:val="zh-CN"/>
              </w:rPr>
              <w:t xml:space="preserve">. </w:t>
            </w:r>
            <w:r w:rsidRPr="00EC0990">
              <w:rPr>
                <w:lang w:val="zh-CN"/>
              </w:rPr>
              <w:t>诉阿尔及利亚</w:t>
            </w:r>
          </w:p>
        </w:tc>
      </w:tr>
      <w:tr w:rsidR="00B9238C" w:rsidRPr="00EC0990" w:rsidTr="00E052B0">
        <w:tc>
          <w:tcPr>
            <w:tcW w:w="2268" w:type="dxa"/>
            <w:tcBorders>
              <w:top w:val="single" w:sz="12" w:space="0" w:color="auto"/>
            </w:tcBorders>
            <w:shd w:val="clear" w:color="auto" w:fill="auto"/>
          </w:tcPr>
          <w:p w:rsidR="00B9238C" w:rsidRPr="00EC0990" w:rsidRDefault="00B9238C" w:rsidP="00E052B0">
            <w:pPr>
              <w:pStyle w:val="a5"/>
              <w:overflowPunct/>
              <w:spacing w:after="120"/>
              <w:jc w:val="left"/>
            </w:pPr>
            <w:r w:rsidRPr="00EC0990">
              <w:rPr>
                <w:lang w:val="zh-CN"/>
              </w:rPr>
              <w:t>决定通过日期：</w:t>
            </w:r>
          </w:p>
        </w:tc>
        <w:tc>
          <w:tcPr>
            <w:tcW w:w="5103" w:type="dxa"/>
            <w:tcBorders>
              <w:top w:val="single" w:sz="12" w:space="0" w:color="auto"/>
            </w:tcBorders>
            <w:shd w:val="clear" w:color="auto" w:fill="auto"/>
          </w:tcPr>
          <w:p w:rsidR="00B9238C" w:rsidRPr="00EC0990" w:rsidRDefault="00B9238C" w:rsidP="00E052B0">
            <w:pPr>
              <w:pStyle w:val="a5"/>
              <w:overflowPunct/>
              <w:spacing w:after="120"/>
              <w:jc w:val="left"/>
            </w:pPr>
            <w:r>
              <w:rPr>
                <w:lang w:val="zh-CN"/>
              </w:rPr>
              <w:t>2</w:t>
            </w:r>
            <w:r w:rsidRPr="00EC0990">
              <w:rPr>
                <w:lang w:val="zh-CN"/>
              </w:rPr>
              <w:t>0</w:t>
            </w:r>
            <w:r>
              <w:rPr>
                <w:lang w:val="zh-CN"/>
              </w:rPr>
              <w:t>16</w:t>
            </w:r>
            <w:r w:rsidRPr="00EC0990">
              <w:rPr>
                <w:lang w:val="zh-CN"/>
              </w:rPr>
              <w:t>年</w:t>
            </w:r>
            <w:r>
              <w:rPr>
                <w:lang w:val="zh-CN"/>
              </w:rPr>
              <w:t>5</w:t>
            </w:r>
            <w:r w:rsidRPr="00EC0990">
              <w:rPr>
                <w:lang w:val="zh-CN"/>
              </w:rPr>
              <w:t>月</w:t>
            </w:r>
            <w:r>
              <w:rPr>
                <w:lang w:val="zh-CN"/>
              </w:rPr>
              <w:t>12</w:t>
            </w:r>
            <w:r w:rsidRPr="00EC0990">
              <w:rPr>
                <w:lang w:val="zh-CN"/>
              </w:rPr>
              <w:t>日</w:t>
            </w:r>
          </w:p>
        </w:tc>
      </w:tr>
      <w:tr w:rsidR="00B9238C" w:rsidRPr="00EC0990" w:rsidTr="00E052B0">
        <w:tc>
          <w:tcPr>
            <w:tcW w:w="2268" w:type="dxa"/>
            <w:shd w:val="clear" w:color="auto" w:fill="auto"/>
          </w:tcPr>
          <w:p w:rsidR="00B9238C" w:rsidRPr="00EC0990" w:rsidRDefault="00B9238C" w:rsidP="00E052B0">
            <w:pPr>
              <w:pStyle w:val="a5"/>
              <w:overflowPunct/>
              <w:spacing w:after="120"/>
              <w:jc w:val="left"/>
            </w:pPr>
            <w:r w:rsidRPr="00EC0990">
              <w:rPr>
                <w:lang w:val="zh-CN"/>
              </w:rPr>
              <w:t>违反的条款：</w:t>
            </w:r>
          </w:p>
        </w:tc>
        <w:tc>
          <w:tcPr>
            <w:tcW w:w="5103" w:type="dxa"/>
            <w:shd w:val="clear" w:color="auto" w:fill="auto"/>
          </w:tcPr>
          <w:p w:rsidR="00B9238C" w:rsidRPr="00EC0990" w:rsidRDefault="00B9238C" w:rsidP="00E052B0">
            <w:pPr>
              <w:pStyle w:val="a5"/>
              <w:overflowPunct/>
              <w:spacing w:after="120"/>
              <w:jc w:val="left"/>
            </w:pPr>
            <w:r w:rsidRPr="00EC0990">
              <w:rPr>
                <w:lang w:val="zh-CN"/>
              </w:rPr>
              <w:t>第</w:t>
            </w:r>
            <w:r>
              <w:rPr>
                <w:lang w:val="zh-CN"/>
              </w:rPr>
              <w:t>13</w:t>
            </w:r>
            <w:r w:rsidRPr="00EC0990">
              <w:rPr>
                <w:lang w:val="zh-CN"/>
              </w:rPr>
              <w:t>条</w:t>
            </w:r>
          </w:p>
        </w:tc>
      </w:tr>
      <w:tr w:rsidR="00B9238C" w:rsidRPr="00EC0990" w:rsidTr="00E052B0">
        <w:tc>
          <w:tcPr>
            <w:tcW w:w="2268" w:type="dxa"/>
            <w:shd w:val="clear" w:color="auto" w:fill="auto"/>
          </w:tcPr>
          <w:p w:rsidR="00B9238C" w:rsidRPr="00EC0990" w:rsidRDefault="00B9238C" w:rsidP="00E052B0">
            <w:pPr>
              <w:pStyle w:val="a5"/>
              <w:overflowPunct/>
              <w:spacing w:after="120"/>
              <w:jc w:val="left"/>
            </w:pPr>
            <w:r w:rsidRPr="00EC0990">
              <w:rPr>
                <w:lang w:val="zh-CN"/>
              </w:rPr>
              <w:t>补救措施：</w:t>
            </w:r>
          </w:p>
        </w:tc>
        <w:tc>
          <w:tcPr>
            <w:tcW w:w="5103" w:type="dxa"/>
            <w:shd w:val="clear" w:color="auto" w:fill="auto"/>
          </w:tcPr>
          <w:p w:rsidR="00B9238C" w:rsidRPr="00EC0990" w:rsidRDefault="00B9238C" w:rsidP="00C80ADE">
            <w:pPr>
              <w:pStyle w:val="a5"/>
              <w:overflowPunct/>
              <w:spacing w:after="120"/>
            </w:pPr>
            <w:r w:rsidRPr="00EC0990">
              <w:rPr>
                <w:lang w:val="zh-CN"/>
              </w:rPr>
              <w:t>委员会得出结论称，缔约国未</w:t>
            </w:r>
            <w:r w:rsidRPr="007E4466">
              <w:rPr>
                <w:spacing w:val="-2"/>
                <w:lang w:val="zh-CN"/>
              </w:rPr>
              <w:t>履行《公约》第</w:t>
            </w:r>
            <w:r w:rsidRPr="007E4466">
              <w:rPr>
                <w:spacing w:val="-2"/>
                <w:lang w:val="zh-CN"/>
              </w:rPr>
              <w:t>13</w:t>
            </w:r>
            <w:r w:rsidRPr="007E4466">
              <w:rPr>
                <w:spacing w:val="-2"/>
                <w:lang w:val="zh-CN"/>
              </w:rPr>
              <w:t>条规定的义务，即确保申诉人有权就其作为法官履行职责时受到的恐吓和威胁提出申诉，敦促缔约国：</w:t>
            </w:r>
            <w:r w:rsidRPr="007E4466">
              <w:rPr>
                <w:spacing w:val="-2"/>
                <w:lang w:val="zh-CN"/>
              </w:rPr>
              <w:t xml:space="preserve">(a) </w:t>
            </w:r>
            <w:r w:rsidRPr="007E4466">
              <w:rPr>
                <w:spacing w:val="-2"/>
                <w:lang w:val="zh-CN"/>
              </w:rPr>
              <w:t>对有关事件进行独立、透明、有效的调查；</w:t>
            </w:r>
            <w:r w:rsidRPr="007E4466">
              <w:rPr>
                <w:spacing w:val="-2"/>
                <w:lang w:val="zh-CN"/>
              </w:rPr>
              <w:t xml:space="preserve">(b) </w:t>
            </w:r>
            <w:r w:rsidRPr="007E4466">
              <w:rPr>
                <w:spacing w:val="-2"/>
                <w:lang w:val="zh-CN"/>
              </w:rPr>
              <w:t>采取必要措施，防止申诉人及其家人可能遭受</w:t>
            </w:r>
            <w:r w:rsidRPr="007E4466">
              <w:rPr>
                <w:spacing w:val="-2"/>
                <w:lang w:val="zh-CN"/>
              </w:rPr>
              <w:t>(</w:t>
            </w:r>
            <w:r w:rsidRPr="007E4466">
              <w:rPr>
                <w:spacing w:val="-2"/>
                <w:lang w:val="zh-CN"/>
              </w:rPr>
              <w:t>主要是由于提交了本申诉</w:t>
            </w:r>
            <w:r w:rsidRPr="007E4466">
              <w:rPr>
                <w:spacing w:val="-2"/>
                <w:lang w:val="zh-CN"/>
              </w:rPr>
              <w:t>)</w:t>
            </w:r>
            <w:r w:rsidRPr="007E4466">
              <w:rPr>
                <w:spacing w:val="-2"/>
                <w:lang w:val="zh-CN"/>
              </w:rPr>
              <w:t>的</w:t>
            </w:r>
            <w:r w:rsidRPr="007E4466">
              <w:rPr>
                <w:spacing w:val="-2"/>
                <w:szCs w:val="21"/>
                <w:lang w:val="zh-CN"/>
              </w:rPr>
              <w:t>任何</w:t>
            </w:r>
            <w:r w:rsidRPr="007E4466">
              <w:rPr>
                <w:spacing w:val="-2"/>
                <w:lang w:val="zh-CN"/>
              </w:rPr>
              <w:t>暴力威胁或举动。</w:t>
            </w:r>
            <w:r w:rsidRPr="007E4466">
              <w:rPr>
                <w:spacing w:val="-2"/>
                <w:lang w:val="zh-CN"/>
              </w:rPr>
              <w:t>(</w:t>
            </w:r>
            <w:r>
              <w:rPr>
                <w:lang w:val="zh-CN"/>
              </w:rPr>
              <w:t>c</w:t>
            </w:r>
            <w:r w:rsidRPr="00EC0990">
              <w:rPr>
                <w:lang w:val="zh-CN"/>
              </w:rPr>
              <w:t>)</w:t>
            </w:r>
            <w:r w:rsidR="007E4466">
              <w:t xml:space="preserve"> </w:t>
            </w:r>
            <w:r w:rsidRPr="00EC0990">
              <w:rPr>
                <w:lang w:val="zh-CN"/>
              </w:rPr>
              <w:t>自本决定送交之日起</w:t>
            </w:r>
            <w:r>
              <w:rPr>
                <w:lang w:val="zh-CN"/>
              </w:rPr>
              <w:t>9</w:t>
            </w:r>
            <w:r w:rsidRPr="00EC0990">
              <w:rPr>
                <w:lang w:val="zh-CN"/>
              </w:rPr>
              <w:t>0</w:t>
            </w:r>
            <w:r w:rsidRPr="00EC0990">
              <w:rPr>
                <w:lang w:val="zh-CN"/>
              </w:rPr>
              <w:t>天内，向委员会通报该国按照委员会决定中的意见所采取的措施。</w:t>
            </w:r>
          </w:p>
        </w:tc>
      </w:tr>
    </w:tbl>
    <w:p w:rsidR="00B9238C" w:rsidRPr="00EC0990" w:rsidRDefault="00B9238C" w:rsidP="00E052B0">
      <w:pPr>
        <w:pStyle w:val="SingleTxtGC"/>
        <w:spacing w:before="120"/>
        <w:rPr>
          <w:rFonts w:asciiTheme="majorBidi" w:hAnsiTheme="majorBidi" w:cstheme="majorBidi"/>
          <w:szCs w:val="21"/>
        </w:rPr>
      </w:pPr>
      <w:r>
        <w:rPr>
          <w:rFonts w:asciiTheme="majorBidi" w:hAnsiTheme="majorBidi" w:cstheme="majorBidi"/>
          <w:lang w:val="zh-CN"/>
        </w:rPr>
        <w:t>9</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17</w:t>
      </w:r>
      <w:r w:rsidRPr="00EC0990">
        <w:rPr>
          <w:rFonts w:asciiTheme="majorBidi" w:hAnsiTheme="majorBidi" w:cstheme="majorBidi"/>
          <w:szCs w:val="21"/>
          <w:lang w:val="zh-CN"/>
        </w:rPr>
        <w:t>年</w:t>
      </w:r>
      <w:r>
        <w:rPr>
          <w:rFonts w:asciiTheme="majorBidi" w:hAnsiTheme="majorBidi" w:cstheme="majorBidi"/>
          <w:lang w:val="zh-CN"/>
        </w:rPr>
        <w:t>6</w:t>
      </w:r>
      <w:r w:rsidRPr="00EC0990">
        <w:rPr>
          <w:rFonts w:asciiTheme="majorBidi" w:hAnsiTheme="majorBidi" w:cstheme="majorBidi"/>
          <w:szCs w:val="21"/>
          <w:lang w:val="zh-CN"/>
        </w:rPr>
        <w:t>月</w:t>
      </w:r>
      <w:r>
        <w:rPr>
          <w:rFonts w:asciiTheme="majorBidi" w:hAnsiTheme="majorBidi" w:cstheme="majorBidi"/>
          <w:lang w:val="zh-CN"/>
        </w:rPr>
        <w:t>3</w:t>
      </w:r>
      <w:r w:rsidRPr="00EC0990">
        <w:rPr>
          <w:rFonts w:asciiTheme="majorBidi" w:hAnsiTheme="majorBidi" w:cstheme="majorBidi"/>
          <w:szCs w:val="21"/>
          <w:lang w:val="zh-CN"/>
        </w:rPr>
        <w:t>0</w:t>
      </w:r>
      <w:r w:rsidRPr="00EC0990">
        <w:rPr>
          <w:rFonts w:asciiTheme="majorBidi" w:hAnsiTheme="majorBidi" w:cstheme="majorBidi"/>
          <w:szCs w:val="21"/>
          <w:lang w:val="zh-CN"/>
        </w:rPr>
        <w:t>日，申诉人称缔约国无视委员会的建议，没有对据称的酷刑和恐吓行为展开调查，请委员会授权第</w:t>
      </w:r>
      <w:r>
        <w:rPr>
          <w:rFonts w:asciiTheme="majorBidi" w:hAnsiTheme="majorBidi" w:cstheme="majorBidi"/>
          <w:lang w:val="zh-CN"/>
        </w:rPr>
        <w:t>22</w:t>
      </w:r>
      <w:r w:rsidRPr="00EC0990">
        <w:rPr>
          <w:rFonts w:asciiTheme="majorBidi" w:hAnsiTheme="majorBidi" w:cstheme="majorBidi"/>
          <w:szCs w:val="21"/>
          <w:lang w:val="zh-CN"/>
        </w:rPr>
        <w:t>条相关决定后续行动报告员与缔约国接触，使缔约国执行委员会对本案的决定，并为申诉人提供所需的法律援助。</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w:t>
      </w:r>
      <w:r w:rsidRPr="00EC0990">
        <w:rPr>
          <w:rFonts w:asciiTheme="majorBidi" w:hAnsiTheme="majorBidi" w:cstheme="majorBidi"/>
          <w:szCs w:val="21"/>
          <w:lang w:val="zh-CN"/>
        </w:rPr>
        <w:t>0.</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申诉人提交的资料已于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27</w:t>
      </w:r>
      <w:r w:rsidRPr="00EC0990">
        <w:rPr>
          <w:rFonts w:asciiTheme="majorBidi" w:hAnsiTheme="majorBidi" w:cstheme="majorBidi"/>
          <w:szCs w:val="21"/>
          <w:lang w:val="zh-CN"/>
        </w:rPr>
        <w:t>日转交缔约国，供缔约国在</w:t>
      </w:r>
      <w:r>
        <w:rPr>
          <w:rFonts w:asciiTheme="majorBidi" w:hAnsiTheme="majorBidi" w:cstheme="majorBidi"/>
          <w:lang w:val="zh-CN"/>
        </w:rPr>
        <w:t>3</w:t>
      </w:r>
      <w:r w:rsidRPr="00EC0990">
        <w:rPr>
          <w:rFonts w:asciiTheme="majorBidi" w:hAnsiTheme="majorBidi" w:cstheme="majorBidi"/>
          <w:szCs w:val="21"/>
          <w:lang w:val="zh-CN"/>
        </w:rPr>
        <w:t>0</w:t>
      </w:r>
      <w:r w:rsidRPr="00EC0990">
        <w:rPr>
          <w:rFonts w:asciiTheme="majorBidi" w:hAnsiTheme="majorBidi" w:cstheme="majorBidi"/>
          <w:szCs w:val="21"/>
          <w:lang w:val="zh-CN"/>
        </w:rPr>
        <w:t>天内</w:t>
      </w:r>
      <w:r w:rsidRPr="00EC0990">
        <w:rPr>
          <w:rFonts w:asciiTheme="majorBidi" w:hAnsiTheme="majorBidi" w:cstheme="majorBidi"/>
          <w:szCs w:val="21"/>
          <w:lang w:val="zh-CN"/>
        </w:rPr>
        <w:t>(</w:t>
      </w:r>
      <w:r w:rsidRPr="00EC0990">
        <w:rPr>
          <w:rFonts w:asciiTheme="majorBidi" w:hAnsiTheme="majorBidi" w:cstheme="majorBidi"/>
          <w:szCs w:val="21"/>
          <w:lang w:val="zh-CN"/>
        </w:rPr>
        <w:t>截至</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27</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发表意见。</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11</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委员会决定保持后续对话，并结合缔约国将提供的资料考虑今后的步骤。</w:t>
      </w:r>
    </w:p>
    <w:p w:rsidR="00B9238C" w:rsidRPr="00EC0990" w:rsidRDefault="00E052B0" w:rsidP="00E052B0">
      <w:pPr>
        <w:pStyle w:val="H1GC"/>
      </w:pPr>
      <w:r>
        <w:rPr>
          <w:lang w:val="zh-CN"/>
        </w:rPr>
        <w:tab/>
      </w:r>
      <w:r w:rsidR="00B9238C">
        <w:rPr>
          <w:lang w:val="zh-CN"/>
        </w:rPr>
        <w:t>E</w:t>
      </w:r>
      <w:r w:rsidR="00B9238C" w:rsidRPr="00EC0990">
        <w:rPr>
          <w:lang w:val="zh-CN"/>
        </w:rPr>
        <w:t>.</w:t>
      </w:r>
      <w:r w:rsidR="00B9238C" w:rsidRPr="00EC0990">
        <w:rPr>
          <w:lang w:val="zh-CN"/>
        </w:rPr>
        <w:tab/>
      </w:r>
      <w:r w:rsidR="00B9238C" w:rsidRPr="00EC0990">
        <w:rPr>
          <w:lang w:val="zh-CN"/>
        </w:rPr>
        <w:t>第</w:t>
      </w:r>
      <w:r w:rsidR="00B9238C">
        <w:rPr>
          <w:lang w:val="zh-CN"/>
        </w:rPr>
        <w:t>6</w:t>
      </w:r>
      <w:r w:rsidR="00B9238C" w:rsidRPr="00EC0990">
        <w:rPr>
          <w:lang w:val="zh-CN"/>
        </w:rPr>
        <w:t>0</w:t>
      </w:r>
      <w:r w:rsidR="00B9238C">
        <w:rPr>
          <w:lang w:val="zh-CN"/>
        </w:rPr>
        <w:t>6</w:t>
      </w:r>
      <w:r w:rsidR="00B9238C" w:rsidRPr="00EC0990">
        <w:rPr>
          <w:lang w:val="zh-CN"/>
        </w:rPr>
        <w:t>/</w:t>
      </w:r>
      <w:r w:rsidR="00B9238C">
        <w:rPr>
          <w:lang w:val="zh-CN"/>
        </w:rPr>
        <w:t>2</w:t>
      </w:r>
      <w:r w:rsidR="00B9238C" w:rsidRPr="00EC0990">
        <w:rPr>
          <w:lang w:val="zh-CN"/>
        </w:rPr>
        <w:t>0</w:t>
      </w:r>
      <w:r w:rsidR="00B9238C">
        <w:rPr>
          <w:lang w:val="zh-CN"/>
        </w:rPr>
        <w:t>14</w:t>
      </w:r>
      <w:r w:rsidR="00B9238C" w:rsidRPr="00EC0990">
        <w:rPr>
          <w:lang w:val="zh-CN"/>
        </w:rPr>
        <w:t>号来文</w:t>
      </w:r>
      <w:r w:rsidR="00B9238C" w:rsidRPr="00BA7E39">
        <w:rPr>
          <w:rStyle w:val="a8"/>
          <w:rFonts w:asciiTheme="majorBidi" w:eastAsia="黑体" w:hAnsiTheme="majorBidi" w:cstheme="majorBidi"/>
          <w:bCs/>
          <w:sz w:val="24"/>
          <w:lang w:val="zh-CN"/>
        </w:rPr>
        <w:footnoteReference w:id="8"/>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B9238C" w:rsidRPr="00EC0990" w:rsidTr="00E052B0">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E052B0">
            <w:pPr>
              <w:pStyle w:val="a4"/>
              <w:rPr>
                <w:i/>
                <w:szCs w:val="21"/>
              </w:rPr>
            </w:pPr>
            <w:r>
              <w:rPr>
                <w:lang w:val="zh-CN"/>
              </w:rPr>
              <w:t>Asfari</w:t>
            </w:r>
            <w:r w:rsidRPr="00EC0990">
              <w:rPr>
                <w:szCs w:val="21"/>
                <w:lang w:val="zh-CN"/>
              </w:rPr>
              <w:t>诉摩洛哥</w:t>
            </w:r>
          </w:p>
        </w:tc>
      </w:tr>
      <w:tr w:rsidR="00B9238C" w:rsidRPr="00EC0990" w:rsidTr="00E052B0">
        <w:tc>
          <w:tcPr>
            <w:tcW w:w="2268" w:type="dxa"/>
            <w:tcBorders>
              <w:top w:val="single" w:sz="12" w:space="0" w:color="auto"/>
            </w:tcBorders>
            <w:shd w:val="clear" w:color="auto" w:fill="auto"/>
          </w:tcPr>
          <w:p w:rsidR="00B9238C" w:rsidRPr="00EC0990" w:rsidRDefault="00B9238C" w:rsidP="00E052B0">
            <w:pPr>
              <w:pStyle w:val="a5"/>
              <w:overflowPunct/>
              <w:spacing w:after="120"/>
              <w:jc w:val="left"/>
              <w:rPr>
                <w:szCs w:val="21"/>
              </w:rPr>
            </w:pPr>
            <w:r w:rsidRPr="00EC0990">
              <w:rPr>
                <w:szCs w:val="21"/>
                <w:lang w:val="zh-CN"/>
              </w:rPr>
              <w:t>决定通过日期：</w:t>
            </w:r>
          </w:p>
        </w:tc>
        <w:tc>
          <w:tcPr>
            <w:tcW w:w="5103" w:type="dxa"/>
            <w:tcBorders>
              <w:top w:val="single" w:sz="12" w:space="0" w:color="auto"/>
            </w:tcBorders>
            <w:shd w:val="clear" w:color="auto" w:fill="auto"/>
          </w:tcPr>
          <w:p w:rsidR="00B9238C" w:rsidRPr="00EC0990" w:rsidRDefault="00B9238C" w:rsidP="00E052B0">
            <w:pPr>
              <w:pStyle w:val="a5"/>
              <w:overflowPunct/>
              <w:spacing w:after="120"/>
              <w:jc w:val="left"/>
              <w:rPr>
                <w:szCs w:val="21"/>
              </w:rPr>
            </w:pPr>
            <w:r>
              <w:rPr>
                <w:lang w:val="zh-CN"/>
              </w:rPr>
              <w:t>2</w:t>
            </w:r>
            <w:r w:rsidRPr="00EC0990">
              <w:rPr>
                <w:szCs w:val="21"/>
                <w:lang w:val="zh-CN"/>
              </w:rPr>
              <w:t>0</w:t>
            </w:r>
            <w:r>
              <w:rPr>
                <w:lang w:val="zh-CN"/>
              </w:rPr>
              <w:t>16</w:t>
            </w:r>
            <w:r w:rsidRPr="00EC0990">
              <w:rPr>
                <w:szCs w:val="21"/>
                <w:lang w:val="zh-CN"/>
              </w:rPr>
              <w:t>年</w:t>
            </w:r>
            <w:r>
              <w:rPr>
                <w:lang w:val="zh-CN"/>
              </w:rPr>
              <w:t>11</w:t>
            </w:r>
            <w:r w:rsidRPr="00EC0990">
              <w:rPr>
                <w:szCs w:val="21"/>
                <w:lang w:val="zh-CN"/>
              </w:rPr>
              <w:t>月</w:t>
            </w:r>
            <w:r>
              <w:rPr>
                <w:lang w:val="zh-CN"/>
              </w:rPr>
              <w:t>15</w:t>
            </w:r>
            <w:r w:rsidRPr="00EC0990">
              <w:rPr>
                <w:szCs w:val="21"/>
                <w:lang w:val="zh-CN"/>
              </w:rPr>
              <w:t>日</w:t>
            </w:r>
          </w:p>
        </w:tc>
      </w:tr>
      <w:tr w:rsidR="00B9238C" w:rsidRPr="00EC0990" w:rsidTr="00E052B0">
        <w:tc>
          <w:tcPr>
            <w:tcW w:w="2268" w:type="dxa"/>
            <w:shd w:val="clear" w:color="auto" w:fill="auto"/>
          </w:tcPr>
          <w:p w:rsidR="00B9238C" w:rsidRPr="00EC0990" w:rsidRDefault="00B9238C" w:rsidP="00E052B0">
            <w:pPr>
              <w:pStyle w:val="a5"/>
              <w:overflowPunct/>
              <w:spacing w:after="120"/>
              <w:jc w:val="left"/>
              <w:rPr>
                <w:szCs w:val="21"/>
              </w:rPr>
            </w:pPr>
            <w:r w:rsidRPr="00EC0990">
              <w:rPr>
                <w:szCs w:val="21"/>
                <w:lang w:val="zh-CN"/>
              </w:rPr>
              <w:t>违反的条款：</w:t>
            </w:r>
          </w:p>
        </w:tc>
        <w:tc>
          <w:tcPr>
            <w:tcW w:w="5103" w:type="dxa"/>
            <w:shd w:val="clear" w:color="auto" w:fill="auto"/>
          </w:tcPr>
          <w:p w:rsidR="00B9238C" w:rsidRPr="00EC0990" w:rsidRDefault="00B9238C" w:rsidP="00E052B0">
            <w:pPr>
              <w:pStyle w:val="a5"/>
              <w:overflowPunct/>
              <w:spacing w:after="120"/>
              <w:jc w:val="left"/>
              <w:rPr>
                <w:szCs w:val="21"/>
              </w:rPr>
            </w:pPr>
            <w:r w:rsidRPr="00EC0990">
              <w:rPr>
                <w:szCs w:val="21"/>
                <w:lang w:val="zh-CN"/>
              </w:rPr>
              <w:t>第</w:t>
            </w:r>
            <w:r>
              <w:rPr>
                <w:lang w:val="zh-CN"/>
              </w:rPr>
              <w:t>1</w:t>
            </w:r>
            <w:r w:rsidRPr="00EC0990">
              <w:rPr>
                <w:szCs w:val="21"/>
                <w:lang w:val="zh-CN"/>
              </w:rPr>
              <w:t>条和第</w:t>
            </w:r>
            <w:r>
              <w:rPr>
                <w:lang w:val="zh-CN"/>
              </w:rPr>
              <w:t>12</w:t>
            </w:r>
            <w:r w:rsidRPr="00EC0990">
              <w:rPr>
                <w:szCs w:val="21"/>
                <w:lang w:val="zh-CN"/>
              </w:rPr>
              <w:t>至第</w:t>
            </w:r>
            <w:r>
              <w:rPr>
                <w:lang w:val="zh-CN"/>
              </w:rPr>
              <w:t>16</w:t>
            </w:r>
            <w:r w:rsidRPr="00EC0990">
              <w:rPr>
                <w:szCs w:val="21"/>
                <w:lang w:val="zh-CN"/>
              </w:rPr>
              <w:t>条</w:t>
            </w:r>
          </w:p>
        </w:tc>
      </w:tr>
      <w:tr w:rsidR="00B9238C" w:rsidRPr="00EC0990" w:rsidTr="00613185">
        <w:trPr>
          <w:trHeight w:val="2042"/>
        </w:trPr>
        <w:tc>
          <w:tcPr>
            <w:tcW w:w="2268" w:type="dxa"/>
            <w:shd w:val="clear" w:color="auto" w:fill="auto"/>
          </w:tcPr>
          <w:p w:rsidR="00B9238C" w:rsidRPr="00EC0990" w:rsidRDefault="00B9238C" w:rsidP="00E052B0">
            <w:pPr>
              <w:pStyle w:val="a5"/>
              <w:overflowPunct/>
              <w:spacing w:after="120"/>
              <w:jc w:val="left"/>
              <w:rPr>
                <w:szCs w:val="21"/>
              </w:rPr>
            </w:pPr>
            <w:r w:rsidRPr="00EC0990">
              <w:rPr>
                <w:szCs w:val="21"/>
                <w:lang w:val="zh-CN"/>
              </w:rPr>
              <w:t>补救措施：</w:t>
            </w:r>
          </w:p>
        </w:tc>
        <w:tc>
          <w:tcPr>
            <w:tcW w:w="5103" w:type="dxa"/>
            <w:shd w:val="clear" w:color="auto" w:fill="auto"/>
          </w:tcPr>
          <w:p w:rsidR="00B9238C" w:rsidRPr="00EC0990" w:rsidRDefault="00B9238C" w:rsidP="00C80ADE">
            <w:pPr>
              <w:pStyle w:val="a5"/>
              <w:overflowPunct/>
              <w:spacing w:after="120"/>
              <w:rPr>
                <w:szCs w:val="21"/>
              </w:rPr>
            </w:pPr>
            <w:r w:rsidRPr="00EC0990">
              <w:rPr>
                <w:szCs w:val="21"/>
                <w:lang w:val="zh-CN"/>
              </w:rPr>
              <w:t>委员会认为，缔约国有义务：</w:t>
            </w:r>
            <w:r w:rsidRPr="00EC0990">
              <w:rPr>
                <w:szCs w:val="21"/>
                <w:lang w:val="zh-CN"/>
              </w:rPr>
              <w:t>(</w:t>
            </w:r>
            <w:r>
              <w:rPr>
                <w:lang w:val="zh-CN"/>
              </w:rPr>
              <w:t>a</w:t>
            </w:r>
            <w:r w:rsidRPr="00EC0990">
              <w:rPr>
                <w:szCs w:val="21"/>
                <w:lang w:val="zh-CN"/>
              </w:rPr>
              <w:t>)</w:t>
            </w:r>
            <w:r w:rsidR="00BA7E39">
              <w:rPr>
                <w:szCs w:val="21"/>
              </w:rPr>
              <w:t xml:space="preserve"> </w:t>
            </w:r>
            <w:r w:rsidRPr="00EC0990">
              <w:rPr>
                <w:szCs w:val="21"/>
                <w:lang w:val="zh-CN"/>
              </w:rPr>
              <w:t>向申诉人提供补救，包括公平和充分的赔偿以及尽可能完全康复的途径；</w:t>
            </w:r>
            <w:r>
              <w:rPr>
                <w:lang w:val="zh-CN"/>
              </w:rPr>
              <w:t>(b)</w:t>
            </w:r>
            <w:r w:rsidR="00BA7E39">
              <w:t xml:space="preserve"> </w:t>
            </w:r>
            <w:r w:rsidRPr="00EC0990">
              <w:rPr>
                <w:szCs w:val="21"/>
                <w:lang w:val="zh-CN"/>
              </w:rPr>
              <w:t>完全遵守《伊斯坦布尔规程》的要求，对所称事件展开公正和彻底的调查，以追究责任，并将责任人绳之以法；以及</w:t>
            </w:r>
            <w:r w:rsidRPr="00EC0990">
              <w:rPr>
                <w:szCs w:val="21"/>
                <w:lang w:val="zh-CN"/>
              </w:rPr>
              <w:t>(</w:t>
            </w:r>
            <w:r>
              <w:rPr>
                <w:lang w:val="zh-CN"/>
              </w:rPr>
              <w:t>c</w:t>
            </w:r>
            <w:r w:rsidRPr="00EC0990">
              <w:rPr>
                <w:szCs w:val="21"/>
                <w:lang w:val="zh-CN"/>
              </w:rPr>
              <w:t xml:space="preserve">) </w:t>
            </w:r>
            <w:r w:rsidRPr="00EC0990">
              <w:rPr>
                <w:szCs w:val="21"/>
                <w:lang w:val="zh-CN"/>
              </w:rPr>
              <w:t>不</w:t>
            </w:r>
            <w:proofErr w:type="gramStart"/>
            <w:r w:rsidRPr="00EC0990">
              <w:rPr>
                <w:szCs w:val="21"/>
                <w:lang w:val="zh-CN"/>
              </w:rPr>
              <w:t>作出</w:t>
            </w:r>
            <w:proofErr w:type="gramEnd"/>
            <w:r w:rsidRPr="00EC0990">
              <w:rPr>
                <w:szCs w:val="21"/>
                <w:lang w:val="zh-CN"/>
              </w:rPr>
              <w:t>任何有损申诉人或其家人身心完整的任何施压、恐吓或报复行为，这类行为将违反缔约国根据《公约》负有的与委员会真诚合作、促进《公约》各项规定的执行以及允许申诉人家人探视的义务。</w:t>
            </w:r>
          </w:p>
        </w:tc>
      </w:tr>
    </w:tbl>
    <w:p w:rsidR="00B9238C" w:rsidRPr="00EC0990" w:rsidRDefault="00B9238C" w:rsidP="00E052B0">
      <w:pPr>
        <w:pStyle w:val="SingleTxtGC"/>
        <w:spacing w:before="120"/>
        <w:rPr>
          <w:rFonts w:asciiTheme="majorBidi" w:hAnsiTheme="majorBidi" w:cstheme="majorBidi"/>
          <w:szCs w:val="21"/>
        </w:rPr>
      </w:pPr>
      <w:r>
        <w:rPr>
          <w:rFonts w:asciiTheme="majorBidi" w:hAnsiTheme="majorBidi" w:cstheme="majorBidi"/>
          <w:lang w:val="zh-CN"/>
        </w:rPr>
        <w:t>12</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6</w:t>
      </w:r>
      <w:r w:rsidRPr="00EC0990">
        <w:rPr>
          <w:rFonts w:asciiTheme="majorBidi" w:hAnsiTheme="majorBidi" w:cstheme="majorBidi"/>
          <w:szCs w:val="21"/>
          <w:lang w:val="zh-CN"/>
        </w:rPr>
        <w:t>日，基督徒废除酷刑行动组织</w:t>
      </w:r>
      <w:r w:rsidRPr="00EC0990">
        <w:rPr>
          <w:rFonts w:asciiTheme="majorBidi" w:hAnsiTheme="majorBidi" w:cstheme="majorBidi"/>
          <w:szCs w:val="21"/>
          <w:lang w:val="zh-CN"/>
        </w:rPr>
        <w:t>(</w:t>
      </w:r>
      <w:r w:rsidRPr="00EC0990">
        <w:rPr>
          <w:rFonts w:asciiTheme="majorBidi" w:hAnsiTheme="majorBidi" w:cstheme="majorBidi"/>
          <w:szCs w:val="21"/>
          <w:lang w:val="zh-CN"/>
        </w:rPr>
        <w:t>法国</w:t>
      </w:r>
      <w:r w:rsidRPr="00EC0990">
        <w:rPr>
          <w:rFonts w:asciiTheme="majorBidi" w:hAnsiTheme="majorBidi" w:cstheme="majorBidi"/>
          <w:szCs w:val="21"/>
          <w:lang w:val="zh-CN"/>
        </w:rPr>
        <w:t>)</w:t>
      </w:r>
      <w:r w:rsidRPr="00EC0990">
        <w:rPr>
          <w:rFonts w:asciiTheme="majorBidi" w:hAnsiTheme="majorBidi" w:cstheme="majorBidi"/>
          <w:szCs w:val="21"/>
          <w:lang w:val="zh-CN"/>
        </w:rPr>
        <w:t>和国际人权服务社呼吁委员会要求缔约国采取保护措施，防止和补救针对申诉人的报复行为，并防止进一步违反《公约》。申诉人律师指出，</w:t>
      </w:r>
      <w:r>
        <w:rPr>
          <w:rFonts w:asciiTheme="majorBidi" w:hAnsiTheme="majorBidi" w:cstheme="majorBidi"/>
          <w:lang w:val="zh-CN"/>
        </w:rPr>
        <w:t>Asfari</w:t>
      </w:r>
      <w:r w:rsidRPr="00EC0990">
        <w:rPr>
          <w:rFonts w:asciiTheme="majorBidi" w:hAnsiTheme="majorBidi" w:cstheme="majorBidi"/>
          <w:szCs w:val="21"/>
          <w:lang w:val="zh-CN"/>
        </w:rPr>
        <w:t>先生自民事上诉法院</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17</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月根据他和其他被告在胁迫下签署的供词确认其定罪以来，多次遭到报复。此外，没有对酷刑指控展开彻底、公正的调查。</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13</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委员会还获悉，自</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16</w:t>
      </w:r>
      <w:r w:rsidRPr="00EC0990">
        <w:rPr>
          <w:rFonts w:asciiTheme="majorBidi" w:hAnsiTheme="majorBidi" w:cstheme="majorBidi"/>
          <w:szCs w:val="21"/>
          <w:lang w:val="zh-CN"/>
        </w:rPr>
        <w:t>年</w:t>
      </w:r>
      <w:r>
        <w:rPr>
          <w:rFonts w:asciiTheme="majorBidi" w:hAnsiTheme="majorBidi" w:cstheme="majorBidi"/>
          <w:lang w:val="zh-CN"/>
        </w:rPr>
        <w:t>1</w:t>
      </w:r>
      <w:r w:rsidRPr="00EC0990">
        <w:rPr>
          <w:rFonts w:asciiTheme="majorBidi" w:hAnsiTheme="majorBidi" w:cstheme="majorBidi"/>
          <w:szCs w:val="21"/>
          <w:lang w:val="zh-CN"/>
        </w:rPr>
        <w:t>0</w:t>
      </w:r>
      <w:r w:rsidRPr="00EC0990">
        <w:rPr>
          <w:rFonts w:asciiTheme="majorBidi" w:hAnsiTheme="majorBidi" w:cstheme="majorBidi"/>
          <w:szCs w:val="21"/>
          <w:lang w:val="zh-CN"/>
        </w:rPr>
        <w:t>月以来，</w:t>
      </w:r>
      <w:r>
        <w:rPr>
          <w:rFonts w:asciiTheme="majorBidi" w:hAnsiTheme="majorBidi" w:cstheme="majorBidi"/>
          <w:lang w:val="zh-CN"/>
        </w:rPr>
        <w:t>Asfari</w:t>
      </w:r>
      <w:r w:rsidRPr="00EC0990">
        <w:rPr>
          <w:rFonts w:asciiTheme="majorBidi" w:hAnsiTheme="majorBidi" w:cstheme="majorBidi"/>
          <w:szCs w:val="21"/>
          <w:lang w:val="zh-CN"/>
        </w:rPr>
        <w:t>先生的妻子</w:t>
      </w:r>
      <w:r>
        <w:rPr>
          <w:rFonts w:asciiTheme="majorBidi" w:hAnsiTheme="majorBidi" w:cstheme="majorBidi"/>
          <w:lang w:val="zh-CN"/>
        </w:rPr>
        <w:t>Mangin</w:t>
      </w:r>
      <w:r w:rsidRPr="00EC0990">
        <w:rPr>
          <w:rFonts w:asciiTheme="majorBidi" w:hAnsiTheme="majorBidi" w:cstheme="majorBidi"/>
          <w:szCs w:val="21"/>
          <w:lang w:val="zh-CN"/>
        </w:rPr>
        <w:t>-</w:t>
      </w:r>
      <w:r>
        <w:rPr>
          <w:rFonts w:asciiTheme="majorBidi" w:hAnsiTheme="majorBidi" w:cstheme="majorBidi"/>
          <w:lang w:val="zh-CN"/>
        </w:rPr>
        <w:t>Asfari</w:t>
      </w:r>
      <w:r w:rsidRPr="00EC0990">
        <w:rPr>
          <w:rFonts w:asciiTheme="majorBidi" w:hAnsiTheme="majorBidi" w:cstheme="majorBidi"/>
          <w:szCs w:val="21"/>
          <w:lang w:val="zh-CN"/>
        </w:rPr>
        <w:t>女士四次被拒绝进入摩洛哥，自那时起再也没有见到她的丈夫。</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4</w:t>
      </w:r>
      <w:r w:rsidRPr="00EC0990">
        <w:rPr>
          <w:rFonts w:asciiTheme="majorBidi" w:hAnsiTheme="majorBidi" w:cstheme="majorBidi"/>
          <w:szCs w:val="21"/>
          <w:lang w:val="zh-CN"/>
        </w:rPr>
        <w:t>月</w:t>
      </w:r>
      <w:r>
        <w:rPr>
          <w:rFonts w:asciiTheme="majorBidi" w:hAnsiTheme="majorBidi" w:cstheme="majorBidi"/>
          <w:lang w:val="zh-CN"/>
        </w:rPr>
        <w:t>18</w:t>
      </w:r>
      <w:r w:rsidRPr="00EC0990">
        <w:rPr>
          <w:rFonts w:asciiTheme="majorBidi" w:hAnsiTheme="majorBidi" w:cstheme="majorBidi"/>
          <w:szCs w:val="21"/>
          <w:lang w:val="zh-CN"/>
        </w:rPr>
        <w:t>日至</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17</w:t>
      </w:r>
      <w:r w:rsidRPr="00EC0990">
        <w:rPr>
          <w:rFonts w:asciiTheme="majorBidi" w:hAnsiTheme="majorBidi" w:cstheme="majorBidi"/>
          <w:szCs w:val="21"/>
          <w:lang w:val="zh-CN"/>
        </w:rPr>
        <w:t>日，</w:t>
      </w:r>
      <w:r>
        <w:rPr>
          <w:rFonts w:asciiTheme="majorBidi" w:hAnsiTheme="majorBidi" w:cstheme="majorBidi"/>
          <w:lang w:val="zh-CN"/>
        </w:rPr>
        <w:t>Mangin</w:t>
      </w:r>
      <w:r w:rsidRPr="00EC0990">
        <w:rPr>
          <w:rFonts w:asciiTheme="majorBidi" w:hAnsiTheme="majorBidi" w:cstheme="majorBidi"/>
          <w:szCs w:val="21"/>
          <w:lang w:val="zh-CN"/>
        </w:rPr>
        <w:t>-</w:t>
      </w:r>
      <w:r>
        <w:rPr>
          <w:rFonts w:asciiTheme="majorBidi" w:hAnsiTheme="majorBidi" w:cstheme="majorBidi"/>
          <w:lang w:val="zh-CN"/>
        </w:rPr>
        <w:t>Asfari</w:t>
      </w:r>
      <w:r w:rsidRPr="00EC0990">
        <w:rPr>
          <w:rFonts w:asciiTheme="majorBidi" w:hAnsiTheme="majorBidi" w:cstheme="majorBidi"/>
          <w:szCs w:val="21"/>
          <w:lang w:val="zh-CN"/>
        </w:rPr>
        <w:t>女士进行绝食，抗议当局一直不让她进入摩洛哥和探望被拘留的丈夫。</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14</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鉴于指控的严重性，委员会报复问题报告员和第</w:t>
      </w:r>
      <w:r>
        <w:rPr>
          <w:rFonts w:asciiTheme="majorBidi" w:hAnsiTheme="majorBidi" w:cstheme="majorBidi"/>
          <w:lang w:val="zh-CN"/>
        </w:rPr>
        <w:t>22</w:t>
      </w:r>
      <w:r w:rsidRPr="00EC0990">
        <w:rPr>
          <w:rFonts w:asciiTheme="majorBidi" w:hAnsiTheme="majorBidi" w:cstheme="majorBidi"/>
          <w:szCs w:val="21"/>
          <w:lang w:val="zh-CN"/>
        </w:rPr>
        <w:t>条相关决定后续行动报告员于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13</w:t>
      </w:r>
      <w:r w:rsidRPr="00EC0990">
        <w:rPr>
          <w:rFonts w:asciiTheme="majorBidi" w:hAnsiTheme="majorBidi" w:cstheme="majorBidi"/>
          <w:szCs w:val="21"/>
          <w:lang w:val="zh-CN"/>
        </w:rPr>
        <w:t>日致函缔约国，要求缔约国最迟在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25</w:t>
      </w:r>
      <w:r w:rsidRPr="00EC0990">
        <w:rPr>
          <w:rFonts w:asciiTheme="majorBidi" w:hAnsiTheme="majorBidi" w:cstheme="majorBidi"/>
          <w:szCs w:val="21"/>
          <w:lang w:val="zh-CN"/>
        </w:rPr>
        <w:t>日解释</w:t>
      </w:r>
      <w:r>
        <w:rPr>
          <w:rFonts w:asciiTheme="majorBidi" w:hAnsiTheme="majorBidi" w:cstheme="majorBidi"/>
          <w:lang w:val="zh-CN"/>
        </w:rPr>
        <w:t>Asfari</w:t>
      </w:r>
      <w:r w:rsidRPr="00EC0990">
        <w:rPr>
          <w:rFonts w:asciiTheme="majorBidi" w:hAnsiTheme="majorBidi" w:cstheme="majorBidi"/>
          <w:szCs w:val="21"/>
          <w:lang w:val="zh-CN"/>
        </w:rPr>
        <w:t>先生的现状及其家人探监的情况。委员会在决定中请缔约国不要对</w:t>
      </w:r>
      <w:r>
        <w:rPr>
          <w:rFonts w:asciiTheme="majorBidi" w:hAnsiTheme="majorBidi" w:cstheme="majorBidi"/>
          <w:lang w:val="zh-CN"/>
        </w:rPr>
        <w:t>Asfari</w:t>
      </w:r>
      <w:r w:rsidRPr="00EC0990">
        <w:rPr>
          <w:rFonts w:asciiTheme="majorBidi" w:hAnsiTheme="majorBidi" w:cstheme="majorBidi"/>
          <w:szCs w:val="21"/>
          <w:lang w:val="zh-CN"/>
        </w:rPr>
        <w:t>先生及其家人进行任何形式的惩罚或报复，请缔约国根据《抵制恐吓或报复准则》</w:t>
      </w:r>
      <w:r w:rsidRPr="00EC0990">
        <w:rPr>
          <w:rFonts w:asciiTheme="majorBidi" w:hAnsiTheme="majorBidi" w:cstheme="majorBidi"/>
          <w:szCs w:val="21"/>
          <w:lang w:val="zh-CN"/>
        </w:rPr>
        <w:t>(</w:t>
      </w:r>
      <w:r w:rsidRPr="00EC0990">
        <w:rPr>
          <w:rFonts w:asciiTheme="majorBidi" w:hAnsiTheme="majorBidi" w:cstheme="majorBidi"/>
          <w:szCs w:val="21"/>
          <w:lang w:val="zh-CN"/>
        </w:rPr>
        <w:t>《圣何塞准则》</w:t>
      </w:r>
      <w:r w:rsidRPr="00EC0990">
        <w:rPr>
          <w:rFonts w:asciiTheme="majorBidi" w:hAnsiTheme="majorBidi" w:cstheme="majorBidi"/>
          <w:szCs w:val="21"/>
          <w:lang w:val="zh-CN"/>
        </w:rPr>
        <w:t>)</w:t>
      </w:r>
      <w:r w:rsidRPr="00EC0990">
        <w:rPr>
          <w:rFonts w:asciiTheme="majorBidi" w:hAnsiTheme="majorBidi" w:cstheme="majorBidi"/>
          <w:szCs w:val="21"/>
          <w:lang w:val="zh-CN"/>
        </w:rPr>
        <w:t>第</w:t>
      </w:r>
      <w:r>
        <w:rPr>
          <w:rFonts w:asciiTheme="majorBidi" w:hAnsiTheme="majorBidi" w:cstheme="majorBidi"/>
          <w:lang w:val="zh-CN"/>
        </w:rPr>
        <w:t>13</w:t>
      </w:r>
      <w:r w:rsidRPr="00EC0990">
        <w:rPr>
          <w:rFonts w:asciiTheme="majorBidi" w:hAnsiTheme="majorBidi" w:cstheme="majorBidi"/>
          <w:szCs w:val="21"/>
          <w:lang w:val="zh-CN"/>
        </w:rPr>
        <w:t>条和第</w:t>
      </w:r>
      <w:r>
        <w:rPr>
          <w:rFonts w:asciiTheme="majorBidi" w:hAnsiTheme="majorBidi" w:cstheme="majorBidi"/>
          <w:lang w:val="zh-CN"/>
        </w:rPr>
        <w:t>19</w:t>
      </w:r>
      <w:r w:rsidRPr="00EC0990">
        <w:rPr>
          <w:rFonts w:asciiTheme="majorBidi" w:hAnsiTheme="majorBidi" w:cstheme="majorBidi"/>
          <w:szCs w:val="21"/>
          <w:lang w:val="zh-CN"/>
        </w:rPr>
        <w:t>条，采取必要的保护措施，确保申诉人、其家人及其代表的身心健康，并普遍执行委员会在上述决定中提出的建议。</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15</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此外，委员会报告员要求与摩洛哥常驻联合国日内瓦办事处和日内瓦其他国际组织代表团的代表举行会晤</w:t>
      </w:r>
      <w:r w:rsidRPr="00EC0990">
        <w:rPr>
          <w:rFonts w:asciiTheme="majorBidi" w:hAnsiTheme="majorBidi" w:cstheme="majorBidi"/>
          <w:szCs w:val="21"/>
          <w:lang w:val="zh-CN"/>
        </w:rPr>
        <w:t>(</w:t>
      </w:r>
      <w:r w:rsidRPr="00EC0990">
        <w:rPr>
          <w:rFonts w:asciiTheme="majorBidi" w:hAnsiTheme="majorBidi" w:cstheme="majorBidi"/>
          <w:szCs w:val="21"/>
          <w:lang w:val="zh-CN"/>
        </w:rPr>
        <w:t>定于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3</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，讨论缔约国当局可采取哪些措施执行委员会对本案的决定。然而，委员会的这一要求和之后的提醒都没有得到回应。</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16</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31</w:t>
      </w:r>
      <w:r w:rsidRPr="00EC0990">
        <w:rPr>
          <w:rFonts w:asciiTheme="majorBidi" w:hAnsiTheme="majorBidi" w:cstheme="majorBidi"/>
          <w:szCs w:val="21"/>
          <w:lang w:val="zh-CN"/>
        </w:rPr>
        <w:t>日，缔约国提出，其</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17</w:t>
      </w:r>
      <w:r w:rsidRPr="00EC0990">
        <w:rPr>
          <w:rFonts w:asciiTheme="majorBidi" w:hAnsiTheme="majorBidi" w:cstheme="majorBidi"/>
          <w:szCs w:val="21"/>
          <w:lang w:val="zh-CN"/>
        </w:rPr>
        <w:t>年</w:t>
      </w:r>
      <w:r>
        <w:rPr>
          <w:rFonts w:asciiTheme="majorBidi" w:hAnsiTheme="majorBidi" w:cstheme="majorBidi"/>
          <w:lang w:val="zh-CN"/>
        </w:rPr>
        <w:t>2</w:t>
      </w:r>
      <w:r w:rsidRPr="00EC0990">
        <w:rPr>
          <w:rFonts w:asciiTheme="majorBidi" w:hAnsiTheme="majorBidi" w:cstheme="majorBidi"/>
          <w:szCs w:val="21"/>
          <w:lang w:val="zh-CN"/>
        </w:rPr>
        <w:t>月</w:t>
      </w:r>
      <w:r>
        <w:rPr>
          <w:rFonts w:asciiTheme="majorBidi" w:hAnsiTheme="majorBidi" w:cstheme="majorBidi"/>
          <w:lang w:val="zh-CN"/>
        </w:rPr>
        <w:t>9</w:t>
      </w:r>
      <w:r w:rsidRPr="00EC0990">
        <w:rPr>
          <w:rFonts w:asciiTheme="majorBidi" w:hAnsiTheme="majorBidi" w:cstheme="majorBidi"/>
          <w:szCs w:val="21"/>
          <w:lang w:val="zh-CN"/>
        </w:rPr>
        <w:t>日和</w:t>
      </w:r>
      <w:r>
        <w:rPr>
          <w:rFonts w:asciiTheme="majorBidi" w:hAnsiTheme="majorBidi" w:cstheme="majorBidi"/>
          <w:lang w:val="zh-CN"/>
        </w:rPr>
        <w:t>11</w:t>
      </w:r>
      <w:r w:rsidRPr="00EC0990">
        <w:rPr>
          <w:rFonts w:asciiTheme="majorBidi" w:hAnsiTheme="majorBidi" w:cstheme="majorBidi"/>
          <w:szCs w:val="21"/>
          <w:lang w:val="zh-CN"/>
        </w:rPr>
        <w:t>月</w:t>
      </w:r>
      <w:r>
        <w:rPr>
          <w:rFonts w:asciiTheme="majorBidi" w:hAnsiTheme="majorBidi" w:cstheme="majorBidi"/>
          <w:lang w:val="zh-CN"/>
        </w:rPr>
        <w:t>28</w:t>
      </w:r>
      <w:r w:rsidRPr="00EC0990">
        <w:rPr>
          <w:rFonts w:asciiTheme="majorBidi" w:hAnsiTheme="majorBidi" w:cstheme="majorBidi"/>
          <w:szCs w:val="21"/>
          <w:lang w:val="zh-CN"/>
        </w:rPr>
        <w:t>日的信函除其他外，指出了落实委员会对本案的决定方面的新的司法动态。针对委员会</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13</w:t>
      </w:r>
      <w:r w:rsidRPr="00EC0990">
        <w:rPr>
          <w:rFonts w:asciiTheme="majorBidi" w:hAnsiTheme="majorBidi" w:cstheme="majorBidi"/>
          <w:szCs w:val="21"/>
          <w:lang w:val="zh-CN"/>
        </w:rPr>
        <w:t>日的信，缔约国断然否认了关于申诉人及其家人自申诉人</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17</w:t>
      </w:r>
      <w:r w:rsidRPr="00EC0990">
        <w:rPr>
          <w:rFonts w:asciiTheme="majorBidi" w:hAnsiTheme="majorBidi" w:cstheme="majorBidi"/>
          <w:szCs w:val="21"/>
          <w:lang w:val="zh-CN"/>
        </w:rPr>
        <w:t>年</w:t>
      </w:r>
      <w:r>
        <w:rPr>
          <w:rFonts w:asciiTheme="majorBidi" w:hAnsiTheme="majorBidi" w:cstheme="majorBidi"/>
          <w:lang w:val="zh-CN"/>
        </w:rPr>
        <w:t>7</w:t>
      </w:r>
      <w:r w:rsidRPr="00EC0990">
        <w:rPr>
          <w:rFonts w:asciiTheme="majorBidi" w:hAnsiTheme="majorBidi" w:cstheme="majorBidi"/>
          <w:szCs w:val="21"/>
          <w:lang w:val="zh-CN"/>
        </w:rPr>
        <w:t>月</w:t>
      </w:r>
      <w:r>
        <w:rPr>
          <w:rFonts w:asciiTheme="majorBidi" w:hAnsiTheme="majorBidi" w:cstheme="majorBidi"/>
          <w:lang w:val="zh-CN"/>
        </w:rPr>
        <w:t>19</w:t>
      </w:r>
      <w:r w:rsidRPr="00EC0990">
        <w:rPr>
          <w:rFonts w:asciiTheme="majorBidi" w:hAnsiTheme="majorBidi" w:cstheme="majorBidi"/>
          <w:szCs w:val="21"/>
          <w:lang w:val="zh-CN"/>
        </w:rPr>
        <w:t>日被民事管辖机构延长刑期以来遭到报复的指控。缔约国称，申诉人正在根据关于监狱机构组织和运作的第</w:t>
      </w:r>
      <w:r>
        <w:rPr>
          <w:rFonts w:asciiTheme="majorBidi" w:hAnsiTheme="majorBidi" w:cstheme="majorBidi"/>
          <w:lang w:val="zh-CN"/>
        </w:rPr>
        <w:t>23</w:t>
      </w:r>
      <w:r w:rsidRPr="00EC0990">
        <w:rPr>
          <w:rFonts w:asciiTheme="majorBidi" w:hAnsiTheme="majorBidi" w:cstheme="majorBidi"/>
          <w:szCs w:val="21"/>
          <w:lang w:val="zh-CN"/>
        </w:rPr>
        <w:t>/</w:t>
      </w:r>
      <w:r>
        <w:rPr>
          <w:rFonts w:asciiTheme="majorBidi" w:hAnsiTheme="majorBidi" w:cstheme="majorBidi"/>
          <w:lang w:val="zh-CN"/>
        </w:rPr>
        <w:t>98</w:t>
      </w:r>
      <w:r w:rsidRPr="00EC0990">
        <w:rPr>
          <w:rFonts w:asciiTheme="majorBidi" w:hAnsiTheme="majorBidi" w:cstheme="majorBidi"/>
          <w:szCs w:val="21"/>
          <w:lang w:val="zh-CN"/>
        </w:rPr>
        <w:t>号法律服刑，在此期间不受限制或歧视地享有所有权利。</w:t>
      </w:r>
    </w:p>
    <w:p w:rsidR="00B9238C" w:rsidRPr="00EC0990" w:rsidRDefault="00B9238C" w:rsidP="00613185">
      <w:pPr>
        <w:pStyle w:val="SingleTxtGC"/>
        <w:rPr>
          <w:rFonts w:asciiTheme="majorBidi" w:hAnsiTheme="majorBidi" w:cstheme="majorBidi"/>
          <w:szCs w:val="21"/>
        </w:rPr>
      </w:pPr>
      <w:r>
        <w:rPr>
          <w:rFonts w:asciiTheme="majorBidi" w:hAnsiTheme="majorBidi" w:cstheme="majorBidi"/>
          <w:lang w:val="zh-CN"/>
        </w:rPr>
        <w:t>17</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缔约国进一步指出，</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3</w:t>
      </w:r>
      <w:r w:rsidRPr="00EC0990">
        <w:rPr>
          <w:rFonts w:asciiTheme="majorBidi" w:hAnsiTheme="majorBidi" w:cstheme="majorBidi"/>
          <w:szCs w:val="21"/>
          <w:lang w:val="zh-CN"/>
        </w:rPr>
        <w:t>月</w:t>
      </w:r>
      <w:r>
        <w:rPr>
          <w:rFonts w:asciiTheme="majorBidi" w:hAnsiTheme="majorBidi" w:cstheme="majorBidi"/>
          <w:lang w:val="zh-CN"/>
        </w:rPr>
        <w:t>14</w:t>
      </w:r>
      <w:r w:rsidRPr="00EC0990">
        <w:rPr>
          <w:rFonts w:asciiTheme="majorBidi" w:hAnsiTheme="majorBidi" w:cstheme="majorBidi"/>
          <w:szCs w:val="21"/>
          <w:lang w:val="zh-CN"/>
        </w:rPr>
        <w:t>日，申诉人从</w:t>
      </w:r>
      <w:r>
        <w:rPr>
          <w:rFonts w:asciiTheme="majorBidi" w:hAnsiTheme="majorBidi" w:cstheme="majorBidi"/>
          <w:lang w:val="zh-CN"/>
        </w:rPr>
        <w:t>El</w:t>
      </w:r>
      <w:r w:rsidRPr="00EC0990">
        <w:rPr>
          <w:rFonts w:asciiTheme="majorBidi" w:hAnsiTheme="majorBidi" w:cstheme="majorBidi"/>
          <w:szCs w:val="21"/>
          <w:lang w:val="zh-CN"/>
        </w:rPr>
        <w:t xml:space="preserve"> </w:t>
      </w:r>
      <w:r>
        <w:rPr>
          <w:rFonts w:asciiTheme="majorBidi" w:hAnsiTheme="majorBidi" w:cstheme="majorBidi"/>
          <w:lang w:val="zh-CN"/>
        </w:rPr>
        <w:t>Arjat</w:t>
      </w:r>
      <w:r w:rsidRPr="00EC0990">
        <w:rPr>
          <w:rFonts w:asciiTheme="majorBidi" w:hAnsiTheme="majorBidi" w:cstheme="majorBidi"/>
          <w:szCs w:val="21"/>
          <w:lang w:val="zh-CN"/>
        </w:rPr>
        <w:t xml:space="preserve"> </w:t>
      </w:r>
      <w:r>
        <w:rPr>
          <w:rFonts w:asciiTheme="majorBidi" w:hAnsiTheme="majorBidi" w:cstheme="majorBidi"/>
          <w:lang w:val="zh-CN"/>
        </w:rPr>
        <w:t>1</w:t>
      </w:r>
      <w:r w:rsidRPr="00EC0990">
        <w:rPr>
          <w:rFonts w:asciiTheme="majorBidi" w:hAnsiTheme="majorBidi" w:cstheme="majorBidi"/>
          <w:szCs w:val="21"/>
          <w:lang w:val="zh-CN"/>
        </w:rPr>
        <w:t>监狱转移到</w:t>
      </w:r>
      <w:r>
        <w:rPr>
          <w:rFonts w:asciiTheme="majorBidi" w:hAnsiTheme="majorBidi" w:cstheme="majorBidi"/>
          <w:lang w:val="zh-CN"/>
        </w:rPr>
        <w:t>Kenitra</w:t>
      </w:r>
      <w:r w:rsidRPr="00EC0990">
        <w:rPr>
          <w:rFonts w:asciiTheme="majorBidi" w:hAnsiTheme="majorBidi" w:cstheme="majorBidi"/>
          <w:szCs w:val="21"/>
          <w:lang w:val="zh-CN"/>
        </w:rPr>
        <w:t>监狱。他因违纪</w:t>
      </w:r>
      <w:r w:rsidR="00613185" w:rsidRPr="00613185">
        <w:rPr>
          <w:rFonts w:asciiTheme="majorBidi" w:hAnsiTheme="majorBidi" w:cstheme="majorBidi" w:hint="eastAsia"/>
          <w:spacing w:val="-50"/>
          <w:szCs w:val="21"/>
        </w:rPr>
        <w:t>―</w:t>
      </w:r>
      <w:r w:rsidR="00613185" w:rsidRPr="00613185">
        <w:rPr>
          <w:rFonts w:asciiTheme="majorBidi" w:hAnsiTheme="majorBidi" w:cstheme="majorBidi" w:hint="eastAsia"/>
          <w:szCs w:val="21"/>
        </w:rPr>
        <w:t>―</w:t>
      </w:r>
      <w:r w:rsidRPr="00EC0990">
        <w:rPr>
          <w:rFonts w:asciiTheme="majorBidi" w:hAnsiTheme="majorBidi" w:cstheme="majorBidi"/>
          <w:szCs w:val="21"/>
          <w:lang w:val="zh-CN"/>
        </w:rPr>
        <w:t>包括拥有三部手机、一把刀、三张记忆卡、一张</w:t>
      </w:r>
      <w:r>
        <w:rPr>
          <w:rFonts w:asciiTheme="majorBidi" w:hAnsiTheme="majorBidi" w:cstheme="majorBidi"/>
          <w:lang w:val="zh-CN"/>
        </w:rPr>
        <w:t>SIM</w:t>
      </w:r>
      <w:r w:rsidRPr="00EC0990">
        <w:rPr>
          <w:rFonts w:asciiTheme="majorBidi" w:hAnsiTheme="majorBidi" w:cstheme="majorBidi"/>
          <w:szCs w:val="21"/>
          <w:lang w:val="zh-CN"/>
        </w:rPr>
        <w:t>卡，以及口头威胁监狱长和工作人员</w:t>
      </w:r>
      <w:r w:rsidR="00613185" w:rsidRPr="00613185">
        <w:rPr>
          <w:rFonts w:asciiTheme="majorBidi" w:hAnsiTheme="majorBidi" w:cstheme="majorBidi" w:hint="eastAsia"/>
          <w:spacing w:val="-50"/>
          <w:szCs w:val="21"/>
        </w:rPr>
        <w:t>―</w:t>
      </w:r>
      <w:r w:rsidR="00613185" w:rsidRPr="00613185">
        <w:rPr>
          <w:rFonts w:asciiTheme="majorBidi" w:hAnsiTheme="majorBidi" w:cstheme="majorBidi" w:hint="eastAsia"/>
          <w:szCs w:val="21"/>
        </w:rPr>
        <w:t>―</w:t>
      </w:r>
      <w:r w:rsidRPr="00EC0990">
        <w:rPr>
          <w:rFonts w:asciiTheme="majorBidi" w:hAnsiTheme="majorBidi" w:cstheme="majorBidi"/>
          <w:szCs w:val="21"/>
          <w:lang w:val="zh-CN"/>
        </w:rPr>
        <w:t>被单独监禁</w:t>
      </w:r>
      <w:r w:rsidRPr="00EC0990">
        <w:rPr>
          <w:rFonts w:asciiTheme="majorBidi" w:hAnsiTheme="majorBidi" w:cstheme="majorBidi"/>
          <w:szCs w:val="21"/>
          <w:lang w:val="zh-CN"/>
        </w:rPr>
        <w:t>(</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2</w:t>
      </w:r>
      <w:r w:rsidRPr="00EC0990">
        <w:rPr>
          <w:rFonts w:asciiTheme="majorBidi" w:hAnsiTheme="majorBidi" w:cstheme="majorBidi"/>
          <w:szCs w:val="21"/>
          <w:lang w:val="zh-CN"/>
        </w:rPr>
        <w:t>月</w:t>
      </w:r>
      <w:r>
        <w:rPr>
          <w:rFonts w:asciiTheme="majorBidi" w:hAnsiTheme="majorBidi" w:cstheme="majorBidi"/>
          <w:lang w:val="zh-CN"/>
        </w:rPr>
        <w:t>13</w:t>
      </w:r>
      <w:r w:rsidRPr="00EC0990">
        <w:rPr>
          <w:rFonts w:asciiTheme="majorBidi" w:hAnsiTheme="majorBidi" w:cstheme="majorBidi"/>
          <w:szCs w:val="21"/>
          <w:lang w:val="zh-CN"/>
        </w:rPr>
        <w:t>日至</w:t>
      </w:r>
      <w:r>
        <w:rPr>
          <w:rFonts w:asciiTheme="majorBidi" w:hAnsiTheme="majorBidi" w:cstheme="majorBidi"/>
          <w:lang w:val="zh-CN"/>
        </w:rPr>
        <w:t>3</w:t>
      </w:r>
      <w:r w:rsidRPr="00EC0990">
        <w:rPr>
          <w:rFonts w:asciiTheme="majorBidi" w:hAnsiTheme="majorBidi" w:cstheme="majorBidi"/>
          <w:szCs w:val="21"/>
          <w:lang w:val="zh-CN"/>
        </w:rPr>
        <w:t>月</w:t>
      </w:r>
      <w:r>
        <w:rPr>
          <w:rFonts w:asciiTheme="majorBidi" w:hAnsiTheme="majorBidi" w:cstheme="majorBidi"/>
          <w:lang w:val="zh-CN"/>
        </w:rPr>
        <w:t>13</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。在此期间，根据法律规定，家人的探视受到限制。但是，他继续不受限制地享有作为被拘留者的其他权利。自从他被转移到</w:t>
      </w:r>
      <w:r>
        <w:rPr>
          <w:rFonts w:asciiTheme="majorBidi" w:hAnsiTheme="majorBidi" w:cstheme="majorBidi"/>
          <w:lang w:val="zh-CN"/>
        </w:rPr>
        <w:t>Kenitra</w:t>
      </w:r>
      <w:r w:rsidRPr="00EC0990">
        <w:rPr>
          <w:rFonts w:asciiTheme="majorBidi" w:hAnsiTheme="majorBidi" w:cstheme="majorBidi"/>
          <w:szCs w:val="21"/>
          <w:lang w:val="zh-CN"/>
        </w:rPr>
        <w:t>监狱以来，他定期接受家人探视，从未被拒绝过。在</w:t>
      </w:r>
      <w:r>
        <w:rPr>
          <w:rFonts w:asciiTheme="majorBidi" w:hAnsiTheme="majorBidi" w:cstheme="majorBidi"/>
          <w:lang w:val="zh-CN"/>
        </w:rPr>
        <w:t>Kenitra</w:t>
      </w:r>
      <w:r w:rsidRPr="00EC0990">
        <w:rPr>
          <w:rFonts w:asciiTheme="majorBidi" w:hAnsiTheme="majorBidi" w:cstheme="majorBidi"/>
          <w:szCs w:val="21"/>
          <w:lang w:val="zh-CN"/>
        </w:rPr>
        <w:t>期间，他的两个兄弟来探视八次，</w:t>
      </w:r>
      <w:r w:rsidRPr="00EC0990">
        <w:rPr>
          <w:rStyle w:val="a8"/>
          <w:rFonts w:asciiTheme="majorBidi" w:eastAsia="宋体" w:hAnsiTheme="majorBidi" w:cstheme="majorBidi"/>
          <w:szCs w:val="21"/>
          <w:lang w:val="zh-CN"/>
        </w:rPr>
        <w:footnoteReference w:id="9"/>
      </w:r>
      <w:r w:rsidR="007E4466">
        <w:rPr>
          <w:rFonts w:asciiTheme="majorBidi" w:hAnsiTheme="majorBidi" w:cstheme="majorBidi" w:hint="eastAsia"/>
          <w:szCs w:val="21"/>
          <w:lang w:val="zh-CN"/>
        </w:rPr>
        <w:t xml:space="preserve"> </w:t>
      </w:r>
      <w:r w:rsidRPr="00EC0990">
        <w:rPr>
          <w:rFonts w:asciiTheme="majorBidi" w:hAnsiTheme="majorBidi" w:cstheme="majorBidi"/>
          <w:szCs w:val="21"/>
          <w:lang w:val="zh-CN"/>
        </w:rPr>
        <w:t>给他带来了报纸、杂志和书籍，这些他都可以保留。还允许</w:t>
      </w:r>
      <w:r>
        <w:rPr>
          <w:rFonts w:asciiTheme="majorBidi" w:hAnsiTheme="majorBidi" w:cstheme="majorBidi"/>
          <w:lang w:val="zh-CN"/>
        </w:rPr>
        <w:t>Asfari</w:t>
      </w:r>
      <w:r w:rsidRPr="00EC0990">
        <w:rPr>
          <w:rFonts w:asciiTheme="majorBidi" w:hAnsiTheme="majorBidi" w:cstheme="majorBidi"/>
          <w:szCs w:val="21"/>
          <w:lang w:val="zh-CN"/>
        </w:rPr>
        <w:t>先生与他的律师自由交流；最近一次是在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3</w:t>
      </w:r>
      <w:r w:rsidRPr="00EC0990">
        <w:rPr>
          <w:rFonts w:asciiTheme="majorBidi" w:hAnsiTheme="majorBidi" w:cstheme="majorBidi"/>
          <w:szCs w:val="21"/>
          <w:lang w:val="zh-CN"/>
        </w:rPr>
        <w:t>月</w:t>
      </w:r>
      <w:r>
        <w:rPr>
          <w:rFonts w:asciiTheme="majorBidi" w:hAnsiTheme="majorBidi" w:cstheme="majorBidi"/>
          <w:lang w:val="zh-CN"/>
        </w:rPr>
        <w:t>21</w:t>
      </w:r>
      <w:r w:rsidRPr="00EC0990">
        <w:rPr>
          <w:rFonts w:asciiTheme="majorBidi" w:hAnsiTheme="majorBidi" w:cstheme="majorBidi"/>
          <w:szCs w:val="21"/>
          <w:lang w:val="zh-CN"/>
        </w:rPr>
        <w:t>日。此外，他还可以定期给家人打电话。</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18</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根据缔约国提供的资料，</w:t>
      </w:r>
      <w:r>
        <w:rPr>
          <w:rFonts w:asciiTheme="majorBidi" w:hAnsiTheme="majorBidi" w:cstheme="majorBidi"/>
          <w:lang w:val="zh-CN"/>
        </w:rPr>
        <w:t>Asfari</w:t>
      </w:r>
      <w:r w:rsidRPr="00EC0990">
        <w:rPr>
          <w:rFonts w:asciiTheme="majorBidi" w:hAnsiTheme="majorBidi" w:cstheme="majorBidi"/>
          <w:szCs w:val="21"/>
          <w:lang w:val="zh-CN"/>
        </w:rPr>
        <w:t>先生也可以定期接受体检，并得到医生指定的适当治疗。此外，国家人权理事会作为一个独立的国家机构，密切关注在拆除</w:t>
      </w:r>
      <w:r>
        <w:rPr>
          <w:rFonts w:asciiTheme="majorBidi" w:hAnsiTheme="majorBidi" w:cstheme="majorBidi"/>
          <w:lang w:val="zh-CN"/>
        </w:rPr>
        <w:t>Gdeim</w:t>
      </w:r>
      <w:r w:rsidRPr="00EC0990">
        <w:rPr>
          <w:rFonts w:asciiTheme="majorBidi" w:hAnsiTheme="majorBidi" w:cstheme="majorBidi"/>
          <w:szCs w:val="21"/>
          <w:lang w:val="zh-CN"/>
        </w:rPr>
        <w:t xml:space="preserve"> </w:t>
      </w:r>
      <w:r>
        <w:rPr>
          <w:rFonts w:asciiTheme="majorBidi" w:hAnsiTheme="majorBidi" w:cstheme="majorBidi"/>
          <w:lang w:val="zh-CN"/>
        </w:rPr>
        <w:t>Izik</w:t>
      </w:r>
      <w:r w:rsidRPr="00EC0990">
        <w:rPr>
          <w:rFonts w:asciiTheme="majorBidi" w:hAnsiTheme="majorBidi" w:cstheme="majorBidi"/>
          <w:szCs w:val="21"/>
          <w:lang w:val="zh-CN"/>
        </w:rPr>
        <w:t>营地</w:t>
      </w:r>
      <w:r w:rsidRPr="00EC0990">
        <w:rPr>
          <w:rFonts w:asciiTheme="majorBidi" w:hAnsiTheme="majorBidi" w:cstheme="majorBidi"/>
          <w:szCs w:val="21"/>
          <w:lang w:val="zh-CN"/>
        </w:rPr>
        <w:t>(</w:t>
      </w:r>
      <w:r w:rsidRPr="00EC0990">
        <w:rPr>
          <w:rFonts w:asciiTheme="majorBidi" w:hAnsiTheme="majorBidi" w:cstheme="majorBidi"/>
          <w:szCs w:val="21"/>
          <w:lang w:val="zh-CN"/>
        </w:rPr>
        <w:t>西撒哈拉</w:t>
      </w:r>
      <w:r w:rsidRPr="00EC0990">
        <w:rPr>
          <w:rFonts w:asciiTheme="majorBidi" w:hAnsiTheme="majorBidi" w:cstheme="majorBidi"/>
          <w:szCs w:val="21"/>
          <w:lang w:val="zh-CN"/>
        </w:rPr>
        <w:t>)</w:t>
      </w:r>
      <w:r w:rsidRPr="00EC0990">
        <w:rPr>
          <w:rFonts w:asciiTheme="majorBidi" w:hAnsiTheme="majorBidi" w:cstheme="majorBidi"/>
          <w:szCs w:val="21"/>
          <w:lang w:val="zh-CN"/>
        </w:rPr>
        <w:t>过程中被监禁者的拘留条件，在收到被拘留者关于条件恶劣的投诉后定期进行视察。国家人权委员会指出，申诉人享有与其他被拘留者同样的条件。特别是，申诉人的妻子一再要求国家人权委员会评估她丈夫的拘留条件。</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19</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最后，关于摩洛哥当局不让申诉人妻子</w:t>
      </w:r>
      <w:r w:rsidRPr="00EC0990">
        <w:rPr>
          <w:rFonts w:asciiTheme="majorBidi" w:hAnsiTheme="majorBidi" w:cstheme="majorBidi"/>
          <w:szCs w:val="21"/>
          <w:lang w:val="zh-CN"/>
        </w:rPr>
        <w:t>(</w:t>
      </w:r>
      <w:r w:rsidRPr="00EC0990">
        <w:rPr>
          <w:rFonts w:asciiTheme="majorBidi" w:hAnsiTheme="majorBidi" w:cstheme="majorBidi"/>
          <w:szCs w:val="21"/>
          <w:lang w:val="zh-CN"/>
        </w:rPr>
        <w:t>法国国民</w:t>
      </w:r>
      <w:r w:rsidRPr="00EC0990">
        <w:rPr>
          <w:rFonts w:asciiTheme="majorBidi" w:hAnsiTheme="majorBidi" w:cstheme="majorBidi"/>
          <w:szCs w:val="21"/>
          <w:lang w:val="zh-CN"/>
        </w:rPr>
        <w:t>)</w:t>
      </w:r>
      <w:r w:rsidRPr="00EC0990">
        <w:rPr>
          <w:rFonts w:asciiTheme="majorBidi" w:hAnsiTheme="majorBidi" w:cstheme="majorBidi"/>
          <w:szCs w:val="21"/>
          <w:lang w:val="zh-CN"/>
        </w:rPr>
        <w:t>进入该国领土的问题，缔约国称，</w:t>
      </w:r>
      <w:r>
        <w:rPr>
          <w:rFonts w:asciiTheme="majorBidi" w:hAnsiTheme="majorBidi" w:cstheme="majorBidi"/>
          <w:lang w:val="zh-CN"/>
        </w:rPr>
        <w:t>Mangin</w:t>
      </w:r>
      <w:r w:rsidRPr="00EC0990">
        <w:rPr>
          <w:rFonts w:asciiTheme="majorBidi" w:hAnsiTheme="majorBidi" w:cstheme="majorBidi"/>
          <w:szCs w:val="21"/>
          <w:lang w:val="zh-CN"/>
        </w:rPr>
        <w:t>-</w:t>
      </w:r>
      <w:r>
        <w:rPr>
          <w:rFonts w:asciiTheme="majorBidi" w:hAnsiTheme="majorBidi" w:cstheme="majorBidi"/>
          <w:lang w:val="zh-CN"/>
        </w:rPr>
        <w:t>Asfari</w:t>
      </w:r>
      <w:r w:rsidRPr="00EC0990">
        <w:rPr>
          <w:rFonts w:asciiTheme="majorBidi" w:hAnsiTheme="majorBidi" w:cstheme="majorBidi"/>
          <w:szCs w:val="21"/>
          <w:lang w:val="zh-CN"/>
        </w:rPr>
        <w:t>女士自</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16</w:t>
      </w:r>
      <w:r w:rsidRPr="00EC0990">
        <w:rPr>
          <w:rFonts w:asciiTheme="majorBidi" w:hAnsiTheme="majorBidi" w:cstheme="majorBidi"/>
          <w:szCs w:val="21"/>
          <w:lang w:val="zh-CN"/>
        </w:rPr>
        <w:t>年</w:t>
      </w:r>
      <w:r>
        <w:rPr>
          <w:rFonts w:asciiTheme="majorBidi" w:hAnsiTheme="majorBidi" w:cstheme="majorBidi"/>
          <w:lang w:val="zh-CN"/>
        </w:rPr>
        <w:t>1</w:t>
      </w:r>
      <w:r w:rsidRPr="00EC0990">
        <w:rPr>
          <w:rFonts w:asciiTheme="majorBidi" w:hAnsiTheme="majorBidi" w:cstheme="majorBidi"/>
          <w:szCs w:val="21"/>
          <w:lang w:val="zh-CN"/>
        </w:rPr>
        <w:t>0</w:t>
      </w:r>
      <w:r w:rsidRPr="00EC0990">
        <w:rPr>
          <w:rFonts w:asciiTheme="majorBidi" w:hAnsiTheme="majorBidi" w:cstheme="majorBidi"/>
          <w:szCs w:val="21"/>
          <w:lang w:val="zh-CN"/>
        </w:rPr>
        <w:t>月</w:t>
      </w:r>
      <w:r>
        <w:rPr>
          <w:rFonts w:asciiTheme="majorBidi" w:hAnsiTheme="majorBidi" w:cstheme="majorBidi"/>
          <w:lang w:val="zh-CN"/>
        </w:rPr>
        <w:t>19</w:t>
      </w:r>
      <w:r w:rsidRPr="00EC0990">
        <w:rPr>
          <w:rFonts w:asciiTheme="majorBidi" w:hAnsiTheme="majorBidi" w:cstheme="majorBidi"/>
          <w:szCs w:val="21"/>
          <w:lang w:val="zh-CN"/>
        </w:rPr>
        <w:t>日起根据第</w:t>
      </w:r>
      <w:r w:rsidRPr="00EC0990">
        <w:rPr>
          <w:rFonts w:asciiTheme="majorBidi" w:hAnsiTheme="majorBidi" w:cstheme="majorBidi"/>
          <w:szCs w:val="21"/>
          <w:lang w:val="zh-CN"/>
        </w:rPr>
        <w:t>0</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3</w:t>
      </w:r>
      <w:r w:rsidRPr="00EC0990">
        <w:rPr>
          <w:rFonts w:asciiTheme="majorBidi" w:hAnsiTheme="majorBidi" w:cstheme="majorBidi"/>
          <w:szCs w:val="21"/>
          <w:lang w:val="zh-CN"/>
        </w:rPr>
        <w:t>号法律被驱逐出境。她的活动被认为明显威胁到国家安全。这种行政措施与她是</w:t>
      </w:r>
      <w:r>
        <w:rPr>
          <w:rFonts w:asciiTheme="majorBidi" w:hAnsiTheme="majorBidi" w:cstheme="majorBidi"/>
          <w:lang w:val="zh-CN"/>
        </w:rPr>
        <w:t>Asfari</w:t>
      </w:r>
      <w:r w:rsidRPr="00EC0990">
        <w:rPr>
          <w:rFonts w:asciiTheme="majorBidi" w:hAnsiTheme="majorBidi" w:cstheme="majorBidi"/>
          <w:szCs w:val="21"/>
          <w:lang w:val="zh-CN"/>
        </w:rPr>
        <w:t>先生的配偶没有任何关系，因此不应视为报复行为。缔约国当局声称，只要她遵守现行的国家法律，包括该国的联邦结构，原则上不反对允许她进入该国并探视狱中的丈夫。</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w:t>
      </w:r>
      <w:r w:rsidRPr="00EC0990">
        <w:rPr>
          <w:rFonts w:asciiTheme="majorBidi" w:hAnsiTheme="majorBidi" w:cstheme="majorBidi"/>
          <w:szCs w:val="21"/>
          <w:lang w:val="zh-CN"/>
        </w:rPr>
        <w:t>0.</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缔约国的意见已于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6</w:t>
      </w:r>
      <w:r w:rsidRPr="00EC0990">
        <w:rPr>
          <w:rFonts w:asciiTheme="majorBidi" w:hAnsiTheme="majorBidi" w:cstheme="majorBidi"/>
          <w:szCs w:val="21"/>
          <w:lang w:val="zh-CN"/>
        </w:rPr>
        <w:t>日转交申诉人律师，供其在</w:t>
      </w:r>
      <w:r>
        <w:rPr>
          <w:rFonts w:asciiTheme="majorBidi" w:hAnsiTheme="majorBidi" w:cstheme="majorBidi"/>
          <w:lang w:val="zh-CN"/>
        </w:rPr>
        <w:t>3</w:t>
      </w:r>
      <w:r w:rsidRPr="00EC0990">
        <w:rPr>
          <w:rFonts w:asciiTheme="majorBidi" w:hAnsiTheme="majorBidi" w:cstheme="majorBidi"/>
          <w:szCs w:val="21"/>
          <w:lang w:val="zh-CN"/>
        </w:rPr>
        <w:t>0</w:t>
      </w:r>
      <w:r w:rsidRPr="00EC0990">
        <w:rPr>
          <w:rFonts w:asciiTheme="majorBidi" w:hAnsiTheme="majorBidi" w:cstheme="majorBidi"/>
          <w:szCs w:val="21"/>
          <w:lang w:val="zh-CN"/>
        </w:rPr>
        <w:t>天内</w:t>
      </w:r>
      <w:r w:rsidRPr="00EC0990">
        <w:rPr>
          <w:rFonts w:asciiTheme="majorBidi" w:hAnsiTheme="majorBidi" w:cstheme="majorBidi"/>
          <w:szCs w:val="21"/>
          <w:lang w:val="zh-CN"/>
        </w:rPr>
        <w:t>(</w:t>
      </w:r>
      <w:r w:rsidRPr="00EC0990">
        <w:rPr>
          <w:rFonts w:asciiTheme="majorBidi" w:hAnsiTheme="majorBidi" w:cstheme="majorBidi"/>
          <w:szCs w:val="21"/>
          <w:lang w:val="zh-CN"/>
        </w:rPr>
        <w:t>截至</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9</w:t>
      </w:r>
      <w:r w:rsidRPr="00EC0990">
        <w:rPr>
          <w:rFonts w:asciiTheme="majorBidi" w:hAnsiTheme="majorBidi" w:cstheme="majorBidi"/>
          <w:szCs w:val="21"/>
          <w:lang w:val="zh-CN"/>
        </w:rPr>
        <w:t>月</w:t>
      </w:r>
      <w:r>
        <w:rPr>
          <w:rFonts w:asciiTheme="majorBidi" w:hAnsiTheme="majorBidi" w:cstheme="majorBidi"/>
          <w:lang w:val="zh-CN"/>
        </w:rPr>
        <w:t>6</w:t>
      </w:r>
      <w:r w:rsidRPr="00EC0990">
        <w:rPr>
          <w:rFonts w:asciiTheme="majorBidi" w:hAnsiTheme="majorBidi" w:cstheme="majorBidi"/>
          <w:szCs w:val="21"/>
          <w:lang w:val="zh-CN"/>
        </w:rPr>
        <w:t>日</w:t>
      </w:r>
      <w:r w:rsidRPr="00EC0990">
        <w:rPr>
          <w:rFonts w:asciiTheme="majorBidi" w:hAnsiTheme="majorBidi" w:cstheme="majorBidi"/>
          <w:szCs w:val="21"/>
          <w:lang w:val="zh-CN"/>
        </w:rPr>
        <w:t>)</w:t>
      </w:r>
      <w:proofErr w:type="gramStart"/>
      <w:r w:rsidRPr="00EC0990">
        <w:rPr>
          <w:rFonts w:asciiTheme="majorBidi" w:hAnsiTheme="majorBidi" w:cstheme="majorBidi"/>
          <w:szCs w:val="21"/>
          <w:lang w:val="zh-CN"/>
        </w:rPr>
        <w:t>作出</w:t>
      </w:r>
      <w:proofErr w:type="gramEnd"/>
      <w:r w:rsidRPr="00EC0990">
        <w:rPr>
          <w:rFonts w:asciiTheme="majorBidi" w:hAnsiTheme="majorBidi" w:cstheme="majorBidi"/>
          <w:szCs w:val="21"/>
          <w:lang w:val="zh-CN"/>
        </w:rPr>
        <w:t>评论。</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21</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委员会决定继续保持后续对话，注意到缔约国就委员会决定第</w:t>
      </w:r>
      <w:r>
        <w:rPr>
          <w:rFonts w:asciiTheme="majorBidi" w:hAnsiTheme="majorBidi" w:cstheme="majorBidi"/>
          <w:lang w:val="zh-CN"/>
        </w:rPr>
        <w:t>15</w:t>
      </w:r>
      <w:r w:rsidRPr="00EC0990">
        <w:rPr>
          <w:rFonts w:asciiTheme="majorBidi" w:hAnsiTheme="majorBidi" w:cstheme="majorBidi"/>
          <w:szCs w:val="21"/>
          <w:lang w:val="zh-CN"/>
        </w:rPr>
        <w:t>(</w:t>
      </w:r>
      <w:r>
        <w:rPr>
          <w:rFonts w:asciiTheme="majorBidi" w:hAnsiTheme="majorBidi" w:cstheme="majorBidi"/>
          <w:lang w:val="zh-CN"/>
        </w:rPr>
        <w:t>c</w:t>
      </w:r>
      <w:r w:rsidRPr="00EC0990">
        <w:rPr>
          <w:rFonts w:asciiTheme="majorBidi" w:hAnsiTheme="majorBidi" w:cstheme="majorBidi"/>
          <w:szCs w:val="21"/>
          <w:lang w:val="zh-CN"/>
        </w:rPr>
        <w:t>)</w:t>
      </w:r>
      <w:r w:rsidRPr="00EC0990">
        <w:rPr>
          <w:rFonts w:asciiTheme="majorBidi" w:hAnsiTheme="majorBidi" w:cstheme="majorBidi"/>
          <w:szCs w:val="21"/>
          <w:lang w:val="zh-CN"/>
        </w:rPr>
        <w:t>段</w:t>
      </w:r>
      <w:proofErr w:type="gramStart"/>
      <w:r w:rsidRPr="00EC0990">
        <w:rPr>
          <w:rFonts w:asciiTheme="majorBidi" w:hAnsiTheme="majorBidi" w:cstheme="majorBidi"/>
          <w:szCs w:val="21"/>
          <w:lang w:val="zh-CN"/>
        </w:rPr>
        <w:t>作出</w:t>
      </w:r>
      <w:proofErr w:type="gramEnd"/>
      <w:r w:rsidRPr="00EC0990">
        <w:rPr>
          <w:rFonts w:asciiTheme="majorBidi" w:hAnsiTheme="majorBidi" w:cstheme="majorBidi"/>
          <w:szCs w:val="21"/>
          <w:lang w:val="zh-CN"/>
        </w:rPr>
        <w:t>的回应，决定致函提醒缔约国就充分执行委员会对本案的决定发表意见</w:t>
      </w:r>
      <w:r w:rsidRPr="00EC0990">
        <w:rPr>
          <w:rFonts w:asciiTheme="majorBidi" w:hAnsiTheme="majorBidi" w:cstheme="majorBidi"/>
          <w:szCs w:val="21"/>
          <w:lang w:val="zh-CN"/>
        </w:rPr>
        <w:t>(</w:t>
      </w:r>
      <w:r w:rsidRPr="00EC0990">
        <w:rPr>
          <w:rFonts w:asciiTheme="majorBidi" w:hAnsiTheme="majorBidi" w:cstheme="majorBidi"/>
          <w:szCs w:val="21"/>
          <w:lang w:val="zh-CN"/>
        </w:rPr>
        <w:t>第</w:t>
      </w:r>
      <w:r>
        <w:rPr>
          <w:rFonts w:asciiTheme="majorBidi" w:hAnsiTheme="majorBidi" w:cstheme="majorBidi"/>
          <w:lang w:val="zh-CN"/>
        </w:rPr>
        <w:t>15</w:t>
      </w:r>
      <w:r w:rsidRPr="00EC0990">
        <w:rPr>
          <w:rFonts w:asciiTheme="majorBidi" w:hAnsiTheme="majorBidi" w:cstheme="majorBidi"/>
          <w:szCs w:val="21"/>
          <w:lang w:val="zh-CN"/>
        </w:rPr>
        <w:t>(</w:t>
      </w:r>
      <w:r>
        <w:rPr>
          <w:rFonts w:asciiTheme="majorBidi" w:hAnsiTheme="majorBidi" w:cstheme="majorBidi"/>
          <w:lang w:val="zh-CN"/>
        </w:rPr>
        <w:t>a</w:t>
      </w:r>
      <w:r w:rsidRPr="00EC0990">
        <w:rPr>
          <w:rFonts w:asciiTheme="majorBidi" w:hAnsiTheme="majorBidi" w:cstheme="majorBidi"/>
          <w:szCs w:val="21"/>
          <w:lang w:val="zh-CN"/>
        </w:rPr>
        <w:t>)</w:t>
      </w:r>
      <w:r w:rsidRPr="00EC0990">
        <w:rPr>
          <w:rFonts w:asciiTheme="majorBidi" w:hAnsiTheme="majorBidi" w:cstheme="majorBidi"/>
          <w:szCs w:val="21"/>
          <w:lang w:val="zh-CN"/>
        </w:rPr>
        <w:t>、</w:t>
      </w:r>
      <w:r w:rsidRPr="00EC0990">
        <w:rPr>
          <w:rFonts w:asciiTheme="majorBidi" w:hAnsiTheme="majorBidi" w:cstheme="majorBidi"/>
          <w:szCs w:val="21"/>
          <w:lang w:val="zh-CN"/>
        </w:rPr>
        <w:t>(</w:t>
      </w:r>
      <w:r>
        <w:rPr>
          <w:rFonts w:asciiTheme="majorBidi" w:hAnsiTheme="majorBidi" w:cstheme="majorBidi"/>
          <w:lang w:val="zh-CN"/>
        </w:rPr>
        <w:t>b</w:t>
      </w:r>
      <w:r w:rsidRPr="00EC0990">
        <w:rPr>
          <w:rFonts w:asciiTheme="majorBidi" w:hAnsiTheme="majorBidi" w:cstheme="majorBidi"/>
          <w:szCs w:val="21"/>
          <w:lang w:val="zh-CN"/>
        </w:rPr>
        <w:t>)</w:t>
      </w:r>
      <w:r w:rsidRPr="00EC0990">
        <w:rPr>
          <w:rFonts w:asciiTheme="majorBidi" w:hAnsiTheme="majorBidi" w:cstheme="majorBidi"/>
          <w:szCs w:val="21"/>
          <w:lang w:val="zh-CN"/>
        </w:rPr>
        <w:t>和</w:t>
      </w:r>
      <w:r w:rsidRPr="00EC0990">
        <w:rPr>
          <w:rFonts w:asciiTheme="majorBidi" w:hAnsiTheme="majorBidi" w:cstheme="majorBidi"/>
          <w:szCs w:val="21"/>
          <w:lang w:val="zh-CN"/>
        </w:rPr>
        <w:t>(</w:t>
      </w:r>
      <w:r>
        <w:rPr>
          <w:rFonts w:asciiTheme="majorBidi" w:hAnsiTheme="majorBidi" w:cstheme="majorBidi"/>
          <w:lang w:val="zh-CN"/>
        </w:rPr>
        <w:t>c</w:t>
      </w:r>
      <w:r w:rsidRPr="00EC0990">
        <w:rPr>
          <w:rFonts w:asciiTheme="majorBidi" w:hAnsiTheme="majorBidi" w:cstheme="majorBidi"/>
          <w:szCs w:val="21"/>
          <w:lang w:val="zh-CN"/>
        </w:rPr>
        <w:t>)</w:t>
      </w:r>
      <w:r w:rsidRPr="00EC0990">
        <w:rPr>
          <w:rFonts w:asciiTheme="majorBidi" w:hAnsiTheme="majorBidi" w:cstheme="majorBidi"/>
          <w:szCs w:val="21"/>
          <w:lang w:val="zh-CN"/>
        </w:rPr>
        <w:t>段</w:t>
      </w:r>
      <w:r w:rsidRPr="00EC0990">
        <w:rPr>
          <w:rFonts w:asciiTheme="majorBidi" w:hAnsiTheme="majorBidi" w:cstheme="majorBidi"/>
          <w:szCs w:val="21"/>
          <w:lang w:val="zh-CN"/>
        </w:rPr>
        <w:t>)</w:t>
      </w:r>
      <w:r w:rsidRPr="00EC0990">
        <w:rPr>
          <w:rFonts w:asciiTheme="majorBidi" w:hAnsiTheme="majorBidi" w:cstheme="majorBidi"/>
          <w:szCs w:val="21"/>
          <w:lang w:val="zh-CN"/>
        </w:rPr>
        <w:t>。鉴于缔约国未就委员会决定的执行情况提供全面最新信息，委员会进一步决定，要求在第六十五届会议期间</w:t>
      </w:r>
      <w:r w:rsidRPr="00EC0990">
        <w:rPr>
          <w:rFonts w:asciiTheme="majorBidi" w:hAnsiTheme="majorBidi" w:cstheme="majorBidi"/>
          <w:szCs w:val="21"/>
          <w:lang w:val="zh-CN"/>
        </w:rPr>
        <w:t>(</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11</w:t>
      </w:r>
      <w:r w:rsidRPr="00EC0990">
        <w:rPr>
          <w:rFonts w:asciiTheme="majorBidi" w:hAnsiTheme="majorBidi" w:cstheme="majorBidi"/>
          <w:szCs w:val="21"/>
          <w:lang w:val="zh-CN"/>
        </w:rPr>
        <w:t>月</w:t>
      </w:r>
      <w:r>
        <w:rPr>
          <w:rFonts w:asciiTheme="majorBidi" w:hAnsiTheme="majorBidi" w:cstheme="majorBidi"/>
          <w:lang w:val="zh-CN"/>
        </w:rPr>
        <w:t>12</w:t>
      </w:r>
      <w:r w:rsidRPr="00EC0990">
        <w:rPr>
          <w:rFonts w:asciiTheme="majorBidi" w:hAnsiTheme="majorBidi" w:cstheme="majorBidi"/>
          <w:szCs w:val="21"/>
          <w:lang w:val="zh-CN"/>
        </w:rPr>
        <w:t>日至</w:t>
      </w:r>
      <w:r>
        <w:rPr>
          <w:rFonts w:asciiTheme="majorBidi" w:hAnsiTheme="majorBidi" w:cstheme="majorBidi"/>
          <w:lang w:val="zh-CN"/>
        </w:rPr>
        <w:t>12</w:t>
      </w:r>
      <w:r w:rsidRPr="00EC0990">
        <w:rPr>
          <w:rFonts w:asciiTheme="majorBidi" w:hAnsiTheme="majorBidi" w:cstheme="majorBidi"/>
          <w:szCs w:val="21"/>
          <w:lang w:val="zh-CN"/>
        </w:rPr>
        <w:t>月</w:t>
      </w:r>
      <w:r>
        <w:rPr>
          <w:rFonts w:asciiTheme="majorBidi" w:hAnsiTheme="majorBidi" w:cstheme="majorBidi"/>
          <w:lang w:val="zh-CN"/>
        </w:rPr>
        <w:t>7</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与摩洛哥常驻联合国日内瓦办事处和日内瓦其他国际组织代表团的代表举行会晤，讨论缔约国当局可采取哪些措施执行委员会对本案的决定。</w:t>
      </w:r>
    </w:p>
    <w:p w:rsidR="00B9238C" w:rsidRPr="00EC0990" w:rsidRDefault="00E052B0" w:rsidP="00E052B0">
      <w:pPr>
        <w:pStyle w:val="H1GC"/>
      </w:pPr>
      <w:r>
        <w:rPr>
          <w:lang w:val="zh-CN"/>
        </w:rPr>
        <w:tab/>
      </w:r>
      <w:r w:rsidR="00B9238C">
        <w:rPr>
          <w:lang w:val="zh-CN"/>
        </w:rPr>
        <w:t>F</w:t>
      </w:r>
      <w:r w:rsidR="00B9238C" w:rsidRPr="00EC0990">
        <w:rPr>
          <w:lang w:val="zh-CN"/>
        </w:rPr>
        <w:t>.</w:t>
      </w:r>
      <w:r w:rsidR="00B9238C" w:rsidRPr="00EC0990">
        <w:rPr>
          <w:lang w:val="zh-CN"/>
        </w:rPr>
        <w:tab/>
      </w:r>
      <w:r w:rsidR="00B9238C" w:rsidRPr="00EC0990">
        <w:rPr>
          <w:lang w:val="zh-CN"/>
        </w:rPr>
        <w:t>第</w:t>
      </w:r>
      <w:r w:rsidR="00B9238C">
        <w:rPr>
          <w:lang w:val="zh-CN"/>
        </w:rPr>
        <w:t>681</w:t>
      </w:r>
      <w:r w:rsidR="00B9238C" w:rsidRPr="00EC0990">
        <w:rPr>
          <w:lang w:val="zh-CN"/>
        </w:rPr>
        <w:t>/</w:t>
      </w:r>
      <w:r w:rsidR="00B9238C">
        <w:rPr>
          <w:lang w:val="zh-CN"/>
        </w:rPr>
        <w:t>2</w:t>
      </w:r>
      <w:r w:rsidR="00B9238C" w:rsidRPr="00EC0990">
        <w:rPr>
          <w:lang w:val="zh-CN"/>
        </w:rPr>
        <w:t>0</w:t>
      </w:r>
      <w:r w:rsidR="00B9238C">
        <w:rPr>
          <w:lang w:val="zh-CN"/>
        </w:rPr>
        <w:t>15</w:t>
      </w:r>
      <w:r w:rsidR="00B9238C" w:rsidRPr="00EC0990">
        <w:rPr>
          <w:lang w:val="zh-CN"/>
        </w:rPr>
        <w:t>号来文</w:t>
      </w:r>
      <w:r w:rsidR="00B9238C" w:rsidRPr="00BA7E39">
        <w:rPr>
          <w:rStyle w:val="a8"/>
          <w:rFonts w:asciiTheme="majorBidi" w:eastAsia="黑体" w:hAnsiTheme="majorBidi" w:cstheme="majorBidi"/>
          <w:bCs/>
          <w:sz w:val="24"/>
          <w:lang w:val="zh-CN"/>
        </w:rPr>
        <w:footnoteReference w:id="10"/>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B9238C" w:rsidRPr="00EC0990" w:rsidTr="00E052B0">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E052B0">
            <w:pPr>
              <w:pStyle w:val="a4"/>
              <w:rPr>
                <w:i/>
              </w:rPr>
            </w:pPr>
            <w:r>
              <w:rPr>
                <w:lang w:val="zh-CN"/>
              </w:rPr>
              <w:t>M</w:t>
            </w:r>
            <w:r w:rsidRPr="00EC0990">
              <w:rPr>
                <w:lang w:val="zh-CN"/>
              </w:rPr>
              <w:t>.</w:t>
            </w:r>
            <w:r>
              <w:rPr>
                <w:lang w:val="zh-CN"/>
              </w:rPr>
              <w:t>K</w:t>
            </w:r>
            <w:r w:rsidRPr="00EC0990">
              <w:rPr>
                <w:lang w:val="zh-CN"/>
              </w:rPr>
              <w:t>.</w:t>
            </w:r>
            <w:r>
              <w:rPr>
                <w:lang w:val="zh-CN"/>
              </w:rPr>
              <w:t>M</w:t>
            </w:r>
            <w:r w:rsidRPr="00EC0990">
              <w:rPr>
                <w:lang w:val="zh-CN"/>
              </w:rPr>
              <w:t>.</w:t>
            </w:r>
            <w:r w:rsidRPr="00EC0990">
              <w:rPr>
                <w:lang w:val="zh-CN"/>
              </w:rPr>
              <w:t>诉澳大利亚</w:t>
            </w:r>
          </w:p>
        </w:tc>
      </w:tr>
      <w:tr w:rsidR="00B9238C" w:rsidRPr="00EC0990" w:rsidTr="00E052B0">
        <w:tc>
          <w:tcPr>
            <w:tcW w:w="2268" w:type="dxa"/>
            <w:tcBorders>
              <w:top w:val="single" w:sz="12" w:space="0" w:color="auto"/>
            </w:tcBorders>
            <w:shd w:val="clear" w:color="auto" w:fill="auto"/>
          </w:tcPr>
          <w:p w:rsidR="00B9238C" w:rsidRPr="00EC0990" w:rsidRDefault="00B9238C" w:rsidP="00E052B0">
            <w:pPr>
              <w:pStyle w:val="a5"/>
              <w:overflowPunct/>
              <w:spacing w:after="120"/>
              <w:jc w:val="left"/>
            </w:pPr>
            <w:r w:rsidRPr="00EC0990">
              <w:rPr>
                <w:lang w:val="zh-CN"/>
              </w:rPr>
              <w:t>决定通过日期：</w:t>
            </w:r>
          </w:p>
        </w:tc>
        <w:tc>
          <w:tcPr>
            <w:tcW w:w="5103" w:type="dxa"/>
            <w:tcBorders>
              <w:top w:val="single" w:sz="12" w:space="0" w:color="auto"/>
            </w:tcBorders>
            <w:shd w:val="clear" w:color="auto" w:fill="auto"/>
          </w:tcPr>
          <w:p w:rsidR="00B9238C" w:rsidRPr="00EC0990" w:rsidRDefault="00B9238C" w:rsidP="00E052B0">
            <w:pPr>
              <w:pStyle w:val="a5"/>
              <w:overflowPunct/>
              <w:spacing w:after="120"/>
              <w:jc w:val="left"/>
            </w:pPr>
            <w:r>
              <w:rPr>
                <w:lang w:val="zh-CN"/>
              </w:rPr>
              <w:t>2</w:t>
            </w:r>
            <w:r w:rsidRPr="00EC0990">
              <w:rPr>
                <w:lang w:val="zh-CN"/>
              </w:rPr>
              <w:t>0</w:t>
            </w:r>
            <w:r>
              <w:rPr>
                <w:lang w:val="zh-CN"/>
              </w:rPr>
              <w:t>17</w:t>
            </w:r>
            <w:r w:rsidRPr="00EC0990">
              <w:rPr>
                <w:lang w:val="zh-CN"/>
              </w:rPr>
              <w:t>年</w:t>
            </w:r>
            <w:r>
              <w:rPr>
                <w:lang w:val="zh-CN"/>
              </w:rPr>
              <w:t>5</w:t>
            </w:r>
            <w:r w:rsidRPr="00EC0990">
              <w:rPr>
                <w:lang w:val="zh-CN"/>
              </w:rPr>
              <w:t>月</w:t>
            </w:r>
            <w:r>
              <w:rPr>
                <w:lang w:val="zh-CN"/>
              </w:rPr>
              <w:t>1</w:t>
            </w:r>
            <w:r w:rsidRPr="00EC0990">
              <w:rPr>
                <w:lang w:val="zh-CN"/>
              </w:rPr>
              <w:t>0</w:t>
            </w:r>
            <w:r w:rsidRPr="00EC0990">
              <w:rPr>
                <w:lang w:val="zh-CN"/>
              </w:rPr>
              <w:t>日</w:t>
            </w:r>
          </w:p>
        </w:tc>
      </w:tr>
      <w:tr w:rsidR="00B9238C" w:rsidRPr="00EC0990" w:rsidTr="00E052B0">
        <w:tc>
          <w:tcPr>
            <w:tcW w:w="2268" w:type="dxa"/>
            <w:shd w:val="clear" w:color="auto" w:fill="auto"/>
          </w:tcPr>
          <w:p w:rsidR="00B9238C" w:rsidRPr="00EC0990" w:rsidRDefault="00B9238C" w:rsidP="00E052B0">
            <w:pPr>
              <w:pStyle w:val="a5"/>
              <w:overflowPunct/>
              <w:spacing w:after="120"/>
              <w:jc w:val="left"/>
            </w:pPr>
            <w:r w:rsidRPr="00EC0990">
              <w:rPr>
                <w:lang w:val="zh-CN"/>
              </w:rPr>
              <w:t>违反的条款：</w:t>
            </w:r>
          </w:p>
        </w:tc>
        <w:tc>
          <w:tcPr>
            <w:tcW w:w="5103" w:type="dxa"/>
            <w:shd w:val="clear" w:color="auto" w:fill="auto"/>
          </w:tcPr>
          <w:p w:rsidR="00B9238C" w:rsidRPr="00EC0990" w:rsidRDefault="00B9238C" w:rsidP="00E052B0">
            <w:pPr>
              <w:pStyle w:val="a5"/>
              <w:overflowPunct/>
              <w:spacing w:after="120"/>
              <w:jc w:val="left"/>
            </w:pPr>
            <w:r w:rsidRPr="00EC0990">
              <w:rPr>
                <w:lang w:val="zh-CN"/>
              </w:rPr>
              <w:t>第</w:t>
            </w:r>
            <w:r>
              <w:rPr>
                <w:lang w:val="zh-CN"/>
              </w:rPr>
              <w:t>3</w:t>
            </w:r>
            <w:r w:rsidRPr="00EC0990">
              <w:rPr>
                <w:lang w:val="zh-CN"/>
              </w:rPr>
              <w:t>条</w:t>
            </w:r>
          </w:p>
        </w:tc>
      </w:tr>
      <w:tr w:rsidR="00B9238C" w:rsidRPr="00EC0990" w:rsidTr="00BA7E39">
        <w:trPr>
          <w:trHeight w:val="883"/>
        </w:trPr>
        <w:tc>
          <w:tcPr>
            <w:tcW w:w="2268" w:type="dxa"/>
            <w:shd w:val="clear" w:color="auto" w:fill="auto"/>
          </w:tcPr>
          <w:p w:rsidR="00B9238C" w:rsidRPr="00EC0990" w:rsidRDefault="00B9238C" w:rsidP="00E052B0">
            <w:pPr>
              <w:pStyle w:val="a5"/>
              <w:overflowPunct/>
              <w:spacing w:after="120"/>
              <w:jc w:val="left"/>
            </w:pPr>
            <w:r w:rsidRPr="00EC0990">
              <w:rPr>
                <w:lang w:val="zh-CN"/>
              </w:rPr>
              <w:t>补救措施：</w:t>
            </w:r>
          </w:p>
        </w:tc>
        <w:tc>
          <w:tcPr>
            <w:tcW w:w="5103" w:type="dxa"/>
            <w:shd w:val="clear" w:color="auto" w:fill="auto"/>
          </w:tcPr>
          <w:p w:rsidR="00B9238C" w:rsidRPr="00EC0990" w:rsidRDefault="00B9238C" w:rsidP="00C80ADE">
            <w:pPr>
              <w:pStyle w:val="a5"/>
              <w:overflowPunct/>
              <w:spacing w:after="120"/>
            </w:pPr>
            <w:r w:rsidRPr="00EC0990">
              <w:rPr>
                <w:lang w:val="zh-CN"/>
              </w:rPr>
              <w:t>委员会认为，根据《公约》第</w:t>
            </w:r>
            <w:r>
              <w:rPr>
                <w:lang w:val="zh-CN"/>
              </w:rPr>
              <w:t>3</w:t>
            </w:r>
            <w:r w:rsidRPr="00EC0990">
              <w:rPr>
                <w:lang w:val="zh-CN"/>
              </w:rPr>
              <w:t>条，缔约国有义务不将申诉人强行遣返回阿富汗或是使他面临遭驱逐或被遣返回阿富汗之切实风险的任何其他国家。</w:t>
            </w:r>
          </w:p>
        </w:tc>
      </w:tr>
    </w:tbl>
    <w:p w:rsidR="00B9238C" w:rsidRPr="00EC0990" w:rsidRDefault="00B9238C" w:rsidP="00BA7E39">
      <w:pPr>
        <w:pStyle w:val="SingleTxtGC"/>
        <w:spacing w:before="120"/>
        <w:rPr>
          <w:rFonts w:asciiTheme="majorBidi" w:hAnsiTheme="majorBidi" w:cstheme="majorBidi"/>
          <w:szCs w:val="21"/>
        </w:rPr>
      </w:pPr>
      <w:r>
        <w:rPr>
          <w:rFonts w:asciiTheme="majorBidi" w:hAnsiTheme="majorBidi" w:cstheme="majorBidi"/>
          <w:lang w:val="zh-CN"/>
        </w:rPr>
        <w:t>22</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3</w:t>
      </w:r>
      <w:r w:rsidRPr="00EC0990">
        <w:rPr>
          <w:rFonts w:asciiTheme="majorBidi" w:hAnsiTheme="majorBidi" w:cstheme="majorBidi"/>
          <w:szCs w:val="21"/>
          <w:lang w:val="zh-CN"/>
        </w:rPr>
        <w:t>0</w:t>
      </w:r>
      <w:r w:rsidRPr="00EC0990">
        <w:rPr>
          <w:rFonts w:asciiTheme="majorBidi" w:hAnsiTheme="majorBidi" w:cstheme="majorBidi"/>
          <w:szCs w:val="21"/>
          <w:lang w:val="zh-CN"/>
        </w:rPr>
        <w:t>日，缔约国提请委员会注意其</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17</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28</w:t>
      </w:r>
      <w:r w:rsidRPr="00EC0990">
        <w:rPr>
          <w:rFonts w:asciiTheme="majorBidi" w:hAnsiTheme="majorBidi" w:cstheme="majorBidi"/>
          <w:szCs w:val="21"/>
          <w:lang w:val="zh-CN"/>
        </w:rPr>
        <w:t>日对委员会决定的全面答复，</w:t>
      </w:r>
      <w:r w:rsidRPr="00EC0990">
        <w:rPr>
          <w:rStyle w:val="a8"/>
          <w:rFonts w:asciiTheme="majorBidi" w:eastAsia="宋体" w:hAnsiTheme="majorBidi" w:cstheme="majorBidi"/>
          <w:szCs w:val="21"/>
          <w:lang w:val="zh-CN"/>
        </w:rPr>
        <w:footnoteReference w:id="11"/>
      </w:r>
      <w:r w:rsidRPr="00EC0990">
        <w:rPr>
          <w:rFonts w:asciiTheme="majorBidi" w:hAnsiTheme="majorBidi" w:cstheme="majorBidi"/>
          <w:szCs w:val="21"/>
          <w:lang w:val="zh-CN"/>
        </w:rPr>
        <w:t xml:space="preserve"> </w:t>
      </w:r>
      <w:r w:rsidRPr="00EC0990">
        <w:rPr>
          <w:rFonts w:asciiTheme="majorBidi" w:hAnsiTheme="majorBidi" w:cstheme="majorBidi"/>
          <w:szCs w:val="21"/>
          <w:lang w:val="zh-CN"/>
        </w:rPr>
        <w:t>强调它认真和真诚地考虑了该决定。缔约国称，它认为来文已经定稿。它重申，申诉人仍然须遵守澳大利亚的国内移民程序。</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23</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15</w:t>
      </w:r>
      <w:r w:rsidRPr="00EC0990">
        <w:rPr>
          <w:rFonts w:asciiTheme="majorBidi" w:hAnsiTheme="majorBidi" w:cstheme="majorBidi"/>
          <w:szCs w:val="21"/>
          <w:lang w:val="zh-CN"/>
        </w:rPr>
        <w:t>日第六十三届会议期间，决定继续保持后续对话，并要求在委员会第六十四届会议期间与澳大利亚常驻联合国日内瓦办事处和日内瓦其他国际组织代表团的代表举行会晤</w:t>
      </w:r>
      <w:r w:rsidRPr="00EC0990">
        <w:rPr>
          <w:rFonts w:asciiTheme="majorBidi" w:hAnsiTheme="majorBidi" w:cstheme="majorBidi"/>
          <w:szCs w:val="21"/>
          <w:lang w:val="zh-CN"/>
        </w:rPr>
        <w:t>(</w:t>
      </w:r>
      <w:r w:rsidRPr="00EC0990">
        <w:rPr>
          <w:rFonts w:asciiTheme="majorBidi" w:hAnsiTheme="majorBidi" w:cstheme="majorBidi"/>
          <w:szCs w:val="21"/>
          <w:lang w:val="zh-CN"/>
        </w:rPr>
        <w:t>定于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9</w:t>
      </w:r>
      <w:r w:rsidRPr="00EC0990">
        <w:rPr>
          <w:rFonts w:asciiTheme="majorBidi" w:hAnsiTheme="majorBidi" w:cstheme="majorBidi"/>
          <w:szCs w:val="21"/>
          <w:lang w:val="zh-CN"/>
        </w:rPr>
        <w:t>日</w:t>
      </w:r>
      <w:r w:rsidRPr="00EC0990">
        <w:rPr>
          <w:rFonts w:asciiTheme="majorBidi" w:hAnsiTheme="majorBidi" w:cstheme="majorBidi"/>
          <w:szCs w:val="21"/>
          <w:lang w:val="zh-CN"/>
        </w:rPr>
        <w:t>)</w:t>
      </w:r>
      <w:r w:rsidRPr="00EC0990">
        <w:rPr>
          <w:rFonts w:asciiTheme="majorBidi" w:hAnsiTheme="majorBidi" w:cstheme="majorBidi"/>
          <w:szCs w:val="21"/>
          <w:lang w:val="zh-CN"/>
        </w:rPr>
        <w:t>，讨论缔约国当局可采取哪些措施执行委员会对本案的决定。</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24</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委员会决定保持后续对话，并结合缔约国政府的回应考虑今后的步骤。</w:t>
      </w:r>
    </w:p>
    <w:p w:rsidR="00B9238C" w:rsidRPr="00EC0990" w:rsidRDefault="00E052B0" w:rsidP="00E052B0">
      <w:pPr>
        <w:pStyle w:val="H1GC"/>
      </w:pPr>
      <w:r>
        <w:rPr>
          <w:lang w:val="zh-CN"/>
        </w:rPr>
        <w:tab/>
      </w:r>
      <w:r w:rsidR="00B9238C">
        <w:rPr>
          <w:lang w:val="zh-CN"/>
        </w:rPr>
        <w:t>G</w:t>
      </w:r>
      <w:r w:rsidR="00B9238C" w:rsidRPr="00EC0990">
        <w:rPr>
          <w:lang w:val="zh-CN"/>
        </w:rPr>
        <w:t>.</w:t>
      </w:r>
      <w:r w:rsidR="00B9238C" w:rsidRPr="00EC0990">
        <w:rPr>
          <w:lang w:val="zh-CN"/>
        </w:rPr>
        <w:tab/>
      </w:r>
      <w:r w:rsidR="00B9238C" w:rsidRPr="00EC0990">
        <w:rPr>
          <w:lang w:val="zh-CN"/>
        </w:rPr>
        <w:t>第</w:t>
      </w:r>
      <w:r w:rsidR="00B9238C">
        <w:rPr>
          <w:lang w:val="zh-CN"/>
        </w:rPr>
        <w:t>682</w:t>
      </w:r>
      <w:r w:rsidR="00B9238C" w:rsidRPr="00EC0990">
        <w:rPr>
          <w:lang w:val="zh-CN"/>
        </w:rPr>
        <w:t>/</w:t>
      </w:r>
      <w:r w:rsidR="00B9238C">
        <w:rPr>
          <w:lang w:val="zh-CN"/>
        </w:rPr>
        <w:t>2</w:t>
      </w:r>
      <w:r w:rsidR="00B9238C" w:rsidRPr="00EC0990">
        <w:rPr>
          <w:lang w:val="zh-CN"/>
        </w:rPr>
        <w:t>0</w:t>
      </w:r>
      <w:r w:rsidR="00B9238C">
        <w:rPr>
          <w:lang w:val="zh-CN"/>
        </w:rPr>
        <w:t>15</w:t>
      </w:r>
      <w:r w:rsidR="00B9238C" w:rsidRPr="00EC0990">
        <w:rPr>
          <w:lang w:val="zh-CN"/>
        </w:rPr>
        <w:t>号来文</w:t>
      </w:r>
      <w:r w:rsidR="00B9238C" w:rsidRPr="00BA7E39">
        <w:rPr>
          <w:rStyle w:val="a8"/>
          <w:rFonts w:asciiTheme="majorBidi" w:eastAsia="黑体" w:hAnsiTheme="majorBidi" w:cstheme="majorBidi"/>
          <w:bCs/>
          <w:sz w:val="24"/>
          <w:lang w:val="zh-CN"/>
        </w:rPr>
        <w:footnoteReference w:id="12"/>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B9238C" w:rsidRPr="00EC0990" w:rsidTr="00E052B0">
        <w:trPr>
          <w:tblHeader/>
        </w:trPr>
        <w:tc>
          <w:tcPr>
            <w:tcW w:w="7371" w:type="dxa"/>
            <w:gridSpan w:val="2"/>
            <w:tcBorders>
              <w:top w:val="single" w:sz="4" w:space="0" w:color="auto"/>
              <w:bottom w:val="single" w:sz="12" w:space="0" w:color="auto"/>
            </w:tcBorders>
            <w:shd w:val="clear" w:color="auto" w:fill="auto"/>
            <w:vAlign w:val="bottom"/>
          </w:tcPr>
          <w:p w:rsidR="00B9238C" w:rsidRPr="00EC0990" w:rsidRDefault="00B9238C" w:rsidP="00E052B0">
            <w:pPr>
              <w:pStyle w:val="a4"/>
              <w:rPr>
                <w:szCs w:val="21"/>
              </w:rPr>
            </w:pPr>
            <w:r>
              <w:rPr>
                <w:lang w:val="zh-CN"/>
              </w:rPr>
              <w:t>Alhaj</w:t>
            </w:r>
            <w:r w:rsidRPr="00EC0990">
              <w:rPr>
                <w:szCs w:val="21"/>
                <w:lang w:val="zh-CN"/>
              </w:rPr>
              <w:t xml:space="preserve"> </w:t>
            </w:r>
            <w:r>
              <w:rPr>
                <w:lang w:val="zh-CN"/>
              </w:rPr>
              <w:t>Ali</w:t>
            </w:r>
            <w:r w:rsidRPr="00EC0990">
              <w:rPr>
                <w:szCs w:val="21"/>
                <w:lang w:val="zh-CN"/>
              </w:rPr>
              <w:t>诉摩洛哥</w:t>
            </w:r>
          </w:p>
        </w:tc>
      </w:tr>
      <w:tr w:rsidR="00B9238C" w:rsidRPr="00EC0990" w:rsidTr="00E052B0">
        <w:tc>
          <w:tcPr>
            <w:tcW w:w="2268" w:type="dxa"/>
            <w:tcBorders>
              <w:top w:val="single" w:sz="12" w:space="0" w:color="auto"/>
            </w:tcBorders>
            <w:shd w:val="clear" w:color="auto" w:fill="auto"/>
          </w:tcPr>
          <w:p w:rsidR="00B9238C" w:rsidRPr="00EC0990" w:rsidRDefault="00B9238C" w:rsidP="00E052B0">
            <w:pPr>
              <w:pStyle w:val="a5"/>
              <w:overflowPunct/>
              <w:spacing w:after="120"/>
              <w:jc w:val="left"/>
              <w:rPr>
                <w:szCs w:val="21"/>
              </w:rPr>
            </w:pPr>
            <w:r w:rsidRPr="00EC0990">
              <w:rPr>
                <w:szCs w:val="21"/>
                <w:lang w:val="zh-CN"/>
              </w:rPr>
              <w:t>决定通过日期：</w:t>
            </w:r>
          </w:p>
        </w:tc>
        <w:tc>
          <w:tcPr>
            <w:tcW w:w="5103" w:type="dxa"/>
            <w:tcBorders>
              <w:top w:val="single" w:sz="12" w:space="0" w:color="auto"/>
            </w:tcBorders>
            <w:shd w:val="clear" w:color="auto" w:fill="auto"/>
          </w:tcPr>
          <w:p w:rsidR="00B9238C" w:rsidRPr="00EC0990" w:rsidRDefault="00B9238C" w:rsidP="00E052B0">
            <w:pPr>
              <w:pStyle w:val="a5"/>
              <w:overflowPunct/>
              <w:spacing w:after="120"/>
              <w:jc w:val="left"/>
              <w:rPr>
                <w:szCs w:val="21"/>
              </w:rPr>
            </w:pPr>
            <w:r>
              <w:rPr>
                <w:lang w:val="zh-CN"/>
              </w:rPr>
              <w:t>2</w:t>
            </w:r>
            <w:r w:rsidRPr="00EC0990">
              <w:rPr>
                <w:szCs w:val="21"/>
                <w:lang w:val="zh-CN"/>
              </w:rPr>
              <w:t>0</w:t>
            </w:r>
            <w:r>
              <w:rPr>
                <w:lang w:val="zh-CN"/>
              </w:rPr>
              <w:t>16</w:t>
            </w:r>
            <w:r w:rsidRPr="00EC0990">
              <w:rPr>
                <w:szCs w:val="21"/>
                <w:lang w:val="zh-CN"/>
              </w:rPr>
              <w:t>年</w:t>
            </w:r>
            <w:r>
              <w:rPr>
                <w:lang w:val="zh-CN"/>
              </w:rPr>
              <w:t>8</w:t>
            </w:r>
            <w:r w:rsidRPr="00EC0990">
              <w:rPr>
                <w:szCs w:val="21"/>
                <w:lang w:val="zh-CN"/>
              </w:rPr>
              <w:t>月</w:t>
            </w:r>
            <w:r>
              <w:rPr>
                <w:lang w:val="zh-CN"/>
              </w:rPr>
              <w:t>3</w:t>
            </w:r>
            <w:r w:rsidRPr="00EC0990">
              <w:rPr>
                <w:szCs w:val="21"/>
                <w:lang w:val="zh-CN"/>
              </w:rPr>
              <w:t>日</w:t>
            </w:r>
          </w:p>
        </w:tc>
      </w:tr>
      <w:tr w:rsidR="00B9238C" w:rsidRPr="00EC0990" w:rsidTr="00E052B0">
        <w:tc>
          <w:tcPr>
            <w:tcW w:w="2268" w:type="dxa"/>
            <w:shd w:val="clear" w:color="auto" w:fill="auto"/>
          </w:tcPr>
          <w:p w:rsidR="00B9238C" w:rsidRPr="00EC0990" w:rsidRDefault="00B9238C" w:rsidP="00E052B0">
            <w:pPr>
              <w:pStyle w:val="a5"/>
              <w:overflowPunct/>
              <w:spacing w:after="120"/>
              <w:jc w:val="left"/>
              <w:rPr>
                <w:szCs w:val="21"/>
              </w:rPr>
            </w:pPr>
            <w:r w:rsidRPr="00EC0990">
              <w:rPr>
                <w:szCs w:val="21"/>
                <w:lang w:val="zh-CN"/>
              </w:rPr>
              <w:t>违反的条款：</w:t>
            </w:r>
          </w:p>
        </w:tc>
        <w:tc>
          <w:tcPr>
            <w:tcW w:w="5103" w:type="dxa"/>
            <w:shd w:val="clear" w:color="auto" w:fill="auto"/>
          </w:tcPr>
          <w:p w:rsidR="00B9238C" w:rsidRPr="00EC0990" w:rsidRDefault="00B9238C" w:rsidP="00E052B0">
            <w:pPr>
              <w:pStyle w:val="a5"/>
              <w:overflowPunct/>
              <w:spacing w:after="120"/>
              <w:jc w:val="left"/>
              <w:rPr>
                <w:szCs w:val="21"/>
              </w:rPr>
            </w:pPr>
            <w:r w:rsidRPr="00EC0990">
              <w:rPr>
                <w:szCs w:val="21"/>
                <w:lang w:val="zh-CN"/>
              </w:rPr>
              <w:t>第</w:t>
            </w:r>
            <w:r>
              <w:rPr>
                <w:lang w:val="zh-CN"/>
              </w:rPr>
              <w:t>3</w:t>
            </w:r>
            <w:r w:rsidRPr="00EC0990">
              <w:rPr>
                <w:szCs w:val="21"/>
                <w:lang w:val="zh-CN"/>
              </w:rPr>
              <w:t>条</w:t>
            </w:r>
          </w:p>
        </w:tc>
      </w:tr>
      <w:tr w:rsidR="00B9238C" w:rsidRPr="00EC0990" w:rsidTr="005E1898">
        <w:trPr>
          <w:trHeight w:val="1326"/>
        </w:trPr>
        <w:tc>
          <w:tcPr>
            <w:tcW w:w="2268" w:type="dxa"/>
            <w:shd w:val="clear" w:color="auto" w:fill="auto"/>
          </w:tcPr>
          <w:p w:rsidR="00B9238C" w:rsidRPr="00EC0990" w:rsidRDefault="00B9238C" w:rsidP="00E052B0">
            <w:pPr>
              <w:pStyle w:val="a5"/>
              <w:overflowPunct/>
              <w:spacing w:after="120"/>
              <w:jc w:val="left"/>
              <w:rPr>
                <w:szCs w:val="21"/>
              </w:rPr>
            </w:pPr>
            <w:r w:rsidRPr="00EC0990">
              <w:rPr>
                <w:szCs w:val="21"/>
                <w:lang w:val="zh-CN"/>
              </w:rPr>
              <w:t>补救措施：</w:t>
            </w:r>
          </w:p>
        </w:tc>
        <w:tc>
          <w:tcPr>
            <w:tcW w:w="5103" w:type="dxa"/>
            <w:shd w:val="clear" w:color="auto" w:fill="auto"/>
          </w:tcPr>
          <w:p w:rsidR="00B9238C" w:rsidRPr="00EC0990" w:rsidRDefault="00B9238C" w:rsidP="00C80ADE">
            <w:pPr>
              <w:pStyle w:val="a5"/>
              <w:overflowPunct/>
              <w:spacing w:after="120"/>
              <w:rPr>
                <w:szCs w:val="21"/>
              </w:rPr>
            </w:pPr>
            <w:r w:rsidRPr="00EC0990">
              <w:rPr>
                <w:szCs w:val="21"/>
                <w:lang w:val="zh-CN"/>
              </w:rPr>
              <w:t>委员会认定，申诉人已充分证明，如被引渡到沙特阿拉伯，将面临可预见的、真实且是切身的酷刑风险，有违《公约》第</w:t>
            </w:r>
            <w:r>
              <w:rPr>
                <w:lang w:val="zh-CN"/>
              </w:rPr>
              <w:t>3</w:t>
            </w:r>
            <w:r w:rsidRPr="00EC0990">
              <w:rPr>
                <w:szCs w:val="21"/>
                <w:lang w:val="zh-CN"/>
              </w:rPr>
              <w:t>条。鉴于申诉人已被审前羁押近两年之久，委员会敦促缔约国释放申诉人，或者，若申诉人已在摩洛哥</w:t>
            </w:r>
            <w:proofErr w:type="gramStart"/>
            <w:r w:rsidRPr="00EC0990">
              <w:rPr>
                <w:szCs w:val="21"/>
                <w:lang w:val="zh-CN"/>
              </w:rPr>
              <w:t>遭正式</w:t>
            </w:r>
            <w:proofErr w:type="gramEnd"/>
            <w:r w:rsidRPr="00EC0990">
              <w:rPr>
                <w:szCs w:val="21"/>
                <w:lang w:val="zh-CN"/>
              </w:rPr>
              <w:t>指控，则对他进行审判。</w:t>
            </w:r>
          </w:p>
        </w:tc>
      </w:tr>
    </w:tbl>
    <w:p w:rsidR="00B9238C" w:rsidRPr="00EC0990" w:rsidRDefault="00B9238C" w:rsidP="00BA7E39">
      <w:pPr>
        <w:pStyle w:val="SingleTxtGC"/>
        <w:spacing w:before="120"/>
        <w:rPr>
          <w:rFonts w:asciiTheme="majorBidi" w:hAnsiTheme="majorBidi" w:cstheme="majorBidi"/>
          <w:szCs w:val="21"/>
        </w:rPr>
      </w:pPr>
      <w:r>
        <w:rPr>
          <w:rFonts w:asciiTheme="majorBidi" w:hAnsiTheme="majorBidi" w:cstheme="majorBidi"/>
          <w:lang w:val="zh-CN"/>
        </w:rPr>
        <w:t>25</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21</w:t>
      </w:r>
      <w:r w:rsidRPr="00EC0990">
        <w:rPr>
          <w:rFonts w:asciiTheme="majorBidi" w:hAnsiTheme="majorBidi" w:cstheme="majorBidi"/>
          <w:szCs w:val="21"/>
          <w:lang w:val="zh-CN"/>
        </w:rPr>
        <w:t>日，申诉人律师指出，申诉人</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17</w:t>
      </w:r>
      <w:r w:rsidRPr="00EC0990">
        <w:rPr>
          <w:rFonts w:asciiTheme="majorBidi" w:hAnsiTheme="majorBidi" w:cstheme="majorBidi"/>
          <w:szCs w:val="21"/>
          <w:lang w:val="zh-CN"/>
        </w:rPr>
        <w:t>日提供的信息表明，他于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16</w:t>
      </w:r>
      <w:r w:rsidRPr="00EC0990">
        <w:rPr>
          <w:rFonts w:asciiTheme="majorBidi" w:hAnsiTheme="majorBidi" w:cstheme="majorBidi"/>
          <w:szCs w:val="21"/>
          <w:lang w:val="zh-CN"/>
        </w:rPr>
        <w:t>日获释，不再被引渡拘留。</w:t>
      </w:r>
      <w:r w:rsidRPr="00EC0990">
        <w:rPr>
          <w:rStyle w:val="a8"/>
          <w:rFonts w:asciiTheme="majorBidi" w:eastAsia="宋体" w:hAnsiTheme="majorBidi" w:cstheme="majorBidi"/>
          <w:szCs w:val="21"/>
          <w:lang w:val="zh-CN"/>
        </w:rPr>
        <w:footnoteReference w:id="13"/>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26</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申诉人律师对申诉人因被任意拘留而遭受的特别严重的伤害表示痛惜，指出应当根据《严重违反国际人权法和严重违反国际人道主义法行为受害人获得补救和赔偿的权利基本原则和准则》第九章予以补救。律师请委员会提醒缔约国当局，有义务保障申诉人获得补偿以及公平和充分赔偿的权利。</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27</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律师的评论已于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28</w:t>
      </w:r>
      <w:r w:rsidRPr="00EC0990">
        <w:rPr>
          <w:rFonts w:asciiTheme="majorBidi" w:hAnsiTheme="majorBidi" w:cstheme="majorBidi"/>
          <w:szCs w:val="21"/>
          <w:lang w:val="zh-CN"/>
        </w:rPr>
        <w:t>日转交缔约国，供缔约国最迟在</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8</w:t>
      </w:r>
      <w:r w:rsidRPr="00EC0990">
        <w:rPr>
          <w:rFonts w:asciiTheme="majorBidi" w:hAnsiTheme="majorBidi" w:cstheme="majorBidi"/>
          <w:szCs w:val="21"/>
          <w:lang w:val="zh-CN"/>
        </w:rPr>
        <w:t>月</w:t>
      </w:r>
      <w:r>
        <w:rPr>
          <w:rFonts w:asciiTheme="majorBidi" w:hAnsiTheme="majorBidi" w:cstheme="majorBidi"/>
          <w:lang w:val="zh-CN"/>
        </w:rPr>
        <w:t>6</w:t>
      </w:r>
      <w:r w:rsidRPr="00EC0990">
        <w:rPr>
          <w:rFonts w:asciiTheme="majorBidi" w:hAnsiTheme="majorBidi" w:cstheme="majorBidi"/>
          <w:szCs w:val="21"/>
          <w:lang w:val="zh-CN"/>
        </w:rPr>
        <w:t>日发表意见。</w:t>
      </w:r>
    </w:p>
    <w:p w:rsidR="00B9238C" w:rsidRPr="00EC0990" w:rsidRDefault="00B9238C" w:rsidP="00B9238C">
      <w:pPr>
        <w:pStyle w:val="SingleTxtGC"/>
        <w:rPr>
          <w:rFonts w:asciiTheme="majorBidi" w:hAnsiTheme="majorBidi" w:cstheme="majorBidi"/>
          <w:szCs w:val="21"/>
          <w:lang w:val="zh-CN"/>
        </w:rPr>
      </w:pPr>
      <w:r>
        <w:rPr>
          <w:rFonts w:asciiTheme="majorBidi" w:hAnsiTheme="majorBidi" w:cstheme="majorBidi"/>
          <w:lang w:val="zh-CN"/>
        </w:rPr>
        <w:t>28</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6</w:t>
      </w:r>
      <w:r w:rsidRPr="00EC0990">
        <w:rPr>
          <w:rFonts w:asciiTheme="majorBidi" w:hAnsiTheme="majorBidi" w:cstheme="majorBidi"/>
          <w:szCs w:val="21"/>
          <w:lang w:val="zh-CN"/>
        </w:rPr>
        <w:t>月</w:t>
      </w:r>
      <w:r>
        <w:rPr>
          <w:rFonts w:asciiTheme="majorBidi" w:hAnsiTheme="majorBidi" w:cstheme="majorBidi"/>
          <w:lang w:val="zh-CN"/>
        </w:rPr>
        <w:t>6</w:t>
      </w:r>
      <w:r w:rsidRPr="00EC0990">
        <w:rPr>
          <w:rFonts w:asciiTheme="majorBidi" w:hAnsiTheme="majorBidi" w:cstheme="majorBidi"/>
          <w:szCs w:val="21"/>
          <w:lang w:val="zh-CN"/>
        </w:rPr>
        <w:t>日，缔约国指出，根据废除了先前引渡决定的第</w:t>
      </w:r>
      <w:r>
        <w:rPr>
          <w:rFonts w:asciiTheme="majorBidi" w:hAnsiTheme="majorBidi" w:cstheme="majorBidi"/>
          <w:lang w:val="zh-CN"/>
        </w:rPr>
        <w:t>2</w:t>
      </w:r>
      <w:r w:rsidRPr="00EC0990">
        <w:rPr>
          <w:rFonts w:asciiTheme="majorBidi" w:hAnsiTheme="majorBidi" w:cstheme="majorBidi"/>
          <w:szCs w:val="21"/>
          <w:lang w:val="zh-CN"/>
        </w:rPr>
        <w:t>.</w:t>
      </w:r>
      <w:r>
        <w:rPr>
          <w:rFonts w:asciiTheme="majorBidi" w:hAnsiTheme="majorBidi" w:cstheme="majorBidi"/>
          <w:lang w:val="zh-CN"/>
        </w:rPr>
        <w:t>18</w:t>
      </w:r>
      <w:r w:rsidRPr="00EC0990">
        <w:rPr>
          <w:rFonts w:asciiTheme="majorBidi" w:hAnsiTheme="majorBidi" w:cstheme="majorBidi"/>
          <w:szCs w:val="21"/>
          <w:lang w:val="zh-CN"/>
        </w:rPr>
        <w:t>.</w:t>
      </w:r>
      <w:r>
        <w:rPr>
          <w:rFonts w:asciiTheme="majorBidi" w:hAnsiTheme="majorBidi" w:cstheme="majorBidi"/>
          <w:lang w:val="zh-CN"/>
        </w:rPr>
        <w:t>379</w:t>
      </w:r>
      <w:r w:rsidRPr="00EC0990">
        <w:rPr>
          <w:rFonts w:asciiTheme="majorBidi" w:hAnsiTheme="majorBidi" w:cstheme="majorBidi"/>
          <w:szCs w:val="21"/>
          <w:lang w:val="zh-CN"/>
        </w:rPr>
        <w:t>号法令，</w:t>
      </w:r>
      <w:r>
        <w:rPr>
          <w:rFonts w:asciiTheme="majorBidi" w:hAnsiTheme="majorBidi" w:cstheme="majorBidi"/>
          <w:lang w:val="zh-CN"/>
        </w:rPr>
        <w:t>Alhaj</w:t>
      </w:r>
      <w:r w:rsidRPr="00EC0990">
        <w:rPr>
          <w:rFonts w:asciiTheme="majorBidi" w:hAnsiTheme="majorBidi" w:cstheme="majorBidi"/>
          <w:szCs w:val="21"/>
          <w:lang w:val="zh-CN"/>
        </w:rPr>
        <w:t xml:space="preserve"> </w:t>
      </w:r>
      <w:r>
        <w:rPr>
          <w:rFonts w:asciiTheme="majorBidi" w:hAnsiTheme="majorBidi" w:cstheme="majorBidi"/>
          <w:lang w:val="zh-CN"/>
        </w:rPr>
        <w:t>Ali</w:t>
      </w:r>
      <w:r w:rsidRPr="00EC0990">
        <w:rPr>
          <w:rFonts w:asciiTheme="majorBidi" w:hAnsiTheme="majorBidi" w:cstheme="majorBidi"/>
          <w:szCs w:val="21"/>
          <w:lang w:val="zh-CN"/>
        </w:rPr>
        <w:t>已于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5</w:t>
      </w:r>
      <w:r w:rsidRPr="00EC0990">
        <w:rPr>
          <w:rFonts w:asciiTheme="majorBidi" w:hAnsiTheme="majorBidi" w:cstheme="majorBidi"/>
          <w:szCs w:val="21"/>
          <w:lang w:val="zh-CN"/>
        </w:rPr>
        <w:t>月</w:t>
      </w:r>
      <w:r>
        <w:rPr>
          <w:rFonts w:asciiTheme="majorBidi" w:hAnsiTheme="majorBidi" w:cstheme="majorBidi"/>
          <w:lang w:val="zh-CN"/>
        </w:rPr>
        <w:t>16</w:t>
      </w:r>
      <w:r w:rsidRPr="00EC0990">
        <w:rPr>
          <w:rFonts w:asciiTheme="majorBidi" w:hAnsiTheme="majorBidi" w:cstheme="majorBidi"/>
          <w:szCs w:val="21"/>
          <w:lang w:val="zh-CN"/>
        </w:rPr>
        <w:t>日获释。缔约国没有进一步说明申诉人的情况，也没有提供资料，说明是否会按要求向申诉人提供任何赔</w:t>
      </w:r>
      <w:bookmarkStart w:id="0" w:name="_GoBack"/>
      <w:bookmarkEnd w:id="0"/>
      <w:r w:rsidRPr="00EC0990">
        <w:rPr>
          <w:rFonts w:asciiTheme="majorBidi" w:hAnsiTheme="majorBidi" w:cstheme="majorBidi"/>
          <w:szCs w:val="21"/>
          <w:lang w:val="zh-CN"/>
        </w:rPr>
        <w:t>偿。</w:t>
      </w:r>
    </w:p>
    <w:p w:rsidR="00B9238C" w:rsidRPr="00EC0990" w:rsidRDefault="00B9238C" w:rsidP="00B9238C">
      <w:pPr>
        <w:pStyle w:val="SingleTxtGC"/>
        <w:rPr>
          <w:rFonts w:asciiTheme="majorBidi" w:hAnsiTheme="majorBidi" w:cstheme="majorBidi"/>
          <w:szCs w:val="21"/>
        </w:rPr>
      </w:pPr>
      <w:r>
        <w:rPr>
          <w:rFonts w:asciiTheme="majorBidi" w:hAnsiTheme="majorBidi" w:cstheme="majorBidi"/>
          <w:lang w:val="zh-CN"/>
        </w:rPr>
        <w:t>29</w:t>
      </w:r>
      <w:r w:rsidRPr="00EC0990">
        <w:rPr>
          <w:rFonts w:asciiTheme="majorBidi" w:hAnsiTheme="majorBidi" w:cstheme="majorBidi"/>
          <w:szCs w:val="21"/>
          <w:lang w:val="zh-CN"/>
        </w:rPr>
        <w:t>.</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缔约国的意见已于</w:t>
      </w:r>
      <w:r>
        <w:rPr>
          <w:rFonts w:asciiTheme="majorBidi" w:hAnsiTheme="majorBidi" w:cstheme="majorBidi"/>
          <w:lang w:val="zh-CN"/>
        </w:rPr>
        <w:t>2</w:t>
      </w:r>
      <w:r w:rsidRPr="00EC0990">
        <w:rPr>
          <w:rFonts w:asciiTheme="majorBidi" w:hAnsiTheme="majorBidi" w:cstheme="majorBidi"/>
          <w:szCs w:val="21"/>
          <w:lang w:val="zh-CN"/>
        </w:rPr>
        <w:t>0</w:t>
      </w:r>
      <w:r>
        <w:rPr>
          <w:rFonts w:asciiTheme="majorBidi" w:hAnsiTheme="majorBidi" w:cstheme="majorBidi"/>
          <w:lang w:val="zh-CN"/>
        </w:rPr>
        <w:t>18</w:t>
      </w:r>
      <w:r w:rsidRPr="00EC0990">
        <w:rPr>
          <w:rFonts w:asciiTheme="majorBidi" w:hAnsiTheme="majorBidi" w:cstheme="majorBidi"/>
          <w:szCs w:val="21"/>
          <w:lang w:val="zh-CN"/>
        </w:rPr>
        <w:t>年</w:t>
      </w:r>
      <w:r>
        <w:rPr>
          <w:rFonts w:asciiTheme="majorBidi" w:hAnsiTheme="majorBidi" w:cstheme="majorBidi"/>
          <w:lang w:val="zh-CN"/>
        </w:rPr>
        <w:t>6</w:t>
      </w:r>
      <w:r w:rsidRPr="00EC0990">
        <w:rPr>
          <w:rFonts w:asciiTheme="majorBidi" w:hAnsiTheme="majorBidi" w:cstheme="majorBidi"/>
          <w:szCs w:val="21"/>
          <w:lang w:val="zh-CN"/>
        </w:rPr>
        <w:t>月</w:t>
      </w:r>
      <w:r>
        <w:rPr>
          <w:rFonts w:asciiTheme="majorBidi" w:hAnsiTheme="majorBidi" w:cstheme="majorBidi"/>
          <w:lang w:val="zh-CN"/>
        </w:rPr>
        <w:t>26</w:t>
      </w:r>
      <w:r w:rsidRPr="00EC0990">
        <w:rPr>
          <w:rFonts w:asciiTheme="majorBidi" w:hAnsiTheme="majorBidi" w:cstheme="majorBidi"/>
          <w:szCs w:val="21"/>
          <w:lang w:val="zh-CN"/>
        </w:rPr>
        <w:t>日转交申诉人律师供参阅。</w:t>
      </w:r>
    </w:p>
    <w:p w:rsidR="00B9238C" w:rsidRPr="00EC0990" w:rsidRDefault="00B9238C" w:rsidP="00B9238C">
      <w:pPr>
        <w:pStyle w:val="SingleTxtGC"/>
        <w:rPr>
          <w:rStyle w:val="afa"/>
          <w:rFonts w:asciiTheme="majorBidi" w:hAnsiTheme="majorBidi" w:cstheme="majorBidi"/>
          <w:szCs w:val="21"/>
          <w:lang w:val="fr-CH"/>
        </w:rPr>
      </w:pPr>
      <w:r>
        <w:rPr>
          <w:rFonts w:asciiTheme="majorBidi" w:hAnsiTheme="majorBidi" w:cstheme="majorBidi"/>
          <w:lang w:val="zh-CN"/>
        </w:rPr>
        <w:t>3</w:t>
      </w:r>
      <w:r w:rsidRPr="00EC0990">
        <w:rPr>
          <w:rFonts w:asciiTheme="majorBidi" w:hAnsiTheme="majorBidi" w:cstheme="majorBidi"/>
          <w:szCs w:val="21"/>
          <w:lang w:val="zh-CN"/>
        </w:rPr>
        <w:t>0.</w:t>
      </w:r>
      <w:r w:rsidR="00BA7E39">
        <w:rPr>
          <w:rFonts w:asciiTheme="majorBidi" w:hAnsiTheme="majorBidi" w:cstheme="majorBidi"/>
          <w:szCs w:val="21"/>
          <w:lang w:val="zh-CN"/>
        </w:rPr>
        <w:t xml:space="preserve">  </w:t>
      </w:r>
      <w:r w:rsidRPr="00EC0990">
        <w:rPr>
          <w:rFonts w:asciiTheme="majorBidi" w:hAnsiTheme="majorBidi" w:cstheme="majorBidi"/>
          <w:szCs w:val="21"/>
          <w:lang w:val="zh-CN"/>
        </w:rPr>
        <w:t>委员会决定结束后续对话，注明圆满解决。</w:t>
      </w:r>
    </w:p>
    <w:p w:rsidR="008F0D06" w:rsidRPr="00E052B0" w:rsidRDefault="00E052B0" w:rsidP="00E052B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F0D06" w:rsidRPr="00E052B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38C" w:rsidRPr="000D319F" w:rsidRDefault="00B9238C" w:rsidP="000D319F">
      <w:pPr>
        <w:pStyle w:val="af0"/>
        <w:spacing w:after="240"/>
        <w:ind w:left="907"/>
        <w:rPr>
          <w:rFonts w:asciiTheme="majorBidi" w:eastAsia="宋体" w:hAnsiTheme="majorBidi" w:cstheme="majorBidi"/>
          <w:sz w:val="21"/>
          <w:szCs w:val="21"/>
          <w:lang w:val="en-US"/>
        </w:rPr>
      </w:pPr>
    </w:p>
    <w:p w:rsidR="00B9238C" w:rsidRPr="000D319F" w:rsidRDefault="00B9238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9238C" w:rsidRPr="000D319F" w:rsidRDefault="00B9238C" w:rsidP="000D319F">
      <w:pPr>
        <w:pStyle w:val="af0"/>
      </w:pPr>
    </w:p>
  </w:endnote>
  <w:endnote w:type="continuationNotice" w:id="1">
    <w:p w:rsidR="00B9238C" w:rsidRDefault="00B923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8C" w:rsidRPr="008F0D06" w:rsidRDefault="00B9238C" w:rsidP="008F0D0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8552E">
      <w:rPr>
        <w:rStyle w:val="af2"/>
        <w:noProof/>
      </w:rPr>
      <w:t>6</w:t>
    </w:r>
    <w:r>
      <w:rPr>
        <w:rStyle w:val="af2"/>
      </w:rPr>
      <w:fldChar w:fldCharType="end"/>
    </w:r>
    <w:r>
      <w:rPr>
        <w:rStyle w:val="af2"/>
      </w:rPr>
      <w:tab/>
    </w:r>
    <w:proofErr w:type="spellStart"/>
    <w:r w:rsidRPr="008F0D06">
      <w:rPr>
        <w:rStyle w:val="af2"/>
        <w:b w:val="0"/>
        <w:snapToGrid w:val="0"/>
        <w:sz w:val="16"/>
      </w:rPr>
      <w:t>GE.18</w:t>
    </w:r>
    <w:proofErr w:type="spellEnd"/>
    <w:r w:rsidRPr="008F0D06">
      <w:rPr>
        <w:rStyle w:val="af2"/>
        <w:b w:val="0"/>
        <w:snapToGrid w:val="0"/>
        <w:sz w:val="16"/>
      </w:rPr>
      <w:t>-20974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8C" w:rsidRPr="008F0D06" w:rsidRDefault="00B9238C" w:rsidP="008F0D06">
    <w:pPr>
      <w:pStyle w:val="af0"/>
      <w:tabs>
        <w:tab w:val="clear" w:pos="431"/>
        <w:tab w:val="right" w:pos="9638"/>
      </w:tabs>
      <w:rPr>
        <w:rStyle w:val="af2"/>
      </w:rPr>
    </w:pPr>
    <w:proofErr w:type="spellStart"/>
    <w:r>
      <w:t>GE.18</w:t>
    </w:r>
    <w:proofErr w:type="spellEnd"/>
    <w:r>
      <w:t>-20974</w:t>
    </w:r>
    <w:r>
      <w:tab/>
    </w:r>
    <w:r>
      <w:rPr>
        <w:rStyle w:val="af2"/>
      </w:rPr>
      <w:fldChar w:fldCharType="begin"/>
    </w:r>
    <w:r>
      <w:rPr>
        <w:rStyle w:val="af2"/>
      </w:rPr>
      <w:instrText xml:space="preserve"> PAGE  \* MERGEFORMAT </w:instrText>
    </w:r>
    <w:r>
      <w:rPr>
        <w:rStyle w:val="af2"/>
      </w:rPr>
      <w:fldChar w:fldCharType="separate"/>
    </w:r>
    <w:r w:rsidR="00B8552E">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8C" w:rsidRPr="005505A1" w:rsidRDefault="00B9238C" w:rsidP="00BC5A8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-20974</w:t>
    </w:r>
    <w:r w:rsidRPr="00EE277A">
      <w:rPr>
        <w:sz w:val="20"/>
        <w:lang w:eastAsia="zh-CN"/>
      </w:rPr>
      <w:t xml:space="preserve"> (C)</w:t>
    </w:r>
    <w:r>
      <w:rPr>
        <w:sz w:val="20"/>
        <w:lang w:eastAsia="zh-CN"/>
      </w:rPr>
      <w:tab/>
    </w:r>
    <w:r w:rsidR="00BC5A84">
      <w:rPr>
        <w:sz w:val="20"/>
        <w:lang w:eastAsia="zh-CN"/>
      </w:rPr>
      <w:t>101218</w:t>
    </w:r>
    <w:r>
      <w:rPr>
        <w:sz w:val="20"/>
        <w:lang w:eastAsia="zh-CN"/>
      </w:rPr>
      <w:tab/>
    </w:r>
    <w:r w:rsidR="00BC5A84">
      <w:rPr>
        <w:sz w:val="20"/>
        <w:lang w:eastAsia="zh-CN"/>
      </w:rPr>
      <w:t>080119</w:t>
    </w:r>
  </w:p>
  <w:p w:rsidR="00B9238C" w:rsidRPr="00487939" w:rsidRDefault="00B9238C" w:rsidP="00B9238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64/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38C" w:rsidRPr="000157B1" w:rsidRDefault="00B923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9238C" w:rsidRPr="000157B1" w:rsidRDefault="00B923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9238C" w:rsidRDefault="00B9238C"/>
  </w:footnote>
  <w:footnote w:id="2">
    <w:p w:rsidR="00B9238C" w:rsidRPr="00D07970" w:rsidRDefault="00B9238C" w:rsidP="00B9238C">
      <w:pPr>
        <w:pStyle w:val="a6"/>
      </w:pPr>
      <w:r>
        <w:rPr>
          <w:lang w:val="zh-CN"/>
        </w:rPr>
        <w:tab/>
      </w:r>
      <w:r w:rsidRPr="001555A0">
        <w:rPr>
          <w:rStyle w:val="a8"/>
          <w:rFonts w:asciiTheme="majorBidi" w:eastAsia="黑体" w:hAnsiTheme="majorBidi" w:cstheme="majorBidi"/>
          <w:bCs/>
          <w:szCs w:val="21"/>
          <w:vertAlign w:val="baseline"/>
        </w:rPr>
        <w:t>*</w:t>
      </w:r>
      <w:r w:rsidR="001555A0">
        <w:rPr>
          <w:lang w:val="zh-CN"/>
        </w:rPr>
        <w:tab/>
      </w:r>
      <w:r w:rsidR="00C63FE8">
        <w:rPr>
          <w:lang w:val="zh-CN"/>
        </w:rPr>
        <w:t>2</w:t>
      </w:r>
      <w:r>
        <w:rPr>
          <w:lang w:val="zh-CN"/>
        </w:rPr>
        <w:t>0</w:t>
      </w:r>
      <w:r w:rsidR="00C63FE8">
        <w:rPr>
          <w:lang w:val="zh-CN"/>
        </w:rPr>
        <w:t>18</w:t>
      </w:r>
      <w:r>
        <w:rPr>
          <w:rFonts w:hint="eastAsia"/>
          <w:lang w:val="zh-CN"/>
        </w:rPr>
        <w:t>年</w:t>
      </w:r>
      <w:r w:rsidR="00C63FE8">
        <w:rPr>
          <w:rFonts w:hint="eastAsia"/>
          <w:lang w:val="zh-CN"/>
        </w:rPr>
        <w:t>8</w:t>
      </w:r>
      <w:r>
        <w:rPr>
          <w:rFonts w:hint="eastAsia"/>
          <w:lang w:val="zh-CN"/>
        </w:rPr>
        <w:t>月</w:t>
      </w:r>
      <w:r w:rsidR="00C63FE8">
        <w:rPr>
          <w:rFonts w:hint="eastAsia"/>
          <w:lang w:val="zh-CN"/>
        </w:rPr>
        <w:t>7</w:t>
      </w:r>
      <w:r>
        <w:rPr>
          <w:rFonts w:hint="eastAsia"/>
          <w:lang w:val="zh-CN"/>
        </w:rPr>
        <w:t>日</w:t>
      </w:r>
      <w:r w:rsidR="00E052B0">
        <w:rPr>
          <w:rFonts w:hint="eastAsia"/>
          <w:lang w:val="zh-CN"/>
        </w:rPr>
        <w:t>，</w:t>
      </w:r>
      <w:r>
        <w:rPr>
          <w:lang w:val="zh-CN"/>
        </w:rPr>
        <w:t>委员会第六十四届会议</w:t>
      </w:r>
      <w:r w:rsidR="00E052B0">
        <w:rPr>
          <w:lang w:val="zh-CN"/>
        </w:rPr>
        <w:t>(</w:t>
      </w:r>
      <w:r w:rsidR="00C63FE8">
        <w:rPr>
          <w:lang w:val="zh-CN"/>
        </w:rPr>
        <w:t>2</w:t>
      </w:r>
      <w:r>
        <w:rPr>
          <w:lang w:val="zh-CN"/>
        </w:rPr>
        <w:t>0</w:t>
      </w:r>
      <w:r w:rsidR="00C63FE8">
        <w:rPr>
          <w:lang w:val="zh-CN"/>
        </w:rPr>
        <w:t>18</w:t>
      </w:r>
      <w:r>
        <w:rPr>
          <w:lang w:val="zh-CN"/>
        </w:rPr>
        <w:t>年</w:t>
      </w:r>
      <w:r w:rsidR="00C63FE8">
        <w:rPr>
          <w:lang w:val="zh-CN"/>
        </w:rPr>
        <w:t>7</w:t>
      </w:r>
      <w:r>
        <w:rPr>
          <w:lang w:val="zh-CN"/>
        </w:rPr>
        <w:t>月</w:t>
      </w:r>
      <w:r w:rsidR="00C63FE8">
        <w:rPr>
          <w:lang w:val="zh-CN"/>
        </w:rPr>
        <w:t>23</w:t>
      </w:r>
      <w:r>
        <w:rPr>
          <w:lang w:val="zh-CN"/>
        </w:rPr>
        <w:t>日至</w:t>
      </w:r>
      <w:r w:rsidR="00C63FE8">
        <w:rPr>
          <w:lang w:val="zh-CN"/>
        </w:rPr>
        <w:t>8</w:t>
      </w:r>
      <w:r>
        <w:rPr>
          <w:lang w:val="zh-CN"/>
        </w:rPr>
        <w:t>月</w:t>
      </w:r>
      <w:r w:rsidR="00C63FE8">
        <w:rPr>
          <w:lang w:val="zh-CN"/>
        </w:rPr>
        <w:t>1</w:t>
      </w:r>
      <w:r>
        <w:rPr>
          <w:lang w:val="zh-CN"/>
        </w:rPr>
        <w:t>0</w:t>
      </w:r>
      <w:r>
        <w:rPr>
          <w:lang w:val="zh-CN"/>
        </w:rPr>
        <w:t>日</w:t>
      </w:r>
      <w:r w:rsidR="00E052B0">
        <w:rPr>
          <w:lang w:val="zh-CN"/>
        </w:rPr>
        <w:t>)</w:t>
      </w:r>
      <w:r>
        <w:rPr>
          <w:lang w:val="zh-CN"/>
        </w:rPr>
        <w:t>通过。</w:t>
      </w:r>
    </w:p>
  </w:footnote>
  <w:footnote w:id="3">
    <w:p w:rsidR="00B9238C" w:rsidRPr="00D07970" w:rsidRDefault="00B9238C" w:rsidP="00B9238C">
      <w:pPr>
        <w:pStyle w:val="a6"/>
      </w:pPr>
      <w:r w:rsidRPr="00D07970">
        <w:rPr>
          <w:lang w:val="zh-CN"/>
        </w:rPr>
        <w:tab/>
      </w:r>
      <w:r w:rsidRPr="003444C4">
        <w:rPr>
          <w:rStyle w:val="a8"/>
          <w:rFonts w:eastAsia="宋体"/>
          <w:lang w:val="zh-CN"/>
        </w:rPr>
        <w:footnoteRef/>
      </w:r>
      <w:r>
        <w:rPr>
          <w:lang w:val="zh-CN"/>
        </w:rPr>
        <w:tab/>
      </w:r>
      <w:r>
        <w:rPr>
          <w:lang w:val="zh-CN"/>
        </w:rPr>
        <w:t>上一份关于根据《公约》第</w:t>
      </w:r>
      <w:r w:rsidR="00C63FE8">
        <w:rPr>
          <w:lang w:val="zh-CN"/>
        </w:rPr>
        <w:t>22</w:t>
      </w:r>
      <w:r>
        <w:rPr>
          <w:lang w:val="zh-CN"/>
        </w:rPr>
        <w:t>条所提交来文的决定的后续报告</w:t>
      </w:r>
      <w:r w:rsidR="00E052B0">
        <w:rPr>
          <w:lang w:val="zh-CN"/>
        </w:rPr>
        <w:t>(</w:t>
      </w:r>
      <w:r w:rsidR="00C63FE8">
        <w:rPr>
          <w:lang w:val="zh-CN"/>
        </w:rPr>
        <w:t>CAT</w:t>
      </w:r>
      <w:r w:rsidR="00E052B0">
        <w:rPr>
          <w:lang w:val="zh-CN"/>
        </w:rPr>
        <w:t>/</w:t>
      </w:r>
      <w:r w:rsidR="00C63FE8">
        <w:rPr>
          <w:lang w:val="zh-CN"/>
        </w:rPr>
        <w:t>C</w:t>
      </w:r>
      <w:r w:rsidR="00E052B0">
        <w:rPr>
          <w:lang w:val="zh-CN"/>
        </w:rPr>
        <w:t>/</w:t>
      </w:r>
      <w:r w:rsidR="00C63FE8">
        <w:rPr>
          <w:lang w:val="zh-CN"/>
        </w:rPr>
        <w:t>63</w:t>
      </w:r>
      <w:r w:rsidR="00E052B0">
        <w:rPr>
          <w:lang w:val="zh-CN"/>
        </w:rPr>
        <w:t>/</w:t>
      </w:r>
      <w:r w:rsidR="00C63FE8">
        <w:rPr>
          <w:lang w:val="zh-CN"/>
        </w:rPr>
        <w:t>3</w:t>
      </w:r>
      <w:r w:rsidR="00E052B0">
        <w:rPr>
          <w:lang w:val="zh-CN"/>
        </w:rPr>
        <w:t>)</w:t>
      </w:r>
      <w:r>
        <w:rPr>
          <w:lang w:val="zh-CN"/>
        </w:rPr>
        <w:t>于</w:t>
      </w:r>
      <w:r w:rsidR="00C63FE8">
        <w:rPr>
          <w:lang w:val="zh-CN"/>
        </w:rPr>
        <w:t>2</w:t>
      </w:r>
      <w:r>
        <w:rPr>
          <w:lang w:val="zh-CN"/>
        </w:rPr>
        <w:t>0</w:t>
      </w:r>
      <w:r w:rsidR="00C63FE8">
        <w:rPr>
          <w:lang w:val="zh-CN"/>
        </w:rPr>
        <w:t>18</w:t>
      </w:r>
      <w:r>
        <w:rPr>
          <w:lang w:val="zh-CN"/>
        </w:rPr>
        <w:t>年</w:t>
      </w:r>
      <w:r w:rsidR="00C63FE8">
        <w:rPr>
          <w:lang w:val="zh-CN"/>
        </w:rPr>
        <w:t>5</w:t>
      </w:r>
      <w:r>
        <w:rPr>
          <w:lang w:val="zh-CN"/>
        </w:rPr>
        <w:t>月</w:t>
      </w:r>
      <w:r w:rsidR="00C63FE8">
        <w:rPr>
          <w:lang w:val="zh-CN"/>
        </w:rPr>
        <w:t>15</w:t>
      </w:r>
      <w:r>
        <w:rPr>
          <w:lang w:val="zh-CN"/>
        </w:rPr>
        <w:t>日在委员会第六十三届会议上经修订后获得通过。</w:t>
      </w:r>
    </w:p>
  </w:footnote>
  <w:footnote w:id="4">
    <w:p w:rsidR="00B9238C" w:rsidRPr="00D07970" w:rsidRDefault="00B9238C" w:rsidP="00B9238C">
      <w:pPr>
        <w:pStyle w:val="a6"/>
      </w:pPr>
      <w:r w:rsidRPr="00D07970">
        <w:rPr>
          <w:lang w:val="zh-CN"/>
        </w:rPr>
        <w:tab/>
      </w:r>
      <w:r w:rsidRPr="003444C4">
        <w:rPr>
          <w:rStyle w:val="a8"/>
          <w:rFonts w:eastAsia="宋体"/>
          <w:lang w:val="zh-CN"/>
        </w:rPr>
        <w:footnoteRef/>
      </w:r>
      <w:r>
        <w:rPr>
          <w:lang w:val="zh-CN"/>
        </w:rPr>
        <w:tab/>
      </w:r>
      <w:r w:rsidR="00C63FE8">
        <w:rPr>
          <w:lang w:val="zh-CN"/>
        </w:rPr>
        <w:t>CAT</w:t>
      </w:r>
      <w:r w:rsidR="00E052B0">
        <w:rPr>
          <w:lang w:val="zh-CN"/>
        </w:rPr>
        <w:t>/</w:t>
      </w:r>
      <w:r w:rsidR="00C63FE8">
        <w:rPr>
          <w:lang w:val="zh-CN"/>
        </w:rPr>
        <w:t>C</w:t>
      </w:r>
      <w:r w:rsidR="00E052B0">
        <w:rPr>
          <w:lang w:val="zh-CN"/>
        </w:rPr>
        <w:t>/</w:t>
      </w:r>
      <w:r w:rsidR="00C63FE8">
        <w:rPr>
          <w:lang w:val="zh-CN"/>
        </w:rPr>
        <w:t>6</w:t>
      </w:r>
      <w:r>
        <w:rPr>
          <w:lang w:val="zh-CN"/>
        </w:rPr>
        <w:t>0</w:t>
      </w:r>
      <w:r w:rsidR="00E052B0">
        <w:rPr>
          <w:lang w:val="zh-CN"/>
        </w:rPr>
        <w:t>/</w:t>
      </w:r>
      <w:r w:rsidR="00C63FE8">
        <w:rPr>
          <w:lang w:val="zh-CN"/>
        </w:rPr>
        <w:t>4</w:t>
      </w:r>
      <w:r w:rsidR="00E052B0">
        <w:rPr>
          <w:lang w:val="zh-CN"/>
        </w:rPr>
        <w:t>,</w:t>
      </w:r>
      <w:r>
        <w:rPr>
          <w:lang w:val="zh-CN"/>
        </w:rPr>
        <w:t xml:space="preserve"> </w:t>
      </w:r>
      <w:r>
        <w:rPr>
          <w:lang w:val="zh-CN"/>
        </w:rPr>
        <w:t>第</w:t>
      </w:r>
      <w:r w:rsidR="00C63FE8">
        <w:rPr>
          <w:lang w:val="zh-CN"/>
        </w:rPr>
        <w:t>5</w:t>
      </w:r>
      <w:r>
        <w:rPr>
          <w:lang w:val="zh-CN"/>
        </w:rPr>
        <w:t>-</w:t>
      </w:r>
      <w:r w:rsidR="00C63FE8">
        <w:rPr>
          <w:lang w:val="zh-CN"/>
        </w:rPr>
        <w:t>9</w:t>
      </w:r>
      <w:r>
        <w:rPr>
          <w:lang w:val="zh-CN"/>
        </w:rPr>
        <w:t>段。</w:t>
      </w:r>
    </w:p>
  </w:footnote>
  <w:footnote w:id="5">
    <w:p w:rsidR="00B9238C" w:rsidRPr="00D07970" w:rsidRDefault="00B9238C" w:rsidP="00B9238C">
      <w:pPr>
        <w:pStyle w:val="a6"/>
      </w:pPr>
      <w:r w:rsidRPr="00D07970">
        <w:rPr>
          <w:lang w:val="zh-CN"/>
        </w:rPr>
        <w:tab/>
      </w:r>
      <w:r w:rsidRPr="003444C4">
        <w:rPr>
          <w:rStyle w:val="a8"/>
          <w:rFonts w:eastAsia="宋体"/>
          <w:lang w:val="zh-CN"/>
        </w:rPr>
        <w:footnoteRef/>
      </w:r>
      <w:r>
        <w:rPr>
          <w:lang w:val="zh-CN"/>
        </w:rPr>
        <w:tab/>
      </w:r>
      <w:r w:rsidR="00C63FE8">
        <w:rPr>
          <w:lang w:val="zh-CN"/>
        </w:rPr>
        <w:t>2</w:t>
      </w:r>
      <w:r>
        <w:rPr>
          <w:lang w:val="zh-CN"/>
        </w:rPr>
        <w:t>0</w:t>
      </w:r>
      <w:r w:rsidR="00C63FE8">
        <w:rPr>
          <w:lang w:val="zh-CN"/>
        </w:rPr>
        <w:t>16</w:t>
      </w:r>
      <w:r>
        <w:rPr>
          <w:rFonts w:hint="eastAsia"/>
          <w:lang w:val="zh-CN"/>
        </w:rPr>
        <w:t>年</w:t>
      </w:r>
      <w:r w:rsidR="00C63FE8">
        <w:rPr>
          <w:rFonts w:hint="eastAsia"/>
          <w:lang w:val="zh-CN"/>
        </w:rPr>
        <w:t>9</w:t>
      </w:r>
      <w:r>
        <w:rPr>
          <w:rFonts w:hint="eastAsia"/>
          <w:lang w:val="zh-CN"/>
        </w:rPr>
        <w:t>月</w:t>
      </w:r>
      <w:r w:rsidR="00C63FE8">
        <w:rPr>
          <w:rFonts w:hint="eastAsia"/>
          <w:lang w:val="zh-CN"/>
        </w:rPr>
        <w:t>27</w:t>
      </w:r>
      <w:r>
        <w:rPr>
          <w:rFonts w:hint="eastAsia"/>
          <w:lang w:val="zh-CN"/>
        </w:rPr>
        <w:t>日</w:t>
      </w:r>
      <w:r w:rsidR="00E052B0">
        <w:rPr>
          <w:rFonts w:hint="eastAsia"/>
          <w:lang w:val="zh-CN"/>
        </w:rPr>
        <w:t>，</w:t>
      </w:r>
      <w:r>
        <w:rPr>
          <w:rFonts w:hint="eastAsia"/>
          <w:lang w:val="zh-CN"/>
        </w:rPr>
        <w:t>鉴于申诉人身体状况迅速恶化</w:t>
      </w:r>
      <w:r w:rsidR="00E052B0">
        <w:rPr>
          <w:rFonts w:hint="eastAsia"/>
          <w:lang w:val="zh-CN"/>
        </w:rPr>
        <w:t>，</w:t>
      </w:r>
      <w:r>
        <w:rPr>
          <w:rFonts w:hint="eastAsia"/>
          <w:lang w:val="zh-CN"/>
        </w:rPr>
        <w:t>申诉人律师请求立即将申诉人送回加拿大继续服刑。</w:t>
      </w:r>
      <w:r>
        <w:rPr>
          <w:lang w:val="zh-CN"/>
        </w:rPr>
        <w:t>申诉人还称</w:t>
      </w:r>
      <w:r w:rsidR="00E052B0">
        <w:rPr>
          <w:lang w:val="zh-CN"/>
        </w:rPr>
        <w:t>，</w:t>
      </w:r>
      <w:r>
        <w:rPr>
          <w:lang w:val="zh-CN"/>
        </w:rPr>
        <w:t>截至</w:t>
      </w:r>
      <w:r w:rsidR="00C63FE8">
        <w:rPr>
          <w:lang w:val="zh-CN"/>
        </w:rPr>
        <w:t>2</w:t>
      </w:r>
      <w:r>
        <w:rPr>
          <w:lang w:val="zh-CN"/>
        </w:rPr>
        <w:t>0</w:t>
      </w:r>
      <w:r w:rsidR="00C63FE8">
        <w:rPr>
          <w:lang w:val="zh-CN"/>
        </w:rPr>
        <w:t>16</w:t>
      </w:r>
      <w:r>
        <w:rPr>
          <w:lang w:val="zh-CN"/>
        </w:rPr>
        <w:t>年</w:t>
      </w:r>
      <w:r w:rsidR="00C63FE8">
        <w:rPr>
          <w:lang w:val="zh-CN"/>
        </w:rPr>
        <w:t>5</w:t>
      </w:r>
      <w:r>
        <w:rPr>
          <w:lang w:val="zh-CN"/>
        </w:rPr>
        <w:t>月</w:t>
      </w:r>
      <w:r w:rsidR="00C63FE8">
        <w:rPr>
          <w:lang w:val="zh-CN"/>
        </w:rPr>
        <w:t>31</w:t>
      </w:r>
      <w:r>
        <w:rPr>
          <w:lang w:val="zh-CN"/>
        </w:rPr>
        <w:t>日</w:t>
      </w:r>
      <w:r w:rsidR="00E052B0">
        <w:rPr>
          <w:lang w:val="zh-CN"/>
        </w:rPr>
        <w:t>，</w:t>
      </w:r>
      <w:r>
        <w:rPr>
          <w:lang w:val="zh-CN"/>
        </w:rPr>
        <w:t>墨西哥已同意将他送回加拿大</w:t>
      </w:r>
      <w:r w:rsidR="00E052B0">
        <w:rPr>
          <w:lang w:val="zh-CN"/>
        </w:rPr>
        <w:t>，</w:t>
      </w:r>
      <w:r>
        <w:rPr>
          <w:lang w:val="zh-CN"/>
        </w:rPr>
        <w:t>但尽管情势紧迫</w:t>
      </w:r>
      <w:r w:rsidR="00E052B0">
        <w:rPr>
          <w:lang w:val="zh-CN"/>
        </w:rPr>
        <w:t>，</w:t>
      </w:r>
      <w:r>
        <w:rPr>
          <w:lang w:val="zh-CN"/>
        </w:rPr>
        <w:t>缔约国仍未接收</w:t>
      </w:r>
      <w:r>
        <w:rPr>
          <w:rFonts w:hint="eastAsia"/>
          <w:lang w:val="zh-CN"/>
        </w:rPr>
        <w:t>他</w:t>
      </w:r>
      <w:r>
        <w:rPr>
          <w:lang w:val="zh-CN"/>
        </w:rPr>
        <w:t>回国</w:t>
      </w:r>
      <w:r w:rsidR="00E052B0">
        <w:rPr>
          <w:lang w:val="zh-CN"/>
        </w:rPr>
        <w:t>，</w:t>
      </w:r>
      <w:r>
        <w:rPr>
          <w:lang w:val="zh-CN"/>
        </w:rPr>
        <w:t>因为公共安全部长在等待</w:t>
      </w:r>
      <w:r w:rsidR="00C63FE8">
        <w:rPr>
          <w:rFonts w:hint="eastAsia"/>
          <w:lang w:val="zh-CN"/>
        </w:rPr>
        <w:t>“</w:t>
      </w:r>
      <w:r>
        <w:rPr>
          <w:lang w:val="zh-CN"/>
        </w:rPr>
        <w:t>必要的文书手续</w:t>
      </w:r>
      <w:r w:rsidR="00C63FE8">
        <w:rPr>
          <w:rFonts w:hint="eastAsia"/>
          <w:lang w:val="zh-CN"/>
        </w:rPr>
        <w:t>”</w:t>
      </w:r>
      <w:r>
        <w:rPr>
          <w:lang w:val="zh-CN"/>
        </w:rPr>
        <w:t>。鉴于上述情况</w:t>
      </w:r>
      <w:r w:rsidR="00E052B0">
        <w:rPr>
          <w:lang w:val="zh-CN"/>
        </w:rPr>
        <w:t>，</w:t>
      </w:r>
      <w:r>
        <w:rPr>
          <w:lang w:val="zh-CN"/>
        </w:rPr>
        <w:t>申诉人促请委员会查明加拿大是否打算遵守委员会的决定</w:t>
      </w:r>
      <w:r w:rsidR="00E052B0">
        <w:rPr>
          <w:lang w:val="zh-CN"/>
        </w:rPr>
        <w:t>，</w:t>
      </w:r>
      <w:r>
        <w:rPr>
          <w:lang w:val="zh-CN"/>
        </w:rPr>
        <w:t>如果是</w:t>
      </w:r>
      <w:r w:rsidR="00E052B0">
        <w:rPr>
          <w:lang w:val="zh-CN"/>
        </w:rPr>
        <w:t>，</w:t>
      </w:r>
      <w:r>
        <w:rPr>
          <w:lang w:val="zh-CN"/>
        </w:rPr>
        <w:t>他何时能被遣返回加拿大。</w:t>
      </w:r>
      <w:r w:rsidR="00C63FE8">
        <w:rPr>
          <w:lang w:val="zh-CN"/>
        </w:rPr>
        <w:t>2</w:t>
      </w:r>
      <w:r>
        <w:rPr>
          <w:lang w:val="zh-CN"/>
        </w:rPr>
        <w:t>0</w:t>
      </w:r>
      <w:r w:rsidR="00C63FE8">
        <w:rPr>
          <w:lang w:val="zh-CN"/>
        </w:rPr>
        <w:t>17</w:t>
      </w:r>
      <w:r>
        <w:rPr>
          <w:lang w:val="zh-CN"/>
        </w:rPr>
        <w:t>年</w:t>
      </w:r>
      <w:r w:rsidR="00C63FE8">
        <w:rPr>
          <w:lang w:val="zh-CN"/>
        </w:rPr>
        <w:t>4</w:t>
      </w:r>
      <w:r>
        <w:rPr>
          <w:lang w:val="zh-CN"/>
        </w:rPr>
        <w:t>月</w:t>
      </w:r>
      <w:r w:rsidR="00C63FE8">
        <w:rPr>
          <w:lang w:val="zh-CN"/>
        </w:rPr>
        <w:t>6</w:t>
      </w:r>
      <w:r>
        <w:rPr>
          <w:lang w:val="zh-CN"/>
        </w:rPr>
        <w:t>日</w:t>
      </w:r>
      <w:r w:rsidR="00E052B0">
        <w:rPr>
          <w:lang w:val="zh-CN"/>
        </w:rPr>
        <w:t>，</w:t>
      </w:r>
      <w:r>
        <w:rPr>
          <w:lang w:val="zh-CN"/>
        </w:rPr>
        <w:t>缔约国指出</w:t>
      </w:r>
      <w:r w:rsidR="00E052B0">
        <w:rPr>
          <w:lang w:val="zh-CN"/>
        </w:rPr>
        <w:t>，</w:t>
      </w:r>
      <w:r>
        <w:rPr>
          <w:lang w:val="zh-CN"/>
        </w:rPr>
        <w:t>该国积极配合了对</w:t>
      </w:r>
      <w:proofErr w:type="gramStart"/>
      <w:r>
        <w:rPr>
          <w:lang w:val="zh-CN"/>
        </w:rPr>
        <w:t>申诉人返加请求</w:t>
      </w:r>
      <w:proofErr w:type="gramEnd"/>
      <w:r>
        <w:rPr>
          <w:lang w:val="zh-CN"/>
        </w:rPr>
        <w:t>的审查工作。</w:t>
      </w:r>
      <w:r w:rsidR="00C63FE8">
        <w:rPr>
          <w:lang w:val="zh-CN"/>
        </w:rPr>
        <w:t>2</w:t>
      </w:r>
      <w:r>
        <w:rPr>
          <w:lang w:val="zh-CN"/>
        </w:rPr>
        <w:t>0</w:t>
      </w:r>
      <w:r w:rsidR="00C63FE8">
        <w:rPr>
          <w:lang w:val="zh-CN"/>
        </w:rPr>
        <w:t>17</w:t>
      </w:r>
      <w:r>
        <w:rPr>
          <w:lang w:val="zh-CN"/>
        </w:rPr>
        <w:t>年</w:t>
      </w:r>
      <w:r w:rsidR="00C63FE8">
        <w:rPr>
          <w:lang w:val="zh-CN"/>
        </w:rPr>
        <w:t>3</w:t>
      </w:r>
      <w:r>
        <w:rPr>
          <w:lang w:val="zh-CN"/>
        </w:rPr>
        <w:t>月</w:t>
      </w:r>
      <w:r w:rsidR="00C63FE8">
        <w:rPr>
          <w:lang w:val="zh-CN"/>
        </w:rPr>
        <w:t>21</w:t>
      </w:r>
      <w:r>
        <w:rPr>
          <w:lang w:val="zh-CN"/>
        </w:rPr>
        <w:t>日</w:t>
      </w:r>
      <w:r w:rsidR="00E052B0">
        <w:rPr>
          <w:lang w:val="zh-CN"/>
        </w:rPr>
        <w:t>，</w:t>
      </w:r>
      <w:r>
        <w:rPr>
          <w:lang w:val="zh-CN"/>
        </w:rPr>
        <w:t>据报告加拿大批准了申诉人的请求</w:t>
      </w:r>
      <w:r w:rsidR="00E052B0">
        <w:rPr>
          <w:lang w:val="zh-CN"/>
        </w:rPr>
        <w:t>，</w:t>
      </w:r>
      <w:r>
        <w:rPr>
          <w:lang w:val="zh-CN"/>
        </w:rPr>
        <w:t>方式是通过了旨在促进司法、罪犯改造和重新融入社会的《罪犯国际移交法》。</w:t>
      </w:r>
    </w:p>
  </w:footnote>
  <w:footnote w:id="6">
    <w:p w:rsidR="00B9238C" w:rsidRPr="00D07970" w:rsidRDefault="00B9238C" w:rsidP="00E052B0">
      <w:pPr>
        <w:pStyle w:val="a6"/>
      </w:pPr>
      <w:r w:rsidRPr="00D07970">
        <w:rPr>
          <w:lang w:val="zh-CN"/>
        </w:rPr>
        <w:tab/>
      </w:r>
      <w:r w:rsidRPr="003444C4">
        <w:rPr>
          <w:rStyle w:val="a8"/>
          <w:rFonts w:eastAsia="宋体"/>
          <w:lang w:val="zh-CN"/>
        </w:rPr>
        <w:footnoteRef/>
      </w:r>
      <w:r>
        <w:rPr>
          <w:lang w:val="zh-CN"/>
        </w:rPr>
        <w:tab/>
      </w:r>
      <w:r w:rsidR="00C63FE8">
        <w:rPr>
          <w:lang w:val="zh-CN"/>
        </w:rPr>
        <w:t>CAT</w:t>
      </w:r>
      <w:r w:rsidR="00E052B0">
        <w:rPr>
          <w:lang w:val="zh-CN"/>
        </w:rPr>
        <w:t>/</w:t>
      </w:r>
      <w:r w:rsidR="00C63FE8">
        <w:rPr>
          <w:lang w:val="zh-CN"/>
        </w:rPr>
        <w:t>C</w:t>
      </w:r>
      <w:r w:rsidR="00E052B0">
        <w:rPr>
          <w:lang w:val="zh-CN"/>
        </w:rPr>
        <w:t>/</w:t>
      </w:r>
      <w:r w:rsidR="00C63FE8">
        <w:rPr>
          <w:lang w:val="zh-CN"/>
        </w:rPr>
        <w:t>63</w:t>
      </w:r>
      <w:r w:rsidR="00E052B0">
        <w:rPr>
          <w:lang w:val="zh-CN"/>
        </w:rPr>
        <w:t>/</w:t>
      </w:r>
      <w:r w:rsidR="00C63FE8">
        <w:rPr>
          <w:lang w:val="zh-CN"/>
        </w:rPr>
        <w:t>3</w:t>
      </w:r>
      <w:r w:rsidR="00E052B0">
        <w:rPr>
          <w:lang w:val="zh-CN"/>
        </w:rPr>
        <w:t>,</w:t>
      </w:r>
      <w:r>
        <w:rPr>
          <w:lang w:val="zh-CN"/>
        </w:rPr>
        <w:t xml:space="preserve"> </w:t>
      </w:r>
      <w:r>
        <w:rPr>
          <w:lang w:val="zh-CN"/>
        </w:rPr>
        <w:t>第</w:t>
      </w:r>
      <w:r w:rsidR="00C63FE8">
        <w:rPr>
          <w:lang w:val="zh-CN"/>
        </w:rPr>
        <w:t>5</w:t>
      </w:r>
      <w:r>
        <w:rPr>
          <w:lang w:val="zh-CN"/>
        </w:rPr>
        <w:t>-</w:t>
      </w:r>
      <w:r w:rsidR="00C63FE8">
        <w:rPr>
          <w:lang w:val="zh-CN"/>
        </w:rPr>
        <w:t>6</w:t>
      </w:r>
      <w:r>
        <w:rPr>
          <w:lang w:val="zh-CN"/>
        </w:rPr>
        <w:t>段。</w:t>
      </w:r>
    </w:p>
  </w:footnote>
  <w:footnote w:id="7">
    <w:p w:rsidR="00B9238C" w:rsidRPr="00D07970" w:rsidRDefault="00B9238C" w:rsidP="00B9238C">
      <w:pPr>
        <w:pStyle w:val="a6"/>
      </w:pPr>
      <w:r>
        <w:rPr>
          <w:lang w:val="zh-CN"/>
        </w:rPr>
        <w:tab/>
      </w:r>
      <w:r w:rsidRPr="003444C4">
        <w:rPr>
          <w:rStyle w:val="a8"/>
          <w:rFonts w:eastAsia="宋体"/>
          <w:lang w:val="zh-CN"/>
        </w:rPr>
        <w:footnoteRef/>
      </w:r>
      <w:r>
        <w:rPr>
          <w:lang w:val="zh-CN"/>
        </w:rPr>
        <w:tab/>
      </w:r>
      <w:r>
        <w:rPr>
          <w:lang w:val="zh-CN"/>
        </w:rPr>
        <w:t>同上</w:t>
      </w:r>
      <w:r w:rsidR="00E052B0">
        <w:rPr>
          <w:lang w:val="zh-CN"/>
        </w:rPr>
        <w:t>，</w:t>
      </w:r>
      <w:r>
        <w:rPr>
          <w:lang w:val="zh-CN"/>
        </w:rPr>
        <w:t>第</w:t>
      </w:r>
      <w:r w:rsidR="00C63FE8">
        <w:rPr>
          <w:lang w:val="zh-CN"/>
        </w:rPr>
        <w:t>7</w:t>
      </w:r>
      <w:r>
        <w:rPr>
          <w:lang w:val="zh-CN"/>
        </w:rPr>
        <w:t>-</w:t>
      </w:r>
      <w:r w:rsidR="00C63FE8">
        <w:rPr>
          <w:lang w:val="zh-CN"/>
        </w:rPr>
        <w:t>9</w:t>
      </w:r>
      <w:r>
        <w:rPr>
          <w:lang w:val="zh-CN"/>
        </w:rPr>
        <w:t>段。</w:t>
      </w:r>
    </w:p>
  </w:footnote>
  <w:footnote w:id="8">
    <w:p w:rsidR="00B9238C" w:rsidRPr="00D07970" w:rsidRDefault="00B9238C" w:rsidP="00B9238C">
      <w:pPr>
        <w:pStyle w:val="a6"/>
      </w:pPr>
      <w:r>
        <w:rPr>
          <w:lang w:val="zh-CN"/>
        </w:rPr>
        <w:tab/>
      </w:r>
      <w:r w:rsidRPr="003444C4">
        <w:rPr>
          <w:rStyle w:val="a8"/>
          <w:rFonts w:eastAsia="宋体"/>
          <w:lang w:val="zh-CN"/>
        </w:rPr>
        <w:footnoteRef/>
      </w:r>
      <w:r>
        <w:rPr>
          <w:lang w:val="zh-CN"/>
        </w:rPr>
        <w:tab/>
      </w:r>
      <w:r>
        <w:rPr>
          <w:lang w:val="zh-CN"/>
        </w:rPr>
        <w:t>同上</w:t>
      </w:r>
      <w:r w:rsidR="00E052B0">
        <w:rPr>
          <w:lang w:val="zh-CN"/>
        </w:rPr>
        <w:t>，</w:t>
      </w:r>
      <w:r>
        <w:rPr>
          <w:lang w:val="zh-CN"/>
        </w:rPr>
        <w:t>第</w:t>
      </w:r>
      <w:r w:rsidR="00C63FE8">
        <w:rPr>
          <w:lang w:val="zh-CN"/>
        </w:rPr>
        <w:t>13</w:t>
      </w:r>
      <w:r>
        <w:rPr>
          <w:lang w:val="zh-CN"/>
        </w:rPr>
        <w:t>-</w:t>
      </w:r>
      <w:r w:rsidR="00C63FE8">
        <w:rPr>
          <w:lang w:val="zh-CN"/>
        </w:rPr>
        <w:t>14</w:t>
      </w:r>
      <w:r>
        <w:rPr>
          <w:lang w:val="zh-CN"/>
        </w:rPr>
        <w:t>段。</w:t>
      </w:r>
    </w:p>
  </w:footnote>
  <w:footnote w:id="9">
    <w:p w:rsidR="00B9238C" w:rsidRPr="00D07970" w:rsidRDefault="00B9238C" w:rsidP="00B9238C">
      <w:pPr>
        <w:pStyle w:val="a6"/>
      </w:pPr>
      <w:r w:rsidRPr="00D07970">
        <w:tab/>
      </w:r>
      <w:r w:rsidRPr="003444C4">
        <w:rPr>
          <w:rStyle w:val="a8"/>
          <w:rFonts w:eastAsia="宋体"/>
        </w:rPr>
        <w:footnoteRef/>
      </w:r>
      <w:r w:rsidRPr="00D07970">
        <w:tab/>
      </w:r>
      <w:r>
        <w:rPr>
          <w:rFonts w:hint="eastAsia"/>
        </w:rPr>
        <w:t>探视日期为</w:t>
      </w:r>
      <w:r w:rsidR="00E052B0">
        <w:rPr>
          <w:rFonts w:hint="eastAsia"/>
        </w:rPr>
        <w:t>：</w:t>
      </w:r>
      <w:r w:rsidR="00C63FE8">
        <w:t>2</w:t>
      </w:r>
      <w:r w:rsidRPr="00096C65">
        <w:t>0</w:t>
      </w:r>
      <w:r w:rsidR="00C63FE8">
        <w:t>18</w:t>
      </w:r>
      <w:r w:rsidRPr="00096C65">
        <w:rPr>
          <w:rFonts w:hint="eastAsia"/>
        </w:rPr>
        <w:t>年</w:t>
      </w:r>
      <w:r w:rsidR="00C63FE8">
        <w:t>3</w:t>
      </w:r>
      <w:r w:rsidRPr="00096C65">
        <w:rPr>
          <w:rFonts w:hint="eastAsia"/>
        </w:rPr>
        <w:t>月</w:t>
      </w:r>
      <w:r w:rsidR="00C63FE8">
        <w:t>2</w:t>
      </w:r>
      <w:r w:rsidRPr="00096C65">
        <w:t>0</w:t>
      </w:r>
      <w:r w:rsidRPr="00096C65">
        <w:rPr>
          <w:rFonts w:hint="eastAsia"/>
        </w:rPr>
        <w:t>日、</w:t>
      </w:r>
      <w:r w:rsidR="00C63FE8">
        <w:t>5</w:t>
      </w:r>
      <w:r w:rsidRPr="00096C65">
        <w:rPr>
          <w:rFonts w:hint="eastAsia"/>
        </w:rPr>
        <w:t>月</w:t>
      </w:r>
      <w:r w:rsidR="00C63FE8">
        <w:t>14</w:t>
      </w:r>
      <w:r w:rsidRPr="00096C65">
        <w:rPr>
          <w:rFonts w:hint="eastAsia"/>
        </w:rPr>
        <w:t>日、</w:t>
      </w:r>
      <w:r w:rsidR="00C63FE8">
        <w:t>6</w:t>
      </w:r>
      <w:r w:rsidRPr="00096C65">
        <w:rPr>
          <w:rFonts w:hint="eastAsia"/>
        </w:rPr>
        <w:t>月</w:t>
      </w:r>
      <w:r w:rsidR="00C63FE8">
        <w:t>19</w:t>
      </w:r>
      <w:r w:rsidRPr="00096C65">
        <w:rPr>
          <w:rFonts w:hint="eastAsia"/>
        </w:rPr>
        <w:t>日、</w:t>
      </w:r>
      <w:r w:rsidR="00C63FE8">
        <w:t>6</w:t>
      </w:r>
      <w:r w:rsidRPr="00096C65">
        <w:rPr>
          <w:rFonts w:hint="eastAsia"/>
        </w:rPr>
        <w:t>月</w:t>
      </w:r>
      <w:r w:rsidR="00C63FE8">
        <w:t>21</w:t>
      </w:r>
      <w:r w:rsidRPr="00096C65">
        <w:rPr>
          <w:rFonts w:hint="eastAsia"/>
        </w:rPr>
        <w:t>日、</w:t>
      </w:r>
      <w:r w:rsidR="00C63FE8">
        <w:t>6</w:t>
      </w:r>
      <w:r w:rsidRPr="00096C65">
        <w:rPr>
          <w:rFonts w:hint="eastAsia"/>
        </w:rPr>
        <w:t>月</w:t>
      </w:r>
      <w:r w:rsidR="00C63FE8">
        <w:t>29</w:t>
      </w:r>
      <w:r w:rsidRPr="00096C65">
        <w:rPr>
          <w:rFonts w:hint="eastAsia"/>
        </w:rPr>
        <w:t>日、</w:t>
      </w:r>
      <w:r w:rsidR="00C63FE8">
        <w:t>7</w:t>
      </w:r>
      <w:r w:rsidRPr="00096C65">
        <w:rPr>
          <w:rFonts w:hint="eastAsia"/>
        </w:rPr>
        <w:t>月</w:t>
      </w:r>
      <w:r w:rsidR="00C63FE8">
        <w:t>5</w:t>
      </w:r>
      <w:r w:rsidRPr="00096C65">
        <w:rPr>
          <w:rFonts w:hint="eastAsia"/>
        </w:rPr>
        <w:t>日、</w:t>
      </w:r>
      <w:r w:rsidR="00C63FE8">
        <w:t>7</w:t>
      </w:r>
      <w:r w:rsidRPr="00096C65">
        <w:rPr>
          <w:rFonts w:hint="eastAsia"/>
        </w:rPr>
        <w:t>月</w:t>
      </w:r>
      <w:r w:rsidR="00C63FE8">
        <w:t>13</w:t>
      </w:r>
      <w:r w:rsidRPr="00096C65">
        <w:rPr>
          <w:rFonts w:hint="eastAsia"/>
        </w:rPr>
        <w:t>日和</w:t>
      </w:r>
      <w:r w:rsidR="00C63FE8">
        <w:t>7</w:t>
      </w:r>
      <w:r w:rsidRPr="00096C65">
        <w:rPr>
          <w:rFonts w:hint="eastAsia"/>
        </w:rPr>
        <w:t>月</w:t>
      </w:r>
      <w:r w:rsidR="00C63FE8">
        <w:t>2</w:t>
      </w:r>
      <w:r w:rsidRPr="00096C65">
        <w:t>0</w:t>
      </w:r>
      <w:r>
        <w:rPr>
          <w:rFonts w:hint="eastAsia"/>
        </w:rPr>
        <w:t>日</w:t>
      </w:r>
      <w:r w:rsidRPr="00096C65">
        <w:rPr>
          <w:rFonts w:hint="eastAsia"/>
        </w:rPr>
        <w:t>。</w:t>
      </w:r>
    </w:p>
  </w:footnote>
  <w:footnote w:id="10">
    <w:p w:rsidR="00B9238C" w:rsidRPr="00D07970" w:rsidRDefault="00B9238C" w:rsidP="00B9238C">
      <w:pPr>
        <w:pStyle w:val="a6"/>
      </w:pPr>
      <w:r>
        <w:rPr>
          <w:lang w:val="zh-CN"/>
        </w:rPr>
        <w:tab/>
      </w:r>
      <w:r w:rsidRPr="003444C4">
        <w:rPr>
          <w:rStyle w:val="a8"/>
          <w:rFonts w:eastAsia="宋体"/>
          <w:lang w:val="zh-CN"/>
        </w:rPr>
        <w:footnoteRef/>
      </w:r>
      <w:r>
        <w:rPr>
          <w:lang w:val="zh-CN"/>
        </w:rPr>
        <w:tab/>
      </w:r>
      <w:r w:rsidR="00C63FE8">
        <w:rPr>
          <w:lang w:val="zh-CN"/>
        </w:rPr>
        <w:t>CAT</w:t>
      </w:r>
      <w:r w:rsidR="00E052B0">
        <w:rPr>
          <w:lang w:val="zh-CN"/>
        </w:rPr>
        <w:t>/</w:t>
      </w:r>
      <w:r w:rsidR="00C63FE8">
        <w:rPr>
          <w:lang w:val="zh-CN"/>
        </w:rPr>
        <w:t>C</w:t>
      </w:r>
      <w:r w:rsidR="00E052B0">
        <w:rPr>
          <w:lang w:val="zh-CN"/>
        </w:rPr>
        <w:t>/</w:t>
      </w:r>
      <w:r w:rsidR="00C63FE8">
        <w:rPr>
          <w:lang w:val="zh-CN"/>
        </w:rPr>
        <w:t>63</w:t>
      </w:r>
      <w:r w:rsidR="00E052B0">
        <w:rPr>
          <w:lang w:val="zh-CN"/>
        </w:rPr>
        <w:t>/</w:t>
      </w:r>
      <w:r w:rsidR="00C63FE8">
        <w:rPr>
          <w:lang w:val="zh-CN"/>
        </w:rPr>
        <w:t>3</w:t>
      </w:r>
      <w:r w:rsidR="00E052B0">
        <w:rPr>
          <w:lang w:val="zh-CN"/>
        </w:rPr>
        <w:t>,</w:t>
      </w:r>
      <w:r>
        <w:rPr>
          <w:lang w:val="zh-CN"/>
        </w:rPr>
        <w:t xml:space="preserve"> </w:t>
      </w:r>
      <w:r>
        <w:rPr>
          <w:lang w:val="zh-CN"/>
        </w:rPr>
        <w:t>第</w:t>
      </w:r>
      <w:r w:rsidR="00C63FE8">
        <w:rPr>
          <w:lang w:val="zh-CN"/>
        </w:rPr>
        <w:t>15</w:t>
      </w:r>
      <w:r>
        <w:rPr>
          <w:lang w:val="zh-CN"/>
        </w:rPr>
        <w:t>-</w:t>
      </w:r>
      <w:r w:rsidR="00C63FE8">
        <w:rPr>
          <w:lang w:val="zh-CN"/>
        </w:rPr>
        <w:t>21</w:t>
      </w:r>
      <w:r>
        <w:rPr>
          <w:lang w:val="zh-CN"/>
        </w:rPr>
        <w:t>段。</w:t>
      </w:r>
    </w:p>
  </w:footnote>
  <w:footnote w:id="11">
    <w:p w:rsidR="00B9238C" w:rsidRPr="004378D4" w:rsidRDefault="00B9238C" w:rsidP="00B9238C">
      <w:pPr>
        <w:pStyle w:val="a6"/>
        <w:rPr>
          <w:lang w:val="zh-CN"/>
        </w:rPr>
      </w:pPr>
      <w:r w:rsidRPr="00D07970">
        <w:rPr>
          <w:lang w:val="zh-CN"/>
        </w:rPr>
        <w:tab/>
      </w:r>
      <w:r w:rsidRPr="003444C4">
        <w:rPr>
          <w:rStyle w:val="a8"/>
          <w:rFonts w:eastAsia="宋体"/>
          <w:lang w:val="zh-CN"/>
        </w:rPr>
        <w:footnoteRef/>
      </w:r>
      <w:r>
        <w:rPr>
          <w:lang w:val="zh-CN"/>
        </w:rPr>
        <w:tab/>
      </w:r>
      <w:r w:rsidR="00C63FE8">
        <w:rPr>
          <w:lang w:val="zh-CN"/>
        </w:rPr>
        <w:t>2</w:t>
      </w:r>
      <w:r w:rsidRPr="0081142A">
        <w:rPr>
          <w:lang w:val="zh-CN"/>
        </w:rPr>
        <w:t>0</w:t>
      </w:r>
      <w:r w:rsidR="00C63FE8">
        <w:rPr>
          <w:lang w:val="zh-CN"/>
        </w:rPr>
        <w:t>17</w:t>
      </w:r>
      <w:r w:rsidRPr="0081142A">
        <w:rPr>
          <w:rFonts w:hint="eastAsia"/>
          <w:lang w:val="zh-CN"/>
        </w:rPr>
        <w:t>年</w:t>
      </w:r>
      <w:r w:rsidR="00C63FE8">
        <w:rPr>
          <w:lang w:val="zh-CN"/>
        </w:rPr>
        <w:t>8</w:t>
      </w:r>
      <w:r w:rsidRPr="0081142A">
        <w:rPr>
          <w:rFonts w:hint="eastAsia"/>
          <w:lang w:val="zh-CN"/>
        </w:rPr>
        <w:t>月</w:t>
      </w:r>
      <w:r w:rsidR="00C63FE8">
        <w:rPr>
          <w:lang w:val="zh-CN"/>
        </w:rPr>
        <w:t>28</w:t>
      </w:r>
      <w:r>
        <w:rPr>
          <w:rFonts w:hint="eastAsia"/>
          <w:lang w:val="zh-CN"/>
        </w:rPr>
        <w:t>日</w:t>
      </w:r>
      <w:r w:rsidR="00E052B0">
        <w:rPr>
          <w:rFonts w:hint="eastAsia"/>
          <w:lang w:val="zh-CN"/>
        </w:rPr>
        <w:t>，</w:t>
      </w:r>
      <w:r>
        <w:rPr>
          <w:rFonts w:hint="eastAsia"/>
          <w:lang w:val="zh-CN"/>
        </w:rPr>
        <w:t>缔约国表示不同意委员会关于将申诉人遣返回阿富汗将</w:t>
      </w:r>
      <w:r w:rsidRPr="0081142A">
        <w:rPr>
          <w:rFonts w:hint="eastAsia"/>
          <w:lang w:val="zh-CN"/>
        </w:rPr>
        <w:t>违反《公约》第</w:t>
      </w:r>
      <w:r w:rsidR="00C63FE8">
        <w:rPr>
          <w:lang w:val="zh-CN"/>
        </w:rPr>
        <w:t>3</w:t>
      </w:r>
      <w:r>
        <w:rPr>
          <w:rFonts w:hint="eastAsia"/>
          <w:lang w:val="zh-CN"/>
        </w:rPr>
        <w:t>条</w:t>
      </w:r>
      <w:r w:rsidRPr="0081142A">
        <w:rPr>
          <w:rFonts w:hint="eastAsia"/>
          <w:lang w:val="zh-CN"/>
        </w:rPr>
        <w:t>的结论</w:t>
      </w:r>
      <w:r w:rsidR="00E052B0">
        <w:rPr>
          <w:rFonts w:hint="eastAsia"/>
          <w:lang w:val="zh-CN"/>
        </w:rPr>
        <w:t>，</w:t>
      </w:r>
      <w:r w:rsidRPr="0081142A">
        <w:rPr>
          <w:rFonts w:hint="eastAsia"/>
          <w:lang w:val="zh-CN"/>
        </w:rPr>
        <w:t>不接受委员</w:t>
      </w:r>
      <w:r>
        <w:rPr>
          <w:rFonts w:hint="eastAsia"/>
          <w:lang w:val="zh-CN"/>
        </w:rPr>
        <w:t>会关于澳大利亚有义务不将提交人遣返回阿富汗或是遣送至提交人面临被</w:t>
      </w:r>
      <w:r w:rsidRPr="0081142A">
        <w:rPr>
          <w:rFonts w:hint="eastAsia"/>
          <w:lang w:val="zh-CN"/>
        </w:rPr>
        <w:t>遣返回阿富汗之切实风险的任何其他国家的意见。缔约国坚称</w:t>
      </w:r>
      <w:r w:rsidR="00E052B0">
        <w:rPr>
          <w:rFonts w:hint="eastAsia"/>
          <w:lang w:val="zh-CN"/>
        </w:rPr>
        <w:t>，</w:t>
      </w:r>
      <w:r w:rsidRPr="0081142A">
        <w:rPr>
          <w:rFonts w:hint="eastAsia"/>
          <w:lang w:val="zh-CN"/>
        </w:rPr>
        <w:t>申诉人须遵守澳大利亚国内的移民程序</w:t>
      </w:r>
      <w:r w:rsidR="00E052B0">
        <w:rPr>
          <w:rFonts w:hint="eastAsia"/>
          <w:lang w:val="zh-CN"/>
        </w:rPr>
        <w:t>，</w:t>
      </w:r>
      <w:r w:rsidRPr="0081142A">
        <w:rPr>
          <w:rFonts w:hint="eastAsia"/>
          <w:lang w:val="zh-CN"/>
        </w:rPr>
        <w:t>可以被遣送回阿富汗。针对委员会就该来文的审议工作</w:t>
      </w:r>
      <w:r w:rsidR="00E052B0">
        <w:rPr>
          <w:rFonts w:hint="eastAsia"/>
          <w:lang w:val="zh-CN"/>
        </w:rPr>
        <w:t>，</w:t>
      </w:r>
      <w:r w:rsidRPr="0081142A">
        <w:rPr>
          <w:rFonts w:hint="eastAsia"/>
          <w:lang w:val="zh-CN"/>
        </w:rPr>
        <w:t>缔约国表达了如下关切</w:t>
      </w:r>
      <w:r w:rsidR="00E052B0">
        <w:rPr>
          <w:rFonts w:hint="eastAsia"/>
          <w:lang w:val="zh-CN"/>
        </w:rPr>
        <w:t>：</w:t>
      </w:r>
      <w:r w:rsidRPr="0081142A">
        <w:rPr>
          <w:rFonts w:hint="eastAsia"/>
          <w:lang w:val="zh-CN"/>
        </w:rPr>
        <w:t>委员会未能按照《公约》第</w:t>
      </w:r>
      <w:r w:rsidR="00C63FE8">
        <w:rPr>
          <w:lang w:val="zh-CN"/>
        </w:rPr>
        <w:t>3</w:t>
      </w:r>
      <w:r w:rsidRPr="0081142A">
        <w:rPr>
          <w:rFonts w:hint="eastAsia"/>
          <w:lang w:val="zh-CN"/>
        </w:rPr>
        <w:t>条的规定</w:t>
      </w:r>
      <w:r w:rsidR="00E052B0">
        <w:rPr>
          <w:rFonts w:hint="eastAsia"/>
          <w:lang w:val="zh-CN"/>
        </w:rPr>
        <w:t>，</w:t>
      </w:r>
      <w:r w:rsidRPr="0081142A">
        <w:rPr>
          <w:rFonts w:hint="eastAsia"/>
          <w:lang w:val="zh-CN"/>
        </w:rPr>
        <w:t>将检验标准</w:t>
      </w:r>
      <w:proofErr w:type="gramStart"/>
      <w:r w:rsidRPr="0081142A">
        <w:rPr>
          <w:rFonts w:hint="eastAsia"/>
          <w:lang w:val="zh-CN"/>
        </w:rPr>
        <w:t>一</w:t>
      </w:r>
      <w:proofErr w:type="gramEnd"/>
      <w:r w:rsidRPr="0081142A">
        <w:rPr>
          <w:rFonts w:hint="eastAsia"/>
          <w:lang w:val="zh-CN"/>
        </w:rPr>
        <w:t>以贯之地适用到申诉人来文的审议当中。委员会的决定显示</w:t>
      </w:r>
      <w:r w:rsidR="00E052B0">
        <w:rPr>
          <w:rFonts w:hint="eastAsia"/>
          <w:lang w:val="zh-CN"/>
        </w:rPr>
        <w:t>，</w:t>
      </w:r>
      <w:r w:rsidRPr="0081142A">
        <w:rPr>
          <w:rFonts w:hint="eastAsia"/>
          <w:lang w:val="zh-CN"/>
        </w:rPr>
        <w:t>委员会明确阐述的法律原则被有限地适用到提交人的特定情况当中</w:t>
      </w:r>
      <w:r w:rsidR="00E052B0">
        <w:rPr>
          <w:rFonts w:hint="eastAsia"/>
          <w:lang w:val="zh-CN"/>
        </w:rPr>
        <w:t>，</w:t>
      </w:r>
      <w:r w:rsidRPr="0081142A">
        <w:rPr>
          <w:rFonts w:hint="eastAsia"/>
          <w:lang w:val="zh-CN"/>
        </w:rPr>
        <w:t>对缔约国相关信息的审议</w:t>
      </w:r>
      <w:r w:rsidR="00E052B0">
        <w:rPr>
          <w:rFonts w:hint="eastAsia"/>
          <w:lang w:val="zh-CN"/>
        </w:rPr>
        <w:t>，</w:t>
      </w:r>
      <w:r w:rsidRPr="0081142A">
        <w:rPr>
          <w:rFonts w:hint="eastAsia"/>
          <w:lang w:val="zh-CN"/>
        </w:rPr>
        <w:t>也是有限的、有选择性的。委员会</w:t>
      </w:r>
      <w:proofErr w:type="gramStart"/>
      <w:r w:rsidRPr="0081142A">
        <w:rPr>
          <w:rFonts w:hint="eastAsia"/>
          <w:lang w:val="zh-CN"/>
        </w:rPr>
        <w:t>称国内</w:t>
      </w:r>
      <w:proofErr w:type="gramEnd"/>
      <w:r w:rsidRPr="0081142A">
        <w:rPr>
          <w:rFonts w:hint="eastAsia"/>
          <w:lang w:val="zh-CN"/>
        </w:rPr>
        <w:t>决策人员未能充分评估</w:t>
      </w:r>
      <w:r w:rsidR="00E052B0">
        <w:rPr>
          <w:rFonts w:hint="eastAsia"/>
          <w:lang w:val="zh-CN"/>
        </w:rPr>
        <w:t>，</w:t>
      </w:r>
      <w:r w:rsidRPr="0081142A">
        <w:rPr>
          <w:rFonts w:hint="eastAsia"/>
          <w:lang w:val="zh-CN"/>
        </w:rPr>
        <w:t>也未能充分讨论提交人诉求的某些特定内容。澳大利亚认为委员会此说有误。</w:t>
      </w:r>
      <w:r>
        <w:rPr>
          <w:lang w:val="zh-CN"/>
        </w:rPr>
        <w:t>委员会扩大了《公约》第</w:t>
      </w:r>
      <w:r w:rsidR="00C63FE8">
        <w:rPr>
          <w:lang w:val="zh-CN"/>
        </w:rPr>
        <w:t>3</w:t>
      </w:r>
      <w:r>
        <w:rPr>
          <w:lang w:val="zh-CN"/>
        </w:rPr>
        <w:t>条中</w:t>
      </w:r>
      <w:proofErr w:type="gramStart"/>
      <w:r>
        <w:rPr>
          <w:lang w:val="zh-CN"/>
        </w:rPr>
        <w:t>不</w:t>
      </w:r>
      <w:proofErr w:type="gramEnd"/>
      <w:r>
        <w:rPr>
          <w:lang w:val="zh-CN"/>
        </w:rPr>
        <w:t>推回义务的范围</w:t>
      </w:r>
      <w:r w:rsidR="00E052B0">
        <w:rPr>
          <w:lang w:val="zh-CN"/>
        </w:rPr>
        <w:t>，</w:t>
      </w:r>
      <w:r>
        <w:rPr>
          <w:lang w:val="zh-CN"/>
        </w:rPr>
        <w:t>将精神健康治疗纳入其中</w:t>
      </w:r>
      <w:r>
        <w:rPr>
          <w:rFonts w:hint="eastAsia"/>
          <w:lang w:val="zh-CN"/>
        </w:rPr>
        <w:t>。</w:t>
      </w:r>
      <w:r w:rsidRPr="00A93853">
        <w:rPr>
          <w:rFonts w:hint="eastAsia"/>
          <w:lang w:val="zh-CN"/>
        </w:rPr>
        <w:t>委员会在没有充分证据的情况下认定《公约》第</w:t>
      </w:r>
      <w:r w:rsidR="00C63FE8">
        <w:rPr>
          <w:lang w:val="zh-CN"/>
        </w:rPr>
        <w:t>1</w:t>
      </w:r>
      <w:r w:rsidRPr="00A93853">
        <w:rPr>
          <w:rFonts w:hint="eastAsia"/>
          <w:lang w:val="zh-CN"/>
        </w:rPr>
        <w:t>条适用于这一特定案件</w:t>
      </w:r>
      <w:r w:rsidR="00E052B0">
        <w:rPr>
          <w:rFonts w:hint="eastAsia"/>
          <w:lang w:val="zh-CN"/>
        </w:rPr>
        <w:t>，</w:t>
      </w:r>
      <w:r w:rsidRPr="00A93853">
        <w:rPr>
          <w:rFonts w:hint="eastAsia"/>
          <w:lang w:val="zh-CN"/>
        </w:rPr>
        <w:t>包括在非国家行为体据称实施的行为问题上。最后</w:t>
      </w:r>
      <w:r w:rsidR="00E052B0">
        <w:rPr>
          <w:rFonts w:hint="eastAsia"/>
          <w:lang w:val="zh-CN"/>
        </w:rPr>
        <w:t>，</w:t>
      </w:r>
      <w:r w:rsidRPr="00A93853">
        <w:rPr>
          <w:rFonts w:hint="eastAsia"/>
          <w:lang w:val="zh-CN"/>
        </w:rPr>
        <w:t>委员会在国内迁居这一已充分确立的国际法律原则问题上所持的立场</w:t>
      </w:r>
      <w:r w:rsidR="00E052B0">
        <w:rPr>
          <w:rFonts w:hint="eastAsia"/>
          <w:lang w:val="zh-CN"/>
        </w:rPr>
        <w:t>，</w:t>
      </w:r>
      <w:r w:rsidRPr="00A93853">
        <w:rPr>
          <w:rFonts w:hint="eastAsia"/>
          <w:lang w:val="zh-CN"/>
        </w:rPr>
        <w:t>与其他人权条约机构的立场有着本质的不同</w:t>
      </w:r>
      <w:r w:rsidR="00E052B0">
        <w:rPr>
          <w:rFonts w:hint="eastAsia"/>
          <w:lang w:val="zh-CN"/>
        </w:rPr>
        <w:t>，</w:t>
      </w:r>
      <w:r w:rsidRPr="00A93853">
        <w:rPr>
          <w:rFonts w:hint="eastAsia"/>
          <w:lang w:val="zh-CN"/>
        </w:rPr>
        <w:t>也与澳大利亚的立场有着本质的不同。</w:t>
      </w:r>
    </w:p>
  </w:footnote>
  <w:footnote w:id="12">
    <w:p w:rsidR="00B9238C" w:rsidRPr="00D07970" w:rsidRDefault="00B9238C" w:rsidP="00B9238C">
      <w:pPr>
        <w:pStyle w:val="a6"/>
      </w:pPr>
      <w:r>
        <w:rPr>
          <w:lang w:val="zh-CN"/>
        </w:rPr>
        <w:tab/>
      </w:r>
      <w:r w:rsidRPr="003444C4">
        <w:rPr>
          <w:rStyle w:val="a8"/>
          <w:rFonts w:eastAsia="宋体"/>
          <w:lang w:val="zh-CN"/>
        </w:rPr>
        <w:footnoteRef/>
      </w:r>
      <w:r>
        <w:rPr>
          <w:lang w:val="zh-CN"/>
        </w:rPr>
        <w:tab/>
      </w:r>
      <w:r w:rsidR="00C63FE8">
        <w:rPr>
          <w:lang w:val="zh-CN"/>
        </w:rPr>
        <w:t>CAT</w:t>
      </w:r>
      <w:r w:rsidR="00E052B0">
        <w:rPr>
          <w:lang w:val="zh-CN"/>
        </w:rPr>
        <w:t>/</w:t>
      </w:r>
      <w:r w:rsidR="00C63FE8">
        <w:rPr>
          <w:lang w:val="zh-CN"/>
        </w:rPr>
        <w:t>C</w:t>
      </w:r>
      <w:r w:rsidR="00E052B0">
        <w:rPr>
          <w:lang w:val="zh-CN"/>
        </w:rPr>
        <w:t>/</w:t>
      </w:r>
      <w:r w:rsidR="00C63FE8">
        <w:rPr>
          <w:lang w:val="zh-CN"/>
        </w:rPr>
        <w:t>63</w:t>
      </w:r>
      <w:r w:rsidR="00E052B0">
        <w:rPr>
          <w:lang w:val="zh-CN"/>
        </w:rPr>
        <w:t>/</w:t>
      </w:r>
      <w:r w:rsidR="00C63FE8">
        <w:rPr>
          <w:lang w:val="zh-CN"/>
        </w:rPr>
        <w:t>3</w:t>
      </w:r>
      <w:r w:rsidR="00E052B0">
        <w:rPr>
          <w:lang w:val="zh-CN"/>
        </w:rPr>
        <w:t>,</w:t>
      </w:r>
      <w:r>
        <w:rPr>
          <w:lang w:val="zh-CN"/>
        </w:rPr>
        <w:t xml:space="preserve"> </w:t>
      </w:r>
      <w:r>
        <w:rPr>
          <w:lang w:val="zh-CN"/>
        </w:rPr>
        <w:t>第</w:t>
      </w:r>
      <w:r w:rsidR="00C63FE8">
        <w:rPr>
          <w:lang w:val="zh-CN"/>
        </w:rPr>
        <w:t>22</w:t>
      </w:r>
      <w:r>
        <w:rPr>
          <w:lang w:val="zh-CN"/>
        </w:rPr>
        <w:t>-</w:t>
      </w:r>
      <w:r w:rsidR="00C63FE8">
        <w:rPr>
          <w:lang w:val="zh-CN"/>
        </w:rPr>
        <w:t>29</w:t>
      </w:r>
      <w:r>
        <w:rPr>
          <w:lang w:val="zh-CN"/>
        </w:rPr>
        <w:t>段。</w:t>
      </w:r>
    </w:p>
  </w:footnote>
  <w:footnote w:id="13">
    <w:p w:rsidR="00B9238C" w:rsidRPr="00D07970" w:rsidRDefault="00B9238C" w:rsidP="00B9238C">
      <w:pPr>
        <w:pStyle w:val="a6"/>
      </w:pPr>
      <w:r>
        <w:tab/>
      </w:r>
      <w:r w:rsidRPr="003444C4">
        <w:rPr>
          <w:rStyle w:val="a8"/>
          <w:rFonts w:eastAsia="宋体"/>
        </w:rPr>
        <w:footnoteRef/>
      </w:r>
      <w:r>
        <w:tab/>
      </w:r>
      <w:r>
        <w:rPr>
          <w:rFonts w:hint="eastAsia"/>
        </w:rPr>
        <w:t>申诉人自</w:t>
      </w:r>
      <w:r w:rsidR="00C63FE8">
        <w:rPr>
          <w:rFonts w:hint="eastAsia"/>
        </w:rPr>
        <w:t>2</w:t>
      </w:r>
      <w:r>
        <w:rPr>
          <w:rFonts w:hint="eastAsia"/>
        </w:rPr>
        <w:t>0</w:t>
      </w:r>
      <w:r w:rsidR="00C63FE8">
        <w:rPr>
          <w:rFonts w:hint="eastAsia"/>
        </w:rPr>
        <w:t>14</w:t>
      </w:r>
      <w:r>
        <w:rPr>
          <w:rFonts w:hint="eastAsia"/>
        </w:rPr>
        <w:t>年</w:t>
      </w:r>
      <w:r w:rsidR="00C63FE8">
        <w:rPr>
          <w:rFonts w:hint="eastAsia"/>
        </w:rPr>
        <w:t>1</w:t>
      </w:r>
      <w:r>
        <w:rPr>
          <w:rFonts w:hint="eastAsia"/>
        </w:rPr>
        <w:t>0</w:t>
      </w:r>
      <w:r>
        <w:rPr>
          <w:rFonts w:hint="eastAsia"/>
        </w:rPr>
        <w:t>月</w:t>
      </w:r>
      <w:r w:rsidR="00C63FE8">
        <w:rPr>
          <w:rFonts w:hint="eastAsia"/>
        </w:rPr>
        <w:t>3</w:t>
      </w:r>
      <w:r>
        <w:rPr>
          <w:rFonts w:hint="eastAsia"/>
        </w:rPr>
        <w:t>0</w:t>
      </w:r>
      <w:r>
        <w:rPr>
          <w:rFonts w:hint="eastAsia"/>
        </w:rPr>
        <w:t>日起被引渡拘留。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8C" w:rsidRDefault="00B9238C" w:rsidP="008F0D06">
    <w:pPr>
      <w:pStyle w:val="af3"/>
    </w:pPr>
    <w:r>
      <w:t>CAT/C/64/2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8C" w:rsidRPr="00202A30" w:rsidRDefault="00B9238C" w:rsidP="008F0D06">
    <w:pPr>
      <w:pStyle w:val="af3"/>
      <w:jc w:val="right"/>
    </w:pPr>
    <w:r>
      <w:t>CAT/C/64/2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F55"/>
    <w:rsid w:val="00001F55"/>
    <w:rsid w:val="00011483"/>
    <w:rsid w:val="0003324B"/>
    <w:rsid w:val="000A0B81"/>
    <w:rsid w:val="000B0E35"/>
    <w:rsid w:val="000D319F"/>
    <w:rsid w:val="000E4D0E"/>
    <w:rsid w:val="00144B69"/>
    <w:rsid w:val="00153E86"/>
    <w:rsid w:val="001555A0"/>
    <w:rsid w:val="00192831"/>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4E5055"/>
    <w:rsid w:val="00501220"/>
    <w:rsid w:val="005505A1"/>
    <w:rsid w:val="005B5D35"/>
    <w:rsid w:val="005E1898"/>
    <w:rsid w:val="005E403A"/>
    <w:rsid w:val="00613185"/>
    <w:rsid w:val="00680656"/>
    <w:rsid w:val="006B07B3"/>
    <w:rsid w:val="006B1119"/>
    <w:rsid w:val="006C70CF"/>
    <w:rsid w:val="006E3E46"/>
    <w:rsid w:val="006E442D"/>
    <w:rsid w:val="006E71B1"/>
    <w:rsid w:val="0070593B"/>
    <w:rsid w:val="00705D89"/>
    <w:rsid w:val="00731A42"/>
    <w:rsid w:val="00767E69"/>
    <w:rsid w:val="0077079A"/>
    <w:rsid w:val="007A235D"/>
    <w:rsid w:val="007A5599"/>
    <w:rsid w:val="007E4466"/>
    <w:rsid w:val="007E4DA9"/>
    <w:rsid w:val="00831F30"/>
    <w:rsid w:val="00856233"/>
    <w:rsid w:val="00860F27"/>
    <w:rsid w:val="00877092"/>
    <w:rsid w:val="00892E66"/>
    <w:rsid w:val="008B0560"/>
    <w:rsid w:val="008B2BFA"/>
    <w:rsid w:val="008E6A3F"/>
    <w:rsid w:val="008F0D06"/>
    <w:rsid w:val="00936F03"/>
    <w:rsid w:val="00943B69"/>
    <w:rsid w:val="00944CB3"/>
    <w:rsid w:val="00945B28"/>
    <w:rsid w:val="00951B31"/>
    <w:rsid w:val="009B09D7"/>
    <w:rsid w:val="009D35ED"/>
    <w:rsid w:val="009E489E"/>
    <w:rsid w:val="00A03CB6"/>
    <w:rsid w:val="00A1364C"/>
    <w:rsid w:val="00A21076"/>
    <w:rsid w:val="00A3739A"/>
    <w:rsid w:val="00A52DAF"/>
    <w:rsid w:val="00A84072"/>
    <w:rsid w:val="00AA246A"/>
    <w:rsid w:val="00B16570"/>
    <w:rsid w:val="00B23B03"/>
    <w:rsid w:val="00B43EB7"/>
    <w:rsid w:val="00B53320"/>
    <w:rsid w:val="00B71DC1"/>
    <w:rsid w:val="00B8552E"/>
    <w:rsid w:val="00B9238C"/>
    <w:rsid w:val="00BA7E39"/>
    <w:rsid w:val="00BC5A84"/>
    <w:rsid w:val="00BC6522"/>
    <w:rsid w:val="00BF1977"/>
    <w:rsid w:val="00C121D5"/>
    <w:rsid w:val="00C17349"/>
    <w:rsid w:val="00C351AA"/>
    <w:rsid w:val="00C63FE8"/>
    <w:rsid w:val="00C7253F"/>
    <w:rsid w:val="00C80ADE"/>
    <w:rsid w:val="00D26A05"/>
    <w:rsid w:val="00D97B98"/>
    <w:rsid w:val="00DC18BF"/>
    <w:rsid w:val="00DC671F"/>
    <w:rsid w:val="00DE4DA7"/>
    <w:rsid w:val="00E052B0"/>
    <w:rsid w:val="00E245ED"/>
    <w:rsid w:val="00E33B38"/>
    <w:rsid w:val="00E47FE5"/>
    <w:rsid w:val="00E572EF"/>
    <w:rsid w:val="00E574AF"/>
    <w:rsid w:val="00EF40DA"/>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0274C89-621E-40EC-854B-A7BA0B77C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B9238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D65D6-0BE7-44C8-B128-62B09C45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4416</Words>
  <Characters>5005</Characters>
  <Application>Microsoft Office Word</Application>
  <DocSecurity>0</DocSecurity>
  <Lines>211</Lines>
  <Paragraphs>97</Paragraphs>
  <ScaleCrop>false</ScaleCrop>
  <Company>DCM</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CAT/C/64/2</dc:title>
  <dc:subject>1820974</dc:subject>
  <dc:creator>AN</dc:creator>
  <cp:keywords/>
  <dc:description/>
  <cp:lastModifiedBy>Changfeng An</cp:lastModifiedBy>
  <cp:revision>2</cp:revision>
  <cp:lastPrinted>2014-05-09T11:28:00Z</cp:lastPrinted>
  <dcterms:created xsi:type="dcterms:W3CDTF">2019-01-08T14:55:00Z</dcterms:created>
  <dcterms:modified xsi:type="dcterms:W3CDTF">2019-01-08T14:55:00Z</dcterms:modified>
</cp:coreProperties>
</file>