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D4577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D4577A" w:rsidP="00D4577A">
            <w:pPr>
              <w:jc w:val="right"/>
            </w:pPr>
            <w:proofErr w:type="spellStart"/>
            <w:r w:rsidRPr="00D4577A">
              <w:rPr>
                <w:sz w:val="40"/>
              </w:rPr>
              <w:t>CRC</w:t>
            </w:r>
            <w:proofErr w:type="spellEnd"/>
            <w:r>
              <w:t>/C/</w:t>
            </w:r>
            <w:proofErr w:type="spellStart"/>
            <w:r>
              <w:t>OPSC</w:t>
            </w:r>
            <w:proofErr w:type="spellEnd"/>
            <w:r>
              <w:t>/</w:t>
            </w:r>
            <w:proofErr w:type="spellStart"/>
            <w:r>
              <w:t>TJK</w:t>
            </w:r>
            <w:proofErr w:type="spellEnd"/>
            <w:r>
              <w:t>/Q/1</w:t>
            </w:r>
          </w:p>
        </w:tc>
      </w:tr>
      <w:tr w:rsidR="002D5AAC" w:rsidRPr="00D4577A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23C39ED0" wp14:editId="22B0692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D4577A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D4577A" w:rsidRDefault="00D4577A" w:rsidP="00D4577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10 March 2017</w:t>
            </w:r>
          </w:p>
          <w:p w:rsidR="00D4577A" w:rsidRDefault="00D4577A" w:rsidP="00D4577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D4577A" w:rsidRPr="00B937DF" w:rsidRDefault="00D14FC0" w:rsidP="00D4577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  <w:r w:rsidR="00D4577A">
              <w:rPr>
                <w:lang w:val="en-US"/>
              </w:rPr>
              <w:t xml:space="preserve"> </w:t>
            </w:r>
            <w:r>
              <w:rPr>
                <w:lang w:val="en-US"/>
              </w:rPr>
              <w:br/>
            </w:r>
            <w:proofErr w:type="spellStart"/>
            <w:r w:rsidR="00D4577A">
              <w:rPr>
                <w:lang w:val="en-US"/>
              </w:rPr>
              <w:t>English</w:t>
            </w:r>
            <w:proofErr w:type="spellEnd"/>
            <w:r w:rsidR="00D4577A">
              <w:rPr>
                <w:lang w:val="en-US"/>
              </w:rPr>
              <w:t>, French, Russian and Spanish only</w:t>
            </w:r>
          </w:p>
        </w:tc>
      </w:tr>
    </w:tbl>
    <w:p w:rsidR="00D14FC0" w:rsidRPr="00D14FC0" w:rsidRDefault="00D14FC0" w:rsidP="00D14FC0">
      <w:pPr>
        <w:spacing w:before="120"/>
        <w:rPr>
          <w:b/>
          <w:bCs/>
          <w:sz w:val="24"/>
          <w:szCs w:val="24"/>
        </w:rPr>
      </w:pPr>
      <w:r w:rsidRPr="00D14FC0">
        <w:rPr>
          <w:b/>
          <w:bCs/>
          <w:sz w:val="24"/>
          <w:szCs w:val="24"/>
        </w:rPr>
        <w:t>Комитет по правам ребенка</w:t>
      </w:r>
    </w:p>
    <w:p w:rsidR="00D14FC0" w:rsidRPr="00D14FC0" w:rsidRDefault="00D14FC0" w:rsidP="00D14FC0">
      <w:pPr>
        <w:rPr>
          <w:b/>
          <w:bCs/>
        </w:rPr>
      </w:pPr>
      <w:r w:rsidRPr="00D14FC0">
        <w:rPr>
          <w:b/>
          <w:bCs/>
        </w:rPr>
        <w:t>Семьдесят шестая сессия</w:t>
      </w:r>
    </w:p>
    <w:p w:rsidR="00D14FC0" w:rsidRPr="00D14FC0" w:rsidRDefault="00D14FC0" w:rsidP="00D14FC0">
      <w:r>
        <w:t>11</w:t>
      </w:r>
      <w:r>
        <w:rPr>
          <w:lang w:val="en-US"/>
        </w:rPr>
        <w:t>–</w:t>
      </w:r>
      <w:r w:rsidRPr="00D14FC0">
        <w:t>29 сентября 2017 года</w:t>
      </w:r>
    </w:p>
    <w:p w:rsidR="00D14FC0" w:rsidRPr="00D14FC0" w:rsidRDefault="00D14FC0" w:rsidP="00D14FC0">
      <w:r w:rsidRPr="00D14FC0">
        <w:t>Пункт 4 предварительной повестки дня</w:t>
      </w:r>
    </w:p>
    <w:p w:rsidR="00D14FC0" w:rsidRPr="00D14FC0" w:rsidRDefault="00D14FC0" w:rsidP="00D14FC0">
      <w:pPr>
        <w:rPr>
          <w:b/>
          <w:bCs/>
        </w:rPr>
      </w:pPr>
      <w:r w:rsidRPr="00D14FC0">
        <w:rPr>
          <w:b/>
          <w:bCs/>
        </w:rPr>
        <w:t>Рассмотрение докладов государств-участников</w:t>
      </w:r>
    </w:p>
    <w:p w:rsidR="00D14FC0" w:rsidRPr="00D14FC0" w:rsidRDefault="00D14FC0" w:rsidP="00D14FC0">
      <w:pPr>
        <w:pStyle w:val="HChGR"/>
      </w:pPr>
      <w:r w:rsidRPr="00D14FC0">
        <w:tab/>
      </w:r>
      <w:r w:rsidRPr="00D14FC0">
        <w:tab/>
        <w:t>Перечень вопросов в связи с докладом, представленным Таджикистаном в соответствии с</w:t>
      </w:r>
      <w:r>
        <w:rPr>
          <w:lang w:val="en-US"/>
        </w:rPr>
        <w:t> </w:t>
      </w:r>
      <w:r w:rsidRPr="00D14FC0">
        <w:t>пунктом 1 статьи 12 Факультативного про</w:t>
      </w:r>
      <w:r>
        <w:t>токола к</w:t>
      </w:r>
      <w:r>
        <w:rPr>
          <w:lang w:val="en-US"/>
        </w:rPr>
        <w:t> </w:t>
      </w:r>
      <w:r w:rsidRPr="00D14FC0">
        <w:t>Конвенции о правах ребенка, касающегося торговли детьми, де</w:t>
      </w:r>
      <w:r w:rsidRPr="00D14FC0">
        <w:t>т</w:t>
      </w:r>
      <w:r w:rsidRPr="00D14FC0">
        <w:t>ской проституции и детской порнографии</w:t>
      </w:r>
    </w:p>
    <w:p w:rsidR="00D14FC0" w:rsidRPr="00D14FC0" w:rsidRDefault="00D14FC0" w:rsidP="00D14FC0">
      <w:pPr>
        <w:pStyle w:val="SingleTxtGR"/>
      </w:pPr>
      <w:r>
        <w:rPr>
          <w:lang w:val="en-US"/>
        </w:rPr>
        <w:tab/>
      </w:r>
      <w:r w:rsidRPr="00D14FC0">
        <w:t>Государству-участнику предлагается представить в письменном виде д</w:t>
      </w:r>
      <w:r w:rsidRPr="00D14FC0">
        <w:t>о</w:t>
      </w:r>
      <w:r w:rsidRPr="00D14FC0">
        <w:t>полнительную, обновленную информацию (объемом не более 10</w:t>
      </w:r>
      <w:r w:rsidR="007B0833">
        <w:rPr>
          <w:lang w:val="en-US"/>
        </w:rPr>
        <w:t> </w:t>
      </w:r>
      <w:bookmarkStart w:id="0" w:name="_GoBack"/>
      <w:bookmarkEnd w:id="0"/>
      <w:r w:rsidRPr="00D14FC0">
        <w:t>700 слов) по возмо</w:t>
      </w:r>
      <w:r w:rsidRPr="00D14FC0">
        <w:t>ж</w:t>
      </w:r>
      <w:r w:rsidRPr="00D14FC0">
        <w:t>ности до 16 июня 2017 года. В ходе диалога с государством-участником Комитет может затрагивать любые аспекты прав детей, закрепленных в Факул</w:t>
      </w:r>
      <w:r w:rsidRPr="00D14FC0">
        <w:t>ь</w:t>
      </w:r>
      <w:r w:rsidRPr="00D14FC0">
        <w:t>тативном протоколе.</w:t>
      </w:r>
    </w:p>
    <w:p w:rsidR="00D14FC0" w:rsidRPr="00D14FC0" w:rsidRDefault="00D14FC0" w:rsidP="00D14FC0">
      <w:pPr>
        <w:pStyle w:val="SingleTxtGR"/>
      </w:pPr>
      <w:r w:rsidRPr="00D14FC0">
        <w:t>1.</w:t>
      </w:r>
      <w:r w:rsidRPr="00D14FC0">
        <w:tab/>
        <w:t>Просьба проинформировать Комитет, ссылались ли национальные суды на права, закрепленные в Факультативном протоколе, и пояснить, все ли формы торговли детьми, охватываемые статьями 2 a) и 3 (1) a) i), b) и c) Факультати</w:t>
      </w:r>
      <w:r w:rsidRPr="00D14FC0">
        <w:t>в</w:t>
      </w:r>
      <w:r w:rsidRPr="00D14FC0">
        <w:t>ного протокола, были четко определены и влекут за собой применение наказ</w:t>
      </w:r>
      <w:r w:rsidRPr="00D14FC0">
        <w:t>а</w:t>
      </w:r>
      <w:r w:rsidRPr="00D14FC0">
        <w:t>ний, соразмерных тяжести совершенных преступлений.</w:t>
      </w:r>
    </w:p>
    <w:p w:rsidR="00D14FC0" w:rsidRPr="00D14FC0" w:rsidRDefault="00D14FC0" w:rsidP="00D14FC0">
      <w:pPr>
        <w:pStyle w:val="SingleTxtGR"/>
      </w:pPr>
      <w:r w:rsidRPr="00D14FC0">
        <w:t>2.</w:t>
      </w:r>
      <w:r w:rsidRPr="00D14FC0">
        <w:tab/>
        <w:t xml:space="preserve">В связи с докладом государства-участника (см. </w:t>
      </w:r>
      <w:proofErr w:type="spellStart"/>
      <w:r w:rsidRPr="00D14FC0">
        <w:t>CRC</w:t>
      </w:r>
      <w:proofErr w:type="spellEnd"/>
      <w:r w:rsidRPr="00D14FC0">
        <w:t>/C/</w:t>
      </w:r>
      <w:proofErr w:type="spellStart"/>
      <w:r w:rsidRPr="00D14FC0">
        <w:t>OPSC</w:t>
      </w:r>
      <w:proofErr w:type="spellEnd"/>
      <w:r w:rsidRPr="00D14FC0">
        <w:t>/</w:t>
      </w:r>
      <w:proofErr w:type="spellStart"/>
      <w:r w:rsidRPr="00D14FC0">
        <w:t>TJK</w:t>
      </w:r>
      <w:proofErr w:type="spellEnd"/>
      <w:r w:rsidRPr="00D14FC0">
        <w:t>/1, пункт 23) просьба пояснить, каким образом эффективная координация ос</w:t>
      </w:r>
      <w:r w:rsidRPr="00D14FC0">
        <w:t>у</w:t>
      </w:r>
      <w:r w:rsidRPr="00D14FC0">
        <w:t>ществления Факультативного протокола обеспечивается среди многочисленных государственных ведомств и учреждений, отвечающих за различные законы, политику и программы. Просьба представить информацию об усилиях, прил</w:t>
      </w:r>
      <w:r w:rsidRPr="00D14FC0">
        <w:t>а</w:t>
      </w:r>
      <w:r w:rsidRPr="00D14FC0">
        <w:t>гаемых для создания централизованной системы сбора данных, охватывающих все преступления по Факультативному протоколу.</w:t>
      </w:r>
    </w:p>
    <w:p w:rsidR="00D14FC0" w:rsidRPr="00D14FC0" w:rsidRDefault="00D14FC0" w:rsidP="00D14FC0">
      <w:pPr>
        <w:pStyle w:val="SingleTxtGR"/>
      </w:pPr>
      <w:r w:rsidRPr="00D14FC0">
        <w:t>3.</w:t>
      </w:r>
      <w:r w:rsidRPr="00D14FC0">
        <w:tab/>
        <w:t>Просьба представить статистические данные в разбивке по полу, возра</w:t>
      </w:r>
      <w:r w:rsidRPr="00D14FC0">
        <w:t>с</w:t>
      </w:r>
      <w:r w:rsidRPr="00D14FC0">
        <w:t>ту, гражданству, социально-экономическому происхождению и городским или сельским районам за последние три года о количестве сообщенных случаев нарушений Факультативного протокола, а также о количестве детей, ставших жертвами любого из преступлений, охватываемых Факультативным проток</w:t>
      </w:r>
      <w:r w:rsidRPr="00D14FC0">
        <w:t>о</w:t>
      </w:r>
      <w:r w:rsidRPr="00D14FC0">
        <w:t>лом, получивших физическую или психологическую помощь или компенсацию. Просьба представить также статистические данные о количестве детей, ста</w:t>
      </w:r>
      <w:r w:rsidRPr="00D14FC0">
        <w:t>в</w:t>
      </w:r>
      <w:r w:rsidRPr="00D14FC0">
        <w:t>ших жертвами торговли людьми, которые в результате оказались в государстве-участнике, были вывезены из него или проследовали через его территорию транзитом, и детей, ставших объектами торговли внутри страны.</w:t>
      </w:r>
    </w:p>
    <w:p w:rsidR="00D14FC0" w:rsidRPr="00D14FC0" w:rsidRDefault="00D14FC0" w:rsidP="00D14FC0">
      <w:pPr>
        <w:pStyle w:val="SingleTxtGR"/>
      </w:pPr>
      <w:r w:rsidRPr="00D14FC0">
        <w:t>4.</w:t>
      </w:r>
      <w:r w:rsidRPr="00D14FC0">
        <w:tab/>
      </w:r>
      <w:proofErr w:type="gramStart"/>
      <w:r w:rsidRPr="00D14FC0">
        <w:t>Просьба представить информацию о мерах, принятых в целях предо</w:t>
      </w:r>
      <w:r w:rsidRPr="00D14FC0">
        <w:t>т</w:t>
      </w:r>
      <w:r w:rsidRPr="00D14FC0">
        <w:t>вращения того, чтобы дети, находящиеся в уязвимом положении, такие как д</w:t>
      </w:r>
      <w:r w:rsidRPr="00D14FC0">
        <w:t>е</w:t>
      </w:r>
      <w:r w:rsidRPr="00D14FC0">
        <w:t xml:space="preserve">ти, лишенные семейного окружения, дети, живущие или работающие на улице, </w:t>
      </w:r>
      <w:r w:rsidRPr="00D14FC0">
        <w:lastRenderedPageBreak/>
        <w:t>дети-беженцы и дети-просители убежища, дети, злоупотребляющие наркотик</w:t>
      </w:r>
      <w:r w:rsidRPr="00D14FC0">
        <w:t>а</w:t>
      </w:r>
      <w:r w:rsidRPr="00D14FC0">
        <w:t>ми, и работающие дети, становились жертвами преступлений, охватываемых Факультативным протоколом.</w:t>
      </w:r>
      <w:proofErr w:type="gramEnd"/>
      <w:r w:rsidRPr="00D14FC0">
        <w:t xml:space="preserve"> Просьба представить информацию также об ус</w:t>
      </w:r>
      <w:r w:rsidRPr="00D14FC0">
        <w:t>и</w:t>
      </w:r>
      <w:r w:rsidRPr="00D14FC0">
        <w:t>лиях, предпринятых с целью обеспечения доступа к правосудию для всех детей, ставших жертвами преступлений, охватываемых Факультативным протоколом.</w:t>
      </w:r>
    </w:p>
    <w:p w:rsidR="00D14FC0" w:rsidRPr="00D14FC0" w:rsidRDefault="00D14FC0" w:rsidP="00D14FC0">
      <w:pPr>
        <w:pStyle w:val="SingleTxtGR"/>
      </w:pPr>
      <w:r w:rsidRPr="00D14FC0">
        <w:t>5.</w:t>
      </w:r>
      <w:r w:rsidRPr="00D14FC0">
        <w:tab/>
        <w:t>Просьба проинформировать Комитет о мерах, принятых для повышения уровня осведомленности и осуществления законодательства по борьбе с де</w:t>
      </w:r>
      <w:r w:rsidRPr="00D14FC0">
        <w:t>т</w:t>
      </w:r>
      <w:r w:rsidRPr="00D14FC0">
        <w:t>скими браками и ликвидации практики вступления в брак девочек в возрасте до 18 лет, когда такие браки заключаются  по религиозному обряду «</w:t>
      </w:r>
      <w:proofErr w:type="spellStart"/>
      <w:r w:rsidRPr="00D14FC0">
        <w:t>никох</w:t>
      </w:r>
      <w:proofErr w:type="spellEnd"/>
      <w:r w:rsidRPr="00D14FC0">
        <w:t>», что может приравниваться к торговле детьми.</w:t>
      </w:r>
    </w:p>
    <w:p w:rsidR="00D14FC0" w:rsidRPr="00D14FC0" w:rsidRDefault="00D14FC0" w:rsidP="00D14FC0">
      <w:pPr>
        <w:pStyle w:val="SingleTxtGR"/>
      </w:pPr>
      <w:r w:rsidRPr="00D14FC0">
        <w:t>6.</w:t>
      </w:r>
      <w:r w:rsidRPr="00D14FC0">
        <w:tab/>
        <w:t>Просьба представить информацию о мерах, принятых в целях предо</w:t>
      </w:r>
      <w:r w:rsidRPr="00D14FC0">
        <w:t>т</w:t>
      </w:r>
      <w:r w:rsidRPr="00D14FC0">
        <w:t>вращения торговли детьми, детской проституции и детской порнографии, ос</w:t>
      </w:r>
      <w:r w:rsidRPr="00D14FC0">
        <w:t>о</w:t>
      </w:r>
      <w:r w:rsidRPr="00D14FC0">
        <w:t xml:space="preserve">бенно в тех случаях, когда это вызвано высоким уровнем нищеты в стране и массовой трудовой миграцией мужчин в другие страны, в результате чего дети оказываются в уязвимом положении. </w:t>
      </w:r>
    </w:p>
    <w:p w:rsidR="00D14FC0" w:rsidRPr="00D14FC0" w:rsidRDefault="00D14FC0" w:rsidP="00D14FC0">
      <w:pPr>
        <w:pStyle w:val="SingleTxtGR"/>
      </w:pPr>
      <w:r w:rsidRPr="00D14FC0">
        <w:t>7.</w:t>
      </w:r>
      <w:r w:rsidRPr="00D14FC0">
        <w:tab/>
        <w:t>Просьба представить информацию о результативности и осуществлении  принятого в 2014 году Закона о борьбе с торговлей людьми и оказании помощи жертвам такой торговли, а также о мерах, принятых в целях защиты детей, ставших жертвами торговли людьми и вывезенных в другие страны. Просьба пояснить, какие меры были приняты для обеспечения того, чтобы все случаи торговли детьми расследовались и чтобы правонарушители привлекались к о</w:t>
      </w:r>
      <w:r w:rsidRPr="00D14FC0">
        <w:t>т</w:t>
      </w:r>
      <w:r w:rsidRPr="00D14FC0">
        <w:t xml:space="preserve">ветственности и получали надлежащие приговоры. </w:t>
      </w:r>
    </w:p>
    <w:p w:rsidR="00D14FC0" w:rsidRPr="00D14FC0" w:rsidRDefault="00D14FC0" w:rsidP="00D14FC0">
      <w:pPr>
        <w:pStyle w:val="SingleTxtGR"/>
      </w:pPr>
      <w:r w:rsidRPr="00D14FC0">
        <w:t>8.</w:t>
      </w:r>
      <w:r w:rsidRPr="00D14FC0">
        <w:tab/>
        <w:t>Просьба представить дополнительную информацию о мерах, принятых в целях защиты прав и интересов детей, ставших жертвами и свидетелями пр</w:t>
      </w:r>
      <w:r w:rsidRPr="00D14FC0">
        <w:t>е</w:t>
      </w:r>
      <w:r w:rsidRPr="00D14FC0">
        <w:t>ступлений, охватываемых Факультативным протоколом, на всех стадиях уг</w:t>
      </w:r>
      <w:r w:rsidRPr="00D14FC0">
        <w:t>о</w:t>
      </w:r>
      <w:r w:rsidRPr="00D14FC0">
        <w:t>ловного разбирательства. Просьба также указать, какие меры были приняты для обеспечения того, чтобы дети, ставшие жертвами охватываемых Факультати</w:t>
      </w:r>
      <w:r w:rsidRPr="00D14FC0">
        <w:t>в</w:t>
      </w:r>
      <w:r w:rsidRPr="00D14FC0">
        <w:t>ным протоколом преступлений, рассматривались в качестве жертв, нужда</w:t>
      </w:r>
      <w:r w:rsidRPr="00D14FC0">
        <w:t>ю</w:t>
      </w:r>
      <w:r w:rsidRPr="00D14FC0">
        <w:t>щихся в реабилитации, реинтеграции и компенсации, а не в качестве престу</w:t>
      </w:r>
      <w:r w:rsidRPr="00D14FC0">
        <w:t>п</w:t>
      </w:r>
      <w:r w:rsidRPr="00D14FC0">
        <w:t>ников.</w:t>
      </w:r>
    </w:p>
    <w:p w:rsidR="00D4577A" w:rsidRDefault="00D14FC0" w:rsidP="00D14FC0">
      <w:pPr>
        <w:pStyle w:val="SingleTxtGR"/>
        <w:rPr>
          <w:lang w:val="en-US"/>
        </w:rPr>
      </w:pPr>
      <w:r w:rsidRPr="00D14FC0">
        <w:t>9.</w:t>
      </w:r>
      <w:r w:rsidRPr="00D14FC0">
        <w:tab/>
        <w:t>Просьба пояснить, устанавливает ли законодательство государства-участника экстерриториальную юрисдикцию в отношении всех охватываемых Факультативным протоколом преступлений. Просьба также сообщить, может ли Факультативный протокол использоваться в качестве основания для экстрад</w:t>
      </w:r>
      <w:r w:rsidRPr="00D14FC0">
        <w:t>и</w:t>
      </w:r>
      <w:r w:rsidRPr="00D14FC0">
        <w:t>ции в отсутствие двустороннего соглашения о выдаче.</w:t>
      </w:r>
    </w:p>
    <w:p w:rsidR="00D14FC0" w:rsidRPr="00D14FC0" w:rsidRDefault="00D14FC0" w:rsidP="00D14FC0">
      <w:pPr>
        <w:pStyle w:val="SingleTxtGR"/>
        <w:spacing w:before="240" w:after="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p w:rsidR="00381C24" w:rsidRPr="00D14FC0" w:rsidRDefault="00381C24" w:rsidP="002B0FF6"/>
    <w:sectPr w:rsidR="00381C24" w:rsidRPr="00D14FC0" w:rsidSect="00D4577A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04DA" w:rsidRPr="00A312BC" w:rsidRDefault="007104DA" w:rsidP="00A312BC"/>
  </w:endnote>
  <w:endnote w:type="continuationSeparator" w:id="0">
    <w:p w:rsidR="007104DA" w:rsidRPr="00A312BC" w:rsidRDefault="007104D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77A" w:rsidRPr="00D4577A" w:rsidRDefault="00D4577A">
    <w:pPr>
      <w:pStyle w:val="a8"/>
    </w:pPr>
    <w:r w:rsidRPr="00D4577A">
      <w:rPr>
        <w:b/>
        <w:sz w:val="18"/>
      </w:rPr>
      <w:fldChar w:fldCharType="begin"/>
    </w:r>
    <w:r w:rsidRPr="00D4577A">
      <w:rPr>
        <w:b/>
        <w:sz w:val="18"/>
      </w:rPr>
      <w:instrText xml:space="preserve"> PAGE  \* MERGEFORMAT </w:instrText>
    </w:r>
    <w:r w:rsidRPr="00D4577A">
      <w:rPr>
        <w:b/>
        <w:sz w:val="18"/>
      </w:rPr>
      <w:fldChar w:fldCharType="separate"/>
    </w:r>
    <w:r w:rsidR="00D14FC0">
      <w:rPr>
        <w:b/>
        <w:noProof/>
        <w:sz w:val="18"/>
      </w:rPr>
      <w:t>2</w:t>
    </w:r>
    <w:r w:rsidRPr="00D4577A">
      <w:rPr>
        <w:b/>
        <w:sz w:val="18"/>
      </w:rPr>
      <w:fldChar w:fldCharType="end"/>
    </w:r>
    <w:r>
      <w:rPr>
        <w:b/>
        <w:sz w:val="18"/>
      </w:rPr>
      <w:tab/>
    </w:r>
    <w:r>
      <w:t>GE.17-03900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77A" w:rsidRPr="00D4577A" w:rsidRDefault="00D4577A" w:rsidP="00D4577A">
    <w:pPr>
      <w:pStyle w:val="a8"/>
      <w:tabs>
        <w:tab w:val="clear" w:pos="9639"/>
        <w:tab w:val="right" w:pos="9638"/>
      </w:tabs>
      <w:rPr>
        <w:b/>
        <w:sz w:val="18"/>
      </w:rPr>
    </w:pPr>
    <w:r>
      <w:t>GE.17-03900</w:t>
    </w:r>
    <w:r>
      <w:tab/>
    </w:r>
    <w:r w:rsidRPr="00D4577A">
      <w:rPr>
        <w:b/>
        <w:sz w:val="18"/>
      </w:rPr>
      <w:fldChar w:fldCharType="begin"/>
    </w:r>
    <w:r w:rsidRPr="00D4577A">
      <w:rPr>
        <w:b/>
        <w:sz w:val="18"/>
      </w:rPr>
      <w:instrText xml:space="preserve"> PAGE  \* MERGEFORMAT </w:instrText>
    </w:r>
    <w:r w:rsidRPr="00D4577A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D4577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D4577A" w:rsidRDefault="00D4577A" w:rsidP="00D4577A">
    <w:pPr>
      <w:spacing w:before="120" w:line="240" w:lineRule="auto"/>
    </w:pPr>
    <w:r>
      <w:t>GE.</w:t>
    </w:r>
    <w:r w:rsidR="00DF71B9">
      <w:rPr>
        <w:b/>
        <w:noProof/>
        <w:lang w:eastAsia="zh-CN"/>
      </w:rPr>
      <w:drawing>
        <wp:anchor distT="0" distB="0" distL="114300" distR="114300" simplePos="0" relativeHeight="251658240" behindDoc="0" locked="0" layoutInCell="1" allowOverlap="1" wp14:anchorId="243FD975" wp14:editId="40862D7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17-03900  (R)</w:t>
    </w:r>
    <w:r>
      <w:rPr>
        <w:lang w:val="en-US"/>
      </w:rPr>
      <w:t xml:space="preserve">  030417  030417</w:t>
    </w:r>
    <w:r>
      <w:br/>
    </w:r>
    <w:r w:rsidRPr="00D4577A">
      <w:rPr>
        <w:rFonts w:ascii="C39T30Lfz" w:hAnsi="C39T30Lfz"/>
        <w:spacing w:val="0"/>
        <w:w w:val="100"/>
        <w:sz w:val="56"/>
      </w:rPr>
      <w:t></w:t>
    </w:r>
    <w:r w:rsidRPr="00D4577A">
      <w:rPr>
        <w:rFonts w:ascii="C39T30Lfz" w:hAnsi="C39T30Lfz"/>
        <w:spacing w:val="0"/>
        <w:w w:val="100"/>
        <w:sz w:val="56"/>
      </w:rPr>
      <w:t></w:t>
    </w:r>
    <w:r w:rsidRPr="00D4577A">
      <w:rPr>
        <w:rFonts w:ascii="C39T30Lfz" w:hAnsi="C39T30Lfz"/>
        <w:spacing w:val="0"/>
        <w:w w:val="100"/>
        <w:sz w:val="56"/>
      </w:rPr>
      <w:t></w:t>
    </w:r>
    <w:r w:rsidRPr="00D4577A">
      <w:rPr>
        <w:rFonts w:ascii="C39T30Lfz" w:hAnsi="C39T30Lfz"/>
        <w:spacing w:val="0"/>
        <w:w w:val="100"/>
        <w:sz w:val="56"/>
      </w:rPr>
      <w:t></w:t>
    </w:r>
    <w:r w:rsidRPr="00D4577A">
      <w:rPr>
        <w:rFonts w:ascii="C39T30Lfz" w:hAnsi="C39T30Lfz"/>
        <w:spacing w:val="0"/>
        <w:w w:val="100"/>
        <w:sz w:val="56"/>
      </w:rPr>
      <w:t></w:t>
    </w:r>
    <w:r w:rsidRPr="00D4577A">
      <w:rPr>
        <w:rFonts w:ascii="C39T30Lfz" w:hAnsi="C39T30Lfz"/>
        <w:spacing w:val="0"/>
        <w:w w:val="100"/>
        <w:sz w:val="56"/>
      </w:rPr>
      <w:t></w:t>
    </w:r>
    <w:r w:rsidRPr="00D4577A">
      <w:rPr>
        <w:rFonts w:ascii="C39T30Lfz" w:hAnsi="C39T30Lfz"/>
        <w:spacing w:val="0"/>
        <w:w w:val="100"/>
        <w:sz w:val="56"/>
      </w:rPr>
      <w:t></w:t>
    </w:r>
    <w:r w:rsidRPr="00D4577A">
      <w:rPr>
        <w:rFonts w:ascii="C39T30Lfz" w:hAnsi="C39T30Lfz"/>
        <w:spacing w:val="0"/>
        <w:w w:val="100"/>
        <w:sz w:val="56"/>
      </w:rPr>
      <w:t></w:t>
    </w:r>
    <w:r w:rsidRPr="00D4577A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zh-CN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://undocs.org/m2/QRCode.ashx?DS=CRC/C/OPSC/TJK/Q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RC/C/OPSC/TJK/Q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04DA" w:rsidRPr="001075E9" w:rsidRDefault="007104D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7104DA" w:rsidRDefault="007104D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77A" w:rsidRPr="00D4577A" w:rsidRDefault="00D4577A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CC67C7">
      <w:t>CRC/C/</w:t>
    </w:r>
    <w:proofErr w:type="spellStart"/>
    <w:r w:rsidR="00CC67C7">
      <w:t>OPSC</w:t>
    </w:r>
    <w:proofErr w:type="spellEnd"/>
    <w:r w:rsidR="00CC67C7">
      <w:t>/</w:t>
    </w:r>
    <w:proofErr w:type="spellStart"/>
    <w:r w:rsidR="00CC67C7">
      <w:t>TJK</w:t>
    </w:r>
    <w:proofErr w:type="spellEnd"/>
    <w:r w:rsidR="00CC67C7">
      <w:t>/Q/1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77A" w:rsidRPr="00D4577A" w:rsidRDefault="00D4577A" w:rsidP="00D4577A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CC67C7">
      <w:t>CRC/C/</w:t>
    </w:r>
    <w:proofErr w:type="spellStart"/>
    <w:r w:rsidR="00CC67C7">
      <w:t>OPSC</w:t>
    </w:r>
    <w:proofErr w:type="spellEnd"/>
    <w:r w:rsidR="00CC67C7">
      <w:t>/</w:t>
    </w:r>
    <w:proofErr w:type="spellStart"/>
    <w:r w:rsidR="00CC67C7">
      <w:t>TJK</w:t>
    </w:r>
    <w:proofErr w:type="spellEnd"/>
    <w:r w:rsidR="00CC67C7">
      <w:t>/Q/1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4DA"/>
    <w:rsid w:val="00033EE1"/>
    <w:rsid w:val="00042B72"/>
    <w:rsid w:val="000558BD"/>
    <w:rsid w:val="000B57E7"/>
    <w:rsid w:val="000B6373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C7A89"/>
    <w:rsid w:val="00284D66"/>
    <w:rsid w:val="002A2EFC"/>
    <w:rsid w:val="002B0FF6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04DA"/>
    <w:rsid w:val="00712895"/>
    <w:rsid w:val="00757357"/>
    <w:rsid w:val="007B0833"/>
    <w:rsid w:val="007B4656"/>
    <w:rsid w:val="00806737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A24AC"/>
    <w:rsid w:val="00A10705"/>
    <w:rsid w:val="00A14DA8"/>
    <w:rsid w:val="00A312BC"/>
    <w:rsid w:val="00A84021"/>
    <w:rsid w:val="00A84D35"/>
    <w:rsid w:val="00A917B3"/>
    <w:rsid w:val="00AB4B51"/>
    <w:rsid w:val="00AF4915"/>
    <w:rsid w:val="00B10CC7"/>
    <w:rsid w:val="00B36DF7"/>
    <w:rsid w:val="00B539E7"/>
    <w:rsid w:val="00B55AFB"/>
    <w:rsid w:val="00B62458"/>
    <w:rsid w:val="00B937DF"/>
    <w:rsid w:val="00BA684A"/>
    <w:rsid w:val="00BC18B2"/>
    <w:rsid w:val="00BD33EE"/>
    <w:rsid w:val="00C106D6"/>
    <w:rsid w:val="00C60F0C"/>
    <w:rsid w:val="00C805C9"/>
    <w:rsid w:val="00C92939"/>
    <w:rsid w:val="00CA1679"/>
    <w:rsid w:val="00CB151C"/>
    <w:rsid w:val="00CC67C7"/>
    <w:rsid w:val="00CE5A1A"/>
    <w:rsid w:val="00CF55F6"/>
    <w:rsid w:val="00D121D2"/>
    <w:rsid w:val="00D14FC0"/>
    <w:rsid w:val="00D33D63"/>
    <w:rsid w:val="00D4577A"/>
    <w:rsid w:val="00D53C43"/>
    <w:rsid w:val="00D90028"/>
    <w:rsid w:val="00D90138"/>
    <w:rsid w:val="00DD78D1"/>
    <w:rsid w:val="00DE32CD"/>
    <w:rsid w:val="00DF71B9"/>
    <w:rsid w:val="00E73F76"/>
    <w:rsid w:val="00E82DC6"/>
    <w:rsid w:val="00EA2C9F"/>
    <w:rsid w:val="00EA420E"/>
    <w:rsid w:val="00ED0BDA"/>
    <w:rsid w:val="00EF1360"/>
    <w:rsid w:val="00EF3220"/>
    <w:rsid w:val="00F34187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D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284D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284D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284D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284D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284D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284D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284D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284D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284D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284D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284D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284D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284D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284D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284D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284D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284D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82DC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284D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284D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284D66"/>
  </w:style>
  <w:style w:type="character" w:customStyle="1" w:styleId="af0">
    <w:name w:val="Текст концевой сноски Знак"/>
    <w:aliases w:val="2_GR Знак"/>
    <w:basedOn w:val="a0"/>
    <w:link w:val="af"/>
    <w:rsid w:val="00284D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284D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284D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284D66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D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284D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284D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284D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284D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284D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284D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284D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284D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284D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284D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284D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284D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284D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284D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284D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284D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284D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82DC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284D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284D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284D66"/>
  </w:style>
  <w:style w:type="character" w:customStyle="1" w:styleId="af0">
    <w:name w:val="Текст концевой сноски Знак"/>
    <w:aliases w:val="2_GR Знак"/>
    <w:basedOn w:val="a0"/>
    <w:link w:val="af"/>
    <w:rsid w:val="00284D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284D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284D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284D66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2</Pages>
  <Words>613</Words>
  <Characters>4316</Characters>
  <Application>Microsoft Office Word</Application>
  <DocSecurity>0</DocSecurity>
  <Lines>88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CRC/C/OPSC/TJK/Q/1</vt:lpstr>
      <vt:lpstr>A/</vt:lpstr>
    </vt:vector>
  </TitlesOfParts>
  <Company>DCM</Company>
  <LinksUpToDate>false</LinksUpToDate>
  <CharactersWithSpaces>4916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CRC/C/OPSC/TJK/Q/1</dc:title>
  <dc:subject/>
  <dc:creator>Ekaterina SALYNSKAYA</dc:creator>
  <cp:keywords/>
  <cp:lastModifiedBy>Ekaterina SALYNSKAYA</cp:lastModifiedBy>
  <cp:revision>2</cp:revision>
  <cp:lastPrinted>2017-04-03T09:26:00Z</cp:lastPrinted>
  <dcterms:created xsi:type="dcterms:W3CDTF">2017-04-03T09:31:00Z</dcterms:created>
  <dcterms:modified xsi:type="dcterms:W3CDTF">2017-04-03T09:31:00Z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