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596CB6">
                <w:t>C/SR.1984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1F0A53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</w:rPr>
              <w:t>23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96CB6">
              <w:rPr>
                <w:sz w:val="20"/>
                <w:lang w:val="en-US"/>
              </w:rPr>
              <w:fldChar w:fldCharType="separate"/>
            </w:r>
            <w:r w:rsidR="007A1CE6">
              <w:rPr>
                <w:sz w:val="20"/>
                <w:lang w:val="en-US"/>
              </w:rPr>
              <w:t xml:space="preserve"> </w:t>
            </w:r>
            <w:r w:rsidR="00596CB6">
              <w:rPr>
                <w:sz w:val="20"/>
                <w:lang w:val="en-US"/>
              </w:rPr>
              <w:t>April 2010</w: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380EAE" w:rsidRPr="00596CB6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E004B" w:rsidRDefault="00EE004B" w:rsidP="00EE004B">
      <w:pPr>
        <w:spacing w:before="120"/>
        <w:rPr>
          <w:b/>
          <w:sz w:val="24"/>
        </w:rPr>
      </w:pPr>
      <w:r>
        <w:rPr>
          <w:b/>
          <w:sz w:val="24"/>
        </w:rPr>
        <w:t>Комитет по ликвидации расовой дискриминации</w:t>
      </w:r>
    </w:p>
    <w:p w:rsidR="00EE004B" w:rsidRPr="002F581F" w:rsidRDefault="00EE004B" w:rsidP="00EE004B">
      <w:pPr>
        <w:rPr>
          <w:b/>
        </w:rPr>
      </w:pPr>
      <w:r w:rsidRPr="002F581F">
        <w:rPr>
          <w:b/>
        </w:rPr>
        <w:t xml:space="preserve">Семьдесят </w:t>
      </w:r>
      <w:r>
        <w:rPr>
          <w:b/>
        </w:rPr>
        <w:t>шестая</w:t>
      </w:r>
      <w:r w:rsidRPr="002F581F">
        <w:rPr>
          <w:b/>
        </w:rPr>
        <w:t xml:space="preserve"> сессия</w:t>
      </w:r>
    </w:p>
    <w:p w:rsidR="00EE004B" w:rsidRPr="002F581F" w:rsidRDefault="00EE004B" w:rsidP="007D2620">
      <w:pPr>
        <w:spacing w:before="120"/>
      </w:pPr>
      <w:r w:rsidRPr="002F581F">
        <w:rPr>
          <w:b/>
        </w:rPr>
        <w:t>Краткий отчет о 1</w:t>
      </w:r>
      <w:r>
        <w:rPr>
          <w:b/>
        </w:rPr>
        <w:t>9</w:t>
      </w:r>
      <w:r w:rsidRPr="002F581F">
        <w:rPr>
          <w:b/>
        </w:rPr>
        <w:t>8</w:t>
      </w:r>
      <w:r>
        <w:rPr>
          <w:b/>
        </w:rPr>
        <w:t>4</w:t>
      </w:r>
      <w:r w:rsidRPr="002F581F">
        <w:rPr>
          <w:b/>
        </w:rPr>
        <w:t>-м заседании,</w:t>
      </w:r>
      <w:r>
        <w:rPr>
          <w:b/>
        </w:rPr>
        <w:br/>
      </w:r>
      <w:r w:rsidRPr="002F581F">
        <w:t>состоявшемся во Дворце Вильсон</w:t>
      </w:r>
      <w:r w:rsidR="001F0A53">
        <w:t>а</w:t>
      </w:r>
      <w:r w:rsidRPr="002F581F">
        <w:t xml:space="preserve"> в Женеве</w:t>
      </w:r>
      <w:r>
        <w:br/>
      </w:r>
      <w:r w:rsidRPr="002F581F">
        <w:t>в</w:t>
      </w:r>
      <w:r>
        <w:t>о вторник</w:t>
      </w:r>
      <w:r w:rsidRPr="002F581F">
        <w:t xml:space="preserve">, </w:t>
      </w:r>
      <w:r>
        <w:t>23 февраля</w:t>
      </w:r>
      <w:r w:rsidRPr="002F581F">
        <w:t xml:space="preserve"> 20</w:t>
      </w:r>
      <w:r>
        <w:t>1</w:t>
      </w:r>
      <w:r w:rsidRPr="002F581F">
        <w:t>0 года, в 1</w:t>
      </w:r>
      <w:r>
        <w:t>0</w:t>
      </w:r>
      <w:r w:rsidRPr="002F581F">
        <w:t xml:space="preserve"> ч. 00 м.</w:t>
      </w:r>
    </w:p>
    <w:p w:rsidR="00EE004B" w:rsidRPr="002F581F" w:rsidRDefault="00EE004B" w:rsidP="00EE004B">
      <w:pPr>
        <w:spacing w:before="120"/>
      </w:pPr>
      <w:r w:rsidRPr="002F581F">
        <w:rPr>
          <w:i/>
        </w:rPr>
        <w:t xml:space="preserve">Председатель: </w:t>
      </w:r>
      <w:r w:rsidRPr="002F581F">
        <w:t>г-</w:t>
      </w:r>
      <w:r>
        <w:t>н</w:t>
      </w:r>
      <w:r w:rsidRPr="002F581F">
        <w:t xml:space="preserve"> </w:t>
      </w:r>
      <w:r>
        <w:t>Кемаль</w:t>
      </w:r>
    </w:p>
    <w:p w:rsidR="00EE004B" w:rsidRDefault="00EE004B" w:rsidP="00EE004B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EE004B" w:rsidRDefault="00EE004B" w:rsidP="00EE004B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 xml:space="preserve">вами-участниками в соответствии со статьей 9 Конвенции </w:t>
      </w:r>
      <w:r>
        <w:rPr>
          <w:i/>
        </w:rPr>
        <w:t>(продо</w:t>
      </w:r>
      <w:r>
        <w:rPr>
          <w:i/>
        </w:rPr>
        <w:t>л</w:t>
      </w:r>
      <w:r>
        <w:rPr>
          <w:i/>
        </w:rPr>
        <w:t>жение)</w:t>
      </w:r>
    </w:p>
    <w:p w:rsidR="00EE004B" w:rsidRDefault="00EE004B" w:rsidP="00EE004B">
      <w:pPr>
        <w:pStyle w:val="SingleTxtGR"/>
        <w:ind w:left="1701"/>
      </w:pPr>
      <w:r>
        <w:rPr>
          <w:i/>
        </w:rPr>
        <w:t>Пятнадцатый-восемнадцатый периодические доклады Камеруна</w:t>
      </w:r>
      <w:r w:rsidR="002B47A5">
        <w:rPr>
          <w:i/>
        </w:rPr>
        <w:br/>
      </w:r>
      <w:r>
        <w:t>(пр</w:t>
      </w:r>
      <w:r>
        <w:t>о</w:t>
      </w:r>
      <w:r>
        <w:t>должение)</w:t>
      </w:r>
    </w:p>
    <w:p w:rsidR="00EE004B" w:rsidRDefault="00EE004B" w:rsidP="00EE004B">
      <w:pPr>
        <w:pStyle w:val="SingleTxtGR"/>
        <w:tabs>
          <w:tab w:val="left" w:pos="540"/>
        </w:tabs>
        <w:spacing w:line="720" w:lineRule="auto"/>
        <w:ind w:left="0"/>
      </w:pPr>
      <w:r>
        <w:tab/>
      </w:r>
    </w:p>
    <w:p w:rsidR="00EE004B" w:rsidRPr="00B44A87" w:rsidRDefault="00EE004B" w:rsidP="006B6110">
      <w:pPr>
        <w:pStyle w:val="SingleTxtGR"/>
        <w:rPr>
          <w:i/>
        </w:rPr>
      </w:pPr>
      <w:r>
        <w:br w:type="page"/>
      </w:r>
      <w:r w:rsidRPr="00B44A87">
        <w:rPr>
          <w:i/>
        </w:rPr>
        <w:t>Заседание открывается в 10 ч. 15 м.</w:t>
      </w:r>
    </w:p>
    <w:p w:rsidR="00EE004B" w:rsidRPr="00B44A87" w:rsidRDefault="00B44A87" w:rsidP="00B44A87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EE004B" w:rsidRPr="0063327D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EE004B" w:rsidRPr="00B44A87">
        <w:rPr>
          <w:b w:val="0"/>
        </w:rPr>
        <w:t>(пункт 6 повестки дня) (</w:t>
      </w:r>
      <w:r w:rsidR="00EE004B" w:rsidRPr="00B44A87">
        <w:rPr>
          <w:b w:val="0"/>
          <w:i/>
        </w:rPr>
        <w:t>продо</w:t>
      </w:r>
      <w:r w:rsidR="00EE004B" w:rsidRPr="00B44A87">
        <w:rPr>
          <w:b w:val="0"/>
          <w:i/>
        </w:rPr>
        <w:t>л</w:t>
      </w:r>
      <w:r w:rsidR="00EE004B" w:rsidRPr="00B44A87">
        <w:rPr>
          <w:b w:val="0"/>
          <w:i/>
        </w:rPr>
        <w:t>жение</w:t>
      </w:r>
      <w:r w:rsidR="00EE004B" w:rsidRPr="00B44A87">
        <w:rPr>
          <w:b w:val="0"/>
        </w:rPr>
        <w:t>)</w:t>
      </w:r>
    </w:p>
    <w:p w:rsidR="00EE004B" w:rsidRPr="0063327D" w:rsidRDefault="00EE004B" w:rsidP="006B6110">
      <w:pPr>
        <w:pStyle w:val="SingleTxtGR"/>
      </w:pPr>
      <w:r w:rsidRPr="00B44A87">
        <w:rPr>
          <w:i/>
        </w:rPr>
        <w:t>Пятнадцатый-восемнадцатый периодические доклады Камеруна</w:t>
      </w:r>
      <w:r w:rsidRPr="0063327D">
        <w:t xml:space="preserve"> (продолж</w:t>
      </w:r>
      <w:r w:rsidRPr="0063327D">
        <w:t>е</w:t>
      </w:r>
      <w:r w:rsidRPr="0063327D">
        <w:t>ние) (CERD/C/CMR/15-18; HRI/CORE/1/Add.109 (2000); CERD/C/CMR/Q/15-18)</w:t>
      </w:r>
    </w:p>
    <w:p w:rsidR="00EE004B" w:rsidRPr="00B44A87" w:rsidRDefault="00EE004B" w:rsidP="006B6110">
      <w:pPr>
        <w:pStyle w:val="SingleTxtGR"/>
        <w:rPr>
          <w:i/>
        </w:rPr>
      </w:pPr>
      <w:r w:rsidRPr="0063327D">
        <w:t>1.</w:t>
      </w:r>
      <w:r w:rsidRPr="0063327D">
        <w:tab/>
      </w:r>
      <w:r w:rsidRPr="00B44A87">
        <w:rPr>
          <w:i/>
        </w:rPr>
        <w:t>По приглашению Председателя члены делегации Камеруна занимают места за ст</w:t>
      </w:r>
      <w:r w:rsidRPr="00B44A87">
        <w:rPr>
          <w:i/>
        </w:rPr>
        <w:t>о</w:t>
      </w:r>
      <w:r w:rsidRPr="00B44A87">
        <w:rPr>
          <w:i/>
        </w:rPr>
        <w:t>лом Комитета.</w:t>
      </w:r>
    </w:p>
    <w:p w:rsidR="00EE004B" w:rsidRPr="0063327D" w:rsidRDefault="00EE004B" w:rsidP="006B6110">
      <w:pPr>
        <w:pStyle w:val="SingleTxtGR"/>
      </w:pPr>
      <w:r w:rsidRPr="0063327D">
        <w:t>2.</w:t>
      </w:r>
      <w:r w:rsidRPr="0063327D">
        <w:tab/>
      </w:r>
      <w:r w:rsidRPr="0063327D">
        <w:rPr>
          <w:b/>
        </w:rPr>
        <w:t>Г-н Дион Нгут</w:t>
      </w:r>
      <w:r w:rsidR="00A744E6">
        <w:rPr>
          <w:b/>
        </w:rPr>
        <w:t>е</w:t>
      </w:r>
      <w:r w:rsidRPr="0063327D">
        <w:t xml:space="preserve"> (Камерун) говорит, что правительством были приняты необход</w:t>
      </w:r>
      <w:r w:rsidRPr="0063327D">
        <w:t>и</w:t>
      </w:r>
      <w:r w:rsidRPr="0063327D">
        <w:t xml:space="preserve">мые меры в целях нормального функционирования </w:t>
      </w:r>
      <w:r w:rsidR="00A744E6" w:rsidRPr="0063327D">
        <w:t xml:space="preserve">Конституционного </w:t>
      </w:r>
      <w:r w:rsidRPr="0063327D">
        <w:t>совета и что о</w:t>
      </w:r>
      <w:r w:rsidRPr="0063327D">
        <w:t>с</w:t>
      </w:r>
      <w:r w:rsidRPr="0063327D">
        <w:t xml:space="preserve">талось всего лишь назначить его </w:t>
      </w:r>
      <w:r w:rsidR="00A744E6">
        <w:t>членов. Вместе с тем в связи с</w:t>
      </w:r>
      <w:r w:rsidRPr="0063327D">
        <w:t xml:space="preserve"> принятой в апреле 2008 года новой редакци</w:t>
      </w:r>
      <w:r w:rsidR="00A744E6">
        <w:t>ей</w:t>
      </w:r>
      <w:r w:rsidRPr="0063327D">
        <w:t xml:space="preserve"> Конституции для</w:t>
      </w:r>
      <w:r w:rsidR="00A744E6">
        <w:t xml:space="preserve"> обеспечения</w:t>
      </w:r>
      <w:r w:rsidRPr="0063327D">
        <w:t xml:space="preserve"> деятельности государственных учреждений </w:t>
      </w:r>
      <w:r w:rsidR="00A744E6">
        <w:t>нужно обновить действующие з</w:t>
      </w:r>
      <w:r w:rsidR="00A744E6">
        <w:t>а</w:t>
      </w:r>
      <w:r w:rsidR="00A744E6">
        <w:t xml:space="preserve">конодательные </w:t>
      </w:r>
      <w:r w:rsidRPr="0063327D">
        <w:t>ак</w:t>
      </w:r>
      <w:r w:rsidR="00A744E6">
        <w:t>ты</w:t>
      </w:r>
      <w:r w:rsidRPr="0063327D">
        <w:t xml:space="preserve">. Согласно закону от 2004 года, касающегося учреждения Совета, предполагается замена всех его членов, </w:t>
      </w:r>
      <w:r w:rsidR="00A744E6">
        <w:t>проработавших на своих дол</w:t>
      </w:r>
      <w:r w:rsidR="00A744E6">
        <w:t>ж</w:t>
      </w:r>
      <w:r w:rsidR="00A744E6">
        <w:t>ностях более</w:t>
      </w:r>
      <w:r w:rsidRPr="0063327D">
        <w:t xml:space="preserve"> девяти лет, мандаты</w:t>
      </w:r>
      <w:r w:rsidR="00A744E6">
        <w:t xml:space="preserve"> которых </w:t>
      </w:r>
      <w:r w:rsidRPr="0063327D">
        <w:t xml:space="preserve">не подлежат </w:t>
      </w:r>
      <w:r w:rsidR="00A744E6">
        <w:t>продлению</w:t>
      </w:r>
      <w:r w:rsidRPr="0063327D">
        <w:t>. В соотве</w:t>
      </w:r>
      <w:r w:rsidRPr="0063327D">
        <w:t>т</w:t>
      </w:r>
      <w:r w:rsidRPr="0063327D">
        <w:t xml:space="preserve">ствии с положениями </w:t>
      </w:r>
      <w:r w:rsidR="005256B1">
        <w:t xml:space="preserve">предыдущей </w:t>
      </w:r>
      <w:r w:rsidRPr="0063327D">
        <w:t xml:space="preserve">Конституции, </w:t>
      </w:r>
      <w:r w:rsidR="005256B1">
        <w:t xml:space="preserve">срок </w:t>
      </w:r>
      <w:r w:rsidR="007A1CE6">
        <w:t xml:space="preserve">их </w:t>
      </w:r>
      <w:r w:rsidR="005256B1">
        <w:t>полномочий составлял шесть лет и мог продлеваться</w:t>
      </w:r>
      <w:r w:rsidRPr="0063327D">
        <w:t>. По оконча</w:t>
      </w:r>
      <w:r w:rsidR="005256B1">
        <w:t xml:space="preserve">нии </w:t>
      </w:r>
      <w:r w:rsidRPr="0063327D">
        <w:t xml:space="preserve">переходного периода и </w:t>
      </w:r>
      <w:r w:rsidR="005256B1">
        <w:t>после</w:t>
      </w:r>
      <w:r w:rsidRPr="0063327D">
        <w:t xml:space="preserve"> пр</w:t>
      </w:r>
      <w:r w:rsidRPr="0063327D">
        <w:t>и</w:t>
      </w:r>
      <w:r w:rsidRPr="0063327D">
        <w:t>ня</w:t>
      </w:r>
      <w:r w:rsidR="005256B1">
        <w:t xml:space="preserve">тия </w:t>
      </w:r>
      <w:r w:rsidRPr="0063327D">
        <w:t>новых законов будут назначены</w:t>
      </w:r>
      <w:r w:rsidR="005256B1">
        <w:t xml:space="preserve"> новые</w:t>
      </w:r>
      <w:r w:rsidRPr="0063327D">
        <w:t xml:space="preserve"> члены С</w:t>
      </w:r>
      <w:r w:rsidRPr="0063327D">
        <w:t>о</w:t>
      </w:r>
      <w:r w:rsidRPr="0063327D">
        <w:t>вета.</w:t>
      </w:r>
    </w:p>
    <w:p w:rsidR="00EE004B" w:rsidRPr="0063327D" w:rsidRDefault="00EE004B" w:rsidP="006B6110">
      <w:pPr>
        <w:pStyle w:val="SingleTxtGR"/>
      </w:pPr>
      <w:r w:rsidRPr="0063327D">
        <w:t>3.</w:t>
      </w:r>
      <w:r w:rsidRPr="0063327D">
        <w:tab/>
        <w:t>Касаясь вопросов, относящихся к положению этнических групп, г-н Дион Нгут</w:t>
      </w:r>
      <w:r w:rsidR="005256B1">
        <w:t>е</w:t>
      </w:r>
      <w:r w:rsidRPr="0063327D">
        <w:t xml:space="preserve"> напоминает, что в Камеруне царит мир и что между страной и ее сосед</w:t>
      </w:r>
      <w:r w:rsidRPr="0063327D">
        <w:t>я</w:t>
      </w:r>
      <w:r w:rsidRPr="0063327D">
        <w:t>ми поддерживаются мирные отношения. В последние годы были зарегистрир</w:t>
      </w:r>
      <w:r w:rsidRPr="0063327D">
        <w:t>о</w:t>
      </w:r>
      <w:r w:rsidRPr="0063327D">
        <w:t>ваны всего два конфликта между этническими группами</w:t>
      </w:r>
      <w:r w:rsidR="005256B1">
        <w:t>. К</w:t>
      </w:r>
      <w:r w:rsidRPr="0063327D">
        <w:t xml:space="preserve"> счастью, такие и</w:t>
      </w:r>
      <w:r w:rsidRPr="0063327D">
        <w:t>н</w:t>
      </w:r>
      <w:r w:rsidRPr="0063327D">
        <w:t xml:space="preserve">циденты являются исключительно редкими и </w:t>
      </w:r>
      <w:r w:rsidR="005256B1">
        <w:t>по</w:t>
      </w:r>
      <w:r w:rsidR="00EB4509">
        <w:t xml:space="preserve">ддаются быстрому </w:t>
      </w:r>
      <w:r w:rsidRPr="0063327D">
        <w:t>урегулир</w:t>
      </w:r>
      <w:r w:rsidR="00EB4509">
        <w:t>о</w:t>
      </w:r>
      <w:r w:rsidR="00EB4509">
        <w:t>ванию</w:t>
      </w:r>
      <w:r w:rsidRPr="0063327D">
        <w:t>. Самый последний конфликт был связан</w:t>
      </w:r>
      <w:r w:rsidR="00EB4509">
        <w:t xml:space="preserve"> с древними культовыми обр</w:t>
      </w:r>
      <w:r w:rsidR="00EB4509">
        <w:t>я</w:t>
      </w:r>
      <w:r w:rsidR="00EB4509">
        <w:t>дами и был вызван тем, что</w:t>
      </w:r>
      <w:r w:rsidR="007A1CE6">
        <w:t xml:space="preserve"> одна</w:t>
      </w:r>
      <w:r w:rsidRPr="0063327D">
        <w:t xml:space="preserve"> этническая группа обвинила другую в нар</w:t>
      </w:r>
      <w:r w:rsidRPr="0063327D">
        <w:t>у</w:t>
      </w:r>
      <w:r w:rsidRPr="0063327D">
        <w:t>шении ее прав</w:t>
      </w:r>
      <w:r w:rsidR="00EB4509">
        <w:t>. К</w:t>
      </w:r>
      <w:r w:rsidRPr="0063327D">
        <w:t xml:space="preserve">онфликт был быстро </w:t>
      </w:r>
      <w:r w:rsidR="00EB4509">
        <w:t>разрешен</w:t>
      </w:r>
      <w:r w:rsidRPr="0063327D">
        <w:t>. Правительство</w:t>
      </w:r>
      <w:r w:rsidR="00EB4509">
        <w:t xml:space="preserve"> начало</w:t>
      </w:r>
      <w:r w:rsidRPr="0063327D">
        <w:t xml:space="preserve"> рассл</w:t>
      </w:r>
      <w:r w:rsidRPr="0063327D">
        <w:t>е</w:t>
      </w:r>
      <w:r w:rsidRPr="0063327D">
        <w:t>дование</w:t>
      </w:r>
      <w:r w:rsidR="00EB4509">
        <w:t xml:space="preserve"> и приняло</w:t>
      </w:r>
      <w:r w:rsidRPr="0063327D">
        <w:t xml:space="preserve"> соответствующие административные меры. Различные э</w:t>
      </w:r>
      <w:r w:rsidRPr="0063327D">
        <w:t>т</w:t>
      </w:r>
      <w:r w:rsidRPr="0063327D">
        <w:t>нические группы мирно сосуществуют в Кам</w:t>
      </w:r>
      <w:r w:rsidRPr="0063327D">
        <w:t>е</w:t>
      </w:r>
      <w:r w:rsidRPr="0063327D">
        <w:t>руне.</w:t>
      </w:r>
    </w:p>
    <w:p w:rsidR="00EE004B" w:rsidRPr="0063327D" w:rsidRDefault="00EE004B" w:rsidP="006B6110">
      <w:pPr>
        <w:pStyle w:val="SingleTxtGR"/>
      </w:pPr>
      <w:r w:rsidRPr="0063327D">
        <w:t>4.</w:t>
      </w:r>
      <w:r w:rsidRPr="0063327D">
        <w:tab/>
        <w:t>Камерун не идентифицирует своих граждан по признак</w:t>
      </w:r>
      <w:r w:rsidR="00EB4509">
        <w:t>у</w:t>
      </w:r>
      <w:r w:rsidRPr="0063327D">
        <w:t xml:space="preserve"> этнического происхожд</w:t>
      </w:r>
      <w:r w:rsidRPr="0063327D">
        <w:t>е</w:t>
      </w:r>
      <w:r w:rsidRPr="0063327D">
        <w:t>ния, поскольку он стремится избежать какой-либо дискриминации. Жители Камеруна идентифицируются на основе административных делений</w:t>
      </w:r>
      <w:r w:rsidR="00EB4509">
        <w:t xml:space="preserve">, т.е. по месту жительства в </w:t>
      </w:r>
      <w:r w:rsidR="00EF6746">
        <w:t>районе</w:t>
      </w:r>
      <w:r w:rsidRPr="0063327D">
        <w:t>, общине и департаментах. В стране имеются и группы коренного населения, одна</w:t>
      </w:r>
      <w:r w:rsidR="00EB4509">
        <w:t>ко</w:t>
      </w:r>
      <w:r w:rsidRPr="0063327D">
        <w:t xml:space="preserve"> их принадлежность к какой-либо этн</w:t>
      </w:r>
      <w:r w:rsidRPr="0063327D">
        <w:t>и</w:t>
      </w:r>
      <w:r w:rsidRPr="0063327D">
        <w:t>ческой группе не упоминается ни в док</w:t>
      </w:r>
      <w:r w:rsidRPr="0063327D">
        <w:t>у</w:t>
      </w:r>
      <w:r w:rsidRPr="0063327D">
        <w:t>ментах, ни в удостоверениях личности, ни в свидетельствах о рождении. Что касается взаимоотношений между этнич</w:t>
      </w:r>
      <w:r w:rsidRPr="0063327D">
        <w:t>е</w:t>
      </w:r>
      <w:r w:rsidRPr="0063327D">
        <w:t xml:space="preserve">скими группами, </w:t>
      </w:r>
      <w:r w:rsidR="00EB4509">
        <w:t xml:space="preserve">то для них </w:t>
      </w:r>
      <w:r w:rsidRPr="0063327D">
        <w:t>характерен процесс пост</w:t>
      </w:r>
      <w:r w:rsidRPr="0063327D">
        <w:t>о</w:t>
      </w:r>
      <w:r w:rsidRPr="0063327D">
        <w:t>янного и поступательного прогресса, в особенности в том, что касается заключения межэтнических бр</w:t>
      </w:r>
      <w:r w:rsidRPr="0063327D">
        <w:t>а</w:t>
      </w:r>
      <w:r w:rsidRPr="0063327D">
        <w:t xml:space="preserve">ков. Этнические </w:t>
      </w:r>
      <w:r w:rsidR="00EB4509">
        <w:t>разногласия</w:t>
      </w:r>
      <w:r w:rsidRPr="0063327D">
        <w:t xml:space="preserve"> не столь очевидны, как это может п</w:t>
      </w:r>
      <w:r w:rsidRPr="0063327D">
        <w:t>о</w:t>
      </w:r>
      <w:r w:rsidRPr="0063327D">
        <w:t xml:space="preserve">казаться. </w:t>
      </w:r>
      <w:r w:rsidR="00EB4509">
        <w:t>Здесь следует добавить</w:t>
      </w:r>
      <w:r w:rsidRPr="0063327D">
        <w:t xml:space="preserve">, что последние </w:t>
      </w:r>
      <w:r w:rsidR="00EB4509">
        <w:t>пере</w:t>
      </w:r>
      <w:r w:rsidRPr="0063327D">
        <w:t>писи населения не позволяют уст</w:t>
      </w:r>
      <w:r w:rsidRPr="0063327D">
        <w:t>а</w:t>
      </w:r>
      <w:r w:rsidRPr="0063327D">
        <w:t>новить точное число лиц, принадлежащих</w:t>
      </w:r>
      <w:r w:rsidR="00EB4509">
        <w:t xml:space="preserve"> к</w:t>
      </w:r>
      <w:r w:rsidRPr="0063327D">
        <w:t xml:space="preserve"> различным этническим группам, поскольку такая и</w:t>
      </w:r>
      <w:r w:rsidRPr="0063327D">
        <w:t>н</w:t>
      </w:r>
      <w:r w:rsidRPr="0063327D">
        <w:t>формация не регистрируется.</w:t>
      </w:r>
    </w:p>
    <w:p w:rsidR="00EE004B" w:rsidRPr="0063327D" w:rsidRDefault="00EE004B" w:rsidP="006B6110">
      <w:pPr>
        <w:pStyle w:val="SingleTxtGR"/>
      </w:pPr>
      <w:r w:rsidRPr="0063327D">
        <w:t>5.</w:t>
      </w:r>
      <w:r w:rsidRPr="0063327D">
        <w:tab/>
        <w:t>Что касается административных должностей, то в законе устанавливается квота</w:t>
      </w:r>
      <w:r w:rsidR="00EB4509">
        <w:t xml:space="preserve"> на такие должности </w:t>
      </w:r>
      <w:r w:rsidRPr="0063327D">
        <w:t xml:space="preserve">по регионам пропорционально числу </w:t>
      </w:r>
      <w:r w:rsidR="00EB4509">
        <w:t xml:space="preserve">их </w:t>
      </w:r>
      <w:r w:rsidRPr="0063327D">
        <w:t>жителей</w:t>
      </w:r>
      <w:r w:rsidR="00EC5E8A">
        <w:t>. Эта квота</w:t>
      </w:r>
      <w:r w:rsidRPr="0063327D">
        <w:t xml:space="preserve"> основ</w:t>
      </w:r>
      <w:r w:rsidRPr="0063327D">
        <w:t>ы</w:t>
      </w:r>
      <w:r w:rsidRPr="0063327D">
        <w:t>вается не на принципе принадлежности</w:t>
      </w:r>
      <w:r w:rsidR="00EC5E8A">
        <w:t xml:space="preserve"> к этнической группе, а на правилах, регулирующих</w:t>
      </w:r>
      <w:r w:rsidRPr="0063327D">
        <w:t xml:space="preserve"> административно</w:t>
      </w:r>
      <w:r w:rsidR="00EC5E8A">
        <w:t>е деление страны</w:t>
      </w:r>
      <w:r w:rsidRPr="0063327D">
        <w:t>, иными сл</w:t>
      </w:r>
      <w:r w:rsidRPr="0063327D">
        <w:t>о</w:t>
      </w:r>
      <w:r w:rsidRPr="0063327D">
        <w:t xml:space="preserve">вами, </w:t>
      </w:r>
      <w:r w:rsidR="00EC5E8A">
        <w:t xml:space="preserve">на </w:t>
      </w:r>
      <w:r w:rsidRPr="0063327D">
        <w:t>систем</w:t>
      </w:r>
      <w:r w:rsidR="00EC5E8A">
        <w:t>е</w:t>
      </w:r>
      <w:r w:rsidRPr="0063327D">
        <w:t>, позволяющей обеспечивать равное представительство ра</w:t>
      </w:r>
      <w:r w:rsidRPr="0063327D">
        <w:t>з</w:t>
      </w:r>
      <w:r w:rsidRPr="0063327D">
        <w:t xml:space="preserve">личных регионов страны в органах управления. </w:t>
      </w:r>
      <w:r w:rsidR="00EC5E8A">
        <w:t>Система не</w:t>
      </w:r>
      <w:r w:rsidRPr="0063327D">
        <w:t xml:space="preserve"> действует лишь в </w:t>
      </w:r>
      <w:r w:rsidR="00EC5E8A">
        <w:t>исключительных обстоятельствах,</w:t>
      </w:r>
      <w:r w:rsidRPr="0063327D">
        <w:t xml:space="preserve"> например при проведении вступительных э</w:t>
      </w:r>
      <w:r w:rsidRPr="0063327D">
        <w:t>к</w:t>
      </w:r>
      <w:r w:rsidRPr="0063327D">
        <w:t xml:space="preserve">заменов в </w:t>
      </w:r>
      <w:r w:rsidR="00EC5E8A" w:rsidRPr="0063327D">
        <w:t xml:space="preserve">Национальный </w:t>
      </w:r>
      <w:r w:rsidRPr="0063327D">
        <w:t xml:space="preserve">политехнический колледж, поскольку </w:t>
      </w:r>
      <w:r w:rsidR="00EC5E8A">
        <w:t>для поступл</w:t>
      </w:r>
      <w:r w:rsidR="00EC5E8A">
        <w:t>е</w:t>
      </w:r>
      <w:r w:rsidR="00EC5E8A">
        <w:t>ния в это учебное заведение</w:t>
      </w:r>
      <w:r w:rsidRPr="0063327D">
        <w:t xml:space="preserve"> требуются специальные знания, которыми не вс</w:t>
      </w:r>
      <w:r w:rsidRPr="0063327D">
        <w:t>е</w:t>
      </w:r>
      <w:r w:rsidRPr="0063327D">
        <w:t>гда обладают кандидаты</w:t>
      </w:r>
      <w:r w:rsidR="00EC5E8A">
        <w:t>, проживающие в некоторых районах</w:t>
      </w:r>
      <w:r w:rsidRPr="0063327D">
        <w:t xml:space="preserve"> стр</w:t>
      </w:r>
      <w:r w:rsidRPr="0063327D">
        <w:t>а</w:t>
      </w:r>
      <w:r w:rsidRPr="0063327D">
        <w:t>ны.</w:t>
      </w:r>
    </w:p>
    <w:p w:rsidR="00EE004B" w:rsidRPr="0063327D" w:rsidRDefault="00EE004B" w:rsidP="006B6110">
      <w:pPr>
        <w:pStyle w:val="SingleTxtGR"/>
      </w:pPr>
      <w:r w:rsidRPr="0063327D">
        <w:t>6.</w:t>
      </w:r>
      <w:r w:rsidRPr="0063327D">
        <w:tab/>
        <w:t xml:space="preserve">Выражение "коренные народы" впервые появилось в </w:t>
      </w:r>
      <w:r w:rsidR="00EC5E8A">
        <w:t xml:space="preserve">Конституции </w:t>
      </w:r>
      <w:r w:rsidR="00B44A87" w:rsidRPr="00B44A87">
        <w:br/>
      </w:r>
      <w:r w:rsidR="00EC5E8A">
        <w:t>1996 года</w:t>
      </w:r>
      <w:r w:rsidRPr="0063327D">
        <w:t xml:space="preserve"> в статье, гарантирующей уважение государст</w:t>
      </w:r>
      <w:r w:rsidR="00EC5E8A">
        <w:t>вом</w:t>
      </w:r>
      <w:r w:rsidRPr="0063327D">
        <w:t xml:space="preserve"> прав </w:t>
      </w:r>
      <w:r w:rsidR="00EC5E8A">
        <w:t xml:space="preserve">представителей </w:t>
      </w:r>
      <w:r w:rsidRPr="0063327D">
        <w:t>коренных народов. Население страны в целом начинает привыкать к использ</w:t>
      </w:r>
      <w:r w:rsidRPr="0063327D">
        <w:t>о</w:t>
      </w:r>
      <w:r w:rsidRPr="0063327D">
        <w:t>ванию этого понятия, в особенности в среде интеллигенции, но пока оно еще не получило широкого распространения. Это, конечно, объясняет тот факт, что выражения "коренные народы, маргинальные народы и уязвимое население" пока широко не используются в документах, представля</w:t>
      </w:r>
      <w:r w:rsidRPr="0063327D">
        <w:t>е</w:t>
      </w:r>
      <w:r w:rsidRPr="0063327D">
        <w:t>мых Комитету.</w:t>
      </w:r>
    </w:p>
    <w:p w:rsidR="00EE004B" w:rsidRPr="0063327D" w:rsidRDefault="00EE004B" w:rsidP="006B6110">
      <w:pPr>
        <w:pStyle w:val="SingleTxtGR"/>
      </w:pPr>
      <w:r w:rsidRPr="0063327D">
        <w:t>7.</w:t>
      </w:r>
      <w:r w:rsidRPr="0063327D">
        <w:tab/>
        <w:t>Две группы населения в целом рассматриваются в качеств</w:t>
      </w:r>
      <w:r w:rsidR="0080517E">
        <w:t>е коренных н</w:t>
      </w:r>
      <w:r w:rsidR="0080517E">
        <w:t>а</w:t>
      </w:r>
      <w:r w:rsidR="0080517E">
        <w:t>родов</w:t>
      </w:r>
      <w:r w:rsidRPr="0063327D">
        <w:t xml:space="preserve"> в Камеруне: это пигмеи, </w:t>
      </w:r>
      <w:r w:rsidR="0080517E">
        <w:t>объединяющие</w:t>
      </w:r>
      <w:r w:rsidRPr="0063327D">
        <w:t xml:space="preserve"> народности бака, багиэли и др</w:t>
      </w:r>
      <w:r w:rsidRPr="0063327D">
        <w:t>у</w:t>
      </w:r>
      <w:r w:rsidRPr="0063327D">
        <w:t>гие</w:t>
      </w:r>
      <w:r w:rsidR="0080517E">
        <w:t xml:space="preserve"> народности</w:t>
      </w:r>
      <w:r w:rsidRPr="0063327D">
        <w:t>, проживающие в лесах эк</w:t>
      </w:r>
      <w:r w:rsidR="0080517E">
        <w:t>ваториальной зоны, и м</w:t>
      </w:r>
      <w:r w:rsidRPr="0063327D">
        <w:t xml:space="preserve">бороро. Эти группы населения сами причисляют себя к </w:t>
      </w:r>
      <w:r w:rsidR="0080517E">
        <w:t xml:space="preserve">группам </w:t>
      </w:r>
      <w:r w:rsidRPr="0063327D">
        <w:t>корен</w:t>
      </w:r>
      <w:r w:rsidR="0080517E">
        <w:t>ного населения</w:t>
      </w:r>
      <w:r w:rsidRPr="0063327D">
        <w:t>, обл</w:t>
      </w:r>
      <w:r w:rsidRPr="0063327D">
        <w:t>а</w:t>
      </w:r>
      <w:r w:rsidRPr="0063327D">
        <w:t>дают характерными для них особенностями и ведут ос</w:t>
      </w:r>
      <w:r w:rsidRPr="0063327D">
        <w:t>о</w:t>
      </w:r>
      <w:r w:rsidRPr="0063327D">
        <w:t>бый образ жизни.</w:t>
      </w:r>
    </w:p>
    <w:p w:rsidR="00EE004B" w:rsidRPr="0063327D" w:rsidRDefault="00EE004B" w:rsidP="006B6110">
      <w:pPr>
        <w:pStyle w:val="SingleTxtGR"/>
      </w:pPr>
      <w:r w:rsidRPr="0063327D">
        <w:t>8.</w:t>
      </w:r>
      <w:r w:rsidRPr="0063327D">
        <w:tab/>
        <w:t>В сентябре 2006 года правительством Камеруна был организован в Яунде при по</w:t>
      </w:r>
      <w:r w:rsidRPr="0063327D">
        <w:t>д</w:t>
      </w:r>
      <w:r w:rsidRPr="0063327D">
        <w:t xml:space="preserve">держке </w:t>
      </w:r>
      <w:r w:rsidR="0080517E" w:rsidRPr="0063327D">
        <w:t xml:space="preserve">Африканской </w:t>
      </w:r>
      <w:r w:rsidRPr="0063327D">
        <w:t xml:space="preserve">комиссии по правам человека и </w:t>
      </w:r>
      <w:r w:rsidR="0080517E">
        <w:t>народов</w:t>
      </w:r>
      <w:r w:rsidRPr="0063327D">
        <w:t>, семинар по вопросам пропаганды прав коренных народ</w:t>
      </w:r>
      <w:r w:rsidR="0080517E">
        <w:t>ов и общин</w:t>
      </w:r>
      <w:r w:rsidRPr="0063327D">
        <w:t xml:space="preserve"> Центральной Афр</w:t>
      </w:r>
      <w:r w:rsidRPr="0063327D">
        <w:t>и</w:t>
      </w:r>
      <w:r w:rsidRPr="0063327D">
        <w:t>ки, в котором приняли уч</w:t>
      </w:r>
      <w:r w:rsidRPr="0063327D">
        <w:t>а</w:t>
      </w:r>
      <w:r w:rsidR="0080517E">
        <w:t>стие представители м</w:t>
      </w:r>
      <w:r w:rsidRPr="0063327D">
        <w:t xml:space="preserve">бороро и пигмеев </w:t>
      </w:r>
      <w:r w:rsidR="0080517E">
        <w:t xml:space="preserve">из </w:t>
      </w:r>
      <w:r w:rsidRPr="0063327D">
        <w:t>Камеруна и соседних стран.</w:t>
      </w:r>
    </w:p>
    <w:p w:rsidR="00EE004B" w:rsidRPr="0063327D" w:rsidRDefault="00EE004B" w:rsidP="006B6110">
      <w:pPr>
        <w:pStyle w:val="SingleTxtGR"/>
      </w:pPr>
      <w:r w:rsidRPr="0063327D">
        <w:t>9.</w:t>
      </w:r>
      <w:r w:rsidRPr="0063327D">
        <w:tab/>
      </w:r>
      <w:r w:rsidR="00EF6746" w:rsidRPr="0063327D">
        <w:t xml:space="preserve">Правительством были приняты меры в целях обеспечения интеграции </w:t>
      </w:r>
      <w:r w:rsidR="00EF6746">
        <w:t xml:space="preserve">групп </w:t>
      </w:r>
      <w:r w:rsidR="00EF6746" w:rsidRPr="0063327D">
        <w:t>корен</w:t>
      </w:r>
      <w:r w:rsidR="00EF6746">
        <w:t>ных народов</w:t>
      </w:r>
      <w:r w:rsidR="00EF6746" w:rsidRPr="0063327D">
        <w:t xml:space="preserve"> в общество путем в том числе осуществления пр</w:t>
      </w:r>
      <w:r w:rsidR="00EF6746" w:rsidRPr="0063327D">
        <w:t>о</w:t>
      </w:r>
      <w:r w:rsidR="00EF6746" w:rsidRPr="0063327D">
        <w:t>грамм по выдаче удост</w:t>
      </w:r>
      <w:r w:rsidR="00EF6746" w:rsidRPr="0063327D">
        <w:t>о</w:t>
      </w:r>
      <w:r w:rsidR="00EF6746" w:rsidRPr="0063327D">
        <w:t xml:space="preserve">верений личности, с помощью которых открывается доступ к определенным правам, как, например, к праву голоса, праву </w:t>
      </w:r>
      <w:r w:rsidR="00EF6746">
        <w:t>быть вн</w:t>
      </w:r>
      <w:r w:rsidR="00EF6746">
        <w:t>е</w:t>
      </w:r>
      <w:r w:rsidR="00EF6746">
        <w:t>сенным</w:t>
      </w:r>
      <w:r w:rsidR="00EF6746" w:rsidRPr="0063327D">
        <w:t xml:space="preserve"> в избирательные бюлл</w:t>
      </w:r>
      <w:r w:rsidR="00EF6746" w:rsidRPr="0063327D">
        <w:t>е</w:t>
      </w:r>
      <w:r w:rsidR="00EF6746" w:rsidRPr="0063327D">
        <w:t xml:space="preserve">тени, праву на участие в некоторых программах интеграции или образования. </w:t>
      </w:r>
      <w:r w:rsidRPr="0063327D">
        <w:t>Зоны проживания таких общин классифицирую</w:t>
      </w:r>
      <w:r w:rsidRPr="0063327D">
        <w:t>т</w:t>
      </w:r>
      <w:r w:rsidRPr="0063327D">
        <w:t xml:space="preserve">ся как зоны </w:t>
      </w:r>
      <w:r w:rsidR="0080517E">
        <w:t xml:space="preserve">приоритетного </w:t>
      </w:r>
      <w:r w:rsidRPr="0063327D">
        <w:t xml:space="preserve">образования, что может рассматриваться как форма позитивной дискриминации. Правительство ставит перед собой не </w:t>
      </w:r>
      <w:r w:rsidR="0080517E">
        <w:t>задачу</w:t>
      </w:r>
      <w:r w:rsidRPr="0063327D">
        <w:t xml:space="preserve"> изм</w:t>
      </w:r>
      <w:r w:rsidRPr="0063327D">
        <w:t>е</w:t>
      </w:r>
      <w:r w:rsidRPr="0063327D">
        <w:t xml:space="preserve">нить их образ жизни, а </w:t>
      </w:r>
      <w:r w:rsidR="0080517E">
        <w:t xml:space="preserve">задачу оказать им помощь в </w:t>
      </w:r>
      <w:r w:rsidRPr="0063327D">
        <w:t>интегр</w:t>
      </w:r>
      <w:r w:rsidRPr="0063327D">
        <w:t>а</w:t>
      </w:r>
      <w:r w:rsidRPr="0063327D">
        <w:t>ции в жизнь страны в целом. Это непростая задача, поскольку она требует установления справедл</w:t>
      </w:r>
      <w:r w:rsidRPr="0063327D">
        <w:t>и</w:t>
      </w:r>
      <w:r w:rsidRPr="0063327D">
        <w:t xml:space="preserve">вого баланса между желаниями и возможностями и соблюдения </w:t>
      </w:r>
      <w:r w:rsidR="00501CBA">
        <w:t xml:space="preserve">их </w:t>
      </w:r>
      <w:r w:rsidRPr="0063327D">
        <w:t>традицио</w:t>
      </w:r>
      <w:r w:rsidRPr="0063327D">
        <w:t>н</w:t>
      </w:r>
      <w:r w:rsidRPr="0063327D">
        <w:t>ного образа жизни. Правительством преследуется цель поощрять население к получению образования, не заставляя при этом родителей отправлять св</w:t>
      </w:r>
      <w:r w:rsidR="007A1CE6">
        <w:t>о</w:t>
      </w:r>
      <w:r w:rsidRPr="0063327D">
        <w:t>их д</w:t>
      </w:r>
      <w:r w:rsidRPr="0063327D">
        <w:t>е</w:t>
      </w:r>
      <w:r w:rsidRPr="0063327D">
        <w:t>тей в школу. Вместе с тем, как показывает опыт, люди, получившие образов</w:t>
      </w:r>
      <w:r w:rsidRPr="0063327D">
        <w:t>а</w:t>
      </w:r>
      <w:r w:rsidRPr="0063327D">
        <w:t xml:space="preserve">ние, способны изменить свой образ жизни и могут с успехом найти работу в учреждениях Камеруна. Здесь можно упомянуть пример студентов </w:t>
      </w:r>
      <w:r w:rsidR="00501CBA">
        <w:t>м</w:t>
      </w:r>
      <w:r w:rsidRPr="0063327D">
        <w:t>бороро, к</w:t>
      </w:r>
      <w:r w:rsidRPr="0063327D">
        <w:t>о</w:t>
      </w:r>
      <w:r w:rsidRPr="0063327D">
        <w:t xml:space="preserve">торые недавно поступили в </w:t>
      </w:r>
      <w:r w:rsidR="00501CBA" w:rsidRPr="0063327D">
        <w:t>Вы</w:t>
      </w:r>
      <w:r w:rsidR="00501CBA" w:rsidRPr="0063327D">
        <w:t>с</w:t>
      </w:r>
      <w:r w:rsidR="00501CBA" w:rsidRPr="0063327D">
        <w:t>шую администра</w:t>
      </w:r>
      <w:r w:rsidR="00501CBA">
        <w:t>тивную</w:t>
      </w:r>
      <w:r w:rsidR="00501CBA" w:rsidRPr="0063327D">
        <w:t xml:space="preserve"> </w:t>
      </w:r>
      <w:r w:rsidRPr="0063327D">
        <w:t xml:space="preserve">школу и через два года станут первыми </w:t>
      </w:r>
      <w:r w:rsidR="00501CBA">
        <w:t>чиновниками</w:t>
      </w:r>
      <w:r w:rsidRPr="0063327D">
        <w:t xml:space="preserve"> высокого уро</w:t>
      </w:r>
      <w:r w:rsidRPr="0063327D">
        <w:t>в</w:t>
      </w:r>
      <w:r w:rsidRPr="0063327D">
        <w:t xml:space="preserve">ня, выходцами из народа </w:t>
      </w:r>
      <w:r w:rsidR="00501CBA">
        <w:t>м</w:t>
      </w:r>
      <w:r w:rsidRPr="0063327D">
        <w:t>бороро. Некоторые НПО также ведут большую ра</w:t>
      </w:r>
      <w:r w:rsidR="00501CBA">
        <w:t>боту с</w:t>
      </w:r>
      <w:r w:rsidRPr="0063327D">
        <w:t>реди ро</w:t>
      </w:r>
      <w:r w:rsidR="00501CBA">
        <w:t>дителей детей м</w:t>
      </w:r>
      <w:r w:rsidRPr="0063327D">
        <w:t>бороро, объясняя им пользу получения обр</w:t>
      </w:r>
      <w:r w:rsidRPr="0063327D">
        <w:t>а</w:t>
      </w:r>
      <w:r w:rsidRPr="0063327D">
        <w:t>зования.</w:t>
      </w:r>
    </w:p>
    <w:p w:rsidR="007511D7" w:rsidRDefault="00EE004B" w:rsidP="006B6110">
      <w:pPr>
        <w:pStyle w:val="SingleTxtGR"/>
      </w:pPr>
      <w:r w:rsidRPr="0063327D">
        <w:t>10.</w:t>
      </w:r>
      <w:r w:rsidRPr="0063327D">
        <w:tab/>
        <w:t xml:space="preserve">Нередко возникают трудности с обеспечением защиты земельных прав жителей </w:t>
      </w:r>
      <w:r w:rsidR="00501CBA">
        <w:t>коренных</w:t>
      </w:r>
      <w:r w:rsidRPr="0063327D">
        <w:t xml:space="preserve"> общин, в особенности тогда, когда речь идет о </w:t>
      </w:r>
      <w:r w:rsidR="00501CBA">
        <w:t>кочевых пл</w:t>
      </w:r>
      <w:r w:rsidR="00501CBA">
        <w:t>е</w:t>
      </w:r>
      <w:r w:rsidR="00501CBA">
        <w:t>менах, таких</w:t>
      </w:r>
      <w:r w:rsidRPr="0063327D">
        <w:t xml:space="preserve"> как </w:t>
      </w:r>
      <w:r w:rsidR="00501CBA">
        <w:t>м</w:t>
      </w:r>
      <w:r w:rsidRPr="0063327D">
        <w:t>бороро, которые занимаются пастбищным хозяйством и ча</w:t>
      </w:r>
      <w:r w:rsidRPr="0063327D">
        <w:t>с</w:t>
      </w:r>
      <w:r w:rsidRPr="0063327D">
        <w:t xml:space="preserve">то меняют места своего проживания. Некоторые общины пигмеев ведут </w:t>
      </w:r>
      <w:r w:rsidR="00501CBA">
        <w:t>более или менее оседлый</w:t>
      </w:r>
      <w:r w:rsidRPr="0063327D">
        <w:t xml:space="preserve"> образ жизни, в то время как другие предпочитают кочевн</w:t>
      </w:r>
      <w:r w:rsidRPr="0063327D">
        <w:t>и</w:t>
      </w:r>
      <w:r w:rsidRPr="0063327D">
        <w:t xml:space="preserve">чество. Правительством предпринимаются меры по оказанию им помощи в </w:t>
      </w:r>
      <w:r w:rsidR="00501CBA">
        <w:t>о</w:t>
      </w:r>
      <w:r w:rsidR="00501CBA">
        <w:t>т</w:t>
      </w:r>
      <w:r w:rsidR="00501CBA">
        <w:t>дельных</w:t>
      </w:r>
      <w:r w:rsidRPr="0063327D">
        <w:t xml:space="preserve"> областях. Так, например, создаются новые природные заповедники, которые обеспечивают защиту населения и которые по рекомендации прав</w:t>
      </w:r>
      <w:r w:rsidRPr="0063327D">
        <w:t>и</w:t>
      </w:r>
      <w:r w:rsidRPr="0063327D">
        <w:t xml:space="preserve">тельства могут использоваться для </w:t>
      </w:r>
      <w:r w:rsidR="00501CBA">
        <w:t>организации стоянок кочующих племен</w:t>
      </w:r>
      <w:r w:rsidRPr="0063327D">
        <w:t>. Правительство также проявляет инте</w:t>
      </w:r>
      <w:r w:rsidR="006B6110">
        <w:t xml:space="preserve">рес к </w:t>
      </w:r>
      <w:r w:rsidRPr="0063327D">
        <w:t xml:space="preserve">ведению диалога с </w:t>
      </w:r>
      <w:r w:rsidR="006B6110">
        <w:t>соответствующ</w:t>
      </w:r>
      <w:r w:rsidR="006B6110">
        <w:t>и</w:t>
      </w:r>
      <w:r w:rsidR="006B6110">
        <w:t>ми</w:t>
      </w:r>
      <w:r w:rsidRPr="0063327D">
        <w:t xml:space="preserve"> НПО.</w:t>
      </w:r>
    </w:p>
    <w:p w:rsidR="00DE3EBC" w:rsidRDefault="00DE3EBC">
      <w:pPr>
        <w:pStyle w:val="SingleTxtGR"/>
      </w:pPr>
      <w:r>
        <w:t>11.</w:t>
      </w:r>
      <w:r>
        <w:tab/>
        <w:t>Обращаясь к вопросу, касающемуся проживающих на территории Кам</w:t>
      </w:r>
      <w:r>
        <w:t>е</w:t>
      </w:r>
      <w:r>
        <w:t>руна иностранцев, г-н Дион Нгуте напоминает, что Камерун находится в це</w:t>
      </w:r>
      <w:r>
        <w:t>н</w:t>
      </w:r>
      <w:r>
        <w:t>тре нестабильного региона, имея общую границу с Чадом, Центральноафрика</w:t>
      </w:r>
      <w:r>
        <w:t>н</w:t>
      </w:r>
      <w:r>
        <w:t>ской Республикой, Нигерией и Конго, которые на протяжении последних 30 лет п</w:t>
      </w:r>
      <w:r>
        <w:t>е</w:t>
      </w:r>
      <w:r>
        <w:t>реживали значительные трудности. Несмотря на это, большинство из 4 млн. иностранцев, проживающих в Камеруне, не чувствуют себя беженцами: много нигерийцев осели в южных районах, когда они все еще были частью Нигерии, а после получения страной независимости продолжали в них проживать. Некот</w:t>
      </w:r>
      <w:r>
        <w:t>о</w:t>
      </w:r>
      <w:r>
        <w:t>рые из них получили камерунское гражданство, тогда как другие предпочли о</w:t>
      </w:r>
      <w:r>
        <w:t>с</w:t>
      </w:r>
      <w:r>
        <w:t>таваться нигерийцами, но обрели статус постоянных жителей. Согласно стат</w:t>
      </w:r>
      <w:r>
        <w:t>и</w:t>
      </w:r>
      <w:r>
        <w:t>стическим данным, в Камеруне проживает 3 млн. нигерийцев, что говорит о том, что Камерун хорошо относится к их присутствию в стране. Нигерийцы и малийцы являются единственными иностранными гражданами, которые имеют право въезжать в Камерун без визы. Нигерийцы могут прибывать в страну без визы и проживать в ней три месяца, после чего они должны обращаться с просьбой о предоставлении им статуса постоянных жителей. Плата за выдачу вида на жительство устанавливается на принципах взаимности. Камерун треб</w:t>
      </w:r>
      <w:r>
        <w:t>у</w:t>
      </w:r>
      <w:r>
        <w:t>ет от иностранцев платить за этот документ по тому же тарифу, который уст</w:t>
      </w:r>
      <w:r>
        <w:t>а</w:t>
      </w:r>
      <w:r>
        <w:t>навливается для камерунцев в их странах. Вид на жительство предоставляется сроком на два года, после чего он может быть продлен. Проблема возникает т</w:t>
      </w:r>
      <w:r>
        <w:t>о</w:t>
      </w:r>
      <w:r>
        <w:t>гда, когда большое число нигерийцев отказываются платить по установленн</w:t>
      </w:r>
      <w:r>
        <w:t>ы</w:t>
      </w:r>
      <w:r>
        <w:t>м расценкам и вынуждены это делать только тогда, когда в дело вмешиваются п</w:t>
      </w:r>
      <w:r>
        <w:t>о</w:t>
      </w:r>
      <w:r>
        <w:t>лицейские или иммиграционные службы. Это в свою очередь дает повод для критических утверждений в отношении якобы преследования нигерийцев, о</w:t>
      </w:r>
      <w:r>
        <w:t>д</w:t>
      </w:r>
      <w:r>
        <w:t>нако эти утверждения, как пр</w:t>
      </w:r>
      <w:r>
        <w:t>а</w:t>
      </w:r>
      <w:r>
        <w:t>вило, являются необоснованными.</w:t>
      </w:r>
    </w:p>
    <w:p w:rsidR="00DE3EBC" w:rsidRDefault="00DE3EBC">
      <w:pPr>
        <w:pStyle w:val="SingleTxtGR"/>
      </w:pPr>
      <w:r>
        <w:t>12.</w:t>
      </w:r>
      <w:r>
        <w:tab/>
      </w:r>
      <w:r>
        <w:rPr>
          <w:b/>
        </w:rPr>
        <w:t>Г-н Бомба Нгонг</w:t>
      </w:r>
      <w:r>
        <w:t xml:space="preserve"> (Камерун) говорит, что в рамках борьбы с социальным отчуждением коренных народностей правительством при техническом содейс</w:t>
      </w:r>
      <w:r>
        <w:t>т</w:t>
      </w:r>
      <w:r>
        <w:t>вии Бельгии осуществляется проект, направленный на улучшение жизни пигм</w:t>
      </w:r>
      <w:r>
        <w:t>е</w:t>
      </w:r>
      <w:r>
        <w:t>ев. Этот проект связан с планами общественно-экономического развития пи</w:t>
      </w:r>
      <w:r>
        <w:t>г</w:t>
      </w:r>
      <w:r>
        <w:t>мейских общин бака, проживающих на юге страны. Проект планировалось з</w:t>
      </w:r>
      <w:r>
        <w:t>а</w:t>
      </w:r>
      <w:r>
        <w:t>вершить в апреле 2008 года. Он поможет общинам бака понять значение гра</w:t>
      </w:r>
      <w:r>
        <w:t>ж</w:t>
      </w:r>
      <w:r>
        <w:t>данства и изучить процедуру приобретения официальных документов. Жит</w:t>
      </w:r>
      <w:r>
        <w:t>е</w:t>
      </w:r>
      <w:r>
        <w:t>лей общин бака знакомят с правилами регистрации деторождений, с порядком п</w:t>
      </w:r>
      <w:r>
        <w:t>о</w:t>
      </w:r>
      <w:r>
        <w:t>лучения доступа к социальным службам, методами улучшения гигиены и сан</w:t>
      </w:r>
      <w:r>
        <w:t>и</w:t>
      </w:r>
      <w:r>
        <w:t>тарии, порядком проведения кампаний вакцинации детей и беременных же</w:t>
      </w:r>
      <w:r>
        <w:t>н</w:t>
      </w:r>
      <w:r>
        <w:t>щин, которым предоставляются дородовые консультации и для которых созд</w:t>
      </w:r>
      <w:r>
        <w:t>а</w:t>
      </w:r>
      <w:r>
        <w:t>ются дополнительные медицинские пункты, а медицинские учреждения и це</w:t>
      </w:r>
      <w:r>
        <w:t>н</w:t>
      </w:r>
      <w:r>
        <w:t>тры охраны здоровья получают помощь в виде медикаментов и поставок спец</w:t>
      </w:r>
      <w:r>
        <w:t>и</w:t>
      </w:r>
      <w:r>
        <w:t>ального оборудования. Помимо этого, в нескольких городах действуют орган</w:t>
      </w:r>
      <w:r>
        <w:t>и</w:t>
      </w:r>
      <w:r>
        <w:t>зации по сотрудничеству и межкоммунальному диалогу между бака и банту и осуществляется план мобилизации лесных ресурсов. Совокупная стоимость указанных мероприятий составляет примерно 719 000 евро. И наконец, с пом</w:t>
      </w:r>
      <w:r>
        <w:t>о</w:t>
      </w:r>
      <w:r>
        <w:t>щью кампании по идентификации пигмеев с целью выдачи им удостоверений личности, проведение которой началось на юге Камеруна в 2009 году, удалось подготовить 2 000 свидетельств о рождении и выдать 1 000 удостоверений ли</w:t>
      </w:r>
      <w:r>
        <w:t>ч</w:t>
      </w:r>
      <w:r>
        <w:t>ности зарегистрированным пигмеям.</w:t>
      </w:r>
    </w:p>
    <w:p w:rsidR="00DE3EBC" w:rsidRDefault="00DE3EBC">
      <w:pPr>
        <w:pStyle w:val="SingleTxtGR"/>
      </w:pPr>
      <w:r>
        <w:t>13.</w:t>
      </w:r>
      <w:r>
        <w:tab/>
        <w:t>Г-н Бомба Нгонг говорит, что Закон № 97/012 от 10 января 1997 года, к</w:t>
      </w:r>
      <w:r>
        <w:t>а</w:t>
      </w:r>
      <w:r>
        <w:t>сающийся условий въезда и выезда, а также проживания в Камеруне иностра</w:t>
      </w:r>
      <w:r>
        <w:t>н</w:t>
      </w:r>
      <w:r>
        <w:t>цев, распространяется на всех иностранцев без каких-либо различий по пр</w:t>
      </w:r>
      <w:r>
        <w:t>и</w:t>
      </w:r>
      <w:r>
        <w:t>знаку расы. В статье 40 этого Закона предусматривается тюремное наказание сроком до трех месяцев и выплата штрафа в размере от 200 000 до 2 млн. фра</w:t>
      </w:r>
      <w:r>
        <w:t>н</w:t>
      </w:r>
      <w:r>
        <w:t>ков КФА для любого иностранного лица, незаконно въехавшего на территорию Камеруна или незаконно проживающего на ней, или вернувшегося на террит</w:t>
      </w:r>
      <w:r>
        <w:t>о</w:t>
      </w:r>
      <w:r>
        <w:t>рию страны после высылки за проживание с просроченным видом на жительс</w:t>
      </w:r>
      <w:r>
        <w:t>т</w:t>
      </w:r>
      <w:r>
        <w:t>во. За подобное нарушение виновному лицу может быть запрещено проживание в Камеруне сроком до пяти лет. Это наказание касается  всех иностранцев без исключения. Следует отметить, что в настоящий момент в Камеруне прожив</w:t>
      </w:r>
      <w:r>
        <w:t>а</w:t>
      </w:r>
      <w:r>
        <w:t>ет 4 млн. иностранцев, что свидетельствует о мягкости законов и действующих правил в сфере и</w:t>
      </w:r>
      <w:r>
        <w:t>м</w:t>
      </w:r>
      <w:r>
        <w:t xml:space="preserve">миграции. </w:t>
      </w:r>
    </w:p>
    <w:p w:rsidR="00DE3EBC" w:rsidRDefault="00DE3EBC" w:rsidP="00DE3EBC">
      <w:pPr>
        <w:pStyle w:val="SingleTxtGR"/>
        <w:spacing w:line="220" w:lineRule="atLeast"/>
      </w:pPr>
      <w:r>
        <w:t>14.</w:t>
      </w:r>
      <w:r>
        <w:tab/>
      </w:r>
      <w:r>
        <w:rPr>
          <w:b/>
        </w:rPr>
        <w:t>Г-н Бидима</w:t>
      </w:r>
      <w:r>
        <w:t xml:space="preserve"> (Камерун) подробно рассказывает о деле Сиприано Нгуема Мба − противника режима Президента Обианга Нгуема, лишенного статуса б</w:t>
      </w:r>
      <w:r>
        <w:t>е</w:t>
      </w:r>
      <w:r>
        <w:t>женца в Камеруне в 2005 году, а затем поселившегося в Испании, который был похищен в Камеруне по распоряжению посла Экваториальной Гвинеи в октябре 2008 года; он не получил повторно статуса беженца, а был задержан и помещен в тюрьму "Блэк бич".</w:t>
      </w:r>
    </w:p>
    <w:p w:rsidR="00DE3EBC" w:rsidRDefault="00DE3EBC" w:rsidP="00DE3EBC">
      <w:pPr>
        <w:pStyle w:val="SingleTxtGR"/>
        <w:spacing w:line="220" w:lineRule="atLeast"/>
      </w:pPr>
      <w:r>
        <w:t>15.</w:t>
      </w:r>
      <w:r>
        <w:tab/>
        <w:t>Временный поверенный посольства Экваториальной Гвинее в Яунде был вызван 13 октября 2008 года в Министерство иностранных дел, где его попр</w:t>
      </w:r>
      <w:r>
        <w:t>о</w:t>
      </w:r>
      <w:r>
        <w:t>сили дать по этому вопросу объяснения и представить подробную информ</w:t>
      </w:r>
      <w:r>
        <w:t>а</w:t>
      </w:r>
      <w:r>
        <w:t>цию о положении г-на Нгуема Мба. Ответа на эту просьбу до сих пор не пост</w:t>
      </w:r>
      <w:r>
        <w:t>у</w:t>
      </w:r>
      <w:r>
        <w:t>пило. 21 октября 2008 года Министерство иностранных дел Камеруна опубликовало коммюнике, содержащее осуждение факта похищения. 24 октября 2008 года п</w:t>
      </w:r>
      <w:r>
        <w:t>о</w:t>
      </w:r>
      <w:r>
        <w:t>сол Экваториальной Гвинеи, вызванный в Министерство иностранных дел, о</w:t>
      </w:r>
      <w:r>
        <w:t>т</w:t>
      </w:r>
      <w:r>
        <w:t>рицал участие его ведомства в этом деле, которое получило огласку благодаря проведе</w:t>
      </w:r>
      <w:r>
        <w:t>н</w:t>
      </w:r>
      <w:r>
        <w:t xml:space="preserve">ным расследованиям. </w:t>
      </w:r>
    </w:p>
    <w:p w:rsidR="00DE3EBC" w:rsidRDefault="00DE3EBC" w:rsidP="00DE3EBC">
      <w:pPr>
        <w:pStyle w:val="SingleTxtGR"/>
        <w:spacing w:line="220" w:lineRule="atLeast"/>
      </w:pPr>
      <w:r>
        <w:t>16.</w:t>
      </w:r>
      <w:r>
        <w:tab/>
        <w:t>Два камерунских полицейских были вызваны по этому делу в дисципл</w:t>
      </w:r>
      <w:r>
        <w:t>и</w:t>
      </w:r>
      <w:r>
        <w:t xml:space="preserve">нарный совет, а затем предстали перед Военным трибуналом по обвинению в коррупции, посягательстве на безопасность государства, незаконном аресте и произвольном лишении свободы. </w:t>
      </w:r>
    </w:p>
    <w:p w:rsidR="00DE3EBC" w:rsidRDefault="00DE3EBC" w:rsidP="00DE3EBC">
      <w:pPr>
        <w:pStyle w:val="SingleTxtGR"/>
        <w:spacing w:line="220" w:lineRule="atLeast"/>
      </w:pPr>
      <w:r>
        <w:t>17.</w:t>
      </w:r>
      <w:r>
        <w:tab/>
      </w:r>
      <w:r>
        <w:rPr>
          <w:b/>
        </w:rPr>
        <w:t>Г-жа Ессенеме</w:t>
      </w:r>
      <w:r>
        <w:t xml:space="preserve"> (Камерун) говорит, что у нее нет статистич</w:t>
      </w:r>
      <w:r>
        <w:t>е</w:t>
      </w:r>
      <w:r>
        <w:t>ских данных о судебной практике в области применения положений Конвенции, однако она утверждает, что сотрудники полиции и жандармерии, виновные в совершении дискриминационных актов против иностранцев, подвергаются дисциплина</w:t>
      </w:r>
      <w:r>
        <w:t>р</w:t>
      </w:r>
      <w:r>
        <w:t>ным взыск</w:t>
      </w:r>
      <w:r>
        <w:t>а</w:t>
      </w:r>
      <w:r>
        <w:t xml:space="preserve">ниям. </w:t>
      </w:r>
    </w:p>
    <w:p w:rsidR="00DE3EBC" w:rsidRDefault="00DE3EBC" w:rsidP="00DE3EBC">
      <w:pPr>
        <w:pStyle w:val="SingleTxtGR"/>
        <w:spacing w:line="220" w:lineRule="atLeast"/>
      </w:pPr>
      <w:r>
        <w:t>18.</w:t>
      </w:r>
      <w:r>
        <w:tab/>
        <w:t>Управление по правам человека и международному сотрудничеству М</w:t>
      </w:r>
      <w:r>
        <w:t>и</w:t>
      </w:r>
      <w:r>
        <w:t>нистерства юстиции ведает вопросами распространения информации и озн</w:t>
      </w:r>
      <w:r>
        <w:t>а</w:t>
      </w:r>
      <w:r>
        <w:t>комления сотрудников правоохранительных органов и пенитенциарных завед</w:t>
      </w:r>
      <w:r>
        <w:t>е</w:t>
      </w:r>
      <w:r>
        <w:t>ний с нормами защиты прав человека. Для осуществления этих функций Управление сотрудничает с различными государственными структурами и у</w:t>
      </w:r>
      <w:r>
        <w:t>ч</w:t>
      </w:r>
      <w:r>
        <w:t>реждениями гражданского общества, в том числе с Национальной комиссией по правам человека и свобод, Министерством социального обеспечения и Мин</w:t>
      </w:r>
      <w:r>
        <w:t>и</w:t>
      </w:r>
      <w:r>
        <w:t xml:space="preserve">стерством по вопросам защиты женщин и семей. </w:t>
      </w:r>
    </w:p>
    <w:p w:rsidR="00DE3EBC" w:rsidRDefault="00DE3EBC" w:rsidP="00DE3EBC">
      <w:pPr>
        <w:pStyle w:val="SingleTxtGR"/>
        <w:spacing w:line="220" w:lineRule="atLeast"/>
      </w:pPr>
      <w:r>
        <w:t>19.</w:t>
      </w:r>
      <w:r>
        <w:tab/>
        <w:t>Касаясь вопроса внесения определения понятия дискриминации в текст Конституции, г-жа Ессенеме зачитывает текст первой статьи, в которой прово</w:t>
      </w:r>
      <w:r>
        <w:t>з</w:t>
      </w:r>
      <w:r>
        <w:t>глашается, что любой человек независимо от его расы, религии, пола, верои</w:t>
      </w:r>
      <w:r>
        <w:t>с</w:t>
      </w:r>
      <w:r>
        <w:t>поведания, обладает неотъемлемыми и священными правами и что все люди равны в правах и обязанностях. Таким образом, она считает, что положения первой статьи Конвенции полностью инко</w:t>
      </w:r>
      <w:r>
        <w:t>р</w:t>
      </w:r>
      <w:r>
        <w:t xml:space="preserve">порированы в Основной закон. </w:t>
      </w:r>
    </w:p>
    <w:p w:rsidR="00DE3EBC" w:rsidRDefault="00DE3EBC" w:rsidP="00DE3EBC">
      <w:pPr>
        <w:pStyle w:val="SingleTxtGR"/>
        <w:spacing w:line="220" w:lineRule="atLeast"/>
      </w:pPr>
      <w:r>
        <w:t>20.</w:t>
      </w:r>
      <w:r>
        <w:tab/>
        <w:t>В стране были проведены две отдельные кампании, направленные на ш</w:t>
      </w:r>
      <w:r>
        <w:t>и</w:t>
      </w:r>
      <w:r>
        <w:t>рокое ознакомление с Уголовно-процессуальным к</w:t>
      </w:r>
      <w:r>
        <w:t>о</w:t>
      </w:r>
      <w:r>
        <w:t>дексом населения в целом и сотрудников судебных органов в частности. При проведении этих кампаний правительство Камеруна воспользовалось помощью организаций гражданского общества, парламентариев и Национальной комиссии по правам и свободам ч</w:t>
      </w:r>
      <w:r>
        <w:t>е</w:t>
      </w:r>
      <w:r>
        <w:t>ловека.</w:t>
      </w:r>
    </w:p>
    <w:p w:rsidR="00DE3EBC" w:rsidRDefault="00DE3EBC">
      <w:pPr>
        <w:pStyle w:val="SingleTxtGR"/>
      </w:pPr>
      <w:r>
        <w:t>21.</w:t>
      </w:r>
      <w:r>
        <w:tab/>
        <w:t>В рамках реформы судебной системы законодателями был пересмотрен Уголовный кодекс, с тем чтобы удалить из него все дискриминационные пол</w:t>
      </w:r>
      <w:r>
        <w:t>о</w:t>
      </w:r>
      <w:r>
        <w:t>жения; тем самым Кодекс будет полностью соответствовать положениям соо</w:t>
      </w:r>
      <w:r>
        <w:t>т</w:t>
      </w:r>
      <w:r>
        <w:t>ветствующих междунаро</w:t>
      </w:r>
      <w:r>
        <w:t>д</w:t>
      </w:r>
      <w:r>
        <w:t xml:space="preserve">но-правовых документов, в том числе Конвенции. </w:t>
      </w:r>
    </w:p>
    <w:p w:rsidR="00DE3EBC" w:rsidRDefault="00DE3EBC">
      <w:pPr>
        <w:pStyle w:val="SingleTxtGR"/>
      </w:pPr>
      <w:r>
        <w:t>22.</w:t>
      </w:r>
      <w:r>
        <w:tab/>
        <w:t>В целях решения проблемы правосудия толпы, которая получила шир</w:t>
      </w:r>
      <w:r>
        <w:t>о</w:t>
      </w:r>
      <w:r>
        <w:t>кое распространение в 2006 году, правительство Камеруна учредило институт ра</w:t>
      </w:r>
      <w:r>
        <w:t>й</w:t>
      </w:r>
      <w:r>
        <w:t>онной полиции и создало посты полиции и жандармерии на пересечении гла</w:t>
      </w:r>
      <w:r>
        <w:t>в</w:t>
      </w:r>
      <w:r>
        <w:t>ных дорожных магистралей, в коммерческих центрах и в густонаселенных г</w:t>
      </w:r>
      <w:r>
        <w:t>о</w:t>
      </w:r>
      <w:r>
        <w:t xml:space="preserve">родских районах. </w:t>
      </w:r>
    </w:p>
    <w:p w:rsidR="00DE3EBC" w:rsidRDefault="00DE3EBC">
      <w:pPr>
        <w:pStyle w:val="SingleTxtGR"/>
      </w:pPr>
      <w:r>
        <w:t>23.</w:t>
      </w:r>
      <w:r>
        <w:tab/>
        <w:t>В первые три года обучения в Национальной школе администрации и м</w:t>
      </w:r>
      <w:r>
        <w:t>а</w:t>
      </w:r>
      <w:r>
        <w:t>гистратуры будущие работники судебных органов прослушивают курсы, п</w:t>
      </w:r>
      <w:r>
        <w:t>о</w:t>
      </w:r>
      <w:r>
        <w:t xml:space="preserve">священные темам защиты прав человека, а также принимают участие в работе семинаров, организованных в рамках системы непрерывного обучения. </w:t>
      </w:r>
    </w:p>
    <w:p w:rsidR="00DE3EBC" w:rsidRDefault="00DE3EBC">
      <w:pPr>
        <w:pStyle w:val="SingleTxtGR"/>
      </w:pPr>
      <w:r>
        <w:t>24.</w:t>
      </w:r>
      <w:r>
        <w:tab/>
        <w:t>В соответствии с камерунским законодательством о традиционных юри</w:t>
      </w:r>
      <w:r>
        <w:t>с</w:t>
      </w:r>
      <w:r>
        <w:t>дикциях подсудимый пигмей может отказаться предстать перед обычным судом, если в его составе не присутствует заседатель, который придерживается один</w:t>
      </w:r>
      <w:r>
        <w:t>а</w:t>
      </w:r>
      <w:r>
        <w:t xml:space="preserve">ковых с ним обычаев. </w:t>
      </w:r>
    </w:p>
    <w:p w:rsidR="00DE3EBC" w:rsidRDefault="00DE3EBC" w:rsidP="0037046F">
      <w:pPr>
        <w:pStyle w:val="SingleTxtGR"/>
        <w:spacing w:line="220" w:lineRule="atLeast"/>
      </w:pPr>
      <w:r>
        <w:t>25.</w:t>
      </w:r>
      <w:r>
        <w:tab/>
        <w:t>В целях борьбы с коррупцией в судебных орган Генеральная судебная и</w:t>
      </w:r>
      <w:r>
        <w:t>н</w:t>
      </w:r>
      <w:r>
        <w:t>спекция Министерства юстиции разработала план и</w:t>
      </w:r>
      <w:r>
        <w:t>н</w:t>
      </w:r>
      <w:r>
        <w:t>формирования, обучения и ознакомления сотрудников с этими вопросами, а в десяти апелляционных с</w:t>
      </w:r>
      <w:r>
        <w:t>у</w:t>
      </w:r>
      <w:r>
        <w:t>дах были проведены контрольные проверки. Кроме того, Президентом Республ</w:t>
      </w:r>
      <w:r>
        <w:t>и</w:t>
      </w:r>
      <w:r>
        <w:t>ки и Председателем Верховного совета магистратуры могут быть применены ди</w:t>
      </w:r>
      <w:r>
        <w:t>с</w:t>
      </w:r>
      <w:r>
        <w:t>циплинарные санкции по отношению к судьям, обличенным в нарушении эт</w:t>
      </w:r>
      <w:r>
        <w:t>и</w:t>
      </w:r>
      <w:r>
        <w:t>ческих норм и в непор</w:t>
      </w:r>
      <w:r>
        <w:t>я</w:t>
      </w:r>
      <w:r>
        <w:t xml:space="preserve">дочности. </w:t>
      </w:r>
    </w:p>
    <w:p w:rsidR="00DE3EBC" w:rsidRDefault="00DE3EBC" w:rsidP="0037046F">
      <w:pPr>
        <w:pStyle w:val="SingleTxtGR"/>
        <w:spacing w:line="220" w:lineRule="atLeast"/>
      </w:pPr>
      <w:r>
        <w:t>26.</w:t>
      </w:r>
      <w:r>
        <w:tab/>
        <w:t>Статья 241 Уголовного кодекса запрещает оскорбление расы или религ</w:t>
      </w:r>
      <w:r>
        <w:t>и</w:t>
      </w:r>
      <w:r>
        <w:t>озных убеждений, а статья 242 предусматривает тюремное заключение сроком от одного месяца до двух лет и штраф в размере от 5 000 до 500 000 франков для любого виновного в отказе пустить в общественное место или принять на работу по мотивам расы или религии.</w:t>
      </w:r>
    </w:p>
    <w:p w:rsidR="00DE3EBC" w:rsidRDefault="00DE3EBC" w:rsidP="0037046F">
      <w:pPr>
        <w:pStyle w:val="SingleTxtGR"/>
        <w:spacing w:line="220" w:lineRule="atLeast"/>
      </w:pPr>
      <w:r>
        <w:t>27.</w:t>
      </w:r>
      <w:r>
        <w:tab/>
        <w:t>Г-жа Эссенеме говорит, что в целях облегчения доступа к правосудию маргинальных групп населения в Камеруне принят закон от 14 апреля 2009 г</w:t>
      </w:r>
      <w:r>
        <w:t>о</w:t>
      </w:r>
      <w:r>
        <w:t>да, предусматривающий оказание правовой помощи. В соответствии с законом все лица, не имеющие средств, но нуждающиеся в правовых услугах, могут воспользоваться подобной помощью с начала судопроизводства до принятия судебного решения. Для содействия доступу к правосудию организуются в</w:t>
      </w:r>
      <w:r>
        <w:t>ы</w:t>
      </w:r>
      <w:r>
        <w:t>ездные миссии сотрудников судебных органов в удаленные и зачастую трудн</w:t>
      </w:r>
      <w:r>
        <w:t>о</w:t>
      </w:r>
      <w:r>
        <w:t>доступные районы страны. Помимо этого, хотя и не создано специальной слу</w:t>
      </w:r>
      <w:r>
        <w:t>ж</w:t>
      </w:r>
      <w:r>
        <w:t>бы судебных переводчиков, суды могут в случае необходимости самостоятельно назначать переводч</w:t>
      </w:r>
      <w:r>
        <w:t>и</w:t>
      </w:r>
      <w:r>
        <w:t>ков.</w:t>
      </w:r>
    </w:p>
    <w:p w:rsidR="00DE3EBC" w:rsidRDefault="00DE3EBC" w:rsidP="0037046F">
      <w:pPr>
        <w:pStyle w:val="SingleTxtGR"/>
        <w:spacing w:line="220" w:lineRule="atLeast"/>
      </w:pPr>
      <w:r>
        <w:t>28.</w:t>
      </w:r>
      <w:r>
        <w:tab/>
        <w:t xml:space="preserve">В традиционных общинах правосудие отправляют вожди племен, которые выполняют роль посредников, в особенности в решении споров, связанных с недвижимостью. </w:t>
      </w:r>
    </w:p>
    <w:p w:rsidR="00DE3EBC" w:rsidRDefault="00DE3EBC" w:rsidP="0037046F">
      <w:pPr>
        <w:pStyle w:val="SingleTxtGR"/>
        <w:spacing w:line="220" w:lineRule="atLeast"/>
      </w:pPr>
      <w:r>
        <w:t>29.</w:t>
      </w:r>
      <w:r>
        <w:tab/>
      </w:r>
      <w:r>
        <w:rPr>
          <w:b/>
        </w:rPr>
        <w:t>Г-н Дион Нгуте</w:t>
      </w:r>
      <w:r>
        <w:t xml:space="preserve"> (Камерун) говорит, что Национальный совет юга Кам</w:t>
      </w:r>
      <w:r>
        <w:t>е</w:t>
      </w:r>
      <w:r>
        <w:t>руна явл</w:t>
      </w:r>
      <w:r>
        <w:t>я</w:t>
      </w:r>
      <w:r>
        <w:t>ется группой, борющейся за отделение англоговорящей части страны от Камеруна. Он уточняет, что английский язык является главным языком, на котором говорят жители двух из десяти районов страны, и что один универс</w:t>
      </w:r>
      <w:r>
        <w:t>и</w:t>
      </w:r>
      <w:r>
        <w:t>тет из шести предлагает курсы обучения на английском языке, в то время как пять других университетов предлагают курсы обучения одновременно на ан</w:t>
      </w:r>
      <w:r>
        <w:t>г</w:t>
      </w:r>
      <w:r>
        <w:t>лийском и французском языках. Поэтому нельзя говорить, что английский язык недост</w:t>
      </w:r>
      <w:r>
        <w:t>а</w:t>
      </w:r>
      <w:r>
        <w:t>точно широко представлен в Камеруне.</w:t>
      </w:r>
    </w:p>
    <w:p w:rsidR="00DE3EBC" w:rsidRDefault="00DE3EBC" w:rsidP="006F37BE">
      <w:pPr>
        <w:pStyle w:val="SingleTxtGR"/>
      </w:pPr>
      <w:r>
        <w:t>30.</w:t>
      </w:r>
      <w:r>
        <w:tab/>
        <w:t>Г-н Дион Нгуте добавляет, что в Камеруне альбиносы пользуются скорее хорошей репутацией: согласно мистическо-религиозным преданиям прикосн</w:t>
      </w:r>
      <w:r>
        <w:t>о</w:t>
      </w:r>
      <w:r>
        <w:t>вение к альбиносу приносит счастье. В правовом отношении альбиносы пол</w:t>
      </w:r>
      <w:r>
        <w:t>ь</w:t>
      </w:r>
      <w:r>
        <w:t>зуются теми же самыми правами, что и другие жители Камеруна, и нет никаких сведений о том, что какой-либо альбинос подвергался дискриминации. С др</w:t>
      </w:r>
      <w:r>
        <w:t>у</w:t>
      </w:r>
      <w:r>
        <w:t>гой стороны, обязательное ношение школьной формы введено для того, чтобы избежать стигматизации бедных д</w:t>
      </w:r>
      <w:r>
        <w:t>е</w:t>
      </w:r>
      <w:r>
        <w:t>тей на основании их одежды.</w:t>
      </w:r>
    </w:p>
    <w:p w:rsidR="00DE3EBC" w:rsidRDefault="00DE3EBC" w:rsidP="006F37BE">
      <w:pPr>
        <w:pStyle w:val="SingleTxtGR"/>
      </w:pPr>
      <w:r>
        <w:t>31.</w:t>
      </w:r>
      <w:r>
        <w:tab/>
      </w:r>
      <w:r w:rsidRPr="00D54B8C">
        <w:rPr>
          <w:b/>
        </w:rPr>
        <w:t>Г-жа Ессенеме</w:t>
      </w:r>
      <w:r>
        <w:t xml:space="preserve"> (Камерун) говорит, что для того, чтобы решить проблему несоответствия Национальной комиссии по правам человека и свобод Пари</w:t>
      </w:r>
      <w:r>
        <w:t>ж</w:t>
      </w:r>
      <w:r>
        <w:t>ским принципам, на рассмотрение Парламента был представлен проект попр</w:t>
      </w:r>
      <w:r>
        <w:t>а</w:t>
      </w:r>
      <w:r>
        <w:t>вок к Закону № 2004/016 от 22 июля 2004 года, предусматривающий создание, организацию и функционирование национальной комиссии по правам и своб</w:t>
      </w:r>
      <w:r>
        <w:t>о</w:t>
      </w:r>
      <w:r>
        <w:t>дам человека (</w:t>
      </w:r>
      <w:r>
        <w:rPr>
          <w:lang w:val="en-US"/>
        </w:rPr>
        <w:t>CERD</w:t>
      </w:r>
      <w:r>
        <w:t>/С/</w:t>
      </w:r>
      <w:r>
        <w:rPr>
          <w:lang w:val="en-US"/>
        </w:rPr>
        <w:t>CMR</w:t>
      </w:r>
      <w:r w:rsidRPr="00D54B8C">
        <w:t>/15-18</w:t>
      </w:r>
      <w:r>
        <w:t>, р. 9). В соответствии с этим законом коми</w:t>
      </w:r>
      <w:r>
        <w:t>с</w:t>
      </w:r>
      <w:r>
        <w:t>сия будет являться независимым учреждением, ответственным за проведение консультаций, наблюдение, оценку, диалог и сближение позиций, содействие и защиту прав и свобод человека, за получение и рассмотрение любых жалоб по поводу нарушений прав и свобод человека, проведение расследований и пре</w:t>
      </w:r>
      <w:r>
        <w:t>д</w:t>
      </w:r>
      <w:r>
        <w:t>ставление своих заключений Президенту Республики. Комиссия будет рассма</w:t>
      </w:r>
      <w:r>
        <w:t>т</w:t>
      </w:r>
      <w:r>
        <w:t>ривать получаемые ею жалобы в тесном сотрудничестве с Управлением по пр</w:t>
      </w:r>
      <w:r>
        <w:t>а</w:t>
      </w:r>
      <w:r>
        <w:t>вам человека и международному сотрудничеству Министерства юстиции (там же, пункт 28). В рамках этого сотрудничества и в тесном контакте с другими учреждениями был разработан национальный план содействия и защиты прав человека, который должен быть утвержден правительством и приведен им в действие.</w:t>
      </w:r>
    </w:p>
    <w:p w:rsidR="00DE3EBC" w:rsidRDefault="00DE3EBC" w:rsidP="006F37BE">
      <w:pPr>
        <w:pStyle w:val="SingleTxtGR"/>
      </w:pPr>
      <w:r>
        <w:t>32.</w:t>
      </w:r>
      <w:r>
        <w:tab/>
        <w:t>Г-жа Ессенеме говорит, что предмет защиты прав человека преподается на всех уровнях школьного обучения начиная с осени 2008 года, от начальной школы до университета, и что он также преподается в Школе магистратуры и Школе полиции и жандармерии.</w:t>
      </w:r>
    </w:p>
    <w:p w:rsidR="00DE3EBC" w:rsidRDefault="00DE3EBC" w:rsidP="006F37BE">
      <w:pPr>
        <w:pStyle w:val="SingleTxtGR"/>
      </w:pPr>
      <w:r>
        <w:t>33.</w:t>
      </w:r>
      <w:r>
        <w:tab/>
        <w:t>Что касается существования в Камеруне дискриминации в вопросах зар</w:t>
      </w:r>
      <w:r>
        <w:t>а</w:t>
      </w:r>
      <w:r>
        <w:t>ботной платы, то выступающая подтверждает, что принцип равенства в зарпл</w:t>
      </w:r>
      <w:r>
        <w:t>а</w:t>
      </w:r>
      <w:r>
        <w:t>те применим ко всем трудящимся независимо от их возраста, пола, религио</w:t>
      </w:r>
      <w:r>
        <w:t>з</w:t>
      </w:r>
      <w:r>
        <w:t>ных убеждений или социального и этнического происхождения. Этот принцип закреплен в Уголовном кодексе и в Генеральном уставе государственной слу</w:t>
      </w:r>
      <w:r>
        <w:t>ж</w:t>
      </w:r>
      <w:r>
        <w:t>бы (там же, пункт 168).</w:t>
      </w:r>
    </w:p>
    <w:p w:rsidR="00DE3EBC" w:rsidRDefault="00DE3EBC" w:rsidP="006F37BE">
      <w:pPr>
        <w:pStyle w:val="SingleTxtGR"/>
      </w:pPr>
      <w:r>
        <w:t>34.</w:t>
      </w:r>
      <w:r>
        <w:tab/>
        <w:t>Г-жа Ессенеме поясняет, что к уязвимым группам относят детей, инвал</w:t>
      </w:r>
      <w:r>
        <w:t>и</w:t>
      </w:r>
      <w:r>
        <w:t>дов и престарелых. К маргинальным группам населения (там же, пункт 74) о</w:t>
      </w:r>
      <w:r>
        <w:t>т</w:t>
      </w:r>
      <w:r>
        <w:t>носят лиц, которые ведут особый образ жизни, и группы, принадлежащие к ра</w:t>
      </w:r>
      <w:r>
        <w:t>з</w:t>
      </w:r>
      <w:r>
        <w:t>личным культурам, объединяющие этнические образования с одинаковыми тр</w:t>
      </w:r>
      <w:r>
        <w:t>а</w:t>
      </w:r>
      <w:r>
        <w:t>дициями и культурными обычаями. Одно и то же лицо вполне может принадл</w:t>
      </w:r>
      <w:r>
        <w:t>е</w:t>
      </w:r>
      <w:r>
        <w:t>жать к разным уязвимым группам населения и параллельно вести маргинал</w:t>
      </w:r>
      <w:r>
        <w:t>ь</w:t>
      </w:r>
      <w:r>
        <w:t>ный образ жи</w:t>
      </w:r>
      <w:r>
        <w:t>з</w:t>
      </w:r>
      <w:r>
        <w:t>ни.</w:t>
      </w:r>
    </w:p>
    <w:p w:rsidR="00DE3EBC" w:rsidRDefault="00DE3EBC" w:rsidP="006F37BE">
      <w:pPr>
        <w:pStyle w:val="SingleTxtGR"/>
      </w:pPr>
      <w:r>
        <w:t>35.</w:t>
      </w:r>
      <w:r>
        <w:tab/>
        <w:t>В соответствии с положениями статьи 7 Закона № 98/04 от 14 апреля 1998 года о направлениях образования в Камеруне (там же, пункт 35) госуда</w:t>
      </w:r>
      <w:r>
        <w:t>р</w:t>
      </w:r>
      <w:r>
        <w:t>ство гарантирует каждому равный доступ к образованию независимо от пола, политических, философских или религиозных взглядов, а также социального, культурного, языкового или географического происхождения. Главой государс</w:t>
      </w:r>
      <w:r>
        <w:t>т</w:t>
      </w:r>
      <w:r>
        <w:t>ва было принято решение о введении бесплатного начального обучения на всей территории страны начиная с 2000/01 учебного года. Расходы на обучение в приоритетных зонах образования</w:t>
      </w:r>
      <w:r w:rsidRPr="00F9121D">
        <w:t xml:space="preserve"> </w:t>
      </w:r>
      <w:r>
        <w:t>н</w:t>
      </w:r>
      <w:r>
        <w:t>е</w:t>
      </w:r>
      <w:r>
        <w:t>сет государство, за исключением расходов на школьную форму, которую должны оплачивать родители, что может ра</w:t>
      </w:r>
      <w:r>
        <w:t>с</w:t>
      </w:r>
      <w:r>
        <w:t>сматриваться как определенная помеха для получения бесплатного об</w:t>
      </w:r>
      <w:r>
        <w:t>у</w:t>
      </w:r>
      <w:r>
        <w:t>чения.</w:t>
      </w:r>
    </w:p>
    <w:p w:rsidR="00DE3EBC" w:rsidRDefault="00DE3EBC" w:rsidP="006F37BE">
      <w:pPr>
        <w:pStyle w:val="SingleTxtGR"/>
      </w:pPr>
      <w:r>
        <w:t>36.</w:t>
      </w:r>
      <w:r>
        <w:tab/>
        <w:t>Были приняты различные меры в целях охраны окружающей среды в местах проживания маргинального населения, в частности для сохранения об</w:t>
      </w:r>
      <w:r>
        <w:t>ы</w:t>
      </w:r>
      <w:r>
        <w:t>чаев и ценностей населения, обеспечения защиты лесных насаждений, мест з</w:t>
      </w:r>
      <w:r>
        <w:t>а</w:t>
      </w:r>
      <w:r>
        <w:t>хоронения и культовых сооружений. Правительством были также созданы ле</w:t>
      </w:r>
      <w:r>
        <w:t>с</w:t>
      </w:r>
      <w:r>
        <w:t>ные объединения, с тем чтобы позволить маргинальному населению зан</w:t>
      </w:r>
      <w:r>
        <w:t>и</w:t>
      </w:r>
      <w:r>
        <w:t>маться охотой и сбором плодов в лесах, прилегающих к их землям.</w:t>
      </w:r>
    </w:p>
    <w:p w:rsidR="00DE3EBC" w:rsidRDefault="00DE3EBC" w:rsidP="006F37BE">
      <w:pPr>
        <w:pStyle w:val="SingleTxtGR"/>
      </w:pPr>
      <w:r>
        <w:t>37.</w:t>
      </w:r>
      <w:r>
        <w:tab/>
      </w:r>
      <w:r>
        <w:rPr>
          <w:b/>
        </w:rPr>
        <w:t>Г-н Кали Цай</w:t>
      </w:r>
      <w:r>
        <w:t xml:space="preserve"> спрашивает, какое число детей школьного возраста обяз</w:t>
      </w:r>
      <w:r>
        <w:t>а</w:t>
      </w:r>
      <w:r>
        <w:t>ны носить школьную форму и какие меры принимаются для оказания помощи тем родителям, которые не имеют средств для приобретения требуемой оде</w:t>
      </w:r>
      <w:r>
        <w:t>ж</w:t>
      </w:r>
      <w:r>
        <w:t>ды.</w:t>
      </w:r>
    </w:p>
    <w:p w:rsidR="00DE3EBC" w:rsidRDefault="00DE3EBC" w:rsidP="006F37BE">
      <w:pPr>
        <w:pStyle w:val="SingleTxtGR"/>
      </w:pPr>
      <w:r>
        <w:t>38.</w:t>
      </w:r>
      <w:r>
        <w:tab/>
        <w:t xml:space="preserve">Ссылаясь на пункт 79 рассматриваемого периодического доклада </w:t>
      </w:r>
      <w:r w:rsidRPr="009D3DF9">
        <w:t>(</w:t>
      </w:r>
      <w:r>
        <w:rPr>
          <w:lang w:val="en-US"/>
        </w:rPr>
        <w:t>CERD</w:t>
      </w:r>
      <w:r w:rsidRPr="009D3DF9">
        <w:t>/</w:t>
      </w:r>
      <w:r>
        <w:rPr>
          <w:lang w:val="en-US"/>
        </w:rPr>
        <w:t>C</w:t>
      </w:r>
      <w:r w:rsidRPr="009D3DF9">
        <w:t>/</w:t>
      </w:r>
      <w:r>
        <w:rPr>
          <w:lang w:val="en-US"/>
        </w:rPr>
        <w:t>CMR</w:t>
      </w:r>
      <w:r w:rsidRPr="009D3DF9">
        <w:t>/15-18</w:t>
      </w:r>
      <w:r>
        <w:t>), в котором говорится, что кампании по гражданскому воспитанию и осознанию гражданской принадлежности организуются на рег</w:t>
      </w:r>
      <w:r>
        <w:t>у</w:t>
      </w:r>
      <w:r>
        <w:t>лярной основе при поддержке партнеров в области развития с тем, чтобы пр</w:t>
      </w:r>
      <w:r>
        <w:t>и</w:t>
      </w:r>
      <w:r>
        <w:t>вить чувство принадлежности к национальному сообществу, г-н Кали Цай спр</w:t>
      </w:r>
      <w:r>
        <w:t>а</w:t>
      </w:r>
      <w:r>
        <w:t>шивает, следует ли из этого заключить, что маргинальные слои населения не обладают чувством принадлежности к камерунскому сообществу. Если так, то ему хотелось бы узнать, с каким сообществом они себя больше всего ассоци</w:t>
      </w:r>
      <w:r>
        <w:t>и</w:t>
      </w:r>
      <w:r>
        <w:t>руют.</w:t>
      </w:r>
    </w:p>
    <w:p w:rsidR="00DE3EBC" w:rsidRDefault="00DE3EBC" w:rsidP="006F37BE">
      <w:pPr>
        <w:pStyle w:val="SingleTxtGR"/>
      </w:pPr>
      <w:r>
        <w:t>39.</w:t>
      </w:r>
      <w:r>
        <w:tab/>
      </w:r>
      <w:r>
        <w:rPr>
          <w:b/>
        </w:rPr>
        <w:t>Г-н Линдген Алвес</w:t>
      </w:r>
      <w:r>
        <w:t xml:space="preserve"> считает, что нет необходимости в этой связи треб</w:t>
      </w:r>
      <w:r>
        <w:t>о</w:t>
      </w:r>
      <w:r>
        <w:t>вать от Камеруна представлять данные с разбивкой по 230 этническим общ</w:t>
      </w:r>
      <w:r>
        <w:t>и</w:t>
      </w:r>
      <w:r>
        <w:t>нам или племенам, которые проживают в стране, поскольку это может лишь приве</w:t>
      </w:r>
      <w:r>
        <w:t>с</w:t>
      </w:r>
      <w:r>
        <w:t xml:space="preserve">ти к межэтническим распрям. Ему также хотелось бы спросить, преподаются ли два официальных языка </w:t>
      </w:r>
      <w:r>
        <w:noBreakHyphen/>
        <w:t xml:space="preserve"> английский и французский, одинаково всем школьн</w:t>
      </w:r>
      <w:r>
        <w:t>и</w:t>
      </w:r>
      <w:r>
        <w:t>кам или только тем детям, которые проживают в зонах, где эти языки являются основными. Если Камерун действительно создал систему двуязычного препод</w:t>
      </w:r>
      <w:r>
        <w:t>а</w:t>
      </w:r>
      <w:r>
        <w:t>вания на всей своей терр</w:t>
      </w:r>
      <w:r>
        <w:t>и</w:t>
      </w:r>
      <w:r>
        <w:t>тории, то этот факт заслуживает похвалы.</w:t>
      </w:r>
    </w:p>
    <w:p w:rsidR="00DE3EBC" w:rsidRDefault="00DE3EBC" w:rsidP="006F37BE">
      <w:pPr>
        <w:pStyle w:val="SingleTxtGR"/>
      </w:pPr>
      <w:r>
        <w:t>40.</w:t>
      </w:r>
      <w:r>
        <w:tab/>
      </w:r>
      <w:r w:rsidR="003B69FD">
        <w:t>Говоря о пигмеях и их праве на земли, на которых они проживают, г</w:t>
      </w:r>
      <w:r w:rsidR="003B69FD">
        <w:noBreakHyphen/>
        <w:t>н Линдгрен Алвис подчеркивает сложность этого вопроса, поскольку речь в данном случае идет о кочевых жителях, и напоминает, что его родная страна, Бразилия, также сталкивалась с подобной проблемой и решила ее путем выд</w:t>
      </w:r>
      <w:r w:rsidR="003B69FD">
        <w:t>е</w:t>
      </w:r>
      <w:r w:rsidR="003B69FD">
        <w:t xml:space="preserve">ления в распоряжение коренных народностей территорий, по своему размеру равных территории Бельгии. </w:t>
      </w:r>
      <w:r>
        <w:t>Очевидно, что ситуация может быть более сло</w:t>
      </w:r>
      <w:r>
        <w:t>ж</w:t>
      </w:r>
      <w:r>
        <w:t>ной в стране, обладающей относительно незначительной территорией, однако Камеруну в конце концов придется вплотную заняться этой пр</w:t>
      </w:r>
      <w:r>
        <w:t>о</w:t>
      </w:r>
      <w:r>
        <w:t>блемой.</w:t>
      </w:r>
    </w:p>
    <w:p w:rsidR="00DE3EBC" w:rsidRPr="009D3DF9" w:rsidRDefault="00DE3EBC" w:rsidP="006F37BE">
      <w:pPr>
        <w:pStyle w:val="SingleTxtGR"/>
      </w:pPr>
      <w:r>
        <w:t>41.</w:t>
      </w:r>
      <w:r>
        <w:tab/>
        <w:t>Он также спрашивает, касается ли проблема отсутствия чувства наци</w:t>
      </w:r>
      <w:r>
        <w:t>о</w:t>
      </w:r>
      <w:r>
        <w:t>нальной принадлежности, о которой говорится в пункте 79 рассматриваемого доклада, предст</w:t>
      </w:r>
      <w:r>
        <w:t>а</w:t>
      </w:r>
      <w:r>
        <w:t>вителей маргинальной группы населения или всех этнических групп.</w:t>
      </w:r>
    </w:p>
    <w:p w:rsidR="0037046F" w:rsidRPr="006B3A5F" w:rsidRDefault="0037046F" w:rsidP="006F37BE">
      <w:pPr>
        <w:pStyle w:val="SingleTxtGR"/>
      </w:pPr>
      <w:r w:rsidRPr="006B3A5F">
        <w:t>42.</w:t>
      </w:r>
      <w:r w:rsidRPr="006B3A5F">
        <w:tab/>
      </w:r>
      <w:r w:rsidRPr="006B3A5F">
        <w:rPr>
          <w:b/>
        </w:rPr>
        <w:t>Г-н П</w:t>
      </w:r>
      <w:r>
        <w:rPr>
          <w:b/>
        </w:rPr>
        <w:t>е</w:t>
      </w:r>
      <w:r w:rsidRPr="006B3A5F">
        <w:rPr>
          <w:b/>
        </w:rPr>
        <w:t>тер</w:t>
      </w:r>
      <w:r w:rsidRPr="006B3A5F">
        <w:t xml:space="preserve"> говорит, что его радуют заверения главы делегации Камеруна, в том, что этническое происхождение не у</w:t>
      </w:r>
      <w:r>
        <w:t>казывается</w:t>
      </w:r>
      <w:r w:rsidRPr="006B3A5F">
        <w:t xml:space="preserve"> в удостоверениях личн</w:t>
      </w:r>
      <w:r w:rsidRPr="006B3A5F">
        <w:t>о</w:t>
      </w:r>
      <w:r w:rsidRPr="006B3A5F">
        <w:t>сти, выдаваемых властями, и что этот элемент имеет весьма позитивное знач</w:t>
      </w:r>
      <w:r w:rsidRPr="006B3A5F">
        <w:t>е</w:t>
      </w:r>
      <w:r w:rsidRPr="006B3A5F">
        <w:t>ние в африканском контексте, поскольку довольно мно</w:t>
      </w:r>
      <w:r>
        <w:t>гие</w:t>
      </w:r>
      <w:r w:rsidRPr="006B3A5F">
        <w:t xml:space="preserve"> государств</w:t>
      </w:r>
      <w:r>
        <w:t>а</w:t>
      </w:r>
      <w:r w:rsidRPr="006B3A5F">
        <w:t xml:space="preserve"> конт</w:t>
      </w:r>
      <w:r w:rsidRPr="006B3A5F">
        <w:t>и</w:t>
      </w:r>
      <w:r w:rsidRPr="006B3A5F">
        <w:t>нента до сих пор опираются на этнические различия. Введение такой информ</w:t>
      </w:r>
      <w:r w:rsidRPr="006B3A5F">
        <w:t>а</w:t>
      </w:r>
      <w:r w:rsidRPr="006B3A5F">
        <w:t>ции, как раса или религиозные убеждения, в удостоверение личности имеет к</w:t>
      </w:r>
      <w:r w:rsidRPr="006B3A5F">
        <w:t>о</w:t>
      </w:r>
      <w:r w:rsidRPr="006B3A5F">
        <w:t>лониальную коннотацию в Африке, поскольку эти же данные в прошлом треб</w:t>
      </w:r>
      <w:r w:rsidRPr="006B3A5F">
        <w:t>о</w:t>
      </w:r>
      <w:r w:rsidRPr="006B3A5F">
        <w:t>вались полицейскими органами по настоянию колониальных властителей, кот</w:t>
      </w:r>
      <w:r w:rsidRPr="006B3A5F">
        <w:t>о</w:t>
      </w:r>
      <w:r w:rsidRPr="006B3A5F">
        <w:t>рые были убеждены в том, что некоторым этническим группам особенно сво</w:t>
      </w:r>
      <w:r w:rsidRPr="006B3A5F">
        <w:t>й</w:t>
      </w:r>
      <w:r w:rsidRPr="006B3A5F">
        <w:t>ственна тяга к преступности.</w:t>
      </w:r>
    </w:p>
    <w:p w:rsidR="0037046F" w:rsidRPr="006B3A5F" w:rsidRDefault="0037046F" w:rsidP="00193285">
      <w:pPr>
        <w:pStyle w:val="SingleTxtGR"/>
        <w:spacing w:line="220" w:lineRule="atLeast"/>
      </w:pPr>
      <w:r w:rsidRPr="006B3A5F">
        <w:t>43.</w:t>
      </w:r>
      <w:r w:rsidRPr="006B3A5F">
        <w:tab/>
        <w:t xml:space="preserve">Ссылаясь на решение </w:t>
      </w:r>
      <w:r>
        <w:t xml:space="preserve">Верховного суда </w:t>
      </w:r>
      <w:r w:rsidRPr="006B3A5F">
        <w:t xml:space="preserve">в 1973 году по делу </w:t>
      </w:r>
      <w:r w:rsidRPr="006B3A5F">
        <w:rPr>
          <w:i/>
        </w:rPr>
        <w:t>Эбанда Нжох против Эйома Бва Нжох Исаак</w:t>
      </w:r>
      <w:r>
        <w:rPr>
          <w:i/>
        </w:rPr>
        <w:t xml:space="preserve">а </w:t>
      </w:r>
      <w:r>
        <w:t>о</w:t>
      </w:r>
      <w:r w:rsidRPr="006B3A5F">
        <w:t xml:space="preserve"> защит</w:t>
      </w:r>
      <w:r>
        <w:t>е</w:t>
      </w:r>
      <w:r w:rsidRPr="006B3A5F">
        <w:t xml:space="preserve"> права женщин</w:t>
      </w:r>
      <w:r>
        <w:t>ы</w:t>
      </w:r>
      <w:r w:rsidRPr="006B3A5F">
        <w:t xml:space="preserve"> в со</w:t>
      </w:r>
      <w:r w:rsidRPr="006B3A5F">
        <w:t>б</w:t>
      </w:r>
      <w:r w:rsidRPr="006B3A5F">
        <w:t>ственном доме, г-н П</w:t>
      </w:r>
      <w:r>
        <w:t>е</w:t>
      </w:r>
      <w:r w:rsidRPr="006B3A5F">
        <w:t>тер спрашивает, почему это решение, которое вошло в анналы юриспр</w:t>
      </w:r>
      <w:r w:rsidRPr="006B3A5F">
        <w:t>у</w:t>
      </w:r>
      <w:r w:rsidRPr="006B3A5F">
        <w:t>денции, не было инкорпорировано во внутреннее право Кам</w:t>
      </w:r>
      <w:r w:rsidRPr="006B3A5F">
        <w:t>е</w:t>
      </w:r>
      <w:r w:rsidRPr="006B3A5F">
        <w:t>руна</w:t>
      </w:r>
      <w:r>
        <w:t>.</w:t>
      </w:r>
      <w:r w:rsidRPr="006B3A5F">
        <w:t xml:space="preserve"> </w:t>
      </w:r>
    </w:p>
    <w:p w:rsidR="0037046F" w:rsidRPr="006B3A5F" w:rsidRDefault="0037046F" w:rsidP="00193285">
      <w:pPr>
        <w:pStyle w:val="SingleTxtGR"/>
        <w:spacing w:line="220" w:lineRule="atLeast"/>
      </w:pPr>
      <w:r w:rsidRPr="006B3A5F">
        <w:t>44.</w:t>
      </w:r>
      <w:r w:rsidRPr="006B3A5F">
        <w:tab/>
      </w:r>
      <w:r w:rsidRPr="006B3A5F">
        <w:rPr>
          <w:b/>
        </w:rPr>
        <w:t xml:space="preserve">Г-н де Гутт </w:t>
      </w:r>
      <w:r w:rsidRPr="006B3A5F">
        <w:t>с удовлетворением приветствует разъяснения, данные дел</w:t>
      </w:r>
      <w:r w:rsidRPr="006B3A5F">
        <w:t>е</w:t>
      </w:r>
      <w:r w:rsidRPr="006B3A5F">
        <w:t xml:space="preserve">гацией Камеруна по поводу различий, которые следует принимать во внимание в отношении коренных народностей, маргинальных групп населения, уязвимых  и </w:t>
      </w:r>
      <w:r>
        <w:t xml:space="preserve">культурных </w:t>
      </w:r>
      <w:r w:rsidRPr="006B3A5F">
        <w:t>групп представителей культуры.</w:t>
      </w:r>
    </w:p>
    <w:p w:rsidR="0037046F" w:rsidRPr="006B3A5F" w:rsidRDefault="0037046F" w:rsidP="00193285">
      <w:pPr>
        <w:pStyle w:val="SingleTxtGR"/>
        <w:spacing w:line="220" w:lineRule="atLeast"/>
      </w:pPr>
      <w:r w:rsidRPr="006B3A5F">
        <w:t>45.</w:t>
      </w:r>
      <w:r w:rsidRPr="006B3A5F">
        <w:tab/>
        <w:t xml:space="preserve">В </w:t>
      </w:r>
      <w:r>
        <w:t>более общем плане</w:t>
      </w:r>
      <w:r w:rsidRPr="006B3A5F">
        <w:t xml:space="preserve"> г-н</w:t>
      </w:r>
      <w:r>
        <w:t> </w:t>
      </w:r>
      <w:r w:rsidRPr="006B3A5F">
        <w:t>де Гутт обращает внимание государства-участника на важно</w:t>
      </w:r>
      <w:r>
        <w:t>е значение</w:t>
      </w:r>
      <w:r w:rsidRPr="006B3A5F">
        <w:t xml:space="preserve"> создания национального учреждения по правам человека, </w:t>
      </w:r>
      <w:r>
        <w:t>что</w:t>
      </w:r>
      <w:r w:rsidRPr="006B3A5F">
        <w:t xml:space="preserve"> полностью соответствовал</w:t>
      </w:r>
      <w:r>
        <w:t>о</w:t>
      </w:r>
      <w:r w:rsidRPr="006B3A5F">
        <w:t xml:space="preserve"> бы Парижским принципам, в особе</w:t>
      </w:r>
      <w:r w:rsidRPr="006B3A5F">
        <w:t>н</w:t>
      </w:r>
      <w:r w:rsidRPr="006B3A5F">
        <w:t xml:space="preserve">ности в том, что касается порядка назначения </w:t>
      </w:r>
      <w:r>
        <w:t xml:space="preserve">его </w:t>
      </w:r>
      <w:r w:rsidRPr="006B3A5F">
        <w:t>членов и их независим</w:t>
      </w:r>
      <w:r w:rsidRPr="006B3A5F">
        <w:t>о</w:t>
      </w:r>
      <w:r w:rsidRPr="006B3A5F">
        <w:t xml:space="preserve">сти. </w:t>
      </w:r>
    </w:p>
    <w:p w:rsidR="0037046F" w:rsidRPr="006B3A5F" w:rsidRDefault="0037046F" w:rsidP="00193285">
      <w:pPr>
        <w:pStyle w:val="SingleTxtGR"/>
        <w:spacing w:line="220" w:lineRule="atLeast"/>
      </w:pPr>
      <w:r w:rsidRPr="006B3A5F">
        <w:t>46.</w:t>
      </w:r>
      <w:r w:rsidRPr="006B3A5F">
        <w:tab/>
        <w:t>Останавливаясь на вопрос</w:t>
      </w:r>
      <w:r>
        <w:t>е</w:t>
      </w:r>
      <w:r w:rsidRPr="006B3A5F">
        <w:t xml:space="preserve"> ношени</w:t>
      </w:r>
      <w:r>
        <w:t>я</w:t>
      </w:r>
      <w:r w:rsidRPr="006B3A5F">
        <w:t xml:space="preserve"> школьной формы в учебных завед</w:t>
      </w:r>
      <w:r w:rsidRPr="006B3A5F">
        <w:t>е</w:t>
      </w:r>
      <w:r w:rsidRPr="006B3A5F">
        <w:t>ниях, г-н де Гутт считает эту меру довольно интересной, поскольку она откр</w:t>
      </w:r>
      <w:r w:rsidRPr="006B3A5F">
        <w:t>ы</w:t>
      </w:r>
      <w:r w:rsidRPr="006B3A5F">
        <w:t xml:space="preserve">вает возможность проведения новых </w:t>
      </w:r>
      <w:r>
        <w:t>дискуссий</w:t>
      </w:r>
      <w:r w:rsidRPr="006B3A5F">
        <w:t xml:space="preserve"> относительно полезности </w:t>
      </w:r>
      <w:r>
        <w:t>уст</w:t>
      </w:r>
      <w:r>
        <w:t>а</w:t>
      </w:r>
      <w:r>
        <w:t>новления</w:t>
      </w:r>
      <w:r w:rsidRPr="006B3A5F">
        <w:t xml:space="preserve"> гарантий о </w:t>
      </w:r>
      <w:r>
        <w:t>не</w:t>
      </w:r>
      <w:r w:rsidRPr="006B3A5F">
        <w:t xml:space="preserve">дискриминации в отношениях </w:t>
      </w:r>
      <w:r>
        <w:t xml:space="preserve">между </w:t>
      </w:r>
      <w:r w:rsidRPr="006B3A5F">
        <w:t>детьми. Можно даже сказать, что речь идет о мере обеспечения равенства в качестве гарант</w:t>
      </w:r>
      <w:r>
        <w:t>ии</w:t>
      </w:r>
      <w:r w:rsidRPr="006B3A5F">
        <w:t xml:space="preserve"> интеграции и национального единства. </w:t>
      </w:r>
      <w:r>
        <w:t>С</w:t>
      </w:r>
      <w:r w:rsidRPr="006B3A5F">
        <w:t xml:space="preserve"> другой стороны</w:t>
      </w:r>
      <w:r w:rsidR="00193285">
        <w:t>,</w:t>
      </w:r>
      <w:r w:rsidRPr="006B3A5F">
        <w:t xml:space="preserve"> можно также </w:t>
      </w:r>
      <w:r>
        <w:t>пол</w:t>
      </w:r>
      <w:r>
        <w:t>а</w:t>
      </w:r>
      <w:r>
        <w:t>гать</w:t>
      </w:r>
      <w:r w:rsidRPr="006B3A5F">
        <w:t xml:space="preserve">, что ношение школьной формы грозит </w:t>
      </w:r>
      <w:r>
        <w:t>утратой</w:t>
      </w:r>
      <w:r w:rsidRPr="006B3A5F">
        <w:t xml:space="preserve"> дет</w:t>
      </w:r>
      <w:r>
        <w:t>ьми</w:t>
      </w:r>
      <w:r w:rsidRPr="006B3A5F">
        <w:t xml:space="preserve"> чувства общинной принадлежности. Естественно возникает </w:t>
      </w:r>
      <w:r>
        <w:t>необходимость дискуссии по поводу общинной интеграции и философии общинной жизни, которая, безусловно, з</w:t>
      </w:r>
      <w:r>
        <w:t>а</w:t>
      </w:r>
      <w:r>
        <w:t>служивает дальнейшего продолжения.</w:t>
      </w:r>
      <w:r w:rsidRPr="006B3A5F">
        <w:t xml:space="preserve"> </w:t>
      </w:r>
    </w:p>
    <w:p w:rsidR="0037046F" w:rsidRPr="006B3A5F" w:rsidRDefault="0037046F" w:rsidP="00193285">
      <w:pPr>
        <w:pStyle w:val="SingleTxtGR"/>
        <w:spacing w:line="220" w:lineRule="atLeast"/>
      </w:pPr>
      <w:r w:rsidRPr="006B3A5F">
        <w:t>47.</w:t>
      </w:r>
      <w:r w:rsidRPr="006B3A5F">
        <w:tab/>
      </w:r>
      <w:r w:rsidRPr="006B3A5F">
        <w:rPr>
          <w:b/>
        </w:rPr>
        <w:t>Г-н Мурильо Мартинес</w:t>
      </w:r>
      <w:r w:rsidRPr="006B3A5F">
        <w:t xml:space="preserve"> поздравляет делегацию Камеруна с позитивным отношением к альбиносам, котор</w:t>
      </w:r>
      <w:r w:rsidRPr="00657937">
        <w:t>о</w:t>
      </w:r>
      <w:r w:rsidRPr="006B3A5F">
        <w:t>е контрастиру</w:t>
      </w:r>
      <w:r>
        <w:t>е</w:t>
      </w:r>
      <w:r w:rsidRPr="006B3A5F">
        <w:t xml:space="preserve">т с </w:t>
      </w:r>
      <w:r>
        <w:t>отношением, распростр</w:t>
      </w:r>
      <w:r>
        <w:t>а</w:t>
      </w:r>
      <w:r>
        <w:t>ненным</w:t>
      </w:r>
      <w:r w:rsidRPr="006B3A5F">
        <w:t>, в том числе в Восточной Африке. Он отмечает, что показатели мат</w:t>
      </w:r>
      <w:r w:rsidRPr="006B3A5F">
        <w:t>е</w:t>
      </w:r>
      <w:r w:rsidRPr="006B3A5F">
        <w:t>ринского и детского здоровья в Камеруне свидетельствуют о наличии тенде</w:t>
      </w:r>
      <w:r w:rsidRPr="006B3A5F">
        <w:t>н</w:t>
      </w:r>
      <w:r w:rsidRPr="006B3A5F">
        <w:t>ции к понижению, и просит государство-участник сообщить Комитету после</w:t>
      </w:r>
      <w:r w:rsidRPr="006B3A5F">
        <w:t>д</w:t>
      </w:r>
      <w:r w:rsidRPr="006B3A5F">
        <w:t xml:space="preserve">ние статистические данные по этому вопросу, поскольку </w:t>
      </w:r>
      <w:r>
        <w:t xml:space="preserve">последние </w:t>
      </w:r>
      <w:r w:rsidRPr="006B3A5F">
        <w:t xml:space="preserve">данные </w:t>
      </w:r>
      <w:r>
        <w:t>д</w:t>
      </w:r>
      <w:r>
        <w:t>а</w:t>
      </w:r>
      <w:r>
        <w:t>тируются</w:t>
      </w:r>
      <w:r w:rsidRPr="006B3A5F">
        <w:t xml:space="preserve"> 2004 год</w:t>
      </w:r>
      <w:r>
        <w:t>ом</w:t>
      </w:r>
      <w:r w:rsidRPr="006B3A5F">
        <w:t xml:space="preserve">. </w:t>
      </w:r>
    </w:p>
    <w:p w:rsidR="0037046F" w:rsidRPr="006B3A5F" w:rsidRDefault="0037046F" w:rsidP="00193285">
      <w:pPr>
        <w:pStyle w:val="SingleTxtGR"/>
        <w:spacing w:line="220" w:lineRule="atLeast"/>
      </w:pPr>
      <w:r w:rsidRPr="006B3A5F">
        <w:t>48.</w:t>
      </w:r>
      <w:r w:rsidRPr="006B3A5F">
        <w:tab/>
        <w:t xml:space="preserve">Принимая к сведению заверения делегации Камеруна </w:t>
      </w:r>
      <w:r>
        <w:t>о</w:t>
      </w:r>
      <w:r w:rsidRPr="006B3A5F">
        <w:t xml:space="preserve"> существовани</w:t>
      </w:r>
      <w:r>
        <w:t>и</w:t>
      </w:r>
      <w:r w:rsidRPr="006B3A5F">
        <w:t xml:space="preserve"> равного обращения мужчин и женщин, он спрашивает, однако, какое конкре</w:t>
      </w:r>
      <w:r w:rsidRPr="006B3A5F">
        <w:t>т</w:t>
      </w:r>
      <w:r w:rsidRPr="006B3A5F">
        <w:t>ное практическое воплощение находит этот принцип. Он говорит, что в его ро</w:t>
      </w:r>
      <w:r w:rsidRPr="006B3A5F">
        <w:t>д</w:t>
      </w:r>
      <w:r w:rsidRPr="006B3A5F">
        <w:t>ной стране, Колумбии, женщины получают зарплату в целом на 25% ниже му</w:t>
      </w:r>
      <w:r w:rsidRPr="006B3A5F">
        <w:t>ж</w:t>
      </w:r>
      <w:r w:rsidRPr="006B3A5F">
        <w:t>чин, имея равн</w:t>
      </w:r>
      <w:r>
        <w:t>ую</w:t>
      </w:r>
      <w:r w:rsidRPr="006B3A5F">
        <w:t xml:space="preserve"> с мужчинами квалификацию. </w:t>
      </w:r>
    </w:p>
    <w:p w:rsidR="0037046F" w:rsidRPr="006B3A5F" w:rsidRDefault="0037046F" w:rsidP="00193285">
      <w:pPr>
        <w:pStyle w:val="SingleTxtGR"/>
        <w:spacing w:line="220" w:lineRule="atLeast"/>
      </w:pPr>
      <w:r w:rsidRPr="006B3A5F">
        <w:t>49.</w:t>
      </w:r>
      <w:r w:rsidRPr="006B3A5F">
        <w:tab/>
      </w:r>
      <w:r w:rsidRPr="006B3A5F">
        <w:rPr>
          <w:b/>
        </w:rPr>
        <w:t>Г-н Торнберри</w:t>
      </w:r>
      <w:r w:rsidRPr="006B3A5F">
        <w:t xml:space="preserve"> </w:t>
      </w:r>
      <w:r>
        <w:t>отмечает</w:t>
      </w:r>
      <w:r w:rsidRPr="006B3A5F">
        <w:t>, что различие, проводимое в Камеруне между коренными народностями, маргинальными жителями и уязвимыми слоями н</w:t>
      </w:r>
      <w:r w:rsidRPr="006B3A5F">
        <w:t>а</w:t>
      </w:r>
      <w:r w:rsidRPr="006B3A5F">
        <w:t xml:space="preserve">селения, не должно помешать государству принять </w:t>
      </w:r>
      <w:r>
        <w:t>единый</w:t>
      </w:r>
      <w:r w:rsidRPr="006B3A5F">
        <w:t xml:space="preserve"> закон, касающи</w:t>
      </w:r>
      <w:r>
        <w:t>й</w:t>
      </w:r>
      <w:r w:rsidRPr="006B3A5F">
        <w:t>ся прав коренных народ</w:t>
      </w:r>
      <w:r>
        <w:t>ов</w:t>
      </w:r>
      <w:r w:rsidRPr="006B3A5F">
        <w:t xml:space="preserve">, </w:t>
      </w:r>
      <w:r>
        <w:t xml:space="preserve">в том числе </w:t>
      </w:r>
      <w:r w:rsidRPr="006B3A5F">
        <w:t>прав</w:t>
      </w:r>
      <w:r>
        <w:t>а</w:t>
      </w:r>
      <w:r w:rsidRPr="006B3A5F">
        <w:t xml:space="preserve"> на образование</w:t>
      </w:r>
      <w:r>
        <w:t xml:space="preserve"> и</w:t>
      </w:r>
      <w:r w:rsidRPr="006B3A5F">
        <w:t xml:space="preserve"> на доступ к земле и право владе</w:t>
      </w:r>
      <w:r>
        <w:t>ние</w:t>
      </w:r>
      <w:r w:rsidRPr="006B3A5F">
        <w:t xml:space="preserve"> имуществом. В связи с этим он обращает внимание делегации Камеруна на общую рекомендацию </w:t>
      </w:r>
      <w:r>
        <w:rPr>
          <w:lang w:val="en-US"/>
        </w:rPr>
        <w:t>XXIII</w:t>
      </w:r>
      <w:r w:rsidRPr="006B3A5F">
        <w:t xml:space="preserve"> Комитета, касающуюся прав коре</w:t>
      </w:r>
      <w:r w:rsidRPr="006B3A5F">
        <w:t>н</w:t>
      </w:r>
      <w:r w:rsidRPr="006B3A5F">
        <w:t>ных народ</w:t>
      </w:r>
      <w:r>
        <w:t>ов</w:t>
      </w:r>
      <w:r w:rsidRPr="006B3A5F">
        <w:t>. Ему также хотелось бы спросить делегацию, как относится Кам</w:t>
      </w:r>
      <w:r w:rsidRPr="006B3A5F">
        <w:t>е</w:t>
      </w:r>
      <w:r w:rsidRPr="006B3A5F">
        <w:t xml:space="preserve">рун к общественному мнению </w:t>
      </w:r>
      <w:r>
        <w:t>об этническом многообразии</w:t>
      </w:r>
      <w:r w:rsidRPr="006B3A5F">
        <w:t xml:space="preserve">  страны, в особе</w:t>
      </w:r>
      <w:r w:rsidRPr="006B3A5F">
        <w:t>н</w:t>
      </w:r>
      <w:r w:rsidRPr="006B3A5F">
        <w:t>ности имея в виду ликвидацию стереотипов в отношении той или иной этнич</w:t>
      </w:r>
      <w:r w:rsidRPr="006B3A5F">
        <w:t>е</w:t>
      </w:r>
      <w:r w:rsidRPr="006B3A5F">
        <w:t xml:space="preserve">ской группы. </w:t>
      </w:r>
    </w:p>
    <w:p w:rsidR="0037046F" w:rsidRPr="006B3A5F" w:rsidRDefault="0037046F" w:rsidP="00193285">
      <w:pPr>
        <w:pStyle w:val="SingleTxtGR"/>
        <w:spacing w:line="220" w:lineRule="atLeast"/>
      </w:pPr>
      <w:r w:rsidRPr="006B3A5F">
        <w:t>50.</w:t>
      </w:r>
      <w:r w:rsidRPr="006B3A5F">
        <w:tab/>
      </w:r>
      <w:r w:rsidRPr="006B3A5F">
        <w:rPr>
          <w:b/>
        </w:rPr>
        <w:t xml:space="preserve">Г-н Сайду </w:t>
      </w:r>
      <w:r w:rsidRPr="006B3A5F">
        <w:t>приветствует усилия, пр</w:t>
      </w:r>
      <w:r>
        <w:t>едпринимаемые</w:t>
      </w:r>
      <w:r w:rsidRPr="006B3A5F">
        <w:t xml:space="preserve"> Камеруном </w:t>
      </w:r>
      <w:r>
        <w:t xml:space="preserve">в целях </w:t>
      </w:r>
      <w:r w:rsidRPr="006B3A5F">
        <w:t>борьб</w:t>
      </w:r>
      <w:r>
        <w:t>ы</w:t>
      </w:r>
      <w:r w:rsidRPr="006B3A5F">
        <w:t xml:space="preserve"> с маргинализацией коренных народ</w:t>
      </w:r>
      <w:r>
        <w:t>ов</w:t>
      </w:r>
      <w:r w:rsidRPr="006B3A5F">
        <w:t xml:space="preserve"> и содействи</w:t>
      </w:r>
      <w:r>
        <w:t>я</w:t>
      </w:r>
      <w:r w:rsidRPr="006B3A5F">
        <w:t xml:space="preserve"> их интеграции в общество. Он просит представить дополнительную информацию о роли и с</w:t>
      </w:r>
      <w:r w:rsidRPr="006B3A5F">
        <w:t>о</w:t>
      </w:r>
      <w:r w:rsidRPr="006B3A5F">
        <w:t>ставе молодых членов парламента и спрашивает, существу</w:t>
      </w:r>
      <w:r>
        <w:t>ю</w:t>
      </w:r>
      <w:r w:rsidRPr="006B3A5F">
        <w:t>т ли в Камеруне</w:t>
      </w:r>
      <w:r>
        <w:t xml:space="preserve"> учебные заведения</w:t>
      </w:r>
      <w:r w:rsidRPr="006B3A5F">
        <w:t xml:space="preserve"> для кочевников, которые позволяли бы детям коренных н</w:t>
      </w:r>
      <w:r w:rsidRPr="006B3A5F">
        <w:t>а</w:t>
      </w:r>
      <w:r w:rsidRPr="006B3A5F">
        <w:t>род</w:t>
      </w:r>
      <w:r>
        <w:t>ов</w:t>
      </w:r>
      <w:r w:rsidRPr="006B3A5F">
        <w:t>, таки</w:t>
      </w:r>
      <w:r>
        <w:t>х</w:t>
      </w:r>
      <w:r w:rsidRPr="006B3A5F">
        <w:t xml:space="preserve"> как мбороро и пигмеи, посещать школ</w:t>
      </w:r>
      <w:r>
        <w:t>у</w:t>
      </w:r>
      <w:r w:rsidRPr="006B3A5F">
        <w:t>. Что касается соблюдения прав землевладения, он спрашивает, резервируются ли за группами коренных народ</w:t>
      </w:r>
      <w:r>
        <w:t>ов</w:t>
      </w:r>
      <w:r w:rsidRPr="006B3A5F">
        <w:t xml:space="preserve"> пастбищные участки.</w:t>
      </w:r>
    </w:p>
    <w:p w:rsidR="0037046F" w:rsidRPr="006B3A5F" w:rsidRDefault="0037046F" w:rsidP="006F37BE">
      <w:pPr>
        <w:pStyle w:val="SingleTxtGR"/>
      </w:pPr>
      <w:r w:rsidRPr="006B3A5F">
        <w:t>51.</w:t>
      </w:r>
      <w:r w:rsidRPr="006B3A5F">
        <w:tab/>
      </w:r>
      <w:r w:rsidRPr="006B3A5F">
        <w:rPr>
          <w:b/>
        </w:rPr>
        <w:t xml:space="preserve">Г-н Дион Нгуте </w:t>
      </w:r>
      <w:r w:rsidRPr="006B3A5F">
        <w:t xml:space="preserve">(Камерун) говорит, что </w:t>
      </w:r>
      <w:r>
        <w:t xml:space="preserve">школьная </w:t>
      </w:r>
      <w:r w:rsidRPr="006B3A5F">
        <w:t>форма одинакова по всей стране и ее должны носить все дети независимо от их этнического прои</w:t>
      </w:r>
      <w:r w:rsidRPr="006B3A5F">
        <w:t>с</w:t>
      </w:r>
      <w:r w:rsidRPr="006B3A5F">
        <w:t>хождения. При этом никакому школьнику не может быть отказано в посещ</w:t>
      </w:r>
      <w:r w:rsidRPr="006B3A5F">
        <w:t>е</w:t>
      </w:r>
      <w:r w:rsidRPr="006B3A5F">
        <w:t>нии школы, если он не имеет школьной формы. В сфере образования Камерун в</w:t>
      </w:r>
      <w:r w:rsidRPr="006B3A5F">
        <w:t>ы</w:t>
      </w:r>
      <w:r w:rsidRPr="006B3A5F">
        <w:t>делил регионы, традиционно населенные мбороро и пигмеями, в качестве пр</w:t>
      </w:r>
      <w:r w:rsidRPr="006B3A5F">
        <w:t>и</w:t>
      </w:r>
      <w:r w:rsidRPr="006B3A5F">
        <w:t>оритетных зон. Два языка − английский и французский − препод</w:t>
      </w:r>
      <w:r w:rsidRPr="006B3A5F">
        <w:t>а</w:t>
      </w:r>
      <w:r w:rsidRPr="006B3A5F">
        <w:t xml:space="preserve">ются всем школьникам, которые по своему выбору могут </w:t>
      </w:r>
      <w:r>
        <w:t>обучаться на</w:t>
      </w:r>
      <w:r w:rsidRPr="006B3A5F">
        <w:t xml:space="preserve"> английск</w:t>
      </w:r>
      <w:r>
        <w:t>ом</w:t>
      </w:r>
      <w:r w:rsidRPr="006B3A5F">
        <w:t xml:space="preserve"> и французск</w:t>
      </w:r>
      <w:r>
        <w:t>ом</w:t>
      </w:r>
      <w:r w:rsidRPr="006B3A5F">
        <w:t xml:space="preserve"> язык</w:t>
      </w:r>
      <w:r>
        <w:t>ах</w:t>
      </w:r>
      <w:r w:rsidRPr="006B3A5F">
        <w:t>. Цель программы заключается в том, чтобы сделать учен</w:t>
      </w:r>
      <w:r w:rsidRPr="006B3A5F">
        <w:t>и</w:t>
      </w:r>
      <w:r w:rsidRPr="006B3A5F">
        <w:t>ков двуязычными, и за осуществлением этой программы строго следят кам</w:t>
      </w:r>
      <w:r w:rsidRPr="006B3A5F">
        <w:t>е</w:t>
      </w:r>
      <w:r w:rsidRPr="006B3A5F">
        <w:t>рунские власти.</w:t>
      </w:r>
    </w:p>
    <w:p w:rsidR="0037046F" w:rsidRPr="006B3A5F" w:rsidRDefault="0037046F" w:rsidP="006F37BE">
      <w:pPr>
        <w:pStyle w:val="SingleTxtGR"/>
      </w:pPr>
      <w:r w:rsidRPr="006B3A5F">
        <w:t>52.</w:t>
      </w:r>
      <w:r w:rsidRPr="006B3A5F">
        <w:tab/>
        <w:t>В ответ на замечание г-н</w:t>
      </w:r>
      <w:r>
        <w:t>а</w:t>
      </w:r>
      <w:r w:rsidRPr="006B3A5F">
        <w:t xml:space="preserve"> П</w:t>
      </w:r>
      <w:r>
        <w:t>е</w:t>
      </w:r>
      <w:r w:rsidRPr="006B3A5F">
        <w:t>тер</w:t>
      </w:r>
      <w:r>
        <w:t>а</w:t>
      </w:r>
      <w:r w:rsidRPr="006B3A5F">
        <w:t>, представитель Камеруна говорит, что религи</w:t>
      </w:r>
      <w:r>
        <w:t>ю</w:t>
      </w:r>
      <w:r w:rsidRPr="006B3A5F">
        <w:t xml:space="preserve"> </w:t>
      </w:r>
      <w:r>
        <w:t>как и</w:t>
      </w:r>
      <w:r w:rsidRPr="006B3A5F">
        <w:t xml:space="preserve"> этническ</w:t>
      </w:r>
      <w:r>
        <w:t>ое</w:t>
      </w:r>
      <w:r w:rsidRPr="006B3A5F">
        <w:t xml:space="preserve"> происхождени</w:t>
      </w:r>
      <w:r>
        <w:t>е</w:t>
      </w:r>
      <w:r w:rsidRPr="006B3A5F">
        <w:t xml:space="preserve">, не требуется </w:t>
      </w:r>
      <w:r>
        <w:t xml:space="preserve">указывать </w:t>
      </w:r>
      <w:r w:rsidRPr="006B3A5F">
        <w:t>ни при пол</w:t>
      </w:r>
      <w:r w:rsidRPr="006B3A5F">
        <w:t>у</w:t>
      </w:r>
      <w:r w:rsidRPr="006B3A5F">
        <w:t>чении удостоверении личности, ни при получении свидетельства о рождении в Камеруне. В этом вопросе одна неправительственная организация, предста</w:t>
      </w:r>
      <w:r w:rsidRPr="006B3A5F">
        <w:t>в</w:t>
      </w:r>
      <w:r w:rsidRPr="006B3A5F">
        <w:t>ляющая альбиносов, ставит перед собой простую задачу знакомить обществе</w:t>
      </w:r>
      <w:r w:rsidRPr="006B3A5F">
        <w:t>н</w:t>
      </w:r>
      <w:r w:rsidRPr="006B3A5F">
        <w:t>ность страны с теми трудностями, с которыми может столкнуться эта группа насел</w:t>
      </w:r>
      <w:r w:rsidRPr="006B3A5F">
        <w:t>е</w:t>
      </w:r>
      <w:r w:rsidRPr="006B3A5F">
        <w:t xml:space="preserve">ния, а не вести борьбу с дискриминацией, жертвами которой на практике становится незначительное число альбиносов. Постановление, вынесенное Верховным судом по делу </w:t>
      </w:r>
      <w:r w:rsidRPr="006B3A5F">
        <w:rPr>
          <w:i/>
        </w:rPr>
        <w:t>Эбанда Нжох против Эйома Бва Нжох Исаак</w:t>
      </w:r>
      <w:r>
        <w:rPr>
          <w:i/>
        </w:rPr>
        <w:t>а</w:t>
      </w:r>
      <w:r w:rsidRPr="006B3A5F">
        <w:t>, ст</w:t>
      </w:r>
      <w:r w:rsidRPr="006B3A5F">
        <w:t>а</w:t>
      </w:r>
      <w:r w:rsidRPr="006B3A5F">
        <w:t xml:space="preserve">ло частью </w:t>
      </w:r>
      <w:r>
        <w:t>законодательства</w:t>
      </w:r>
      <w:r w:rsidRPr="006B3A5F">
        <w:t>, касающ</w:t>
      </w:r>
      <w:r>
        <w:t>егося</w:t>
      </w:r>
      <w:r w:rsidRPr="006B3A5F">
        <w:t xml:space="preserve"> прав женщин на прямое наследов</w:t>
      </w:r>
      <w:r w:rsidRPr="006B3A5F">
        <w:t>а</w:t>
      </w:r>
      <w:r w:rsidRPr="006B3A5F">
        <w:t>ние имущества родителей. Со дня вынесения этого решения Верховным с</w:t>
      </w:r>
      <w:r w:rsidRPr="006B3A5F">
        <w:t>у</w:t>
      </w:r>
      <w:r w:rsidRPr="006B3A5F">
        <w:t xml:space="preserve">дом в 1973 году не было зарегистрировано ни одного случая дискриминации в этой области. </w:t>
      </w:r>
    </w:p>
    <w:p w:rsidR="0037046F" w:rsidRPr="006B3A5F" w:rsidRDefault="0037046F" w:rsidP="006F37BE">
      <w:pPr>
        <w:pStyle w:val="SingleTxtGR"/>
      </w:pPr>
      <w:r w:rsidRPr="006B3A5F">
        <w:t>53.</w:t>
      </w:r>
      <w:r w:rsidRPr="006B3A5F">
        <w:tab/>
        <w:t xml:space="preserve">Что касается национального </w:t>
      </w:r>
      <w:r>
        <w:t xml:space="preserve">учреждения </w:t>
      </w:r>
      <w:r w:rsidRPr="006B3A5F">
        <w:t>по правам человека, то г-н Д</w:t>
      </w:r>
      <w:r w:rsidRPr="006B3A5F">
        <w:t>и</w:t>
      </w:r>
      <w:r w:rsidRPr="006B3A5F">
        <w:t>он Нгуте признает тот факт, что он все еще состоит из членов, которые непосре</w:t>
      </w:r>
      <w:r w:rsidRPr="006B3A5F">
        <w:t>д</w:t>
      </w:r>
      <w:r w:rsidRPr="006B3A5F">
        <w:t xml:space="preserve">ственно назначаются правительством и которые </w:t>
      </w:r>
      <w:r>
        <w:t xml:space="preserve">в отличие от других членов </w:t>
      </w:r>
      <w:r w:rsidRPr="006B3A5F">
        <w:t>о</w:t>
      </w:r>
      <w:r w:rsidRPr="006B3A5F">
        <w:t>б</w:t>
      </w:r>
      <w:r w:rsidRPr="006B3A5F">
        <w:t>ладают правом голоса</w:t>
      </w:r>
      <w:r>
        <w:t>.</w:t>
      </w:r>
      <w:r w:rsidRPr="006B3A5F">
        <w:t xml:space="preserve"> В настоящее время изучается вопрос приведения этого положения в соответствие с Парижскими принципами. Делегация Камеруна позже представит Комитету </w:t>
      </w:r>
      <w:r>
        <w:t xml:space="preserve">цифровые </w:t>
      </w:r>
      <w:r w:rsidRPr="006B3A5F">
        <w:t>данные, касающиеся сферы охраны зд</w:t>
      </w:r>
      <w:r w:rsidRPr="006B3A5F">
        <w:t>о</w:t>
      </w:r>
      <w:r w:rsidRPr="006B3A5F">
        <w:t>ровья.</w:t>
      </w:r>
    </w:p>
    <w:p w:rsidR="0037046F" w:rsidRPr="006B3A5F" w:rsidRDefault="0037046F" w:rsidP="006F37BE">
      <w:pPr>
        <w:pStyle w:val="SingleTxtGR"/>
      </w:pPr>
      <w:r w:rsidRPr="006B3A5F">
        <w:t>54.</w:t>
      </w:r>
      <w:r w:rsidRPr="006B3A5F">
        <w:tab/>
        <w:t>Равенство в заработной плате, получаемой обоими полами, является в Камеруне реальностью, что стало, в частности, возможным благодаря уваж</w:t>
      </w:r>
      <w:r w:rsidRPr="006B3A5F">
        <w:t>е</w:t>
      </w:r>
      <w:r w:rsidRPr="006B3A5F">
        <w:t>нию коллективны</w:t>
      </w:r>
      <w:r>
        <w:t>х</w:t>
      </w:r>
      <w:r w:rsidRPr="006B3A5F">
        <w:t xml:space="preserve"> обыча</w:t>
      </w:r>
      <w:r>
        <w:t>ев</w:t>
      </w:r>
      <w:r w:rsidRPr="006B3A5F">
        <w:t xml:space="preserve"> как в частном, так и в государственном секторах. С</w:t>
      </w:r>
      <w:r>
        <w:t> </w:t>
      </w:r>
      <w:r w:rsidRPr="006B3A5F">
        <w:t>учетом квалификации и опыта работы заработная плата одинакова как у же</w:t>
      </w:r>
      <w:r w:rsidRPr="006B3A5F">
        <w:t>н</w:t>
      </w:r>
      <w:r w:rsidRPr="006B3A5F">
        <w:t xml:space="preserve">щин, так и у мужчин. </w:t>
      </w:r>
    </w:p>
    <w:p w:rsidR="0037046F" w:rsidRPr="006B3A5F" w:rsidRDefault="0037046F" w:rsidP="006F37BE">
      <w:pPr>
        <w:pStyle w:val="SingleTxtGR"/>
      </w:pPr>
      <w:r w:rsidRPr="006B3A5F">
        <w:t>55.</w:t>
      </w:r>
      <w:r w:rsidRPr="006B3A5F">
        <w:tab/>
        <w:t xml:space="preserve">Государством не было принято никаких мер по борьбе со стереотипами, поскольку такой проблемы в стране в действительности не существует и она является по сути дела </w:t>
      </w:r>
      <w:r>
        <w:t>надуманной</w:t>
      </w:r>
      <w:r w:rsidRPr="006B3A5F">
        <w:t xml:space="preserve">. </w:t>
      </w:r>
    </w:p>
    <w:p w:rsidR="0037046F" w:rsidRPr="006B3A5F" w:rsidRDefault="0037046F" w:rsidP="006F37BE">
      <w:pPr>
        <w:pStyle w:val="SingleTxtGR"/>
      </w:pPr>
      <w:r w:rsidRPr="006B3A5F">
        <w:t>56.</w:t>
      </w:r>
      <w:r w:rsidRPr="006B3A5F">
        <w:tab/>
        <w:t>Вопрос о режимах, действующих в сфере землевладения, и о праве на имущество является весьма щекотливым, поскольку Камеруну необходимо у</w:t>
      </w:r>
      <w:r w:rsidRPr="006B3A5F">
        <w:t>с</w:t>
      </w:r>
      <w:r w:rsidRPr="006B3A5F">
        <w:t>танавливать равновесие между приоритетными задачами в области экономич</w:t>
      </w:r>
      <w:r w:rsidRPr="006B3A5F">
        <w:t>е</w:t>
      </w:r>
      <w:r w:rsidRPr="006B3A5F">
        <w:t>ского развития, интеграции в общество отдельных коренных народ</w:t>
      </w:r>
      <w:r w:rsidR="003B69FD">
        <w:t>ов</w:t>
      </w:r>
      <w:r w:rsidRPr="006B3A5F">
        <w:t xml:space="preserve"> и треб</w:t>
      </w:r>
      <w:r w:rsidRPr="006B3A5F">
        <w:t>о</w:t>
      </w:r>
      <w:r w:rsidRPr="006B3A5F">
        <w:t>ваниями соблюдения традиционного образа жизни других коренных народ</w:t>
      </w:r>
      <w:r w:rsidR="003B69FD">
        <w:t>ов</w:t>
      </w:r>
      <w:r w:rsidRPr="006B3A5F">
        <w:t xml:space="preserve">. </w:t>
      </w:r>
    </w:p>
    <w:p w:rsidR="0037046F" w:rsidRPr="006B3A5F" w:rsidRDefault="0037046F" w:rsidP="006F37BE">
      <w:pPr>
        <w:pStyle w:val="SingleTxtGR"/>
      </w:pPr>
      <w:r w:rsidRPr="006B3A5F">
        <w:t>57.</w:t>
      </w:r>
      <w:r w:rsidRPr="006B3A5F">
        <w:tab/>
        <w:t>Что касается пастбищных земель, то они не резервируются за группами коренного населения, поскольку правительство нуждается в этих землях для обеспечения национального развития. Все незарегистрированные земли нах</w:t>
      </w:r>
      <w:r w:rsidRPr="006B3A5F">
        <w:t>о</w:t>
      </w:r>
      <w:r w:rsidRPr="006B3A5F">
        <w:t>дятся во владении общин. Когда возникает необходимость в конфискации час</w:t>
      </w:r>
      <w:r w:rsidRPr="006B3A5F">
        <w:t>т</w:t>
      </w:r>
      <w:r w:rsidRPr="006B3A5F">
        <w:t>ных угодий для целей обеспечения национального развития, их владельцам н</w:t>
      </w:r>
      <w:r w:rsidRPr="006B3A5F">
        <w:t>е</w:t>
      </w:r>
      <w:r w:rsidRPr="006B3A5F">
        <w:t>изменно выплачивается компенсация. Парламент молодых людей собирается один раз в год в июне месяце. Он состоит из представителей молодежи, пр</w:t>
      </w:r>
      <w:r w:rsidRPr="006B3A5F">
        <w:t>и</w:t>
      </w:r>
      <w:r w:rsidRPr="006B3A5F">
        <w:t xml:space="preserve">бывших </w:t>
      </w:r>
      <w:r>
        <w:t>из</w:t>
      </w:r>
      <w:r w:rsidRPr="006B3A5F">
        <w:t xml:space="preserve"> всех районов страны, в особенности детей представителей мен</w:t>
      </w:r>
      <w:r w:rsidRPr="006B3A5F">
        <w:t>ь</w:t>
      </w:r>
      <w:r w:rsidRPr="006B3A5F">
        <w:t xml:space="preserve">шинств. </w:t>
      </w:r>
      <w:r>
        <w:t>Молодые люди</w:t>
      </w:r>
      <w:r w:rsidRPr="006B3A5F">
        <w:t xml:space="preserve"> заседают в течение одного месяца в национальном па</w:t>
      </w:r>
      <w:r w:rsidRPr="006B3A5F">
        <w:t>р</w:t>
      </w:r>
      <w:r w:rsidRPr="006B3A5F">
        <w:t xml:space="preserve">ламенте и общаются с политическими деятелями, </w:t>
      </w:r>
      <w:r>
        <w:t>в том числе</w:t>
      </w:r>
      <w:r w:rsidRPr="006B3A5F">
        <w:t xml:space="preserve"> с членами прав</w:t>
      </w:r>
      <w:r w:rsidRPr="006B3A5F">
        <w:t>и</w:t>
      </w:r>
      <w:r w:rsidRPr="006B3A5F">
        <w:t xml:space="preserve">тельства. </w:t>
      </w:r>
    </w:p>
    <w:p w:rsidR="0037046F" w:rsidRPr="006B3A5F" w:rsidRDefault="0037046F" w:rsidP="006F37BE">
      <w:pPr>
        <w:pStyle w:val="SingleTxtGR"/>
      </w:pPr>
      <w:r w:rsidRPr="006B3A5F">
        <w:t>58.</w:t>
      </w:r>
      <w:r w:rsidRPr="006B3A5F">
        <w:tab/>
        <w:t>В заключение делегация подтверждает тот факт, что Камерун является мозаичной страной, обладающей подлинным культурным многообразием, в к</w:t>
      </w:r>
      <w:r w:rsidRPr="006B3A5F">
        <w:t>о</w:t>
      </w:r>
      <w:r w:rsidRPr="006B3A5F">
        <w:t>тором терпимость является принципом, постоянно подтверждаемым или защ</w:t>
      </w:r>
      <w:r w:rsidRPr="006B3A5F">
        <w:t>и</w:t>
      </w:r>
      <w:r w:rsidRPr="006B3A5F">
        <w:t xml:space="preserve">щаемым государственными властями. </w:t>
      </w:r>
    </w:p>
    <w:p w:rsidR="0037046F" w:rsidRPr="006B3A5F" w:rsidRDefault="0037046F" w:rsidP="006F37BE">
      <w:pPr>
        <w:pStyle w:val="SingleTxtGR"/>
      </w:pPr>
      <w:r w:rsidRPr="006B3A5F">
        <w:t>59.</w:t>
      </w:r>
      <w:r w:rsidRPr="006B3A5F">
        <w:tab/>
      </w:r>
      <w:r w:rsidRPr="006B3A5F">
        <w:rPr>
          <w:b/>
        </w:rPr>
        <w:t>Г-н Эвомсан</w:t>
      </w:r>
      <w:r w:rsidRPr="006B3A5F">
        <w:t xml:space="preserve"> (Докладчик по Камеруну) приветствует тот факт, что Кам</w:t>
      </w:r>
      <w:r w:rsidRPr="006B3A5F">
        <w:t>е</w:t>
      </w:r>
      <w:r w:rsidRPr="006B3A5F">
        <w:t>рун решил возобновить диалог с Комитетом</w:t>
      </w:r>
      <w:r>
        <w:t>,</w:t>
      </w:r>
      <w:r w:rsidRPr="006B3A5F">
        <w:t xml:space="preserve"> и высоко оценивает усилия, пре</w:t>
      </w:r>
      <w:r w:rsidRPr="006B3A5F">
        <w:t>д</w:t>
      </w:r>
      <w:r w:rsidRPr="006B3A5F">
        <w:t>принятые властями Камеруна в целях достижения прогресса. Безусловно, б</w:t>
      </w:r>
      <w:r w:rsidRPr="006B3A5F">
        <w:t>у</w:t>
      </w:r>
      <w:r w:rsidRPr="006B3A5F">
        <w:t>дущее является многообещающим в том</w:t>
      </w:r>
      <w:r>
        <w:t>,</w:t>
      </w:r>
      <w:r w:rsidRPr="006B3A5F">
        <w:t xml:space="preserve"> что касается борьбы с расовой ди</w:t>
      </w:r>
      <w:r w:rsidRPr="006B3A5F">
        <w:t>с</w:t>
      </w:r>
      <w:r w:rsidRPr="006B3A5F">
        <w:t>криминацией в стране, даже несмотря на то, что несколько членов Комитета призывали Камерун принять особые меры в пользу коренных народ</w:t>
      </w:r>
      <w:r>
        <w:t>ов. Страна</w:t>
      </w:r>
      <w:r w:rsidRPr="006B3A5F">
        <w:t xml:space="preserve"> продолжит свои усилия, направленные на сохранение двуязычности и ликвид</w:t>
      </w:r>
      <w:r w:rsidRPr="006B3A5F">
        <w:t>а</w:t>
      </w:r>
      <w:r w:rsidRPr="006B3A5F">
        <w:t xml:space="preserve">цию дискриминационной практики </w:t>
      </w:r>
      <w:r>
        <w:t>в</w:t>
      </w:r>
      <w:r w:rsidRPr="006B3A5F">
        <w:t xml:space="preserve"> отношени</w:t>
      </w:r>
      <w:r>
        <w:t>и</w:t>
      </w:r>
      <w:r w:rsidRPr="006B3A5F">
        <w:t xml:space="preserve"> женщин.</w:t>
      </w:r>
    </w:p>
    <w:p w:rsidR="0037046F" w:rsidRPr="006B3A5F" w:rsidRDefault="0037046F" w:rsidP="006F37BE">
      <w:pPr>
        <w:pStyle w:val="SingleTxtGR"/>
      </w:pPr>
      <w:r w:rsidRPr="006B3A5F">
        <w:t>60.</w:t>
      </w:r>
      <w:r w:rsidRPr="006B3A5F">
        <w:tab/>
      </w:r>
      <w:r w:rsidRPr="006B3A5F">
        <w:rPr>
          <w:b/>
        </w:rPr>
        <w:t xml:space="preserve">Председатель </w:t>
      </w:r>
      <w:r w:rsidRPr="006B3A5F">
        <w:t>объявляет, что Комитет завершил первую часть рассмо</w:t>
      </w:r>
      <w:r w:rsidRPr="006B3A5F">
        <w:t>т</w:t>
      </w:r>
      <w:r w:rsidRPr="006B3A5F">
        <w:t>рения пятнадцатого-восемнадцатого периодических докладов Камеруна.</w:t>
      </w:r>
    </w:p>
    <w:p w:rsidR="0037046F" w:rsidRPr="006B3A5F" w:rsidRDefault="0037046F" w:rsidP="006F37BE">
      <w:pPr>
        <w:pStyle w:val="SingleTxtGR"/>
        <w:rPr>
          <w:i/>
        </w:rPr>
      </w:pPr>
      <w:r w:rsidRPr="006B3A5F">
        <w:rPr>
          <w:i/>
        </w:rPr>
        <w:t>Заседание закрывается в 12 ч. 55 м.</w:t>
      </w:r>
    </w:p>
    <w:p w:rsidR="0037046F" w:rsidRPr="007F7553" w:rsidRDefault="0037046F" w:rsidP="006F37BE">
      <w:pPr>
        <w:pStyle w:val="SingleTxtGR"/>
      </w:pPr>
    </w:p>
    <w:p w:rsidR="00DE3EBC" w:rsidRPr="007F7553" w:rsidRDefault="00DE3EBC" w:rsidP="006F37BE">
      <w:pPr>
        <w:pStyle w:val="SingleTxtGR"/>
      </w:pPr>
    </w:p>
    <w:p w:rsidR="00DE3EBC" w:rsidRDefault="00DE3EBC">
      <w:pPr>
        <w:pStyle w:val="SingleTxtGR"/>
      </w:pPr>
    </w:p>
    <w:p w:rsidR="00DE3EBC" w:rsidRPr="00635870" w:rsidRDefault="00DE3EBC" w:rsidP="006B6110">
      <w:pPr>
        <w:pStyle w:val="SingleTxtGR"/>
      </w:pPr>
    </w:p>
    <w:sectPr w:rsidR="00DE3EBC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7BE" w:rsidRDefault="006F37BE">
      <w:r>
        <w:rPr>
          <w:lang w:val="en-US"/>
        </w:rPr>
        <w:tab/>
      </w:r>
      <w:r>
        <w:separator/>
      </w:r>
    </w:p>
  </w:endnote>
  <w:endnote w:type="continuationSeparator" w:id="0">
    <w:p w:rsidR="006F37BE" w:rsidRDefault="006F3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69FD">
      <w:rPr>
        <w:rStyle w:val="PageNumber"/>
        <w:noProof/>
      </w:rPr>
      <w:t>10</w:t>
    </w:r>
    <w:r>
      <w:rPr>
        <w:rStyle w:val="PageNumber"/>
      </w:rPr>
      <w:fldChar w:fldCharType="end"/>
    </w:r>
    <w:r w:rsidR="007D2620">
      <w:rPr>
        <w:lang w:val="en-US"/>
      </w:rPr>
      <w:tab/>
      <w:t>GE.10</w:t>
    </w:r>
    <w:r>
      <w:rPr>
        <w:lang w:val="en-US"/>
      </w:rPr>
      <w:t>-</w:t>
    </w:r>
    <w:r w:rsidR="007D2620">
      <w:rPr>
        <w:lang w:val="en-US"/>
      </w:rPr>
      <w:t>40803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7D2620">
    <w:pPr>
      <w:pStyle w:val="Footer"/>
      <w:rPr>
        <w:lang w:val="en-US"/>
      </w:rPr>
    </w:pPr>
    <w:r>
      <w:rPr>
        <w:lang w:val="en-US"/>
      </w:rPr>
      <w:t>GE.10</w:t>
    </w:r>
    <w:r w:rsidR="002B43B0">
      <w:rPr>
        <w:lang w:val="en-US"/>
      </w:rPr>
      <w:t>-</w:t>
    </w:r>
    <w:r>
      <w:rPr>
        <w:lang w:val="en-US"/>
      </w:rPr>
      <w:t>40803</w:t>
    </w:r>
    <w:r w:rsidR="002B43B0">
      <w:rPr>
        <w:lang w:val="en-US"/>
      </w:rPr>
      <w:tab/>
    </w:r>
    <w:r w:rsidR="002B43B0">
      <w:rPr>
        <w:rStyle w:val="PageNumber"/>
      </w:rPr>
      <w:fldChar w:fldCharType="begin"/>
    </w:r>
    <w:r w:rsidR="002B43B0">
      <w:rPr>
        <w:rStyle w:val="PageNumber"/>
      </w:rPr>
      <w:instrText xml:space="preserve"> PAGE </w:instrText>
    </w:r>
    <w:r w:rsidR="002B43B0">
      <w:rPr>
        <w:rStyle w:val="PageNumber"/>
      </w:rPr>
      <w:fldChar w:fldCharType="separate"/>
    </w:r>
    <w:r w:rsidR="009D3541">
      <w:rPr>
        <w:rStyle w:val="PageNumber"/>
        <w:noProof/>
      </w:rPr>
      <w:t>11</w:t>
    </w:r>
    <w:r w:rsidR="002B43B0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315" w:rsidRDefault="000E5315" w:rsidP="000E5315">
    <w:pPr>
      <w:pBdr>
        <w:bottom w:val="single" w:sz="4" w:space="1" w:color="auto"/>
      </w:pBdr>
      <w:spacing w:line="240" w:lineRule="auto"/>
    </w:pPr>
  </w:p>
  <w:p w:rsidR="000E5315" w:rsidRPr="000E5315" w:rsidRDefault="000E5315" w:rsidP="000E5315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2B47A5">
      <w:rPr>
        <w:lang w:val="ru-RU"/>
      </w:rPr>
      <w:t>В</w:t>
    </w:r>
    <w:r w:rsidRPr="000E5315">
      <w:rPr>
        <w:lang w:val="ru-RU"/>
      </w:rPr>
      <w:t xml:space="preserve"> настоящий отчет могут вноситься поправки.</w:t>
    </w:r>
  </w:p>
  <w:p w:rsidR="000E5315" w:rsidRDefault="000E5315" w:rsidP="000E5315">
    <w:pPr>
      <w:pStyle w:val="FootnoteText"/>
      <w:tabs>
        <w:tab w:val="clear" w:pos="1021"/>
      </w:tabs>
      <w:spacing w:after="120"/>
      <w:ind w:firstLine="0"/>
    </w:pPr>
    <w:r w:rsidRPr="000E5315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2B47A5">
      <w:rPr>
        <w:i/>
        <w:lang w:val="ru-RU"/>
      </w:rPr>
      <w:t xml:space="preserve">в течение одной недели с момента выпуска настоящего документа </w:t>
    </w:r>
    <w:r w:rsidRPr="002B47A5">
      <w:rPr>
        <w:lang w:val="ru-RU"/>
      </w:rPr>
      <w:t>в Группу редакционного контроля,</w:t>
    </w:r>
    <w:r w:rsidRPr="000E5315">
      <w:rPr>
        <w:lang w:val="ru-RU"/>
      </w:rPr>
      <w:t xml:space="preserve"> ком</w:t>
    </w:r>
    <w:r>
      <w:t>ната Е.4108, Дворец Наций, Женева.</w:t>
    </w:r>
  </w:p>
  <w:p w:rsidR="000E5315" w:rsidRPr="000E5315" w:rsidRDefault="000E5315" w:rsidP="002B47A5">
    <w:pPr>
      <w:pStyle w:val="FootnoteText"/>
      <w:tabs>
        <w:tab w:val="clear" w:pos="1021"/>
      </w:tabs>
      <w:spacing w:after="120"/>
      <w:ind w:firstLine="0"/>
      <w:rPr>
        <w:sz w:val="20"/>
        <w:lang w:val="ru-RU"/>
      </w:rPr>
    </w:pPr>
    <w:r w:rsidRPr="00EF6746">
      <w:rPr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</w:t>
    </w:r>
    <w:r w:rsidR="00EF6746">
      <w:rPr>
        <w:lang w:val="ru-RU"/>
      </w:rPr>
      <w:t xml:space="preserve"> сессии</w:t>
    </w:r>
    <w:r w:rsidRPr="00EF6746">
      <w:rPr>
        <w:lang w:val="ru-RU"/>
      </w:rPr>
      <w:t>.</w:t>
    </w:r>
  </w:p>
  <w:p w:rsidR="002B43B0" w:rsidRPr="009A6F4A" w:rsidRDefault="002B43B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581786">
      <w:rPr>
        <w:sz w:val="20"/>
        <w:lang w:val="en-US"/>
      </w:rPr>
      <w:t>1</w:t>
    </w:r>
    <w:r>
      <w:rPr>
        <w:sz w:val="20"/>
        <w:lang w:val="en-US"/>
      </w:rPr>
      <w:t>0-</w:t>
    </w:r>
    <w:r w:rsidR="007D2620">
      <w:rPr>
        <w:sz w:val="20"/>
        <w:lang w:val="en-US"/>
      </w:rPr>
      <w:t>40803</w:t>
    </w:r>
    <w:r>
      <w:rPr>
        <w:sz w:val="20"/>
        <w:lang w:val="en-US"/>
      </w:rPr>
      <w:t xml:space="preserve">  (R)  </w:t>
    </w:r>
    <w:r w:rsidR="001F0A53">
      <w:rPr>
        <w:sz w:val="20"/>
        <w:lang w:val="ru-RU"/>
      </w:rPr>
      <w:t>220410  230410</w:t>
    </w:r>
    <w:r w:rsidR="00581786">
      <w:rPr>
        <w:sz w:val="20"/>
        <w:lang w:val="en-US"/>
      </w:rPr>
      <w:tab/>
    </w:r>
    <w:r w:rsidR="00581786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7BE" w:rsidRPr="00F71F63" w:rsidRDefault="006F37B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F37BE" w:rsidRPr="00F71F63" w:rsidRDefault="006F37B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F37BE" w:rsidRPr="00635E86" w:rsidRDefault="006F37B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5A734F" w:rsidRDefault="002B43B0">
    <w:pPr>
      <w:pStyle w:val="Header"/>
      <w:rPr>
        <w:lang w:val="en-US"/>
      </w:rPr>
    </w:pPr>
    <w:r>
      <w:rPr>
        <w:lang w:val="en-US"/>
      </w:rPr>
      <w:t>CERD/</w:t>
    </w:r>
    <w:r w:rsidR="007D2620">
      <w:rPr>
        <w:lang w:val="en-US"/>
      </w:rPr>
      <w:t>C/SR.1984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Header"/>
      <w:rPr>
        <w:lang w:val="en-US"/>
      </w:rPr>
    </w:pPr>
    <w:r>
      <w:rPr>
        <w:lang w:val="en-US"/>
      </w:rPr>
      <w:tab/>
      <w:t>CERD/</w:t>
    </w:r>
    <w:r w:rsidR="007D2620">
      <w:rPr>
        <w:lang w:val="en-US"/>
      </w:rPr>
      <w:t>C/SR.1984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6CB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5315"/>
    <w:rsid w:val="00117AEE"/>
    <w:rsid w:val="001463F7"/>
    <w:rsid w:val="0015769C"/>
    <w:rsid w:val="00180752"/>
    <w:rsid w:val="00185076"/>
    <w:rsid w:val="0018543C"/>
    <w:rsid w:val="00190231"/>
    <w:rsid w:val="00192ABD"/>
    <w:rsid w:val="00193285"/>
    <w:rsid w:val="001A75D5"/>
    <w:rsid w:val="001A7D40"/>
    <w:rsid w:val="001D07F7"/>
    <w:rsid w:val="001D7B8F"/>
    <w:rsid w:val="001E48EE"/>
    <w:rsid w:val="001F0A53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B47A5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046F"/>
    <w:rsid w:val="003711A1"/>
    <w:rsid w:val="00372123"/>
    <w:rsid w:val="00380EAE"/>
    <w:rsid w:val="00386581"/>
    <w:rsid w:val="00387100"/>
    <w:rsid w:val="003951D3"/>
    <w:rsid w:val="003978C6"/>
    <w:rsid w:val="003B40A9"/>
    <w:rsid w:val="003B69FD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1CBA"/>
    <w:rsid w:val="0051339C"/>
    <w:rsid w:val="0051412F"/>
    <w:rsid w:val="00517661"/>
    <w:rsid w:val="00522B6F"/>
    <w:rsid w:val="0052430E"/>
    <w:rsid w:val="005256B1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96CB6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110"/>
    <w:rsid w:val="006C1814"/>
    <w:rsid w:val="006C2F45"/>
    <w:rsid w:val="006C361A"/>
    <w:rsid w:val="006C5657"/>
    <w:rsid w:val="006D5E4E"/>
    <w:rsid w:val="006E6860"/>
    <w:rsid w:val="006E7183"/>
    <w:rsid w:val="006F37BE"/>
    <w:rsid w:val="006F5FBF"/>
    <w:rsid w:val="0070327E"/>
    <w:rsid w:val="00707B5F"/>
    <w:rsid w:val="00725186"/>
    <w:rsid w:val="00735602"/>
    <w:rsid w:val="007511D7"/>
    <w:rsid w:val="0075279B"/>
    <w:rsid w:val="00753748"/>
    <w:rsid w:val="00762446"/>
    <w:rsid w:val="00781ACB"/>
    <w:rsid w:val="007A1CE6"/>
    <w:rsid w:val="007A79EB"/>
    <w:rsid w:val="007D2620"/>
    <w:rsid w:val="007D4CA0"/>
    <w:rsid w:val="007D7A23"/>
    <w:rsid w:val="007E38C3"/>
    <w:rsid w:val="007E549E"/>
    <w:rsid w:val="007E71C9"/>
    <w:rsid w:val="007F7553"/>
    <w:rsid w:val="0080517E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3541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44E6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4A87"/>
    <w:rsid w:val="00B52969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3EBC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4509"/>
    <w:rsid w:val="00EC0044"/>
    <w:rsid w:val="00EC5E8A"/>
    <w:rsid w:val="00EC6B9F"/>
    <w:rsid w:val="00EE004B"/>
    <w:rsid w:val="00EE516D"/>
    <w:rsid w:val="00EF4D1B"/>
    <w:rsid w:val="00EF6746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11</Pages>
  <Words>4877</Words>
  <Characters>27803</Characters>
  <Application>Microsoft Office Word</Application>
  <DocSecurity>4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1040803</vt:lpstr>
    </vt:vector>
  </TitlesOfParts>
  <Company>CSD</Company>
  <LinksUpToDate>false</LinksUpToDate>
  <CharactersWithSpaces>32615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1040803</dc:title>
  <dc:subject/>
  <dc:creator>Salynskaya Ekaterina</dc:creator>
  <cp:keywords/>
  <dc:description/>
  <cp:lastModifiedBy>Anna Blagodatskikh</cp:lastModifiedBy>
  <cp:revision>2</cp:revision>
  <cp:lastPrinted>1601-01-01T00:00:00Z</cp:lastPrinted>
  <dcterms:created xsi:type="dcterms:W3CDTF">2010-04-23T11:12:00Z</dcterms:created>
  <dcterms:modified xsi:type="dcterms:W3CDTF">2010-04-23T11:12:00Z</dcterms:modified>
</cp:coreProperties>
</file>