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E1999B" w14:textId="77777777" w:rsidR="0082018A" w:rsidRDefault="0082018A" w:rsidP="0082018A">
      <w:pPr>
        <w:spacing w:line="240" w:lineRule="auto"/>
        <w:rPr>
          <w:color w:val="010000"/>
          <w:sz w:val="2"/>
        </w:rPr>
        <w:sectPr w:rsidR="0082018A" w:rsidSect="007608D8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endnotePr>
            <w:numFmt w:val="decimal"/>
          </w:endnotePr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commentRangeStart w:id="0"/>
      <w:commentRangeEnd w:id="0"/>
      <w:r>
        <w:rPr>
          <w:rStyle w:val="CommentReference"/>
        </w:rPr>
        <w:commentReference w:id="0"/>
      </w:r>
    </w:p>
    <w:p w14:paraId="53E2E783" w14:textId="77777777" w:rsidR="007608D8" w:rsidRPr="007608D8" w:rsidRDefault="007608D8" w:rsidP="007608D8">
      <w:pPr>
        <w:pStyle w:val="H1"/>
        <w:ind w:left="0" w:right="4944" w:firstLine="0"/>
      </w:pPr>
      <w:r w:rsidRPr="007608D8">
        <w:t>Комитет по ликвидации дискриминации в отношении женщин</w:t>
      </w:r>
    </w:p>
    <w:p w14:paraId="480248AA" w14:textId="77777777" w:rsidR="007608D8" w:rsidRPr="007608D8" w:rsidRDefault="007608D8" w:rsidP="007608D8">
      <w:pPr>
        <w:pStyle w:val="SingleTxt"/>
        <w:spacing w:after="0" w:line="120" w:lineRule="exact"/>
        <w:rPr>
          <w:b/>
          <w:sz w:val="10"/>
        </w:rPr>
      </w:pPr>
    </w:p>
    <w:p w14:paraId="177463DB" w14:textId="77777777" w:rsidR="007608D8" w:rsidRPr="007608D8" w:rsidRDefault="007608D8" w:rsidP="007608D8">
      <w:pPr>
        <w:pStyle w:val="SingleTxt"/>
        <w:spacing w:after="0" w:line="120" w:lineRule="exact"/>
        <w:rPr>
          <w:b/>
          <w:sz w:val="10"/>
        </w:rPr>
      </w:pPr>
    </w:p>
    <w:p w14:paraId="7063DBB9" w14:textId="77777777" w:rsidR="007608D8" w:rsidRPr="007608D8" w:rsidRDefault="007608D8" w:rsidP="007608D8">
      <w:pPr>
        <w:pStyle w:val="SingleTxt"/>
        <w:spacing w:after="0" w:line="120" w:lineRule="exact"/>
        <w:rPr>
          <w:b/>
          <w:sz w:val="10"/>
        </w:rPr>
      </w:pPr>
    </w:p>
    <w:p w14:paraId="42D863BB" w14:textId="67277943" w:rsidR="007608D8" w:rsidRPr="007608D8" w:rsidRDefault="007608D8" w:rsidP="007608D8">
      <w:pPr>
        <w:pStyle w:val="TitleHCH"/>
      </w:pPr>
      <w:r w:rsidRPr="007608D8">
        <w:tab/>
      </w:r>
      <w:r w:rsidRPr="007608D8">
        <w:tab/>
        <w:t>Заключительные замечания по шестому периодическому докладу Фиджи</w:t>
      </w:r>
      <w:r w:rsidRPr="00C94B55">
        <w:rPr>
          <w:b w:val="0"/>
          <w:bCs/>
          <w:sz w:val="20"/>
        </w:rPr>
        <w:footnoteReference w:customMarkFollows="1" w:id="1"/>
        <w:t>*</w:t>
      </w:r>
    </w:p>
    <w:p w14:paraId="603D1846" w14:textId="77777777" w:rsidR="007608D8" w:rsidRPr="007608D8" w:rsidRDefault="007608D8" w:rsidP="007608D8">
      <w:pPr>
        <w:pStyle w:val="SingleTxt"/>
        <w:spacing w:after="0" w:line="120" w:lineRule="exact"/>
        <w:rPr>
          <w:sz w:val="10"/>
        </w:rPr>
      </w:pPr>
    </w:p>
    <w:p w14:paraId="7C56B9CC" w14:textId="77777777" w:rsidR="007608D8" w:rsidRPr="007608D8" w:rsidRDefault="007608D8" w:rsidP="007608D8">
      <w:pPr>
        <w:pStyle w:val="SingleTxt"/>
        <w:spacing w:after="0" w:line="120" w:lineRule="exact"/>
        <w:rPr>
          <w:sz w:val="10"/>
        </w:rPr>
      </w:pPr>
    </w:p>
    <w:p w14:paraId="0276E04B" w14:textId="3F8E9E45" w:rsidR="007608D8" w:rsidRPr="007608D8" w:rsidRDefault="007608D8" w:rsidP="007608D8">
      <w:pPr>
        <w:pStyle w:val="SingleTxt"/>
      </w:pPr>
      <w:r w:rsidRPr="007608D8">
        <w:t>1.</w:t>
      </w:r>
      <w:r w:rsidRPr="007608D8">
        <w:tab/>
        <w:t>Комитет рассмотрел шестой периодический доклад Фиджи (</w:t>
      </w:r>
      <w:hyperlink r:id="rId20" w:history="1">
        <w:r w:rsidR="00B668E5" w:rsidRPr="0067277F">
          <w:rPr>
            <w:rStyle w:val="Hyperlink"/>
            <w:lang w:val="en-GB"/>
          </w:rPr>
          <w:t>CEDAW</w:t>
        </w:r>
        <w:r w:rsidR="00B668E5" w:rsidRPr="00B668E5">
          <w:rPr>
            <w:rStyle w:val="Hyperlink"/>
          </w:rPr>
          <w:t>/</w:t>
        </w:r>
        <w:r w:rsidR="00B668E5" w:rsidRPr="0067277F">
          <w:rPr>
            <w:rStyle w:val="Hyperlink"/>
            <w:lang w:val="en-GB"/>
          </w:rPr>
          <w:t>C</w:t>
        </w:r>
        <w:r w:rsidR="00B668E5" w:rsidRPr="00B668E5">
          <w:rPr>
            <w:rStyle w:val="Hyperlink"/>
          </w:rPr>
          <w:t>/</w:t>
        </w:r>
        <w:r w:rsidR="00B668E5" w:rsidRPr="0067277F">
          <w:rPr>
            <w:rStyle w:val="Hyperlink"/>
            <w:lang w:val="en-GB"/>
          </w:rPr>
          <w:t>FJI</w:t>
        </w:r>
        <w:r w:rsidR="00B668E5" w:rsidRPr="00B668E5">
          <w:rPr>
            <w:rStyle w:val="Hyperlink"/>
          </w:rPr>
          <w:t>/6</w:t>
        </w:r>
      </w:hyperlink>
      <w:r w:rsidRPr="007608D8">
        <w:t>) на своей Тихоокеанской сессии технического сотрудничества, проходившей в Суве 7–11</w:t>
      </w:r>
      <w:r w:rsidR="00296742">
        <w:rPr>
          <w:lang w:val="en-US"/>
        </w:rPr>
        <w:t> </w:t>
      </w:r>
      <w:r w:rsidRPr="007608D8">
        <w:t>апреля 2025</w:t>
      </w:r>
      <w:r w:rsidR="00296742">
        <w:rPr>
          <w:lang w:val="en-US"/>
        </w:rPr>
        <w:t> </w:t>
      </w:r>
      <w:r w:rsidRPr="007608D8">
        <w:t>года, и на своей девяносто первой сессии принял настоящие заключительные замечания.</w:t>
      </w:r>
    </w:p>
    <w:p w14:paraId="1BB022FE" w14:textId="77777777" w:rsidR="007608D8" w:rsidRPr="007608D8" w:rsidRDefault="007608D8" w:rsidP="007608D8">
      <w:pPr>
        <w:pStyle w:val="SingleTxt"/>
        <w:spacing w:after="0" w:line="120" w:lineRule="exact"/>
        <w:rPr>
          <w:b/>
          <w:bCs/>
          <w:sz w:val="10"/>
        </w:rPr>
      </w:pPr>
    </w:p>
    <w:p w14:paraId="2B69AF7B" w14:textId="77777777" w:rsidR="007608D8" w:rsidRPr="007608D8" w:rsidRDefault="007608D8" w:rsidP="007608D8">
      <w:pPr>
        <w:pStyle w:val="SingleTxt"/>
        <w:spacing w:after="0" w:line="120" w:lineRule="exact"/>
        <w:rPr>
          <w:b/>
          <w:bCs/>
          <w:sz w:val="10"/>
        </w:rPr>
      </w:pPr>
    </w:p>
    <w:p w14:paraId="25874B2E" w14:textId="4F3B2790" w:rsidR="007608D8" w:rsidRPr="007608D8" w:rsidRDefault="007608D8" w:rsidP="007608D8">
      <w:pPr>
        <w:pStyle w:val="H1"/>
        <w:ind w:right="1260"/>
      </w:pPr>
      <w:r w:rsidRPr="007608D8">
        <w:tab/>
        <w:t>A.</w:t>
      </w:r>
      <w:r w:rsidRPr="007608D8">
        <w:tab/>
        <w:t>Введение</w:t>
      </w:r>
    </w:p>
    <w:p w14:paraId="7EC19C6E" w14:textId="77777777" w:rsidR="007608D8" w:rsidRPr="007608D8" w:rsidRDefault="007608D8" w:rsidP="007608D8">
      <w:pPr>
        <w:pStyle w:val="SingleTxt"/>
        <w:spacing w:after="0" w:line="120" w:lineRule="exact"/>
        <w:rPr>
          <w:sz w:val="10"/>
        </w:rPr>
      </w:pPr>
    </w:p>
    <w:p w14:paraId="2DEDD5C4" w14:textId="77777777" w:rsidR="007608D8" w:rsidRPr="007608D8" w:rsidRDefault="007608D8" w:rsidP="007608D8">
      <w:pPr>
        <w:pStyle w:val="SingleTxt"/>
        <w:spacing w:after="0" w:line="120" w:lineRule="exact"/>
        <w:rPr>
          <w:sz w:val="10"/>
        </w:rPr>
      </w:pPr>
    </w:p>
    <w:p w14:paraId="525BE473" w14:textId="1EC66CA0" w:rsidR="007608D8" w:rsidRPr="007608D8" w:rsidRDefault="007608D8" w:rsidP="007608D8">
      <w:pPr>
        <w:pStyle w:val="SingleTxt"/>
      </w:pPr>
      <w:r w:rsidRPr="007608D8">
        <w:t>2.</w:t>
      </w:r>
      <w:r w:rsidRPr="007608D8">
        <w:tab/>
        <w:t>Комитет признателен государству-участнику за представление его шестого периодического доклада, который был подготовлен в качестве ответа на препровожденный до представления доклада перечень тем и вопросов (</w:t>
      </w:r>
      <w:hyperlink r:id="rId21" w:history="1">
        <w:r w:rsidR="00B668E5" w:rsidRPr="0067277F">
          <w:rPr>
            <w:rStyle w:val="Hyperlink"/>
            <w:lang w:val="en-GB"/>
          </w:rPr>
          <w:t>CEDAW</w:t>
        </w:r>
        <w:r w:rsidR="00B668E5" w:rsidRPr="00B668E5">
          <w:rPr>
            <w:rStyle w:val="Hyperlink"/>
          </w:rPr>
          <w:t>/</w:t>
        </w:r>
        <w:r w:rsidR="00B668E5" w:rsidRPr="0067277F">
          <w:rPr>
            <w:rStyle w:val="Hyperlink"/>
            <w:lang w:val="en-GB"/>
          </w:rPr>
          <w:t>C</w:t>
        </w:r>
        <w:r w:rsidR="00B668E5" w:rsidRPr="00B668E5">
          <w:rPr>
            <w:rStyle w:val="Hyperlink"/>
          </w:rPr>
          <w:t>/</w:t>
        </w:r>
        <w:r w:rsidR="00B668E5" w:rsidRPr="0067277F">
          <w:rPr>
            <w:rStyle w:val="Hyperlink"/>
            <w:lang w:val="en-GB"/>
          </w:rPr>
          <w:t>FJI</w:t>
        </w:r>
        <w:r w:rsidR="00B668E5" w:rsidRPr="00B668E5">
          <w:rPr>
            <w:rStyle w:val="Hyperlink"/>
          </w:rPr>
          <w:t>/</w:t>
        </w:r>
        <w:r w:rsidR="00B668E5" w:rsidRPr="0067277F">
          <w:rPr>
            <w:rStyle w:val="Hyperlink"/>
            <w:lang w:val="en-GB"/>
          </w:rPr>
          <w:t>QPR</w:t>
        </w:r>
        <w:r w:rsidR="00B668E5" w:rsidRPr="00B668E5">
          <w:rPr>
            <w:rStyle w:val="Hyperlink"/>
          </w:rPr>
          <w:t>/6</w:t>
        </w:r>
      </w:hyperlink>
      <w:r w:rsidRPr="007608D8">
        <w:t>). Кроме того, он признателен государству-участнику за представление доклада о принятых мерах по выполнению предыдущих заключительных замечаний Комитета (</w:t>
      </w:r>
      <w:hyperlink r:id="rId22" w:history="1">
        <w:r w:rsidR="00B668E5" w:rsidRPr="0067277F">
          <w:rPr>
            <w:rStyle w:val="Hyperlink"/>
            <w:lang w:val="en-GB"/>
          </w:rPr>
          <w:t>CEDAW</w:t>
        </w:r>
        <w:r w:rsidR="00B668E5" w:rsidRPr="00B668E5">
          <w:rPr>
            <w:rStyle w:val="Hyperlink"/>
          </w:rPr>
          <w:t>/</w:t>
        </w:r>
        <w:r w:rsidR="00B668E5" w:rsidRPr="0067277F">
          <w:rPr>
            <w:rStyle w:val="Hyperlink"/>
            <w:lang w:val="en-GB"/>
          </w:rPr>
          <w:t>C</w:t>
        </w:r>
        <w:r w:rsidR="00B668E5" w:rsidRPr="00B668E5">
          <w:rPr>
            <w:rStyle w:val="Hyperlink"/>
          </w:rPr>
          <w:t>/</w:t>
        </w:r>
        <w:r w:rsidR="00B668E5" w:rsidRPr="0067277F">
          <w:rPr>
            <w:rStyle w:val="Hyperlink"/>
            <w:lang w:val="en-GB"/>
          </w:rPr>
          <w:t>F</w:t>
        </w:r>
        <w:r w:rsidR="00B668E5" w:rsidRPr="0067277F">
          <w:rPr>
            <w:rStyle w:val="Hyperlink"/>
            <w:lang w:val="en-GB"/>
          </w:rPr>
          <w:t>J</w:t>
        </w:r>
        <w:r w:rsidR="00B668E5" w:rsidRPr="0067277F">
          <w:rPr>
            <w:rStyle w:val="Hyperlink"/>
            <w:lang w:val="en-GB"/>
          </w:rPr>
          <w:t>I</w:t>
        </w:r>
        <w:r w:rsidR="00B668E5" w:rsidRPr="00B668E5">
          <w:rPr>
            <w:rStyle w:val="Hyperlink"/>
          </w:rPr>
          <w:t>/</w:t>
        </w:r>
        <w:r w:rsidR="00B668E5" w:rsidRPr="0067277F">
          <w:rPr>
            <w:rStyle w:val="Hyperlink"/>
            <w:lang w:val="en-GB"/>
          </w:rPr>
          <w:t>FCO</w:t>
        </w:r>
        <w:r w:rsidR="00B668E5" w:rsidRPr="00B668E5">
          <w:rPr>
            <w:rStyle w:val="Hyperlink"/>
          </w:rPr>
          <w:t>/5</w:t>
        </w:r>
      </w:hyperlink>
      <w:r w:rsidRPr="007608D8">
        <w:t>). Комитет с удовлетворением отмечает устное выступление делегации и дополнительные разъяснения, предоставленные в ответ на вопросы членов Комитета, заданные в устной форме в ходе странового обмена.</w:t>
      </w:r>
    </w:p>
    <w:p w14:paraId="2A57FE39" w14:textId="5E0056F8" w:rsidR="007608D8" w:rsidRPr="007608D8" w:rsidRDefault="007608D8" w:rsidP="007608D8">
      <w:pPr>
        <w:pStyle w:val="SingleTxt"/>
      </w:pPr>
      <w:r w:rsidRPr="007608D8">
        <w:t>3.</w:t>
      </w:r>
      <w:r w:rsidRPr="007608D8">
        <w:tab/>
        <w:t>Комитет выражает признательность государству-участнику за направление делегации высокого уровня, которую возглавила министр по делам женщин, детей и социальной зашиты Саши Киран и в состав которой вошли представители Министерства образования; Министерства по делам коренного населения; Министерства здравоохранения и медицинских служб; Министерства занятости, производства и промышленных отношений; Министерства торговли; Министерства сельского и морского развития и борьбы со стихийными бедствиями; Министерства обороны; Министерства юстиции; Министерств</w:t>
      </w:r>
      <w:r w:rsidR="004A17A8" w:rsidRPr="00014757">
        <w:t>а</w:t>
      </w:r>
      <w:r w:rsidRPr="007608D8">
        <w:t xml:space="preserve"> охраны окружающей среды и по вопросам изменения климата; Министерства сельского хозяйства; полиции Фиджи; и Генеральной прокуратуры.</w:t>
      </w:r>
    </w:p>
    <w:p w14:paraId="0BBFD907" w14:textId="77777777" w:rsidR="00296742" w:rsidRPr="00296742" w:rsidRDefault="00296742" w:rsidP="00296742">
      <w:pPr>
        <w:pStyle w:val="SingleTxt"/>
        <w:spacing w:after="0" w:line="120" w:lineRule="exact"/>
        <w:rPr>
          <w:b/>
          <w:bCs/>
          <w:sz w:val="10"/>
        </w:rPr>
      </w:pPr>
    </w:p>
    <w:p w14:paraId="3CB07A82" w14:textId="77777777" w:rsidR="00296742" w:rsidRPr="00296742" w:rsidRDefault="00296742" w:rsidP="00296742">
      <w:pPr>
        <w:pStyle w:val="SingleTxt"/>
        <w:spacing w:after="0" w:line="120" w:lineRule="exact"/>
        <w:rPr>
          <w:b/>
          <w:bCs/>
          <w:sz w:val="10"/>
        </w:rPr>
      </w:pPr>
    </w:p>
    <w:p w14:paraId="42C72CBF" w14:textId="77777777" w:rsidR="00296742" w:rsidRDefault="00296742">
      <w:pPr>
        <w:spacing w:after="160" w:line="259" w:lineRule="auto"/>
        <w:rPr>
          <w:rFonts w:eastAsiaTheme="minorHAnsi" w:cstheme="minorBidi"/>
          <w:b/>
          <w:kern w:val="14"/>
          <w:sz w:val="24"/>
          <w:lang w:eastAsia="en-US"/>
        </w:rPr>
      </w:pPr>
      <w:r>
        <w:br w:type="page"/>
      </w:r>
    </w:p>
    <w:p w14:paraId="0CC0A082" w14:textId="61458333" w:rsidR="007608D8" w:rsidRPr="007608D8" w:rsidRDefault="007608D8" w:rsidP="00296742">
      <w:pPr>
        <w:pStyle w:val="H1"/>
        <w:ind w:right="1260"/>
      </w:pPr>
      <w:r w:rsidRPr="007608D8">
        <w:lastRenderedPageBreak/>
        <w:tab/>
        <w:t>B.</w:t>
      </w:r>
      <w:r w:rsidRPr="007608D8">
        <w:tab/>
        <w:t>Позитивные аспекты</w:t>
      </w:r>
    </w:p>
    <w:p w14:paraId="7509C2C5" w14:textId="77777777" w:rsidR="00296742" w:rsidRPr="00296742" w:rsidRDefault="00296742" w:rsidP="00296742">
      <w:pPr>
        <w:pStyle w:val="SingleTxt"/>
        <w:spacing w:after="0" w:line="120" w:lineRule="exact"/>
        <w:rPr>
          <w:sz w:val="10"/>
        </w:rPr>
      </w:pPr>
    </w:p>
    <w:p w14:paraId="2043BA0F" w14:textId="77777777" w:rsidR="00296742" w:rsidRPr="00296742" w:rsidRDefault="00296742" w:rsidP="00296742">
      <w:pPr>
        <w:pStyle w:val="SingleTxt"/>
        <w:spacing w:after="0" w:line="120" w:lineRule="exact"/>
        <w:rPr>
          <w:sz w:val="10"/>
        </w:rPr>
      </w:pPr>
    </w:p>
    <w:p w14:paraId="54DA5FDC" w14:textId="24EDA7A5" w:rsidR="007608D8" w:rsidRPr="007608D8" w:rsidRDefault="007608D8" w:rsidP="007608D8">
      <w:pPr>
        <w:pStyle w:val="SingleTxt"/>
      </w:pPr>
      <w:r w:rsidRPr="007608D8">
        <w:t>4.</w:t>
      </w:r>
      <w:r w:rsidRPr="007608D8">
        <w:tab/>
        <w:t>Комитет с удовлетворением отмечает прогресс в проведении законодательных реформ, достигнутый в период после рассмотрения им в 2018 году предыдущего доклада государства-участника (</w:t>
      </w:r>
      <w:hyperlink r:id="rId23" w:history="1">
        <w:r w:rsidR="0016423D" w:rsidRPr="0067277F">
          <w:rPr>
            <w:rStyle w:val="Hyperlink"/>
            <w:lang w:val="en-GB"/>
          </w:rPr>
          <w:t>CEDAW</w:t>
        </w:r>
        <w:r w:rsidR="0016423D" w:rsidRPr="0016423D">
          <w:rPr>
            <w:rStyle w:val="Hyperlink"/>
          </w:rPr>
          <w:t>/</w:t>
        </w:r>
        <w:r w:rsidR="0016423D" w:rsidRPr="0067277F">
          <w:rPr>
            <w:rStyle w:val="Hyperlink"/>
            <w:lang w:val="en-GB"/>
          </w:rPr>
          <w:t>C</w:t>
        </w:r>
        <w:r w:rsidR="0016423D" w:rsidRPr="0016423D">
          <w:rPr>
            <w:rStyle w:val="Hyperlink"/>
          </w:rPr>
          <w:t>/</w:t>
        </w:r>
        <w:r w:rsidR="0016423D" w:rsidRPr="0067277F">
          <w:rPr>
            <w:rStyle w:val="Hyperlink"/>
            <w:lang w:val="en-GB"/>
          </w:rPr>
          <w:t>FJI</w:t>
        </w:r>
        <w:r w:rsidR="0016423D" w:rsidRPr="0016423D">
          <w:rPr>
            <w:rStyle w:val="Hyperlink"/>
          </w:rPr>
          <w:t>/5</w:t>
        </w:r>
      </w:hyperlink>
      <w:r w:rsidRPr="007608D8">
        <w:t>), в частности принятие:</w:t>
      </w:r>
    </w:p>
    <w:p w14:paraId="589C6372" w14:textId="0AF420C5" w:rsidR="007608D8" w:rsidRPr="007608D8" w:rsidRDefault="00296742" w:rsidP="007608D8">
      <w:pPr>
        <w:pStyle w:val="SingleTxt"/>
      </w:pPr>
      <w:r w:rsidRPr="00552FED">
        <w:tab/>
      </w:r>
      <w:r w:rsidR="007608D8" w:rsidRPr="007608D8">
        <w:t>a)</w:t>
      </w:r>
      <w:r w:rsidR="007608D8" w:rsidRPr="007608D8">
        <w:tab/>
        <w:t>Закона о Комиссии по установлению истины и примирению — в</w:t>
      </w:r>
      <w:r w:rsidR="0016423D">
        <w:rPr>
          <w:lang w:val="en-US"/>
        </w:rPr>
        <w:t> </w:t>
      </w:r>
      <w:r w:rsidR="007608D8" w:rsidRPr="007608D8">
        <w:t>2024</w:t>
      </w:r>
      <w:r w:rsidR="0016423D">
        <w:rPr>
          <w:lang w:val="en-US"/>
        </w:rPr>
        <w:t> </w:t>
      </w:r>
      <w:r w:rsidR="007608D8" w:rsidRPr="007608D8">
        <w:t>году;</w:t>
      </w:r>
    </w:p>
    <w:p w14:paraId="029FF52B" w14:textId="722A9999" w:rsidR="007608D8" w:rsidRPr="007608D8" w:rsidRDefault="00296742" w:rsidP="007608D8">
      <w:pPr>
        <w:pStyle w:val="SingleTxt"/>
      </w:pPr>
      <w:r w:rsidRPr="00552FED">
        <w:tab/>
      </w:r>
      <w:r w:rsidR="007608D8" w:rsidRPr="007608D8">
        <w:t>b)</w:t>
      </w:r>
      <w:r w:rsidR="007608D8" w:rsidRPr="007608D8">
        <w:tab/>
        <w:t>поправки к Закону о толковании законодательства, отменяющей требование о том, чтобы женщины указывали фамилию супруга в своем свидетельстве о рождении, — в 2023 году.</w:t>
      </w:r>
    </w:p>
    <w:p w14:paraId="4D8D238C" w14:textId="37368F9C" w:rsidR="007608D8" w:rsidRPr="007608D8" w:rsidRDefault="007608D8" w:rsidP="007608D8">
      <w:pPr>
        <w:pStyle w:val="SingleTxt"/>
      </w:pPr>
      <w:r w:rsidRPr="007608D8">
        <w:t>5.</w:t>
      </w:r>
      <w:r w:rsidRPr="007608D8">
        <w:tab/>
        <w:t>Комитет с удовлетворением отмечает усилия государства-участника по совершенствованию институциональной и нормативной базы, имеющие целью ускорить ликвидацию дискриминации в отношении женщин и способствовать обеспечению гендерного равноправия, и, в частности, отмечает принятие или введение в действие следующих инструментов:</w:t>
      </w:r>
    </w:p>
    <w:p w14:paraId="3A99A327" w14:textId="74CED9A7" w:rsidR="007608D8" w:rsidRPr="007608D8" w:rsidRDefault="00296742" w:rsidP="007608D8">
      <w:pPr>
        <w:pStyle w:val="SingleTxt"/>
      </w:pPr>
      <w:r w:rsidRPr="00552FED">
        <w:tab/>
      </w:r>
      <w:r w:rsidR="007608D8" w:rsidRPr="007608D8">
        <w:t>a)</w:t>
      </w:r>
      <w:r w:rsidR="007608D8" w:rsidRPr="007608D8">
        <w:tab/>
        <w:t>политика в области охраны здоровья матери и ребенка — в 2025</w:t>
      </w:r>
      <w:r w:rsidR="0016423D">
        <w:rPr>
          <w:lang w:val="en-US"/>
        </w:rPr>
        <w:t> </w:t>
      </w:r>
      <w:r w:rsidR="007608D8" w:rsidRPr="007608D8">
        <w:t>году;</w:t>
      </w:r>
    </w:p>
    <w:p w14:paraId="3314F239" w14:textId="19ACF17B" w:rsidR="007608D8" w:rsidRPr="007608D8" w:rsidRDefault="00296742" w:rsidP="007608D8">
      <w:pPr>
        <w:pStyle w:val="SingleTxt"/>
      </w:pPr>
      <w:r w:rsidRPr="00552FED">
        <w:tab/>
      </w:r>
      <w:r w:rsidR="007608D8" w:rsidRPr="007608D8">
        <w:t>b)</w:t>
      </w:r>
      <w:r w:rsidR="007608D8" w:rsidRPr="007608D8">
        <w:tab/>
        <w:t>национальный план действий по правам инвалидов (2024–2033 годы) — в 2024 году;</w:t>
      </w:r>
    </w:p>
    <w:p w14:paraId="459D537E" w14:textId="433034DB" w:rsidR="007608D8" w:rsidRPr="007608D8" w:rsidRDefault="00296742" w:rsidP="007608D8">
      <w:pPr>
        <w:pStyle w:val="SingleTxt"/>
      </w:pPr>
      <w:r w:rsidRPr="00552FED">
        <w:tab/>
      </w:r>
      <w:r w:rsidR="007608D8" w:rsidRPr="007608D8">
        <w:t>c)</w:t>
      </w:r>
      <w:r w:rsidR="007608D8" w:rsidRPr="007608D8">
        <w:tab/>
        <w:t>национальный план действий по предотвращению насилия в отношении всех женщин и девочек (2023–2028 годы) — в 2023 году;</w:t>
      </w:r>
    </w:p>
    <w:p w14:paraId="3F98D9FF" w14:textId="2B687F97" w:rsidR="007608D8" w:rsidRPr="007608D8" w:rsidRDefault="00296742" w:rsidP="007608D8">
      <w:pPr>
        <w:pStyle w:val="SingleTxt"/>
      </w:pPr>
      <w:r w:rsidRPr="00552FED">
        <w:tab/>
      </w:r>
      <w:r w:rsidR="007608D8" w:rsidRPr="007608D8">
        <w:t>d)</w:t>
      </w:r>
      <w:r w:rsidR="007608D8" w:rsidRPr="007608D8">
        <w:tab/>
        <w:t>руководство для медицинских работников по вопросам гендерного насилия — в 2023 году;</w:t>
      </w:r>
    </w:p>
    <w:p w14:paraId="65EFE194" w14:textId="0782792E" w:rsidR="007608D8" w:rsidRPr="007608D8" w:rsidRDefault="00296742" w:rsidP="007608D8">
      <w:pPr>
        <w:pStyle w:val="SingleTxt"/>
      </w:pPr>
      <w:r w:rsidRPr="00552FED">
        <w:tab/>
      </w:r>
      <w:r w:rsidR="007608D8" w:rsidRPr="007608D8">
        <w:t>e)</w:t>
      </w:r>
      <w:r w:rsidR="007608D8" w:rsidRPr="007608D8">
        <w:tab/>
        <w:t>политика по гендерным вопросам в сельском хозяйстве (2022–2027</w:t>
      </w:r>
      <w:r>
        <w:rPr>
          <w:lang w:val="en-US"/>
        </w:rPr>
        <w:t> </w:t>
      </w:r>
      <w:r w:rsidR="007608D8" w:rsidRPr="007608D8">
        <w:t>годы) — в 2022 году;</w:t>
      </w:r>
    </w:p>
    <w:p w14:paraId="3EADD1B8" w14:textId="33DC2B08" w:rsidR="007608D8" w:rsidRPr="007608D8" w:rsidRDefault="00296742" w:rsidP="007608D8">
      <w:pPr>
        <w:pStyle w:val="SingleTxt"/>
      </w:pPr>
      <w:r w:rsidRPr="00296742">
        <w:tab/>
      </w:r>
      <w:r w:rsidR="007608D8" w:rsidRPr="007608D8">
        <w:t>f)</w:t>
      </w:r>
      <w:r w:rsidR="007608D8" w:rsidRPr="007608D8">
        <w:tab/>
        <w:t>политика по обеспечению гендерного равенства и социальной инклюзии (2021–2024 годы) — в 2021 году;</w:t>
      </w:r>
    </w:p>
    <w:p w14:paraId="2D53495A" w14:textId="58D8E3FF" w:rsidR="007608D8" w:rsidRPr="007608D8" w:rsidRDefault="00296742" w:rsidP="007608D8">
      <w:pPr>
        <w:pStyle w:val="SingleTxt"/>
      </w:pPr>
      <w:r w:rsidRPr="00552FED">
        <w:tab/>
      </w:r>
      <w:r w:rsidR="007608D8" w:rsidRPr="007608D8">
        <w:t>g)</w:t>
      </w:r>
      <w:r w:rsidR="007608D8" w:rsidRPr="007608D8">
        <w:tab/>
        <w:t>национальная стратегия борьбы с торговлей людьми (2021–2026</w:t>
      </w:r>
      <w:r>
        <w:rPr>
          <w:lang w:val="en-US"/>
        </w:rPr>
        <w:t> </w:t>
      </w:r>
      <w:r w:rsidR="007608D8" w:rsidRPr="007608D8">
        <w:t>годы) — в 2021 году;</w:t>
      </w:r>
    </w:p>
    <w:p w14:paraId="6F31BC70" w14:textId="29E19161" w:rsidR="007608D8" w:rsidRPr="007608D8" w:rsidRDefault="00296742" w:rsidP="007608D8">
      <w:pPr>
        <w:pStyle w:val="SingleTxt"/>
      </w:pPr>
      <w:r w:rsidRPr="00552FED">
        <w:tab/>
      </w:r>
      <w:r w:rsidR="007608D8" w:rsidRPr="007608D8">
        <w:t>h)</w:t>
      </w:r>
      <w:r w:rsidR="007608D8" w:rsidRPr="007608D8">
        <w:tab/>
        <w:t>национальная политика в области снижения риска бедствий (2018–2030</w:t>
      </w:r>
      <w:r>
        <w:rPr>
          <w:lang w:val="en-US"/>
        </w:rPr>
        <w:t> </w:t>
      </w:r>
      <w:r w:rsidR="007608D8" w:rsidRPr="007608D8">
        <w:t>годы) — в 2018 году.</w:t>
      </w:r>
    </w:p>
    <w:p w14:paraId="6216FE1C" w14:textId="77777777" w:rsidR="007608D8" w:rsidRPr="007608D8" w:rsidRDefault="007608D8" w:rsidP="007608D8">
      <w:pPr>
        <w:pStyle w:val="SingleTxt"/>
      </w:pPr>
      <w:r w:rsidRPr="007608D8">
        <w:t>6.</w:t>
      </w:r>
      <w:r w:rsidRPr="007608D8">
        <w:tab/>
        <w:t>Комитет с удовлетворением отмечает тот факт, что в период со времени рассмотрения предыдущего доклада государство-участник ратифицировало следующие документы или присоединилось к ним:</w:t>
      </w:r>
      <w:bookmarkStart w:id="1" w:name="_Hlk203140649"/>
      <w:bookmarkEnd w:id="1"/>
    </w:p>
    <w:p w14:paraId="271F67E4" w14:textId="0C806279" w:rsidR="007608D8" w:rsidRPr="007608D8" w:rsidRDefault="00296742" w:rsidP="007608D8">
      <w:pPr>
        <w:pStyle w:val="SingleTxt"/>
      </w:pPr>
      <w:r w:rsidRPr="00552FED">
        <w:tab/>
      </w:r>
      <w:r w:rsidR="007608D8" w:rsidRPr="007608D8">
        <w:t>a)</w:t>
      </w:r>
      <w:r w:rsidR="007608D8" w:rsidRPr="007608D8">
        <w:tab/>
        <w:t>Факультативный протокол к Конвенции о правах ребенка, касающийся участия детей в вооруженных конфликтах — в 2021</w:t>
      </w:r>
      <w:r>
        <w:rPr>
          <w:lang w:val="en-US"/>
        </w:rPr>
        <w:t> </w:t>
      </w:r>
      <w:r w:rsidR="007608D8" w:rsidRPr="007608D8">
        <w:t>году;</w:t>
      </w:r>
    </w:p>
    <w:p w14:paraId="7AE168FF" w14:textId="3E3B7C56" w:rsidR="007608D8" w:rsidRPr="007608D8" w:rsidRDefault="00296742" w:rsidP="007608D8">
      <w:pPr>
        <w:pStyle w:val="SingleTxt"/>
      </w:pPr>
      <w:r w:rsidRPr="00296742">
        <w:tab/>
      </w:r>
      <w:r w:rsidR="007608D8" w:rsidRPr="007608D8">
        <w:t>b)</w:t>
      </w:r>
      <w:r w:rsidR="007608D8" w:rsidRPr="007608D8">
        <w:tab/>
        <w:t>Факультативный протокол к Конвенции о правах ребенка, касающийся торговли детьми, детской проституции и детской порнографии — в 2021</w:t>
      </w:r>
      <w:r>
        <w:rPr>
          <w:lang w:val="en-US"/>
        </w:rPr>
        <w:t> </w:t>
      </w:r>
      <w:r w:rsidR="007608D8" w:rsidRPr="007608D8">
        <w:t>году;</w:t>
      </w:r>
    </w:p>
    <w:p w14:paraId="3485F04E" w14:textId="63EC5E08" w:rsidR="007608D8" w:rsidRPr="007608D8" w:rsidRDefault="00296742" w:rsidP="007608D8">
      <w:pPr>
        <w:pStyle w:val="SingleTxt"/>
      </w:pPr>
      <w:r w:rsidRPr="00296742">
        <w:tab/>
      </w:r>
      <w:r w:rsidR="007608D8" w:rsidRPr="007608D8">
        <w:t>c)</w:t>
      </w:r>
      <w:r w:rsidR="007608D8" w:rsidRPr="007608D8">
        <w:tab/>
        <w:t>Международная конвенция для защиты всех лиц от насильственных исчезновений — в 2019 году;</w:t>
      </w:r>
    </w:p>
    <w:p w14:paraId="1160A8F2" w14:textId="17B2FF5B" w:rsidR="007608D8" w:rsidRPr="007608D8" w:rsidRDefault="00296742" w:rsidP="007608D8">
      <w:pPr>
        <w:pStyle w:val="SingleTxt"/>
      </w:pPr>
      <w:r w:rsidRPr="00552FED">
        <w:tab/>
      </w:r>
      <w:r w:rsidR="007608D8" w:rsidRPr="007608D8">
        <w:t>d)</w:t>
      </w:r>
      <w:r w:rsidR="007608D8" w:rsidRPr="007608D8">
        <w:tab/>
        <w:t>Международн</w:t>
      </w:r>
      <w:r w:rsidR="00FD4CFF" w:rsidRPr="00014757">
        <w:t>ая</w:t>
      </w:r>
      <w:r w:rsidR="007608D8" w:rsidRPr="007608D8">
        <w:t xml:space="preserve"> конвенци</w:t>
      </w:r>
      <w:r w:rsidR="00FD4CFF" w:rsidRPr="00014757">
        <w:t>я</w:t>
      </w:r>
      <w:r w:rsidR="007608D8" w:rsidRPr="007608D8">
        <w:t xml:space="preserve"> о защите прав всех трудящихся-мигрантов и членов их семей</w:t>
      </w:r>
      <w:r w:rsidR="00FD4CFF" w:rsidRPr="00014757">
        <w:t> </w:t>
      </w:r>
      <w:r w:rsidR="00FD4CFF" w:rsidRPr="007608D8">
        <w:t>—</w:t>
      </w:r>
      <w:r w:rsidR="007608D8" w:rsidRPr="007608D8">
        <w:t xml:space="preserve"> в 2019 году;</w:t>
      </w:r>
    </w:p>
    <w:p w14:paraId="443DFFC4" w14:textId="25AC8E3A" w:rsidR="007608D8" w:rsidRPr="007608D8" w:rsidRDefault="00296742" w:rsidP="007608D8">
      <w:pPr>
        <w:pStyle w:val="SingleTxt"/>
      </w:pPr>
      <w:r w:rsidRPr="00552FED">
        <w:tab/>
      </w:r>
      <w:r w:rsidR="007608D8" w:rsidRPr="007608D8">
        <w:t>e)</w:t>
      </w:r>
      <w:r w:rsidR="007608D8" w:rsidRPr="007608D8">
        <w:tab/>
        <w:t>Международный пакт о гражданских и политических правах — в 2018 году;</w:t>
      </w:r>
    </w:p>
    <w:p w14:paraId="1989D05B" w14:textId="63B5AB9B" w:rsidR="007608D8" w:rsidRPr="007608D8" w:rsidRDefault="00296742" w:rsidP="007608D8">
      <w:pPr>
        <w:pStyle w:val="SingleTxt"/>
      </w:pPr>
      <w:r w:rsidRPr="00552FED">
        <w:lastRenderedPageBreak/>
        <w:tab/>
      </w:r>
      <w:r w:rsidR="007608D8" w:rsidRPr="007608D8">
        <w:t>f)</w:t>
      </w:r>
      <w:r w:rsidR="007608D8" w:rsidRPr="007608D8">
        <w:tab/>
        <w:t>Международный пакт об экономических, социальных и культурных правах — в 2018 году</w:t>
      </w:r>
      <w:r w:rsidR="00317060" w:rsidRPr="00417AEB">
        <w:t>.</w:t>
      </w:r>
    </w:p>
    <w:p w14:paraId="2AE82170" w14:textId="77777777" w:rsidR="00296742" w:rsidRPr="00296742" w:rsidRDefault="00296742" w:rsidP="00296742">
      <w:pPr>
        <w:pStyle w:val="SingleTxt"/>
        <w:spacing w:after="0" w:line="120" w:lineRule="exact"/>
        <w:rPr>
          <w:b/>
          <w:bCs/>
          <w:sz w:val="10"/>
        </w:rPr>
      </w:pPr>
    </w:p>
    <w:p w14:paraId="0651409B" w14:textId="77777777" w:rsidR="00296742" w:rsidRPr="00296742" w:rsidRDefault="00296742" w:rsidP="00296742">
      <w:pPr>
        <w:pStyle w:val="SingleTxt"/>
        <w:spacing w:after="0" w:line="120" w:lineRule="exact"/>
        <w:rPr>
          <w:b/>
          <w:bCs/>
          <w:sz w:val="10"/>
        </w:rPr>
      </w:pPr>
    </w:p>
    <w:p w14:paraId="570AF7D7" w14:textId="182C7D77" w:rsidR="007608D8" w:rsidRPr="007608D8" w:rsidRDefault="00296742" w:rsidP="00296742">
      <w:pPr>
        <w:pStyle w:val="H1"/>
        <w:ind w:right="1260"/>
      </w:pPr>
      <w:r w:rsidRPr="00552FED">
        <w:tab/>
      </w:r>
      <w:r w:rsidR="007608D8" w:rsidRPr="007608D8">
        <w:t>C.</w:t>
      </w:r>
      <w:r w:rsidR="007608D8" w:rsidRPr="007608D8">
        <w:tab/>
        <w:t>Цели в области устойчивого развития</w:t>
      </w:r>
    </w:p>
    <w:p w14:paraId="12C088C6" w14:textId="77777777" w:rsidR="00296742" w:rsidRPr="00296742" w:rsidRDefault="00296742" w:rsidP="00296742">
      <w:pPr>
        <w:pStyle w:val="SingleTxt"/>
        <w:spacing w:after="0" w:line="120" w:lineRule="exact"/>
        <w:rPr>
          <w:sz w:val="10"/>
        </w:rPr>
      </w:pPr>
    </w:p>
    <w:p w14:paraId="1C8C0BA8" w14:textId="77777777" w:rsidR="00296742" w:rsidRPr="00296742" w:rsidRDefault="00296742" w:rsidP="00296742">
      <w:pPr>
        <w:pStyle w:val="SingleTxt"/>
        <w:spacing w:after="0" w:line="120" w:lineRule="exact"/>
        <w:rPr>
          <w:sz w:val="10"/>
        </w:rPr>
      </w:pPr>
    </w:p>
    <w:p w14:paraId="5AD2E991" w14:textId="2C12F8A0" w:rsidR="007608D8" w:rsidRPr="007608D8" w:rsidRDefault="007608D8" w:rsidP="007608D8">
      <w:pPr>
        <w:pStyle w:val="SingleTxt"/>
        <w:rPr>
          <w:b/>
          <w:bCs/>
        </w:rPr>
      </w:pPr>
      <w:r w:rsidRPr="007608D8">
        <w:t>7.</w:t>
      </w:r>
      <w:r w:rsidRPr="007608D8">
        <w:tab/>
      </w:r>
      <w:r w:rsidRPr="007608D8">
        <w:rPr>
          <w:b/>
          <w:bCs/>
        </w:rPr>
        <w:t>Комитет призывает к обеспечению де-юре (на законодательном уровне) и де-факто (в реальной жизни) гендерного равенства в осуществлении Повестки дня в области устойчивого развития на период до 2030</w:t>
      </w:r>
      <w:r w:rsidR="00296742">
        <w:rPr>
          <w:b/>
          <w:bCs/>
          <w:lang w:val="en-US"/>
        </w:rPr>
        <w:t> </w:t>
      </w:r>
      <w:r w:rsidRPr="007608D8">
        <w:rPr>
          <w:b/>
          <w:bCs/>
        </w:rPr>
        <w:t>года, напоминает о важности цели 5 и всестороннего учета принципов равенства и недискриминации во всех 17</w:t>
      </w:r>
      <w:r w:rsidR="00296742">
        <w:rPr>
          <w:b/>
          <w:bCs/>
          <w:lang w:val="en-US"/>
        </w:rPr>
        <w:t> </w:t>
      </w:r>
      <w:r w:rsidRPr="007608D8">
        <w:rPr>
          <w:b/>
          <w:bCs/>
        </w:rPr>
        <w:t>целях, а также настоятельно призывает государство-участник признать женщин в качестве движущей силы его устойчивого развития и принять соответствующую политику и стратегии.</w:t>
      </w:r>
    </w:p>
    <w:p w14:paraId="10DBCBAF" w14:textId="77777777" w:rsidR="00296742" w:rsidRPr="00296742" w:rsidRDefault="00296742" w:rsidP="00296742">
      <w:pPr>
        <w:pStyle w:val="SingleTxt"/>
        <w:spacing w:after="0" w:line="120" w:lineRule="exact"/>
        <w:rPr>
          <w:b/>
          <w:bCs/>
          <w:sz w:val="10"/>
        </w:rPr>
      </w:pPr>
    </w:p>
    <w:p w14:paraId="37B52AAB" w14:textId="77777777" w:rsidR="00296742" w:rsidRPr="00296742" w:rsidRDefault="00296742" w:rsidP="00296742">
      <w:pPr>
        <w:pStyle w:val="SingleTxt"/>
        <w:spacing w:after="0" w:line="120" w:lineRule="exact"/>
        <w:rPr>
          <w:b/>
          <w:bCs/>
          <w:sz w:val="10"/>
        </w:rPr>
      </w:pPr>
    </w:p>
    <w:p w14:paraId="6857402E" w14:textId="5B21B8A3" w:rsidR="007608D8" w:rsidRPr="007608D8" w:rsidRDefault="007608D8" w:rsidP="00296742">
      <w:pPr>
        <w:pStyle w:val="H1"/>
        <w:ind w:right="1260"/>
      </w:pPr>
      <w:r w:rsidRPr="007608D8">
        <w:tab/>
        <w:t>D.</w:t>
      </w:r>
      <w:r w:rsidRPr="007608D8">
        <w:tab/>
        <w:t>Парламент</w:t>
      </w:r>
    </w:p>
    <w:p w14:paraId="6BAFF25F" w14:textId="77777777" w:rsidR="00296742" w:rsidRPr="00296742" w:rsidRDefault="00296742" w:rsidP="00296742">
      <w:pPr>
        <w:pStyle w:val="SingleTxt"/>
        <w:spacing w:after="0" w:line="120" w:lineRule="exact"/>
        <w:rPr>
          <w:sz w:val="10"/>
        </w:rPr>
      </w:pPr>
    </w:p>
    <w:p w14:paraId="7C5A338A" w14:textId="77777777" w:rsidR="00296742" w:rsidRPr="00296742" w:rsidRDefault="00296742" w:rsidP="00296742">
      <w:pPr>
        <w:pStyle w:val="SingleTxt"/>
        <w:spacing w:after="0" w:line="120" w:lineRule="exact"/>
        <w:rPr>
          <w:sz w:val="10"/>
        </w:rPr>
      </w:pPr>
    </w:p>
    <w:p w14:paraId="7646231D" w14:textId="129EFF9E" w:rsidR="007608D8" w:rsidRPr="007608D8" w:rsidRDefault="007608D8" w:rsidP="007608D8">
      <w:pPr>
        <w:pStyle w:val="SingleTxt"/>
        <w:rPr>
          <w:bCs/>
        </w:rPr>
      </w:pPr>
      <w:r w:rsidRPr="007608D8">
        <w:t>8.</w:t>
      </w:r>
      <w:r w:rsidRPr="007608D8">
        <w:tab/>
      </w:r>
      <w:r w:rsidRPr="007608D8">
        <w:rPr>
          <w:b/>
          <w:bCs/>
        </w:rPr>
        <w:t xml:space="preserve">Комитет подчеркивает чрезвычайно важную роль законодательной власти в обеспечении полного осуществления Конвенции (см. </w:t>
      </w:r>
      <w:hyperlink r:id="rId24" w:history="1">
        <w:r w:rsidRPr="007608D8">
          <w:rPr>
            <w:rStyle w:val="Hyperlink"/>
            <w:b/>
            <w:bCs/>
          </w:rPr>
          <w:t>A/6</w:t>
        </w:r>
        <w:r w:rsidRPr="007608D8">
          <w:rPr>
            <w:rStyle w:val="Hyperlink"/>
            <w:b/>
            <w:bCs/>
          </w:rPr>
          <w:t>5</w:t>
        </w:r>
        <w:r w:rsidRPr="007608D8">
          <w:rPr>
            <w:rStyle w:val="Hyperlink"/>
            <w:b/>
            <w:bCs/>
          </w:rPr>
          <w:t>/38</w:t>
        </w:r>
      </w:hyperlink>
      <w:r w:rsidRPr="007608D8">
        <w:rPr>
          <w:b/>
          <w:bCs/>
        </w:rPr>
        <w:t>, часть вторая, приложение</w:t>
      </w:r>
      <w:r w:rsidR="00296742">
        <w:rPr>
          <w:b/>
          <w:bCs/>
          <w:lang w:val="en-US"/>
        </w:rPr>
        <w:t> </w:t>
      </w:r>
      <w:r w:rsidRPr="007608D8">
        <w:rPr>
          <w:b/>
          <w:bCs/>
        </w:rPr>
        <w:t>VI) и предлагает парламенту Фиджи в соответствии с его мандатом принять необходимые меры для выполнения настоящих заключительных замечаний в период до представления следующего периодического доклада согласно Конвенции.</w:t>
      </w:r>
    </w:p>
    <w:p w14:paraId="7339AB9B" w14:textId="77777777" w:rsidR="00296742" w:rsidRPr="00296742" w:rsidRDefault="00296742" w:rsidP="00296742">
      <w:pPr>
        <w:pStyle w:val="SingleTxt"/>
        <w:spacing w:after="0" w:line="120" w:lineRule="exact"/>
        <w:rPr>
          <w:b/>
          <w:bCs/>
          <w:sz w:val="10"/>
        </w:rPr>
      </w:pPr>
    </w:p>
    <w:p w14:paraId="771B778A" w14:textId="77777777" w:rsidR="00296742" w:rsidRPr="00296742" w:rsidRDefault="00296742" w:rsidP="00296742">
      <w:pPr>
        <w:pStyle w:val="SingleTxt"/>
        <w:spacing w:after="0" w:line="120" w:lineRule="exact"/>
        <w:rPr>
          <w:b/>
          <w:bCs/>
          <w:sz w:val="10"/>
        </w:rPr>
      </w:pPr>
    </w:p>
    <w:p w14:paraId="7BBDF9C8" w14:textId="633D29CE" w:rsidR="007608D8" w:rsidRPr="007608D8" w:rsidRDefault="007608D8" w:rsidP="00296742">
      <w:pPr>
        <w:pStyle w:val="H1"/>
        <w:ind w:right="1260"/>
      </w:pPr>
      <w:r w:rsidRPr="007608D8">
        <w:tab/>
        <w:t>E.</w:t>
      </w:r>
      <w:r w:rsidRPr="007608D8">
        <w:tab/>
        <w:t>Основные вопросы, вызывающие обеспокоенность, и</w:t>
      </w:r>
      <w:r w:rsidR="00F90A01">
        <w:rPr>
          <w:lang w:val="en-US"/>
        </w:rPr>
        <w:t> </w:t>
      </w:r>
      <w:r w:rsidRPr="007608D8">
        <w:t>рекомендации</w:t>
      </w:r>
    </w:p>
    <w:p w14:paraId="54952512" w14:textId="77777777" w:rsidR="00296742" w:rsidRPr="00296742" w:rsidRDefault="00296742" w:rsidP="00296742">
      <w:pPr>
        <w:pStyle w:val="SingleTxt"/>
        <w:spacing w:after="0" w:line="120" w:lineRule="exact"/>
        <w:rPr>
          <w:b/>
          <w:sz w:val="10"/>
        </w:rPr>
      </w:pPr>
    </w:p>
    <w:p w14:paraId="61D9E28B" w14:textId="77777777" w:rsidR="00296742" w:rsidRPr="00296742" w:rsidRDefault="00296742" w:rsidP="00296742">
      <w:pPr>
        <w:pStyle w:val="SingleTxt"/>
        <w:spacing w:after="0" w:line="120" w:lineRule="exact"/>
        <w:rPr>
          <w:b/>
          <w:sz w:val="10"/>
        </w:rPr>
      </w:pPr>
    </w:p>
    <w:p w14:paraId="42245D60" w14:textId="4B854BB9" w:rsidR="007608D8" w:rsidRPr="007608D8" w:rsidRDefault="007608D8" w:rsidP="00296742">
      <w:pPr>
        <w:pStyle w:val="H23"/>
        <w:ind w:left="1267" w:right="1260" w:hanging="1267"/>
      </w:pPr>
      <w:r w:rsidRPr="007608D8">
        <w:tab/>
      </w:r>
      <w:r w:rsidRPr="007608D8">
        <w:tab/>
        <w:t>Распространение информации о Конвенции и ратификация Факультативного протокола к ней</w:t>
      </w:r>
    </w:p>
    <w:p w14:paraId="50E78B06" w14:textId="77777777" w:rsidR="00296742" w:rsidRPr="00296742" w:rsidRDefault="00296742" w:rsidP="00296742">
      <w:pPr>
        <w:pStyle w:val="SingleTxt"/>
        <w:spacing w:after="0" w:line="120" w:lineRule="exact"/>
        <w:rPr>
          <w:sz w:val="10"/>
        </w:rPr>
      </w:pPr>
    </w:p>
    <w:p w14:paraId="081EFF20" w14:textId="05C77BDD" w:rsidR="007608D8" w:rsidRPr="007608D8" w:rsidRDefault="007608D8" w:rsidP="007608D8">
      <w:pPr>
        <w:pStyle w:val="SingleTxt"/>
      </w:pPr>
      <w:r w:rsidRPr="007608D8">
        <w:t>9.</w:t>
      </w:r>
      <w:r w:rsidRPr="007608D8">
        <w:tab/>
        <w:t>Комитет с удовлетворением отмечает, что государство-участник является первой страной в Тихоокеанском регионе, ратифицировавшей все девять основных международных договоров по правам человека. Он также отмечает создание Целевой группы по правам человека, которая выступает в качестве национального механизма представления докладов и последующей деятельности по выполнению договоров по правам человека. Вместе с тем Комитет с обеспокоенностью отмечает следующее:</w:t>
      </w:r>
    </w:p>
    <w:p w14:paraId="282E1A89" w14:textId="5DCD58CB" w:rsidR="007608D8" w:rsidRPr="007608D8" w:rsidRDefault="00296742" w:rsidP="007608D8">
      <w:pPr>
        <w:pStyle w:val="SingleTxt"/>
      </w:pPr>
      <w:r w:rsidRPr="00552FED">
        <w:tab/>
      </w:r>
      <w:r w:rsidR="007608D8" w:rsidRPr="007608D8">
        <w:t>a)</w:t>
      </w:r>
      <w:r w:rsidR="007608D8" w:rsidRPr="007608D8">
        <w:tab/>
        <w:t>женщины — особенно сельские женщины и женщины из числа коренной народности итаукей, пожилые женщины, женщины с инвалидностью, лесбиянки, бисексуальные, трансгендерные и интерсекс-женщины — часто не знают о своих правах человека в соответствии с Конвенцией или о средствах правовой защиты, доступных им в случае нарушения этих прав;</w:t>
      </w:r>
    </w:p>
    <w:p w14:paraId="0BBCBE2F" w14:textId="29D44800" w:rsidR="007608D8" w:rsidRPr="007608D8" w:rsidRDefault="00296742" w:rsidP="007608D8">
      <w:pPr>
        <w:pStyle w:val="SingleTxt"/>
      </w:pPr>
      <w:r w:rsidRPr="00552FED">
        <w:tab/>
      </w:r>
      <w:r w:rsidR="007608D8" w:rsidRPr="007608D8">
        <w:t>b)</w:t>
      </w:r>
      <w:r w:rsidR="007608D8" w:rsidRPr="007608D8">
        <w:tab/>
        <w:t>недостаточность деятельности по повышению квалификации работников судебных и правоохранительных органов в области применения Конвенции на национальном уровне приводит к ограниченному использованию Конвенции в ходе судебных разбирательств.</w:t>
      </w:r>
    </w:p>
    <w:p w14:paraId="62D8BE54" w14:textId="5276E073" w:rsidR="007608D8" w:rsidRPr="007608D8" w:rsidRDefault="007608D8" w:rsidP="007608D8">
      <w:pPr>
        <w:pStyle w:val="SingleTxt"/>
        <w:rPr>
          <w:b/>
          <w:bCs/>
        </w:rPr>
      </w:pPr>
      <w:r w:rsidRPr="007608D8">
        <w:t>10.</w:t>
      </w:r>
      <w:r w:rsidRPr="007608D8">
        <w:tab/>
      </w:r>
      <w:r w:rsidRPr="007608D8">
        <w:rPr>
          <w:b/>
          <w:bCs/>
        </w:rPr>
        <w:t>Комитет рекомендует государству-участнику:</w:t>
      </w:r>
    </w:p>
    <w:p w14:paraId="300A91A1" w14:textId="4FDB0330" w:rsidR="007608D8" w:rsidRPr="007608D8" w:rsidRDefault="00296742" w:rsidP="007608D8">
      <w:pPr>
        <w:pStyle w:val="SingleTxt"/>
        <w:rPr>
          <w:b/>
          <w:bCs/>
        </w:rPr>
      </w:pPr>
      <w:r w:rsidRPr="00552FED">
        <w:tab/>
      </w:r>
      <w:r w:rsidR="007608D8" w:rsidRPr="007608D8">
        <w:t>a)</w:t>
      </w:r>
      <w:r w:rsidR="007608D8" w:rsidRPr="007608D8">
        <w:tab/>
      </w:r>
      <w:r w:rsidR="007608D8" w:rsidRPr="007608D8">
        <w:rPr>
          <w:b/>
          <w:bCs/>
        </w:rPr>
        <w:t>продолжить повышать уровень осведомленности женщин об их правах человека в соответствии с Конвенцией и о средствах правовой защиты, которыми они могут воспользоваться в случае нарушения этих прав, и обеспечить всем женщинам удобный доступ к информации о Конвенции и общих рекомендациях Комитета;</w:t>
      </w:r>
    </w:p>
    <w:p w14:paraId="2081A3A8" w14:textId="20162474" w:rsidR="007608D8" w:rsidRPr="007608D8" w:rsidRDefault="00296742" w:rsidP="007608D8">
      <w:pPr>
        <w:pStyle w:val="SingleTxt"/>
        <w:rPr>
          <w:b/>
          <w:bCs/>
        </w:rPr>
      </w:pPr>
      <w:r w:rsidRPr="00552FED">
        <w:lastRenderedPageBreak/>
        <w:tab/>
      </w:r>
      <w:r w:rsidR="007608D8" w:rsidRPr="007608D8">
        <w:t>b)</w:t>
      </w:r>
      <w:r w:rsidR="007608D8" w:rsidRPr="007608D8">
        <w:tab/>
      </w:r>
      <w:r w:rsidR="007608D8" w:rsidRPr="007608D8">
        <w:rPr>
          <w:b/>
          <w:bCs/>
        </w:rPr>
        <w:t>укреплять потенциал Целевой группы по правам человека в области представления докладов и осуществления последующей деятельности в связи с Конвенцией и привлекать организации гражданского общества, отстаивающие права женщин и принцип гендерного равенства, к работе в рамках механизма с учетом четырех ключевых функций национального механизма представления докладов и принятия последующих мер, а именно: взаимодействия, координации, проведения консультаций и управления информацией;</w:t>
      </w:r>
    </w:p>
    <w:p w14:paraId="28703987" w14:textId="0C812BB8" w:rsidR="007608D8" w:rsidRPr="007608D8" w:rsidRDefault="00296742" w:rsidP="007608D8">
      <w:pPr>
        <w:pStyle w:val="SingleTxt"/>
        <w:rPr>
          <w:b/>
          <w:bCs/>
        </w:rPr>
      </w:pPr>
      <w:r w:rsidRPr="00552FED">
        <w:tab/>
      </w:r>
      <w:r w:rsidR="007608D8" w:rsidRPr="007608D8">
        <w:t>c)</w:t>
      </w:r>
      <w:r w:rsidR="007608D8" w:rsidRPr="007608D8">
        <w:tab/>
      </w:r>
      <w:r w:rsidR="007608D8" w:rsidRPr="007608D8">
        <w:rPr>
          <w:b/>
          <w:bCs/>
        </w:rPr>
        <w:t>обеспечить включение информации о Конвенции и общих рекомендациях Комитета в качестве неотъемлемого элемента осуществляемых на постоянной основе программ повышения квалификации всех судей, прокуроров, сотрудников правоохранительных органов и адвокатов, с тем чтобы они могли непосредственно применять положения Конвенции или ссылаться на них в ходе судебных разбирательств или толковать положения национального законодательства в контексте Конвенции.</w:t>
      </w:r>
    </w:p>
    <w:p w14:paraId="745BAD2E" w14:textId="1E12D5A9" w:rsidR="007608D8" w:rsidRPr="007608D8" w:rsidRDefault="007608D8" w:rsidP="007608D8">
      <w:pPr>
        <w:pStyle w:val="SingleTxt"/>
      </w:pPr>
      <w:r w:rsidRPr="007608D8">
        <w:t>11.</w:t>
      </w:r>
      <w:r w:rsidRPr="007608D8">
        <w:tab/>
        <w:t>Комитет с обеспокоенностью отмечает, что государство-участник, несмотря на принятие рекомендаций, вынесенных в ходе первого, второго и третьего циклов универсального периодического обзора в 2010, 2014 и 2018</w:t>
      </w:r>
      <w:r w:rsidR="00296742">
        <w:rPr>
          <w:lang w:val="en-US"/>
        </w:rPr>
        <w:t> </w:t>
      </w:r>
      <w:r w:rsidRPr="007608D8">
        <w:t>годах, указало в ходе универсального периодического обзора в 2025</w:t>
      </w:r>
      <w:r w:rsidR="00296742">
        <w:rPr>
          <w:lang w:val="en-US"/>
        </w:rPr>
        <w:t> </w:t>
      </w:r>
      <w:r w:rsidRPr="007608D8">
        <w:t>году и в ходе диалога с Комитетом, что из-за ограниченности ресурсов и возможностей оно отложит свое присоединение к Факультативному протоколу к Конвенции, с тем чтобы уделить приоритетное внимание завершению работы над просроченными докладами, которые должны быть представлены договорным органам по правам человека.</w:t>
      </w:r>
    </w:p>
    <w:p w14:paraId="7C0FC64D" w14:textId="53B6E00F" w:rsidR="007608D8" w:rsidRPr="007608D8" w:rsidRDefault="007608D8" w:rsidP="007608D8">
      <w:pPr>
        <w:pStyle w:val="SingleTxt"/>
        <w:rPr>
          <w:b/>
          <w:bCs/>
        </w:rPr>
      </w:pPr>
      <w:r w:rsidRPr="007608D8">
        <w:t>12.</w:t>
      </w:r>
      <w:r w:rsidRPr="007608D8">
        <w:tab/>
      </w:r>
      <w:r w:rsidRPr="007608D8">
        <w:rPr>
          <w:b/>
          <w:bCs/>
        </w:rPr>
        <w:t>Напоминая, что Факультативный протокол предусматривает усиление защиты прав человека женщин в государстве-участнике и дополнительные процедуры, укрепляющие контроль за соблюдением этих прав, Комитет рекомендует государству-участнику как можно скорее присоединиться к Факультативному протоколу к Конвенции.</w:t>
      </w:r>
    </w:p>
    <w:p w14:paraId="0F174338" w14:textId="77777777" w:rsidR="00296742" w:rsidRPr="00296742" w:rsidRDefault="00296742" w:rsidP="00296742">
      <w:pPr>
        <w:pStyle w:val="SingleTxt"/>
        <w:spacing w:after="0" w:line="120" w:lineRule="exact"/>
        <w:rPr>
          <w:b/>
          <w:sz w:val="10"/>
        </w:rPr>
      </w:pPr>
    </w:p>
    <w:p w14:paraId="04377D46" w14:textId="539B7D00" w:rsidR="007608D8" w:rsidRPr="007608D8" w:rsidRDefault="007608D8" w:rsidP="00296742">
      <w:pPr>
        <w:pStyle w:val="H23"/>
        <w:ind w:left="1267" w:right="1260" w:hanging="1267"/>
      </w:pPr>
      <w:r w:rsidRPr="007608D8">
        <w:tab/>
      </w:r>
      <w:r w:rsidRPr="007608D8">
        <w:tab/>
        <w:t>Конституционная и законодательная база</w:t>
      </w:r>
    </w:p>
    <w:p w14:paraId="3F63A7ED" w14:textId="77777777" w:rsidR="00296742" w:rsidRPr="00296742" w:rsidRDefault="00296742" w:rsidP="00296742">
      <w:pPr>
        <w:pStyle w:val="SingleTxt"/>
        <w:spacing w:after="0" w:line="120" w:lineRule="exact"/>
        <w:rPr>
          <w:sz w:val="10"/>
        </w:rPr>
      </w:pPr>
    </w:p>
    <w:p w14:paraId="5FCD9F4C" w14:textId="29BE6FD9" w:rsidR="007608D8" w:rsidRPr="007608D8" w:rsidRDefault="007608D8" w:rsidP="007608D8">
      <w:pPr>
        <w:pStyle w:val="SingleTxt"/>
      </w:pPr>
      <w:r w:rsidRPr="007608D8">
        <w:t>13.</w:t>
      </w:r>
      <w:r w:rsidRPr="007608D8">
        <w:tab/>
        <w:t>Комитет с удовлетворением отмечает, что Конституция государства-участника гарантирует право на равенство и недискриминацию и включает широкий перечень запрещенных оснований для дискриминации, в том числе половую и гендерную принадлежность, сексуальную ориентацию, гендерную идентичность и самовыражение, а также инвалидность. Вместе с тем Комитет вновь выражает озабоченность в связи с отсутствием антидискриминационного законодательства, обеспечивающего формальное (де-юре) и реальное (де-факто) равенство женщин и мужчин и направленного на борьбу с прямой и косвенной дискриминацией в государственной и частной сферах, а также с перекрестными формами дискриминации в соответствии со статьями 1 и 2 Конвенции.</w:t>
      </w:r>
    </w:p>
    <w:p w14:paraId="6E6521A4" w14:textId="09D5ADDA" w:rsidR="007608D8" w:rsidRPr="007608D8" w:rsidRDefault="007608D8" w:rsidP="007608D8">
      <w:pPr>
        <w:pStyle w:val="SingleTxt"/>
        <w:rPr>
          <w:b/>
          <w:bCs/>
        </w:rPr>
      </w:pPr>
      <w:r w:rsidRPr="007608D8">
        <w:t>14.</w:t>
      </w:r>
      <w:r w:rsidRPr="007608D8">
        <w:tab/>
      </w:r>
      <w:r w:rsidRPr="007608D8">
        <w:rPr>
          <w:b/>
          <w:bCs/>
        </w:rPr>
        <w:t>Комитет повторяет свои предыдущие рекомендации (</w:t>
      </w:r>
      <w:hyperlink r:id="rId25" w:history="1">
        <w:r w:rsidRPr="007608D8">
          <w:rPr>
            <w:rStyle w:val="Hyperlink"/>
            <w:b/>
            <w:bCs/>
          </w:rPr>
          <w:t>CEDAW/C/F</w:t>
        </w:r>
        <w:r w:rsidRPr="007608D8">
          <w:rPr>
            <w:rStyle w:val="Hyperlink"/>
            <w:b/>
            <w:bCs/>
          </w:rPr>
          <w:t>J</w:t>
        </w:r>
        <w:r w:rsidRPr="007608D8">
          <w:rPr>
            <w:rStyle w:val="Hyperlink"/>
            <w:b/>
            <w:bCs/>
          </w:rPr>
          <w:t>I/CO/4</w:t>
        </w:r>
      </w:hyperlink>
      <w:r w:rsidRPr="007608D8">
        <w:rPr>
          <w:b/>
          <w:bCs/>
        </w:rPr>
        <w:t xml:space="preserve">, п. 11, и </w:t>
      </w:r>
      <w:hyperlink r:id="rId26" w:history="1">
        <w:r w:rsidRPr="007608D8">
          <w:rPr>
            <w:rStyle w:val="Hyperlink"/>
            <w:b/>
            <w:bCs/>
          </w:rPr>
          <w:t>CEDAW/C/FJI/C</w:t>
        </w:r>
        <w:r w:rsidRPr="007608D8">
          <w:rPr>
            <w:rStyle w:val="Hyperlink"/>
            <w:b/>
            <w:bCs/>
          </w:rPr>
          <w:t>O</w:t>
        </w:r>
        <w:r w:rsidRPr="007608D8">
          <w:rPr>
            <w:rStyle w:val="Hyperlink"/>
            <w:b/>
            <w:bCs/>
          </w:rPr>
          <w:t>/5</w:t>
        </w:r>
      </w:hyperlink>
      <w:r w:rsidRPr="007608D8">
        <w:rPr>
          <w:b/>
          <w:bCs/>
        </w:rPr>
        <w:t>, п. 14) и рекомендует государству-участнику включить в свою конституцию или другое соответствующее законодательство определение дискриминации в отношении женщин, охватывающее как прямую, так и косвенную дискриминацию в государственной и частной сферах, а также перекрестные формы дискриминации, в соответствии со статьями</w:t>
      </w:r>
      <w:r w:rsidR="00296742">
        <w:rPr>
          <w:b/>
          <w:bCs/>
          <w:lang w:val="en-US"/>
        </w:rPr>
        <w:t> </w:t>
      </w:r>
      <w:r w:rsidRPr="007608D8">
        <w:rPr>
          <w:b/>
          <w:bCs/>
        </w:rPr>
        <w:t>1 и 2 Конвенции (с особым вниманием к пункту</w:t>
      </w:r>
      <w:r w:rsidR="00296742">
        <w:rPr>
          <w:b/>
          <w:bCs/>
          <w:lang w:val="en-US"/>
        </w:rPr>
        <w:t> </w:t>
      </w:r>
      <w:r w:rsidRPr="007608D8">
        <w:rPr>
          <w:b/>
          <w:bCs/>
        </w:rPr>
        <w:t>e) статьи</w:t>
      </w:r>
      <w:r w:rsidR="00296742">
        <w:rPr>
          <w:b/>
          <w:bCs/>
          <w:lang w:val="en-US"/>
        </w:rPr>
        <w:t> </w:t>
      </w:r>
      <w:r w:rsidRPr="007608D8">
        <w:rPr>
          <w:b/>
          <w:bCs/>
        </w:rPr>
        <w:t>2), общей рекомендацией Комитета №</w:t>
      </w:r>
      <w:r w:rsidR="00296742">
        <w:rPr>
          <w:b/>
          <w:bCs/>
          <w:lang w:val="en-US"/>
        </w:rPr>
        <w:t> </w:t>
      </w:r>
      <w:r w:rsidRPr="007608D8">
        <w:rPr>
          <w:b/>
          <w:bCs/>
        </w:rPr>
        <w:t>28 (2010), касающейся основных обязательств государств-участников по статье</w:t>
      </w:r>
      <w:r w:rsidR="00BD4171">
        <w:rPr>
          <w:b/>
          <w:bCs/>
          <w:lang w:val="en-US"/>
        </w:rPr>
        <w:t> </w:t>
      </w:r>
      <w:r w:rsidRPr="007608D8">
        <w:rPr>
          <w:b/>
          <w:bCs/>
        </w:rPr>
        <w:t>2 Конвенции, и предусмотренной в рамках целей в области устойчивого развития задачей</w:t>
      </w:r>
      <w:r w:rsidR="00296742">
        <w:rPr>
          <w:b/>
          <w:bCs/>
          <w:lang w:val="en-US"/>
        </w:rPr>
        <w:t> </w:t>
      </w:r>
      <w:r w:rsidRPr="007608D8">
        <w:rPr>
          <w:b/>
          <w:bCs/>
        </w:rPr>
        <w:t>5.1.</w:t>
      </w:r>
    </w:p>
    <w:p w14:paraId="38C87429" w14:textId="10C0AD64" w:rsidR="007608D8" w:rsidRPr="007608D8" w:rsidRDefault="007608D8" w:rsidP="00296742">
      <w:pPr>
        <w:pStyle w:val="H23"/>
        <w:ind w:left="1267" w:right="1260" w:hanging="1267"/>
      </w:pPr>
      <w:r w:rsidRPr="007608D8">
        <w:lastRenderedPageBreak/>
        <w:tab/>
      </w:r>
      <w:r w:rsidRPr="007608D8">
        <w:tab/>
        <w:t>Доступ женщин к правосудию</w:t>
      </w:r>
    </w:p>
    <w:p w14:paraId="1834EC88" w14:textId="77777777" w:rsidR="00296742" w:rsidRPr="00296742" w:rsidRDefault="00296742" w:rsidP="00296742">
      <w:pPr>
        <w:pStyle w:val="SingleTxt"/>
        <w:spacing w:after="0" w:line="120" w:lineRule="exact"/>
        <w:rPr>
          <w:sz w:val="10"/>
        </w:rPr>
      </w:pPr>
    </w:p>
    <w:p w14:paraId="7D1D0BCD" w14:textId="2EE166E3" w:rsidR="007608D8" w:rsidRPr="007608D8" w:rsidRDefault="007608D8" w:rsidP="007608D8">
      <w:pPr>
        <w:pStyle w:val="SingleTxt"/>
      </w:pPr>
      <w:r w:rsidRPr="007608D8">
        <w:t>15.</w:t>
      </w:r>
      <w:r w:rsidRPr="007608D8">
        <w:tab/>
        <w:t>Комитет обеспокоен ограниченным доступом женщин, в том числе жертв гендерного насилия, к правосудию из-за таких препятствий, как судебные издержки, недостаточный объем юридической помощи, географическая изоляция и недоверие к судебным органам и полиции. Он с обеспокоенностью отмечает, что разбирательства в судах по семейным делам часто затягиваются и что в составе выездных судов, которые направляются в удаленные районы и на удаленные острова всего три раза в год, нет ни одной женщины-судьи.</w:t>
      </w:r>
    </w:p>
    <w:p w14:paraId="5E5ABF8A" w14:textId="411E38C4" w:rsidR="007608D8" w:rsidRPr="007608D8" w:rsidRDefault="007608D8" w:rsidP="007608D8">
      <w:pPr>
        <w:pStyle w:val="SingleTxt"/>
        <w:rPr>
          <w:b/>
          <w:bCs/>
        </w:rPr>
      </w:pPr>
      <w:r w:rsidRPr="007608D8">
        <w:t>16.</w:t>
      </w:r>
      <w:r w:rsidRPr="007608D8">
        <w:tab/>
      </w:r>
      <w:r w:rsidRPr="007608D8">
        <w:rPr>
          <w:b/>
          <w:bCs/>
        </w:rPr>
        <w:t>Ссылаясь на свою общую рекомендацию № 33 (2015), касающуюся доступа женщин к правосудию, Комитет рекомендует государству-участнику:</w:t>
      </w:r>
    </w:p>
    <w:p w14:paraId="5A730BF0" w14:textId="4B38199D" w:rsidR="007608D8" w:rsidRPr="007608D8" w:rsidRDefault="00296742" w:rsidP="007608D8">
      <w:pPr>
        <w:pStyle w:val="SingleTxt"/>
        <w:rPr>
          <w:b/>
          <w:bCs/>
        </w:rPr>
      </w:pPr>
      <w:r w:rsidRPr="00552FED">
        <w:tab/>
      </w:r>
      <w:r w:rsidR="007608D8" w:rsidRPr="007608D8">
        <w:t>a)</w:t>
      </w:r>
      <w:r w:rsidR="007608D8" w:rsidRPr="007608D8">
        <w:tab/>
      </w:r>
      <w:r w:rsidR="007608D8" w:rsidRPr="007608D8">
        <w:rPr>
          <w:b/>
          <w:bCs/>
        </w:rPr>
        <w:t>устранить финансовые, языковые, процессуальные и социально-культурные барьеры, препятствующие доступу женщин к правосудию, в том числе путем упрощения процедур и снижения судебных издержек, с тем чтобы обеспечить женщинам доступ к недорогой или, при необходимости, бесплатной юридической помощи, особенно для групп женщин, находящихся в неблагоприятном положении, и женщин, живущих в удаленных</w:t>
      </w:r>
      <w:r w:rsidR="007608D8" w:rsidRPr="007608D8" w:rsidDel="00C40E1A">
        <w:rPr>
          <w:b/>
          <w:bCs/>
        </w:rPr>
        <w:t xml:space="preserve"> </w:t>
      </w:r>
      <w:r w:rsidR="007608D8" w:rsidRPr="007608D8">
        <w:rPr>
          <w:b/>
          <w:bCs/>
        </w:rPr>
        <w:t>районах и на удаленных</w:t>
      </w:r>
      <w:r w:rsidR="007608D8" w:rsidRPr="007608D8" w:rsidDel="00C40E1A">
        <w:rPr>
          <w:b/>
          <w:bCs/>
        </w:rPr>
        <w:t xml:space="preserve"> </w:t>
      </w:r>
      <w:r w:rsidR="007608D8" w:rsidRPr="007608D8">
        <w:rPr>
          <w:b/>
          <w:bCs/>
        </w:rPr>
        <w:t>островах;</w:t>
      </w:r>
    </w:p>
    <w:p w14:paraId="0A9DEB3B" w14:textId="08DCE9CB" w:rsidR="007608D8" w:rsidRPr="007608D8" w:rsidRDefault="00296742" w:rsidP="007608D8">
      <w:pPr>
        <w:pStyle w:val="SingleTxt"/>
        <w:rPr>
          <w:b/>
          <w:bCs/>
        </w:rPr>
      </w:pPr>
      <w:r w:rsidRPr="00552FED">
        <w:tab/>
      </w:r>
      <w:r w:rsidR="007608D8" w:rsidRPr="007608D8">
        <w:t>b)</w:t>
      </w:r>
      <w:r w:rsidR="007608D8" w:rsidRPr="007608D8">
        <w:tab/>
      </w:r>
      <w:r w:rsidR="007608D8" w:rsidRPr="007608D8">
        <w:rPr>
          <w:b/>
          <w:bCs/>
        </w:rPr>
        <w:t>укреплять механизмы рассмотрения жалоб и следить за тем, чтобы они работали независимо и эффективно и учитывали гендерные аспекты;</w:t>
      </w:r>
      <w:r w:rsidR="007608D8" w:rsidRPr="007608D8">
        <w:t xml:space="preserve"> </w:t>
      </w:r>
      <w:r w:rsidR="007608D8" w:rsidRPr="007608D8">
        <w:rPr>
          <w:b/>
          <w:bCs/>
        </w:rPr>
        <w:t>повышать осведомленность женщин об имеющихся средствах правовой защиты и организовывать обучение сотрудников судебных органов, полиции, правоохранительных органов и других соответствующих специалистов по вопросам прав человека женщин и учитывающих гендерную специфику методов ведения допроса и расследования на всех этапах работы следственных органов;</w:t>
      </w:r>
      <w:r w:rsidR="007608D8" w:rsidRPr="007608D8">
        <w:t xml:space="preserve"> </w:t>
      </w:r>
      <w:r w:rsidR="007608D8" w:rsidRPr="007608D8">
        <w:rPr>
          <w:b/>
          <w:bCs/>
        </w:rPr>
        <w:t>и бороться с проблемой гендерной предвзятости в судебной системе;</w:t>
      </w:r>
    </w:p>
    <w:p w14:paraId="6755DF44" w14:textId="1E01B9BC" w:rsidR="007608D8" w:rsidRPr="007608D8" w:rsidRDefault="00296742" w:rsidP="007608D8">
      <w:pPr>
        <w:pStyle w:val="SingleTxt"/>
        <w:rPr>
          <w:b/>
          <w:bCs/>
        </w:rPr>
      </w:pPr>
      <w:r w:rsidRPr="00552FED">
        <w:tab/>
      </w:r>
      <w:r w:rsidR="007608D8" w:rsidRPr="007608D8">
        <w:t>c)</w:t>
      </w:r>
      <w:r w:rsidR="007608D8" w:rsidRPr="007608D8">
        <w:tab/>
      </w:r>
      <w:r w:rsidR="007608D8" w:rsidRPr="007608D8">
        <w:rPr>
          <w:b/>
          <w:bCs/>
        </w:rPr>
        <w:t>увеличить частоту и охват выездных судов в удаленных</w:t>
      </w:r>
      <w:r w:rsidR="007608D8" w:rsidRPr="007608D8" w:rsidDel="00C40E1A">
        <w:rPr>
          <w:b/>
          <w:bCs/>
        </w:rPr>
        <w:t xml:space="preserve"> </w:t>
      </w:r>
      <w:r w:rsidR="007608D8" w:rsidRPr="007608D8">
        <w:rPr>
          <w:b/>
          <w:bCs/>
        </w:rPr>
        <w:t>районах и на удаленных</w:t>
      </w:r>
      <w:r w:rsidR="007608D8" w:rsidRPr="007608D8" w:rsidDel="00C40E1A">
        <w:rPr>
          <w:b/>
          <w:bCs/>
        </w:rPr>
        <w:t xml:space="preserve"> </w:t>
      </w:r>
      <w:r w:rsidR="007608D8" w:rsidRPr="007608D8">
        <w:rPr>
          <w:b/>
          <w:bCs/>
        </w:rPr>
        <w:t>островах, с тем чтобы обеспечить женщинам своевременный доступ к правосудию;</w:t>
      </w:r>
      <w:r w:rsidR="007608D8" w:rsidRPr="007608D8">
        <w:t xml:space="preserve"> </w:t>
      </w:r>
      <w:r w:rsidR="007608D8" w:rsidRPr="007608D8">
        <w:rPr>
          <w:b/>
          <w:bCs/>
        </w:rPr>
        <w:t>использовать технологии для проведения дистанционных судебных слушаний;</w:t>
      </w:r>
      <w:r w:rsidR="007608D8" w:rsidRPr="007608D8">
        <w:t xml:space="preserve"> </w:t>
      </w:r>
      <w:r w:rsidR="007608D8" w:rsidRPr="007608D8">
        <w:rPr>
          <w:b/>
          <w:bCs/>
        </w:rPr>
        <w:t>и принять меры, в том числе временные специальные меры, в интересах назначения женщин-судей, в том числе в выездные суды.</w:t>
      </w:r>
    </w:p>
    <w:p w14:paraId="681AC9EF" w14:textId="77777777" w:rsidR="00296742" w:rsidRPr="00296742" w:rsidRDefault="00296742" w:rsidP="00296742">
      <w:pPr>
        <w:pStyle w:val="SingleTxt"/>
        <w:spacing w:after="0" w:line="120" w:lineRule="exact"/>
        <w:rPr>
          <w:b/>
          <w:sz w:val="10"/>
        </w:rPr>
      </w:pPr>
    </w:p>
    <w:p w14:paraId="646333AE" w14:textId="423B7E1E" w:rsidR="007608D8" w:rsidRPr="007608D8" w:rsidRDefault="007608D8" w:rsidP="00296742">
      <w:pPr>
        <w:pStyle w:val="H23"/>
        <w:ind w:left="1267" w:right="1260" w:hanging="1267"/>
      </w:pPr>
      <w:r w:rsidRPr="007608D8">
        <w:tab/>
      </w:r>
      <w:r w:rsidRPr="007608D8">
        <w:tab/>
        <w:t>Женщины и мир и безопасность</w:t>
      </w:r>
    </w:p>
    <w:p w14:paraId="75EB9914" w14:textId="77777777" w:rsidR="00296742" w:rsidRPr="00296742" w:rsidRDefault="00296742" w:rsidP="00296742">
      <w:pPr>
        <w:pStyle w:val="SingleTxt"/>
        <w:spacing w:after="0" w:line="120" w:lineRule="exact"/>
        <w:rPr>
          <w:sz w:val="10"/>
        </w:rPr>
      </w:pPr>
    </w:p>
    <w:p w14:paraId="4CC27D57" w14:textId="385AA418" w:rsidR="007608D8" w:rsidRPr="007608D8" w:rsidRDefault="007608D8" w:rsidP="007608D8">
      <w:pPr>
        <w:pStyle w:val="SingleTxt"/>
      </w:pPr>
      <w:r w:rsidRPr="007608D8">
        <w:t>17.</w:t>
      </w:r>
      <w:r w:rsidRPr="007608D8">
        <w:tab/>
        <w:t>Комитет с удовлетворением отмечает создание в январе 2025</w:t>
      </w:r>
      <w:r w:rsidR="00296742">
        <w:rPr>
          <w:lang w:val="en-US"/>
        </w:rPr>
        <w:t> </w:t>
      </w:r>
      <w:r w:rsidRPr="007608D8">
        <w:t>года Комиссии по установлению истины и примирению, призванной содействовать открытому диалогу, исправлению исторической несправедливости и достижению национального единства и примирения. Вместе с тем он с обеспокоенностью отмечает крайне ограниченную представленность женщин в составе делегаций государства-участника, особенно на директивных уровнях. Он также с обеспокоенностью отмечает, что в государстве-участнике пока еще не принят национальный план действий по вопросу о женщинах и мире и безопасности.</w:t>
      </w:r>
    </w:p>
    <w:p w14:paraId="5C4F585B" w14:textId="05249C58" w:rsidR="007608D8" w:rsidRPr="007608D8" w:rsidRDefault="007608D8" w:rsidP="007608D8">
      <w:pPr>
        <w:pStyle w:val="SingleTxt"/>
        <w:rPr>
          <w:b/>
          <w:bCs/>
        </w:rPr>
      </w:pPr>
      <w:r w:rsidRPr="007608D8">
        <w:t>18.</w:t>
      </w:r>
      <w:r w:rsidRPr="007608D8">
        <w:tab/>
      </w:r>
      <w:r w:rsidRPr="007608D8">
        <w:rPr>
          <w:b/>
          <w:bCs/>
        </w:rPr>
        <w:t>Комитет напоминает о своей общей рекомендации № 30 (2013), касающейся положения женщин в условиях предотвращения конфликтов, в конфликтных и постконфликтных ситуациях, и рекомендует государству-участнику:</w:t>
      </w:r>
    </w:p>
    <w:p w14:paraId="6AFD8E85" w14:textId="688E92E4" w:rsidR="007608D8" w:rsidRPr="007608D8" w:rsidRDefault="00296742" w:rsidP="007608D8">
      <w:pPr>
        <w:pStyle w:val="SingleTxt"/>
        <w:rPr>
          <w:b/>
          <w:bCs/>
        </w:rPr>
      </w:pPr>
      <w:r w:rsidRPr="00552FED">
        <w:tab/>
      </w:r>
      <w:r w:rsidR="007608D8" w:rsidRPr="007608D8">
        <w:t>a)</w:t>
      </w:r>
      <w:r w:rsidR="007608D8" w:rsidRPr="007608D8">
        <w:tab/>
      </w:r>
      <w:r w:rsidR="007608D8" w:rsidRPr="007608D8">
        <w:rPr>
          <w:b/>
          <w:bCs/>
        </w:rPr>
        <w:t xml:space="preserve">принять национальный план действий по выполнению резолюции </w:t>
      </w:r>
      <w:hyperlink r:id="rId27" w:history="1">
        <w:r w:rsidR="007608D8" w:rsidRPr="007608D8">
          <w:rPr>
            <w:rStyle w:val="Hyperlink"/>
            <w:b/>
            <w:bCs/>
          </w:rPr>
          <w:t>1325 (20</w:t>
        </w:r>
        <w:r w:rsidR="007608D8" w:rsidRPr="007608D8">
          <w:rPr>
            <w:rStyle w:val="Hyperlink"/>
            <w:b/>
            <w:bCs/>
          </w:rPr>
          <w:t>0</w:t>
        </w:r>
        <w:r w:rsidR="007608D8" w:rsidRPr="007608D8">
          <w:rPr>
            <w:rStyle w:val="Hyperlink"/>
            <w:b/>
            <w:bCs/>
          </w:rPr>
          <w:t>0)</w:t>
        </w:r>
      </w:hyperlink>
      <w:r w:rsidR="007608D8" w:rsidRPr="007608D8">
        <w:rPr>
          <w:b/>
          <w:bCs/>
        </w:rPr>
        <w:t xml:space="preserve"> Совета Безопасности по вопросу о женщинах и мире и безопасности, в котором бы учитывался весь спектр пунктов повестки дня Совета по вопросу о женщинах и мире и безопасности, отраженный в </w:t>
      </w:r>
      <w:r w:rsidR="007608D8" w:rsidRPr="007608D8">
        <w:rPr>
          <w:b/>
          <w:bCs/>
        </w:rPr>
        <w:lastRenderedPageBreak/>
        <w:t xml:space="preserve">резолюции </w:t>
      </w:r>
      <w:hyperlink r:id="rId28" w:history="1">
        <w:r w:rsidR="007608D8" w:rsidRPr="007608D8">
          <w:rPr>
            <w:rStyle w:val="Hyperlink"/>
            <w:b/>
            <w:bCs/>
          </w:rPr>
          <w:t>1325 (2000)</w:t>
        </w:r>
      </w:hyperlink>
      <w:r w:rsidR="007608D8" w:rsidRPr="007608D8">
        <w:rPr>
          <w:b/>
          <w:bCs/>
        </w:rPr>
        <w:t xml:space="preserve"> и последующих резолюциях Совета, и предусматривалось внедрение модели фактического равенства, нацеленной на искоренение гендерного насилия в отношении женщин и дискриминации в их отношении во всех сферах их жизни, включая перекрестные формы дискриминации;</w:t>
      </w:r>
    </w:p>
    <w:p w14:paraId="1C518100" w14:textId="4CE13BEB" w:rsidR="007608D8" w:rsidRPr="007608D8" w:rsidRDefault="00296742" w:rsidP="007608D8">
      <w:pPr>
        <w:pStyle w:val="SingleTxt"/>
        <w:rPr>
          <w:b/>
          <w:bCs/>
        </w:rPr>
      </w:pPr>
      <w:r w:rsidRPr="00552FED">
        <w:tab/>
      </w:r>
      <w:r w:rsidR="007608D8" w:rsidRPr="007608D8">
        <w:t>b)</w:t>
      </w:r>
      <w:r w:rsidR="007608D8" w:rsidRPr="007608D8">
        <w:tab/>
      </w:r>
      <w:r w:rsidR="007608D8" w:rsidRPr="007608D8">
        <w:rPr>
          <w:b/>
          <w:bCs/>
        </w:rPr>
        <w:t xml:space="preserve">обеспечить значимое и инклюзивное участие женщин во всех процессах, связанных с правосудием переходного периода и вопросом о женщинах и мире и безопасности, в частности в отношении принятия, реализации и оценки хода осуществления национального плана действий по выполнению резолюции </w:t>
      </w:r>
      <w:hyperlink r:id="rId29" w:history="1">
        <w:r w:rsidR="007608D8" w:rsidRPr="007608D8">
          <w:rPr>
            <w:rStyle w:val="Hyperlink"/>
            <w:b/>
            <w:bCs/>
          </w:rPr>
          <w:t>1325 (2000)</w:t>
        </w:r>
      </w:hyperlink>
      <w:r w:rsidR="007608D8" w:rsidRPr="007608D8">
        <w:rPr>
          <w:b/>
          <w:bCs/>
        </w:rPr>
        <w:t xml:space="preserve"> Совета Безопасности о женщинах и мире и безопасности;</w:t>
      </w:r>
      <w:r w:rsidR="007608D8" w:rsidRPr="007608D8">
        <w:t xml:space="preserve"> </w:t>
      </w:r>
      <w:r w:rsidR="007608D8" w:rsidRPr="007608D8">
        <w:rPr>
          <w:b/>
          <w:bCs/>
        </w:rPr>
        <w:t>и обеспечить равную представленность женщин в делегациях государства-участника на мирных переговорах, в частности на уровне принятия решений, и собирать дезагрегированные статистические данные в этом отношении;</w:t>
      </w:r>
    </w:p>
    <w:p w14:paraId="7DCE9A10" w14:textId="6A0FD135" w:rsidR="007608D8" w:rsidRPr="007608D8" w:rsidRDefault="00296742" w:rsidP="007608D8">
      <w:pPr>
        <w:pStyle w:val="SingleTxt"/>
        <w:rPr>
          <w:b/>
          <w:bCs/>
        </w:rPr>
      </w:pPr>
      <w:r w:rsidRPr="00552FED">
        <w:tab/>
      </w:r>
      <w:r w:rsidR="007608D8" w:rsidRPr="007608D8">
        <w:t>c)</w:t>
      </w:r>
      <w:r w:rsidR="007608D8" w:rsidRPr="007608D8">
        <w:tab/>
      </w:r>
      <w:r w:rsidR="007608D8" w:rsidRPr="007608D8">
        <w:rPr>
          <w:b/>
          <w:bCs/>
        </w:rPr>
        <w:t>разработать показатели для регулярного контроля и оценки хода осуществления национальных и региональных планов действий по вопросу о женщинах и мире и безопасности.</w:t>
      </w:r>
    </w:p>
    <w:p w14:paraId="6DAE5D67" w14:textId="77777777" w:rsidR="00296742" w:rsidRPr="00296742" w:rsidRDefault="00296742" w:rsidP="00296742">
      <w:pPr>
        <w:pStyle w:val="SingleTxt"/>
        <w:spacing w:after="0" w:line="120" w:lineRule="exact"/>
        <w:rPr>
          <w:b/>
          <w:sz w:val="10"/>
        </w:rPr>
      </w:pPr>
    </w:p>
    <w:p w14:paraId="79F9596F" w14:textId="7BD9CD85" w:rsidR="007608D8" w:rsidRPr="007608D8" w:rsidRDefault="007608D8" w:rsidP="00296742">
      <w:pPr>
        <w:pStyle w:val="H23"/>
        <w:ind w:left="1267" w:right="1260" w:hanging="1267"/>
      </w:pPr>
      <w:r w:rsidRPr="007608D8">
        <w:tab/>
      </w:r>
      <w:r w:rsidRPr="007608D8">
        <w:tab/>
        <w:t>Национальный механизм по улучшению положения женщин</w:t>
      </w:r>
    </w:p>
    <w:p w14:paraId="3CB06F48" w14:textId="77777777" w:rsidR="00296742" w:rsidRPr="00296742" w:rsidRDefault="00296742" w:rsidP="00296742">
      <w:pPr>
        <w:pStyle w:val="SingleTxt"/>
        <w:spacing w:after="0" w:line="120" w:lineRule="exact"/>
        <w:rPr>
          <w:sz w:val="10"/>
        </w:rPr>
      </w:pPr>
    </w:p>
    <w:p w14:paraId="6DE900D1" w14:textId="79E66FEC" w:rsidR="007608D8" w:rsidRPr="007608D8" w:rsidRDefault="007608D8" w:rsidP="007608D8">
      <w:pPr>
        <w:pStyle w:val="SingleTxt"/>
      </w:pPr>
      <w:r w:rsidRPr="007608D8">
        <w:t>19.</w:t>
      </w:r>
      <w:r w:rsidRPr="007608D8">
        <w:tab/>
        <w:t>Комитет отмечает усилия государства-участника по достижению гендерного равенства, включая проведение страновой гендерной экспертизы Фиджи в 2023</w:t>
      </w:r>
      <w:r w:rsidR="00296742">
        <w:rPr>
          <w:lang w:val="en-US"/>
        </w:rPr>
        <w:t> </w:t>
      </w:r>
      <w:r w:rsidRPr="007608D8">
        <w:t>году и текущую работу над инициативой по развитию институционального потенциала в области гендерных преобразований на период 2025–2030</w:t>
      </w:r>
      <w:r w:rsidR="00296742">
        <w:rPr>
          <w:lang w:val="en-US"/>
        </w:rPr>
        <w:t> </w:t>
      </w:r>
      <w:r w:rsidRPr="007608D8">
        <w:t>годов. Вместе с тем Комитет обеспокоен отсутствием всеобъемлющей национальной стратегии по обеспечению гендерного равенства, а также ограниченными финансовыми и институциональными возможностями Департамента по делам женщин для обеспечения эффективного учета гендерной проблематики во всех секторах в интересах улучшения положения женщин и девочек. Комитет также с обеспокоенностью отмечает отсутствие дезагрегированных по гендеру данных и то, что не все министерства прибегают к планированию бюджета с учетом гендерных факторов как к инструменту для более эффективного и прозрачного осуществления гендерной политики во всех государственных ведомствах.</w:t>
      </w:r>
    </w:p>
    <w:p w14:paraId="1ED137C1" w14:textId="77777777" w:rsidR="007608D8" w:rsidRPr="007608D8" w:rsidRDefault="007608D8" w:rsidP="007608D8">
      <w:pPr>
        <w:pStyle w:val="SingleTxt"/>
        <w:rPr>
          <w:b/>
          <w:bCs/>
        </w:rPr>
      </w:pPr>
      <w:r w:rsidRPr="007608D8">
        <w:t>20.</w:t>
      </w:r>
      <w:r w:rsidRPr="007608D8">
        <w:tab/>
      </w:r>
      <w:r w:rsidRPr="007608D8">
        <w:rPr>
          <w:b/>
          <w:bCs/>
        </w:rPr>
        <w:t>Комитет рекомендует государству-участнику:</w:t>
      </w:r>
    </w:p>
    <w:p w14:paraId="5B54BB42" w14:textId="1860B702" w:rsidR="007608D8" w:rsidRPr="007608D8" w:rsidRDefault="00296742" w:rsidP="007608D8">
      <w:pPr>
        <w:pStyle w:val="SingleTxt"/>
        <w:rPr>
          <w:b/>
          <w:bCs/>
        </w:rPr>
      </w:pPr>
      <w:r w:rsidRPr="00552FED">
        <w:tab/>
      </w:r>
      <w:r w:rsidR="007608D8" w:rsidRPr="007608D8">
        <w:t>a)</w:t>
      </w:r>
      <w:r w:rsidR="007608D8" w:rsidRPr="007608D8">
        <w:tab/>
      </w:r>
      <w:r w:rsidR="007608D8" w:rsidRPr="007608D8">
        <w:rPr>
          <w:b/>
          <w:bCs/>
        </w:rPr>
        <w:t>усилить Департамент по делам женщин, предоставив ему достаточные людские, технические и финансовые ресурсы, с тем чтобы он мог эффективно координировать и осуществлять гендерную политику;</w:t>
      </w:r>
    </w:p>
    <w:p w14:paraId="5CA0AC24" w14:textId="72011416" w:rsidR="007608D8" w:rsidRPr="007608D8" w:rsidRDefault="00296742" w:rsidP="007608D8">
      <w:pPr>
        <w:pStyle w:val="SingleTxt"/>
        <w:rPr>
          <w:b/>
          <w:bCs/>
        </w:rPr>
      </w:pPr>
      <w:r w:rsidRPr="00552FED">
        <w:tab/>
      </w:r>
      <w:r w:rsidR="007608D8" w:rsidRPr="007608D8">
        <w:t>b)</w:t>
      </w:r>
      <w:r w:rsidR="007608D8" w:rsidRPr="007608D8">
        <w:tab/>
      </w:r>
      <w:r w:rsidR="007608D8" w:rsidRPr="007608D8">
        <w:rPr>
          <w:b/>
          <w:bCs/>
        </w:rPr>
        <w:t>завершить разработку инициативы по развитию институционального потенциала в области гендерных преобразований на период 2025–2030</w:t>
      </w:r>
      <w:r>
        <w:rPr>
          <w:b/>
          <w:bCs/>
          <w:lang w:val="en-US"/>
        </w:rPr>
        <w:t> </w:t>
      </w:r>
      <w:r w:rsidR="007608D8" w:rsidRPr="007608D8">
        <w:rPr>
          <w:b/>
          <w:bCs/>
        </w:rPr>
        <w:t>годов, принять комплексную национальную стратегию по обеспечению гендерного равенства и систематически применять результаты гендерных экспертиз во всех законодательных, политических и программных рамках;</w:t>
      </w:r>
      <w:r w:rsidR="007608D8" w:rsidRPr="007608D8">
        <w:t xml:space="preserve"> </w:t>
      </w:r>
      <w:r w:rsidR="007608D8" w:rsidRPr="007608D8">
        <w:rPr>
          <w:b/>
          <w:bCs/>
        </w:rPr>
        <w:t>и обеспечить сбор гендерных данных в разбивке по категориям, что необходимо для удовлетворения потребностей женщин, в частности женщин из неблагополучных и маргинализированных групп;</w:t>
      </w:r>
    </w:p>
    <w:p w14:paraId="1AF8C0C4" w14:textId="73B82A74" w:rsidR="007608D8" w:rsidRPr="007608D8" w:rsidRDefault="00296742" w:rsidP="007608D8">
      <w:pPr>
        <w:pStyle w:val="SingleTxt"/>
        <w:rPr>
          <w:b/>
          <w:bCs/>
        </w:rPr>
      </w:pPr>
      <w:r w:rsidRPr="00296742">
        <w:tab/>
      </w:r>
      <w:r w:rsidR="007608D8" w:rsidRPr="007608D8">
        <w:t>c)</w:t>
      </w:r>
      <w:r w:rsidR="007608D8" w:rsidRPr="007608D8">
        <w:rPr>
          <w:b/>
          <w:bCs/>
        </w:rPr>
        <w:tab/>
        <w:t>обеспечить непосредственный учет гендерных вопросов при планировании всех разделов государственного бюджета и предусмотреть эффективные механизмы контроля и подотчетности во всех секторах и на всех уровнях управления.</w:t>
      </w:r>
    </w:p>
    <w:p w14:paraId="1D59779A" w14:textId="77777777" w:rsidR="00296742" w:rsidRPr="00296742" w:rsidRDefault="00296742" w:rsidP="00296742">
      <w:pPr>
        <w:pStyle w:val="SingleTxt"/>
        <w:spacing w:after="0" w:line="120" w:lineRule="exact"/>
        <w:rPr>
          <w:b/>
          <w:sz w:val="10"/>
        </w:rPr>
      </w:pPr>
    </w:p>
    <w:p w14:paraId="5407D0F4" w14:textId="7B4190B5" w:rsidR="007608D8" w:rsidRPr="007608D8" w:rsidRDefault="007608D8" w:rsidP="00296742">
      <w:pPr>
        <w:pStyle w:val="H23"/>
        <w:ind w:left="1267" w:right="1260" w:hanging="1267"/>
      </w:pPr>
      <w:r w:rsidRPr="007608D8">
        <w:lastRenderedPageBreak/>
        <w:tab/>
      </w:r>
      <w:r w:rsidRPr="007608D8">
        <w:tab/>
        <w:t>Национальное правозащитное учреждение</w:t>
      </w:r>
    </w:p>
    <w:p w14:paraId="2E0C98FC" w14:textId="77777777" w:rsidR="00296742" w:rsidRPr="00296742" w:rsidRDefault="00296742" w:rsidP="00296742">
      <w:pPr>
        <w:pStyle w:val="SingleTxt"/>
        <w:keepNext/>
        <w:keepLines/>
        <w:spacing w:after="0" w:line="120" w:lineRule="exact"/>
        <w:rPr>
          <w:sz w:val="10"/>
        </w:rPr>
      </w:pPr>
    </w:p>
    <w:p w14:paraId="4AE811DB" w14:textId="75D3EDAB" w:rsidR="007608D8" w:rsidRPr="007608D8" w:rsidRDefault="007608D8" w:rsidP="00296742">
      <w:pPr>
        <w:pStyle w:val="SingleTxt"/>
        <w:keepNext/>
        <w:keepLines/>
      </w:pPr>
      <w:r w:rsidRPr="007608D8">
        <w:t>21.</w:t>
      </w:r>
      <w:r w:rsidRPr="007608D8">
        <w:tab/>
        <w:t>Комитет с обеспокоенностью отмечает, что в июне 2021</w:t>
      </w:r>
      <w:r w:rsidR="000A4358">
        <w:rPr>
          <w:lang w:val="en-US"/>
        </w:rPr>
        <w:t> </w:t>
      </w:r>
      <w:r w:rsidRPr="007608D8">
        <w:t>года Глобальный альянс национальных правозащитных учреждений присвоил Комиссии по правам человека и борьбе с дискриминацией Фиджи статус «B». Глобальный альянс указал на конкретные области, требующие дальнейшего укрепления посредством проведения законодательных и административных реформ, в том числе на отсутствие четкого, прозрачного и основанного на широком участии процесса отбора и назначения членов комиссии, срок полномочий членов комиссии и состав директивного органа комиссии.</w:t>
      </w:r>
    </w:p>
    <w:p w14:paraId="4401EA01" w14:textId="11E7FF0C" w:rsidR="007608D8" w:rsidRPr="007608D8" w:rsidRDefault="007608D8" w:rsidP="007608D8">
      <w:pPr>
        <w:pStyle w:val="SingleTxt"/>
        <w:rPr>
          <w:b/>
          <w:bCs/>
        </w:rPr>
      </w:pPr>
      <w:r w:rsidRPr="007608D8">
        <w:t>22.</w:t>
      </w:r>
      <w:r w:rsidRPr="007608D8">
        <w:tab/>
      </w:r>
      <w:r w:rsidRPr="007608D8">
        <w:rPr>
          <w:b/>
          <w:bCs/>
        </w:rPr>
        <w:t>Комитет рекомендует государству-участнику выполнить рекомендации Подкомитета по аккредитации Глобального альянса национальных правозащитных учреждений, с тем чтобы укрепить независимость Комиссии по правам человека и борьбе с дискриминацией Фиджи и обеспечить предоставление ей достаточных людских, технических и финансовых ресурсов, чтобы она могла эффективным и независимым образом осуществлять свой мандат в соответствии с принципами, касающимися статуса национальных учреждений, занимающихся поощрением и защитой прав человека (Парижские принципы, изложенные в приложении к резолюции</w:t>
      </w:r>
      <w:r w:rsidR="00EF78F1">
        <w:rPr>
          <w:b/>
          <w:bCs/>
          <w:lang w:val="en-US"/>
        </w:rPr>
        <w:t> </w:t>
      </w:r>
      <w:hyperlink r:id="rId30" w:history="1">
        <w:r w:rsidRPr="007608D8">
          <w:rPr>
            <w:rStyle w:val="Hyperlink"/>
            <w:b/>
            <w:bCs/>
          </w:rPr>
          <w:t>48/134</w:t>
        </w:r>
      </w:hyperlink>
      <w:r w:rsidRPr="007608D8">
        <w:rPr>
          <w:b/>
          <w:bCs/>
        </w:rPr>
        <w:t xml:space="preserve"> Генеральной Ассамблеи), и обратиться за консультациями и технической поддержкой по этому вопросу в Управление Верховного комиссара Организации Объединенных Наций по правам человека.</w:t>
      </w:r>
    </w:p>
    <w:p w14:paraId="125B2894" w14:textId="77777777" w:rsidR="00296742" w:rsidRPr="00296742" w:rsidRDefault="00296742" w:rsidP="00296742">
      <w:pPr>
        <w:pStyle w:val="SingleTxt"/>
        <w:spacing w:after="0" w:line="120" w:lineRule="exact"/>
        <w:rPr>
          <w:b/>
          <w:sz w:val="10"/>
        </w:rPr>
      </w:pPr>
    </w:p>
    <w:p w14:paraId="187B1456" w14:textId="2E6C7898" w:rsidR="007608D8" w:rsidRPr="007608D8" w:rsidRDefault="007608D8" w:rsidP="00296742">
      <w:pPr>
        <w:pStyle w:val="H23"/>
        <w:ind w:left="1267" w:right="1260" w:hanging="1267"/>
      </w:pPr>
      <w:r w:rsidRPr="007608D8">
        <w:tab/>
      </w:r>
      <w:r w:rsidRPr="007608D8">
        <w:tab/>
        <w:t>Правозащитницы</w:t>
      </w:r>
    </w:p>
    <w:p w14:paraId="2E1D0869" w14:textId="77777777" w:rsidR="00296742" w:rsidRPr="00296742" w:rsidRDefault="00296742" w:rsidP="00296742">
      <w:pPr>
        <w:pStyle w:val="SingleTxt"/>
        <w:spacing w:after="0" w:line="120" w:lineRule="exact"/>
        <w:rPr>
          <w:sz w:val="10"/>
        </w:rPr>
      </w:pPr>
    </w:p>
    <w:p w14:paraId="44C7F744" w14:textId="15F333F5" w:rsidR="007608D8" w:rsidRPr="007608D8" w:rsidRDefault="007608D8" w:rsidP="007608D8">
      <w:pPr>
        <w:pStyle w:val="SingleTxt"/>
      </w:pPr>
      <w:r w:rsidRPr="007608D8">
        <w:t>23.</w:t>
      </w:r>
      <w:r w:rsidRPr="007608D8">
        <w:tab/>
        <w:t>Комитет признает усилия государства-участника по пересмотру законодательства, ограничивающего право на свободу выражения мнений, например Закона о развитии медиаиндустрии (2010 год). Вместе с тем он по-прежнему обеспокоен следующим:</w:t>
      </w:r>
    </w:p>
    <w:p w14:paraId="4665C53E" w14:textId="1FB9709E" w:rsidR="007608D8" w:rsidRPr="007608D8" w:rsidRDefault="00296742" w:rsidP="007608D8">
      <w:pPr>
        <w:pStyle w:val="SingleTxt"/>
      </w:pPr>
      <w:r w:rsidRPr="00552FED">
        <w:tab/>
      </w:r>
      <w:r w:rsidR="007608D8" w:rsidRPr="007608D8">
        <w:t>a)</w:t>
      </w:r>
      <w:r w:rsidR="007608D8" w:rsidRPr="007608D8">
        <w:tab/>
        <w:t>глава</w:t>
      </w:r>
      <w:r w:rsidR="00903FEF">
        <w:rPr>
          <w:lang w:val="en-US"/>
        </w:rPr>
        <w:t> </w:t>
      </w:r>
      <w:r w:rsidR="007608D8" w:rsidRPr="007608D8">
        <w:t>5 раздела 6 Конституции и соответствующие положения Закона об общественном порядке (1969</w:t>
      </w:r>
      <w:r w:rsidR="008330E2">
        <w:rPr>
          <w:lang w:val="en-US"/>
        </w:rPr>
        <w:t> </w:t>
      </w:r>
      <w:r w:rsidR="007608D8" w:rsidRPr="007608D8">
        <w:t>год), Закона о поправках к Закону о выборах (2022</w:t>
      </w:r>
      <w:r w:rsidR="008330E2">
        <w:rPr>
          <w:lang w:val="en-US"/>
        </w:rPr>
        <w:t> </w:t>
      </w:r>
      <w:r w:rsidR="007608D8" w:rsidRPr="007608D8">
        <w:t>год) и Закона о преступлениях (2009 год) ограничивают права на свободу выражения мнений, собраний и ассоциации, что негативно сказывается на активистках гражданского общества, правозащитницах, журналистках и разоблачителях;</w:t>
      </w:r>
      <w:bookmarkStart w:id="2" w:name="_Hlk197692847"/>
      <w:bookmarkEnd w:id="2"/>
    </w:p>
    <w:p w14:paraId="494CB7AF" w14:textId="4E5C2D51" w:rsidR="007608D8" w:rsidRPr="007608D8" w:rsidRDefault="00296742" w:rsidP="007608D8">
      <w:pPr>
        <w:pStyle w:val="SingleTxt"/>
      </w:pPr>
      <w:r w:rsidRPr="00552FED">
        <w:tab/>
      </w:r>
      <w:r w:rsidR="007608D8" w:rsidRPr="007608D8">
        <w:t>b)</w:t>
      </w:r>
      <w:r w:rsidR="007608D8" w:rsidRPr="007608D8">
        <w:tab/>
        <w:t>правозащитницы в государстве-участнике часто сталкиваются с гендерным насилием с использованием технологий, включая кибербуллинг;</w:t>
      </w:r>
    </w:p>
    <w:p w14:paraId="1F2F9E73" w14:textId="64A41989" w:rsidR="007608D8" w:rsidRPr="007608D8" w:rsidRDefault="00296742" w:rsidP="007608D8">
      <w:pPr>
        <w:pStyle w:val="SingleTxt"/>
      </w:pPr>
      <w:r w:rsidRPr="00552FED">
        <w:tab/>
      </w:r>
      <w:r w:rsidR="007608D8" w:rsidRPr="007608D8">
        <w:t>c)</w:t>
      </w:r>
      <w:r w:rsidR="007608D8" w:rsidRPr="007608D8">
        <w:tab/>
        <w:t>правозащитниц не привлекают к разработке, реализации и мониторинг</w:t>
      </w:r>
      <w:r w:rsidR="00F30C4B" w:rsidRPr="00A302B4">
        <w:t>у</w:t>
      </w:r>
      <w:r w:rsidR="007608D8" w:rsidRPr="007608D8">
        <w:t xml:space="preserve"> законов, политики и бюджетов, направленных на улучшение положения женщин и обеспечение гендерного равенства.</w:t>
      </w:r>
    </w:p>
    <w:p w14:paraId="00DE6E82" w14:textId="77777777" w:rsidR="007608D8" w:rsidRPr="007608D8" w:rsidRDefault="007608D8" w:rsidP="007608D8">
      <w:pPr>
        <w:pStyle w:val="SingleTxt"/>
        <w:rPr>
          <w:b/>
          <w:bCs/>
        </w:rPr>
      </w:pPr>
      <w:r w:rsidRPr="007608D8">
        <w:t>24.</w:t>
      </w:r>
      <w:r w:rsidRPr="007608D8">
        <w:tab/>
      </w:r>
      <w:r w:rsidRPr="007608D8">
        <w:rPr>
          <w:b/>
          <w:bCs/>
        </w:rPr>
        <w:t>Комитет рекомендует государству-участнику:</w:t>
      </w:r>
    </w:p>
    <w:p w14:paraId="704224B3" w14:textId="5FBDC071" w:rsidR="007608D8" w:rsidRPr="007608D8" w:rsidRDefault="00296742" w:rsidP="007608D8">
      <w:pPr>
        <w:pStyle w:val="SingleTxt"/>
        <w:rPr>
          <w:b/>
          <w:bCs/>
        </w:rPr>
      </w:pPr>
      <w:r w:rsidRPr="00552FED">
        <w:tab/>
      </w:r>
      <w:r w:rsidR="007608D8" w:rsidRPr="007608D8">
        <w:t>a)</w:t>
      </w:r>
      <w:r w:rsidR="007608D8" w:rsidRPr="007608D8">
        <w:tab/>
      </w:r>
      <w:r w:rsidR="007608D8" w:rsidRPr="007608D8">
        <w:rPr>
          <w:b/>
          <w:bCs/>
        </w:rPr>
        <w:t>отменить главу</w:t>
      </w:r>
      <w:r w:rsidR="002E3F4A">
        <w:rPr>
          <w:b/>
          <w:bCs/>
          <w:lang w:val="en-US"/>
        </w:rPr>
        <w:t> </w:t>
      </w:r>
      <w:r w:rsidR="007608D8" w:rsidRPr="007608D8">
        <w:rPr>
          <w:b/>
          <w:bCs/>
        </w:rPr>
        <w:t>5 раздела</w:t>
      </w:r>
      <w:r w:rsidR="002E3F4A">
        <w:rPr>
          <w:b/>
          <w:bCs/>
          <w:lang w:val="en-US"/>
        </w:rPr>
        <w:t> </w:t>
      </w:r>
      <w:r w:rsidR="007608D8" w:rsidRPr="007608D8">
        <w:rPr>
          <w:b/>
          <w:bCs/>
        </w:rPr>
        <w:t>6 Конституции и ограничительные положения Закона об общественном порядке (1969</w:t>
      </w:r>
      <w:r>
        <w:rPr>
          <w:b/>
          <w:bCs/>
          <w:lang w:val="en-US"/>
        </w:rPr>
        <w:t> </w:t>
      </w:r>
      <w:r w:rsidR="007608D8" w:rsidRPr="007608D8">
        <w:rPr>
          <w:b/>
          <w:bCs/>
        </w:rPr>
        <w:t>год), Закона о поправках к Закону о выборах (2022</w:t>
      </w:r>
      <w:r>
        <w:rPr>
          <w:b/>
          <w:bCs/>
          <w:lang w:val="en-US"/>
        </w:rPr>
        <w:t> </w:t>
      </w:r>
      <w:r w:rsidR="007608D8" w:rsidRPr="007608D8">
        <w:rPr>
          <w:b/>
          <w:bCs/>
        </w:rPr>
        <w:t>год) и Закона о преступлениях (2009</w:t>
      </w:r>
      <w:r>
        <w:rPr>
          <w:b/>
          <w:bCs/>
          <w:lang w:val="en-US"/>
        </w:rPr>
        <w:t> </w:t>
      </w:r>
      <w:r w:rsidR="007608D8" w:rsidRPr="007608D8">
        <w:rPr>
          <w:b/>
          <w:bCs/>
        </w:rPr>
        <w:t>год), с тем чтобы обеспечить активисткам гражданского общества, правозащитницам, журналисткам и разоблачителям возможность свободно отстаивать права человека женщин и осуществлять свои права на свободу слова, собраний и ассоциации;</w:t>
      </w:r>
    </w:p>
    <w:p w14:paraId="3486DF11" w14:textId="6ACD60D1" w:rsidR="007608D8" w:rsidRPr="007608D8" w:rsidRDefault="00296742" w:rsidP="007608D8">
      <w:pPr>
        <w:pStyle w:val="SingleTxt"/>
        <w:rPr>
          <w:b/>
          <w:bCs/>
        </w:rPr>
      </w:pPr>
      <w:r w:rsidRPr="00552FED">
        <w:tab/>
      </w:r>
      <w:r w:rsidR="007608D8" w:rsidRPr="007608D8">
        <w:t>b)</w:t>
      </w:r>
      <w:r w:rsidR="007608D8" w:rsidRPr="007608D8">
        <w:tab/>
      </w:r>
      <w:r w:rsidR="007608D8" w:rsidRPr="007608D8">
        <w:rPr>
          <w:b/>
          <w:bCs/>
        </w:rPr>
        <w:t>оберегать правозащитниц от преследований и гендерного насилия с использованием технологий;</w:t>
      </w:r>
      <w:r w:rsidR="007608D8" w:rsidRPr="007608D8">
        <w:t xml:space="preserve"> </w:t>
      </w:r>
      <w:r w:rsidR="007608D8" w:rsidRPr="007608D8">
        <w:rPr>
          <w:b/>
          <w:bCs/>
        </w:rPr>
        <w:t xml:space="preserve">эффективным образом расследовать подобные случаи, преследовать и надлежащим образом наказывать лиц, </w:t>
      </w:r>
      <w:r w:rsidR="007608D8" w:rsidRPr="007608D8">
        <w:rPr>
          <w:b/>
          <w:bCs/>
        </w:rPr>
        <w:lastRenderedPageBreak/>
        <w:t>виновных в совершении таких деяний;</w:t>
      </w:r>
      <w:r w:rsidR="007608D8" w:rsidRPr="007608D8">
        <w:t xml:space="preserve"> </w:t>
      </w:r>
      <w:r w:rsidR="007608D8" w:rsidRPr="007608D8">
        <w:rPr>
          <w:b/>
          <w:bCs/>
        </w:rPr>
        <w:t>и предоставить жертвам эффективные средства правовой защиты и возмещение ущерба;</w:t>
      </w:r>
    </w:p>
    <w:p w14:paraId="35284DBE" w14:textId="0FE8A34C" w:rsidR="007608D8" w:rsidRPr="007608D8" w:rsidRDefault="00296742" w:rsidP="007608D8">
      <w:pPr>
        <w:pStyle w:val="SingleTxt"/>
        <w:rPr>
          <w:b/>
          <w:bCs/>
        </w:rPr>
      </w:pPr>
      <w:r w:rsidRPr="00552FED">
        <w:tab/>
      </w:r>
      <w:r w:rsidR="007608D8" w:rsidRPr="007608D8">
        <w:t>c)</w:t>
      </w:r>
      <w:r w:rsidR="007608D8" w:rsidRPr="007608D8">
        <w:tab/>
      </w:r>
      <w:r w:rsidR="007608D8" w:rsidRPr="007608D8">
        <w:rPr>
          <w:b/>
          <w:bCs/>
        </w:rPr>
        <w:t>принять меры для обеспечения значимого участия правозащитниц в разработке, реализации и мониторинге законов, политики и бюджетов, направленных на улучшение положения женщин и обеспечение гендерного равенства.</w:t>
      </w:r>
    </w:p>
    <w:p w14:paraId="24DA82D1" w14:textId="77777777" w:rsidR="00296742" w:rsidRPr="00296742" w:rsidRDefault="00296742" w:rsidP="00296742">
      <w:pPr>
        <w:pStyle w:val="SingleTxt"/>
        <w:spacing w:after="0" w:line="120" w:lineRule="exact"/>
        <w:rPr>
          <w:b/>
          <w:sz w:val="10"/>
        </w:rPr>
      </w:pPr>
    </w:p>
    <w:p w14:paraId="663B3F33" w14:textId="64081355" w:rsidR="007608D8" w:rsidRPr="007608D8" w:rsidRDefault="007608D8" w:rsidP="00296742">
      <w:pPr>
        <w:pStyle w:val="H23"/>
        <w:ind w:left="1267" w:right="1260" w:hanging="1267"/>
      </w:pPr>
      <w:r w:rsidRPr="007608D8">
        <w:tab/>
      </w:r>
      <w:r w:rsidRPr="007608D8">
        <w:tab/>
        <w:t>Временные специальные меры</w:t>
      </w:r>
    </w:p>
    <w:p w14:paraId="5C9518EC" w14:textId="77777777" w:rsidR="00296742" w:rsidRPr="00296742" w:rsidRDefault="00296742" w:rsidP="00296742">
      <w:pPr>
        <w:pStyle w:val="SingleTxt"/>
        <w:spacing w:after="0" w:line="120" w:lineRule="exact"/>
        <w:rPr>
          <w:sz w:val="10"/>
        </w:rPr>
      </w:pPr>
    </w:p>
    <w:p w14:paraId="09F464D1" w14:textId="06749B67" w:rsidR="007608D8" w:rsidRPr="007608D8" w:rsidRDefault="007608D8" w:rsidP="007608D8">
      <w:pPr>
        <w:pStyle w:val="SingleTxt"/>
      </w:pPr>
      <w:r w:rsidRPr="007608D8">
        <w:t>25.</w:t>
      </w:r>
      <w:r w:rsidRPr="007608D8">
        <w:tab/>
        <w:t>Комитет по-прежнему обеспокоен тем, что государство-участник не приняло никаких временных специальных мер для ускорения достижения фактического равноправия женщин и мужчин, несмотря на значительный гендерный перекос в участии в политической и общественной жизни, в сфере образования и занятости, а также несмотря на пересекающиеся формы дискриминации, с которыми сталкиваются женщины и девочки с инвалидностью, сельские женщины и девочки, женщины и девочки из общин коренной народности итаукей, а также лесбиянки, бисексуальные, трансгендерные и интерсекс-женщины.</w:t>
      </w:r>
    </w:p>
    <w:p w14:paraId="7FCC5EDE" w14:textId="693F074C" w:rsidR="007608D8" w:rsidRPr="007608D8" w:rsidRDefault="007608D8" w:rsidP="007608D8">
      <w:pPr>
        <w:pStyle w:val="SingleTxt"/>
        <w:rPr>
          <w:b/>
          <w:bCs/>
        </w:rPr>
      </w:pPr>
      <w:r w:rsidRPr="007608D8">
        <w:t>26.</w:t>
      </w:r>
      <w:r w:rsidRPr="007608D8">
        <w:tab/>
      </w:r>
      <w:r w:rsidRPr="007608D8">
        <w:rPr>
          <w:b/>
          <w:bCs/>
        </w:rPr>
        <w:t>В соответствии с пунктом</w:t>
      </w:r>
      <w:r w:rsidR="00296742">
        <w:rPr>
          <w:b/>
          <w:bCs/>
          <w:lang w:val="en-US"/>
        </w:rPr>
        <w:t> </w:t>
      </w:r>
      <w:r w:rsidRPr="007608D8">
        <w:rPr>
          <w:b/>
          <w:bCs/>
        </w:rPr>
        <w:t>1 статьи</w:t>
      </w:r>
      <w:r w:rsidR="00296742">
        <w:rPr>
          <w:b/>
          <w:bCs/>
          <w:lang w:val="en-US"/>
        </w:rPr>
        <w:t> </w:t>
      </w:r>
      <w:r w:rsidRPr="007608D8">
        <w:rPr>
          <w:b/>
          <w:bCs/>
        </w:rPr>
        <w:t>4 Конвенции и общей рекомендацией №</w:t>
      </w:r>
      <w:r w:rsidR="00296742">
        <w:rPr>
          <w:b/>
          <w:bCs/>
          <w:lang w:val="en-US"/>
        </w:rPr>
        <w:t> </w:t>
      </w:r>
      <w:r w:rsidRPr="007608D8">
        <w:rPr>
          <w:b/>
          <w:bCs/>
        </w:rPr>
        <w:t>25 (2004) Комитета о временных специальных мерах Комитет повторяет свою предыдущую рекомендацию (</w:t>
      </w:r>
      <w:hyperlink r:id="rId31" w:history="1">
        <w:r w:rsidRPr="007608D8">
          <w:rPr>
            <w:rStyle w:val="Hyperlink"/>
            <w:b/>
            <w:bCs/>
          </w:rPr>
          <w:t>CEDAW/C/FJ</w:t>
        </w:r>
        <w:r w:rsidRPr="007608D8">
          <w:rPr>
            <w:rStyle w:val="Hyperlink"/>
            <w:b/>
            <w:bCs/>
          </w:rPr>
          <w:t>I</w:t>
        </w:r>
        <w:r w:rsidRPr="007608D8">
          <w:rPr>
            <w:rStyle w:val="Hyperlink"/>
            <w:b/>
            <w:bCs/>
          </w:rPr>
          <w:t>/CO/5</w:t>
        </w:r>
      </w:hyperlink>
      <w:r w:rsidRPr="007608D8">
        <w:rPr>
          <w:b/>
          <w:bCs/>
        </w:rPr>
        <w:t>, п.</w:t>
      </w:r>
      <w:r w:rsidR="002E3F4A">
        <w:rPr>
          <w:b/>
          <w:bCs/>
          <w:lang w:val="en-US"/>
        </w:rPr>
        <w:t> </w:t>
      </w:r>
      <w:r w:rsidRPr="007608D8">
        <w:rPr>
          <w:b/>
          <w:bCs/>
        </w:rPr>
        <w:t>24) и рекомендует государству-участнику принять временные специальные меры, такие как паритетные квоты, специальные стипендии для девочек и женщин, льготные закупки и финансовые стимулы для найма женщин;</w:t>
      </w:r>
      <w:r w:rsidRPr="007608D8">
        <w:t xml:space="preserve"> </w:t>
      </w:r>
      <w:r w:rsidRPr="007608D8">
        <w:rPr>
          <w:b/>
          <w:bCs/>
        </w:rPr>
        <w:t>и установить целевые показатели с конкретными сроками выполнения, чтобы ускорить достижение реального равноправия женщин, включая женщин и девочек с инвалидностью и других групп женщин, сталкивающихся с перекрестными формами дискриминации, и мужчин во всех охватываемых Конвенцией областях, в которых женщины недопредставлены.</w:t>
      </w:r>
    </w:p>
    <w:p w14:paraId="0BFD6A2A" w14:textId="77777777" w:rsidR="00296742" w:rsidRPr="00296742" w:rsidRDefault="00296742" w:rsidP="00296742">
      <w:pPr>
        <w:pStyle w:val="SingleTxt"/>
        <w:spacing w:after="0" w:line="120" w:lineRule="exact"/>
        <w:rPr>
          <w:b/>
          <w:sz w:val="10"/>
        </w:rPr>
      </w:pPr>
    </w:p>
    <w:p w14:paraId="5E606CA6" w14:textId="24BD0AE8" w:rsidR="007608D8" w:rsidRPr="007608D8" w:rsidRDefault="007608D8" w:rsidP="00296742">
      <w:pPr>
        <w:pStyle w:val="H23"/>
        <w:ind w:left="1267" w:right="1260" w:hanging="1267"/>
      </w:pPr>
      <w:r w:rsidRPr="007608D8">
        <w:tab/>
      </w:r>
      <w:r w:rsidRPr="007608D8">
        <w:tab/>
        <w:t>Гендерные стереотипы</w:t>
      </w:r>
    </w:p>
    <w:p w14:paraId="1C813AE4" w14:textId="77777777" w:rsidR="00296742" w:rsidRPr="00296742" w:rsidRDefault="00296742" w:rsidP="00296742">
      <w:pPr>
        <w:pStyle w:val="SingleTxt"/>
        <w:spacing w:after="0" w:line="120" w:lineRule="exact"/>
        <w:rPr>
          <w:sz w:val="10"/>
        </w:rPr>
      </w:pPr>
    </w:p>
    <w:p w14:paraId="3434FBD7" w14:textId="47B8EDA2" w:rsidR="007608D8" w:rsidRPr="007608D8" w:rsidRDefault="007608D8" w:rsidP="007608D8">
      <w:pPr>
        <w:pStyle w:val="SingleTxt"/>
      </w:pPr>
      <w:r w:rsidRPr="007608D8">
        <w:t>27.</w:t>
      </w:r>
      <w:r w:rsidRPr="007608D8">
        <w:tab/>
        <w:t>Комитет по-прежнему обеспокоен тем, что, несмотря на проводимые правовые реформы, культурные нормы и традиционные властные отношения в государстве-участнике, особенно в общинах коренной народности итаукей, продолжают укреплять доминирование мужчин и чрезмерно подчеркивать роль женщин как жен и воспитателей, тем самым подрывая их социальный статус и возможность самостоятельно делать выбор, а также являются причиной сохраняющегося исключения женщин из процессов принятия решений.</w:t>
      </w:r>
    </w:p>
    <w:p w14:paraId="6FAE3148" w14:textId="77777777" w:rsidR="007608D8" w:rsidRPr="007608D8" w:rsidRDefault="007608D8" w:rsidP="007608D8">
      <w:pPr>
        <w:pStyle w:val="SingleTxt"/>
        <w:rPr>
          <w:b/>
          <w:bCs/>
        </w:rPr>
      </w:pPr>
      <w:r w:rsidRPr="007608D8">
        <w:t>28.</w:t>
      </w:r>
      <w:r w:rsidRPr="007608D8">
        <w:tab/>
      </w:r>
      <w:r w:rsidRPr="007608D8">
        <w:rPr>
          <w:b/>
          <w:bCs/>
        </w:rPr>
        <w:t>Комитет рекомендует государству-участнику:</w:t>
      </w:r>
    </w:p>
    <w:p w14:paraId="08A5909E" w14:textId="0358241A" w:rsidR="007608D8" w:rsidRPr="007608D8" w:rsidRDefault="00296742" w:rsidP="007608D8">
      <w:pPr>
        <w:pStyle w:val="SingleTxt"/>
        <w:rPr>
          <w:b/>
          <w:bCs/>
        </w:rPr>
      </w:pPr>
      <w:r w:rsidRPr="00552FED">
        <w:tab/>
      </w:r>
      <w:r w:rsidR="007608D8" w:rsidRPr="007608D8">
        <w:t>a)</w:t>
      </w:r>
      <w:r w:rsidR="007608D8" w:rsidRPr="007608D8">
        <w:tab/>
      </w:r>
      <w:r w:rsidR="007608D8" w:rsidRPr="007608D8">
        <w:rPr>
          <w:b/>
          <w:bCs/>
        </w:rPr>
        <w:t>принять комплексную стратегию, предусматривающую инициативные и последовательные меры, направленные на женщин, мужчин, девочек и мальчиков на всех уровнях общества, включая лидеров общин и религиозных лидеров, для искоренения патриархальных представлений, гендерных стереотипов в отношении ролей и обязанностей женщин и мужчин в семье и обществе;</w:t>
      </w:r>
      <w:r w:rsidR="007608D8" w:rsidRPr="007608D8">
        <w:t xml:space="preserve"> </w:t>
      </w:r>
      <w:r w:rsidR="007608D8" w:rsidRPr="007608D8">
        <w:rPr>
          <w:b/>
          <w:bCs/>
        </w:rPr>
        <w:t>и выделять достаточные ресурсы на реализацию стратегии, а также регулярно проводить ее мониторинг и оценку;</w:t>
      </w:r>
    </w:p>
    <w:p w14:paraId="52A9C1CF" w14:textId="676DA74D" w:rsidR="007608D8" w:rsidRPr="007608D8" w:rsidRDefault="00296742" w:rsidP="007608D8">
      <w:pPr>
        <w:pStyle w:val="SingleTxt"/>
        <w:rPr>
          <w:b/>
          <w:bCs/>
        </w:rPr>
      </w:pPr>
      <w:r w:rsidRPr="00552FED">
        <w:tab/>
      </w:r>
      <w:r w:rsidR="007608D8" w:rsidRPr="007608D8">
        <w:t>b)</w:t>
      </w:r>
      <w:r w:rsidR="007608D8" w:rsidRPr="007608D8">
        <w:tab/>
      </w:r>
      <w:r w:rsidR="007608D8" w:rsidRPr="007608D8">
        <w:rPr>
          <w:b/>
          <w:bCs/>
        </w:rPr>
        <w:t>повышать потенциал государственных служащих и специалистов СМИ в вопросах преодоления гендерных стереотипов и содействовать равномерному распределению семейных и домашних обязанностей между женщинами и мужчинами, в том числе путем использования учитывающих гендерные аспекты формулировок при стремлении к позитивному изображению женщин в СМИ как активных проводников перемен.</w:t>
      </w:r>
    </w:p>
    <w:p w14:paraId="557CF5D1" w14:textId="77777777" w:rsidR="007608D8" w:rsidRPr="007608D8" w:rsidRDefault="007608D8" w:rsidP="00296742">
      <w:pPr>
        <w:pStyle w:val="H23"/>
        <w:ind w:left="1267" w:right="1260" w:hanging="1267"/>
      </w:pPr>
      <w:r w:rsidRPr="007608D8">
        <w:lastRenderedPageBreak/>
        <w:tab/>
      </w:r>
      <w:r w:rsidRPr="007608D8">
        <w:tab/>
        <w:t>Гендерное насилие в отношении женщин и девочек</w:t>
      </w:r>
    </w:p>
    <w:p w14:paraId="39487226" w14:textId="77777777" w:rsidR="00296742" w:rsidRPr="00296742" w:rsidRDefault="00296742" w:rsidP="00296742">
      <w:pPr>
        <w:pStyle w:val="SingleTxt"/>
        <w:spacing w:after="0" w:line="120" w:lineRule="exact"/>
        <w:rPr>
          <w:sz w:val="10"/>
        </w:rPr>
      </w:pPr>
    </w:p>
    <w:p w14:paraId="35EF480A" w14:textId="34C9358A" w:rsidR="007608D8" w:rsidRPr="007608D8" w:rsidRDefault="007608D8" w:rsidP="007608D8">
      <w:pPr>
        <w:pStyle w:val="SingleTxt"/>
      </w:pPr>
      <w:r w:rsidRPr="007608D8">
        <w:t>29.</w:t>
      </w:r>
      <w:r w:rsidRPr="007608D8">
        <w:tab/>
        <w:t>Комитет приветствует принятие национального плана действий по предотвращению насилия в отношении всех женщин и девочек на период 2023–2028</w:t>
      </w:r>
      <w:r w:rsidR="00296742">
        <w:rPr>
          <w:lang w:val="en-US"/>
        </w:rPr>
        <w:t> </w:t>
      </w:r>
      <w:r w:rsidRPr="007608D8">
        <w:t>годов, введение уголовной ответственности за изнасилование в браке, ужесточение политики вынесения приговоров и введение политики непрекращения дел при преследовании за гендерное насилие в отношении женщин и девочек. Вместе с тем он с обеспокоенностью отмечает:</w:t>
      </w:r>
    </w:p>
    <w:p w14:paraId="37AB7DCD" w14:textId="642C7808" w:rsidR="007608D8" w:rsidRPr="007608D8" w:rsidRDefault="00296742" w:rsidP="007608D8">
      <w:pPr>
        <w:pStyle w:val="SingleTxt"/>
      </w:pPr>
      <w:r w:rsidRPr="00552FED">
        <w:tab/>
      </w:r>
      <w:r w:rsidR="007608D8" w:rsidRPr="007608D8">
        <w:t>a)</w:t>
      </w:r>
      <w:r w:rsidR="007608D8" w:rsidRPr="007608D8">
        <w:tab/>
        <w:t>высокую распространенность гендерного насилия в отношении женщин и девочек в государстве-участнике, сохраняющуюся судебную практику ссылаться на предыдущую сексуальную истори</w:t>
      </w:r>
      <w:r w:rsidR="000B58F2" w:rsidRPr="00DB0AE9">
        <w:t>ю</w:t>
      </w:r>
      <w:r w:rsidR="007608D8" w:rsidRPr="007608D8">
        <w:t xml:space="preserve"> и личные качества жертв в судебных процессах по делам об изнасиловании, ограниченное наличие и доступность приютов и служб поддержки жертв, особенно для женщин и девочек с инвалидностью, а также отсутствие комплексной, ориентированной на жертв и учитывающей интересы инвалидов психосоциальной и правовой поддержки женщин и девочек, ставших жертвами гендерного насилия;</w:t>
      </w:r>
    </w:p>
    <w:p w14:paraId="4905F6F7" w14:textId="065D825E" w:rsidR="007608D8" w:rsidRPr="007608D8" w:rsidRDefault="00296742" w:rsidP="007608D8">
      <w:pPr>
        <w:pStyle w:val="SingleTxt"/>
      </w:pPr>
      <w:r w:rsidRPr="00552FED">
        <w:tab/>
      </w:r>
      <w:r w:rsidR="007608D8" w:rsidRPr="007608D8">
        <w:t>b)</w:t>
      </w:r>
      <w:r w:rsidR="007608D8" w:rsidRPr="007608D8">
        <w:tab/>
        <w:t>увеличение числа случаев онлайн</w:t>
      </w:r>
      <w:r w:rsidR="007608D8" w:rsidRPr="007608D8">
        <w:noBreakHyphen/>
        <w:t>насилия, связанного с сексуальными посягательствами с использованием изображений, включая распространение сексуальных или интимных фотографий и фотографий в обнаженном виде либо видео и/или изображений женщин и девочек без согласия, размещение порнографических материалов из мести, кибербуллинг, кибергруминг, торговлю людьми с помощью Интернета, онлайн-мошенничество, слатшейминг в Интернете и распространение в Интернете ненавистнических высказываний, в том числе в отношении женщин на руководящих должностях, несмотря на меры, осуществляемые государством-участником для борьбы с гендерным насилием в Интернете, например принятие в 2018</w:t>
      </w:r>
      <w:r>
        <w:rPr>
          <w:lang w:val="en-US"/>
        </w:rPr>
        <w:t> </w:t>
      </w:r>
      <w:r w:rsidR="007608D8" w:rsidRPr="007608D8">
        <w:t>году Закона о безопасности в Интернете и создание Комиссии по безопасности в Интернете.</w:t>
      </w:r>
    </w:p>
    <w:p w14:paraId="04E0453D" w14:textId="1EDADF50" w:rsidR="007608D8" w:rsidRPr="007608D8" w:rsidRDefault="007608D8" w:rsidP="007608D8">
      <w:pPr>
        <w:pStyle w:val="SingleTxt"/>
        <w:rPr>
          <w:b/>
          <w:bCs/>
        </w:rPr>
      </w:pPr>
      <w:r w:rsidRPr="007608D8">
        <w:t>30.</w:t>
      </w:r>
      <w:r w:rsidRPr="007608D8">
        <w:tab/>
      </w:r>
      <w:r w:rsidRPr="007608D8">
        <w:rPr>
          <w:b/>
          <w:bCs/>
        </w:rPr>
        <w:t>Ссылаясь на свою общую рекомендацию № 35 (2017) о гендерном насилии в отношении женщин, предназначенную для обновления общей рекомендации №</w:t>
      </w:r>
      <w:r w:rsidR="00DE3BBF">
        <w:rPr>
          <w:b/>
          <w:bCs/>
        </w:rPr>
        <w:t> </w:t>
      </w:r>
      <w:r w:rsidRPr="007608D8">
        <w:rPr>
          <w:b/>
          <w:bCs/>
        </w:rPr>
        <w:t>19, Комитет рекомендует государству-участнику:</w:t>
      </w:r>
    </w:p>
    <w:p w14:paraId="2ACCF108" w14:textId="3E1BBD36" w:rsidR="007608D8" w:rsidRPr="007608D8" w:rsidRDefault="00296742" w:rsidP="007608D8">
      <w:pPr>
        <w:pStyle w:val="SingleTxt"/>
        <w:rPr>
          <w:b/>
          <w:bCs/>
        </w:rPr>
      </w:pPr>
      <w:r w:rsidRPr="00552FED">
        <w:tab/>
      </w:r>
      <w:r w:rsidR="007608D8" w:rsidRPr="007608D8">
        <w:t>a)</w:t>
      </w:r>
      <w:r w:rsidR="007608D8" w:rsidRPr="007608D8">
        <w:tab/>
      </w:r>
      <w:r w:rsidR="007608D8" w:rsidRPr="007608D8">
        <w:rPr>
          <w:b/>
          <w:bCs/>
        </w:rPr>
        <w:t>активизировать усилия по осуществлению национального плана действий по предотвращению насилия в отношении всех женщин и девочек на период 2023–2028 годов;</w:t>
      </w:r>
      <w:r w:rsidR="007608D8" w:rsidRPr="007608D8">
        <w:t xml:space="preserve"> </w:t>
      </w:r>
      <w:r w:rsidR="007608D8" w:rsidRPr="007608D8">
        <w:rPr>
          <w:b/>
          <w:bCs/>
        </w:rPr>
        <w:t>обеспечить недопустимость использования в качестве доказательств в ходе судебных разбирательств по делам о сексуальном насилии сведений, касающихся предыдущей сексуальной истории или личных качеств жертв;</w:t>
      </w:r>
      <w:r w:rsidR="007608D8" w:rsidRPr="007608D8">
        <w:t xml:space="preserve"> </w:t>
      </w:r>
      <w:r w:rsidR="007608D8" w:rsidRPr="007608D8">
        <w:rPr>
          <w:b/>
          <w:bCs/>
        </w:rPr>
        <w:t>и укреплять службы поддержки, ориентированные на пострадавших, в том числе путем увеличения числа и расширения географического охвата доступных приютов и обеспечения возможности получения охранных ордеров, предоставления специализированных услуг для женщин и девочек с инвалидностью и усиления защиты свидетелей в случаях гендерного насилия в отношении женщин и девочек;</w:t>
      </w:r>
    </w:p>
    <w:p w14:paraId="13477868" w14:textId="63B54CD7" w:rsidR="007608D8" w:rsidRPr="007608D8" w:rsidRDefault="00296742" w:rsidP="007608D8">
      <w:pPr>
        <w:pStyle w:val="SingleTxt"/>
        <w:rPr>
          <w:b/>
          <w:bCs/>
        </w:rPr>
      </w:pPr>
      <w:r w:rsidRPr="00552FED">
        <w:tab/>
      </w:r>
      <w:r w:rsidR="007608D8" w:rsidRPr="007608D8">
        <w:t>b)</w:t>
      </w:r>
      <w:r w:rsidR="007608D8" w:rsidRPr="007608D8">
        <w:tab/>
      </w:r>
      <w:r w:rsidR="007608D8" w:rsidRPr="007608D8">
        <w:rPr>
          <w:b/>
          <w:bCs/>
        </w:rPr>
        <w:t>усилить применение Закона о безопасности в Интернете (2018</w:t>
      </w:r>
      <w:r>
        <w:rPr>
          <w:b/>
          <w:bCs/>
          <w:lang w:val="en-US"/>
        </w:rPr>
        <w:t> </w:t>
      </w:r>
      <w:r w:rsidR="007608D8" w:rsidRPr="007608D8">
        <w:rPr>
          <w:b/>
          <w:bCs/>
        </w:rPr>
        <w:t>год) и других механизмов с целью привлечения компаний, владеющих социальными сетями, к ответственности за созданный пользователями контент в инцидентах, связанных с домогательствами и гендерным насилием в отношении женщин и девочек в Интернете, а также для оперативного удаления такого контента;</w:t>
      </w:r>
      <w:r w:rsidR="007608D8" w:rsidRPr="007608D8">
        <w:t xml:space="preserve"> </w:t>
      </w:r>
      <w:r w:rsidR="007608D8" w:rsidRPr="007608D8">
        <w:rPr>
          <w:b/>
          <w:bCs/>
        </w:rPr>
        <w:t>обеспечить наличие у таких компаний эффективных механизмов для сообщения о нарушениях;</w:t>
      </w:r>
      <w:r w:rsidR="007608D8" w:rsidRPr="007608D8">
        <w:t xml:space="preserve"> </w:t>
      </w:r>
      <w:r w:rsidR="007608D8" w:rsidRPr="007608D8">
        <w:rPr>
          <w:b/>
          <w:bCs/>
        </w:rPr>
        <w:t>и преследовать и надлежащим образом наказывать виновных в домогательствах и гендерном насилии в отношении женщин и девочек в Интернете.</w:t>
      </w:r>
    </w:p>
    <w:p w14:paraId="37DDD02D" w14:textId="77777777" w:rsidR="00296742" w:rsidRPr="00296742" w:rsidRDefault="00296742" w:rsidP="00296742">
      <w:pPr>
        <w:pStyle w:val="SingleTxt"/>
        <w:spacing w:after="0" w:line="120" w:lineRule="exact"/>
        <w:rPr>
          <w:b/>
          <w:sz w:val="10"/>
        </w:rPr>
      </w:pPr>
    </w:p>
    <w:p w14:paraId="37E2DF9C" w14:textId="7983298C" w:rsidR="007608D8" w:rsidRPr="007608D8" w:rsidRDefault="007608D8" w:rsidP="00296742">
      <w:pPr>
        <w:pStyle w:val="H23"/>
        <w:ind w:left="1267" w:right="1260" w:hanging="1267"/>
      </w:pPr>
      <w:r w:rsidRPr="007608D8">
        <w:lastRenderedPageBreak/>
        <w:tab/>
      </w:r>
      <w:r w:rsidRPr="007608D8">
        <w:tab/>
        <w:t>Торговля женщинами и эксплуатация проституции</w:t>
      </w:r>
    </w:p>
    <w:p w14:paraId="7947A272" w14:textId="77777777" w:rsidR="00296742" w:rsidRPr="00296742" w:rsidRDefault="00296742" w:rsidP="00296742">
      <w:pPr>
        <w:pStyle w:val="SingleTxt"/>
        <w:keepNext/>
        <w:keepLines/>
        <w:spacing w:after="0" w:line="120" w:lineRule="exact"/>
        <w:rPr>
          <w:sz w:val="10"/>
        </w:rPr>
      </w:pPr>
    </w:p>
    <w:p w14:paraId="15A9357F" w14:textId="6E7F5882" w:rsidR="007608D8" w:rsidRPr="007608D8" w:rsidRDefault="007608D8" w:rsidP="00296742">
      <w:pPr>
        <w:pStyle w:val="SingleTxt"/>
        <w:keepNext/>
        <w:keepLines/>
      </w:pPr>
      <w:r w:rsidRPr="007608D8">
        <w:t>31.</w:t>
      </w:r>
      <w:r w:rsidRPr="007608D8">
        <w:tab/>
        <w:t>Комитет с удовлетворением отмечает принятие национальной стратегии по борьбе с торговлей людьми на период 2021–2026</w:t>
      </w:r>
      <w:r w:rsidR="00296742">
        <w:rPr>
          <w:lang w:val="en-US"/>
        </w:rPr>
        <w:t> </w:t>
      </w:r>
      <w:r w:rsidRPr="007608D8">
        <w:t>годов и создание координационного бюро по рассмотрению дел о торговле людьми. Однако он по</w:t>
      </w:r>
      <w:r w:rsidRPr="007608D8">
        <w:noBreakHyphen/>
        <w:t>прежнему обеспокоен тем, что государство</w:t>
      </w:r>
      <w:r w:rsidRPr="007608D8">
        <w:noBreakHyphen/>
        <w:t>участник остается страной происхождения, назначения и транзита для торговли людьми, особенно женщинами и девочками, для целей сексуальной и трудовой эксплуатации. Кроме того, он по-прежнему обеспокоен:</w:t>
      </w:r>
    </w:p>
    <w:p w14:paraId="17760A1A" w14:textId="284C4278" w:rsidR="007608D8" w:rsidRPr="007608D8" w:rsidRDefault="00296742" w:rsidP="007608D8">
      <w:pPr>
        <w:pStyle w:val="SingleTxt"/>
      </w:pPr>
      <w:r w:rsidRPr="00552FED">
        <w:tab/>
      </w:r>
      <w:r w:rsidR="007608D8" w:rsidRPr="007608D8">
        <w:t>a)</w:t>
      </w:r>
      <w:r w:rsidR="007608D8" w:rsidRPr="007608D8">
        <w:tab/>
        <w:t>расхождением между определениями и наказаниями, предусмотренными в национальном законодательстве относительно торговли людьми, и их несоответствием с Протоколом о предупреждении и пресечении торговли людьми, особенно женщинами и детьми, и наказании за нее, дополняющи</w:t>
      </w:r>
      <w:r w:rsidR="00597294">
        <w:t>м</w:t>
      </w:r>
      <w:r w:rsidR="007608D8" w:rsidRPr="007608D8">
        <w:t xml:space="preserve"> Конвенцию Организации Объединенных Наций против транснациональной организованной преступности (Протокол Палермо);</w:t>
      </w:r>
    </w:p>
    <w:p w14:paraId="266E4D6E" w14:textId="3041990B" w:rsidR="007608D8" w:rsidRPr="007608D8" w:rsidRDefault="00296742" w:rsidP="007608D8">
      <w:pPr>
        <w:pStyle w:val="SingleTxt"/>
      </w:pPr>
      <w:r w:rsidRPr="00552FED">
        <w:tab/>
      </w:r>
      <w:r w:rsidR="007608D8" w:rsidRPr="007608D8">
        <w:t>b)</w:t>
      </w:r>
      <w:r w:rsidR="007608D8" w:rsidRPr="007608D8">
        <w:tab/>
        <w:t>ограниченным объемом ресурсов, выделяемых на осуществление пересмотренного национального плана действий по борьбе с торговлей людьми;</w:t>
      </w:r>
    </w:p>
    <w:p w14:paraId="709D4176" w14:textId="77E99ACD" w:rsidR="007608D8" w:rsidRPr="007608D8" w:rsidRDefault="00296742" w:rsidP="007608D8">
      <w:pPr>
        <w:pStyle w:val="SingleTxt"/>
      </w:pPr>
      <w:r w:rsidRPr="00552FED">
        <w:tab/>
      </w:r>
      <w:r w:rsidR="007608D8" w:rsidRPr="007608D8">
        <w:t>c)</w:t>
      </w:r>
      <w:r w:rsidR="007608D8" w:rsidRPr="007608D8">
        <w:tab/>
        <w:t>низким процентом судебных преследований и обвинительных приговоров по делам о трудовой эксплуатации в условиях домашнего подневольного состояния и отсутствием расследований по делам о торговле людьми с целью сексуальной эксплуатации уже второй год подряд;</w:t>
      </w:r>
    </w:p>
    <w:p w14:paraId="5BE5372A" w14:textId="0C8DC0C4" w:rsidR="007608D8" w:rsidRPr="007608D8" w:rsidRDefault="00296742" w:rsidP="007608D8">
      <w:pPr>
        <w:pStyle w:val="SingleTxt"/>
      </w:pPr>
      <w:r w:rsidRPr="00552FED">
        <w:tab/>
      </w:r>
      <w:r w:rsidR="007608D8" w:rsidRPr="007608D8">
        <w:t>d)</w:t>
      </w:r>
      <w:r w:rsidR="007608D8" w:rsidRPr="007608D8">
        <w:tab/>
        <w:t>отсутствием национального механизма перенаправления жертв торговли людьми для оказания им помощи; ограниченной осведомленностью судей, сотрудников полиции и других правоохранительных органов, адвокатов, медицинских работников и представителей гражданского общества о признаках торговли людьми, таких как признаки принуждения, включая удержание паспорта, долговую кабалу, невыплату заработной платы и принудительное заключение; и отсутствием учитывающих гендерную специфику процедур обращения с жертвами торговли людьми;</w:t>
      </w:r>
    </w:p>
    <w:p w14:paraId="0382244C" w14:textId="4589C5F2" w:rsidR="007608D8" w:rsidRPr="007608D8" w:rsidRDefault="00296742" w:rsidP="007608D8">
      <w:pPr>
        <w:pStyle w:val="SingleTxt"/>
      </w:pPr>
      <w:r w:rsidRPr="00552FED">
        <w:tab/>
      </w:r>
      <w:r w:rsidR="007608D8" w:rsidRPr="007608D8">
        <w:t>e)</w:t>
      </w:r>
      <w:r w:rsidR="007608D8" w:rsidRPr="007608D8">
        <w:tab/>
        <w:t>препятствиями, с которыми сталкиваются жертвы торговли людьми и сексуальной эксплуатации при получении доступа к приютам, юридической помощи и поддержке для реинтеграции;</w:t>
      </w:r>
    </w:p>
    <w:p w14:paraId="32B72983" w14:textId="7A666C09" w:rsidR="007608D8" w:rsidRPr="007608D8" w:rsidRDefault="00296742" w:rsidP="007608D8">
      <w:pPr>
        <w:pStyle w:val="SingleTxt"/>
      </w:pPr>
      <w:r w:rsidRPr="00552FED">
        <w:tab/>
      </w:r>
      <w:r w:rsidR="007608D8" w:rsidRPr="007608D8">
        <w:t>f)</w:t>
      </w:r>
      <w:r w:rsidR="007608D8" w:rsidRPr="007608D8">
        <w:tab/>
        <w:t>привлечением женщин, занимающихся проституцией, в том числе жертв принудительной проституции, к уголовной ответственности.</w:t>
      </w:r>
    </w:p>
    <w:p w14:paraId="37C05F61" w14:textId="1BFA2758" w:rsidR="007608D8" w:rsidRPr="007608D8" w:rsidRDefault="007608D8" w:rsidP="007608D8">
      <w:pPr>
        <w:pStyle w:val="SingleTxt"/>
        <w:rPr>
          <w:b/>
          <w:bCs/>
        </w:rPr>
      </w:pPr>
      <w:r w:rsidRPr="007608D8">
        <w:t>32.</w:t>
      </w:r>
      <w:r w:rsidRPr="007608D8">
        <w:tab/>
      </w:r>
      <w:r w:rsidRPr="007608D8">
        <w:rPr>
          <w:b/>
          <w:bCs/>
        </w:rPr>
        <w:t>Ссылаясь на свою общую рекомендацию №</w:t>
      </w:r>
      <w:r w:rsidR="006C5893">
        <w:rPr>
          <w:b/>
          <w:bCs/>
          <w:lang w:val="en-US"/>
        </w:rPr>
        <w:t> </w:t>
      </w:r>
      <w:r w:rsidRPr="007608D8">
        <w:rPr>
          <w:b/>
          <w:bCs/>
        </w:rPr>
        <w:t>38 (2020) о торговле женщинами и девочками в контексте глобальной миграции, Комитет рекомендует государству-участнику:</w:t>
      </w:r>
    </w:p>
    <w:p w14:paraId="6A17EF71" w14:textId="59D244BC" w:rsidR="007608D8" w:rsidRPr="007608D8" w:rsidRDefault="00296742" w:rsidP="007608D8">
      <w:pPr>
        <w:pStyle w:val="SingleTxt"/>
        <w:rPr>
          <w:b/>
          <w:bCs/>
        </w:rPr>
      </w:pPr>
      <w:r w:rsidRPr="006C5893">
        <w:tab/>
      </w:r>
      <w:r w:rsidR="007608D8" w:rsidRPr="007608D8">
        <w:t>a)</w:t>
      </w:r>
      <w:r w:rsidR="007608D8" w:rsidRPr="007608D8">
        <w:tab/>
      </w:r>
      <w:r w:rsidR="007608D8" w:rsidRPr="007608D8">
        <w:rPr>
          <w:b/>
          <w:bCs/>
        </w:rPr>
        <w:t>привести национальное законодательство по борьбе с торговлей людьми, включая Закон о преступлениях (2009 год) и Закон об иммиграции (2003 год), в соответствие с Протоколом Палермо;</w:t>
      </w:r>
    </w:p>
    <w:p w14:paraId="3349AEC6" w14:textId="4F30A98B" w:rsidR="007608D8" w:rsidRPr="007608D8" w:rsidRDefault="00296742" w:rsidP="007608D8">
      <w:pPr>
        <w:pStyle w:val="SingleTxt"/>
        <w:rPr>
          <w:b/>
          <w:bCs/>
        </w:rPr>
      </w:pPr>
      <w:r w:rsidRPr="00552FED">
        <w:tab/>
      </w:r>
      <w:r w:rsidR="007608D8" w:rsidRPr="007608D8">
        <w:t>b)</w:t>
      </w:r>
      <w:r w:rsidR="007608D8" w:rsidRPr="007608D8">
        <w:tab/>
      </w:r>
      <w:r w:rsidR="007608D8" w:rsidRPr="007608D8">
        <w:rPr>
          <w:b/>
          <w:bCs/>
        </w:rPr>
        <w:t xml:space="preserve">выделять финансовые, людские и технические ресурсы в </w:t>
      </w:r>
      <w:r w:rsidR="00E2121F" w:rsidRPr="007608D8">
        <w:rPr>
          <w:b/>
          <w:bCs/>
        </w:rPr>
        <w:t>объеме</w:t>
      </w:r>
      <w:r w:rsidR="00E2121F" w:rsidRPr="006B29BF">
        <w:rPr>
          <w:b/>
          <w:bCs/>
        </w:rPr>
        <w:t>,</w:t>
      </w:r>
      <w:r w:rsidR="00E2121F" w:rsidRPr="007608D8">
        <w:rPr>
          <w:b/>
          <w:bCs/>
        </w:rPr>
        <w:t xml:space="preserve"> </w:t>
      </w:r>
      <w:r w:rsidR="007608D8" w:rsidRPr="007608D8">
        <w:rPr>
          <w:b/>
          <w:bCs/>
        </w:rPr>
        <w:t>достаточном для реализации пересмотренного национального плана действий по борьбе с торговлей людьми;</w:t>
      </w:r>
    </w:p>
    <w:p w14:paraId="2CC2AAE9" w14:textId="0201B2BF" w:rsidR="007608D8" w:rsidRPr="007608D8" w:rsidRDefault="00296742" w:rsidP="007608D8">
      <w:pPr>
        <w:pStyle w:val="SingleTxt"/>
        <w:rPr>
          <w:b/>
          <w:bCs/>
        </w:rPr>
      </w:pPr>
      <w:r w:rsidRPr="00552FED">
        <w:tab/>
      </w:r>
      <w:r w:rsidR="007608D8" w:rsidRPr="007608D8">
        <w:t>c)</w:t>
      </w:r>
      <w:r w:rsidR="007608D8" w:rsidRPr="007608D8">
        <w:tab/>
      </w:r>
      <w:r w:rsidR="007608D8" w:rsidRPr="007608D8">
        <w:rPr>
          <w:b/>
          <w:bCs/>
        </w:rPr>
        <w:t>следить за тем, чтобы все случаи торговли людьми, в том числе с целью сексуальной эксплуатации и эксплуатации в условиях домашнего подневольного состояния, эффективным образом расследовались и преследовались в судебном порядке, а преступники и их сообщники получали наказания, соразмерные тяжести преступления;</w:t>
      </w:r>
    </w:p>
    <w:p w14:paraId="43238356" w14:textId="1632F1ED" w:rsidR="007608D8" w:rsidRPr="007608D8" w:rsidRDefault="00296742" w:rsidP="007608D8">
      <w:pPr>
        <w:pStyle w:val="SingleTxt"/>
        <w:rPr>
          <w:b/>
          <w:bCs/>
        </w:rPr>
      </w:pPr>
      <w:r w:rsidRPr="00552FED">
        <w:lastRenderedPageBreak/>
        <w:tab/>
      </w:r>
      <w:r w:rsidR="007608D8" w:rsidRPr="007608D8">
        <w:t>d)</w:t>
      </w:r>
      <w:r w:rsidR="007608D8" w:rsidRPr="007608D8">
        <w:tab/>
      </w:r>
      <w:r w:rsidR="007608D8" w:rsidRPr="007608D8">
        <w:rPr>
          <w:b/>
          <w:bCs/>
        </w:rPr>
        <w:t>создать национальный механизм перенаправления жертв торговли людьми и обеспечить наращивание потенциала судебных органов, адвокатов, сотрудников правоохранительных органов, иммиграционной и пограничной служб, социальных работников, медицинских работников и членов организаций гражданского общества в области строгого применения законодательства по борьбе с торговлей женщинами и девочками, методов расследования и допроса, учитывающих гендерные аспекты, а также раннего выявления жертв торговли людьми и направления их в соответствующие службы;</w:t>
      </w:r>
      <w:r w:rsidR="007608D8" w:rsidRPr="007608D8">
        <w:t xml:space="preserve"> </w:t>
      </w:r>
      <w:r w:rsidR="007608D8" w:rsidRPr="007608D8">
        <w:rPr>
          <w:b/>
          <w:bCs/>
        </w:rPr>
        <w:t>и следить за тем, чтобы жертвы торговли людьми не были случайно помещены под стражу или подвергнуты процедуре высылки;</w:t>
      </w:r>
    </w:p>
    <w:p w14:paraId="44725A27" w14:textId="3B77CED7" w:rsidR="007608D8" w:rsidRPr="007608D8" w:rsidRDefault="00296742" w:rsidP="007608D8">
      <w:pPr>
        <w:pStyle w:val="SingleTxt"/>
        <w:rPr>
          <w:b/>
          <w:bCs/>
        </w:rPr>
      </w:pPr>
      <w:r w:rsidRPr="00552FED">
        <w:tab/>
      </w:r>
      <w:r w:rsidR="007608D8" w:rsidRPr="007608D8">
        <w:t>e)</w:t>
      </w:r>
      <w:r w:rsidR="007608D8" w:rsidRPr="007608D8">
        <w:tab/>
      </w:r>
      <w:r w:rsidR="007608D8" w:rsidRPr="007608D8">
        <w:rPr>
          <w:b/>
          <w:bCs/>
        </w:rPr>
        <w:t>устранить экономические и другие барьеры, препятствующие доступу женщин и девочек, ставших жертвами торговли людьми и сексуальной эксплуатации, к приютам и юридической помощи, а также укрепить службы поддержки жертв и программы реабилитации и реинтеграции;</w:t>
      </w:r>
    </w:p>
    <w:p w14:paraId="71F950D3" w14:textId="7E46F25B" w:rsidR="007608D8" w:rsidRPr="007608D8" w:rsidRDefault="00296742" w:rsidP="007608D8">
      <w:pPr>
        <w:pStyle w:val="SingleTxt"/>
        <w:rPr>
          <w:b/>
          <w:bCs/>
        </w:rPr>
      </w:pPr>
      <w:r w:rsidRPr="00552FED">
        <w:tab/>
      </w:r>
      <w:r w:rsidR="007608D8" w:rsidRPr="007608D8">
        <w:t>f)</w:t>
      </w:r>
      <w:r w:rsidR="007608D8" w:rsidRPr="007608D8">
        <w:tab/>
      </w:r>
      <w:r w:rsidR="007608D8" w:rsidRPr="007608D8">
        <w:rPr>
          <w:b/>
          <w:bCs/>
        </w:rPr>
        <w:t>отменить уголовную ответственность для женщин, занимающихся проституцией, принимать меры по снижению спроса на проституцию и обеспечить стратегии выхода для женщин, желающих прекратить заниматься проституцией, в том числе альтернативные возможности получения дохода.</w:t>
      </w:r>
    </w:p>
    <w:p w14:paraId="7C87D2C1" w14:textId="77777777" w:rsidR="00296742" w:rsidRPr="00296742" w:rsidRDefault="00296742" w:rsidP="00296742">
      <w:pPr>
        <w:pStyle w:val="SingleTxt"/>
        <w:spacing w:after="0" w:line="120" w:lineRule="exact"/>
        <w:rPr>
          <w:b/>
          <w:sz w:val="10"/>
        </w:rPr>
      </w:pPr>
    </w:p>
    <w:p w14:paraId="049E9383" w14:textId="02CC8E9D" w:rsidR="007608D8" w:rsidRPr="007608D8" w:rsidRDefault="007608D8" w:rsidP="00296742">
      <w:pPr>
        <w:pStyle w:val="H23"/>
        <w:ind w:left="1267" w:right="1260" w:hanging="1267"/>
      </w:pPr>
      <w:r w:rsidRPr="007608D8">
        <w:tab/>
      </w:r>
      <w:r w:rsidRPr="007608D8">
        <w:tab/>
        <w:t>Участие в политической и общественной жизни</w:t>
      </w:r>
    </w:p>
    <w:p w14:paraId="55E89BA4" w14:textId="77777777" w:rsidR="00296742" w:rsidRPr="00296742" w:rsidRDefault="00296742" w:rsidP="00296742">
      <w:pPr>
        <w:pStyle w:val="SingleTxt"/>
        <w:spacing w:after="0" w:line="120" w:lineRule="exact"/>
        <w:rPr>
          <w:sz w:val="10"/>
        </w:rPr>
      </w:pPr>
    </w:p>
    <w:p w14:paraId="528DA895" w14:textId="58DA47B5" w:rsidR="007608D8" w:rsidRPr="007608D8" w:rsidRDefault="007608D8" w:rsidP="007608D8">
      <w:pPr>
        <w:pStyle w:val="SingleTxt"/>
      </w:pPr>
      <w:r w:rsidRPr="007608D8">
        <w:t>33.</w:t>
      </w:r>
      <w:r w:rsidRPr="007608D8">
        <w:tab/>
        <w:t>Комитет по-прежнему обеспокоен тем, что женщины все еще существенно недопредставлены на всех уровнях политической и общественной жизни. В частности, он с обеспокоенностью отмечает:</w:t>
      </w:r>
    </w:p>
    <w:p w14:paraId="1F894B7A" w14:textId="3544BC1B" w:rsidR="007608D8" w:rsidRPr="007608D8" w:rsidRDefault="00296742" w:rsidP="007608D8">
      <w:pPr>
        <w:pStyle w:val="SingleTxt"/>
      </w:pPr>
      <w:r w:rsidRPr="00552FED">
        <w:tab/>
      </w:r>
      <w:r w:rsidR="007608D8" w:rsidRPr="007608D8">
        <w:t>a)</w:t>
      </w:r>
      <w:r w:rsidR="007608D8" w:rsidRPr="007608D8">
        <w:tab/>
        <w:t>недостаточную представленность фиджийских женщин на директивных должностях, в том числе в парламенте, на старших государственных должностях, в местных органах власти, в судебной системе, на государственной и дипломатической службе, в полиции Фиджи, в вооруженных силах, в научных кругах и международных организациях, а также в традиционных структурах руководства общинами, особенно в общинах коренной народности итаукей;</w:t>
      </w:r>
    </w:p>
    <w:p w14:paraId="712137A5" w14:textId="58279D4E" w:rsidR="007608D8" w:rsidRPr="007608D8" w:rsidRDefault="00296742" w:rsidP="007608D8">
      <w:pPr>
        <w:pStyle w:val="SingleTxt"/>
      </w:pPr>
      <w:r w:rsidRPr="00552FED">
        <w:tab/>
      </w:r>
      <w:r w:rsidR="007608D8" w:rsidRPr="007608D8">
        <w:t>b)</w:t>
      </w:r>
      <w:r w:rsidR="007608D8" w:rsidRPr="007608D8">
        <w:tab/>
        <w:t>отсутствие законодательно установленных квот, способствующих равной представленности женщин в органах власти на национальной и местном уровнях и на старших руководящих должностях, а также отсутствие требований к политическим партиям обеспечивать паритет женщин и мужчин в избирательных списках;</w:t>
      </w:r>
    </w:p>
    <w:p w14:paraId="2260BB37" w14:textId="4A29AFDD" w:rsidR="007608D8" w:rsidRPr="007608D8" w:rsidRDefault="00296742" w:rsidP="007608D8">
      <w:pPr>
        <w:pStyle w:val="SingleTxt"/>
      </w:pPr>
      <w:r w:rsidRPr="00296742">
        <w:tab/>
      </w:r>
      <w:r w:rsidR="007608D8" w:rsidRPr="007608D8">
        <w:t>c)</w:t>
      </w:r>
      <w:r w:rsidR="007608D8" w:rsidRPr="007608D8">
        <w:tab/>
        <w:t>отсутствие мер по защите женщин-политиков и женщин-кандидатов от фальшивых новостей, размещения порнографических материалов из мести и распространения гендерно окрашенных ненавистнических высказываний, что лишает женщин стимула участвовать в политической и общественной жизни, а также отсутствие мер по предоставлению им компенсации в случае таких посягательств.</w:t>
      </w:r>
    </w:p>
    <w:p w14:paraId="73FAF3A3" w14:textId="680FAA33" w:rsidR="007608D8" w:rsidRPr="007608D8" w:rsidRDefault="007608D8" w:rsidP="007608D8">
      <w:pPr>
        <w:pStyle w:val="SingleTxt"/>
        <w:rPr>
          <w:b/>
          <w:bCs/>
        </w:rPr>
      </w:pPr>
      <w:r w:rsidRPr="007608D8">
        <w:t>34.</w:t>
      </w:r>
      <w:r w:rsidRPr="007608D8">
        <w:tab/>
      </w:r>
      <w:r w:rsidRPr="007608D8">
        <w:rPr>
          <w:b/>
          <w:bCs/>
        </w:rPr>
        <w:t>Ссылаясь на свои общие рекомендации № 40 (2024) о равном и инклюзивном представительстве женщин в системах принятия решений и №</w:t>
      </w:r>
      <w:r w:rsidR="00516C2A">
        <w:rPr>
          <w:b/>
          <w:bCs/>
          <w:lang w:val="en-US"/>
        </w:rPr>
        <w:t> </w:t>
      </w:r>
      <w:r w:rsidRPr="007608D8">
        <w:rPr>
          <w:b/>
          <w:bCs/>
        </w:rPr>
        <w:t>23 (1997) об участии женщин в политической и общественной жизни, а также на задачу</w:t>
      </w:r>
      <w:r w:rsidR="00516C2A">
        <w:rPr>
          <w:b/>
          <w:bCs/>
          <w:lang w:val="en-US"/>
        </w:rPr>
        <w:t> </w:t>
      </w:r>
      <w:r w:rsidRPr="007608D8">
        <w:rPr>
          <w:b/>
          <w:bCs/>
        </w:rPr>
        <w:t>5.5 целей в области устойчивого развития, Комитет рекомендует государству-участнику:</w:t>
      </w:r>
    </w:p>
    <w:p w14:paraId="7D619911" w14:textId="02CA92E1" w:rsidR="007608D8" w:rsidRPr="007608D8" w:rsidRDefault="00296742" w:rsidP="007608D8">
      <w:pPr>
        <w:pStyle w:val="SingleTxt"/>
        <w:rPr>
          <w:b/>
          <w:bCs/>
        </w:rPr>
      </w:pPr>
      <w:r w:rsidRPr="00296742">
        <w:tab/>
      </w:r>
      <w:r w:rsidR="007608D8" w:rsidRPr="007608D8">
        <w:t>a)</w:t>
      </w:r>
      <w:r w:rsidR="007608D8" w:rsidRPr="007608D8">
        <w:tab/>
      </w:r>
      <w:r w:rsidR="007608D8" w:rsidRPr="007608D8">
        <w:rPr>
          <w:b/>
          <w:bCs/>
        </w:rPr>
        <w:t xml:space="preserve">принять целенаправленные меры, такие как увеличение квот и адресное финансирование кампаний, для расширения представленности женщин в парламенте, национальных и местных органах власти, судебной системе, на государственной и дипломатической службе, в полиции Фиджи, </w:t>
      </w:r>
      <w:r w:rsidR="007608D8" w:rsidRPr="007608D8">
        <w:rPr>
          <w:b/>
          <w:bCs/>
        </w:rPr>
        <w:lastRenderedPageBreak/>
        <w:t>вооруженных силах, научных кругах и международных организациях, а также в традиционных структурах руководства общин, в том числе в общинах коренной народности итаукей, в частности на уровне принятия решений;</w:t>
      </w:r>
    </w:p>
    <w:p w14:paraId="243A0DE6" w14:textId="32779824" w:rsidR="007608D8" w:rsidRPr="007608D8" w:rsidRDefault="00516C2A" w:rsidP="007608D8">
      <w:pPr>
        <w:pStyle w:val="SingleTxt"/>
        <w:rPr>
          <w:b/>
          <w:bCs/>
        </w:rPr>
      </w:pPr>
      <w:r w:rsidRPr="00552FED">
        <w:tab/>
      </w:r>
      <w:r w:rsidR="007608D8" w:rsidRPr="007608D8">
        <w:t>b)</w:t>
      </w:r>
      <w:r w:rsidR="007608D8" w:rsidRPr="007608D8">
        <w:tab/>
      </w:r>
      <w:r w:rsidR="007608D8" w:rsidRPr="007608D8">
        <w:rPr>
          <w:b/>
          <w:bCs/>
        </w:rPr>
        <w:t>внести поправки в избирательное законодательство, предписывающие политическим партиям обеспечивать паритет женщин и мужчин равного уровня в избирательных списках на национальных и местных выборах и налагающие штрафы за несоблюдение этого требования;</w:t>
      </w:r>
    </w:p>
    <w:p w14:paraId="6233F99C" w14:textId="70EDB662" w:rsidR="007608D8" w:rsidRPr="007608D8" w:rsidRDefault="00516C2A" w:rsidP="007608D8">
      <w:pPr>
        <w:pStyle w:val="SingleTxt"/>
        <w:rPr>
          <w:b/>
          <w:bCs/>
        </w:rPr>
      </w:pPr>
      <w:r w:rsidRPr="00552FED">
        <w:tab/>
      </w:r>
      <w:r w:rsidR="007608D8" w:rsidRPr="007608D8">
        <w:t>c)</w:t>
      </w:r>
      <w:r w:rsidR="007608D8" w:rsidRPr="007608D8">
        <w:tab/>
      </w:r>
      <w:r w:rsidR="007608D8" w:rsidRPr="007608D8">
        <w:rPr>
          <w:b/>
          <w:bCs/>
        </w:rPr>
        <w:t>принять целенаправленные меры по защите женщин-политиков и политических кандидатов от сексизма, фальшивых новостей, размещения порнографических материалов из мести и распространения в публичном дискурсе гендерно окрашенных ненавистнических высказываний, в том числе в Интернете, а также от домогательств и угроз, в том числе обязав политические партии принять внутренние правила по борьбе с женоненавистническими высказываниями и домогательствами в отношении женщин — политических кандидатов и активисток и привлечь компании социальных сетей к ответственности за сексистский контент, созданный пользователями, и предоставить пострадавшим компенсацию.</w:t>
      </w:r>
    </w:p>
    <w:p w14:paraId="1D8CFC00" w14:textId="77777777" w:rsidR="00516C2A" w:rsidRPr="00516C2A" w:rsidRDefault="00516C2A" w:rsidP="00516C2A">
      <w:pPr>
        <w:pStyle w:val="SingleTxt"/>
        <w:spacing w:after="0" w:line="120" w:lineRule="exact"/>
        <w:rPr>
          <w:b/>
          <w:sz w:val="10"/>
        </w:rPr>
      </w:pPr>
    </w:p>
    <w:p w14:paraId="7EFBB354" w14:textId="01B5265A" w:rsidR="007608D8" w:rsidRPr="007608D8" w:rsidRDefault="007608D8" w:rsidP="00516C2A">
      <w:pPr>
        <w:pStyle w:val="H23"/>
        <w:ind w:left="1267" w:right="1260" w:hanging="1267"/>
      </w:pPr>
      <w:r w:rsidRPr="007608D8">
        <w:tab/>
      </w:r>
      <w:r w:rsidRPr="007608D8">
        <w:tab/>
        <w:t>Гражданство</w:t>
      </w:r>
    </w:p>
    <w:p w14:paraId="6D4AB62D" w14:textId="77777777" w:rsidR="00516C2A" w:rsidRPr="00516C2A" w:rsidRDefault="00516C2A" w:rsidP="00516C2A">
      <w:pPr>
        <w:pStyle w:val="SingleTxt"/>
        <w:spacing w:after="0" w:line="120" w:lineRule="exact"/>
        <w:rPr>
          <w:sz w:val="10"/>
        </w:rPr>
      </w:pPr>
    </w:p>
    <w:p w14:paraId="191B9FAB" w14:textId="552E539E" w:rsidR="007608D8" w:rsidRPr="007608D8" w:rsidRDefault="007608D8" w:rsidP="007608D8">
      <w:pPr>
        <w:pStyle w:val="SingleTxt"/>
      </w:pPr>
      <w:r w:rsidRPr="007608D8">
        <w:t>35.</w:t>
      </w:r>
      <w:r w:rsidRPr="007608D8">
        <w:tab/>
        <w:t>Комитет с обеспокоенностью отмечает отсутствие законов и нормативных актов, устанавливающих процедуру определения безгражданства, что повышает риск безгражданства для женщин и девочек из числа просителей убежища, беженцев и мигрантов, включая беременных женщин, и создает препятствия для их доступа к образованию, здравоохранению и жилью. Он также с обеспокоенностью отмечает ограниченный доступ женщин к своевременной регистрации рождений в удаленных</w:t>
      </w:r>
      <w:r w:rsidRPr="007608D8" w:rsidDel="00C40E1A">
        <w:t xml:space="preserve"> </w:t>
      </w:r>
      <w:r w:rsidRPr="007608D8">
        <w:t>районах и на удаленных</w:t>
      </w:r>
      <w:r w:rsidRPr="007608D8" w:rsidDel="00C40E1A">
        <w:t xml:space="preserve"> </w:t>
      </w:r>
      <w:r w:rsidRPr="007608D8">
        <w:t>островах.</w:t>
      </w:r>
    </w:p>
    <w:p w14:paraId="53C92A3A" w14:textId="55D25202" w:rsidR="007608D8" w:rsidRPr="007608D8" w:rsidRDefault="007608D8" w:rsidP="007608D8">
      <w:pPr>
        <w:pStyle w:val="SingleTxt"/>
        <w:rPr>
          <w:b/>
          <w:bCs/>
        </w:rPr>
      </w:pPr>
      <w:r w:rsidRPr="007608D8">
        <w:t>36.</w:t>
      </w:r>
      <w:r w:rsidRPr="007608D8">
        <w:tab/>
      </w:r>
      <w:r w:rsidRPr="007608D8">
        <w:rPr>
          <w:b/>
          <w:bCs/>
        </w:rPr>
        <w:t>Ссылаясь на свою общую рекомендацию №</w:t>
      </w:r>
      <w:r w:rsidR="00513728">
        <w:rPr>
          <w:b/>
          <w:bCs/>
          <w:lang w:val="en-US"/>
        </w:rPr>
        <w:t> </w:t>
      </w:r>
      <w:r w:rsidRPr="007608D8">
        <w:rPr>
          <w:b/>
          <w:bCs/>
        </w:rPr>
        <w:t>32 (2014) по гендерным аспектам статуса беженца, убежища, гражданства и безгражданства женщин, Комитет рекомендует государству-участнику:</w:t>
      </w:r>
    </w:p>
    <w:p w14:paraId="6765DB5E" w14:textId="26A28049" w:rsidR="007608D8" w:rsidRPr="007608D8" w:rsidRDefault="00516C2A" w:rsidP="007608D8">
      <w:pPr>
        <w:pStyle w:val="SingleTxt"/>
        <w:rPr>
          <w:b/>
          <w:bCs/>
        </w:rPr>
      </w:pPr>
      <w:r w:rsidRPr="00552FED">
        <w:tab/>
      </w:r>
      <w:r w:rsidR="007608D8" w:rsidRPr="007608D8">
        <w:t>a)</w:t>
      </w:r>
      <w:r w:rsidR="007608D8" w:rsidRPr="007608D8">
        <w:tab/>
      </w:r>
      <w:r w:rsidR="007608D8" w:rsidRPr="007608D8">
        <w:rPr>
          <w:b/>
          <w:bCs/>
        </w:rPr>
        <w:t>принять законодательство, устанавливающее процедуру определения статуса лица без гражданства, и обеспечить доступ к этой процедуре для всех женщин и девочек в государстве-участнике, которые рискуют остаться без гражданства;</w:t>
      </w:r>
    </w:p>
    <w:p w14:paraId="499D9F5B" w14:textId="21C53C2E" w:rsidR="007608D8" w:rsidRPr="007608D8" w:rsidRDefault="00516C2A" w:rsidP="007608D8">
      <w:pPr>
        <w:pStyle w:val="SingleTxt"/>
        <w:rPr>
          <w:b/>
          <w:bCs/>
        </w:rPr>
      </w:pPr>
      <w:r w:rsidRPr="00552FED">
        <w:tab/>
      </w:r>
      <w:r w:rsidR="007608D8" w:rsidRPr="007608D8">
        <w:t>b)</w:t>
      </w:r>
      <w:r w:rsidR="007608D8" w:rsidRPr="007608D8">
        <w:tab/>
      </w:r>
      <w:r w:rsidR="007608D8" w:rsidRPr="007608D8">
        <w:rPr>
          <w:b/>
          <w:bCs/>
        </w:rPr>
        <w:t>обеспечить женщинам и девочкам из сельской местности, отдаленных районов и с отдаленных островов недорогой доступ к регистрации рождений и оформлению удостоверений личности, в том числе с использованием онлайновых процедур и с помощью передвижных отделений регистрации актов гражданского состояния;</w:t>
      </w:r>
    </w:p>
    <w:p w14:paraId="3EF749B7" w14:textId="103C9BAD" w:rsidR="007608D8" w:rsidRPr="007608D8" w:rsidRDefault="00EC642E" w:rsidP="007608D8">
      <w:pPr>
        <w:pStyle w:val="SingleTxt"/>
        <w:rPr>
          <w:b/>
          <w:bCs/>
        </w:rPr>
      </w:pPr>
      <w:r w:rsidRPr="00552FED">
        <w:tab/>
      </w:r>
      <w:r w:rsidR="007608D8" w:rsidRPr="007608D8">
        <w:t>c)</w:t>
      </w:r>
      <w:r w:rsidR="007608D8" w:rsidRPr="007608D8">
        <w:tab/>
      </w:r>
      <w:r w:rsidR="007608D8" w:rsidRPr="007608D8">
        <w:rPr>
          <w:b/>
          <w:bCs/>
        </w:rPr>
        <w:t>присоединиться к Конвенции о сокращении безгражданства 1961</w:t>
      </w:r>
      <w:r w:rsidR="007B5DF8">
        <w:rPr>
          <w:b/>
          <w:bCs/>
        </w:rPr>
        <w:t> </w:t>
      </w:r>
      <w:r w:rsidR="007608D8" w:rsidRPr="007608D8">
        <w:rPr>
          <w:b/>
          <w:bCs/>
        </w:rPr>
        <w:t>года.</w:t>
      </w:r>
    </w:p>
    <w:p w14:paraId="582E1EE4" w14:textId="77777777" w:rsidR="00EC642E" w:rsidRPr="00EC642E" w:rsidRDefault="00EC642E" w:rsidP="00EC642E">
      <w:pPr>
        <w:pStyle w:val="SingleTxt"/>
        <w:spacing w:after="0" w:line="120" w:lineRule="exact"/>
        <w:rPr>
          <w:b/>
          <w:sz w:val="10"/>
        </w:rPr>
      </w:pPr>
    </w:p>
    <w:p w14:paraId="2FD3BB49" w14:textId="1B2E3EDB" w:rsidR="007608D8" w:rsidRPr="007608D8" w:rsidRDefault="007608D8" w:rsidP="00EC642E">
      <w:pPr>
        <w:pStyle w:val="H23"/>
        <w:ind w:left="1267" w:right="1260" w:hanging="1267"/>
      </w:pPr>
      <w:r w:rsidRPr="007608D8">
        <w:tab/>
      </w:r>
      <w:r w:rsidRPr="007608D8">
        <w:tab/>
        <w:t>Образование</w:t>
      </w:r>
    </w:p>
    <w:p w14:paraId="455F2775" w14:textId="77777777" w:rsidR="00EC642E" w:rsidRPr="00EC642E" w:rsidRDefault="00EC642E" w:rsidP="00EC642E">
      <w:pPr>
        <w:pStyle w:val="SingleTxt"/>
        <w:spacing w:after="0" w:line="120" w:lineRule="exact"/>
        <w:rPr>
          <w:sz w:val="10"/>
        </w:rPr>
      </w:pPr>
    </w:p>
    <w:p w14:paraId="68C4B622" w14:textId="55840921" w:rsidR="007608D8" w:rsidRPr="007608D8" w:rsidRDefault="007608D8" w:rsidP="007608D8">
      <w:pPr>
        <w:pStyle w:val="SingleTxt"/>
      </w:pPr>
      <w:r w:rsidRPr="007608D8">
        <w:t>37.</w:t>
      </w:r>
      <w:r w:rsidRPr="007608D8">
        <w:tab/>
        <w:t>Комитет с удовлетворением отмечает, что государство-участник ввело бесплатное образование и транспортную помощь для детей в начальных и средних школах. Вместе с тем он с обеспокоенностью отмечает:</w:t>
      </w:r>
    </w:p>
    <w:p w14:paraId="5D8C35A7" w14:textId="6E797FA1" w:rsidR="007608D8" w:rsidRPr="007608D8" w:rsidRDefault="00EC642E" w:rsidP="007608D8">
      <w:pPr>
        <w:pStyle w:val="SingleTxt"/>
      </w:pPr>
      <w:r w:rsidRPr="00552FED">
        <w:tab/>
      </w:r>
      <w:r w:rsidR="007608D8" w:rsidRPr="007608D8">
        <w:t>a)</w:t>
      </w:r>
      <w:r w:rsidR="007608D8" w:rsidRPr="007608D8">
        <w:tab/>
        <w:t>ограниченный доступ к образованию для девочек из сельских районов и из числа коренных народов, а также для тех, кто живет в удаленных районах и на удаленных</w:t>
      </w:r>
      <w:r w:rsidR="007608D8" w:rsidRPr="007608D8" w:rsidDel="00C40E1A">
        <w:t xml:space="preserve"> </w:t>
      </w:r>
      <w:r w:rsidR="007608D8" w:rsidRPr="007608D8">
        <w:t xml:space="preserve">островах; и более низкие показатели удержания в школе из-за чрезмерного бремени домашнего труда, ранней беременности, отсутствия </w:t>
      </w:r>
      <w:r w:rsidR="007608D8" w:rsidRPr="007608D8">
        <w:lastRenderedPageBreak/>
        <w:t>цифровых навыков и ограниченного доступа к технологиям, а также больших расстояний до школы и связанных с этим проблем безопасности;</w:t>
      </w:r>
    </w:p>
    <w:p w14:paraId="66F338CF" w14:textId="7E762146" w:rsidR="007608D8" w:rsidRPr="007608D8" w:rsidRDefault="00D17731" w:rsidP="007608D8">
      <w:pPr>
        <w:pStyle w:val="SingleTxt"/>
      </w:pPr>
      <w:r w:rsidRPr="00552FED">
        <w:tab/>
      </w:r>
      <w:r w:rsidR="007608D8" w:rsidRPr="007608D8">
        <w:t>b)</w:t>
      </w:r>
      <w:r w:rsidR="007608D8" w:rsidRPr="007608D8">
        <w:tab/>
        <w:t>возникающие, несмотря на усилия государства-участника по обеспечению инклюзивного образования в общеобразовательных школах, перед девочками с инвалидностью препятствия, такие как физическая недоступность зданий и дефицит должным образом подготовленных учителей;</w:t>
      </w:r>
    </w:p>
    <w:p w14:paraId="1BD741AE" w14:textId="14E76DF9" w:rsidR="007608D8" w:rsidRPr="007608D8" w:rsidRDefault="00D17731" w:rsidP="007608D8">
      <w:pPr>
        <w:pStyle w:val="SingleTxt"/>
      </w:pPr>
      <w:r w:rsidRPr="00552FED">
        <w:tab/>
      </w:r>
      <w:r w:rsidR="007608D8" w:rsidRPr="007608D8">
        <w:t>c)</w:t>
      </w:r>
      <w:r w:rsidR="007608D8" w:rsidRPr="007608D8">
        <w:tab/>
        <w:t>притеснения и травлю девочек и женщин, в частности лесбиянок, бисексуальных, трансгендерных и интерсекс-женщин, в образовательной среде и ограниченность информации о числе жалоб и расследований в связи с соответствующими случаями, а также о назначаемых наказаниях;</w:t>
      </w:r>
    </w:p>
    <w:p w14:paraId="2BFF79F1" w14:textId="0D72A088" w:rsidR="007608D8" w:rsidRPr="007608D8" w:rsidRDefault="00D17731" w:rsidP="007608D8">
      <w:pPr>
        <w:pStyle w:val="SingleTxt"/>
      </w:pPr>
      <w:r w:rsidRPr="00552FED">
        <w:tab/>
      </w:r>
      <w:r w:rsidR="007608D8" w:rsidRPr="007608D8">
        <w:t>d)</w:t>
      </w:r>
      <w:r w:rsidR="007608D8" w:rsidRPr="007608D8">
        <w:tab/>
        <w:t>ограниченный доступ к комплексному половому просвещению с учетом возрастных особенностей, в том числе по вопросам современных контрацептивов, концепции согласия и профилактики заболеваний, передающихся половым путем, таких как ВИЧ/СПИД, что способствует высоким показателям ранней беременности, исключению беременных учащихся и стигматизации молодых матерей, желающих вернуться в школу.</w:t>
      </w:r>
    </w:p>
    <w:p w14:paraId="02F5E234" w14:textId="39CF35A0" w:rsidR="007608D8" w:rsidRPr="007608D8" w:rsidRDefault="007608D8" w:rsidP="007608D8">
      <w:pPr>
        <w:pStyle w:val="SingleTxt"/>
        <w:rPr>
          <w:b/>
          <w:bCs/>
        </w:rPr>
      </w:pPr>
      <w:r w:rsidRPr="007608D8">
        <w:t>38.</w:t>
      </w:r>
      <w:r w:rsidRPr="007608D8">
        <w:tab/>
      </w:r>
      <w:r w:rsidRPr="007608D8">
        <w:rPr>
          <w:b/>
          <w:bCs/>
        </w:rPr>
        <w:t>Ссылаясь на свою общую рекомендацию № 36 (2017) о праве девочек и женщин на образование, Комитет рекомендует государству-участнику повышать осведомленность о важности образования девочек как основы для расширения их прав и возможностей, а также:</w:t>
      </w:r>
    </w:p>
    <w:p w14:paraId="2DF39B97" w14:textId="0185484B" w:rsidR="007608D8" w:rsidRPr="007608D8" w:rsidRDefault="00D17731" w:rsidP="007608D8">
      <w:pPr>
        <w:pStyle w:val="SingleTxt"/>
        <w:rPr>
          <w:b/>
          <w:bCs/>
        </w:rPr>
      </w:pPr>
      <w:r w:rsidRPr="00552FED">
        <w:tab/>
      </w:r>
      <w:r w:rsidR="007608D8" w:rsidRPr="007608D8">
        <w:t>a)</w:t>
      </w:r>
      <w:r w:rsidR="007608D8" w:rsidRPr="007608D8">
        <w:tab/>
      </w:r>
      <w:r w:rsidR="007608D8" w:rsidRPr="007608D8">
        <w:rPr>
          <w:b/>
          <w:bCs/>
        </w:rPr>
        <w:t>завершить текущий пересмотр Закона об образовании, с тем чтобы обеспечить девочкам и женщинам, в том числе девочкам и женщинам из сельских районов и из числа коренных народов, а также девочкам и женщинам, живущим в удаленных</w:t>
      </w:r>
      <w:r w:rsidR="007608D8" w:rsidRPr="007608D8" w:rsidDel="00C40E1A">
        <w:rPr>
          <w:b/>
          <w:bCs/>
        </w:rPr>
        <w:t xml:space="preserve"> </w:t>
      </w:r>
      <w:r w:rsidR="007608D8" w:rsidRPr="007608D8">
        <w:rPr>
          <w:b/>
          <w:bCs/>
        </w:rPr>
        <w:t>районах и на удаленных</w:t>
      </w:r>
      <w:r w:rsidR="007608D8" w:rsidRPr="007608D8" w:rsidDel="00C40E1A">
        <w:rPr>
          <w:b/>
          <w:bCs/>
        </w:rPr>
        <w:t xml:space="preserve"> </w:t>
      </w:r>
      <w:r w:rsidR="007608D8" w:rsidRPr="007608D8">
        <w:rPr>
          <w:b/>
          <w:bCs/>
        </w:rPr>
        <w:t>островах, надлежащий доступ к высококачественному образованию на всех уровнях;</w:t>
      </w:r>
      <w:r w:rsidR="007608D8" w:rsidRPr="007608D8">
        <w:t xml:space="preserve"> </w:t>
      </w:r>
      <w:r w:rsidR="007608D8" w:rsidRPr="007608D8">
        <w:rPr>
          <w:b/>
          <w:bCs/>
        </w:rPr>
        <w:t>повысить уровень удержания учащихся, особенно на уровне среднего и высшего образования;</w:t>
      </w:r>
      <w:r w:rsidR="007608D8" w:rsidRPr="007608D8">
        <w:t xml:space="preserve"> </w:t>
      </w:r>
      <w:r w:rsidR="007608D8" w:rsidRPr="007608D8">
        <w:rPr>
          <w:b/>
          <w:bCs/>
        </w:rPr>
        <w:t>и обеспечить бесплатный и безопасный транспорт для учащихся школ в сельских и удаленных</w:t>
      </w:r>
      <w:r w:rsidR="007608D8" w:rsidRPr="007608D8" w:rsidDel="00C40E1A">
        <w:rPr>
          <w:b/>
          <w:bCs/>
        </w:rPr>
        <w:t xml:space="preserve"> </w:t>
      </w:r>
      <w:r w:rsidR="007608D8" w:rsidRPr="007608D8">
        <w:rPr>
          <w:b/>
          <w:bCs/>
        </w:rPr>
        <w:t>районах;</w:t>
      </w:r>
    </w:p>
    <w:p w14:paraId="75A4BA42" w14:textId="71331246" w:rsidR="007608D8" w:rsidRPr="007608D8" w:rsidRDefault="00D17731" w:rsidP="007608D8">
      <w:pPr>
        <w:pStyle w:val="SingleTxt"/>
        <w:rPr>
          <w:b/>
          <w:bCs/>
        </w:rPr>
      </w:pPr>
      <w:r w:rsidRPr="00552FED">
        <w:tab/>
      </w:r>
      <w:r w:rsidR="007608D8" w:rsidRPr="007608D8">
        <w:t>b)</w:t>
      </w:r>
      <w:r w:rsidR="007608D8" w:rsidRPr="007608D8">
        <w:tab/>
      </w:r>
      <w:r w:rsidR="007608D8" w:rsidRPr="007608D8">
        <w:rPr>
          <w:b/>
          <w:bCs/>
        </w:rPr>
        <w:t>расширять доступность инклюзивного образования для женщин и девочек с инвалидностью, в том числе обеспечить физическую доступность учебных заведений и их оснащение необходимыми учебными материалами и ассистивными устройствами, создать механизмы разумного приспособления для лиц со всеми формами инвалидности и обеспечить полную доступность платформ и материалов, используемых в рамках дистанционного обучения, для девочек и женщин с инвалидностью, в том числе в условиях чрезвычайных ситуаций;</w:t>
      </w:r>
    </w:p>
    <w:p w14:paraId="4B8A74FB" w14:textId="4F510E00" w:rsidR="007608D8" w:rsidRPr="007608D8" w:rsidRDefault="00D17731" w:rsidP="007608D8">
      <w:pPr>
        <w:pStyle w:val="SingleTxt"/>
        <w:rPr>
          <w:b/>
          <w:bCs/>
        </w:rPr>
      </w:pPr>
      <w:r w:rsidRPr="00552FED">
        <w:tab/>
      </w:r>
      <w:r w:rsidR="007608D8" w:rsidRPr="007608D8">
        <w:t>c)</w:t>
      </w:r>
      <w:r w:rsidR="007608D8" w:rsidRPr="007608D8">
        <w:tab/>
      </w:r>
      <w:r w:rsidR="007608D8" w:rsidRPr="007608D8">
        <w:rPr>
          <w:b/>
          <w:bCs/>
        </w:rPr>
        <w:t>разработать национальную стратегию борьбы с травлей в целях создания условий для безопасного и всеобщего обучения в атмосфере, свободной от дискриминации, домогательств и гендерного насилия в отношении женщин и девочек;</w:t>
      </w:r>
      <w:r w:rsidR="007608D8" w:rsidRPr="007608D8">
        <w:t xml:space="preserve"> </w:t>
      </w:r>
      <w:r w:rsidR="007608D8" w:rsidRPr="007608D8">
        <w:rPr>
          <w:b/>
          <w:bCs/>
        </w:rPr>
        <w:t>и повышать осведомленность об этой стратегии и обучать все соответствующие заинтересованные стороны в интересах расследования, судебного преследования и надлежащего наказания во всех случаях домогательств и гендерного насилия в отношении девочек и женщин в учебных заведениях, в том числе в отношении лесбиянок, бисексуальных, трансгендерных и интерсекс-женщин;</w:t>
      </w:r>
    </w:p>
    <w:p w14:paraId="19B69688" w14:textId="55425641" w:rsidR="007608D8" w:rsidRPr="007608D8" w:rsidRDefault="00D17731" w:rsidP="007608D8">
      <w:pPr>
        <w:pStyle w:val="SingleTxt"/>
        <w:rPr>
          <w:b/>
          <w:bCs/>
        </w:rPr>
      </w:pPr>
      <w:r w:rsidRPr="00552FED">
        <w:tab/>
      </w:r>
      <w:r w:rsidR="007608D8" w:rsidRPr="007608D8">
        <w:t>d)</w:t>
      </w:r>
      <w:r w:rsidR="007608D8" w:rsidRPr="007608D8">
        <w:tab/>
      </w:r>
      <w:r w:rsidR="007608D8" w:rsidRPr="007608D8">
        <w:rPr>
          <w:b/>
          <w:bCs/>
        </w:rPr>
        <w:t>завершить текущий обзор системы комплексного полового просвещения на всех уровнях образования, обеспечив включение в образовательные программы: i)</w:t>
      </w:r>
      <w:r>
        <w:rPr>
          <w:b/>
          <w:bCs/>
          <w:lang w:val="en-US"/>
        </w:rPr>
        <w:t> </w:t>
      </w:r>
      <w:r w:rsidR="007608D8" w:rsidRPr="007608D8">
        <w:rPr>
          <w:b/>
          <w:bCs/>
        </w:rPr>
        <w:t>инклюзивной и доступной информации о гендерном равенстве, в том числе о правах женщин и о пагубных последствиях гендерного насилия в отношении женщин и девочек;</w:t>
      </w:r>
      <w:r w:rsidR="007608D8" w:rsidRPr="007608D8">
        <w:t xml:space="preserve"> </w:t>
      </w:r>
      <w:r w:rsidR="007608D8" w:rsidRPr="007608D8">
        <w:rPr>
          <w:b/>
          <w:bCs/>
        </w:rPr>
        <w:t>ii)</w:t>
      </w:r>
      <w:r>
        <w:rPr>
          <w:b/>
          <w:bCs/>
          <w:lang w:val="en-US"/>
        </w:rPr>
        <w:t> </w:t>
      </w:r>
      <w:r w:rsidR="007608D8" w:rsidRPr="007608D8">
        <w:rPr>
          <w:b/>
          <w:bCs/>
        </w:rPr>
        <w:t>соответствующи</w:t>
      </w:r>
      <w:r w:rsidR="0020599D" w:rsidRPr="00525A35">
        <w:rPr>
          <w:b/>
          <w:bCs/>
        </w:rPr>
        <w:t>х</w:t>
      </w:r>
      <w:r w:rsidR="007608D8" w:rsidRPr="007608D8">
        <w:rPr>
          <w:b/>
          <w:bCs/>
        </w:rPr>
        <w:t xml:space="preserve"> </w:t>
      </w:r>
      <w:r w:rsidR="007608D8" w:rsidRPr="007608D8">
        <w:rPr>
          <w:b/>
          <w:bCs/>
        </w:rPr>
        <w:lastRenderedPageBreak/>
        <w:t>возрасту курс</w:t>
      </w:r>
      <w:r w:rsidR="0020599D" w:rsidRPr="00525A35">
        <w:rPr>
          <w:b/>
          <w:bCs/>
        </w:rPr>
        <w:t>ов</w:t>
      </w:r>
      <w:r w:rsidR="007608D8" w:rsidRPr="007608D8">
        <w:rPr>
          <w:b/>
          <w:bCs/>
        </w:rPr>
        <w:t xml:space="preserve"> полового просвещения, в рамках котор</w:t>
      </w:r>
      <w:r w:rsidR="0020599D" w:rsidRPr="00525A35">
        <w:rPr>
          <w:b/>
          <w:bCs/>
        </w:rPr>
        <w:t>ых</w:t>
      </w:r>
      <w:r w:rsidR="007608D8" w:rsidRPr="007608D8">
        <w:rPr>
          <w:b/>
          <w:bCs/>
        </w:rPr>
        <w:t xml:space="preserve"> особый акцент делался бы на концепции согласия, ответственном сексуальном поведении, современных формах контрацепции и профилактике ранней беременности и заболеваний, передающихся половым путем;</w:t>
      </w:r>
      <w:r w:rsidR="007608D8" w:rsidRPr="007608D8">
        <w:t xml:space="preserve"> </w:t>
      </w:r>
      <w:r w:rsidR="007608D8" w:rsidRPr="007608D8">
        <w:rPr>
          <w:b/>
          <w:bCs/>
        </w:rPr>
        <w:t>и iii) обучающих материалов по вопросам прав человека и мира;</w:t>
      </w:r>
      <w:r w:rsidR="007608D8" w:rsidRPr="007608D8">
        <w:t xml:space="preserve"> </w:t>
      </w:r>
      <w:r w:rsidR="007608D8" w:rsidRPr="007608D8">
        <w:rPr>
          <w:b/>
          <w:bCs/>
        </w:rPr>
        <w:t>и обеспечить его эффективное осуществление.</w:t>
      </w:r>
    </w:p>
    <w:p w14:paraId="1A13463F" w14:textId="77777777" w:rsidR="00D17731" w:rsidRPr="00D17731" w:rsidRDefault="00D17731" w:rsidP="00D17731">
      <w:pPr>
        <w:pStyle w:val="SingleTxt"/>
        <w:spacing w:after="0" w:line="120" w:lineRule="exact"/>
        <w:rPr>
          <w:b/>
          <w:sz w:val="10"/>
        </w:rPr>
      </w:pPr>
    </w:p>
    <w:p w14:paraId="0CB98E9D" w14:textId="3B828ACA" w:rsidR="007608D8" w:rsidRPr="007608D8" w:rsidRDefault="007608D8" w:rsidP="00D17731">
      <w:pPr>
        <w:pStyle w:val="H23"/>
        <w:ind w:left="1267" w:right="1260" w:hanging="1267"/>
      </w:pPr>
      <w:r w:rsidRPr="007608D8">
        <w:tab/>
      </w:r>
      <w:r w:rsidRPr="007608D8">
        <w:tab/>
        <w:t>Занятость</w:t>
      </w:r>
    </w:p>
    <w:p w14:paraId="754E2FAC" w14:textId="77777777" w:rsidR="00D17731" w:rsidRPr="00D17731" w:rsidRDefault="00D17731" w:rsidP="00D17731">
      <w:pPr>
        <w:pStyle w:val="SingleTxt"/>
        <w:spacing w:after="0" w:line="120" w:lineRule="exact"/>
        <w:rPr>
          <w:sz w:val="10"/>
        </w:rPr>
      </w:pPr>
    </w:p>
    <w:p w14:paraId="45A0E125" w14:textId="48FEE2C3" w:rsidR="007608D8" w:rsidRPr="007608D8" w:rsidRDefault="007608D8" w:rsidP="007608D8">
      <w:pPr>
        <w:pStyle w:val="SingleTxt"/>
      </w:pPr>
      <w:r w:rsidRPr="007608D8">
        <w:t>39.</w:t>
      </w:r>
      <w:r w:rsidRPr="007608D8">
        <w:tab/>
        <w:t>Комитет по-прежнему обеспокоен тем, что женщины по-прежнему перепредставлены в низкооплачиваемой и нестабильной занятости, в основном в неформальном секторе экономики, с ограниченным доступом к трудовым гарантиям и социальной защите. Он также с обеспокоенностью отмечает следующее:</w:t>
      </w:r>
    </w:p>
    <w:p w14:paraId="47EA268D" w14:textId="7B8F454A" w:rsidR="007608D8" w:rsidRPr="007608D8" w:rsidRDefault="00D17731" w:rsidP="007608D8">
      <w:pPr>
        <w:pStyle w:val="SingleTxt"/>
      </w:pPr>
      <w:r w:rsidRPr="00552FED">
        <w:tab/>
      </w:r>
      <w:r w:rsidR="007608D8" w:rsidRPr="007608D8">
        <w:t>a)</w:t>
      </w:r>
      <w:r w:rsidR="007608D8" w:rsidRPr="007608D8">
        <w:tab/>
        <w:t>несмотря на запрет дискриминации в соответствии с Законом о трудовых отношениях (2007</w:t>
      </w:r>
      <w:r>
        <w:rPr>
          <w:lang w:val="en-US"/>
        </w:rPr>
        <w:t> </w:t>
      </w:r>
      <w:r w:rsidR="007608D8" w:rsidRPr="007608D8">
        <w:t>год), женщины продолжают сталкиваться с дискриминацией на рабочем месте, гендерным разрывом в оплате труда, а также вертикальной и горизонтальной сегрегацией как в государственном, так и в частном секторе;</w:t>
      </w:r>
    </w:p>
    <w:p w14:paraId="7CD5CE74" w14:textId="42622EC1" w:rsidR="007608D8" w:rsidRPr="007608D8" w:rsidRDefault="00D17731" w:rsidP="007608D8">
      <w:pPr>
        <w:pStyle w:val="SingleTxt"/>
      </w:pPr>
      <w:r w:rsidRPr="00552FED">
        <w:tab/>
      </w:r>
      <w:r w:rsidR="007608D8" w:rsidRPr="007608D8">
        <w:t>b)</w:t>
      </w:r>
      <w:r w:rsidR="007608D8" w:rsidRPr="007608D8">
        <w:tab/>
        <w:t xml:space="preserve">женщины несут непропорционально большое бремя неоплачиваемой работы по уходу и ведению домашнего хозяйства и имеют ограниченный доступ к недорогим учреждениям по уходу за детьми и условиям труда, отвечающим интересам семьи, что является существенным препятствием для участия женщин в рабочей силе; </w:t>
      </w:r>
    </w:p>
    <w:p w14:paraId="315E332D" w14:textId="7B6FC38B" w:rsidR="007608D8" w:rsidRPr="007608D8" w:rsidRDefault="00D17731" w:rsidP="007608D8">
      <w:pPr>
        <w:pStyle w:val="SingleTxt"/>
      </w:pPr>
      <w:r w:rsidRPr="00552FED">
        <w:tab/>
      </w:r>
      <w:r w:rsidR="007608D8" w:rsidRPr="007608D8">
        <w:t>c)</w:t>
      </w:r>
      <w:r w:rsidR="007608D8" w:rsidRPr="007608D8">
        <w:tab/>
        <w:t xml:space="preserve">механизмы, направленные на защиту женщин от сексуальных домогательств, не применяются, несмотря на ратификацию государством-участником </w:t>
      </w:r>
      <w:r w:rsidR="00BA0CE4" w:rsidRPr="006701C4">
        <w:t>К</w:t>
      </w:r>
      <w:r w:rsidR="007608D8" w:rsidRPr="007608D8">
        <w:t>онвенции №</w:t>
      </w:r>
      <w:r w:rsidRPr="006701C4">
        <w:rPr>
          <w:lang w:val="en-US"/>
        </w:rPr>
        <w:t> </w:t>
      </w:r>
      <w:r w:rsidR="007608D8" w:rsidRPr="007608D8">
        <w:t xml:space="preserve">190 </w:t>
      </w:r>
      <w:r w:rsidR="00BA0CE4" w:rsidRPr="006701C4">
        <w:t>М</w:t>
      </w:r>
      <w:r w:rsidR="007608D8" w:rsidRPr="007608D8">
        <w:t xml:space="preserve">еждународной организации труда об искоренении насилия и домогательств в сфере труда и положения статьи 76 </w:t>
      </w:r>
      <w:r w:rsidR="00BA0CE4" w:rsidRPr="006701C4">
        <w:t>З</w:t>
      </w:r>
      <w:r w:rsidR="007608D8" w:rsidRPr="007608D8">
        <w:t>акона о трудовых отношениях (2007 год).</w:t>
      </w:r>
    </w:p>
    <w:p w14:paraId="05DE02B8" w14:textId="77777777" w:rsidR="007608D8" w:rsidRPr="007608D8" w:rsidRDefault="007608D8" w:rsidP="007608D8">
      <w:pPr>
        <w:pStyle w:val="SingleTxt"/>
        <w:rPr>
          <w:b/>
          <w:bCs/>
        </w:rPr>
      </w:pPr>
      <w:r w:rsidRPr="007608D8">
        <w:t>40.</w:t>
      </w:r>
      <w:r w:rsidRPr="007608D8">
        <w:tab/>
      </w:r>
      <w:r w:rsidRPr="007608D8">
        <w:rPr>
          <w:b/>
          <w:bCs/>
        </w:rPr>
        <w:t>Комитет рекомендует государству-участнику:</w:t>
      </w:r>
    </w:p>
    <w:p w14:paraId="311AF741" w14:textId="3C42C280" w:rsidR="007608D8" w:rsidRPr="007608D8" w:rsidRDefault="00D17731" w:rsidP="007608D8">
      <w:pPr>
        <w:pStyle w:val="SingleTxt"/>
        <w:rPr>
          <w:b/>
          <w:bCs/>
        </w:rPr>
      </w:pPr>
      <w:r w:rsidRPr="00552FED">
        <w:tab/>
      </w:r>
      <w:r w:rsidR="007608D8" w:rsidRPr="007608D8">
        <w:t>a)</w:t>
      </w:r>
      <w:r w:rsidR="007608D8" w:rsidRPr="007608D8">
        <w:tab/>
      </w:r>
      <w:r w:rsidR="007608D8" w:rsidRPr="007608D8">
        <w:rPr>
          <w:b/>
          <w:bCs/>
        </w:rPr>
        <w:t>ускорить рассмотрение и принятие законопроекта о внесении поправок в Закон о трудовых отношениях, с тем чтобы расширить защиту женщин в неформальном секторе экономики, облегчить их переход к официальной занятости, решить проблему вертикальной и горизонтальной сегрегации и эффективно обеспечить соблюдение принципа равной оплаты за труд равной ценности, чтобы сократить и в конечном итоге ликвидировать гендерный разрыв в оплате труда, путем проведения регулярных инспекций труда и регулярных обследований оплаты труда;</w:t>
      </w:r>
    </w:p>
    <w:p w14:paraId="728C4B1B" w14:textId="682C7C0B" w:rsidR="007608D8" w:rsidRPr="007608D8" w:rsidRDefault="00D17731" w:rsidP="007608D8">
      <w:pPr>
        <w:pStyle w:val="SingleTxt"/>
        <w:rPr>
          <w:b/>
          <w:bCs/>
        </w:rPr>
      </w:pPr>
      <w:r w:rsidRPr="00552FED">
        <w:tab/>
      </w:r>
      <w:r w:rsidR="007608D8" w:rsidRPr="007608D8">
        <w:t>b)</w:t>
      </w:r>
      <w:r w:rsidR="007608D8" w:rsidRPr="007608D8">
        <w:tab/>
      </w:r>
      <w:r w:rsidR="007608D8" w:rsidRPr="007608D8">
        <w:rPr>
          <w:b/>
          <w:bCs/>
        </w:rPr>
        <w:t>признать, уменьшить и перераспределить несоразмерное бремя неоплачиваемой работы по уходу, возлагаемое на женщин, путем создания недорогих детских учреждений и оказания услуг по уходу за пожилыми людьми, позволяющих женщинам и мужчинам совмещать работу и семейные обязанности, а также проводить информационно</w:t>
      </w:r>
      <w:r w:rsidR="007608D8" w:rsidRPr="007608D8">
        <w:rPr>
          <w:b/>
          <w:bCs/>
        </w:rPr>
        <w:noBreakHyphen/>
        <w:t>просветительские кампании, направленные на обеспечение равного распределения домашних обязанностей между женщинами и мужчинами;</w:t>
      </w:r>
    </w:p>
    <w:p w14:paraId="0B2A4A7D" w14:textId="679AD898" w:rsidR="007608D8" w:rsidRPr="007608D8" w:rsidRDefault="00D17731" w:rsidP="007608D8">
      <w:pPr>
        <w:pStyle w:val="SingleTxt"/>
        <w:rPr>
          <w:b/>
          <w:bCs/>
        </w:rPr>
      </w:pPr>
      <w:r w:rsidRPr="00552FED">
        <w:tab/>
      </w:r>
      <w:r w:rsidR="007608D8" w:rsidRPr="007608D8">
        <w:t>c)</w:t>
      </w:r>
      <w:r w:rsidR="007608D8" w:rsidRPr="007608D8">
        <w:tab/>
      </w:r>
      <w:r w:rsidR="007608D8" w:rsidRPr="007608D8">
        <w:rPr>
          <w:b/>
          <w:bCs/>
        </w:rPr>
        <w:t>следить за тем, чтобы жертвы сексуальных домогательств имели доступ к независимым и конфиденциальным механизмам подачи жалоб и были защищены от преследования, чтобы по всем жалобам проводились реальные расследования и чтобы виновные привлекались к ответственности и подвергались надлежащему наказанию</w:t>
      </w:r>
      <w:r w:rsidR="00BA0CE4" w:rsidRPr="00BB16D8">
        <w:rPr>
          <w:b/>
          <w:bCs/>
        </w:rPr>
        <w:t>.</w:t>
      </w:r>
    </w:p>
    <w:p w14:paraId="06B50DBC" w14:textId="77777777" w:rsidR="00D17731" w:rsidRPr="00D17731" w:rsidRDefault="00D17731" w:rsidP="00D17731">
      <w:pPr>
        <w:pStyle w:val="SingleTxt"/>
        <w:spacing w:after="0" w:line="120" w:lineRule="exact"/>
        <w:rPr>
          <w:b/>
          <w:sz w:val="10"/>
        </w:rPr>
      </w:pPr>
    </w:p>
    <w:p w14:paraId="707864AA" w14:textId="118A6E45" w:rsidR="007608D8" w:rsidRPr="007608D8" w:rsidRDefault="007608D8" w:rsidP="00D17731">
      <w:pPr>
        <w:pStyle w:val="H23"/>
        <w:ind w:left="1267" w:right="1260" w:hanging="1267"/>
      </w:pPr>
      <w:r w:rsidRPr="007608D8">
        <w:lastRenderedPageBreak/>
        <w:tab/>
      </w:r>
      <w:r w:rsidRPr="007608D8">
        <w:tab/>
        <w:t>Здравоохранение</w:t>
      </w:r>
    </w:p>
    <w:p w14:paraId="45A760E5" w14:textId="77777777" w:rsidR="00D17731" w:rsidRPr="00D17731" w:rsidRDefault="00D17731" w:rsidP="00D17731">
      <w:pPr>
        <w:pStyle w:val="SingleTxt"/>
        <w:keepNext/>
        <w:keepLines/>
        <w:spacing w:after="0" w:line="120" w:lineRule="exact"/>
        <w:rPr>
          <w:sz w:val="10"/>
        </w:rPr>
      </w:pPr>
    </w:p>
    <w:p w14:paraId="55BAC3FE" w14:textId="2F685A0E" w:rsidR="007608D8" w:rsidRPr="007608D8" w:rsidRDefault="007608D8" w:rsidP="00D17731">
      <w:pPr>
        <w:pStyle w:val="SingleTxt"/>
        <w:keepNext/>
        <w:keepLines/>
      </w:pPr>
      <w:r w:rsidRPr="007608D8">
        <w:t>41.</w:t>
      </w:r>
      <w:r w:rsidRPr="007608D8">
        <w:tab/>
        <w:t>Комитет отмечает прогресс, достигнутый государством-участником в деле улучшения доступа женщин к медицинскому обслуживанию и услугам по планированию семьи в общинных амбулаторных пунктах. Вместе с тем он с обеспокоенностью отмечает</w:t>
      </w:r>
      <w:r w:rsidR="00255C66">
        <w:t xml:space="preserve"> следующее</w:t>
      </w:r>
      <w:r w:rsidRPr="007608D8">
        <w:t>:</w:t>
      </w:r>
    </w:p>
    <w:p w14:paraId="78FDD963" w14:textId="52F4CF14" w:rsidR="007608D8" w:rsidRPr="007608D8" w:rsidRDefault="00D17731" w:rsidP="007608D8">
      <w:pPr>
        <w:pStyle w:val="SingleTxt"/>
      </w:pPr>
      <w:r w:rsidRPr="00552FED">
        <w:tab/>
      </w:r>
      <w:r w:rsidR="007608D8" w:rsidRPr="007608D8">
        <w:t>a)</w:t>
      </w:r>
      <w:r w:rsidR="007608D8" w:rsidRPr="007608D8">
        <w:tab/>
        <w:t>уголовное преследование абортов в соответствии с Законом о преступлениях (2009</w:t>
      </w:r>
      <w:r w:rsidR="00BA0CE4" w:rsidRPr="00CD7B2B">
        <w:rPr>
          <w:lang w:val="en-US"/>
        </w:rPr>
        <w:t> </w:t>
      </w:r>
      <w:r w:rsidR="007608D8" w:rsidRPr="007608D8">
        <w:t>год), в котором указаны лишь ограниченные основания для легального аборта;</w:t>
      </w:r>
    </w:p>
    <w:p w14:paraId="3D899D4E" w14:textId="4060F1A0" w:rsidR="007608D8" w:rsidRPr="007608D8" w:rsidRDefault="00D17731" w:rsidP="007608D8">
      <w:pPr>
        <w:pStyle w:val="SingleTxt"/>
      </w:pPr>
      <w:r w:rsidRPr="00552FED">
        <w:tab/>
      </w:r>
      <w:r w:rsidR="007608D8" w:rsidRPr="007608D8">
        <w:t>b)</w:t>
      </w:r>
      <w:r w:rsidR="007608D8" w:rsidRPr="007608D8">
        <w:tab/>
        <w:t>ограниченный доступ к услугам в области сексуального и репродуктивного здоровья и психического здоровья для сельских женщин и девочек, женщин и девочек из числа коренной народности итаукей, женщин и девочек с инвалидностью, а также лесбиянок, бисексуальных, трансгендерных и интерсекс-женщин из-за географического неравенства и экономических и культурных барьеров;</w:t>
      </w:r>
    </w:p>
    <w:p w14:paraId="63649A5E" w14:textId="6DC57935" w:rsidR="007608D8" w:rsidRPr="007608D8" w:rsidRDefault="00D17731" w:rsidP="007608D8">
      <w:pPr>
        <w:pStyle w:val="SingleTxt"/>
      </w:pPr>
      <w:r w:rsidRPr="00552FED">
        <w:tab/>
      </w:r>
      <w:r w:rsidR="007608D8" w:rsidRPr="007608D8">
        <w:t>c)</w:t>
      </w:r>
      <w:r w:rsidR="007608D8" w:rsidRPr="007608D8">
        <w:tab/>
        <w:t>рак шейки матки, несмотря на усилия государства-участника по проведению вакцинации против вируса папилломы человека и разработке стратегии в отношении скрининга рака шейки матки, остается одной из основных причин женской смертности из-за недостаточной осведомленности и ограниченного доступа к скринингу и лечению, особенно в удаленных</w:t>
      </w:r>
      <w:r w:rsidR="007608D8" w:rsidRPr="007608D8" w:rsidDel="00C40E1A">
        <w:t xml:space="preserve"> </w:t>
      </w:r>
      <w:r w:rsidR="007608D8" w:rsidRPr="007608D8">
        <w:t>районах и на удаленных</w:t>
      </w:r>
      <w:r w:rsidR="007608D8" w:rsidRPr="007608D8" w:rsidDel="00C40E1A">
        <w:t xml:space="preserve"> </w:t>
      </w:r>
      <w:r w:rsidR="007608D8" w:rsidRPr="007608D8">
        <w:t>островах;</w:t>
      </w:r>
    </w:p>
    <w:p w14:paraId="2582EA9B" w14:textId="62226F93" w:rsidR="007608D8" w:rsidRPr="007608D8" w:rsidRDefault="00D17731" w:rsidP="007608D8">
      <w:pPr>
        <w:pStyle w:val="SingleTxt"/>
      </w:pPr>
      <w:r w:rsidRPr="00552FED">
        <w:tab/>
      </w:r>
      <w:r w:rsidR="007608D8" w:rsidRPr="007608D8">
        <w:t>d)</w:t>
      </w:r>
      <w:r w:rsidR="007608D8" w:rsidRPr="007608D8">
        <w:tab/>
        <w:t>значительный рост числа женщин, живущих с ВИЧ/СПИДом, в основном из-за употребления наркотиков; и стигматизацию и социальную изоляцию женщин и девочек, живущих с ВИЧ/СПИДом, и их ограниченный доступ к диагностике и лечению ВИЧ.</w:t>
      </w:r>
    </w:p>
    <w:p w14:paraId="2A6F09B6" w14:textId="54468C70" w:rsidR="007608D8" w:rsidRPr="007608D8" w:rsidRDefault="007608D8" w:rsidP="007608D8">
      <w:pPr>
        <w:pStyle w:val="SingleTxt"/>
        <w:rPr>
          <w:b/>
          <w:bCs/>
        </w:rPr>
      </w:pPr>
      <w:r w:rsidRPr="007608D8">
        <w:t>42.</w:t>
      </w:r>
      <w:r w:rsidRPr="007608D8">
        <w:tab/>
      </w:r>
      <w:r w:rsidRPr="007608D8">
        <w:rPr>
          <w:b/>
          <w:bCs/>
        </w:rPr>
        <w:t>Комитет ссылается на свою общую рекомендацию №</w:t>
      </w:r>
      <w:r w:rsidR="00D17731">
        <w:rPr>
          <w:b/>
          <w:bCs/>
          <w:lang w:val="en-US"/>
        </w:rPr>
        <w:t> </w:t>
      </w:r>
      <w:r w:rsidRPr="007608D8">
        <w:rPr>
          <w:b/>
          <w:bCs/>
        </w:rPr>
        <w:t>24 (1999) о женщинах и здоровье и на задачу 3.7 целей в области устойчивого развития и рекомендует государству</w:t>
      </w:r>
      <w:r w:rsidRPr="007608D8">
        <w:rPr>
          <w:b/>
          <w:bCs/>
        </w:rPr>
        <w:noBreakHyphen/>
        <w:t>участнику:</w:t>
      </w:r>
    </w:p>
    <w:p w14:paraId="00D456F3" w14:textId="135EF861" w:rsidR="007608D8" w:rsidRPr="007608D8" w:rsidRDefault="00D17731" w:rsidP="007608D8">
      <w:pPr>
        <w:pStyle w:val="SingleTxt"/>
        <w:rPr>
          <w:b/>
          <w:bCs/>
        </w:rPr>
      </w:pPr>
      <w:r w:rsidRPr="00D17731">
        <w:tab/>
      </w:r>
      <w:r w:rsidR="007608D8" w:rsidRPr="007608D8">
        <w:t>a)</w:t>
      </w:r>
      <w:r w:rsidR="007608D8" w:rsidRPr="007608D8">
        <w:tab/>
      </w:r>
      <w:r w:rsidR="007608D8" w:rsidRPr="007608D8">
        <w:rPr>
          <w:b/>
          <w:bCs/>
        </w:rPr>
        <w:t>внести поправки в Закон о преступлениях (2009</w:t>
      </w:r>
      <w:r>
        <w:rPr>
          <w:b/>
          <w:bCs/>
          <w:lang w:val="en-US"/>
        </w:rPr>
        <w:t> </w:t>
      </w:r>
      <w:r w:rsidR="007608D8" w:rsidRPr="007608D8">
        <w:rPr>
          <w:b/>
          <w:bCs/>
        </w:rPr>
        <w:t>год) для легализации абортов в случаях изнасилования, кровосмешения, угрозы жизни или здоровью беременной женщины и тяжелых нарушений развития плода;</w:t>
      </w:r>
      <w:r w:rsidR="007608D8" w:rsidRPr="007608D8">
        <w:t xml:space="preserve"> </w:t>
      </w:r>
      <w:r w:rsidR="007608D8" w:rsidRPr="007608D8">
        <w:rPr>
          <w:b/>
          <w:bCs/>
        </w:rPr>
        <w:t>и отменить уголовную ответственность за аборт во всех случаях с целью легализации добровольных, безопасных и доступных абортов;</w:t>
      </w:r>
    </w:p>
    <w:p w14:paraId="6D1854DB" w14:textId="6F54B27C" w:rsidR="007608D8" w:rsidRPr="007608D8" w:rsidRDefault="00D17731" w:rsidP="007608D8">
      <w:pPr>
        <w:pStyle w:val="SingleTxt"/>
        <w:rPr>
          <w:b/>
          <w:bCs/>
        </w:rPr>
      </w:pPr>
      <w:r w:rsidRPr="00D17731">
        <w:tab/>
      </w:r>
      <w:r w:rsidR="007608D8" w:rsidRPr="007608D8">
        <w:t>b)</w:t>
      </w:r>
      <w:r w:rsidR="007608D8" w:rsidRPr="007608D8">
        <w:tab/>
      </w:r>
      <w:r w:rsidR="007608D8" w:rsidRPr="007608D8">
        <w:rPr>
          <w:b/>
          <w:bCs/>
        </w:rPr>
        <w:t>принять меры для обеспечения того, чтобы все женщины и девочки, в частности сельские женщины и девочки, женщины и девочки из числа коренной народности итаукей, женщины и девочки с инвалидностью, лесбиянки, бисексуальные, трансгендерные и интерсекс-женщины, имели недискриминационный доступ к услугам и информации в области сексуального и репродуктивного здоровья, включая планирование семьи, современные формы контрацепции и безопасные аборты и услуги после аборта, а также к услугам в области психического здоровья, в том числе в удаленных</w:t>
      </w:r>
      <w:r w:rsidR="007608D8" w:rsidRPr="007608D8" w:rsidDel="00C40E1A">
        <w:rPr>
          <w:b/>
          <w:bCs/>
        </w:rPr>
        <w:t xml:space="preserve"> </w:t>
      </w:r>
      <w:r w:rsidR="007608D8" w:rsidRPr="007608D8">
        <w:rPr>
          <w:b/>
          <w:bCs/>
        </w:rPr>
        <w:t>районах и на удаленных</w:t>
      </w:r>
      <w:r w:rsidR="007608D8" w:rsidRPr="007608D8" w:rsidDel="00C40E1A">
        <w:rPr>
          <w:b/>
          <w:bCs/>
        </w:rPr>
        <w:t xml:space="preserve"> </w:t>
      </w:r>
      <w:r w:rsidR="007608D8" w:rsidRPr="007608D8">
        <w:rPr>
          <w:b/>
          <w:bCs/>
        </w:rPr>
        <w:t>островах;</w:t>
      </w:r>
    </w:p>
    <w:p w14:paraId="597C58AF" w14:textId="5BBD09B5" w:rsidR="007608D8" w:rsidRPr="007608D8" w:rsidRDefault="00D17731" w:rsidP="007608D8">
      <w:pPr>
        <w:pStyle w:val="SingleTxt"/>
        <w:rPr>
          <w:b/>
          <w:bCs/>
        </w:rPr>
      </w:pPr>
      <w:r w:rsidRPr="00552FED">
        <w:tab/>
      </w:r>
      <w:r w:rsidR="007608D8" w:rsidRPr="007608D8">
        <w:t>c)</w:t>
      </w:r>
      <w:r w:rsidR="007608D8" w:rsidRPr="007608D8">
        <w:tab/>
      </w:r>
      <w:r w:rsidR="007608D8" w:rsidRPr="007608D8">
        <w:rPr>
          <w:b/>
          <w:bCs/>
        </w:rPr>
        <w:t>принять национальную стратегию в отношении скрининга рака шейки матки и расширить программу обследования на рак шейки матки, охватив ею всех женщин, входящих в целевую группу, собирать дезагрегированные данные о распространенности рака шейки матки и рака молочной железы и обучать врачей и других сотрудников сферы здравоохранения, в том числе в удаленных</w:t>
      </w:r>
      <w:r w:rsidR="007608D8" w:rsidRPr="007608D8" w:rsidDel="00C40E1A">
        <w:rPr>
          <w:b/>
          <w:bCs/>
        </w:rPr>
        <w:t xml:space="preserve"> </w:t>
      </w:r>
      <w:r w:rsidR="007608D8" w:rsidRPr="007608D8">
        <w:rPr>
          <w:b/>
          <w:bCs/>
        </w:rPr>
        <w:t>районах и на удаленных</w:t>
      </w:r>
      <w:r w:rsidR="007608D8" w:rsidRPr="007608D8" w:rsidDel="00C40E1A">
        <w:rPr>
          <w:b/>
          <w:bCs/>
        </w:rPr>
        <w:t xml:space="preserve"> </w:t>
      </w:r>
      <w:r w:rsidR="007608D8" w:rsidRPr="007608D8">
        <w:rPr>
          <w:b/>
          <w:bCs/>
        </w:rPr>
        <w:t>островах, раннему выявлению этих заболеваний;</w:t>
      </w:r>
    </w:p>
    <w:p w14:paraId="12631203" w14:textId="13E6BD28" w:rsidR="007608D8" w:rsidRPr="007608D8" w:rsidRDefault="00D17731" w:rsidP="007608D8">
      <w:pPr>
        <w:pStyle w:val="SingleTxt"/>
        <w:rPr>
          <w:b/>
          <w:bCs/>
        </w:rPr>
      </w:pPr>
      <w:r w:rsidRPr="00552FED">
        <w:lastRenderedPageBreak/>
        <w:tab/>
      </w:r>
      <w:r w:rsidR="007608D8" w:rsidRPr="007608D8">
        <w:t>d)</w:t>
      </w:r>
      <w:r w:rsidR="007608D8" w:rsidRPr="007608D8">
        <w:tab/>
      </w:r>
      <w:r w:rsidR="007608D8" w:rsidRPr="007608D8">
        <w:rPr>
          <w:b/>
          <w:bCs/>
        </w:rPr>
        <w:t>активизировать осуществление Стратегии по борьбе с распространением ВИЧ на период 2024–2027</w:t>
      </w:r>
      <w:r w:rsidR="00BA0CE4">
        <w:rPr>
          <w:b/>
          <w:bCs/>
          <w:lang w:val="en-US"/>
        </w:rPr>
        <w:t> </w:t>
      </w:r>
      <w:r w:rsidR="007608D8" w:rsidRPr="007608D8">
        <w:rPr>
          <w:b/>
          <w:bCs/>
        </w:rPr>
        <w:t>годов;</w:t>
      </w:r>
      <w:r w:rsidR="007608D8" w:rsidRPr="007608D8">
        <w:t xml:space="preserve"> </w:t>
      </w:r>
      <w:r w:rsidR="007608D8" w:rsidRPr="007608D8">
        <w:rPr>
          <w:b/>
          <w:bCs/>
        </w:rPr>
        <w:t>обеспечить доступ к бесплатному тестированию на ВИЧ и продолжать предоставлять бесплатную антиретровирусную терапию всем женщинам и девочкам, живущим с ВИЧ/СПИДом, включая беременных женщин, чтобы предотвратить передачу вируса от матери к ребенку;</w:t>
      </w:r>
      <w:r w:rsidR="007608D8" w:rsidRPr="007608D8">
        <w:t xml:space="preserve"> </w:t>
      </w:r>
      <w:r w:rsidR="007608D8" w:rsidRPr="007608D8">
        <w:rPr>
          <w:b/>
          <w:bCs/>
        </w:rPr>
        <w:t>и решить проблему стигматизации и социальной изоляции женщин и девочек, живущих с ВИЧ/СПИДом, и женщин, употребляющих наркотики.</w:t>
      </w:r>
    </w:p>
    <w:p w14:paraId="732919EA" w14:textId="77777777" w:rsidR="00D17731" w:rsidRPr="00D17731" w:rsidRDefault="00D17731" w:rsidP="00D17731">
      <w:pPr>
        <w:pStyle w:val="SingleTxt"/>
        <w:spacing w:after="0" w:line="120" w:lineRule="exact"/>
        <w:rPr>
          <w:b/>
          <w:sz w:val="10"/>
        </w:rPr>
      </w:pPr>
    </w:p>
    <w:p w14:paraId="7DB6A7CC" w14:textId="39A1117F" w:rsidR="007608D8" w:rsidRPr="007608D8" w:rsidRDefault="007608D8" w:rsidP="00D17731">
      <w:pPr>
        <w:pStyle w:val="H23"/>
        <w:ind w:left="1267" w:right="1260" w:hanging="1267"/>
      </w:pPr>
      <w:r w:rsidRPr="007608D8">
        <w:tab/>
      </w:r>
      <w:r w:rsidRPr="007608D8">
        <w:tab/>
        <w:t>Экономические и социальные льготы</w:t>
      </w:r>
    </w:p>
    <w:p w14:paraId="4B7DBAA1" w14:textId="77777777" w:rsidR="00D17731" w:rsidRPr="00D17731" w:rsidRDefault="00D17731" w:rsidP="00D17731">
      <w:pPr>
        <w:pStyle w:val="SingleTxt"/>
        <w:spacing w:after="0" w:line="120" w:lineRule="exact"/>
        <w:rPr>
          <w:sz w:val="10"/>
        </w:rPr>
      </w:pPr>
    </w:p>
    <w:p w14:paraId="63502B7A" w14:textId="631D9EB9" w:rsidR="007608D8" w:rsidRPr="007608D8" w:rsidRDefault="007608D8" w:rsidP="007608D8">
      <w:pPr>
        <w:pStyle w:val="SingleTxt"/>
      </w:pPr>
      <w:r w:rsidRPr="007608D8">
        <w:t>43.</w:t>
      </w:r>
      <w:r w:rsidRPr="007608D8">
        <w:tab/>
        <w:t>Комитет с удовлетворением отмечает, что государство-участник учитывает гендерное измерение в своих схемах социальной защиты, например в системе пособий по бедности и пособий по уходу и защите. Вместе с тем он с озабоченностью отмечает, что женщины, особенно занятые в неформальном секторе экономики, по-прежнему сталкиваются со структурными и системными препятствиями на пути к расширению их экономических прав и возможностей в полном объеме, и что:</w:t>
      </w:r>
    </w:p>
    <w:p w14:paraId="15A0D697" w14:textId="316D7DDE" w:rsidR="007608D8" w:rsidRPr="007608D8" w:rsidRDefault="00D17731" w:rsidP="007608D8">
      <w:pPr>
        <w:pStyle w:val="SingleTxt"/>
      </w:pPr>
      <w:r w:rsidRPr="00552FED">
        <w:tab/>
      </w:r>
      <w:r w:rsidR="007608D8" w:rsidRPr="007608D8">
        <w:t>a)</w:t>
      </w:r>
      <w:r w:rsidR="007608D8" w:rsidRPr="007608D8">
        <w:tab/>
        <w:t>женщины, особенно сельские женщины и женщины из числа коренной народности итаукей, имеют ограниченный доступ к кредитам из-за требований к залогу и недостаточной финансовой грамотности;</w:t>
      </w:r>
    </w:p>
    <w:p w14:paraId="56552E94" w14:textId="49A7809C" w:rsidR="007608D8" w:rsidRPr="007608D8" w:rsidRDefault="00D17731" w:rsidP="007608D8">
      <w:pPr>
        <w:pStyle w:val="SingleTxt"/>
      </w:pPr>
      <w:r w:rsidRPr="00552FED">
        <w:tab/>
      </w:r>
      <w:r w:rsidR="007608D8" w:rsidRPr="007608D8">
        <w:t>b)</w:t>
      </w:r>
      <w:r w:rsidR="007608D8" w:rsidRPr="007608D8">
        <w:tab/>
      </w:r>
      <w:r w:rsidR="00B319D5" w:rsidRPr="00C61E64">
        <w:t>доля</w:t>
      </w:r>
      <w:r w:rsidR="00B319D5">
        <w:t xml:space="preserve"> принадлежащих женщинам </w:t>
      </w:r>
      <w:r w:rsidR="007608D8" w:rsidRPr="007608D8">
        <w:t xml:space="preserve">микро-, малых и средних предприятий в государстве-участнике </w:t>
      </w:r>
      <w:r w:rsidR="00B319D5">
        <w:t xml:space="preserve">составляет лишь </w:t>
      </w:r>
      <w:r w:rsidR="00B319D5" w:rsidRPr="007608D8">
        <w:t>19</w:t>
      </w:r>
      <w:r w:rsidR="00B319D5">
        <w:rPr>
          <w:lang w:val="en-US"/>
        </w:rPr>
        <w:t> </w:t>
      </w:r>
      <w:r w:rsidR="00B319D5" w:rsidRPr="007608D8">
        <w:t xml:space="preserve">процентов </w:t>
      </w:r>
      <w:r w:rsidR="007608D8" w:rsidRPr="007608D8">
        <w:t xml:space="preserve">и </w:t>
      </w:r>
      <w:r w:rsidR="00B319D5">
        <w:t xml:space="preserve">эти предприятия </w:t>
      </w:r>
      <w:r w:rsidR="007608D8" w:rsidRPr="007608D8">
        <w:t>сталкиваются с проблемой неудовлетворенного спроса на кредиты на общую сумму в размере 111</w:t>
      </w:r>
      <w:r>
        <w:rPr>
          <w:lang w:val="en-US"/>
        </w:rPr>
        <w:t> </w:t>
      </w:r>
      <w:r w:rsidR="007608D8" w:rsidRPr="007608D8">
        <w:t>млн долл. США, лишены устойчивости и не имеют доступа к рынкам;</w:t>
      </w:r>
    </w:p>
    <w:p w14:paraId="1CE8C7CC" w14:textId="11094D16" w:rsidR="007608D8" w:rsidRPr="007608D8" w:rsidRDefault="00D17731" w:rsidP="007608D8">
      <w:pPr>
        <w:pStyle w:val="SingleTxt"/>
      </w:pPr>
      <w:r w:rsidRPr="00552FED">
        <w:tab/>
      </w:r>
      <w:r w:rsidR="007608D8" w:rsidRPr="007608D8">
        <w:t>c)</w:t>
      </w:r>
      <w:r w:rsidR="007608D8" w:rsidRPr="007608D8">
        <w:tab/>
        <w:t>участие и вовлечение женщин-инвалидов, лесбиянок, бисексуальных, трансгендерных и интерсекс-женщин в экономическую и культурную жизнь и досуг ограничено.</w:t>
      </w:r>
    </w:p>
    <w:p w14:paraId="2945A365" w14:textId="101A46AE" w:rsidR="007608D8" w:rsidRPr="007608D8" w:rsidRDefault="007608D8" w:rsidP="007608D8">
      <w:pPr>
        <w:pStyle w:val="SingleTxt"/>
        <w:rPr>
          <w:b/>
          <w:bCs/>
        </w:rPr>
      </w:pPr>
      <w:r w:rsidRPr="007608D8">
        <w:t>44.</w:t>
      </w:r>
      <w:r w:rsidRPr="007608D8">
        <w:tab/>
      </w:r>
      <w:r w:rsidRPr="007608D8">
        <w:rPr>
          <w:b/>
          <w:bCs/>
        </w:rPr>
        <w:t>Комитет рекомендует государству-участнику завершить разработку национального плана действий по расширению экономических прав и возможностей женщин на период 2024–2029</w:t>
      </w:r>
      <w:r w:rsidR="00D17731">
        <w:rPr>
          <w:b/>
          <w:bCs/>
          <w:lang w:val="en-US"/>
        </w:rPr>
        <w:t> </w:t>
      </w:r>
      <w:r w:rsidRPr="007608D8">
        <w:rPr>
          <w:b/>
          <w:bCs/>
        </w:rPr>
        <w:t>годов и приступить к его полномасштабной реализации, в том числе путем выделения необходимых финансовых, людских и технических ресурсов для его осуществления, и:</w:t>
      </w:r>
    </w:p>
    <w:p w14:paraId="6F9A1BB3" w14:textId="5B1640AD" w:rsidR="007608D8" w:rsidRPr="007608D8" w:rsidRDefault="00D17731" w:rsidP="007608D8">
      <w:pPr>
        <w:pStyle w:val="SingleTxt"/>
        <w:rPr>
          <w:b/>
          <w:bCs/>
        </w:rPr>
      </w:pPr>
      <w:r w:rsidRPr="00552FED">
        <w:tab/>
      </w:r>
      <w:r w:rsidR="007608D8" w:rsidRPr="007608D8">
        <w:t>a)</w:t>
      </w:r>
      <w:r w:rsidR="007608D8" w:rsidRPr="007608D8">
        <w:tab/>
      </w:r>
      <w:r w:rsidR="007608D8" w:rsidRPr="007608D8">
        <w:rPr>
          <w:b/>
          <w:bCs/>
        </w:rPr>
        <w:t>повышать финансовую грамотность среди женщин, расширять и диверсифицировать доступ к кредитам путем поддержки схем кредитования без залога через партнерство с банками и кредитными союзами, снижать финансовые риски для женщин и обеспечивать участие предпринимательниц во всех аспектах экономической жизни наравне с мужчинами, уделяя особое внимание женщинам в неформальном секторе, сельским женщинам и женщинам из числа коренной народности итаукей;</w:t>
      </w:r>
    </w:p>
    <w:p w14:paraId="0625A335" w14:textId="7FBC00EA" w:rsidR="007608D8" w:rsidRPr="007608D8" w:rsidRDefault="00D17731" w:rsidP="007608D8">
      <w:pPr>
        <w:pStyle w:val="SingleTxt"/>
        <w:rPr>
          <w:b/>
          <w:bCs/>
        </w:rPr>
      </w:pPr>
      <w:r w:rsidRPr="00552FED">
        <w:tab/>
      </w:r>
      <w:r w:rsidR="007608D8" w:rsidRPr="007608D8">
        <w:t>b)</w:t>
      </w:r>
      <w:r w:rsidR="007608D8" w:rsidRPr="007608D8">
        <w:tab/>
      </w:r>
      <w:r w:rsidR="007608D8" w:rsidRPr="007608D8">
        <w:rPr>
          <w:b/>
          <w:bCs/>
        </w:rPr>
        <w:t>обеспечить женщинам равный доступ к экономическим ресурсам, финансовым продуктам и услугам, свободным рынкам и возможностям для получения дохода;</w:t>
      </w:r>
      <w:r w:rsidR="007608D8" w:rsidRPr="007608D8">
        <w:t xml:space="preserve"> </w:t>
      </w:r>
      <w:r w:rsidR="007608D8" w:rsidRPr="007608D8">
        <w:rPr>
          <w:b/>
          <w:bCs/>
        </w:rPr>
        <w:t>и оказывать адресную поддержку предпринимательницам и наращивать их потенциал, в том числе в области цифровых деловых навыков и технологий, доступных субсидий, кредитов и финансирования, а также устойчивого доступа к рынкам;</w:t>
      </w:r>
    </w:p>
    <w:p w14:paraId="6CF2E16C" w14:textId="6A7C0991" w:rsidR="007608D8" w:rsidRPr="007608D8" w:rsidRDefault="00D17731" w:rsidP="007608D8">
      <w:pPr>
        <w:pStyle w:val="SingleTxt"/>
        <w:rPr>
          <w:b/>
          <w:bCs/>
        </w:rPr>
      </w:pPr>
      <w:r w:rsidRPr="00552FED">
        <w:tab/>
      </w:r>
      <w:r w:rsidR="007608D8" w:rsidRPr="007608D8">
        <w:t>c)</w:t>
      </w:r>
      <w:r w:rsidR="007608D8" w:rsidRPr="007608D8">
        <w:tab/>
      </w:r>
      <w:r w:rsidR="007608D8" w:rsidRPr="007608D8">
        <w:rPr>
          <w:b/>
          <w:bCs/>
        </w:rPr>
        <w:t>разработать инклюзивные стратегии для содействия участию женщин с инвалидностью, лесбиянок, бисексуальных, трансгендерных и интерсекс-женщин в экономической и культурной жизни и рекреационной деятельности, в частности в удаленных</w:t>
      </w:r>
      <w:r w:rsidR="007608D8" w:rsidRPr="007608D8" w:rsidDel="00C40E1A">
        <w:rPr>
          <w:b/>
          <w:bCs/>
        </w:rPr>
        <w:t xml:space="preserve"> </w:t>
      </w:r>
      <w:r w:rsidR="007608D8" w:rsidRPr="007608D8">
        <w:rPr>
          <w:b/>
          <w:bCs/>
        </w:rPr>
        <w:t>районах и на удаленных</w:t>
      </w:r>
      <w:r w:rsidR="007608D8" w:rsidRPr="007608D8" w:rsidDel="00C40E1A">
        <w:rPr>
          <w:b/>
          <w:bCs/>
        </w:rPr>
        <w:t xml:space="preserve"> </w:t>
      </w:r>
      <w:r w:rsidR="007608D8" w:rsidRPr="007608D8">
        <w:rPr>
          <w:b/>
          <w:bCs/>
        </w:rPr>
        <w:t>островах.</w:t>
      </w:r>
    </w:p>
    <w:p w14:paraId="3CBEDCC7" w14:textId="2CDEFA45" w:rsidR="007608D8" w:rsidRPr="007608D8" w:rsidRDefault="007608D8" w:rsidP="00D17731">
      <w:pPr>
        <w:pStyle w:val="H23"/>
        <w:ind w:left="1267" w:right="1260" w:hanging="1267"/>
      </w:pPr>
      <w:r w:rsidRPr="007608D8">
        <w:lastRenderedPageBreak/>
        <w:tab/>
      </w:r>
      <w:r w:rsidRPr="007608D8">
        <w:tab/>
        <w:t>Сельские женщины и женщины, занятые в морских отраслях</w:t>
      </w:r>
    </w:p>
    <w:p w14:paraId="3E57C1EC" w14:textId="77777777" w:rsidR="00D17731" w:rsidRPr="00D17731" w:rsidRDefault="00D17731" w:rsidP="00D17731">
      <w:pPr>
        <w:pStyle w:val="SingleTxt"/>
        <w:spacing w:after="0" w:line="120" w:lineRule="exact"/>
        <w:rPr>
          <w:sz w:val="10"/>
        </w:rPr>
      </w:pPr>
    </w:p>
    <w:p w14:paraId="0128918B" w14:textId="2B217A26" w:rsidR="007608D8" w:rsidRPr="007608D8" w:rsidRDefault="007608D8" w:rsidP="007608D8">
      <w:pPr>
        <w:pStyle w:val="SingleTxt"/>
      </w:pPr>
      <w:r w:rsidRPr="007608D8">
        <w:t>45.</w:t>
      </w:r>
      <w:r w:rsidRPr="007608D8">
        <w:tab/>
        <w:t>Комитет признает важнейшую роль, которую играют сельские женщины и женщины, занятые в морских отраслях, в сельском хозяйстве, рыболовстве, обеспечении продовольственной безопасности и местной экономики. Однако он по-прежнему обеспокоен тем, что они продолжают сталкиваться со структурными препятствиями в доступе к владению землей, морским ресурсам, финансам, обучению и технологиям и что они исключены из процессов руководства и принятия решений на местном уровне из-за гендерных стереотипов, зачастую неформального и непризнанного характера их работы и непропорционально большого бремени неоплачиваемой работы по уходу и ведению домашнего хозяйства, возложенного на них.</w:t>
      </w:r>
    </w:p>
    <w:p w14:paraId="0C642D68" w14:textId="7A1497BD" w:rsidR="007608D8" w:rsidRPr="007608D8" w:rsidRDefault="007608D8" w:rsidP="007608D8">
      <w:pPr>
        <w:pStyle w:val="SingleTxt"/>
        <w:rPr>
          <w:b/>
          <w:bCs/>
        </w:rPr>
      </w:pPr>
      <w:r w:rsidRPr="007608D8">
        <w:t>46.</w:t>
      </w:r>
      <w:r w:rsidRPr="007608D8">
        <w:tab/>
      </w:r>
      <w:r w:rsidRPr="007608D8">
        <w:rPr>
          <w:b/>
          <w:bCs/>
        </w:rPr>
        <w:t>В соответствии со своей общей рекомендацией №</w:t>
      </w:r>
      <w:r w:rsidR="002E6BA3">
        <w:rPr>
          <w:b/>
          <w:bCs/>
          <w:lang w:val="en-US"/>
        </w:rPr>
        <w:t> </w:t>
      </w:r>
      <w:r w:rsidRPr="007608D8">
        <w:rPr>
          <w:b/>
          <w:bCs/>
        </w:rPr>
        <w:t>34 (2016), касающейся прав сельских женщин, Комитет рекомендует государству-участнику обеспечивать комплексный и всесторонний учет гендерной проблематики во всех стратегиях, планах и программах развития сельского хозяйства и сельских районов и в частности:</w:t>
      </w:r>
    </w:p>
    <w:p w14:paraId="7A2EB330" w14:textId="59C08CCC" w:rsidR="007608D8" w:rsidRPr="007608D8" w:rsidRDefault="00D17731" w:rsidP="007608D8">
      <w:pPr>
        <w:pStyle w:val="SingleTxt"/>
        <w:rPr>
          <w:b/>
          <w:bCs/>
        </w:rPr>
      </w:pPr>
      <w:r w:rsidRPr="00552FED">
        <w:tab/>
      </w:r>
      <w:r w:rsidR="007608D8" w:rsidRPr="007608D8">
        <w:t>a)</w:t>
      </w:r>
      <w:r w:rsidR="007608D8" w:rsidRPr="007608D8">
        <w:tab/>
      </w:r>
      <w:r w:rsidR="007608D8" w:rsidRPr="007608D8">
        <w:rPr>
          <w:b/>
          <w:bCs/>
        </w:rPr>
        <w:t>обеспечить сельским женщинам и женщинам, занятым в морских отраслях, равный с мужчинами доступ к владению и пользованию землей, в том числе путем проведения информационно-просветительских кампаний в целях искоренения патриархальных взглядов и гендерных стереотипов, препятствующих равному доступу;</w:t>
      </w:r>
    </w:p>
    <w:p w14:paraId="6C9D3DEB" w14:textId="4AE65EE0" w:rsidR="007608D8" w:rsidRPr="007608D8" w:rsidRDefault="00D17731" w:rsidP="007608D8">
      <w:pPr>
        <w:pStyle w:val="SingleTxt"/>
        <w:rPr>
          <w:b/>
          <w:bCs/>
        </w:rPr>
      </w:pPr>
      <w:r w:rsidRPr="00552FED">
        <w:tab/>
      </w:r>
      <w:r w:rsidR="007608D8" w:rsidRPr="007608D8">
        <w:t>b)</w:t>
      </w:r>
      <w:r w:rsidR="007608D8" w:rsidRPr="007608D8">
        <w:tab/>
      </w:r>
      <w:r w:rsidR="007608D8" w:rsidRPr="007608D8">
        <w:rPr>
          <w:b/>
          <w:bCs/>
        </w:rPr>
        <w:t>обеспечить сельским женщинам и женщинам, занятым в морской отрасли, надлежащий доступ к образованию;</w:t>
      </w:r>
      <w:r w:rsidR="007608D8" w:rsidRPr="007608D8">
        <w:t xml:space="preserve"> </w:t>
      </w:r>
      <w:r w:rsidR="007608D8" w:rsidRPr="007608D8">
        <w:rPr>
          <w:b/>
          <w:bCs/>
        </w:rPr>
        <w:t>занятости;</w:t>
      </w:r>
      <w:r w:rsidR="007608D8" w:rsidRPr="007608D8">
        <w:t xml:space="preserve"> </w:t>
      </w:r>
      <w:r w:rsidR="007608D8" w:rsidRPr="007608D8">
        <w:rPr>
          <w:b/>
          <w:bCs/>
        </w:rPr>
        <w:t>здравоохранению, в том числе услугам по охране сексуального и репродуктивного здоровья;</w:t>
      </w:r>
      <w:r w:rsidR="007608D8" w:rsidRPr="007608D8">
        <w:t xml:space="preserve"> </w:t>
      </w:r>
      <w:r w:rsidR="007608D8" w:rsidRPr="007608D8">
        <w:rPr>
          <w:b/>
          <w:bCs/>
        </w:rPr>
        <w:t>социальной защите;</w:t>
      </w:r>
      <w:r w:rsidR="007608D8" w:rsidRPr="007608D8">
        <w:t xml:space="preserve"> </w:t>
      </w:r>
      <w:r w:rsidR="007608D8" w:rsidRPr="007608D8">
        <w:rPr>
          <w:b/>
          <w:bCs/>
        </w:rPr>
        <w:t>жилью и надлежащим услугам в области водоснабжения и санитарии;</w:t>
      </w:r>
      <w:r w:rsidR="007608D8" w:rsidRPr="007608D8">
        <w:t xml:space="preserve"> </w:t>
      </w:r>
      <w:r w:rsidR="007608D8" w:rsidRPr="007608D8">
        <w:rPr>
          <w:b/>
          <w:bCs/>
        </w:rPr>
        <w:t>и к современным технологиям ведения сельского хозяйства, в том числе к техническим знаниям в таких областях, как технологии сбора урожая, его сохранения, хранения, переработки и упаковки, а также маркетинг и развитие предпринимательских навыков;</w:t>
      </w:r>
    </w:p>
    <w:p w14:paraId="675D642B" w14:textId="02D29F61" w:rsidR="007608D8" w:rsidRPr="007608D8" w:rsidRDefault="00D17731" w:rsidP="007608D8">
      <w:pPr>
        <w:pStyle w:val="SingleTxt"/>
        <w:rPr>
          <w:b/>
          <w:bCs/>
        </w:rPr>
      </w:pPr>
      <w:r w:rsidRPr="00552FED">
        <w:tab/>
      </w:r>
      <w:r w:rsidR="007608D8" w:rsidRPr="007608D8">
        <w:t>c)</w:t>
      </w:r>
      <w:r w:rsidR="007608D8" w:rsidRPr="007608D8">
        <w:tab/>
      </w:r>
      <w:r w:rsidR="007608D8" w:rsidRPr="007608D8">
        <w:rPr>
          <w:b/>
          <w:bCs/>
        </w:rPr>
        <w:t>обеспечивать реальное представительство сельских женщин и женщин, занятых в морских отраслях, в процессах планирования и принятия решений, касающихся сельской и морской инфраструктуры и услуг, а также в процессах планирования, принятия, осуществления, отслеживания хода осуществления и оценки стратегий в области развития сельского хозяйства и сельских районов и морских отраслей, а также в составлении соответствующих бюджетов.</w:t>
      </w:r>
    </w:p>
    <w:p w14:paraId="57635965" w14:textId="77777777" w:rsidR="00D17731" w:rsidRPr="00D17731" w:rsidRDefault="00D17731" w:rsidP="00D17731">
      <w:pPr>
        <w:pStyle w:val="SingleTxt"/>
        <w:spacing w:after="0" w:line="120" w:lineRule="exact"/>
        <w:rPr>
          <w:b/>
          <w:sz w:val="10"/>
        </w:rPr>
      </w:pPr>
    </w:p>
    <w:p w14:paraId="04D8B2F2" w14:textId="65390435" w:rsidR="007608D8" w:rsidRPr="007608D8" w:rsidRDefault="007608D8" w:rsidP="00D17731">
      <w:pPr>
        <w:pStyle w:val="H23"/>
        <w:ind w:left="1267" w:right="1260" w:hanging="1267"/>
      </w:pPr>
      <w:r w:rsidRPr="007608D8">
        <w:tab/>
      </w:r>
      <w:r w:rsidRPr="007608D8">
        <w:tab/>
        <w:t>Женщины, сталкивающиеся с перекрестными формами дискриминации</w:t>
      </w:r>
    </w:p>
    <w:p w14:paraId="583FC3DC" w14:textId="77777777" w:rsidR="00D17731" w:rsidRPr="00D17731" w:rsidRDefault="00D17731" w:rsidP="00D17731">
      <w:pPr>
        <w:pStyle w:val="SingleTxt"/>
        <w:spacing w:after="0" w:line="120" w:lineRule="exact"/>
        <w:rPr>
          <w:i/>
          <w:sz w:val="10"/>
        </w:rPr>
      </w:pPr>
    </w:p>
    <w:p w14:paraId="0855A1EB" w14:textId="0E150A7B" w:rsidR="007608D8" w:rsidRPr="007608D8" w:rsidRDefault="007608D8" w:rsidP="00D17731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608D8">
        <w:tab/>
      </w:r>
      <w:r w:rsidRPr="007608D8">
        <w:tab/>
        <w:t>Лесбиянки и бисексуальные, трансгендерные и интерсекс-женщины</w:t>
      </w:r>
      <w:bookmarkStart w:id="3" w:name="_Hlk198023030"/>
      <w:bookmarkEnd w:id="3"/>
    </w:p>
    <w:p w14:paraId="1B07A489" w14:textId="77777777" w:rsidR="00D17731" w:rsidRPr="00D17731" w:rsidRDefault="00D17731" w:rsidP="00D17731">
      <w:pPr>
        <w:pStyle w:val="SingleTxt"/>
        <w:spacing w:after="0" w:line="120" w:lineRule="exact"/>
        <w:rPr>
          <w:sz w:val="10"/>
        </w:rPr>
      </w:pPr>
    </w:p>
    <w:p w14:paraId="58316A18" w14:textId="3F7F8B16" w:rsidR="007608D8" w:rsidRPr="007608D8" w:rsidRDefault="007608D8" w:rsidP="007608D8">
      <w:pPr>
        <w:pStyle w:val="SingleTxt"/>
      </w:pPr>
      <w:r w:rsidRPr="007608D8">
        <w:t>47.</w:t>
      </w:r>
      <w:r w:rsidRPr="007608D8">
        <w:tab/>
        <w:t>Комитет по-прежнему озабочен тем, что лесбиянки и бисексуальные, трансгендерные и интерсекс-женщины продолжают сталкиваться с высоким уровнем гендерного насилия как в частной, так и в государственной сферах. Он также по-прежнему обеспокоен их исключением из бинарных систем и их ограниченным доступом к образованию, занятости, жилью и медицинским услугам, в частности услугам в области сексуального и репродуктивного здоровья.</w:t>
      </w:r>
    </w:p>
    <w:p w14:paraId="7ABFFD9F" w14:textId="77777777" w:rsidR="007608D8" w:rsidRPr="007608D8" w:rsidRDefault="007608D8" w:rsidP="007608D8">
      <w:pPr>
        <w:pStyle w:val="SingleTxt"/>
        <w:rPr>
          <w:b/>
          <w:bCs/>
        </w:rPr>
      </w:pPr>
      <w:r w:rsidRPr="007608D8">
        <w:t>48.</w:t>
      </w:r>
      <w:r w:rsidRPr="007608D8">
        <w:tab/>
      </w:r>
      <w:r w:rsidRPr="007608D8">
        <w:rPr>
          <w:b/>
          <w:bCs/>
        </w:rPr>
        <w:t>Комитет рекомендует государству-участнику защищать права человека лесбиянок и бисексуальных, трансгендерных и интерсекс-женщин во всех областях, охватываемых Конвенцией;</w:t>
      </w:r>
      <w:r w:rsidRPr="007608D8">
        <w:t xml:space="preserve"> </w:t>
      </w:r>
      <w:r w:rsidRPr="007608D8">
        <w:rPr>
          <w:b/>
          <w:bCs/>
        </w:rPr>
        <w:t>защищать их от гендерного насилия;</w:t>
      </w:r>
      <w:r w:rsidRPr="007608D8">
        <w:t xml:space="preserve"> </w:t>
      </w:r>
      <w:r w:rsidRPr="007608D8">
        <w:rPr>
          <w:b/>
          <w:bCs/>
        </w:rPr>
        <w:t>проводить информационно</w:t>
      </w:r>
      <w:r w:rsidRPr="007608D8">
        <w:rPr>
          <w:b/>
          <w:bCs/>
        </w:rPr>
        <w:noBreakHyphen/>
        <w:t>просветительные кампании для борьбы с их стигматизацией в обществе;</w:t>
      </w:r>
      <w:r w:rsidRPr="007608D8">
        <w:t xml:space="preserve"> </w:t>
      </w:r>
      <w:r w:rsidRPr="007608D8">
        <w:rPr>
          <w:b/>
          <w:bCs/>
        </w:rPr>
        <w:t xml:space="preserve">и обеспечить им равный доступ к </w:t>
      </w:r>
      <w:r w:rsidRPr="007608D8">
        <w:rPr>
          <w:b/>
          <w:bCs/>
        </w:rPr>
        <w:lastRenderedPageBreak/>
        <w:t>образованию, занятости, жилью и медицинским услугам, в частности к услугам по охране сексуального и репродуктивного здоровья.</w:t>
      </w:r>
    </w:p>
    <w:p w14:paraId="1E57918D" w14:textId="77777777" w:rsidR="00D17731" w:rsidRPr="00D17731" w:rsidRDefault="00D17731" w:rsidP="00D17731">
      <w:pPr>
        <w:pStyle w:val="SingleTxt"/>
        <w:spacing w:after="0" w:line="120" w:lineRule="exact"/>
        <w:rPr>
          <w:i/>
          <w:sz w:val="10"/>
        </w:rPr>
      </w:pPr>
    </w:p>
    <w:p w14:paraId="3271B3F9" w14:textId="0F3FD192" w:rsidR="007608D8" w:rsidRPr="007608D8" w:rsidRDefault="007608D8" w:rsidP="00D17731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608D8">
        <w:tab/>
      </w:r>
      <w:r w:rsidRPr="007608D8">
        <w:tab/>
        <w:t>Женщины и девочки с инвалидностью</w:t>
      </w:r>
    </w:p>
    <w:p w14:paraId="788BDEC1" w14:textId="77777777" w:rsidR="00D17731" w:rsidRPr="00D17731" w:rsidRDefault="00D17731" w:rsidP="00D17731">
      <w:pPr>
        <w:pStyle w:val="SingleTxt"/>
        <w:spacing w:after="0" w:line="120" w:lineRule="exact"/>
        <w:rPr>
          <w:sz w:val="10"/>
        </w:rPr>
      </w:pPr>
    </w:p>
    <w:p w14:paraId="4F1230FF" w14:textId="008E9236" w:rsidR="007608D8" w:rsidRPr="007608D8" w:rsidRDefault="007608D8" w:rsidP="007608D8">
      <w:pPr>
        <w:pStyle w:val="SingleTxt"/>
      </w:pPr>
      <w:r w:rsidRPr="007608D8">
        <w:t>49.</w:t>
      </w:r>
      <w:r w:rsidRPr="007608D8">
        <w:tab/>
        <w:t>Комитет с обеспокоенностью отмечает, что в государстве-участнике женщины и девочки с инвалидностью сталкиваются с перекрестными формами дискриминации, которые ограничивают их доступ к правосудию, образованию, занятости и медицинским услугам, их право на заключение брака и права в браке, а также их родительские права. Он также обеспокоен тем, что национальная телефонная линия доверия для помощи жертвам бытового насилия по-прежнему недоступна для женщин с нарушениями слуха или речи. Он также обеспокоен сообщениями о том, что женщины с интеллектуальной и/или психосоциальной инвалидностью помещаются в тюрьмы вместе с лицами, осужденными за совершение преступлений.</w:t>
      </w:r>
    </w:p>
    <w:p w14:paraId="07EE82CD" w14:textId="6327227A" w:rsidR="007608D8" w:rsidRPr="007608D8" w:rsidRDefault="007608D8" w:rsidP="007608D8">
      <w:pPr>
        <w:pStyle w:val="SingleTxt"/>
        <w:rPr>
          <w:b/>
          <w:bCs/>
        </w:rPr>
      </w:pPr>
      <w:r w:rsidRPr="007608D8">
        <w:t>50.</w:t>
      </w:r>
      <w:r w:rsidRPr="007608D8">
        <w:tab/>
      </w:r>
      <w:r w:rsidRPr="007608D8">
        <w:rPr>
          <w:b/>
          <w:bCs/>
        </w:rPr>
        <w:t>В соответствии со своей общей рекомендацией №</w:t>
      </w:r>
      <w:r w:rsidR="00016102">
        <w:rPr>
          <w:b/>
          <w:bCs/>
          <w:lang w:val="en-US"/>
        </w:rPr>
        <w:t> </w:t>
      </w:r>
      <w:r w:rsidRPr="007608D8">
        <w:rPr>
          <w:b/>
          <w:bCs/>
        </w:rPr>
        <w:t>18 (1991) о женщинах-инвалидах, Комитет рекомендует государству-участнику обеспечить, чтобы женщины и девочки с инвалидностью имели доступ к правосудию, инклюзивному образованию, занятости и медицинским услугам, включая услуги по охране сексуального и репродуктивного здоровья;</w:t>
      </w:r>
      <w:r w:rsidRPr="007608D8">
        <w:t xml:space="preserve"> </w:t>
      </w:r>
      <w:r w:rsidRPr="007608D8">
        <w:rPr>
          <w:b/>
          <w:bCs/>
        </w:rPr>
        <w:t>и чтобы они могли осуществлять свои права на вступление в брак и права в браке, а также свои родительские права наравне с другими носителями прав и иметь доступ к информации о своих правах, телефонам службы доверия и услугам в доступных форматах, адаптированных к их особым потребностям.</w:t>
      </w:r>
      <w:r w:rsidRPr="007608D8">
        <w:t xml:space="preserve"> </w:t>
      </w:r>
      <w:r w:rsidRPr="007608D8">
        <w:rPr>
          <w:b/>
          <w:bCs/>
        </w:rPr>
        <w:t>Он также рекомендует государству-участнику воздерживаться от тюремного заключения лиц, включая женщин и девочек, по причине инвалидности и немедленно освободить тех, кто был заключен в тюрьму по этой причине.</w:t>
      </w:r>
    </w:p>
    <w:p w14:paraId="3E54FC3A" w14:textId="77777777" w:rsidR="00D17731" w:rsidRPr="00D17731" w:rsidRDefault="00D17731" w:rsidP="00D17731">
      <w:pPr>
        <w:pStyle w:val="SingleTxt"/>
        <w:spacing w:after="0" w:line="120" w:lineRule="exact"/>
        <w:rPr>
          <w:i/>
          <w:sz w:val="10"/>
        </w:rPr>
      </w:pPr>
    </w:p>
    <w:p w14:paraId="641CB5FB" w14:textId="28ED9AB6" w:rsidR="007608D8" w:rsidRPr="007608D8" w:rsidRDefault="007608D8" w:rsidP="00D17731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608D8">
        <w:tab/>
      </w:r>
      <w:r w:rsidRPr="007608D8">
        <w:tab/>
        <w:t>Пожилые женщины</w:t>
      </w:r>
    </w:p>
    <w:p w14:paraId="6351E209" w14:textId="77777777" w:rsidR="00D17731" w:rsidRPr="00D17731" w:rsidRDefault="00D17731" w:rsidP="00D17731">
      <w:pPr>
        <w:pStyle w:val="SingleTxt"/>
        <w:spacing w:after="0" w:line="120" w:lineRule="exact"/>
        <w:rPr>
          <w:sz w:val="10"/>
        </w:rPr>
      </w:pPr>
    </w:p>
    <w:p w14:paraId="3C7E5146" w14:textId="41EAA0C4" w:rsidR="007608D8" w:rsidRPr="007608D8" w:rsidRDefault="007608D8" w:rsidP="007608D8">
      <w:pPr>
        <w:pStyle w:val="SingleTxt"/>
      </w:pPr>
      <w:r w:rsidRPr="007608D8">
        <w:t>51.</w:t>
      </w:r>
      <w:r w:rsidRPr="007608D8">
        <w:tab/>
        <w:t>Комитет с обеспокоенностью отмечает отсутствие достаточного количества служб по уходу для удовлетворения потребностей пожилых женщин, особенно одиноких или не имеющих поддержки семьи. Он также обеспокоен тем, что пожилые женщины редко участвуют в консультациях при разработке или пересмотре политики, непосредственно затрагивающей их права, и что устаревшая национальная политика по вопросам старения (2011–2015</w:t>
      </w:r>
      <w:r w:rsidR="00300D0A">
        <w:rPr>
          <w:lang w:val="en-US"/>
        </w:rPr>
        <w:t> </w:t>
      </w:r>
      <w:r w:rsidRPr="007608D8">
        <w:t>годы) не отражает их потребностей.</w:t>
      </w:r>
    </w:p>
    <w:p w14:paraId="5500C445" w14:textId="271648D3" w:rsidR="007608D8" w:rsidRPr="007608D8" w:rsidRDefault="007608D8" w:rsidP="007608D8">
      <w:pPr>
        <w:pStyle w:val="SingleTxt"/>
        <w:rPr>
          <w:b/>
          <w:bCs/>
        </w:rPr>
      </w:pPr>
      <w:r w:rsidRPr="007608D8">
        <w:t>52.</w:t>
      </w:r>
      <w:r w:rsidRPr="007608D8">
        <w:tab/>
      </w:r>
      <w:r w:rsidRPr="007608D8">
        <w:rPr>
          <w:b/>
          <w:bCs/>
        </w:rPr>
        <w:t>В соответствии со своей общей рекомендацией №</w:t>
      </w:r>
      <w:r w:rsidR="00D853BA">
        <w:rPr>
          <w:b/>
          <w:bCs/>
          <w:lang w:val="en-US"/>
        </w:rPr>
        <w:t> </w:t>
      </w:r>
      <w:r w:rsidRPr="007608D8">
        <w:rPr>
          <w:b/>
          <w:bCs/>
        </w:rPr>
        <w:t>27 (2010) относительно пожилых женщин и защиты их прав человека Комитет рекомендует государству</w:t>
      </w:r>
      <w:r w:rsidRPr="007608D8">
        <w:rPr>
          <w:b/>
          <w:bCs/>
        </w:rPr>
        <w:noBreakHyphen/>
        <w:t>участнику принять меры реагирования на состояние здоровья, экономическое положение и эмоциональное состояние многих пожилых женщин с целью предотвратить нищету и изоляцию;</w:t>
      </w:r>
      <w:r w:rsidRPr="007608D8">
        <w:t xml:space="preserve"> </w:t>
      </w:r>
      <w:r w:rsidRPr="007608D8">
        <w:rPr>
          <w:b/>
          <w:bCs/>
        </w:rPr>
        <w:t>принять новую национальную политику в отношении пожилых женщин и обеспечить их участие в ее разработке и реализации;</w:t>
      </w:r>
      <w:r w:rsidRPr="007608D8">
        <w:t xml:space="preserve"> </w:t>
      </w:r>
      <w:r w:rsidRPr="007608D8">
        <w:rPr>
          <w:b/>
          <w:bCs/>
        </w:rPr>
        <w:t>и обеспечить доступность недорогих услуг по уходу для удовлетворения потребностей пожилых женщин, особенно одиноких или не имеющих поддержки семьи.</w:t>
      </w:r>
    </w:p>
    <w:p w14:paraId="19D00740" w14:textId="77777777" w:rsidR="00D17731" w:rsidRPr="00D17731" w:rsidRDefault="00D17731" w:rsidP="00D17731">
      <w:pPr>
        <w:pStyle w:val="SingleTxt"/>
        <w:spacing w:after="0" w:line="120" w:lineRule="exact"/>
        <w:rPr>
          <w:b/>
          <w:sz w:val="10"/>
        </w:rPr>
      </w:pPr>
    </w:p>
    <w:p w14:paraId="19765CBE" w14:textId="5759599F" w:rsidR="007608D8" w:rsidRPr="007608D8" w:rsidRDefault="007608D8" w:rsidP="00D17731">
      <w:pPr>
        <w:pStyle w:val="H23"/>
        <w:ind w:left="1267" w:right="1260" w:hanging="1267"/>
      </w:pPr>
      <w:r w:rsidRPr="007608D8">
        <w:tab/>
      </w:r>
      <w:r w:rsidRPr="007608D8">
        <w:tab/>
        <w:t>Изменение климата и снижение риска бедствий</w:t>
      </w:r>
    </w:p>
    <w:p w14:paraId="330DAD19" w14:textId="77777777" w:rsidR="00D17731" w:rsidRPr="00D17731" w:rsidRDefault="00D17731" w:rsidP="00D17731">
      <w:pPr>
        <w:pStyle w:val="SingleTxt"/>
        <w:spacing w:after="0" w:line="120" w:lineRule="exact"/>
        <w:rPr>
          <w:sz w:val="10"/>
        </w:rPr>
      </w:pPr>
    </w:p>
    <w:p w14:paraId="6CD0980C" w14:textId="008E8A98" w:rsidR="007608D8" w:rsidRPr="007608D8" w:rsidRDefault="007608D8" w:rsidP="007608D8">
      <w:pPr>
        <w:pStyle w:val="SingleTxt"/>
      </w:pPr>
      <w:r w:rsidRPr="007608D8">
        <w:t>53.</w:t>
      </w:r>
      <w:r w:rsidRPr="007608D8">
        <w:tab/>
        <w:t>Комитет с удовлетворением отмечает международные и национальные обязательства государства-участника по борьбе с изменением климата, а также принятие Национальной политики по снижению риска бедствий (2018–2030</w:t>
      </w:r>
      <w:r w:rsidR="00D17731">
        <w:rPr>
          <w:lang w:val="en-US"/>
        </w:rPr>
        <w:t> </w:t>
      </w:r>
      <w:r w:rsidRPr="007608D8">
        <w:t>годы) и пересмотренной национальной гуманитарной политики (2024</w:t>
      </w:r>
      <w:r w:rsidR="00D17731">
        <w:rPr>
          <w:lang w:val="en-US"/>
        </w:rPr>
        <w:t> </w:t>
      </w:r>
      <w:r w:rsidRPr="007608D8">
        <w:t>год). Вместе с тем он обеспокоен следующим:</w:t>
      </w:r>
    </w:p>
    <w:p w14:paraId="1965F8F3" w14:textId="0290046F" w:rsidR="007608D8" w:rsidRPr="007608D8" w:rsidRDefault="00D17731" w:rsidP="007608D8">
      <w:pPr>
        <w:pStyle w:val="SingleTxt"/>
      </w:pPr>
      <w:r w:rsidRPr="00552FED">
        <w:lastRenderedPageBreak/>
        <w:tab/>
      </w:r>
      <w:r w:rsidR="007608D8" w:rsidRPr="007608D8">
        <w:t>a)</w:t>
      </w:r>
      <w:r w:rsidR="007608D8" w:rsidRPr="007608D8">
        <w:tab/>
        <w:t>низколежащие острова государства-участника особенно подвержены воздействию изменения климата, такому как повышение уровня моря, наводнения и засухи в результате сильной изменчивости погоды и повышения температуры, и это воздействие может угрожать продовольственной безопасности и привести к кризисам в области общественного здравоохранения и массовому перемещению населения;</w:t>
      </w:r>
    </w:p>
    <w:p w14:paraId="780C4E07" w14:textId="6A06D017" w:rsidR="007608D8" w:rsidRPr="007608D8" w:rsidRDefault="00D17731" w:rsidP="007608D8">
      <w:pPr>
        <w:pStyle w:val="SingleTxt"/>
      </w:pPr>
      <w:r w:rsidRPr="00552FED">
        <w:tab/>
      </w:r>
      <w:r w:rsidR="007608D8" w:rsidRPr="007608D8">
        <w:t>b)</w:t>
      </w:r>
      <w:r w:rsidR="007608D8" w:rsidRPr="007608D8">
        <w:tab/>
        <w:t>несмотря на то, что повышенный риск гендерного насилия в контексте изменения климата и бедствий признан в национальной политике государства-участника по борьбе с изменением климата и национальном плане по ликвидации последствий стихийных бедствий, вызванная изменением климата нестабильность, усугубляемая циклонами и ливневыми дождями, привела к заметному росту гендерного насилия в отношении женщин и девочек;</w:t>
      </w:r>
    </w:p>
    <w:p w14:paraId="0B1A54E3" w14:textId="49FBBAFE" w:rsidR="007608D8" w:rsidRPr="007608D8" w:rsidRDefault="00D17731" w:rsidP="007608D8">
      <w:pPr>
        <w:pStyle w:val="SingleTxt"/>
      </w:pPr>
      <w:r w:rsidRPr="00552FED">
        <w:tab/>
      </w:r>
      <w:r w:rsidR="007608D8" w:rsidRPr="007608D8">
        <w:t>c)</w:t>
      </w:r>
      <w:r w:rsidR="007608D8" w:rsidRPr="007608D8">
        <w:tab/>
        <w:t>весьма ограниченным участием женщин в процессе принятия решений, связанных с изменением климата и управлением риском бедствий, а также отсутствием в секторах, связанных с климатом, практики планирования бюджета с учетом гендерных факторов.</w:t>
      </w:r>
    </w:p>
    <w:p w14:paraId="0C374323" w14:textId="2AD1EBE6" w:rsidR="007608D8" w:rsidRPr="007608D8" w:rsidRDefault="007608D8" w:rsidP="007608D8">
      <w:pPr>
        <w:pStyle w:val="SingleTxt"/>
        <w:rPr>
          <w:b/>
          <w:bCs/>
        </w:rPr>
      </w:pPr>
      <w:r w:rsidRPr="007608D8">
        <w:t>54.</w:t>
      </w:r>
      <w:r w:rsidRPr="007608D8">
        <w:tab/>
      </w:r>
      <w:r w:rsidRPr="007608D8">
        <w:rPr>
          <w:b/>
          <w:bCs/>
        </w:rPr>
        <w:t>В соответствии со своей общей рекомендацией №</w:t>
      </w:r>
      <w:r w:rsidR="00D853BA">
        <w:rPr>
          <w:b/>
          <w:bCs/>
          <w:lang w:val="en-US"/>
        </w:rPr>
        <w:t> </w:t>
      </w:r>
      <w:r w:rsidRPr="007608D8">
        <w:rPr>
          <w:b/>
          <w:bCs/>
        </w:rPr>
        <w:t>37 (2018) по гендерным аспектам снижения риска бедствий в контексте изменения климата Комитет рекомендует государству-участнику пересмотреть свои стратегии в области борьбы с изменением климата и реагировани</w:t>
      </w:r>
      <w:r w:rsidR="00952058" w:rsidRPr="007D6D9E">
        <w:rPr>
          <w:b/>
          <w:bCs/>
        </w:rPr>
        <w:t>я</w:t>
      </w:r>
      <w:r w:rsidRPr="007608D8">
        <w:rPr>
          <w:b/>
          <w:bCs/>
        </w:rPr>
        <w:t xml:space="preserve"> на бедствия, принимая во внимание влияние изменения климата на экономическое положение женщин;</w:t>
      </w:r>
      <w:r w:rsidRPr="007608D8">
        <w:t xml:space="preserve"> </w:t>
      </w:r>
      <w:r w:rsidRPr="007608D8">
        <w:rPr>
          <w:b/>
          <w:bCs/>
        </w:rPr>
        <w:t>и обеспечить равное участие женщин в разработке, принятии и осуществлении законодательства, политики и программ по смягчению последствий изменения климата и адаптации к ним, реагированию на бедствия и снижению риска бедствий, в частности, путем:</w:t>
      </w:r>
    </w:p>
    <w:p w14:paraId="3F1751CF" w14:textId="22EE6530" w:rsidR="007608D8" w:rsidRPr="007608D8" w:rsidRDefault="00D17731" w:rsidP="007608D8">
      <w:pPr>
        <w:pStyle w:val="SingleTxt"/>
        <w:rPr>
          <w:b/>
          <w:bCs/>
        </w:rPr>
      </w:pPr>
      <w:r w:rsidRPr="00552FED">
        <w:tab/>
      </w:r>
      <w:r w:rsidR="007608D8" w:rsidRPr="007608D8">
        <w:t>a)</w:t>
      </w:r>
      <w:r w:rsidR="007608D8" w:rsidRPr="007608D8">
        <w:tab/>
      </w:r>
      <w:r w:rsidR="007608D8" w:rsidRPr="007608D8">
        <w:rPr>
          <w:b/>
          <w:bCs/>
        </w:rPr>
        <w:t>обеспечения учета гендерных аспектов в законодательстве, стратегиях, бюджетах и программах, связанных с борьбой с изменением климата и со снижением риска бедствий, в частности в Законе о национальной системе управления риском бедствий (2024 год), в том числе в секторах экономической инфраструктуры, «зеленой» экономики, энергетики на основе возобновляемых источников и экологически чистых технологий;</w:t>
      </w:r>
      <w:r w:rsidR="007608D8" w:rsidRPr="007608D8">
        <w:t xml:space="preserve"> </w:t>
      </w:r>
      <w:r w:rsidR="007608D8" w:rsidRPr="007608D8">
        <w:rPr>
          <w:b/>
          <w:bCs/>
        </w:rPr>
        <w:t>и расширения прав и возможностей женщин путем предоставления им знаний для конструктивного участия в процессах принятия решений, связанных с изменением климата, а также в разработке стратегий и мер адаптации, направленных на повышение устойчивости женщин и девочек к воздействию изменения климата;</w:t>
      </w:r>
    </w:p>
    <w:p w14:paraId="7CAA3F99" w14:textId="3EC4E768" w:rsidR="007608D8" w:rsidRPr="007608D8" w:rsidRDefault="00D17731" w:rsidP="007608D8">
      <w:pPr>
        <w:pStyle w:val="SingleTxt"/>
        <w:rPr>
          <w:b/>
          <w:bCs/>
        </w:rPr>
      </w:pPr>
      <w:r w:rsidRPr="00552FED">
        <w:tab/>
      </w:r>
      <w:r w:rsidR="007608D8" w:rsidRPr="007608D8">
        <w:t>b)</w:t>
      </w:r>
      <w:r w:rsidR="007608D8" w:rsidRPr="007608D8">
        <w:tab/>
      </w:r>
      <w:r w:rsidR="007608D8" w:rsidRPr="007608D8">
        <w:rPr>
          <w:b/>
          <w:bCs/>
        </w:rPr>
        <w:t>внедрения практики эффективного планирования бюджета с учетом гендерных факторов для финансирования деятельности в области климата и адаптации к изменению климата, в том числе инициатив, направленных на финансирование и стимулирование устойчивой «голубой» экономики, для обеспечения того, чтобы такие инициативы в полной мере отвечали интересам женщин, способствовали расширению прав и возможностей женщин и поддерживали усилия по борьбе с изменением климата, с тем чтобы помогать женщинам и девочкам эффективно адаптироваться к изменению климата и бедствиям;</w:t>
      </w:r>
    </w:p>
    <w:p w14:paraId="2A56C2C6" w14:textId="72286517" w:rsidR="007608D8" w:rsidRPr="007608D8" w:rsidRDefault="00484732" w:rsidP="007608D8">
      <w:pPr>
        <w:pStyle w:val="SingleTxt"/>
        <w:rPr>
          <w:b/>
          <w:bCs/>
        </w:rPr>
      </w:pPr>
      <w:r w:rsidRPr="00552FED">
        <w:tab/>
      </w:r>
      <w:r w:rsidR="007608D8" w:rsidRPr="007608D8">
        <w:t>c)</w:t>
      </w:r>
      <w:r w:rsidR="007608D8" w:rsidRPr="007608D8">
        <w:tab/>
      </w:r>
      <w:r w:rsidR="00686C4D" w:rsidRPr="0064694A">
        <w:rPr>
          <w:b/>
          <w:bCs/>
        </w:rPr>
        <w:t xml:space="preserve">усиления </w:t>
      </w:r>
      <w:r w:rsidR="007608D8" w:rsidRPr="007608D8">
        <w:rPr>
          <w:b/>
          <w:bCs/>
        </w:rPr>
        <w:t>реализаци</w:t>
      </w:r>
      <w:r w:rsidR="00686C4D" w:rsidRPr="0064694A">
        <w:rPr>
          <w:b/>
          <w:bCs/>
        </w:rPr>
        <w:t>и</w:t>
      </w:r>
      <w:r w:rsidR="007608D8" w:rsidRPr="007608D8">
        <w:rPr>
          <w:b/>
          <w:bCs/>
        </w:rPr>
        <w:t xml:space="preserve"> национальной политики по борьбе с изменением климата и национального плана по ликвидации последствий стихийных бедствий и </w:t>
      </w:r>
      <w:r w:rsidR="00686C4D" w:rsidRPr="0064694A">
        <w:rPr>
          <w:b/>
          <w:bCs/>
        </w:rPr>
        <w:t xml:space="preserve">обеспечения </w:t>
      </w:r>
      <w:r w:rsidR="007608D8" w:rsidRPr="007608D8">
        <w:rPr>
          <w:b/>
          <w:bCs/>
        </w:rPr>
        <w:t>систематическ</w:t>
      </w:r>
      <w:r w:rsidR="00686C4D" w:rsidRPr="0064694A">
        <w:rPr>
          <w:b/>
          <w:bCs/>
        </w:rPr>
        <w:t>ого</w:t>
      </w:r>
      <w:r w:rsidR="007608D8" w:rsidRPr="007608D8">
        <w:rPr>
          <w:b/>
          <w:bCs/>
        </w:rPr>
        <w:t xml:space="preserve"> учет</w:t>
      </w:r>
      <w:r w:rsidR="00686C4D" w:rsidRPr="0064694A">
        <w:rPr>
          <w:b/>
          <w:bCs/>
        </w:rPr>
        <w:t>а</w:t>
      </w:r>
      <w:r w:rsidR="007608D8" w:rsidRPr="007608D8">
        <w:rPr>
          <w:b/>
          <w:bCs/>
        </w:rPr>
        <w:t xml:space="preserve"> гендерных аспектов и механизмов предотвращения гендерного насилия и реагирования на него в стратегии борьбы с изменением климата, снижения риска стихийных бедствий и обеспечения готовности к чрезвычайным ситуациям;</w:t>
      </w:r>
      <w:r w:rsidR="007608D8" w:rsidRPr="007608D8">
        <w:t xml:space="preserve"> </w:t>
      </w:r>
      <w:r w:rsidR="00686C4D" w:rsidRPr="0064694A">
        <w:rPr>
          <w:b/>
          <w:bCs/>
        </w:rPr>
        <w:lastRenderedPageBreak/>
        <w:t xml:space="preserve">выделения </w:t>
      </w:r>
      <w:r w:rsidR="007608D8" w:rsidRPr="007608D8">
        <w:rPr>
          <w:b/>
          <w:bCs/>
        </w:rPr>
        <w:t>достаточно</w:t>
      </w:r>
      <w:r w:rsidR="00686C4D" w:rsidRPr="0064694A">
        <w:rPr>
          <w:b/>
          <w:bCs/>
        </w:rPr>
        <w:t>го</w:t>
      </w:r>
      <w:r w:rsidR="007608D8" w:rsidRPr="007608D8">
        <w:rPr>
          <w:b/>
          <w:bCs/>
        </w:rPr>
        <w:t xml:space="preserve"> </w:t>
      </w:r>
      <w:r w:rsidR="0040384F" w:rsidRPr="0064694A">
        <w:rPr>
          <w:b/>
          <w:bCs/>
        </w:rPr>
        <w:t xml:space="preserve">объема </w:t>
      </w:r>
      <w:r w:rsidR="007608D8" w:rsidRPr="007608D8">
        <w:rPr>
          <w:b/>
          <w:bCs/>
        </w:rPr>
        <w:t>ресурсов;</w:t>
      </w:r>
      <w:r w:rsidR="007608D8" w:rsidRPr="007608D8">
        <w:t xml:space="preserve"> </w:t>
      </w:r>
      <w:r w:rsidR="00686C4D" w:rsidRPr="0064694A">
        <w:rPr>
          <w:b/>
          <w:bCs/>
        </w:rPr>
        <w:t xml:space="preserve">усиления </w:t>
      </w:r>
      <w:r w:rsidR="007608D8" w:rsidRPr="007608D8">
        <w:rPr>
          <w:b/>
          <w:bCs/>
        </w:rPr>
        <w:t>сбор</w:t>
      </w:r>
      <w:r w:rsidR="00686C4D" w:rsidRPr="0064694A">
        <w:rPr>
          <w:b/>
          <w:bCs/>
        </w:rPr>
        <w:t>а</w:t>
      </w:r>
      <w:r w:rsidR="007608D8" w:rsidRPr="007608D8">
        <w:rPr>
          <w:b/>
          <w:bCs/>
        </w:rPr>
        <w:t xml:space="preserve"> данных о гендерном воздействии изменения климата;</w:t>
      </w:r>
      <w:r w:rsidR="007608D8" w:rsidRPr="007608D8">
        <w:t xml:space="preserve"> </w:t>
      </w:r>
      <w:r w:rsidR="007608D8" w:rsidRPr="007608D8">
        <w:rPr>
          <w:b/>
          <w:bCs/>
        </w:rPr>
        <w:t xml:space="preserve">и </w:t>
      </w:r>
      <w:r w:rsidR="00686C4D" w:rsidRPr="0064694A">
        <w:rPr>
          <w:b/>
          <w:bCs/>
        </w:rPr>
        <w:t xml:space="preserve">обеспечения </w:t>
      </w:r>
      <w:r w:rsidR="007608D8" w:rsidRPr="007608D8">
        <w:rPr>
          <w:b/>
          <w:bCs/>
        </w:rPr>
        <w:t>конструктивно</w:t>
      </w:r>
      <w:r w:rsidR="00686C4D" w:rsidRPr="0064694A">
        <w:rPr>
          <w:b/>
          <w:bCs/>
        </w:rPr>
        <w:t>го</w:t>
      </w:r>
      <w:r w:rsidR="007608D8" w:rsidRPr="007608D8">
        <w:rPr>
          <w:b/>
          <w:bCs/>
        </w:rPr>
        <w:t xml:space="preserve"> участи</w:t>
      </w:r>
      <w:r w:rsidR="00686C4D" w:rsidRPr="0064694A">
        <w:rPr>
          <w:b/>
          <w:bCs/>
        </w:rPr>
        <w:t>я</w:t>
      </w:r>
      <w:r w:rsidR="007608D8" w:rsidRPr="007608D8">
        <w:rPr>
          <w:b/>
          <w:bCs/>
        </w:rPr>
        <w:t xml:space="preserve"> женщин, в частности женщин, находящи</w:t>
      </w:r>
      <w:r w:rsidR="00686C4D" w:rsidRPr="0064694A">
        <w:rPr>
          <w:b/>
          <w:bCs/>
        </w:rPr>
        <w:t>х</w:t>
      </w:r>
      <w:r w:rsidR="007608D8" w:rsidRPr="007608D8">
        <w:rPr>
          <w:b/>
          <w:bCs/>
        </w:rPr>
        <w:t>ся в неблагоприятном положении и принадлежащих к маргинализированным группам, в разработке и осуществлении политики и программ, связанных с борьбой с изменением климата и ликвидацией последствий бедствий;</w:t>
      </w:r>
    </w:p>
    <w:p w14:paraId="5D7AF8E0" w14:textId="0458B455" w:rsidR="007608D8" w:rsidRPr="007608D8" w:rsidRDefault="00484732" w:rsidP="007608D8">
      <w:pPr>
        <w:pStyle w:val="SingleTxt"/>
        <w:rPr>
          <w:b/>
          <w:bCs/>
        </w:rPr>
      </w:pPr>
      <w:r w:rsidRPr="00552FED">
        <w:tab/>
      </w:r>
      <w:r w:rsidR="007608D8" w:rsidRPr="007608D8">
        <w:t>d)</w:t>
      </w:r>
      <w:r w:rsidR="007608D8" w:rsidRPr="007608D8">
        <w:tab/>
      </w:r>
      <w:r w:rsidR="00674E0E" w:rsidRPr="00B7183D">
        <w:rPr>
          <w:b/>
          <w:bCs/>
        </w:rPr>
        <w:t xml:space="preserve">содействия </w:t>
      </w:r>
      <w:r w:rsidR="007608D8" w:rsidRPr="007608D8">
        <w:rPr>
          <w:b/>
          <w:bCs/>
        </w:rPr>
        <w:t>в обеспечении активного участия женщин в создании и внедрении новых механизмов финансирования для возмещения экологического ущерба в соответствии с решением, принятым на двадцать седьмой сессии Конференции сторон Рамочной конвенции Организации Объединенных Наций об изменении климата, состоявшейся в 2022</w:t>
      </w:r>
      <w:r w:rsidR="00A26777">
        <w:rPr>
          <w:b/>
          <w:bCs/>
          <w:lang w:val="en-US"/>
        </w:rPr>
        <w:t> </w:t>
      </w:r>
      <w:r w:rsidR="007608D8" w:rsidRPr="007608D8">
        <w:rPr>
          <w:b/>
          <w:bCs/>
        </w:rPr>
        <w:t>году.</w:t>
      </w:r>
    </w:p>
    <w:p w14:paraId="698A8857" w14:textId="77777777" w:rsidR="00484732" w:rsidRPr="00484732" w:rsidRDefault="00484732" w:rsidP="00484732">
      <w:pPr>
        <w:pStyle w:val="SingleTxt"/>
        <w:spacing w:after="0" w:line="120" w:lineRule="exact"/>
        <w:rPr>
          <w:b/>
          <w:sz w:val="10"/>
        </w:rPr>
      </w:pPr>
    </w:p>
    <w:p w14:paraId="51AA8623" w14:textId="2D246D86" w:rsidR="007608D8" w:rsidRPr="007608D8" w:rsidRDefault="007608D8" w:rsidP="00484732">
      <w:pPr>
        <w:pStyle w:val="H23"/>
        <w:ind w:left="1267" w:right="1260" w:hanging="1267"/>
      </w:pPr>
      <w:r w:rsidRPr="007608D8">
        <w:tab/>
      </w:r>
      <w:r w:rsidRPr="007608D8">
        <w:tab/>
        <w:t>Брак и семейные отношения</w:t>
      </w:r>
    </w:p>
    <w:p w14:paraId="16A9EE20" w14:textId="77777777" w:rsidR="00484732" w:rsidRPr="00484732" w:rsidRDefault="00484732" w:rsidP="00484732">
      <w:pPr>
        <w:pStyle w:val="SingleTxt"/>
        <w:spacing w:after="0" w:line="120" w:lineRule="exact"/>
        <w:rPr>
          <w:sz w:val="10"/>
        </w:rPr>
      </w:pPr>
    </w:p>
    <w:p w14:paraId="15E8C19D" w14:textId="5F054E79" w:rsidR="007608D8" w:rsidRPr="007608D8" w:rsidRDefault="007608D8" w:rsidP="007608D8">
      <w:pPr>
        <w:pStyle w:val="SingleTxt"/>
      </w:pPr>
      <w:r w:rsidRPr="007608D8">
        <w:t>55.</w:t>
      </w:r>
      <w:r w:rsidRPr="007608D8">
        <w:tab/>
        <w:t>Комитет с обеспокоенностью отмечает:</w:t>
      </w:r>
    </w:p>
    <w:p w14:paraId="1D584FCC" w14:textId="0BAA7BA7" w:rsidR="007608D8" w:rsidRPr="007608D8" w:rsidRDefault="00484732" w:rsidP="007608D8">
      <w:pPr>
        <w:pStyle w:val="SingleTxt"/>
      </w:pPr>
      <w:r w:rsidRPr="00552FED">
        <w:tab/>
      </w:r>
      <w:r w:rsidR="007608D8" w:rsidRPr="007608D8">
        <w:t>a)</w:t>
      </w:r>
      <w:r w:rsidR="007608D8" w:rsidRPr="007608D8">
        <w:tab/>
        <w:t>несмотря на установленный законом минимальный возраст вступления в брак с 18</w:t>
      </w:r>
      <w:r w:rsidR="00A26777">
        <w:rPr>
          <w:lang w:val="en-US"/>
        </w:rPr>
        <w:t> </w:t>
      </w:r>
      <w:r w:rsidR="007608D8" w:rsidRPr="007608D8">
        <w:t>лет как для женщин, так и для мужчин, по-прежнему широкую распространенность детских браков, что обусловлено отсутствием контроля за соблюдением действующего законодательства, предусматривающего уголовную ответственность за детские и принудительные браки, легким наказанием для тех, кто вступает в брак с несовершеннолетними, и практикой регистрации браков после 18</w:t>
      </w:r>
      <w:r>
        <w:rPr>
          <w:lang w:val="en-US"/>
        </w:rPr>
        <w:t> </w:t>
      </w:r>
      <w:r w:rsidR="007608D8" w:rsidRPr="007608D8">
        <w:t>лет с целью избежать наказания, зачастую в случае незапланированной беременности;</w:t>
      </w:r>
    </w:p>
    <w:p w14:paraId="5FF9FB95" w14:textId="7364B0F0" w:rsidR="007608D8" w:rsidRPr="007608D8" w:rsidRDefault="00484732" w:rsidP="007608D8">
      <w:pPr>
        <w:pStyle w:val="SingleTxt"/>
      </w:pPr>
      <w:r w:rsidRPr="00484732">
        <w:tab/>
      </w:r>
      <w:r w:rsidR="007608D8" w:rsidRPr="007608D8">
        <w:t>b)</w:t>
      </w:r>
      <w:r w:rsidR="007608D8" w:rsidRPr="007608D8">
        <w:tab/>
        <w:t>сохранение гендерных стереотипов и обычаев, ограничивающих земельные и имущественные права женщин, в том числе в отношении совместной супружеской собственности; отсутствие дезагрегированных по полу данных и анализа практики наследования и равного доступа супругов к земельной собственности, особенно в сельских районах и на удаленных</w:t>
      </w:r>
      <w:r w:rsidR="007608D8" w:rsidRPr="007608D8" w:rsidDel="00C40E1A">
        <w:t xml:space="preserve"> </w:t>
      </w:r>
      <w:r w:rsidR="007608D8" w:rsidRPr="007608D8">
        <w:t>островах; и отсутствие обязательного и регулярного обучения судей по семейным делам, адвокатов, посредников и других специалистов в области права по вопросам равных прав женщин в браке в соответствии с Конвенцией;</w:t>
      </w:r>
    </w:p>
    <w:p w14:paraId="14355EFE" w14:textId="48B93666" w:rsidR="007608D8" w:rsidRPr="007608D8" w:rsidRDefault="00484732" w:rsidP="007608D8">
      <w:pPr>
        <w:pStyle w:val="SingleTxt"/>
      </w:pPr>
      <w:r w:rsidRPr="00552FED">
        <w:tab/>
      </w:r>
      <w:r w:rsidR="007608D8" w:rsidRPr="007608D8">
        <w:t>c)</w:t>
      </w:r>
      <w:r w:rsidR="007608D8" w:rsidRPr="007608D8">
        <w:tab/>
        <w:t>отсутствие механизмов экономической поддержки для женщин, желающих развестись, особенно для жертв гендерного насилия, находящихся в экономической зависимости от своих мужей, и отсутствие статистических данных о влиянии развода на уровень нищеты среди женщин;</w:t>
      </w:r>
    </w:p>
    <w:p w14:paraId="5E8A0446" w14:textId="3ECBE514" w:rsidR="007608D8" w:rsidRPr="007608D8" w:rsidRDefault="00484732" w:rsidP="007608D8">
      <w:pPr>
        <w:pStyle w:val="SingleTxt"/>
      </w:pPr>
      <w:r w:rsidRPr="00552FED">
        <w:tab/>
      </w:r>
      <w:r w:rsidR="007608D8" w:rsidRPr="007608D8">
        <w:t>d)</w:t>
      </w:r>
      <w:r w:rsidR="007608D8" w:rsidRPr="007608D8">
        <w:tab/>
        <w:t>отсутствие в Законе о семейном праве (2003</w:t>
      </w:r>
      <w:r w:rsidR="007E4363">
        <w:t> </w:t>
      </w:r>
      <w:r w:rsidR="007608D8" w:rsidRPr="007608D8">
        <w:t>год) и поправках к нему учитывающих гендерные аспекты критериев для предоставления опеки над ребенком, а также отсутствие сроков проведения комплексной оценки гендерного воздействия семейного права;</w:t>
      </w:r>
    </w:p>
    <w:p w14:paraId="6FD2CEA3" w14:textId="78FECFC6" w:rsidR="007608D8" w:rsidRPr="007608D8" w:rsidRDefault="00484732" w:rsidP="007608D8">
      <w:pPr>
        <w:pStyle w:val="SingleTxt"/>
      </w:pPr>
      <w:r w:rsidRPr="00552FED">
        <w:tab/>
      </w:r>
      <w:r w:rsidR="007608D8" w:rsidRPr="007608D8">
        <w:t>e)</w:t>
      </w:r>
      <w:r w:rsidR="007608D8" w:rsidRPr="007608D8">
        <w:tab/>
        <w:t>отсутствие юридического признания однополых партнерств, таких как гражданские союзы или зарегистрированные партнерства, что ограничивает правовую и экономическую защиту женщин в таких союзах, а также их право на усыновление детей.</w:t>
      </w:r>
    </w:p>
    <w:p w14:paraId="054E41EC" w14:textId="2A606959" w:rsidR="007608D8" w:rsidRPr="007608D8" w:rsidRDefault="007608D8" w:rsidP="007608D8">
      <w:pPr>
        <w:pStyle w:val="SingleTxt"/>
        <w:rPr>
          <w:b/>
          <w:bCs/>
        </w:rPr>
      </w:pPr>
      <w:r w:rsidRPr="007608D8">
        <w:t>56.</w:t>
      </w:r>
      <w:r w:rsidRPr="007608D8">
        <w:tab/>
      </w:r>
      <w:r w:rsidRPr="007608D8">
        <w:rPr>
          <w:b/>
          <w:bCs/>
        </w:rPr>
        <w:t>Ссылаясь на свои общие рекомендации №</w:t>
      </w:r>
      <w:r w:rsidR="00484732">
        <w:rPr>
          <w:b/>
          <w:bCs/>
          <w:lang w:val="en-US"/>
        </w:rPr>
        <w:t> </w:t>
      </w:r>
      <w:r w:rsidRPr="007608D8">
        <w:rPr>
          <w:b/>
          <w:bCs/>
        </w:rPr>
        <w:t>21 (1994) о равноправии в браке и в семейных отношениях и №</w:t>
      </w:r>
      <w:r w:rsidR="00484732">
        <w:rPr>
          <w:b/>
          <w:bCs/>
          <w:lang w:val="en-US"/>
        </w:rPr>
        <w:t> </w:t>
      </w:r>
      <w:r w:rsidRPr="007608D8">
        <w:rPr>
          <w:b/>
          <w:bCs/>
        </w:rPr>
        <w:t>29 (2013) об экономических последствиях брака, семейных отношений и их расторжения и совместную общую рекомендацию №</w:t>
      </w:r>
      <w:r w:rsidR="00A26777">
        <w:rPr>
          <w:b/>
          <w:bCs/>
          <w:lang w:val="en-US"/>
        </w:rPr>
        <w:t> </w:t>
      </w:r>
      <w:r w:rsidRPr="007608D8">
        <w:rPr>
          <w:b/>
          <w:bCs/>
        </w:rPr>
        <w:t>31/замечание общего порядка №</w:t>
      </w:r>
      <w:r w:rsidR="00484732">
        <w:rPr>
          <w:b/>
          <w:bCs/>
          <w:lang w:val="en-US"/>
        </w:rPr>
        <w:t> </w:t>
      </w:r>
      <w:r w:rsidRPr="007608D8">
        <w:rPr>
          <w:b/>
          <w:bCs/>
        </w:rPr>
        <w:t>18 (2019) по вредной практике с внесенными в них изменениями, Комитет рекомендует государству-участнику:</w:t>
      </w:r>
    </w:p>
    <w:p w14:paraId="30B07DA7" w14:textId="77777777" w:rsidR="00EC0505" w:rsidRDefault="00EC0505">
      <w:pPr>
        <w:spacing w:after="160" w:line="259" w:lineRule="auto"/>
        <w:rPr>
          <w:rFonts w:eastAsiaTheme="minorHAnsi" w:cstheme="minorBidi"/>
          <w:kern w:val="14"/>
          <w:lang w:eastAsia="en-US"/>
        </w:rPr>
      </w:pPr>
      <w:r>
        <w:br w:type="page"/>
      </w:r>
    </w:p>
    <w:p w14:paraId="2643B435" w14:textId="3987FAE2" w:rsidR="007608D8" w:rsidRPr="007608D8" w:rsidRDefault="00484732" w:rsidP="007608D8">
      <w:pPr>
        <w:pStyle w:val="SingleTxt"/>
        <w:rPr>
          <w:b/>
          <w:bCs/>
        </w:rPr>
      </w:pPr>
      <w:r w:rsidRPr="00484732">
        <w:lastRenderedPageBreak/>
        <w:tab/>
      </w:r>
      <w:r w:rsidR="007608D8" w:rsidRPr="007608D8">
        <w:t>a)</w:t>
      </w:r>
      <w:r w:rsidR="007608D8" w:rsidRPr="007608D8">
        <w:tab/>
      </w:r>
      <w:r w:rsidR="007608D8" w:rsidRPr="007608D8">
        <w:rPr>
          <w:b/>
          <w:bCs/>
        </w:rPr>
        <w:t>обеспечивать строгое соблюдение без исключений минимального возраста вступления в брак — 18</w:t>
      </w:r>
      <w:r>
        <w:rPr>
          <w:b/>
          <w:bCs/>
          <w:lang w:val="en-US"/>
        </w:rPr>
        <w:t> </w:t>
      </w:r>
      <w:r w:rsidR="007608D8" w:rsidRPr="007608D8">
        <w:rPr>
          <w:b/>
          <w:bCs/>
        </w:rPr>
        <w:t>лет для мужчин и женщин, — установленного в разделе</w:t>
      </w:r>
      <w:r>
        <w:rPr>
          <w:b/>
          <w:bCs/>
          <w:lang w:val="en-US"/>
        </w:rPr>
        <w:t> </w:t>
      </w:r>
      <w:r w:rsidR="007608D8" w:rsidRPr="007608D8">
        <w:rPr>
          <w:b/>
          <w:bCs/>
        </w:rPr>
        <w:t>29 Закона о браке (1968</w:t>
      </w:r>
      <w:r>
        <w:rPr>
          <w:b/>
          <w:bCs/>
          <w:lang w:val="en-US"/>
        </w:rPr>
        <w:t> </w:t>
      </w:r>
      <w:r w:rsidR="007608D8" w:rsidRPr="007608D8">
        <w:rPr>
          <w:b/>
          <w:bCs/>
        </w:rPr>
        <w:t>год);</w:t>
      </w:r>
      <w:r w:rsidR="007608D8" w:rsidRPr="007608D8">
        <w:t xml:space="preserve"> </w:t>
      </w:r>
      <w:r w:rsidR="007608D8" w:rsidRPr="007608D8">
        <w:rPr>
          <w:b/>
          <w:bCs/>
        </w:rPr>
        <w:t>ужесточить наказание для тех, кто вступает в брак с несовершеннолетними, организует или дает согласие на ранние союзы;</w:t>
      </w:r>
      <w:r w:rsidR="007608D8" w:rsidRPr="007608D8">
        <w:t xml:space="preserve"> </w:t>
      </w:r>
      <w:r w:rsidR="007608D8" w:rsidRPr="007608D8">
        <w:rPr>
          <w:b/>
          <w:bCs/>
        </w:rPr>
        <w:t>и сделать обязательной регистрацию всех браков в момент их заключения;</w:t>
      </w:r>
    </w:p>
    <w:p w14:paraId="0E6514F2" w14:textId="4D80F77C" w:rsidR="007608D8" w:rsidRPr="007608D8" w:rsidRDefault="00484732" w:rsidP="007608D8">
      <w:pPr>
        <w:pStyle w:val="SingleTxt"/>
        <w:rPr>
          <w:b/>
          <w:bCs/>
        </w:rPr>
      </w:pPr>
      <w:r w:rsidRPr="00552FED">
        <w:tab/>
      </w:r>
      <w:r w:rsidR="007608D8" w:rsidRPr="007608D8">
        <w:t>b)</w:t>
      </w:r>
      <w:r w:rsidR="007608D8" w:rsidRPr="007608D8">
        <w:tab/>
      </w:r>
      <w:r w:rsidR="007608D8" w:rsidRPr="007608D8">
        <w:rPr>
          <w:b/>
          <w:bCs/>
        </w:rPr>
        <w:t>предпринять конкретные шаги по искоренению дискриминационных обычаев и гендерных стереотипов, ограничивающих равные права женщин на наследование и собственность в браке, в том числе путем проведения правовых реформ, обеспечивающих приоритет правовых норм, выраженных в законодательных актах, над нормами обычного права, и взаимодействия с традиционными и религиозными лидерами, в частности в сельских общинах и общинах коренной народности итаукей;</w:t>
      </w:r>
      <w:r w:rsidR="007608D8" w:rsidRPr="007608D8">
        <w:t xml:space="preserve"> </w:t>
      </w:r>
      <w:r w:rsidR="007608D8" w:rsidRPr="007608D8">
        <w:rPr>
          <w:b/>
          <w:bCs/>
        </w:rPr>
        <w:t>и обеспечить обязательное и регулярное обучение судей по семейным делам, адвокатов, посредников и других специалистов в области права по вопросам равных прав женщин в браке в соответствии с Конвенцией;</w:t>
      </w:r>
    </w:p>
    <w:p w14:paraId="56E14A86" w14:textId="67A33FC3" w:rsidR="007608D8" w:rsidRPr="007608D8" w:rsidRDefault="00484732" w:rsidP="007608D8">
      <w:pPr>
        <w:pStyle w:val="SingleTxt"/>
        <w:rPr>
          <w:b/>
          <w:bCs/>
        </w:rPr>
      </w:pPr>
      <w:r w:rsidRPr="00552FED">
        <w:tab/>
      </w:r>
      <w:r w:rsidR="007608D8" w:rsidRPr="007608D8">
        <w:t>c)</w:t>
      </w:r>
      <w:r w:rsidR="007608D8" w:rsidRPr="007608D8">
        <w:tab/>
      </w:r>
      <w:r w:rsidR="007608D8" w:rsidRPr="007608D8">
        <w:rPr>
          <w:b/>
          <w:bCs/>
        </w:rPr>
        <w:t>собирать данные о влиянии разводов на уровень нищеты среди женщин;</w:t>
      </w:r>
      <w:r w:rsidR="007608D8" w:rsidRPr="007608D8">
        <w:t xml:space="preserve"> </w:t>
      </w:r>
      <w:r w:rsidR="007608D8" w:rsidRPr="007608D8">
        <w:rPr>
          <w:b/>
          <w:bCs/>
        </w:rPr>
        <w:t>оказывать финансовую поддержку женщинам, желающим развестись, особенно жертвам насилия со стороны интимного партнера;</w:t>
      </w:r>
      <w:r w:rsidR="007608D8" w:rsidRPr="007608D8">
        <w:t xml:space="preserve"> </w:t>
      </w:r>
      <w:r w:rsidR="007608D8" w:rsidRPr="007608D8">
        <w:rPr>
          <w:b/>
          <w:bCs/>
        </w:rPr>
        <w:t>и обеспечить им доступ к недорогому жилью, юридической помощи и занятости, чтобы уменьшить их экономическую зависимость от мужей и повысить их самостоятельность;</w:t>
      </w:r>
    </w:p>
    <w:p w14:paraId="1BF4E2E1" w14:textId="423AE051" w:rsidR="007608D8" w:rsidRPr="007608D8" w:rsidRDefault="00484732" w:rsidP="007608D8">
      <w:pPr>
        <w:pStyle w:val="SingleTxt"/>
        <w:rPr>
          <w:b/>
          <w:bCs/>
        </w:rPr>
      </w:pPr>
      <w:r w:rsidRPr="00552FED">
        <w:tab/>
      </w:r>
      <w:r w:rsidR="007608D8" w:rsidRPr="007608D8">
        <w:t>d)</w:t>
      </w:r>
      <w:r w:rsidR="007608D8" w:rsidRPr="007608D8">
        <w:tab/>
      </w:r>
      <w:r w:rsidR="007608D8" w:rsidRPr="007608D8">
        <w:rPr>
          <w:b/>
          <w:bCs/>
        </w:rPr>
        <w:t>провести комплексную оценку гендерного воздействия Закона о семейном праве (2003</w:t>
      </w:r>
      <w:r>
        <w:rPr>
          <w:b/>
          <w:bCs/>
          <w:lang w:val="en-US"/>
        </w:rPr>
        <w:t> </w:t>
      </w:r>
      <w:r w:rsidR="007608D8" w:rsidRPr="007608D8">
        <w:rPr>
          <w:b/>
          <w:bCs/>
        </w:rPr>
        <w:t>год) в установленные сроки;</w:t>
      </w:r>
      <w:r w:rsidR="007608D8" w:rsidRPr="007608D8">
        <w:t xml:space="preserve"> </w:t>
      </w:r>
      <w:r w:rsidR="007608D8" w:rsidRPr="007608D8">
        <w:rPr>
          <w:b/>
          <w:bCs/>
        </w:rPr>
        <w:t>и обеспечить включение в оценку учитывающих гендерные аспекты критериев принятия решений об опеке над детьми, включая предыдущее разделение труда между родителями и данные о применении насилия в семье;</w:t>
      </w:r>
    </w:p>
    <w:p w14:paraId="1CB0904E" w14:textId="67BC5DA3" w:rsidR="007608D8" w:rsidRPr="007608D8" w:rsidRDefault="00484732" w:rsidP="007608D8">
      <w:pPr>
        <w:pStyle w:val="SingleTxt"/>
        <w:rPr>
          <w:b/>
          <w:bCs/>
        </w:rPr>
      </w:pPr>
      <w:r w:rsidRPr="00552FED">
        <w:tab/>
      </w:r>
      <w:r w:rsidR="007608D8" w:rsidRPr="007608D8">
        <w:t>e)</w:t>
      </w:r>
      <w:r w:rsidR="007608D8" w:rsidRPr="007608D8">
        <w:tab/>
      </w:r>
      <w:r w:rsidR="007608D8" w:rsidRPr="007608D8">
        <w:rPr>
          <w:b/>
          <w:bCs/>
        </w:rPr>
        <w:t>создать правовую базу для признания однополых партнерств, таких как гражданские союзы или зарегистрированные партнерства, с тем чтобы обеспечить правовую и экономическую защиту женщин в таких союзах, а также их недискриминационный доступ к усыновлению.</w:t>
      </w:r>
    </w:p>
    <w:p w14:paraId="6AB10CB7" w14:textId="77777777" w:rsidR="00484732" w:rsidRPr="00484732" w:rsidRDefault="00484732" w:rsidP="00484732">
      <w:pPr>
        <w:pStyle w:val="SingleTxt"/>
        <w:spacing w:after="0" w:line="120" w:lineRule="exact"/>
        <w:rPr>
          <w:b/>
          <w:sz w:val="10"/>
        </w:rPr>
      </w:pPr>
    </w:p>
    <w:p w14:paraId="3C9CCD83" w14:textId="19724661" w:rsidR="007608D8" w:rsidRPr="007608D8" w:rsidRDefault="007608D8" w:rsidP="00484732">
      <w:pPr>
        <w:pStyle w:val="H23"/>
        <w:ind w:left="1267" w:right="1260" w:hanging="1267"/>
      </w:pPr>
      <w:r w:rsidRPr="007608D8">
        <w:tab/>
      </w:r>
      <w:r w:rsidRPr="007608D8">
        <w:tab/>
        <w:t>Факультативный протокол к Конвенции и поправка к пункту</w:t>
      </w:r>
      <w:r w:rsidR="005E1B79">
        <w:rPr>
          <w:lang w:val="en-US"/>
        </w:rPr>
        <w:t> </w:t>
      </w:r>
      <w:r w:rsidRPr="007608D8">
        <w:t>1 статьи</w:t>
      </w:r>
      <w:r w:rsidR="005E1B79">
        <w:rPr>
          <w:lang w:val="en-US"/>
        </w:rPr>
        <w:t> </w:t>
      </w:r>
      <w:r w:rsidRPr="007608D8">
        <w:t>20 Конвенции</w:t>
      </w:r>
    </w:p>
    <w:p w14:paraId="7CA6E0BB" w14:textId="77777777" w:rsidR="00484732" w:rsidRPr="00484732" w:rsidRDefault="00484732" w:rsidP="00484732">
      <w:pPr>
        <w:pStyle w:val="SingleTxt"/>
        <w:spacing w:after="0" w:line="120" w:lineRule="exact"/>
        <w:rPr>
          <w:sz w:val="10"/>
        </w:rPr>
      </w:pPr>
    </w:p>
    <w:p w14:paraId="6684F7E0" w14:textId="58D8A24C" w:rsidR="007608D8" w:rsidRPr="007608D8" w:rsidRDefault="007608D8" w:rsidP="007608D8">
      <w:pPr>
        <w:pStyle w:val="SingleTxt"/>
        <w:rPr>
          <w:b/>
          <w:bCs/>
        </w:rPr>
      </w:pPr>
      <w:r w:rsidRPr="007608D8">
        <w:t>57.</w:t>
      </w:r>
      <w:r w:rsidRPr="007608D8">
        <w:tab/>
      </w:r>
      <w:r w:rsidRPr="007608D8">
        <w:rPr>
          <w:b/>
          <w:bCs/>
        </w:rPr>
        <w:t>Комитет рекомендует государству-участнику ратифицировать Факультативный протокол к Конвенции и как можно скорее принять поправку к пункту</w:t>
      </w:r>
      <w:r w:rsidR="005E1B79">
        <w:rPr>
          <w:b/>
          <w:bCs/>
          <w:lang w:val="en-US"/>
        </w:rPr>
        <w:t> </w:t>
      </w:r>
      <w:r w:rsidRPr="007608D8">
        <w:rPr>
          <w:b/>
          <w:bCs/>
        </w:rPr>
        <w:t>1 статьи</w:t>
      </w:r>
      <w:r w:rsidR="005E1B79">
        <w:rPr>
          <w:b/>
          <w:bCs/>
          <w:lang w:val="en-US"/>
        </w:rPr>
        <w:t> </w:t>
      </w:r>
      <w:r w:rsidRPr="007608D8">
        <w:rPr>
          <w:b/>
          <w:bCs/>
        </w:rPr>
        <w:t>20 Конвенции, касающуюся продолжительности заседаний Комитета.</w:t>
      </w:r>
    </w:p>
    <w:p w14:paraId="407A12F3" w14:textId="77777777" w:rsidR="00484732" w:rsidRPr="00484732" w:rsidRDefault="00484732" w:rsidP="00484732">
      <w:pPr>
        <w:pStyle w:val="SingleTxt"/>
        <w:spacing w:after="0" w:line="120" w:lineRule="exact"/>
        <w:rPr>
          <w:b/>
          <w:sz w:val="10"/>
        </w:rPr>
      </w:pPr>
    </w:p>
    <w:p w14:paraId="16262BB0" w14:textId="29085A39" w:rsidR="007608D8" w:rsidRPr="007608D8" w:rsidRDefault="007608D8" w:rsidP="00484732">
      <w:pPr>
        <w:pStyle w:val="H23"/>
        <w:ind w:left="1267" w:right="1260" w:hanging="1267"/>
      </w:pPr>
      <w:r w:rsidRPr="007608D8">
        <w:tab/>
      </w:r>
      <w:r w:rsidRPr="007608D8">
        <w:tab/>
        <w:t>Пекинская декларация и Платформа действий</w:t>
      </w:r>
    </w:p>
    <w:p w14:paraId="2F9C312B" w14:textId="77777777" w:rsidR="00484732" w:rsidRPr="00484732" w:rsidRDefault="00484732" w:rsidP="00484732">
      <w:pPr>
        <w:pStyle w:val="SingleTxt"/>
        <w:spacing w:after="0" w:line="120" w:lineRule="exact"/>
        <w:rPr>
          <w:sz w:val="10"/>
        </w:rPr>
      </w:pPr>
    </w:p>
    <w:p w14:paraId="5166B436" w14:textId="2525A0F2" w:rsidR="007608D8" w:rsidRPr="007608D8" w:rsidRDefault="007608D8" w:rsidP="007608D8">
      <w:pPr>
        <w:pStyle w:val="SingleTxt"/>
        <w:rPr>
          <w:b/>
          <w:bCs/>
        </w:rPr>
      </w:pPr>
      <w:r w:rsidRPr="007608D8">
        <w:t>58.</w:t>
      </w:r>
      <w:r w:rsidRPr="007608D8">
        <w:tab/>
      </w:r>
      <w:r w:rsidRPr="007608D8">
        <w:rPr>
          <w:b/>
          <w:bCs/>
        </w:rPr>
        <w:t>В связи с тридцатой годовщиной принятия Пекинской декларации и Платформы действий Комитет призывает государство-участник подтвердить ее осуществление и провести повторную оценку осуществления прав, закрепленных в Конвенции, в целях достижения фактического равенства между женщинами и мужчинами.</w:t>
      </w:r>
    </w:p>
    <w:p w14:paraId="0AE208C8" w14:textId="77777777" w:rsidR="00484732" w:rsidRPr="00484732" w:rsidRDefault="00484732" w:rsidP="00484732">
      <w:pPr>
        <w:pStyle w:val="SingleTxt"/>
        <w:spacing w:after="0" w:line="120" w:lineRule="exact"/>
        <w:rPr>
          <w:b/>
          <w:sz w:val="10"/>
        </w:rPr>
      </w:pPr>
    </w:p>
    <w:p w14:paraId="6C1C5B13" w14:textId="09D72AC9" w:rsidR="007608D8" w:rsidRPr="007608D8" w:rsidRDefault="007608D8" w:rsidP="00484732">
      <w:pPr>
        <w:pStyle w:val="H23"/>
        <w:ind w:left="1267" w:right="1260" w:hanging="1267"/>
      </w:pPr>
      <w:r w:rsidRPr="007608D8">
        <w:tab/>
      </w:r>
      <w:r w:rsidRPr="007608D8">
        <w:tab/>
        <w:t>Распространение информации</w:t>
      </w:r>
    </w:p>
    <w:p w14:paraId="60566240" w14:textId="77777777" w:rsidR="00484732" w:rsidRPr="00484732" w:rsidRDefault="00484732" w:rsidP="00484732">
      <w:pPr>
        <w:pStyle w:val="SingleTxt"/>
        <w:spacing w:after="0" w:line="120" w:lineRule="exact"/>
        <w:rPr>
          <w:sz w:val="10"/>
        </w:rPr>
      </w:pPr>
    </w:p>
    <w:p w14:paraId="16DED17B" w14:textId="4B7EF3A8" w:rsidR="007608D8" w:rsidRPr="007608D8" w:rsidRDefault="007608D8" w:rsidP="007608D8">
      <w:pPr>
        <w:pStyle w:val="SingleTxt"/>
        <w:rPr>
          <w:b/>
          <w:bCs/>
        </w:rPr>
      </w:pPr>
      <w:r w:rsidRPr="007608D8">
        <w:t>59.</w:t>
      </w:r>
      <w:r w:rsidRPr="007608D8">
        <w:tab/>
      </w:r>
      <w:r w:rsidRPr="007608D8">
        <w:rPr>
          <w:b/>
          <w:bCs/>
        </w:rPr>
        <w:t xml:space="preserve">Комитет просит государство-участник обеспечить своевременное направление настоящих заключительных замечаний на официальных языках государства-участника соответствующим государственным учреждениям на всех уровнях (национальном, областном и местном), в частности </w:t>
      </w:r>
      <w:r w:rsidRPr="007608D8">
        <w:rPr>
          <w:b/>
          <w:bCs/>
        </w:rPr>
        <w:lastRenderedPageBreak/>
        <w:t>правительству, министерствам, парламенту и судебным органам, в целях обеспечения полного выполнения содержащихся в них рекомендаций, а также гражданскому обществу, включая неправительственные организации, в частности женские организации, в целях обеспечения полноценного информирования в государстве-участнике.</w:t>
      </w:r>
    </w:p>
    <w:p w14:paraId="5046D639" w14:textId="77777777" w:rsidR="00484732" w:rsidRPr="00484732" w:rsidRDefault="00484732" w:rsidP="00484732">
      <w:pPr>
        <w:pStyle w:val="SingleTxt"/>
        <w:spacing w:after="0" w:line="120" w:lineRule="exact"/>
        <w:rPr>
          <w:b/>
          <w:sz w:val="10"/>
        </w:rPr>
      </w:pPr>
    </w:p>
    <w:p w14:paraId="7D170C9C" w14:textId="6D041281" w:rsidR="007608D8" w:rsidRPr="007608D8" w:rsidRDefault="007608D8" w:rsidP="00484732">
      <w:pPr>
        <w:pStyle w:val="H23"/>
        <w:ind w:left="1267" w:right="1260" w:hanging="1267"/>
      </w:pPr>
      <w:r w:rsidRPr="007608D8">
        <w:tab/>
      </w:r>
      <w:r w:rsidRPr="007608D8">
        <w:tab/>
        <w:t>Последующая деятельность в связи с заключительными замечаниями</w:t>
      </w:r>
    </w:p>
    <w:p w14:paraId="4C2377D4" w14:textId="77777777" w:rsidR="00484732" w:rsidRPr="00484732" w:rsidRDefault="00484732" w:rsidP="00484732">
      <w:pPr>
        <w:pStyle w:val="SingleTxt"/>
        <w:spacing w:after="0" w:line="120" w:lineRule="exact"/>
        <w:rPr>
          <w:sz w:val="10"/>
        </w:rPr>
      </w:pPr>
    </w:p>
    <w:p w14:paraId="784BADF6" w14:textId="2000D116" w:rsidR="007608D8" w:rsidRPr="007608D8" w:rsidRDefault="007608D8" w:rsidP="007608D8">
      <w:pPr>
        <w:pStyle w:val="SingleTxt"/>
        <w:rPr>
          <w:b/>
          <w:bCs/>
        </w:rPr>
      </w:pPr>
      <w:r w:rsidRPr="007608D8">
        <w:t>60.</w:t>
      </w:r>
      <w:r w:rsidRPr="007608D8">
        <w:tab/>
      </w:r>
      <w:r w:rsidRPr="007608D8">
        <w:rPr>
          <w:b/>
          <w:bCs/>
        </w:rPr>
        <w:t>Комитет просит государство-участник представить в течение двух лет письменную информацию о шагах, предпринятых для выполнения рекомендаций, содержащихся в пунктах</w:t>
      </w:r>
      <w:r w:rsidR="00484732">
        <w:rPr>
          <w:b/>
          <w:bCs/>
          <w:lang w:val="en-US"/>
        </w:rPr>
        <w:t> </w:t>
      </w:r>
      <w:r w:rsidRPr="007608D8">
        <w:rPr>
          <w:b/>
          <w:bCs/>
        </w:rPr>
        <w:t>34</w:t>
      </w:r>
      <w:r w:rsidR="008923CA">
        <w:rPr>
          <w:b/>
          <w:bCs/>
          <w:lang w:val="en-US"/>
        </w:rPr>
        <w:t> </w:t>
      </w:r>
      <w:r w:rsidRPr="007608D8">
        <w:rPr>
          <w:b/>
          <w:bCs/>
        </w:rPr>
        <w:t>b), 38</w:t>
      </w:r>
      <w:r w:rsidR="008923CA">
        <w:rPr>
          <w:b/>
          <w:bCs/>
          <w:lang w:val="en-US"/>
        </w:rPr>
        <w:t> </w:t>
      </w:r>
      <w:r w:rsidRPr="007608D8">
        <w:rPr>
          <w:b/>
          <w:bCs/>
        </w:rPr>
        <w:t>d), 40</w:t>
      </w:r>
      <w:r w:rsidR="008923CA">
        <w:rPr>
          <w:b/>
          <w:bCs/>
          <w:lang w:val="en-US"/>
        </w:rPr>
        <w:t> </w:t>
      </w:r>
      <w:r w:rsidRPr="007608D8">
        <w:rPr>
          <w:b/>
          <w:bCs/>
        </w:rPr>
        <w:t>a) и 42</w:t>
      </w:r>
      <w:r w:rsidR="008923CA">
        <w:rPr>
          <w:b/>
          <w:bCs/>
          <w:lang w:val="en-US"/>
        </w:rPr>
        <w:t> </w:t>
      </w:r>
      <w:r w:rsidRPr="007608D8">
        <w:rPr>
          <w:b/>
          <w:bCs/>
        </w:rPr>
        <w:t>d) выше.</w:t>
      </w:r>
    </w:p>
    <w:p w14:paraId="58E69F9A" w14:textId="77777777" w:rsidR="00484732" w:rsidRPr="00484732" w:rsidRDefault="00484732" w:rsidP="00484732">
      <w:pPr>
        <w:pStyle w:val="SingleTxt"/>
        <w:spacing w:after="0" w:line="120" w:lineRule="exact"/>
        <w:rPr>
          <w:b/>
          <w:sz w:val="10"/>
        </w:rPr>
      </w:pPr>
    </w:p>
    <w:p w14:paraId="0A5DA8C9" w14:textId="272B5E6A" w:rsidR="007608D8" w:rsidRPr="007608D8" w:rsidRDefault="007608D8" w:rsidP="00484732">
      <w:pPr>
        <w:pStyle w:val="H23"/>
        <w:ind w:left="1267" w:right="1260" w:hanging="1267"/>
      </w:pPr>
      <w:r w:rsidRPr="007608D8">
        <w:tab/>
      </w:r>
      <w:r w:rsidRPr="007608D8">
        <w:tab/>
        <w:t>Подготовка следующего доклада</w:t>
      </w:r>
    </w:p>
    <w:p w14:paraId="4D6A8C58" w14:textId="77777777" w:rsidR="00484732" w:rsidRPr="00484732" w:rsidRDefault="00484732" w:rsidP="00484732">
      <w:pPr>
        <w:pStyle w:val="SingleTxt"/>
        <w:spacing w:after="0" w:line="120" w:lineRule="exact"/>
        <w:rPr>
          <w:sz w:val="10"/>
        </w:rPr>
      </w:pPr>
    </w:p>
    <w:p w14:paraId="4620E895" w14:textId="26668D39" w:rsidR="007608D8" w:rsidRPr="007608D8" w:rsidRDefault="007608D8" w:rsidP="007608D8">
      <w:pPr>
        <w:pStyle w:val="SingleTxt"/>
        <w:rPr>
          <w:b/>
          <w:bCs/>
        </w:rPr>
      </w:pPr>
      <w:r w:rsidRPr="007608D8">
        <w:t>61.</w:t>
      </w:r>
      <w:r w:rsidRPr="007608D8">
        <w:tab/>
      </w:r>
      <w:r w:rsidRPr="007608D8">
        <w:rPr>
          <w:b/>
          <w:bCs/>
        </w:rPr>
        <w:t xml:space="preserve">Комитет определит и сообщит дату представления седьмого периодического доклада государства-участника в соответствии с будущим ясным и упорядоченным графиком представления докладов государствами-участниками (см. резолюцию </w:t>
      </w:r>
      <w:hyperlink r:id="rId32" w:history="1">
        <w:r w:rsidRPr="007608D8">
          <w:rPr>
            <w:rStyle w:val="Hyperlink"/>
            <w:b/>
            <w:bCs/>
          </w:rPr>
          <w:t>79/165</w:t>
        </w:r>
      </w:hyperlink>
      <w:r w:rsidRPr="007608D8">
        <w:rPr>
          <w:b/>
          <w:bCs/>
        </w:rPr>
        <w:t xml:space="preserve"> Генеральной Ассамблеи, п.</w:t>
      </w:r>
      <w:r w:rsidR="00FE734F">
        <w:rPr>
          <w:b/>
          <w:bCs/>
          <w:lang w:val="en-US"/>
        </w:rPr>
        <w:t> </w:t>
      </w:r>
      <w:r w:rsidRPr="007608D8">
        <w:rPr>
          <w:b/>
          <w:bCs/>
        </w:rPr>
        <w:t>6) и после принятия перечня тем и вопросов, препровождаемых до представления доклада, если последнее будет применимо для данного государства-участника.</w:t>
      </w:r>
      <w:r w:rsidRPr="007608D8">
        <w:t xml:space="preserve"> </w:t>
      </w:r>
      <w:r w:rsidRPr="007608D8">
        <w:rPr>
          <w:b/>
          <w:bCs/>
        </w:rPr>
        <w:t>Доклад должен охватывать весь период до момента его представления.</w:t>
      </w:r>
    </w:p>
    <w:p w14:paraId="42B60EF2" w14:textId="33DDC30E" w:rsidR="00484732" w:rsidRPr="00491892" w:rsidRDefault="007608D8" w:rsidP="007608D8">
      <w:pPr>
        <w:pStyle w:val="SingleTxt"/>
        <w:rPr>
          <w:b/>
          <w:bCs/>
        </w:rPr>
      </w:pPr>
      <w:r w:rsidRPr="007608D8">
        <w:t>62.</w:t>
      </w:r>
      <w:r w:rsidRPr="007608D8">
        <w:tab/>
      </w:r>
      <w:r w:rsidRPr="007608D8">
        <w:rPr>
          <w:b/>
          <w:bCs/>
        </w:rPr>
        <w:t>Комитет просит государство-участник следовать согласованным руководящим принципам представления докладов согласно международным договорам о правах человека, включая руководящие принципы подготовки общего базового документа и документов по конкретным договорам (</w:t>
      </w:r>
      <w:hyperlink r:id="rId33" w:history="1">
        <w:r w:rsidRPr="00552FED">
          <w:rPr>
            <w:rStyle w:val="Hyperlink"/>
            <w:b/>
            <w:bCs/>
          </w:rPr>
          <w:t>HRI/GEN/2/Rev.6</w:t>
        </w:r>
      </w:hyperlink>
      <w:r w:rsidRPr="007608D8">
        <w:rPr>
          <w:b/>
          <w:bCs/>
        </w:rPr>
        <w:t>, гл. I).</w:t>
      </w:r>
    </w:p>
    <w:p w14:paraId="1E132406" w14:textId="668023C1" w:rsidR="007608D8" w:rsidRPr="007608D8" w:rsidRDefault="00484732" w:rsidP="00484732">
      <w:pPr>
        <w:pStyle w:val="SingleTxt"/>
        <w:spacing w:after="0" w:line="240" w:lineRule="auto"/>
        <w:rPr>
          <w:lang w:val="en-US"/>
        </w:rPr>
      </w:pPr>
      <w:r>
        <w:rPr>
          <w:noProof/>
          <w:w w:val="100"/>
          <w:lang w:val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28D19B" wp14:editId="4A136B0E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0" b="0"/>
                <wp:wrapNone/>
                <wp:docPr id="48708811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69AADC3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QbsvQEAAN0DAAAOAAAAZHJzL2Uyb0RvYy54bWysU8tu2zAQvBfoPxC815LS9BHBcg4J0kvR&#10;Bk36ATS1tAjwBS5jyX/fJWXLQVqgaFAdKHG5M7szXK2vJ2vYHiJq7zrerGrOwEnfa7fr+M/Hu3ef&#10;OcMkXC+Md9DxAyC/3rx9sx5DCxd+8KaHyIjEYTuGjg8phbaqUA5gBa58AEeHykcrEm3jruqjGInd&#10;muqirj9Wo499iF4CIkVv50O+KfxKgUzflUJIzHScektljWXd5rXarEW7iyIMWh7bEK/owgrtqOhC&#10;dSuSYE9R/0ZltYwevUor6W3lldISigZS09Qv1DwMIkDRQuZgWGzC/0crv+1v3H0kG8aALYb7mFVM&#10;Ktr8pv7YVMw6LGbBlJik4FVzeVmTpfJ0VJ1xIWL6At6y/NFxo12WIVqx/4qJalHqKSWHjWNjx983&#10;nz6ULPRG93famHyGcbe9MZHtRb7BpqYnXxoxPEujnXEUPGsoX+lgYOb/AYrpnrpu5gp5vGChFVKC&#10;S82R1zjKzjBFLSzA+u/AY36GQhm9fwEviFLZu7SArXY+/ql6mk4tqzn/5MCsO1uw9f2h3G6xhmao&#10;OHec9zykz/cFfv4rN78AAAD//wMAUEsDBBQABgAIAAAAIQCQTElR2wAAAAkBAAAPAAAAZHJzL2Rv&#10;d25yZXYueG1sTI/LTsMwEEX3SP0HayqxQdSmhKgKcSqExJZH2w+YxpOHGtuR7bSBr2cQC1jOnaP7&#10;KLezHcSZQuy903C3UiDI1d70rtVw2L/cbkDEhM7g4B1p+KQI22pxVWJh/MV90HmXWsEmLhaooUtp&#10;LKSMdUcW48qP5PjX+GAx8RlaaQJe2NwOcq1ULi32jhM6HOm5o/q0m6yGt+kwbV6bJntv8fRV7+V0&#10;j+FG6+vl/PQIItGc/mD4qc/VoeJORz85E8WgIVurjFENueJNDDzkGQvHX0FWpfy/oPoGAAD//wMA&#10;UEsBAi0AFAAGAAgAAAAhALaDOJL+AAAA4QEAABMAAAAAAAAAAAAAAAAAAAAAAFtDb250ZW50X1R5&#10;cGVzXS54bWxQSwECLQAUAAYACAAAACEAOP0h/9YAAACUAQAACwAAAAAAAAAAAAAAAAAvAQAAX3Jl&#10;bHMvLnJlbHNQSwECLQAUAAYACAAAACEAEaUG7L0BAADdAwAADgAAAAAAAAAAAAAAAAAuAgAAZHJz&#10;L2Uyb0RvYy54bWxQSwECLQAUAAYACAAAACEAkExJUdsAAAAJAQAADwAAAAAAAAAAAAAAAAAXBAAA&#10;ZHJzL2Rvd25yZXYueG1sUEsFBgAAAAAEAAQA8wAAAB8FAAAAAA==&#10;" strokecolor="#010000" strokeweight=".25pt">
                <v:stroke joinstyle="miter"/>
              </v:line>
            </w:pict>
          </mc:Fallback>
        </mc:AlternateContent>
      </w:r>
    </w:p>
    <w:sectPr w:rsidR="007608D8" w:rsidRPr="007608D8" w:rsidSect="007608D8">
      <w:headerReference w:type="even" r:id="rId34"/>
      <w:type w:val="continuous"/>
      <w:pgSz w:w="12240" w:h="15840"/>
      <w:pgMar w:top="1440" w:right="1200" w:bottom="1152" w:left="1200" w:header="432" w:footer="504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Start" w:date="2025-07-24T14:24:00Z" w:initials="Start">
    <w:p w14:paraId="4A573E27" w14:textId="77777777" w:rsidR="0082018A" w:rsidRDefault="0082018A">
      <w:pPr>
        <w:pStyle w:val="CommentText"/>
      </w:pPr>
      <w:r>
        <w:rPr>
          <w:rStyle w:val="CommentReference"/>
        </w:rPr>
        <w:annotationRef/>
      </w:r>
      <w:r>
        <w:t>&lt;&lt;ODS JOB NO&gt;&gt;N2518445R&lt;&lt;ODS JOB NO&gt;&gt;</w:t>
      </w:r>
    </w:p>
    <w:p w14:paraId="4110A753" w14:textId="77777777" w:rsidR="0082018A" w:rsidRDefault="0082018A">
      <w:pPr>
        <w:pStyle w:val="CommentText"/>
      </w:pPr>
      <w:r>
        <w:t>&lt;&lt;ODS DOC SYMBOL1&gt;&gt;CEDAW/C/FJI/CO/6&lt;&lt;ODS DOC SYMBOL1&gt;&gt;</w:t>
      </w:r>
    </w:p>
    <w:p w14:paraId="1AFD2EBE" w14:textId="36EFE99A" w:rsidR="0082018A" w:rsidRDefault="0082018A">
      <w:pPr>
        <w:pStyle w:val="CommentText"/>
      </w:pPr>
      <w:r>
        <w:t>&lt;&lt;ODS DOC SYMBOL2&gt;&gt;&lt;&lt;ODS DOC SYMBOL2&gt;&gt;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1AFD2EBE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3C916F28" w16cex:dateUtc="2025-07-24T18:2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1AFD2EBE" w16cid:durableId="3C916F28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4376E1" w14:textId="77777777" w:rsidR="005B2559" w:rsidRDefault="005B2559" w:rsidP="00331D20">
      <w:r>
        <w:separator/>
      </w:r>
    </w:p>
  </w:endnote>
  <w:endnote w:type="continuationSeparator" w:id="0">
    <w:p w14:paraId="20798533" w14:textId="77777777" w:rsidR="005B2559" w:rsidRDefault="005B2559" w:rsidP="00331D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Barcode 3 of 9 by request">
    <w:altName w:val="Calibri"/>
    <w:panose1 w:val="020B08030503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82018A" w14:paraId="64995D75" w14:textId="77777777" w:rsidTr="0082018A">
      <w:tblPrEx>
        <w:tblCellMar>
          <w:top w:w="0" w:type="dxa"/>
          <w:bottom w:w="0" w:type="dxa"/>
        </w:tblCellMar>
      </w:tblPrEx>
      <w:tc>
        <w:tcPr>
          <w:tcW w:w="4920" w:type="dxa"/>
          <w:shd w:val="clear" w:color="auto" w:fill="auto"/>
          <w:vAlign w:val="bottom"/>
        </w:tcPr>
        <w:p w14:paraId="4A9BF692" w14:textId="2BB22883" w:rsidR="0082018A" w:rsidRPr="0082018A" w:rsidRDefault="0082018A" w:rsidP="0082018A">
          <w:pPr>
            <w:pStyle w:val="Footer"/>
            <w:spacing w:line="240" w:lineRule="auto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3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4</w:t>
            </w:r>
          </w:fldSimple>
        </w:p>
      </w:tc>
      <w:tc>
        <w:tcPr>
          <w:tcW w:w="4920" w:type="dxa"/>
          <w:shd w:val="clear" w:color="auto" w:fill="auto"/>
          <w:vAlign w:val="bottom"/>
        </w:tcPr>
        <w:p w14:paraId="5C4F2DB5" w14:textId="53DE8CD3" w:rsidR="0082018A" w:rsidRPr="0082018A" w:rsidRDefault="0082018A" w:rsidP="0082018A">
          <w:pPr>
            <w:pStyle w:val="Footer"/>
            <w:spacing w:line="240" w:lineRule="auto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565484">
            <w:rPr>
              <w:b w:val="0"/>
              <w:color w:val="000000"/>
              <w:sz w:val="14"/>
            </w:rPr>
            <w:t>25-11316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14:paraId="5C91E111" w14:textId="77777777" w:rsidR="0082018A" w:rsidRPr="0082018A" w:rsidRDefault="0082018A" w:rsidP="0082018A">
    <w:pPr>
      <w:pStyle w:val="Footer"/>
      <w:spacing w:line="240" w:lineRule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82018A" w14:paraId="3F6CCC57" w14:textId="77777777" w:rsidTr="0082018A">
      <w:tblPrEx>
        <w:tblCellMar>
          <w:top w:w="0" w:type="dxa"/>
          <w:bottom w:w="0" w:type="dxa"/>
        </w:tblCellMar>
      </w:tblPrEx>
      <w:tc>
        <w:tcPr>
          <w:tcW w:w="4920" w:type="dxa"/>
          <w:shd w:val="clear" w:color="auto" w:fill="auto"/>
          <w:vAlign w:val="bottom"/>
        </w:tcPr>
        <w:p w14:paraId="5B62EF7C" w14:textId="3342A880" w:rsidR="0082018A" w:rsidRPr="0082018A" w:rsidRDefault="0082018A" w:rsidP="0082018A">
          <w:pPr>
            <w:pStyle w:val="Footer"/>
            <w:spacing w:line="240" w:lineRule="auto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565484">
            <w:rPr>
              <w:b w:val="0"/>
              <w:color w:val="000000"/>
              <w:sz w:val="14"/>
            </w:rPr>
            <w:t>25-11316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7D8A585C" w14:textId="58702AD0" w:rsidR="0082018A" w:rsidRPr="0082018A" w:rsidRDefault="0082018A" w:rsidP="0082018A">
          <w:pPr>
            <w:pStyle w:val="Footer"/>
            <w:spacing w:line="240" w:lineRule="auto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2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4</w:t>
            </w:r>
          </w:fldSimple>
        </w:p>
      </w:tc>
    </w:tr>
  </w:tbl>
  <w:p w14:paraId="79CEFDDB" w14:textId="77777777" w:rsidR="0082018A" w:rsidRPr="0082018A" w:rsidRDefault="0082018A" w:rsidP="0082018A">
    <w:pPr>
      <w:pStyle w:val="Footer"/>
      <w:spacing w:line="240" w:lineRule="auto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4920"/>
    </w:tblGrid>
    <w:tr w:rsidR="0082018A" w14:paraId="6D5681E9" w14:textId="77777777" w:rsidTr="0082018A">
      <w:tblPrEx>
        <w:tblCellMar>
          <w:top w:w="0" w:type="dxa"/>
          <w:bottom w:w="0" w:type="dxa"/>
        </w:tblCellMar>
      </w:tblPrEx>
      <w:tc>
        <w:tcPr>
          <w:tcW w:w="3830" w:type="dxa"/>
        </w:tcPr>
        <w:p w14:paraId="44F707AE" w14:textId="6C91B9CE" w:rsidR="0082018A" w:rsidRDefault="0082018A" w:rsidP="0082018A">
          <w:pPr>
            <w:pStyle w:val="ReleaseDate"/>
            <w:rPr>
              <w:color w:val="01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331378E9" wp14:editId="0F2509FF">
                <wp:simplePos x="0" y="0"/>
                <wp:positionH relativeFrom="column">
                  <wp:posOffset>5504180</wp:posOffset>
                </wp:positionH>
                <wp:positionV relativeFrom="paragraph">
                  <wp:posOffset>-319405</wp:posOffset>
                </wp:positionV>
                <wp:extent cx="694690" cy="694690"/>
                <wp:effectExtent l="0" t="0" r="0" b="0"/>
                <wp:wrapNone/>
                <wp:docPr id="857189004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25-11316 (R)</w:t>
          </w:r>
          <w:r>
            <w:rPr>
              <w:color w:val="010000"/>
            </w:rPr>
            <w:t xml:space="preserve">    240725    </w:t>
          </w:r>
          <w:r w:rsidR="007608D8">
            <w:rPr>
              <w:color w:val="010000"/>
              <w:lang w:val="en-US"/>
            </w:rPr>
            <w:t>05</w:t>
          </w:r>
          <w:r>
            <w:rPr>
              <w:color w:val="010000"/>
            </w:rPr>
            <w:t>0</w:t>
          </w:r>
          <w:r w:rsidR="007608D8">
            <w:rPr>
              <w:color w:val="010000"/>
              <w:lang w:val="en-US"/>
            </w:rPr>
            <w:t>8</w:t>
          </w:r>
          <w:r>
            <w:rPr>
              <w:color w:val="010000"/>
            </w:rPr>
            <w:t>25</w:t>
          </w:r>
        </w:p>
        <w:p w14:paraId="23D6B4CF" w14:textId="53EE65D7" w:rsidR="0082018A" w:rsidRPr="0082018A" w:rsidRDefault="0082018A" w:rsidP="0082018A">
          <w:pPr>
            <w:spacing w:after="80" w:line="240" w:lineRule="auto"/>
            <w:rPr>
              <w:rFonts w:ascii="Barcode 3 of 9 by request" w:hAnsi="Barcode 3 of 9 by request"/>
              <w:w w:val="100"/>
              <w:sz w:val="24"/>
              <w:lang w:eastAsia="en-US"/>
            </w:rPr>
          </w:pPr>
          <w:r>
            <w:rPr>
              <w:rFonts w:ascii="Barcode 3 of 9 by request" w:hAnsi="Barcode 3 of 9 by request"/>
              <w:b/>
              <w:w w:val="100"/>
              <w:sz w:val="24"/>
              <w:lang w:eastAsia="en-US"/>
            </w:rPr>
            <w:t>*2511316*</w:t>
          </w:r>
        </w:p>
      </w:tc>
      <w:tc>
        <w:tcPr>
          <w:tcW w:w="4920" w:type="dxa"/>
        </w:tcPr>
        <w:p w14:paraId="7EE33433" w14:textId="708EE4A6" w:rsidR="0082018A" w:rsidRDefault="0082018A" w:rsidP="0082018A">
          <w:pPr>
            <w:pStyle w:val="Footer"/>
            <w:spacing w:line="240" w:lineRule="atLeast"/>
            <w:jc w:val="right"/>
            <w:rPr>
              <w:rFonts w:cs="Times New Roman"/>
              <w:b w:val="0"/>
              <w:sz w:val="20"/>
            </w:rPr>
          </w:pPr>
          <w:r>
            <w:rPr>
              <w:rFonts w:cs="Times New Roman"/>
              <w:b w:val="0"/>
              <w:noProof/>
              <w:sz w:val="20"/>
            </w:rPr>
            <w:drawing>
              <wp:inline distT="0" distB="0" distL="0" distR="0" wp14:anchorId="34E69ABC" wp14:editId="7A94F646">
                <wp:extent cx="2703582" cy="231648"/>
                <wp:effectExtent l="0" t="0" r="1905" b="0"/>
                <wp:docPr id="656695185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56695185" name="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58AA5A98" w14:textId="77777777" w:rsidR="0082018A" w:rsidRPr="0082018A" w:rsidRDefault="0082018A" w:rsidP="0082018A">
    <w:pPr>
      <w:pStyle w:val="Footer"/>
      <w:spacing w:line="56" w:lineRule="auto"/>
      <w:rPr>
        <w:rFonts w:cs="Times New Roman"/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4DDFC5" w14:textId="77777777" w:rsidR="005B2559" w:rsidRPr="007608D8" w:rsidRDefault="005B2559" w:rsidP="007608D8">
      <w:pPr>
        <w:pStyle w:val="Footer"/>
        <w:spacing w:after="80"/>
        <w:ind w:left="792"/>
        <w:rPr>
          <w:sz w:val="16"/>
        </w:rPr>
      </w:pPr>
      <w:r w:rsidRPr="007608D8">
        <w:rPr>
          <w:sz w:val="16"/>
        </w:rPr>
        <w:t>__________________</w:t>
      </w:r>
    </w:p>
  </w:footnote>
  <w:footnote w:type="continuationSeparator" w:id="0">
    <w:p w14:paraId="4440B393" w14:textId="77777777" w:rsidR="005B2559" w:rsidRPr="007608D8" w:rsidRDefault="005B2559" w:rsidP="007608D8">
      <w:pPr>
        <w:pStyle w:val="Footer"/>
        <w:spacing w:after="80"/>
        <w:ind w:left="792"/>
        <w:rPr>
          <w:sz w:val="16"/>
        </w:rPr>
      </w:pPr>
      <w:r w:rsidRPr="007608D8">
        <w:rPr>
          <w:sz w:val="16"/>
        </w:rPr>
        <w:t>__________________</w:t>
      </w:r>
    </w:p>
  </w:footnote>
  <w:footnote w:id="1">
    <w:p w14:paraId="2266A109" w14:textId="509EAEE1" w:rsidR="007608D8" w:rsidRPr="007608D8" w:rsidRDefault="007608D8" w:rsidP="007608D8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hanging="576"/>
      </w:pPr>
      <w:r>
        <w:tab/>
      </w:r>
      <w:r w:rsidRPr="007608D8">
        <w:t>*</w:t>
      </w:r>
      <w:r w:rsidRPr="007608D8">
        <w:tab/>
        <w:t>Приняты Комитетом на его девяносто первой сессии (16 июня</w:t>
      </w:r>
      <w:r>
        <w:rPr>
          <w:lang w:val="en-US"/>
        </w:rPr>
        <w:t> </w:t>
      </w:r>
      <w:r w:rsidRPr="007608D8">
        <w:t>— 4 июля 2025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82018A" w14:paraId="2E441C5E" w14:textId="77777777" w:rsidTr="0082018A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6DEB0671" w14:textId="38939106" w:rsidR="0082018A" w:rsidRPr="0082018A" w:rsidRDefault="0082018A" w:rsidP="0082018A">
          <w:pPr>
            <w:pStyle w:val="Header"/>
            <w:spacing w:after="80" w:line="240" w:lineRule="auto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565484">
            <w:rPr>
              <w:b/>
            </w:rPr>
            <w:t>CEDAW/C/FJI/CO/6</w:t>
          </w:r>
          <w:r>
            <w:rPr>
              <w:b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6C630859" w14:textId="77777777" w:rsidR="0082018A" w:rsidRDefault="0082018A" w:rsidP="0082018A">
          <w:pPr>
            <w:pStyle w:val="Header"/>
            <w:spacing w:line="240" w:lineRule="auto"/>
          </w:pPr>
        </w:p>
      </w:tc>
    </w:tr>
  </w:tbl>
  <w:p w14:paraId="12732A0B" w14:textId="77777777" w:rsidR="0082018A" w:rsidRPr="0082018A" w:rsidRDefault="0082018A" w:rsidP="0082018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82018A" w14:paraId="0E598C9B" w14:textId="77777777" w:rsidTr="0082018A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062AF876" w14:textId="77777777" w:rsidR="0082018A" w:rsidRDefault="0082018A" w:rsidP="0082018A">
          <w:pPr>
            <w:pStyle w:val="Header"/>
            <w:spacing w:line="240" w:lineRule="auto"/>
          </w:pPr>
        </w:p>
      </w:tc>
      <w:tc>
        <w:tcPr>
          <w:tcW w:w="4920" w:type="dxa"/>
          <w:shd w:val="clear" w:color="auto" w:fill="auto"/>
          <w:vAlign w:val="bottom"/>
        </w:tcPr>
        <w:p w14:paraId="398A6BE2" w14:textId="07CC3B1A" w:rsidR="0082018A" w:rsidRPr="0082018A" w:rsidRDefault="0082018A" w:rsidP="0082018A">
          <w:pPr>
            <w:pStyle w:val="Header"/>
            <w:spacing w:after="80" w:line="240" w:lineRule="auto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565484">
            <w:rPr>
              <w:b/>
            </w:rPr>
            <w:t>CEDAW/C/FJI/CO/6</w:t>
          </w:r>
          <w:r>
            <w:rPr>
              <w:b/>
            </w:rPr>
            <w:fldChar w:fldCharType="end"/>
          </w:r>
        </w:p>
      </w:tc>
    </w:tr>
  </w:tbl>
  <w:p w14:paraId="669BAEC8" w14:textId="77777777" w:rsidR="0082018A" w:rsidRPr="0082018A" w:rsidRDefault="0082018A" w:rsidP="0082018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86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10"/>
      <w:gridCol w:w="15"/>
    </w:tblGrid>
    <w:tr w:rsidR="0082018A" w14:paraId="0EA94541" w14:textId="77777777" w:rsidTr="0082018A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14:paraId="1DEDBD1A" w14:textId="4F43593C" w:rsidR="0082018A" w:rsidRPr="0082018A" w:rsidRDefault="0082018A" w:rsidP="0082018A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447C6164" w14:textId="77777777" w:rsidR="0082018A" w:rsidRDefault="0082018A" w:rsidP="0082018A">
          <w:pPr>
            <w:pStyle w:val="Header"/>
            <w:spacing w:after="120"/>
          </w:pPr>
        </w:p>
      </w:tc>
      <w:tc>
        <w:tcPr>
          <w:tcW w:w="5198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14:paraId="72B11616" w14:textId="0BFE961B" w:rsidR="0082018A" w:rsidRPr="0082018A" w:rsidRDefault="0082018A" w:rsidP="0082018A">
          <w:pPr>
            <w:pStyle w:val="Header"/>
            <w:spacing w:after="20" w:line="240" w:lineRule="auto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/C/FJI/CO/6</w:t>
          </w:r>
        </w:p>
      </w:tc>
    </w:tr>
    <w:tr w:rsidR="0082018A" w:rsidRPr="007608D8" w14:paraId="3ED1F4FD" w14:textId="77777777" w:rsidTr="0082018A">
      <w:tblPrEx>
        <w:tblCellMar>
          <w:top w:w="0" w:type="dxa"/>
          <w:bottom w:w="0" w:type="dxa"/>
        </w:tblCellMar>
      </w:tblPrEx>
      <w:trPr>
        <w:gridAfter w:val="1"/>
        <w:wAfter w:w="15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0ED27A73" w14:textId="363D0A49" w:rsidR="0082018A" w:rsidRPr="0082018A" w:rsidRDefault="0082018A" w:rsidP="0082018A">
          <w:pPr>
            <w:pStyle w:val="Header"/>
            <w:spacing w:before="840"/>
            <w:jc w:val="center"/>
          </w:pPr>
          <w:r>
            <w:rPr>
              <w:noProof/>
            </w:rPr>
            <w:drawing>
              <wp:inline distT="0" distB="0" distL="0" distR="0" wp14:anchorId="5EC0756C" wp14:editId="0E418320">
                <wp:extent cx="713232" cy="597103"/>
                <wp:effectExtent l="0" t="0" r="0" b="0"/>
                <wp:docPr id="1537617374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37617374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3BB04B38" w14:textId="02502251" w:rsidR="0082018A" w:rsidRPr="0082018A" w:rsidRDefault="0082018A" w:rsidP="0082018A">
          <w:pPr>
            <w:pStyle w:val="XLarge"/>
            <w:spacing w:before="109"/>
          </w:pPr>
          <w:r>
            <w:t>Конвенция о ликвидации</w:t>
          </w:r>
          <w:r>
            <w:br/>
            <w:t>всех форм дискриминации</w:t>
          </w:r>
          <w: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75427B15" w14:textId="77777777" w:rsidR="0082018A" w:rsidRPr="0082018A" w:rsidRDefault="0082018A" w:rsidP="0082018A">
          <w:pPr>
            <w:pStyle w:val="Header"/>
            <w:spacing w:before="109"/>
          </w:pPr>
        </w:p>
      </w:tc>
      <w:tc>
        <w:tcPr>
          <w:tcW w:w="311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7C072229" w14:textId="77777777" w:rsidR="0082018A" w:rsidRPr="007608D8" w:rsidRDefault="0082018A" w:rsidP="0082018A">
          <w:pPr>
            <w:pStyle w:val="Distribution"/>
            <w:rPr>
              <w:color w:val="000000"/>
              <w:lang w:val="en-US"/>
            </w:rPr>
          </w:pPr>
          <w:r w:rsidRPr="007608D8">
            <w:rPr>
              <w:color w:val="000000"/>
              <w:lang w:val="en-US"/>
            </w:rPr>
            <w:t>Distr.: General</w:t>
          </w:r>
        </w:p>
        <w:p w14:paraId="5A668BDC" w14:textId="77777777" w:rsidR="0082018A" w:rsidRPr="007608D8" w:rsidRDefault="0082018A" w:rsidP="0082018A">
          <w:pPr>
            <w:pStyle w:val="Publication"/>
            <w:rPr>
              <w:color w:val="000000"/>
              <w:lang w:val="en-US"/>
            </w:rPr>
          </w:pPr>
          <w:r w:rsidRPr="007608D8">
            <w:rPr>
              <w:color w:val="000000"/>
              <w:lang w:val="en-US"/>
            </w:rPr>
            <w:t>10 July 2025</w:t>
          </w:r>
        </w:p>
        <w:p w14:paraId="33398D77" w14:textId="77777777" w:rsidR="0082018A" w:rsidRPr="007608D8" w:rsidRDefault="0082018A" w:rsidP="0082018A">
          <w:pPr>
            <w:rPr>
              <w:color w:val="000000"/>
              <w:lang w:val="en-US" w:eastAsia="en-US"/>
            </w:rPr>
          </w:pPr>
          <w:r w:rsidRPr="007608D8">
            <w:rPr>
              <w:color w:val="000000"/>
              <w:lang w:val="en-US" w:eastAsia="en-US"/>
            </w:rPr>
            <w:t>Russian</w:t>
          </w:r>
        </w:p>
        <w:p w14:paraId="559B18C3" w14:textId="77777777" w:rsidR="0082018A" w:rsidRPr="007608D8" w:rsidRDefault="0082018A" w:rsidP="0082018A">
          <w:pPr>
            <w:pStyle w:val="Original"/>
            <w:rPr>
              <w:color w:val="000000"/>
              <w:lang w:val="en-US"/>
            </w:rPr>
          </w:pPr>
          <w:r w:rsidRPr="007608D8">
            <w:rPr>
              <w:color w:val="000000"/>
              <w:lang w:val="en-US"/>
            </w:rPr>
            <w:t>Original: English</w:t>
          </w:r>
        </w:p>
        <w:p w14:paraId="1278C95F" w14:textId="691387C1" w:rsidR="0082018A" w:rsidRPr="007608D8" w:rsidRDefault="0082018A" w:rsidP="0082018A">
          <w:pPr>
            <w:rPr>
              <w:lang w:val="en-US" w:eastAsia="en-US"/>
            </w:rPr>
          </w:pPr>
        </w:p>
      </w:tc>
    </w:tr>
  </w:tbl>
  <w:p w14:paraId="5ABBD4EA" w14:textId="77777777" w:rsidR="0082018A" w:rsidRPr="007608D8" w:rsidRDefault="0082018A" w:rsidP="0082018A">
    <w:pPr>
      <w:pStyle w:val="Header"/>
      <w:spacing w:line="20" w:lineRule="exact"/>
      <w:rPr>
        <w:sz w:val="2"/>
        <w:lang w:val="en-U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7608D8" w14:paraId="0A164090" w14:textId="77777777" w:rsidTr="0082018A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10A2BD00" w14:textId="04420BAB" w:rsidR="007608D8" w:rsidRPr="0082018A" w:rsidRDefault="007608D8" w:rsidP="0082018A">
          <w:pPr>
            <w:pStyle w:val="Header"/>
            <w:spacing w:after="80" w:line="240" w:lineRule="auto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565484">
            <w:rPr>
              <w:b/>
            </w:rPr>
            <w:t>CEDAW/C/FJI/CO/6</w:t>
          </w:r>
          <w:r>
            <w:rPr>
              <w:b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4E395F9F" w14:textId="77777777" w:rsidR="007608D8" w:rsidRDefault="007608D8" w:rsidP="0082018A">
          <w:pPr>
            <w:pStyle w:val="Header"/>
            <w:spacing w:line="240" w:lineRule="auto"/>
          </w:pPr>
        </w:p>
      </w:tc>
    </w:tr>
  </w:tbl>
  <w:p w14:paraId="12B79A13" w14:textId="77777777" w:rsidR="007608D8" w:rsidRPr="0082018A" w:rsidRDefault="007608D8" w:rsidP="0082018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173CDE9E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4A36561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B9CC35D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ECA530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8"/>
    <w:multiLevelType w:val="singleLevel"/>
    <w:tmpl w:val="1C9C0B5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AA332A2"/>
    <w:multiLevelType w:val="hybridMultilevel"/>
    <w:tmpl w:val="F15012B6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E42048"/>
    <w:multiLevelType w:val="hybridMultilevel"/>
    <w:tmpl w:val="2C729CC4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265142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pStyle w:val="Heading4"/>
      <w:lvlText w:val="(%4)"/>
      <w:lvlJc w:val="right"/>
      <w:pPr>
        <w:ind w:left="864" w:hanging="144"/>
      </w:pPr>
    </w:lvl>
    <w:lvl w:ilvl="4">
      <w:start w:val="1"/>
      <w:numFmt w:val="decimal"/>
      <w:pStyle w:val="Heading5"/>
      <w:lvlText w:val="%5)"/>
      <w:lvlJc w:val="left"/>
      <w:pPr>
        <w:ind w:left="1008" w:hanging="432"/>
      </w:pPr>
    </w:lvl>
    <w:lvl w:ilvl="5">
      <w:start w:val="1"/>
      <w:numFmt w:val="lowerLetter"/>
      <w:pStyle w:val="Heading6"/>
      <w:lvlText w:val="%6)"/>
      <w:lvlJc w:val="left"/>
      <w:pPr>
        <w:ind w:left="1152" w:hanging="432"/>
      </w:pPr>
    </w:lvl>
    <w:lvl w:ilvl="6">
      <w:start w:val="1"/>
      <w:numFmt w:val="lowerRoman"/>
      <w:pStyle w:val="Heading7"/>
      <w:lvlText w:val="%7)"/>
      <w:lvlJc w:val="right"/>
      <w:pPr>
        <w:ind w:left="1296" w:hanging="288"/>
      </w:pPr>
    </w:lvl>
    <w:lvl w:ilvl="7">
      <w:start w:val="1"/>
      <w:numFmt w:val="lowerLetter"/>
      <w:pStyle w:val="Heading8"/>
      <w:lvlText w:val="%8."/>
      <w:lvlJc w:val="left"/>
      <w:pPr>
        <w:ind w:left="1440" w:hanging="432"/>
      </w:pPr>
    </w:lvl>
    <w:lvl w:ilvl="8">
      <w:start w:val="1"/>
      <w:numFmt w:val="lowerRoman"/>
      <w:pStyle w:val="Heading9"/>
      <w:lvlText w:val="%9."/>
      <w:lvlJc w:val="right"/>
      <w:pPr>
        <w:ind w:left="1584" w:hanging="144"/>
      </w:pPr>
    </w:lvl>
  </w:abstractNum>
  <w:abstractNum w:abstractNumId="8" w15:restartNumberingAfterBreak="0">
    <w:nsid w:val="4CE669A5"/>
    <w:multiLevelType w:val="multilevel"/>
    <w:tmpl w:val="7D1632E0"/>
    <w:lvl w:ilvl="0">
      <w:start w:val="1"/>
      <w:numFmt w:val="bullet"/>
      <w:pStyle w:val="NormalBullet"/>
      <w:lvlText w:val=""/>
      <w:lvlJc w:val="left"/>
      <w:pPr>
        <w:tabs>
          <w:tab w:val="num" w:pos="2376"/>
        </w:tabs>
        <w:ind w:left="2218" w:hanging="202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2736"/>
        </w:tabs>
        <w:ind w:left="2736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3096"/>
        </w:tabs>
        <w:ind w:left="3096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3456"/>
        </w:tabs>
        <w:ind w:left="3456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3816"/>
        </w:tabs>
        <w:ind w:left="3816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4176"/>
        </w:tabs>
        <w:ind w:left="4176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536"/>
        </w:tabs>
        <w:ind w:left="453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4896"/>
        </w:tabs>
        <w:ind w:left="4896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5256"/>
        </w:tabs>
        <w:ind w:left="5256" w:hanging="360"/>
      </w:pPr>
      <w:rPr>
        <w:rFonts w:hint="default"/>
      </w:rPr>
    </w:lvl>
  </w:abstractNum>
  <w:abstractNum w:abstractNumId="9" w15:restartNumberingAfterBreak="0">
    <w:nsid w:val="54103B57"/>
    <w:multiLevelType w:val="hybridMultilevel"/>
    <w:tmpl w:val="4F14337C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0" w15:restartNumberingAfterBreak="0">
    <w:nsid w:val="676B2E12"/>
    <w:multiLevelType w:val="hybridMultilevel"/>
    <w:tmpl w:val="550C1162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4357132">
    <w:abstractNumId w:val="8"/>
  </w:num>
  <w:num w:numId="2" w16cid:durableId="542520565">
    <w:abstractNumId w:val="7"/>
  </w:num>
  <w:num w:numId="3" w16cid:durableId="1465198414">
    <w:abstractNumId w:val="5"/>
  </w:num>
  <w:num w:numId="4" w16cid:durableId="106782501">
    <w:abstractNumId w:val="10"/>
  </w:num>
  <w:num w:numId="5" w16cid:durableId="1624997358">
    <w:abstractNumId w:val="9"/>
  </w:num>
  <w:num w:numId="6" w16cid:durableId="1737360013">
    <w:abstractNumId w:val="6"/>
  </w:num>
  <w:num w:numId="7" w16cid:durableId="152184255">
    <w:abstractNumId w:val="4"/>
  </w:num>
  <w:num w:numId="8" w16cid:durableId="2089379666">
    <w:abstractNumId w:val="3"/>
  </w:num>
  <w:num w:numId="9" w16cid:durableId="1919556273">
    <w:abstractNumId w:val="2"/>
  </w:num>
  <w:num w:numId="10" w16cid:durableId="530338843">
    <w:abstractNumId w:val="1"/>
  </w:num>
  <w:num w:numId="11" w16cid:durableId="1091967717">
    <w:abstractNumId w:val="0"/>
  </w:num>
  <w:num w:numId="12" w16cid:durableId="427242144">
    <w:abstractNumId w:val="5"/>
  </w:num>
  <w:num w:numId="13" w16cid:durableId="1733656431">
    <w:abstractNumId w:val="10"/>
  </w:num>
  <w:num w:numId="14" w16cid:durableId="697782513">
    <w:abstractNumId w:val="9"/>
  </w:num>
  <w:num w:numId="15" w16cid:durableId="1939872265">
    <w:abstractNumId w:val="6"/>
  </w:num>
  <w:num w:numId="16" w16cid:durableId="111246987">
    <w:abstractNumId w:val="4"/>
  </w:num>
  <w:num w:numId="17" w16cid:durableId="1999112375">
    <w:abstractNumId w:val="3"/>
  </w:num>
  <w:num w:numId="18" w16cid:durableId="335232881">
    <w:abstractNumId w:val="2"/>
  </w:num>
  <w:num w:numId="19" w16cid:durableId="584875950">
    <w:abstractNumId w:val="1"/>
  </w:num>
  <w:num w:numId="20" w16cid:durableId="421606347">
    <w:abstractNumId w:val="0"/>
  </w:num>
  <w:num w:numId="21" w16cid:durableId="272445483">
    <w:abstractNumId w:val="5"/>
  </w:num>
  <w:num w:numId="22" w16cid:durableId="535773011">
    <w:abstractNumId w:val="10"/>
  </w:num>
  <w:num w:numId="23" w16cid:durableId="385496508">
    <w:abstractNumId w:val="9"/>
  </w:num>
  <w:num w:numId="24" w16cid:durableId="442654054">
    <w:abstractNumId w:val="6"/>
  </w:num>
  <w:num w:numId="25" w16cid:durableId="234584474">
    <w:abstractNumId w:val="4"/>
  </w:num>
  <w:num w:numId="26" w16cid:durableId="1977949794">
    <w:abstractNumId w:val="3"/>
  </w:num>
  <w:num w:numId="27" w16cid:durableId="1213619739">
    <w:abstractNumId w:val="2"/>
  </w:num>
  <w:num w:numId="28" w16cid:durableId="1134716003">
    <w:abstractNumId w:val="1"/>
  </w:num>
  <w:num w:numId="29" w16cid:durableId="776952659">
    <w:abstractNumId w:val="0"/>
  </w:num>
  <w:num w:numId="30" w16cid:durableId="2044865428">
    <w:abstractNumId w:val="5"/>
  </w:num>
  <w:num w:numId="31" w16cid:durableId="201986510">
    <w:abstractNumId w:val="10"/>
  </w:num>
  <w:num w:numId="32" w16cid:durableId="1127354859">
    <w:abstractNumId w:val="9"/>
  </w:num>
  <w:num w:numId="33" w16cid:durableId="671416460">
    <w:abstractNumId w:val="6"/>
  </w:num>
  <w:num w:numId="34" w16cid:durableId="1426464819">
    <w:abstractNumId w:val="4"/>
  </w:num>
  <w:num w:numId="35" w16cid:durableId="445269650">
    <w:abstractNumId w:val="3"/>
  </w:num>
  <w:num w:numId="36" w16cid:durableId="1053044350">
    <w:abstractNumId w:val="2"/>
  </w:num>
  <w:num w:numId="37" w16cid:durableId="540675193">
    <w:abstractNumId w:val="1"/>
  </w:num>
  <w:num w:numId="38" w16cid:durableId="1132090203">
    <w:abstractNumId w:val="0"/>
  </w:num>
  <w:numIdMacAtCleanup w:val="11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Start">
    <w15:presenceInfo w15:providerId="None" w15:userId="Start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hideGrammaticalErrors/>
  <w:defaultTabStop w:val="475"/>
  <w:autoHyphenation/>
  <w:doNotHyphenateCaps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Barcode" w:val="*2511316*"/>
    <w:docVar w:name="CreationDt" w:val="24/07/2025 2:24: PM"/>
    <w:docVar w:name="DocCategory" w:val="Doc"/>
    <w:docVar w:name="DocType" w:val="Final"/>
    <w:docVar w:name="DutyStation" w:val="New York"/>
    <w:docVar w:name="FooterJN" w:val="25-11316"/>
    <w:docVar w:name="jobn" w:val="25-11316 (R)"/>
    <w:docVar w:name="jobnDT" w:val="25-11316 (R)   240725"/>
    <w:docVar w:name="jobnDTDT" w:val="25-11316 (R)   240725   240725"/>
    <w:docVar w:name="JobNo" w:val="2511316R"/>
    <w:docVar w:name="JobNo2" w:val="2518445R"/>
    <w:docVar w:name="LocalDrive" w:val="-1"/>
    <w:docVar w:name="OandT" w:val=" "/>
    <w:docVar w:name="sss1" w:val="CEDAW/C/FJI/CO/6"/>
    <w:docVar w:name="sss2" w:val="-"/>
    <w:docVar w:name="Symbol1" w:val="CEDAW/C/FJI/CO/6"/>
    <w:docVar w:name="Symbol2" w:val="-"/>
    <w:docVar w:name="Title1" w:val="_x0009__x0009_Заключительные замечания по шестому периодическому докладу Фиджи*_x000d_"/>
  </w:docVars>
  <w:rsids>
    <w:rsidRoot w:val="00AD745A"/>
    <w:rsid w:val="000004A4"/>
    <w:rsid w:val="00001169"/>
    <w:rsid w:val="0000139F"/>
    <w:rsid w:val="00014757"/>
    <w:rsid w:val="00016102"/>
    <w:rsid w:val="00017629"/>
    <w:rsid w:val="00021C2C"/>
    <w:rsid w:val="00022B5C"/>
    <w:rsid w:val="00023A19"/>
    <w:rsid w:val="00025481"/>
    <w:rsid w:val="0003110D"/>
    <w:rsid w:val="00036288"/>
    <w:rsid w:val="00040029"/>
    <w:rsid w:val="0004237D"/>
    <w:rsid w:val="00046113"/>
    <w:rsid w:val="00046661"/>
    <w:rsid w:val="000568F3"/>
    <w:rsid w:val="00060BE3"/>
    <w:rsid w:val="00073193"/>
    <w:rsid w:val="00094905"/>
    <w:rsid w:val="000A4358"/>
    <w:rsid w:val="000B4DC3"/>
    <w:rsid w:val="000B58F2"/>
    <w:rsid w:val="000C0614"/>
    <w:rsid w:val="000D777A"/>
    <w:rsid w:val="000E1C39"/>
    <w:rsid w:val="000E279C"/>
    <w:rsid w:val="000E5DFB"/>
    <w:rsid w:val="000F3B21"/>
    <w:rsid w:val="0010339A"/>
    <w:rsid w:val="00131846"/>
    <w:rsid w:val="0013207F"/>
    <w:rsid w:val="001449F7"/>
    <w:rsid w:val="00146E2A"/>
    <w:rsid w:val="00163F89"/>
    <w:rsid w:val="0016423D"/>
    <w:rsid w:val="00177D3D"/>
    <w:rsid w:val="00196EC5"/>
    <w:rsid w:val="001C5F9B"/>
    <w:rsid w:val="001D45F0"/>
    <w:rsid w:val="001D6224"/>
    <w:rsid w:val="001E32EA"/>
    <w:rsid w:val="001E5827"/>
    <w:rsid w:val="0020599D"/>
    <w:rsid w:val="0020680F"/>
    <w:rsid w:val="002115E6"/>
    <w:rsid w:val="00213FC5"/>
    <w:rsid w:val="00217D71"/>
    <w:rsid w:val="00223B93"/>
    <w:rsid w:val="00225E33"/>
    <w:rsid w:val="00235339"/>
    <w:rsid w:val="00247400"/>
    <w:rsid w:val="00255C66"/>
    <w:rsid w:val="002633D1"/>
    <w:rsid w:val="00271083"/>
    <w:rsid w:val="00271DDF"/>
    <w:rsid w:val="00291FA6"/>
    <w:rsid w:val="00293D60"/>
    <w:rsid w:val="002949C6"/>
    <w:rsid w:val="00296742"/>
    <w:rsid w:val="002A09F7"/>
    <w:rsid w:val="002A3906"/>
    <w:rsid w:val="002B163A"/>
    <w:rsid w:val="002C02B0"/>
    <w:rsid w:val="002E3F4A"/>
    <w:rsid w:val="002E6BA3"/>
    <w:rsid w:val="002E776E"/>
    <w:rsid w:val="002F34E9"/>
    <w:rsid w:val="002F56B7"/>
    <w:rsid w:val="00300D0A"/>
    <w:rsid w:val="00317060"/>
    <w:rsid w:val="00331D20"/>
    <w:rsid w:val="00332F6A"/>
    <w:rsid w:val="003348AD"/>
    <w:rsid w:val="0034788A"/>
    <w:rsid w:val="00357587"/>
    <w:rsid w:val="00365FD7"/>
    <w:rsid w:val="00370B2E"/>
    <w:rsid w:val="00372C02"/>
    <w:rsid w:val="0038692D"/>
    <w:rsid w:val="003A319B"/>
    <w:rsid w:val="003D3610"/>
    <w:rsid w:val="003D6E41"/>
    <w:rsid w:val="003E6400"/>
    <w:rsid w:val="003F021D"/>
    <w:rsid w:val="003F680A"/>
    <w:rsid w:val="003F773A"/>
    <w:rsid w:val="00400C9E"/>
    <w:rsid w:val="00402515"/>
    <w:rsid w:val="00402655"/>
    <w:rsid w:val="0040384F"/>
    <w:rsid w:val="00407759"/>
    <w:rsid w:val="004155C2"/>
    <w:rsid w:val="00417AEB"/>
    <w:rsid w:val="00433024"/>
    <w:rsid w:val="0044323A"/>
    <w:rsid w:val="00452E5A"/>
    <w:rsid w:val="00457711"/>
    <w:rsid w:val="00484732"/>
    <w:rsid w:val="00486E90"/>
    <w:rsid w:val="00491892"/>
    <w:rsid w:val="004928F3"/>
    <w:rsid w:val="00495E7B"/>
    <w:rsid w:val="0049669D"/>
    <w:rsid w:val="004A17A8"/>
    <w:rsid w:val="004A3DAE"/>
    <w:rsid w:val="004A4C36"/>
    <w:rsid w:val="004A6055"/>
    <w:rsid w:val="004C42B0"/>
    <w:rsid w:val="004E0FE0"/>
    <w:rsid w:val="004E4CE9"/>
    <w:rsid w:val="004F23CD"/>
    <w:rsid w:val="004F5722"/>
    <w:rsid w:val="004F5D57"/>
    <w:rsid w:val="00503C8C"/>
    <w:rsid w:val="00513728"/>
    <w:rsid w:val="00516C2A"/>
    <w:rsid w:val="005171A1"/>
    <w:rsid w:val="00525A35"/>
    <w:rsid w:val="00526CFB"/>
    <w:rsid w:val="0054211F"/>
    <w:rsid w:val="0055227C"/>
    <w:rsid w:val="00552FED"/>
    <w:rsid w:val="0056094B"/>
    <w:rsid w:val="005610B1"/>
    <w:rsid w:val="00564392"/>
    <w:rsid w:val="00565484"/>
    <w:rsid w:val="005677A6"/>
    <w:rsid w:val="00567A03"/>
    <w:rsid w:val="00576858"/>
    <w:rsid w:val="00597294"/>
    <w:rsid w:val="005A7927"/>
    <w:rsid w:val="005B2559"/>
    <w:rsid w:val="005B3C2A"/>
    <w:rsid w:val="005B627D"/>
    <w:rsid w:val="005C1D89"/>
    <w:rsid w:val="005D07C7"/>
    <w:rsid w:val="005E1B79"/>
    <w:rsid w:val="00614D47"/>
    <w:rsid w:val="006366F1"/>
    <w:rsid w:val="0064054E"/>
    <w:rsid w:val="00644A25"/>
    <w:rsid w:val="0064694A"/>
    <w:rsid w:val="00650715"/>
    <w:rsid w:val="006701C4"/>
    <w:rsid w:val="00671BFC"/>
    <w:rsid w:val="00674E0E"/>
    <w:rsid w:val="006821AC"/>
    <w:rsid w:val="006855AF"/>
    <w:rsid w:val="00686C4D"/>
    <w:rsid w:val="006904DC"/>
    <w:rsid w:val="00690A7C"/>
    <w:rsid w:val="006A3699"/>
    <w:rsid w:val="006B29BF"/>
    <w:rsid w:val="006B78E1"/>
    <w:rsid w:val="006C2539"/>
    <w:rsid w:val="006C5893"/>
    <w:rsid w:val="006C7E41"/>
    <w:rsid w:val="006D424D"/>
    <w:rsid w:val="006F23F6"/>
    <w:rsid w:val="007037AD"/>
    <w:rsid w:val="00704A63"/>
    <w:rsid w:val="0070551D"/>
    <w:rsid w:val="007077B3"/>
    <w:rsid w:val="00711561"/>
    <w:rsid w:val="00731B1A"/>
    <w:rsid w:val="00744011"/>
    <w:rsid w:val="00750628"/>
    <w:rsid w:val="00755411"/>
    <w:rsid w:val="007608D8"/>
    <w:rsid w:val="00794823"/>
    <w:rsid w:val="007B5DF8"/>
    <w:rsid w:val="007C3040"/>
    <w:rsid w:val="007D2A95"/>
    <w:rsid w:val="007D6D9E"/>
    <w:rsid w:val="007D6E4D"/>
    <w:rsid w:val="007E07F7"/>
    <w:rsid w:val="007E4363"/>
    <w:rsid w:val="007F3844"/>
    <w:rsid w:val="00802481"/>
    <w:rsid w:val="008138CB"/>
    <w:rsid w:val="00817994"/>
    <w:rsid w:val="0082018A"/>
    <w:rsid w:val="0083127F"/>
    <w:rsid w:val="008330E2"/>
    <w:rsid w:val="00834718"/>
    <w:rsid w:val="00850FF2"/>
    <w:rsid w:val="00862BDE"/>
    <w:rsid w:val="00863195"/>
    <w:rsid w:val="00877270"/>
    <w:rsid w:val="008849B6"/>
    <w:rsid w:val="008923CA"/>
    <w:rsid w:val="008946BA"/>
    <w:rsid w:val="008B7051"/>
    <w:rsid w:val="008C6373"/>
    <w:rsid w:val="008F0679"/>
    <w:rsid w:val="00903FEF"/>
    <w:rsid w:val="00914EFB"/>
    <w:rsid w:val="009218E9"/>
    <w:rsid w:val="00926FB6"/>
    <w:rsid w:val="00930BEA"/>
    <w:rsid w:val="009329E5"/>
    <w:rsid w:val="00935434"/>
    <w:rsid w:val="00952058"/>
    <w:rsid w:val="00954E5E"/>
    <w:rsid w:val="00960259"/>
    <w:rsid w:val="00962FD9"/>
    <w:rsid w:val="00980E3B"/>
    <w:rsid w:val="00983A96"/>
    <w:rsid w:val="0098697E"/>
    <w:rsid w:val="00986B63"/>
    <w:rsid w:val="00995B20"/>
    <w:rsid w:val="009C2D4A"/>
    <w:rsid w:val="009D0BCE"/>
    <w:rsid w:val="009D56BA"/>
    <w:rsid w:val="009E0127"/>
    <w:rsid w:val="009E2B67"/>
    <w:rsid w:val="009E6C57"/>
    <w:rsid w:val="009E6C6D"/>
    <w:rsid w:val="009F49C0"/>
    <w:rsid w:val="00A2611F"/>
    <w:rsid w:val="00A26777"/>
    <w:rsid w:val="00A302B4"/>
    <w:rsid w:val="00A335B9"/>
    <w:rsid w:val="00A564A7"/>
    <w:rsid w:val="00A65C0F"/>
    <w:rsid w:val="00A81487"/>
    <w:rsid w:val="00AA1A0C"/>
    <w:rsid w:val="00AA29EE"/>
    <w:rsid w:val="00AA327A"/>
    <w:rsid w:val="00AB16A7"/>
    <w:rsid w:val="00AB61C2"/>
    <w:rsid w:val="00AC2894"/>
    <w:rsid w:val="00AD392F"/>
    <w:rsid w:val="00AD745A"/>
    <w:rsid w:val="00AF183C"/>
    <w:rsid w:val="00B20E27"/>
    <w:rsid w:val="00B255AE"/>
    <w:rsid w:val="00B27698"/>
    <w:rsid w:val="00B319D5"/>
    <w:rsid w:val="00B43FA2"/>
    <w:rsid w:val="00B52384"/>
    <w:rsid w:val="00B668E5"/>
    <w:rsid w:val="00B7183D"/>
    <w:rsid w:val="00B8317D"/>
    <w:rsid w:val="00B8383A"/>
    <w:rsid w:val="00B86F66"/>
    <w:rsid w:val="00B901FD"/>
    <w:rsid w:val="00BA0CE4"/>
    <w:rsid w:val="00BA59F3"/>
    <w:rsid w:val="00BB16D8"/>
    <w:rsid w:val="00BB20A5"/>
    <w:rsid w:val="00BB5565"/>
    <w:rsid w:val="00BB661C"/>
    <w:rsid w:val="00BC2C8A"/>
    <w:rsid w:val="00BD4171"/>
    <w:rsid w:val="00BE70DD"/>
    <w:rsid w:val="00BF4654"/>
    <w:rsid w:val="00BF7E64"/>
    <w:rsid w:val="00C07214"/>
    <w:rsid w:val="00C20D7B"/>
    <w:rsid w:val="00C263D3"/>
    <w:rsid w:val="00C26F91"/>
    <w:rsid w:val="00C41B18"/>
    <w:rsid w:val="00C61E64"/>
    <w:rsid w:val="00C621A6"/>
    <w:rsid w:val="00C94B55"/>
    <w:rsid w:val="00CC2D86"/>
    <w:rsid w:val="00CC68FE"/>
    <w:rsid w:val="00CD3EEA"/>
    <w:rsid w:val="00CD6C8C"/>
    <w:rsid w:val="00CD7B2B"/>
    <w:rsid w:val="00CD7B76"/>
    <w:rsid w:val="00CE2F48"/>
    <w:rsid w:val="00CE4FD3"/>
    <w:rsid w:val="00CE65A0"/>
    <w:rsid w:val="00CE7E1C"/>
    <w:rsid w:val="00CF117D"/>
    <w:rsid w:val="00D00326"/>
    <w:rsid w:val="00D11B06"/>
    <w:rsid w:val="00D17731"/>
    <w:rsid w:val="00D21A8F"/>
    <w:rsid w:val="00D23457"/>
    <w:rsid w:val="00D23FFB"/>
    <w:rsid w:val="00D33738"/>
    <w:rsid w:val="00D36AE9"/>
    <w:rsid w:val="00D409D0"/>
    <w:rsid w:val="00D53024"/>
    <w:rsid w:val="00D5641F"/>
    <w:rsid w:val="00D65B76"/>
    <w:rsid w:val="00D853BA"/>
    <w:rsid w:val="00D87091"/>
    <w:rsid w:val="00DB0712"/>
    <w:rsid w:val="00DB0AE9"/>
    <w:rsid w:val="00DB4EEB"/>
    <w:rsid w:val="00DB7CC8"/>
    <w:rsid w:val="00DD0C4E"/>
    <w:rsid w:val="00DD49B9"/>
    <w:rsid w:val="00DE088D"/>
    <w:rsid w:val="00DE3BBF"/>
    <w:rsid w:val="00DE5E0D"/>
    <w:rsid w:val="00DF1FFE"/>
    <w:rsid w:val="00DF3094"/>
    <w:rsid w:val="00E1314C"/>
    <w:rsid w:val="00E2121F"/>
    <w:rsid w:val="00E236AB"/>
    <w:rsid w:val="00E47F2B"/>
    <w:rsid w:val="00E5142E"/>
    <w:rsid w:val="00E51D97"/>
    <w:rsid w:val="00E51E87"/>
    <w:rsid w:val="00E5335D"/>
    <w:rsid w:val="00E53B63"/>
    <w:rsid w:val="00E548DF"/>
    <w:rsid w:val="00E55A1E"/>
    <w:rsid w:val="00E62FF9"/>
    <w:rsid w:val="00E76CB0"/>
    <w:rsid w:val="00E8036E"/>
    <w:rsid w:val="00E86565"/>
    <w:rsid w:val="00E91EA7"/>
    <w:rsid w:val="00EA1709"/>
    <w:rsid w:val="00EA25F0"/>
    <w:rsid w:val="00EA293B"/>
    <w:rsid w:val="00EA41F5"/>
    <w:rsid w:val="00EB166A"/>
    <w:rsid w:val="00EC0505"/>
    <w:rsid w:val="00EC4DAF"/>
    <w:rsid w:val="00EC642E"/>
    <w:rsid w:val="00ED096B"/>
    <w:rsid w:val="00ED520A"/>
    <w:rsid w:val="00EE753F"/>
    <w:rsid w:val="00EF18E6"/>
    <w:rsid w:val="00EF78F1"/>
    <w:rsid w:val="00EF7C5A"/>
    <w:rsid w:val="00F026BA"/>
    <w:rsid w:val="00F0429D"/>
    <w:rsid w:val="00F0748B"/>
    <w:rsid w:val="00F26FAA"/>
    <w:rsid w:val="00F30C4B"/>
    <w:rsid w:val="00F33370"/>
    <w:rsid w:val="00F44C62"/>
    <w:rsid w:val="00F463D9"/>
    <w:rsid w:val="00F6323A"/>
    <w:rsid w:val="00F64792"/>
    <w:rsid w:val="00F742B1"/>
    <w:rsid w:val="00F87851"/>
    <w:rsid w:val="00F90A01"/>
    <w:rsid w:val="00F95E56"/>
    <w:rsid w:val="00F96431"/>
    <w:rsid w:val="00FA03B5"/>
    <w:rsid w:val="00FA23FE"/>
    <w:rsid w:val="00FA5625"/>
    <w:rsid w:val="00FA64B6"/>
    <w:rsid w:val="00FC4218"/>
    <w:rsid w:val="00FC7F57"/>
    <w:rsid w:val="00FD4CFF"/>
    <w:rsid w:val="00FE734F"/>
    <w:rsid w:val="00FF7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05CFCBE"/>
  <w15:chartTrackingRefBased/>
  <w15:docId w15:val="{E66EF3DA-644B-4EB2-9041-95D7DAC859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1" w:unhideWhenUsed="1"/>
    <w:lsdException w:name="annotation text" w:semiHidden="1" w:unhideWhenUsed="1"/>
    <w:lsdException w:name="header" w:semiHidden="1" w:uiPriority="2" w:unhideWhenUsed="1" w:qFormat="1"/>
    <w:lsdException w:name="footer" w:semiHidden="1" w:uiPriority="2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1" w:unhideWhenUsed="1"/>
    <w:lsdException w:name="annotation reference" w:semiHidden="1" w:uiPriority="0" w:unhideWhenUsed="1"/>
    <w:lsdException w:name="line number" w:semiHidden="1" w:uiPriority="0" w:unhideWhenUsed="1" w:qFormat="1"/>
    <w:lsdException w:name="page number" w:semiHidden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nhideWhenUsed/>
    <w:qFormat/>
    <w:rsid w:val="00ED096B"/>
    <w:pPr>
      <w:spacing w:after="0" w:line="240" w:lineRule="exact"/>
    </w:pPr>
    <w:rPr>
      <w:rFonts w:ascii="Times New Roman" w:hAnsi="Times New Roman" w:cs="Times New Roman"/>
      <w:spacing w:val="4"/>
      <w:w w:val="103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5A7927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kern w:val="14"/>
      <w:sz w:val="32"/>
      <w:szCs w:val="28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rsid w:val="005A7927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kern w:val="14"/>
      <w:sz w:val="28"/>
      <w:szCs w:val="26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qFormat/>
    <w:rsid w:val="005A7927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kern w:val="14"/>
      <w:sz w:val="26"/>
      <w:lang w:eastAsia="en-US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495E7B"/>
    <w:pPr>
      <w:numPr>
        <w:ilvl w:val="3"/>
        <w:numId w:val="2"/>
      </w:numPr>
      <w:spacing w:before="200"/>
      <w:outlineLvl w:val="3"/>
    </w:pPr>
    <w:rPr>
      <w:rFonts w:ascii="Cambria" w:eastAsia="Times New Roman" w:hAnsi="Cambria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495E7B"/>
    <w:pPr>
      <w:numPr>
        <w:ilvl w:val="4"/>
        <w:numId w:val="2"/>
      </w:numPr>
      <w:spacing w:before="200"/>
      <w:outlineLvl w:val="4"/>
    </w:pPr>
    <w:rPr>
      <w:rFonts w:ascii="Cambria" w:eastAsia="Times New Roman" w:hAnsi="Cambria"/>
      <w:b/>
      <w:bCs/>
      <w:color w:val="7F7F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495E7B"/>
    <w:pPr>
      <w:numPr>
        <w:ilvl w:val="5"/>
        <w:numId w:val="2"/>
      </w:numPr>
      <w:spacing w:line="271" w:lineRule="auto"/>
      <w:outlineLvl w:val="5"/>
    </w:pPr>
    <w:rPr>
      <w:rFonts w:ascii="Cambria" w:eastAsia="Times New Roman" w:hAnsi="Cambria"/>
      <w:b/>
      <w:bCs/>
      <w:i/>
      <w:iCs/>
      <w:color w:val="7F7F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95E7B"/>
    <w:pPr>
      <w:numPr>
        <w:ilvl w:val="6"/>
        <w:numId w:val="2"/>
      </w:numPr>
      <w:outlineLvl w:val="6"/>
    </w:pPr>
    <w:rPr>
      <w:rFonts w:ascii="Cambria" w:eastAsia="Times New Roman" w:hAnsi="Cambria"/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95E7B"/>
    <w:pPr>
      <w:numPr>
        <w:ilvl w:val="7"/>
        <w:numId w:val="2"/>
      </w:numPr>
      <w:outlineLvl w:val="7"/>
    </w:pPr>
    <w:rPr>
      <w:rFonts w:ascii="Cambria" w:eastAsia="Times New Roman" w:hAnsi="Cambria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95E7B"/>
    <w:pPr>
      <w:numPr>
        <w:ilvl w:val="8"/>
        <w:numId w:val="2"/>
      </w:numPr>
      <w:outlineLvl w:val="8"/>
    </w:pPr>
    <w:rPr>
      <w:rFonts w:ascii="Cambria" w:eastAsia="Times New Roman" w:hAnsi="Cambria"/>
      <w:i/>
      <w:iCs/>
      <w:spacing w:val="5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2"/>
    <w:rsid w:val="005A7927"/>
    <w:pPr>
      <w:tabs>
        <w:tab w:val="center" w:pos="4320"/>
        <w:tab w:val="right" w:pos="8640"/>
      </w:tabs>
    </w:pPr>
    <w:rPr>
      <w:rFonts w:eastAsiaTheme="minorHAnsi" w:cstheme="minorBidi"/>
      <w:sz w:val="17"/>
      <w:lang w:eastAsia="en-US"/>
    </w:rPr>
  </w:style>
  <w:style w:type="character" w:customStyle="1" w:styleId="HeaderChar">
    <w:name w:val="Header Char"/>
    <w:basedOn w:val="DefaultParagraphFont"/>
    <w:link w:val="Header"/>
    <w:uiPriority w:val="2"/>
    <w:rsid w:val="005A7927"/>
    <w:rPr>
      <w:rFonts w:ascii="Times New Roman" w:eastAsiaTheme="minorHAnsi" w:hAnsi="Times New Roman"/>
      <w:spacing w:val="4"/>
      <w:w w:val="103"/>
      <w:sz w:val="17"/>
      <w:szCs w:val="20"/>
      <w:lang w:val="ru-RU" w:eastAsia="en-US"/>
    </w:rPr>
  </w:style>
  <w:style w:type="paragraph" w:styleId="Footer">
    <w:name w:val="footer"/>
    <w:basedOn w:val="Normal"/>
    <w:link w:val="FooterChar"/>
    <w:uiPriority w:val="2"/>
    <w:rsid w:val="005A7927"/>
    <w:pPr>
      <w:tabs>
        <w:tab w:val="center" w:pos="4320"/>
        <w:tab w:val="right" w:pos="8640"/>
      </w:tabs>
    </w:pPr>
    <w:rPr>
      <w:rFonts w:eastAsiaTheme="minorHAnsi" w:cstheme="minorBidi"/>
      <w:b/>
      <w:spacing w:val="0"/>
      <w:w w:val="100"/>
      <w:sz w:val="17"/>
      <w:lang w:eastAsia="en-US"/>
    </w:rPr>
  </w:style>
  <w:style w:type="character" w:customStyle="1" w:styleId="FooterChar">
    <w:name w:val="Footer Char"/>
    <w:basedOn w:val="DefaultParagraphFont"/>
    <w:link w:val="Footer"/>
    <w:uiPriority w:val="2"/>
    <w:rsid w:val="005A7927"/>
    <w:rPr>
      <w:rFonts w:ascii="Times New Roman" w:eastAsiaTheme="minorHAnsi" w:hAnsi="Times New Roman"/>
      <w:b/>
      <w:sz w:val="17"/>
      <w:szCs w:val="20"/>
      <w:lang w:val="ru-RU" w:eastAsia="en-US"/>
    </w:rPr>
  </w:style>
  <w:style w:type="paragraph" w:customStyle="1" w:styleId="HM">
    <w:name w:val="_ H __M"/>
    <w:basedOn w:val="Normal"/>
    <w:next w:val="Normal"/>
    <w:qFormat/>
    <w:rsid w:val="005A7927"/>
    <w:pPr>
      <w:keepNext/>
      <w:keepLines/>
      <w:suppressAutoHyphens/>
      <w:spacing w:line="360" w:lineRule="exact"/>
      <w:outlineLvl w:val="0"/>
    </w:pPr>
    <w:rPr>
      <w:rFonts w:eastAsiaTheme="minorHAnsi" w:cstheme="minorBidi"/>
      <w:b/>
      <w:spacing w:val="-3"/>
      <w:w w:val="99"/>
      <w:kern w:val="14"/>
      <w:sz w:val="34"/>
      <w:lang w:eastAsia="en-US"/>
    </w:rPr>
  </w:style>
  <w:style w:type="paragraph" w:customStyle="1" w:styleId="H1">
    <w:name w:val="_ H_1"/>
    <w:basedOn w:val="Normal"/>
    <w:next w:val="SingleTxt"/>
    <w:qFormat/>
    <w:rsid w:val="000D777A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rFonts w:eastAsiaTheme="minorHAnsi" w:cstheme="minorBidi"/>
      <w:b/>
      <w:kern w:val="14"/>
      <w:sz w:val="24"/>
      <w:lang w:eastAsia="en-US"/>
    </w:rPr>
  </w:style>
  <w:style w:type="paragraph" w:customStyle="1" w:styleId="HCh">
    <w:name w:val="_ H _Ch"/>
    <w:basedOn w:val="H1"/>
    <w:next w:val="Normal"/>
    <w:qFormat/>
    <w:rsid w:val="000D777A"/>
    <w:pPr>
      <w:spacing w:line="300" w:lineRule="exact"/>
      <w:ind w:left="0" w:right="0" w:firstLine="0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AD392F"/>
    <w:pPr>
      <w:spacing w:line="240" w:lineRule="exact"/>
      <w:ind w:left="576" w:hanging="576"/>
    </w:pPr>
    <w:rPr>
      <w:spacing w:val="2"/>
      <w:sz w:val="20"/>
    </w:rPr>
  </w:style>
  <w:style w:type="paragraph" w:customStyle="1" w:styleId="H4">
    <w:name w:val="_ H_4"/>
    <w:basedOn w:val="Normal"/>
    <w:next w:val="SingleTxt"/>
    <w:qFormat/>
    <w:rsid w:val="006B78E1"/>
    <w:pPr>
      <w:keepNext/>
      <w:keepLines/>
      <w:tabs>
        <w:tab w:val="right" w:pos="360"/>
      </w:tabs>
      <w:suppressAutoHyphens/>
      <w:ind w:left="1022" w:right="432" w:hanging="590"/>
      <w:outlineLvl w:val="3"/>
    </w:pPr>
    <w:rPr>
      <w:rFonts w:eastAsiaTheme="minorHAnsi" w:cstheme="minorBidi"/>
      <w:i/>
      <w:spacing w:val="3"/>
      <w:kern w:val="14"/>
      <w:lang w:eastAsia="en-US"/>
    </w:rPr>
  </w:style>
  <w:style w:type="paragraph" w:customStyle="1" w:styleId="H56">
    <w:name w:val="_ H_5/6"/>
    <w:basedOn w:val="Normal"/>
    <w:next w:val="Normal"/>
    <w:qFormat/>
    <w:rsid w:val="00B20E27"/>
    <w:pPr>
      <w:keepNext/>
      <w:keepLines/>
      <w:tabs>
        <w:tab w:val="right" w:pos="360"/>
      </w:tabs>
      <w:suppressAutoHyphens/>
      <w:ind w:left="1267" w:right="1267" w:hanging="1267"/>
      <w:outlineLvl w:val="4"/>
    </w:pPr>
    <w:rPr>
      <w:rFonts w:eastAsiaTheme="minorHAnsi" w:cstheme="minorBidi"/>
      <w:kern w:val="14"/>
      <w:lang w:eastAsia="en-US"/>
    </w:rPr>
  </w:style>
  <w:style w:type="paragraph" w:customStyle="1" w:styleId="DualTxt">
    <w:name w:val="__Dual Txt"/>
    <w:basedOn w:val="Normal"/>
    <w:qFormat/>
    <w:rsid w:val="005A7927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  <w:rPr>
      <w:rFonts w:eastAsiaTheme="minorHAnsi" w:cstheme="minorBidi"/>
      <w:kern w:val="14"/>
      <w:lang w:eastAsia="en-US"/>
    </w:rPr>
  </w:style>
  <w:style w:type="paragraph" w:customStyle="1" w:styleId="SM">
    <w:name w:val="__S_M"/>
    <w:basedOn w:val="Normal"/>
    <w:next w:val="Normal"/>
    <w:qFormat/>
    <w:rsid w:val="005A7927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rFonts w:eastAsiaTheme="minorHAnsi" w:cstheme="minorBidi"/>
      <w:b/>
      <w:spacing w:val="-4"/>
      <w:w w:val="98"/>
      <w:kern w:val="14"/>
      <w:sz w:val="40"/>
      <w:lang w:eastAsia="en-US"/>
    </w:rPr>
  </w:style>
  <w:style w:type="paragraph" w:customStyle="1" w:styleId="SL">
    <w:name w:val="__S_L"/>
    <w:basedOn w:val="SM"/>
    <w:next w:val="Normal"/>
    <w:qFormat/>
    <w:rsid w:val="005A7927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5A7927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link w:val="SingleTxtChar"/>
    <w:qFormat/>
    <w:rsid w:val="005A7927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  <w:rPr>
      <w:rFonts w:eastAsiaTheme="minorHAnsi" w:cstheme="minorBidi"/>
      <w:kern w:val="14"/>
      <w:lang w:eastAsia="en-US"/>
    </w:rPr>
  </w:style>
  <w:style w:type="paragraph" w:customStyle="1" w:styleId="AgendaItemNormal">
    <w:name w:val="Agenda_Item_Normal"/>
    <w:next w:val="Normal"/>
    <w:qFormat/>
    <w:rsid w:val="003F680A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ru-RU" w:eastAsia="en-US"/>
    </w:rPr>
  </w:style>
  <w:style w:type="paragraph" w:customStyle="1" w:styleId="TitleH1">
    <w:name w:val="Title_H1"/>
    <w:basedOn w:val="Normal"/>
    <w:next w:val="Normal"/>
    <w:qFormat/>
    <w:rsid w:val="0010339A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rFonts w:eastAsiaTheme="minorHAnsi" w:cstheme="minorBidi"/>
      <w:b/>
      <w:kern w:val="14"/>
      <w:sz w:val="24"/>
      <w:lang w:eastAsia="en-US"/>
    </w:rPr>
  </w:style>
  <w:style w:type="paragraph" w:customStyle="1" w:styleId="AgendaTitleH2">
    <w:name w:val="Agenda_Title_H2"/>
    <w:basedOn w:val="H1"/>
    <w:next w:val="Normal"/>
    <w:qFormat/>
    <w:rsid w:val="005A7927"/>
    <w:pPr>
      <w:spacing w:line="240" w:lineRule="exact"/>
      <w:ind w:left="0" w:right="4262" w:firstLine="0"/>
      <w:outlineLvl w:val="1"/>
    </w:pPr>
    <w:rPr>
      <w:spacing w:val="2"/>
      <w:sz w:val="20"/>
    </w:rPr>
  </w:style>
  <w:style w:type="paragraph" w:customStyle="1" w:styleId="Bullet1">
    <w:name w:val="Bullet 1"/>
    <w:basedOn w:val="Normal"/>
    <w:qFormat/>
    <w:rsid w:val="005A7927"/>
    <w:pPr>
      <w:numPr>
        <w:numId w:val="30"/>
      </w:numPr>
      <w:tabs>
        <w:tab w:val="num" w:pos="360"/>
      </w:tabs>
      <w:spacing w:after="120"/>
      <w:ind w:left="0" w:right="1267" w:firstLine="0"/>
      <w:jc w:val="both"/>
    </w:pPr>
    <w:rPr>
      <w:rFonts w:eastAsiaTheme="minorHAnsi" w:cstheme="minorBidi"/>
      <w:kern w:val="14"/>
      <w:lang w:eastAsia="en-US"/>
    </w:rPr>
  </w:style>
  <w:style w:type="paragraph" w:customStyle="1" w:styleId="Bullet2">
    <w:name w:val="Bullet 2"/>
    <w:basedOn w:val="Normal"/>
    <w:qFormat/>
    <w:rsid w:val="005A7927"/>
    <w:pPr>
      <w:numPr>
        <w:numId w:val="31"/>
      </w:numPr>
      <w:spacing w:after="120"/>
      <w:ind w:right="1267"/>
      <w:jc w:val="both"/>
    </w:pPr>
    <w:rPr>
      <w:rFonts w:eastAsiaTheme="minorHAnsi" w:cstheme="minorBidi"/>
      <w:kern w:val="14"/>
      <w:lang w:eastAsia="en-US"/>
    </w:rPr>
  </w:style>
  <w:style w:type="paragraph" w:customStyle="1" w:styleId="Bullet3">
    <w:name w:val="Bullet 3"/>
    <w:basedOn w:val="SingleTxt"/>
    <w:qFormat/>
    <w:rsid w:val="005A7927"/>
    <w:pPr>
      <w:numPr>
        <w:numId w:val="32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5A7927"/>
    <w:pPr>
      <w:spacing w:before="240"/>
    </w:pPr>
    <w:rPr>
      <w:rFonts w:eastAsiaTheme="minorHAnsi" w:cstheme="minorBidi"/>
      <w:kern w:val="14"/>
      <w:lang w:eastAsia="en-US"/>
    </w:rPr>
  </w:style>
  <w:style w:type="character" w:styleId="EndnoteReference">
    <w:name w:val="endnote reference"/>
    <w:basedOn w:val="DefaultParagraphFont"/>
    <w:uiPriority w:val="1"/>
    <w:semiHidden/>
    <w:rsid w:val="005A7927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5A7927"/>
    <w:pPr>
      <w:suppressAutoHyphens/>
      <w:spacing w:line="210" w:lineRule="exact"/>
      <w:contextualSpacing/>
    </w:pPr>
    <w:rPr>
      <w:rFonts w:eastAsiaTheme="minorHAnsi" w:cstheme="minorBidi"/>
      <w:spacing w:val="5"/>
      <w:w w:val="104"/>
      <w:kern w:val="14"/>
      <w:sz w:val="17"/>
      <w:lang w:eastAsia="en-US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5A7927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character" w:styleId="FootnoteReference">
    <w:name w:val="footnote reference"/>
    <w:basedOn w:val="DefaultParagraphFont"/>
    <w:uiPriority w:val="1"/>
    <w:rsid w:val="00BB5565"/>
    <w:rPr>
      <w:color w:val="auto"/>
      <w:spacing w:val="5"/>
      <w:w w:val="103"/>
      <w:kern w:val="14"/>
      <w:position w:val="0"/>
      <w:sz w:val="17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iPriority w:val="1"/>
    <w:unhideWhenUsed/>
    <w:rsid w:val="005A7927"/>
    <w:pPr>
      <w:tabs>
        <w:tab w:val="right" w:pos="418"/>
      </w:tabs>
      <w:suppressAutoHyphens/>
      <w:spacing w:line="210" w:lineRule="exact"/>
      <w:ind w:left="1267" w:right="1267" w:hanging="432"/>
    </w:pPr>
    <w:rPr>
      <w:rFonts w:eastAsiaTheme="minorHAnsi" w:cstheme="minorBidi"/>
      <w:spacing w:val="5"/>
      <w:w w:val="104"/>
      <w:kern w:val="14"/>
      <w:sz w:val="17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5A7927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5A7927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5A7927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5A7927"/>
    <w:rPr>
      <w:rFonts w:ascii="Arial" w:eastAsiaTheme="majorEastAsia" w:hAnsi="Arial" w:cstheme="majorBidi"/>
      <w:b/>
      <w:bCs/>
      <w:spacing w:val="4"/>
      <w:w w:val="103"/>
      <w:kern w:val="14"/>
      <w:sz w:val="26"/>
      <w:szCs w:val="20"/>
      <w:lang w:val="ru-RU" w:eastAsia="en-US"/>
    </w:rPr>
  </w:style>
  <w:style w:type="paragraph" w:styleId="ListContinue">
    <w:name w:val="List Continue"/>
    <w:basedOn w:val="Normal"/>
    <w:uiPriority w:val="99"/>
    <w:semiHidden/>
    <w:rsid w:val="005A7927"/>
    <w:pPr>
      <w:spacing w:after="120"/>
      <w:ind w:left="360"/>
      <w:contextualSpacing/>
    </w:pPr>
    <w:rPr>
      <w:rFonts w:eastAsiaTheme="minorHAnsi" w:cstheme="minorBidi"/>
      <w:kern w:val="14"/>
      <w:lang w:eastAsia="en-US"/>
    </w:rPr>
  </w:style>
  <w:style w:type="paragraph" w:styleId="ListContinue2">
    <w:name w:val="List Continue 2"/>
    <w:basedOn w:val="Normal"/>
    <w:next w:val="Normal"/>
    <w:uiPriority w:val="99"/>
    <w:rsid w:val="005A7927"/>
    <w:pPr>
      <w:numPr>
        <w:numId w:val="33"/>
      </w:numPr>
      <w:tabs>
        <w:tab w:val="left" w:pos="792"/>
      </w:tabs>
      <w:spacing w:after="120"/>
    </w:pPr>
    <w:rPr>
      <w:rFonts w:eastAsiaTheme="minorHAnsi" w:cstheme="minorBidi"/>
      <w:kern w:val="14"/>
      <w:lang w:eastAsia="en-US"/>
    </w:rPr>
  </w:style>
  <w:style w:type="paragraph" w:styleId="ListNumber">
    <w:name w:val="List Number"/>
    <w:basedOn w:val="H1"/>
    <w:next w:val="Normal"/>
    <w:uiPriority w:val="99"/>
    <w:rsid w:val="005A7927"/>
    <w:pPr>
      <w:numPr>
        <w:numId w:val="34"/>
      </w:numPr>
      <w:contextualSpacing/>
    </w:pPr>
  </w:style>
  <w:style w:type="paragraph" w:styleId="ListNumber2">
    <w:name w:val="List Number 2"/>
    <w:basedOn w:val="H23"/>
    <w:next w:val="Normal"/>
    <w:uiPriority w:val="99"/>
    <w:rsid w:val="005A7927"/>
    <w:pPr>
      <w:numPr>
        <w:numId w:val="35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5A7927"/>
    <w:pPr>
      <w:numPr>
        <w:numId w:val="36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5A7927"/>
    <w:pPr>
      <w:keepNext/>
      <w:keepLines/>
      <w:numPr>
        <w:numId w:val="37"/>
      </w:numPr>
      <w:tabs>
        <w:tab w:val="left" w:pos="1210"/>
      </w:tabs>
      <w:suppressAutoHyphens/>
      <w:contextualSpacing/>
      <w:outlineLvl w:val="3"/>
    </w:pPr>
    <w:rPr>
      <w:rFonts w:eastAsiaTheme="minorHAnsi" w:cstheme="minorBidi"/>
      <w:i/>
      <w:spacing w:val="3"/>
      <w:kern w:val="14"/>
      <w:lang w:eastAsia="en-US"/>
    </w:rPr>
  </w:style>
  <w:style w:type="paragraph" w:styleId="ListNumber5">
    <w:name w:val="List Number 5"/>
    <w:basedOn w:val="Normal"/>
    <w:next w:val="Normal"/>
    <w:uiPriority w:val="99"/>
    <w:rsid w:val="005A7927"/>
    <w:pPr>
      <w:numPr>
        <w:numId w:val="38"/>
      </w:numPr>
      <w:tabs>
        <w:tab w:val="left" w:pos="1498"/>
      </w:tabs>
      <w:contextualSpacing/>
    </w:pPr>
    <w:rPr>
      <w:rFonts w:eastAsiaTheme="minorHAnsi" w:cstheme="minorBidi"/>
      <w:kern w:val="14"/>
      <w:lang w:eastAsia="en-US"/>
    </w:rPr>
  </w:style>
  <w:style w:type="paragraph" w:styleId="NoSpacing">
    <w:name w:val="No Spacing"/>
    <w:uiPriority w:val="1"/>
    <w:rsid w:val="005A7927"/>
    <w:pPr>
      <w:spacing w:after="0" w:line="240" w:lineRule="auto"/>
    </w:pPr>
    <w:rPr>
      <w:rFonts w:ascii="Times New Roman" w:eastAsiaTheme="minorHAnsi" w:hAnsi="Times New Roman"/>
      <w:spacing w:val="4"/>
      <w:w w:val="103"/>
      <w:kern w:val="14"/>
      <w:sz w:val="20"/>
      <w:lang w:eastAsia="en-US"/>
    </w:rPr>
  </w:style>
  <w:style w:type="paragraph" w:customStyle="1" w:styleId="Original">
    <w:name w:val="Original"/>
    <w:basedOn w:val="Normal"/>
    <w:next w:val="Normal"/>
    <w:qFormat/>
    <w:rsid w:val="005A7927"/>
    <w:rPr>
      <w:rFonts w:eastAsiaTheme="minorHAnsi" w:cstheme="minorBidi"/>
      <w:kern w:val="14"/>
      <w:lang w:eastAsia="en-US"/>
    </w:rPr>
  </w:style>
  <w:style w:type="paragraph" w:customStyle="1" w:styleId="Publication">
    <w:name w:val="Publication"/>
    <w:basedOn w:val="Normal"/>
    <w:next w:val="Normal"/>
    <w:qFormat/>
    <w:rsid w:val="005A7927"/>
    <w:rPr>
      <w:rFonts w:eastAsiaTheme="minorHAnsi" w:cstheme="minorBidi"/>
      <w:kern w:val="14"/>
      <w:lang w:eastAsia="en-US"/>
    </w:rPr>
  </w:style>
  <w:style w:type="paragraph" w:customStyle="1" w:styleId="ReleaseDate">
    <w:name w:val="ReleaseDate"/>
    <w:basedOn w:val="Normal"/>
    <w:next w:val="Normal"/>
    <w:qFormat/>
    <w:rsid w:val="005A7927"/>
    <w:rPr>
      <w:rFonts w:eastAsiaTheme="minorHAnsi" w:cstheme="minorBidi"/>
      <w:kern w:val="14"/>
      <w:lang w:eastAsia="en-US"/>
    </w:rPr>
  </w:style>
  <w:style w:type="paragraph" w:customStyle="1" w:styleId="Small">
    <w:name w:val="Small"/>
    <w:basedOn w:val="Normal"/>
    <w:next w:val="Normal"/>
    <w:qFormat/>
    <w:rsid w:val="005A7927"/>
    <w:pPr>
      <w:tabs>
        <w:tab w:val="right" w:pos="9965"/>
      </w:tabs>
      <w:spacing w:line="210" w:lineRule="exact"/>
    </w:pPr>
    <w:rPr>
      <w:rFonts w:eastAsiaTheme="minorHAnsi" w:cstheme="minorBidi"/>
      <w:spacing w:val="5"/>
      <w:w w:val="104"/>
      <w:kern w:val="14"/>
      <w:sz w:val="17"/>
      <w:lang w:eastAsia="en-US"/>
    </w:rPr>
  </w:style>
  <w:style w:type="paragraph" w:customStyle="1" w:styleId="SmallX">
    <w:name w:val="SmallX"/>
    <w:basedOn w:val="Small"/>
    <w:next w:val="Normal"/>
    <w:qFormat/>
    <w:rsid w:val="005A792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1"/>
    <w:next w:val="Normal"/>
    <w:qFormat/>
    <w:rsid w:val="00DD0C4E"/>
    <w:pPr>
      <w:spacing w:line="300" w:lineRule="exact"/>
    </w:pPr>
    <w:rPr>
      <w:spacing w:val="-2"/>
      <w:sz w:val="28"/>
    </w:rPr>
  </w:style>
  <w:style w:type="paragraph" w:customStyle="1" w:styleId="TitleH2">
    <w:name w:val="Title_H2"/>
    <w:basedOn w:val="H1"/>
    <w:next w:val="Normal"/>
    <w:qFormat/>
    <w:rsid w:val="00DD0C4E"/>
    <w:pPr>
      <w:spacing w:line="240" w:lineRule="exact"/>
      <w:outlineLvl w:val="1"/>
    </w:pPr>
    <w:rPr>
      <w:spacing w:val="2"/>
      <w:sz w:val="20"/>
    </w:rPr>
  </w:style>
  <w:style w:type="paragraph" w:customStyle="1" w:styleId="XLarge">
    <w:name w:val="XLarge"/>
    <w:basedOn w:val="HM"/>
    <w:qFormat/>
    <w:rsid w:val="005A792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AgendaItemNumber">
    <w:name w:val="Agenda_Item_Number"/>
    <w:next w:val="Normal"/>
    <w:qFormat/>
    <w:rsid w:val="00EA1709"/>
    <w:pPr>
      <w:tabs>
        <w:tab w:val="left" w:pos="2880"/>
      </w:tabs>
      <w:spacing w:after="120" w:line="240" w:lineRule="exact"/>
    </w:pPr>
    <w:rPr>
      <w:rFonts w:ascii="Times New Roman" w:eastAsiaTheme="minorHAnsi" w:hAnsi="Times New Roman"/>
      <w:b/>
      <w:spacing w:val="4"/>
      <w:w w:val="103"/>
      <w:kern w:val="14"/>
      <w:sz w:val="20"/>
      <w:lang w:eastAsia="en-US"/>
    </w:rPr>
  </w:style>
  <w:style w:type="paragraph" w:customStyle="1" w:styleId="AgendaItemTitle">
    <w:name w:val="Agenda_Item_Title"/>
    <w:basedOn w:val="H1"/>
    <w:next w:val="Normal"/>
    <w:qFormat/>
    <w:rsid w:val="00017629"/>
    <w:pPr>
      <w:tabs>
        <w:tab w:val="left" w:pos="2880"/>
      </w:tabs>
      <w:spacing w:line="240" w:lineRule="exact"/>
      <w:ind w:left="0" w:right="4262" w:firstLine="0"/>
      <w:outlineLvl w:val="1"/>
    </w:pPr>
    <w:rPr>
      <w:spacing w:val="2"/>
      <w:sz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09F7"/>
    <w:rPr>
      <w:rFonts w:ascii="Tahoma" w:eastAsiaTheme="minorHAnsi" w:hAnsi="Tahoma" w:cs="Tahoma"/>
      <w:kern w:val="14"/>
      <w:sz w:val="16"/>
      <w:szCs w:val="16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09F7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DecisionNumber">
    <w:name w:val="DecisionNumber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Title">
    <w:name w:val="DecisionTitle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2A09F7"/>
    <w:rPr>
      <w:color w:val="0000FF"/>
      <w:u w:val="none"/>
    </w:rPr>
  </w:style>
  <w:style w:type="character" w:styleId="Hyperlink">
    <w:name w:val="Hyperlink"/>
    <w:basedOn w:val="DefaultParagraphFont"/>
    <w:rsid w:val="002A09F7"/>
    <w:rPr>
      <w:color w:val="0000FF"/>
      <w:u w:val="none"/>
    </w:rPr>
  </w:style>
  <w:style w:type="paragraph" w:customStyle="1" w:styleId="MeetingNumber">
    <w:name w:val="MeetingNumber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0"/>
      <w:sz w:val="20"/>
      <w:lang w:val="en-US"/>
    </w:rPr>
  </w:style>
  <w:style w:type="paragraph" w:customStyle="1" w:styleId="STitleL">
    <w:name w:val="S_Title_L"/>
    <w:basedOn w:val="SM"/>
    <w:next w:val="Normal"/>
    <w:qFormat/>
    <w:rsid w:val="002A09F7"/>
    <w:pPr>
      <w:spacing w:line="540" w:lineRule="exact"/>
    </w:pPr>
    <w:rPr>
      <w:spacing w:val="-8"/>
      <w:w w:val="96"/>
      <w:sz w:val="57"/>
    </w:rPr>
  </w:style>
  <w:style w:type="paragraph" w:customStyle="1" w:styleId="STitleM">
    <w:name w:val="S_Title_M"/>
    <w:basedOn w:val="Normal"/>
    <w:next w:val="Normal"/>
    <w:qFormat/>
    <w:rsid w:val="002A09F7"/>
    <w:pPr>
      <w:keepNext/>
      <w:keepLines/>
      <w:tabs>
        <w:tab w:val="right" w:leader="dot" w:pos="357"/>
      </w:tabs>
      <w:suppressAutoHyphens/>
      <w:spacing w:line="390" w:lineRule="exact"/>
      <w:ind w:left="1264" w:right="1264"/>
      <w:outlineLvl w:val="0"/>
    </w:pPr>
    <w:rPr>
      <w:rFonts w:eastAsiaTheme="minorHAnsi" w:cstheme="minorBidi"/>
      <w:b/>
      <w:spacing w:val="-4"/>
      <w:w w:val="98"/>
      <w:kern w:val="14"/>
      <w:sz w:val="40"/>
      <w:lang w:eastAsia="en-US"/>
    </w:rPr>
  </w:style>
  <w:style w:type="paragraph" w:customStyle="1" w:styleId="STitleS">
    <w:name w:val="S_Title_S"/>
    <w:basedOn w:val="SM"/>
    <w:next w:val="Normal"/>
    <w:qFormat/>
    <w:rsid w:val="002A09F7"/>
    <w:pPr>
      <w:spacing w:line="300" w:lineRule="exact"/>
      <w:ind w:left="1264" w:right="1264"/>
    </w:pPr>
    <w:rPr>
      <w:sz w:val="28"/>
    </w:rPr>
  </w:style>
  <w:style w:type="paragraph" w:customStyle="1" w:styleId="Session">
    <w:name w:val="Session"/>
    <w:basedOn w:val="H23"/>
    <w:qFormat/>
    <w:rsid w:val="006A3699"/>
    <w:pPr>
      <w:ind w:left="1267" w:right="0" w:hanging="1267"/>
    </w:pPr>
    <w:rPr>
      <w:lang w:val="en-US"/>
    </w:rPr>
  </w:style>
  <w:style w:type="paragraph" w:customStyle="1" w:styleId="Sponsors">
    <w:name w:val="Sponsors"/>
    <w:basedOn w:val="H1"/>
    <w:next w:val="Normal"/>
    <w:qFormat/>
    <w:rsid w:val="002A09F7"/>
    <w:pPr>
      <w:spacing w:line="240" w:lineRule="exact"/>
    </w:pPr>
    <w:rPr>
      <w:sz w:val="20"/>
    </w:rPr>
  </w:style>
  <w:style w:type="paragraph" w:customStyle="1" w:styleId="SRContents">
    <w:name w:val="SR_Contents"/>
    <w:basedOn w:val="Normal"/>
    <w:qFormat/>
    <w:rsid w:val="002A09F7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</w:tabs>
      <w:suppressAutoHyphens/>
      <w:spacing w:after="120" w:line="240" w:lineRule="atLeast"/>
      <w:ind w:left="1267" w:right="1267"/>
      <w:jc w:val="both"/>
    </w:pPr>
    <w:rPr>
      <w:rFonts w:eastAsiaTheme="minorHAnsi" w:cstheme="minorBidi"/>
      <w:kern w:val="14"/>
      <w:lang w:eastAsia="en-US"/>
    </w:rPr>
  </w:style>
  <w:style w:type="paragraph" w:customStyle="1" w:styleId="SRMeetingInfo">
    <w:name w:val="SR_Meeting_Info"/>
    <w:next w:val="Normal"/>
    <w:qFormat/>
    <w:rsid w:val="002A09F7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eastAsia="en-US"/>
    </w:rPr>
  </w:style>
  <w:style w:type="paragraph" w:customStyle="1" w:styleId="SummaryRecord">
    <w:name w:val="SummaryRecord"/>
    <w:basedOn w:val="H23"/>
    <w:next w:val="Session"/>
    <w:qFormat/>
    <w:rsid w:val="002A09F7"/>
    <w:rPr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2A09F7"/>
    <w:rPr>
      <w:color w:val="605E5C"/>
      <w:shd w:val="clear" w:color="auto" w:fill="E1DFDD"/>
    </w:rPr>
  </w:style>
  <w:style w:type="paragraph" w:customStyle="1" w:styleId="7P">
    <w:name w:val="_ 7_ P"/>
    <w:basedOn w:val="Normal"/>
    <w:next w:val="Normal"/>
    <w:qFormat/>
    <w:rsid w:val="00495E7B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00" w:lineRule="exact"/>
      <w:ind w:left="1267" w:right="1267" w:hanging="1267"/>
      <w:outlineLvl w:val="3"/>
    </w:pPr>
    <w:rPr>
      <w:rFonts w:eastAsia="Times New Roman"/>
      <w:iCs/>
      <w:spacing w:val="3"/>
      <w:sz w:val="14"/>
      <w:szCs w:val="24"/>
    </w:rPr>
  </w:style>
  <w:style w:type="character" w:customStyle="1" w:styleId="SingleTxtChar">
    <w:name w:val="__Single Txt Char"/>
    <w:link w:val="SingleTxt"/>
    <w:locked/>
    <w:rsid w:val="005A7927"/>
    <w:rPr>
      <w:rFonts w:ascii="Times New Roman" w:eastAsiaTheme="minorHAnsi" w:hAnsi="Times New Roman"/>
      <w:spacing w:val="4"/>
      <w:w w:val="103"/>
      <w:kern w:val="14"/>
      <w:sz w:val="20"/>
      <w:szCs w:val="20"/>
      <w:lang w:val="ru-RU" w:eastAsia="en-US"/>
    </w:rPr>
  </w:style>
  <w:style w:type="paragraph" w:styleId="Caption">
    <w:name w:val="caption"/>
    <w:basedOn w:val="Normal"/>
    <w:next w:val="Normal"/>
    <w:uiPriority w:val="35"/>
    <w:semiHidden/>
    <w:unhideWhenUsed/>
    <w:rsid w:val="00495E7B"/>
    <w:rPr>
      <w:b/>
      <w:bCs/>
      <w:color w:val="4F81BD"/>
      <w:sz w:val="18"/>
      <w:szCs w:val="18"/>
    </w:rPr>
  </w:style>
  <w:style w:type="character" w:styleId="CommentReference">
    <w:name w:val="annotation reference"/>
    <w:semiHidden/>
    <w:rsid w:val="00D23FFB"/>
    <w:rPr>
      <w:sz w:val="6"/>
    </w:rPr>
  </w:style>
  <w:style w:type="paragraph" w:customStyle="1" w:styleId="HdBanner">
    <w:name w:val="Hd Banner"/>
    <w:basedOn w:val="Normal"/>
    <w:next w:val="Normal"/>
    <w:qFormat/>
    <w:rsid w:val="00495E7B"/>
    <w:pPr>
      <w:keepLines/>
      <w:shd w:val="pct10" w:color="auto" w:fill="FFFFFF"/>
      <w:tabs>
        <w:tab w:val="left" w:pos="2218"/>
      </w:tabs>
      <w:spacing w:line="360" w:lineRule="exact"/>
    </w:pPr>
    <w:rPr>
      <w:b/>
      <w:spacing w:val="1"/>
      <w:position w:val="6"/>
      <w:sz w:val="24"/>
      <w:szCs w:val="24"/>
    </w:rPr>
  </w:style>
  <w:style w:type="paragraph" w:customStyle="1" w:styleId="HdChapterLt">
    <w:name w:val="Hd Chapter Lt"/>
    <w:basedOn w:val="Normal"/>
    <w:next w:val="Normal"/>
    <w:qFormat/>
    <w:rsid w:val="00495E7B"/>
    <w:pPr>
      <w:keepNext/>
      <w:keepLines/>
      <w:tabs>
        <w:tab w:val="left" w:pos="2218"/>
      </w:tabs>
      <w:spacing w:before="300" w:line="300" w:lineRule="exact"/>
    </w:pPr>
    <w:rPr>
      <w:spacing w:val="2"/>
      <w:w w:val="96"/>
      <w:kern w:val="34"/>
      <w:sz w:val="28"/>
      <w:szCs w:val="28"/>
    </w:rPr>
  </w:style>
  <w:style w:type="paragraph" w:customStyle="1" w:styleId="HdChapterBD">
    <w:name w:val="Hd Chapter BD"/>
    <w:basedOn w:val="HdChapterLt"/>
    <w:next w:val="Normal"/>
    <w:qFormat/>
    <w:rsid w:val="00495E7B"/>
    <w:pPr>
      <w:spacing w:before="240"/>
    </w:pPr>
    <w:rPr>
      <w:b/>
      <w:spacing w:val="-2"/>
      <w:w w:val="100"/>
    </w:rPr>
  </w:style>
  <w:style w:type="paragraph" w:customStyle="1" w:styleId="HdChapterBdLg">
    <w:name w:val="Hd Chapter Bd Lg"/>
    <w:basedOn w:val="HdChapterBD"/>
    <w:next w:val="Normal"/>
    <w:qFormat/>
    <w:rsid w:val="00495E7B"/>
    <w:rPr>
      <w:spacing w:val="-3"/>
      <w:w w:val="99"/>
      <w:kern w:val="14"/>
      <w:sz w:val="34"/>
      <w:szCs w:val="34"/>
    </w:rPr>
  </w:style>
  <w:style w:type="character" w:customStyle="1" w:styleId="Heading4Char">
    <w:name w:val="Heading 4 Char"/>
    <w:link w:val="Heading4"/>
    <w:uiPriority w:val="9"/>
    <w:rsid w:val="00495E7B"/>
    <w:rPr>
      <w:rFonts w:ascii="Cambria" w:eastAsia="Times New Roman" w:hAnsi="Cambria" w:cs="Times New Roman"/>
      <w:b/>
      <w:bCs/>
      <w:i/>
      <w:iCs/>
      <w:spacing w:val="4"/>
      <w:w w:val="103"/>
      <w:sz w:val="20"/>
      <w:szCs w:val="20"/>
    </w:rPr>
  </w:style>
  <w:style w:type="character" w:customStyle="1" w:styleId="Heading5Char">
    <w:name w:val="Heading 5 Char"/>
    <w:link w:val="Heading5"/>
    <w:uiPriority w:val="9"/>
    <w:rsid w:val="00495E7B"/>
    <w:rPr>
      <w:rFonts w:ascii="Cambria" w:eastAsia="Times New Roman" w:hAnsi="Cambria" w:cs="Times New Roman"/>
      <w:b/>
      <w:bCs/>
      <w:color w:val="7F7F7F"/>
      <w:spacing w:val="4"/>
      <w:w w:val="103"/>
      <w:sz w:val="20"/>
      <w:szCs w:val="20"/>
    </w:rPr>
  </w:style>
  <w:style w:type="character" w:customStyle="1" w:styleId="Heading6Char">
    <w:name w:val="Heading 6 Char"/>
    <w:link w:val="Heading6"/>
    <w:uiPriority w:val="9"/>
    <w:rsid w:val="00495E7B"/>
    <w:rPr>
      <w:rFonts w:ascii="Cambria" w:eastAsia="Times New Roman" w:hAnsi="Cambria" w:cs="Times New Roman"/>
      <w:b/>
      <w:bCs/>
      <w:i/>
      <w:iCs/>
      <w:color w:val="7F7F7F"/>
      <w:spacing w:val="4"/>
      <w:w w:val="103"/>
      <w:sz w:val="20"/>
      <w:szCs w:val="20"/>
    </w:rPr>
  </w:style>
  <w:style w:type="character" w:customStyle="1" w:styleId="Heading7Char">
    <w:name w:val="Heading 7 Char"/>
    <w:link w:val="Heading7"/>
    <w:uiPriority w:val="9"/>
    <w:semiHidden/>
    <w:rsid w:val="00495E7B"/>
    <w:rPr>
      <w:rFonts w:ascii="Cambria" w:eastAsia="Times New Roman" w:hAnsi="Cambria" w:cs="Times New Roman"/>
      <w:i/>
      <w:iCs/>
      <w:spacing w:val="4"/>
      <w:w w:val="103"/>
      <w:sz w:val="20"/>
      <w:szCs w:val="20"/>
    </w:rPr>
  </w:style>
  <w:style w:type="character" w:customStyle="1" w:styleId="Heading8Char">
    <w:name w:val="Heading 8 Char"/>
    <w:link w:val="Heading8"/>
    <w:uiPriority w:val="9"/>
    <w:semiHidden/>
    <w:rsid w:val="00495E7B"/>
    <w:rPr>
      <w:rFonts w:ascii="Cambria" w:eastAsia="Times New Roman" w:hAnsi="Cambria" w:cs="Times New Roman"/>
      <w:spacing w:val="4"/>
      <w:w w:val="103"/>
      <w:sz w:val="20"/>
      <w:szCs w:val="20"/>
    </w:rPr>
  </w:style>
  <w:style w:type="character" w:customStyle="1" w:styleId="Heading9Char">
    <w:name w:val="Heading 9 Char"/>
    <w:link w:val="Heading9"/>
    <w:uiPriority w:val="9"/>
    <w:semiHidden/>
    <w:rsid w:val="00495E7B"/>
    <w:rPr>
      <w:rFonts w:ascii="Cambria" w:eastAsia="Times New Roman" w:hAnsi="Cambria" w:cs="Times New Roman"/>
      <w:i/>
      <w:iCs/>
      <w:spacing w:val="5"/>
      <w:w w:val="103"/>
      <w:sz w:val="20"/>
      <w:szCs w:val="20"/>
    </w:rPr>
  </w:style>
  <w:style w:type="paragraph" w:customStyle="1" w:styleId="JournalHeading1">
    <w:name w:val="Journal_Heading1"/>
    <w:basedOn w:val="Normal"/>
    <w:next w:val="Normal"/>
    <w:qFormat/>
    <w:rsid w:val="00495E7B"/>
    <w:pPr>
      <w:keepNext/>
      <w:spacing w:before="190" w:line="270" w:lineRule="exact"/>
    </w:pPr>
    <w:rPr>
      <w:b/>
      <w:sz w:val="24"/>
    </w:rPr>
  </w:style>
  <w:style w:type="paragraph" w:customStyle="1" w:styleId="JournalHeading2">
    <w:name w:val="Journal_Heading2"/>
    <w:basedOn w:val="Normal"/>
    <w:next w:val="Normal"/>
    <w:qFormat/>
    <w:rsid w:val="00495E7B"/>
    <w:pPr>
      <w:keepNext/>
      <w:keepLines/>
      <w:spacing w:before="240"/>
      <w:outlineLvl w:val="1"/>
    </w:pPr>
    <w:rPr>
      <w:b/>
      <w:spacing w:val="2"/>
    </w:rPr>
  </w:style>
  <w:style w:type="paragraph" w:customStyle="1" w:styleId="JournalHeading4">
    <w:name w:val="Journal_Heading4"/>
    <w:basedOn w:val="Normal"/>
    <w:next w:val="Normal"/>
    <w:qFormat/>
    <w:rsid w:val="00495E7B"/>
    <w:pPr>
      <w:keepNext/>
      <w:keepLines/>
      <w:spacing w:before="240"/>
      <w:outlineLvl w:val="3"/>
    </w:pPr>
    <w:rPr>
      <w:i/>
    </w:rPr>
  </w:style>
  <w:style w:type="character" w:styleId="LineNumber">
    <w:name w:val="line number"/>
    <w:rsid w:val="00D23FFB"/>
    <w:rPr>
      <w:sz w:val="14"/>
    </w:rPr>
  </w:style>
  <w:style w:type="paragraph" w:customStyle="1" w:styleId="NormalBullet">
    <w:name w:val="Normal Bullet"/>
    <w:basedOn w:val="Normal"/>
    <w:next w:val="Normal"/>
    <w:qFormat/>
    <w:rsid w:val="00495E7B"/>
    <w:pPr>
      <w:keepLines/>
      <w:numPr>
        <w:numId w:val="1"/>
      </w:numPr>
      <w:tabs>
        <w:tab w:val="left" w:pos="2218"/>
      </w:tabs>
      <w:spacing w:before="40" w:after="80"/>
      <w:ind w:right="302"/>
    </w:pPr>
  </w:style>
  <w:style w:type="paragraph" w:customStyle="1" w:styleId="NormalSchedule">
    <w:name w:val="Normal Schedule"/>
    <w:basedOn w:val="Normal"/>
    <w:next w:val="Normal"/>
    <w:qFormat/>
    <w:rsid w:val="00495E7B"/>
    <w:pPr>
      <w:tabs>
        <w:tab w:val="left" w:leader="dot" w:pos="2218"/>
        <w:tab w:val="left" w:pos="2707"/>
        <w:tab w:val="right" w:leader="dot" w:pos="9835"/>
      </w:tabs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495E7B"/>
    <w:pPr>
      <w:outlineLvl w:val="9"/>
    </w:pPr>
    <w:rPr>
      <w:lang w:bidi="en-US"/>
    </w:rPr>
  </w:style>
  <w:style w:type="paragraph" w:styleId="PlainText">
    <w:name w:val="Plain Text"/>
    <w:basedOn w:val="Normal"/>
    <w:link w:val="PlainTextChar"/>
    <w:rsid w:val="00D23FFB"/>
    <w:rPr>
      <w:rFonts w:ascii="Courier New" w:eastAsia="Times New Roman" w:hAnsi="Courier New"/>
      <w:spacing w:val="0"/>
      <w:w w:val="100"/>
      <w:lang w:eastAsia="en-GB"/>
    </w:rPr>
  </w:style>
  <w:style w:type="character" w:customStyle="1" w:styleId="PlainTextChar">
    <w:name w:val="Plain Text Char"/>
    <w:basedOn w:val="DefaultParagraphFont"/>
    <w:link w:val="PlainText"/>
    <w:rsid w:val="00D23FFB"/>
    <w:rPr>
      <w:rFonts w:ascii="Courier New" w:eastAsia="Times New Roman" w:hAnsi="Courier New" w:cs="Times New Roman"/>
      <w:sz w:val="20"/>
      <w:szCs w:val="20"/>
      <w:lang w:eastAsia="en-GB"/>
    </w:rPr>
  </w:style>
  <w:style w:type="paragraph" w:customStyle="1" w:styleId="ReleaseDate0">
    <w:name w:val="Release Date"/>
    <w:next w:val="Footer"/>
    <w:rsid w:val="00D23FFB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val="en-GB" w:eastAsia="en-US"/>
    </w:rPr>
  </w:style>
  <w:style w:type="table" w:styleId="TableGrid">
    <w:name w:val="Table Grid"/>
    <w:basedOn w:val="TableNormal"/>
    <w:rsid w:val="00D23FFB"/>
    <w:pPr>
      <w:suppressAutoHyphens/>
      <w:spacing w:after="0" w:line="240" w:lineRule="exact"/>
    </w:pPr>
    <w:rPr>
      <w:rFonts w:ascii="Times New Roman" w:eastAsia="Times New Roman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LUEHeadingH1">
    <w:name w:val="BLUE_Heading_H1"/>
    <w:basedOn w:val="Normal"/>
    <w:next w:val="Normal"/>
    <w:qFormat/>
    <w:rsid w:val="00D00326"/>
    <w:pPr>
      <w:keepNext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outlineLvl w:val="0"/>
    </w:pPr>
    <w:rPr>
      <w:rFonts w:cstheme="minorBidi"/>
      <w:b/>
      <w:color w:val="0000FF"/>
      <w:sz w:val="24"/>
    </w:rPr>
  </w:style>
  <w:style w:type="paragraph" w:customStyle="1" w:styleId="BLUEHeadingH2">
    <w:name w:val="BLUE_Heading_H2"/>
    <w:basedOn w:val="BLUEHeadingH1"/>
    <w:next w:val="Normal"/>
    <w:qFormat/>
    <w:rsid w:val="00D00326"/>
    <w:pPr>
      <w:spacing w:line="240" w:lineRule="exact"/>
      <w:ind w:left="1267" w:right="1267" w:hanging="1267"/>
      <w:outlineLvl w:val="1"/>
    </w:pPr>
    <w:rPr>
      <w:spacing w:val="2"/>
      <w:sz w:val="20"/>
    </w:rPr>
  </w:style>
  <w:style w:type="paragraph" w:customStyle="1" w:styleId="HeadingT">
    <w:name w:val="Heading T"/>
    <w:basedOn w:val="SingleTxt"/>
    <w:qFormat/>
    <w:rsid w:val="00291FA6"/>
    <w:pPr>
      <w:tabs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  <w:tab w:val="right" w:pos="1022"/>
      </w:tabs>
      <w:spacing w:after="0" w:line="240" w:lineRule="exact"/>
      <w:ind w:hanging="1267"/>
    </w:pPr>
    <w:rPr>
      <w:rFonts w:cs="Times New Roman"/>
      <w:sz w:val="14"/>
      <w:szCs w:val="14"/>
    </w:rPr>
  </w:style>
  <w:style w:type="paragraph" w:customStyle="1" w:styleId="RepH1">
    <w:name w:val="Rep_#_H1"/>
    <w:basedOn w:val="H1"/>
    <w:qFormat/>
    <w:rsid w:val="00A81487"/>
    <w:pPr>
      <w:tabs>
        <w:tab w:val="left" w:pos="590"/>
      </w:tabs>
      <w:spacing w:line="240" w:lineRule="auto"/>
      <w:ind w:left="1008" w:right="432" w:hanging="576"/>
    </w:pPr>
    <w:rPr>
      <w:rFonts w:eastAsia="Calibri" w:cs="Times New Roman"/>
      <w:bCs/>
      <w:szCs w:val="24"/>
      <w:lang w:val="en-GB"/>
      <w14:ligatures w14:val="none"/>
    </w:rPr>
  </w:style>
  <w:style w:type="paragraph" w:customStyle="1" w:styleId="RepH2">
    <w:name w:val="Rep_#_H2"/>
    <w:basedOn w:val="H1"/>
    <w:next w:val="Normal"/>
    <w:qFormat/>
    <w:rsid w:val="002C02B0"/>
    <w:pPr>
      <w:spacing w:line="240" w:lineRule="auto"/>
      <w:ind w:left="432" w:right="432" w:firstLine="0"/>
      <w:outlineLvl w:val="9"/>
    </w:pPr>
    <w:rPr>
      <w:sz w:val="20"/>
    </w:rPr>
  </w:style>
  <w:style w:type="paragraph" w:customStyle="1" w:styleId="Repbullet">
    <w:name w:val="Rep_bullet"/>
    <w:qFormat/>
    <w:rsid w:val="00914EFB"/>
    <w:pPr>
      <w:tabs>
        <w:tab w:val="right" w:pos="954"/>
        <w:tab w:val="left" w:pos="1008"/>
        <w:tab w:val="right" w:pos="1685"/>
      </w:tabs>
      <w:spacing w:after="110" w:line="230" w:lineRule="exact"/>
      <w:ind w:left="1008" w:right="432" w:hanging="130"/>
    </w:pPr>
    <w:rPr>
      <w:rFonts w:ascii="Times New Roman" w:eastAsia="Calibri" w:hAnsi="Times New Roman" w:cs="Times New Roman"/>
      <w:spacing w:val="4"/>
      <w:w w:val="103"/>
      <w:kern w:val="14"/>
      <w:sz w:val="20"/>
      <w:szCs w:val="20"/>
      <w:lang w:val="en-GB" w:eastAsia="en-US"/>
      <w14:ligatures w14:val="none"/>
    </w:rPr>
  </w:style>
  <w:style w:type="paragraph" w:customStyle="1" w:styleId="Repctrhdg">
    <w:name w:val="Rep_ctr_#_hdg"/>
    <w:basedOn w:val="Normal"/>
    <w:qFormat/>
    <w:rsid w:val="008F0679"/>
    <w:pPr>
      <w:suppressAutoHyphens/>
      <w:spacing w:line="300" w:lineRule="exact"/>
      <w:ind w:left="749" w:hanging="749"/>
      <w:jc w:val="center"/>
      <w:outlineLvl w:val="0"/>
    </w:pPr>
    <w:rPr>
      <w:rFonts w:eastAsia="Calibri"/>
      <w:b/>
      <w:bCs/>
      <w:kern w:val="14"/>
      <w:sz w:val="28"/>
      <w:szCs w:val="28"/>
      <w:lang w:val="en-GB" w:eastAsia="en-US"/>
      <w14:ligatures w14:val="none"/>
    </w:rPr>
  </w:style>
  <w:style w:type="paragraph" w:customStyle="1" w:styleId="Repctrhdg0">
    <w:name w:val="Rep_ctr_hdg"/>
    <w:basedOn w:val="Normal"/>
    <w:qFormat/>
    <w:rsid w:val="00EA293B"/>
    <w:pPr>
      <w:suppressAutoHyphens/>
      <w:spacing w:line="300" w:lineRule="exact"/>
      <w:ind w:left="432" w:right="432"/>
      <w:jc w:val="center"/>
      <w:outlineLvl w:val="0"/>
    </w:pPr>
    <w:rPr>
      <w:rFonts w:eastAsia="Calibri"/>
      <w:b/>
      <w:bCs/>
      <w:kern w:val="14"/>
      <w:sz w:val="28"/>
      <w:szCs w:val="40"/>
      <w:lang w:val="en-GB" w:eastAsia="en-US"/>
      <w14:ligatures w14:val="none"/>
    </w:rPr>
  </w:style>
  <w:style w:type="paragraph" w:customStyle="1" w:styleId="Repfootnote">
    <w:name w:val="Rep_footnote"/>
    <w:basedOn w:val="FootnoteText"/>
    <w:qFormat/>
    <w:rsid w:val="00914EFB"/>
    <w:pPr>
      <w:widowControl w:val="0"/>
      <w:tabs>
        <w:tab w:val="clear" w:pos="418"/>
        <w:tab w:val="right" w:pos="954"/>
        <w:tab w:val="left" w:pos="1170"/>
        <w:tab w:val="left" w:pos="1440"/>
      </w:tabs>
      <w:ind w:left="1022" w:right="432" w:hanging="590"/>
    </w:pPr>
    <w:rPr>
      <w:rFonts w:eastAsia="Calibri" w:cs="Times New Roman"/>
      <w:w w:val="103"/>
      <w:lang w:val="en-GB"/>
      <w14:ligatures w14:val="none"/>
    </w:rPr>
  </w:style>
  <w:style w:type="paragraph" w:customStyle="1" w:styleId="RepH10">
    <w:name w:val="Rep_H1"/>
    <w:basedOn w:val="Normal"/>
    <w:next w:val="Normal"/>
    <w:qFormat/>
    <w:rsid w:val="00E91EA7"/>
    <w:pPr>
      <w:tabs>
        <w:tab w:val="left" w:pos="590"/>
      </w:tabs>
      <w:ind w:left="432" w:right="432" w:hanging="590"/>
      <w:outlineLvl w:val="0"/>
    </w:pPr>
    <w:rPr>
      <w:rFonts w:eastAsia="Calibri"/>
      <w:b/>
      <w:bCs/>
      <w:sz w:val="24"/>
      <w:szCs w:val="24"/>
      <w:lang w:val="en-GB"/>
      <w14:ligatures w14:val="none"/>
    </w:rPr>
  </w:style>
  <w:style w:type="paragraph" w:customStyle="1" w:styleId="RepH1margin">
    <w:name w:val="Rep_H1_margin"/>
    <w:basedOn w:val="H1"/>
    <w:qFormat/>
    <w:rsid w:val="00914EFB"/>
    <w:pPr>
      <w:tabs>
        <w:tab w:val="clear" w:pos="1022"/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</w:tabs>
      <w:ind w:left="432" w:right="432" w:firstLine="0"/>
    </w:pPr>
    <w:rPr>
      <w:rFonts w:eastAsia="Calibri" w:cs="Times New Roman"/>
      <w:lang w:val="en-GB"/>
      <w14:ligatures w14:val="none"/>
    </w:rPr>
  </w:style>
  <w:style w:type="paragraph" w:customStyle="1" w:styleId="RepH20">
    <w:name w:val="Rep_H2"/>
    <w:basedOn w:val="RepH10"/>
    <w:next w:val="Normal"/>
    <w:rsid w:val="00AD392F"/>
    <w:pPr>
      <w:tabs>
        <w:tab w:val="clear" w:pos="590"/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0" w:right="1267" w:firstLine="0"/>
      <w:outlineLvl w:val="9"/>
    </w:pPr>
    <w:rPr>
      <w:sz w:val="20"/>
      <w:lang w:val="en-US"/>
    </w:rPr>
  </w:style>
  <w:style w:type="paragraph" w:customStyle="1" w:styleId="RepH4">
    <w:name w:val="Rep_H4"/>
    <w:basedOn w:val="H4"/>
    <w:rsid w:val="00131846"/>
    <w:pPr>
      <w:tabs>
        <w:tab w:val="clear" w:pos="360"/>
        <w:tab w:val="left" w:pos="1008"/>
      </w:tabs>
      <w:spacing w:line="240" w:lineRule="auto"/>
      <w:ind w:left="432" w:firstLine="0"/>
      <w:outlineLvl w:val="9"/>
    </w:pPr>
    <w:rPr>
      <w:rFonts w:eastAsia="Calibri" w:cs="Times New Roman"/>
      <w:lang w:val="en-GB"/>
      <w14:ligatures w14:val="none"/>
    </w:rPr>
  </w:style>
  <w:style w:type="paragraph" w:customStyle="1" w:styleId="RepM">
    <w:name w:val="Rep_M"/>
    <w:basedOn w:val="SM"/>
    <w:qFormat/>
    <w:rsid w:val="00914EFB"/>
    <w:rPr>
      <w:rFonts w:eastAsia="Calibri" w:cs="Times New Roman"/>
      <w:noProof/>
      <w:w w:val="100"/>
      <w:lang w:val="en-GB"/>
      <w14:ligatures w14:val="none"/>
    </w:rPr>
  </w:style>
  <w:style w:type="paragraph" w:customStyle="1" w:styleId="RepMainIntro">
    <w:name w:val="Rep_Main_Intro"/>
    <w:basedOn w:val="SingleTxt"/>
    <w:next w:val="H1"/>
    <w:qFormat/>
    <w:rsid w:val="00914EFB"/>
    <w:p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  <w:tab w:val="left" w:pos="1008"/>
      </w:tabs>
      <w:suppressAutoHyphens/>
      <w:spacing w:after="0" w:line="240" w:lineRule="auto"/>
      <w:ind w:left="432" w:right="432"/>
      <w:jc w:val="left"/>
      <w:outlineLvl w:val="0"/>
    </w:pPr>
    <w:rPr>
      <w:rFonts w:eastAsia="Calibri" w:cs="Times New Roman"/>
      <w:b/>
      <w:bCs/>
      <w:sz w:val="28"/>
      <w:szCs w:val="28"/>
      <w:lang w:val="en-GB"/>
      <w14:ligatures w14:val="none"/>
    </w:rPr>
  </w:style>
  <w:style w:type="paragraph" w:customStyle="1" w:styleId="RepPartNo">
    <w:name w:val="Rep_PartNo."/>
    <w:basedOn w:val="Normal"/>
    <w:qFormat/>
    <w:rsid w:val="00914EFB"/>
    <w:pPr>
      <w:suppressAutoHyphens/>
      <w:spacing w:before="2280" w:line="390" w:lineRule="exact"/>
      <w:ind w:right="1267"/>
      <w:outlineLvl w:val="0"/>
    </w:pPr>
    <w:rPr>
      <w:rFonts w:eastAsia="Calibri"/>
      <w:b/>
      <w:bCs/>
      <w:kern w:val="14"/>
      <w:sz w:val="40"/>
      <w:szCs w:val="40"/>
      <w:lang w:val="en-GB" w:eastAsia="en-US"/>
      <w14:ligatures w14:val="none"/>
    </w:rPr>
  </w:style>
  <w:style w:type="paragraph" w:customStyle="1" w:styleId="RepPartTitle">
    <w:name w:val="Rep_PartTitle"/>
    <w:basedOn w:val="Normal"/>
    <w:qFormat/>
    <w:rsid w:val="00914EFB"/>
    <w:pPr>
      <w:suppressAutoHyphens/>
      <w:spacing w:line="390" w:lineRule="exact"/>
      <w:ind w:left="1267" w:right="1267"/>
      <w:outlineLvl w:val="0"/>
    </w:pPr>
    <w:rPr>
      <w:rFonts w:eastAsia="Calibri"/>
      <w:b/>
      <w:bCs/>
      <w:kern w:val="14"/>
      <w:sz w:val="40"/>
      <w:szCs w:val="40"/>
      <w:lang w:val="en-GB" w:eastAsia="en-US"/>
      <w14:ligatures w14:val="none"/>
    </w:rPr>
  </w:style>
  <w:style w:type="paragraph" w:customStyle="1" w:styleId="RepS">
    <w:name w:val="Rep_S"/>
    <w:basedOn w:val="SS"/>
    <w:qFormat/>
    <w:rsid w:val="00914EFB"/>
    <w:pPr>
      <w:tabs>
        <w:tab w:val="clear" w:pos="360"/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/>
    </w:pPr>
    <w:rPr>
      <w:rFonts w:eastAsia="Calibri" w:cs="Times New Roman"/>
      <w:spacing w:val="-2"/>
      <w:w w:val="103"/>
      <w:lang w:val="en-GB"/>
      <w14:ligatures w14:val="none"/>
    </w:rPr>
  </w:style>
  <w:style w:type="paragraph" w:customStyle="1" w:styleId="RepTitleL">
    <w:name w:val="Rep_Title_L"/>
    <w:basedOn w:val="STitleL"/>
    <w:qFormat/>
    <w:rsid w:val="00914EFB"/>
    <w:rPr>
      <w:rFonts w:eastAsia="SimSun" w:cs="Times New Roman"/>
      <w:lang w:val="en-GB" w:eastAsia="zh-CN"/>
      <w14:ligatures w14:val="none"/>
    </w:rPr>
  </w:style>
  <w:style w:type="paragraph" w:customStyle="1" w:styleId="RepTitleM">
    <w:name w:val="Rep_Title_M"/>
    <w:basedOn w:val="STitleM"/>
    <w:qFormat/>
    <w:rsid w:val="00914EFB"/>
    <w:rPr>
      <w:rFonts w:eastAsia="Calibri" w:cs="Times New Roman"/>
      <w:lang w:val="en-GB"/>
      <w14:ligatures w14:val="none"/>
    </w:rPr>
  </w:style>
  <w:style w:type="paragraph" w:customStyle="1" w:styleId="RepSingleText">
    <w:name w:val="Rep_Single_Text"/>
    <w:basedOn w:val="Normal"/>
    <w:next w:val="SingleTxt"/>
    <w:link w:val="RepSingleTextChar"/>
    <w:qFormat/>
    <w:rsid w:val="00DB4EEB"/>
    <w:pPr>
      <w:tabs>
        <w:tab w:val="left" w:pos="1008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</w:tabs>
      <w:spacing w:after="120" w:line="240" w:lineRule="atLeast"/>
      <w:ind w:left="432" w:right="432"/>
      <w:jc w:val="both"/>
    </w:pPr>
    <w:rPr>
      <w:kern w:val="14"/>
    </w:rPr>
  </w:style>
  <w:style w:type="character" w:customStyle="1" w:styleId="RepSingleTextChar">
    <w:name w:val="Rep_Single_Text Char"/>
    <w:basedOn w:val="DefaultParagraphFont"/>
    <w:link w:val="RepSingleText"/>
    <w:rsid w:val="00DB4EEB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customStyle="1" w:styleId="RepH5">
    <w:name w:val="Rep_H5"/>
    <w:basedOn w:val="RepH1"/>
    <w:qFormat/>
    <w:rsid w:val="00131846"/>
    <w:pPr>
      <w:ind w:left="432" w:firstLine="0"/>
      <w:outlineLvl w:val="9"/>
    </w:pPr>
    <w:rPr>
      <w:b w:val="0"/>
      <w:bCs w:val="0"/>
      <w:sz w:val="20"/>
    </w:rPr>
  </w:style>
  <w:style w:type="paragraph" w:styleId="Title">
    <w:name w:val="Title"/>
    <w:basedOn w:val="Normal"/>
    <w:next w:val="Normal"/>
    <w:link w:val="TitleChar"/>
    <w:uiPriority w:val="10"/>
    <w:qFormat/>
    <w:rsid w:val="00AD745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D745A"/>
    <w:rPr>
      <w:rFonts w:asciiTheme="majorHAnsi" w:eastAsiaTheme="majorEastAsia" w:hAnsiTheme="majorHAnsi" w:cstheme="majorBidi"/>
      <w:spacing w:val="-10"/>
      <w:w w:val="103"/>
      <w:kern w:val="28"/>
      <w:sz w:val="56"/>
      <w:szCs w:val="56"/>
      <w:lang w:val="ru-RU"/>
    </w:rPr>
  </w:style>
  <w:style w:type="paragraph" w:styleId="Subtitle">
    <w:name w:val="Subtitle"/>
    <w:basedOn w:val="Normal"/>
    <w:next w:val="Normal"/>
    <w:link w:val="SubtitleChar"/>
    <w:uiPriority w:val="11"/>
    <w:qFormat/>
    <w:rsid w:val="00AD745A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D745A"/>
    <w:rPr>
      <w:rFonts w:eastAsiaTheme="majorEastAsia" w:cstheme="majorBidi"/>
      <w:color w:val="595959" w:themeColor="text1" w:themeTint="A6"/>
      <w:spacing w:val="15"/>
      <w:w w:val="103"/>
      <w:sz w:val="28"/>
      <w:szCs w:val="28"/>
      <w:lang w:val="ru-RU"/>
    </w:rPr>
  </w:style>
  <w:style w:type="paragraph" w:styleId="Quote">
    <w:name w:val="Quote"/>
    <w:basedOn w:val="Normal"/>
    <w:next w:val="Normal"/>
    <w:link w:val="QuoteChar"/>
    <w:uiPriority w:val="29"/>
    <w:qFormat/>
    <w:rsid w:val="00AD745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D745A"/>
    <w:rPr>
      <w:rFonts w:ascii="Times New Roman" w:hAnsi="Times New Roman" w:cs="Times New Roman"/>
      <w:i/>
      <w:iCs/>
      <w:color w:val="404040" w:themeColor="text1" w:themeTint="BF"/>
      <w:spacing w:val="4"/>
      <w:w w:val="103"/>
      <w:sz w:val="20"/>
      <w:szCs w:val="20"/>
      <w:lang w:val="ru-RU"/>
    </w:rPr>
  </w:style>
  <w:style w:type="paragraph" w:styleId="ListParagraph">
    <w:name w:val="List Paragraph"/>
    <w:basedOn w:val="Normal"/>
    <w:uiPriority w:val="34"/>
    <w:qFormat/>
    <w:rsid w:val="00AD745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D745A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D745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D745A"/>
    <w:rPr>
      <w:rFonts w:ascii="Times New Roman" w:hAnsi="Times New Roman" w:cs="Times New Roman"/>
      <w:i/>
      <w:iCs/>
      <w:color w:val="2F5496" w:themeColor="accent1" w:themeShade="BF"/>
      <w:spacing w:val="4"/>
      <w:w w:val="103"/>
      <w:sz w:val="20"/>
      <w:szCs w:val="20"/>
      <w:lang w:val="ru-RU"/>
    </w:rPr>
  </w:style>
  <w:style w:type="character" w:styleId="IntenseReference">
    <w:name w:val="Intense Reference"/>
    <w:basedOn w:val="DefaultParagraphFont"/>
    <w:uiPriority w:val="32"/>
    <w:qFormat/>
    <w:rsid w:val="00AD745A"/>
    <w:rPr>
      <w:b/>
      <w:bCs/>
      <w:smallCaps/>
      <w:color w:val="2F5496" w:themeColor="accent1" w:themeShade="BF"/>
      <w:spacing w:val="5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2018A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2018A"/>
    <w:rPr>
      <w:rFonts w:ascii="Times New Roman" w:hAnsi="Times New Roman" w:cs="Times New Roman"/>
      <w:spacing w:val="4"/>
      <w:w w:val="103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2018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2018A"/>
    <w:rPr>
      <w:rFonts w:ascii="Times New Roman" w:hAnsi="Times New Roman" w:cs="Times New Roman"/>
      <w:b/>
      <w:bCs/>
      <w:spacing w:val="4"/>
      <w:w w:val="103"/>
      <w:sz w:val="20"/>
      <w:szCs w:val="20"/>
      <w:lang w:val="ru-RU"/>
    </w:rPr>
  </w:style>
  <w:style w:type="paragraph" w:styleId="Revision">
    <w:name w:val="Revision"/>
    <w:hidden/>
    <w:uiPriority w:val="99"/>
    <w:semiHidden/>
    <w:rsid w:val="00E86565"/>
    <w:pPr>
      <w:spacing w:after="0" w:line="240" w:lineRule="auto"/>
    </w:pPr>
    <w:rPr>
      <w:rFonts w:ascii="Times New Roman" w:hAnsi="Times New Roman" w:cs="Times New Roman"/>
      <w:spacing w:val="4"/>
      <w:w w:val="103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2.xml"/><Relationship Id="rId18" Type="http://schemas.microsoft.com/office/2016/09/relationships/commentsIds" Target="commentsIds.xml"/><Relationship Id="rId26" Type="http://schemas.openxmlformats.org/officeDocument/2006/relationships/hyperlink" Target="https://undocs.org/ru/CEDAW/C/FJI/CO/5" TargetMode="External"/><Relationship Id="rId21" Type="http://schemas.openxmlformats.org/officeDocument/2006/relationships/hyperlink" Target="https://docs.un.org/en/CEDAW/C/FJI/QPR/6" TargetMode="External"/><Relationship Id="rId34" Type="http://schemas.openxmlformats.org/officeDocument/2006/relationships/header" Target="header4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microsoft.com/office/2011/relationships/commentsExtended" Target="commentsExtended.xml"/><Relationship Id="rId25" Type="http://schemas.openxmlformats.org/officeDocument/2006/relationships/hyperlink" Target="https://undocs.org/ru/CEDAW/C/FJI/CO/4" TargetMode="External"/><Relationship Id="rId33" Type="http://schemas.openxmlformats.org/officeDocument/2006/relationships/hyperlink" Target="https://undocs.org/ru/HRI/GEN/2/Rev.6" TargetMode="External"/><Relationship Id="rId2" Type="http://schemas.openxmlformats.org/officeDocument/2006/relationships/customXml" Target="../customXml/item2.xml"/><Relationship Id="rId16" Type="http://schemas.openxmlformats.org/officeDocument/2006/relationships/comments" Target="comments.xml"/><Relationship Id="rId20" Type="http://schemas.openxmlformats.org/officeDocument/2006/relationships/hyperlink" Target="https://docs.un.org/en/CEDAW/C/FJI/6" TargetMode="External"/><Relationship Id="rId29" Type="http://schemas.openxmlformats.org/officeDocument/2006/relationships/hyperlink" Target="https://undocs.org/ru/S/RES/1325(2000)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24" Type="http://schemas.openxmlformats.org/officeDocument/2006/relationships/hyperlink" Target="https://undocs.org/ru/A/65/38(supp)" TargetMode="External"/><Relationship Id="rId32" Type="http://schemas.openxmlformats.org/officeDocument/2006/relationships/hyperlink" Target="https://undocs.org/ru/A/RES/79/165" TargetMode="External"/><Relationship Id="rId37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23" Type="http://schemas.openxmlformats.org/officeDocument/2006/relationships/hyperlink" Target="https://docs.un.org/en/CEDAW/C/FJI/5" TargetMode="External"/><Relationship Id="rId28" Type="http://schemas.openxmlformats.org/officeDocument/2006/relationships/hyperlink" Target="https://undocs.org/ru/S/RES/1325(2000)" TargetMode="External"/><Relationship Id="rId36" Type="http://schemas.microsoft.com/office/2011/relationships/people" Target="people.xml"/><Relationship Id="rId10" Type="http://schemas.openxmlformats.org/officeDocument/2006/relationships/header" Target="header1.xml"/><Relationship Id="rId19" Type="http://schemas.microsoft.com/office/2018/08/relationships/commentsExtensible" Target="commentsExtensible.xml"/><Relationship Id="rId31" Type="http://schemas.openxmlformats.org/officeDocument/2006/relationships/hyperlink" Target="https://undocs.org/ru/CEDAW/C/FJI/CO/5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Relationship Id="rId22" Type="http://schemas.openxmlformats.org/officeDocument/2006/relationships/hyperlink" Target="https://docs.un.org/en/CEDAW/C/FJI/FCO/5" TargetMode="External"/><Relationship Id="rId27" Type="http://schemas.openxmlformats.org/officeDocument/2006/relationships/hyperlink" Target="https://undocs.org/ru/S/RES/1325(2000)" TargetMode="External"/><Relationship Id="rId30" Type="http://schemas.openxmlformats.org/officeDocument/2006/relationships/hyperlink" Target="https://undocs.org/ru/A/RES/48/134" TargetMode="External"/><Relationship Id="rId35" Type="http://schemas.openxmlformats.org/officeDocument/2006/relationships/fontTable" Target="fontTable.xml"/><Relationship Id="rId8" Type="http://schemas.openxmlformats.org/officeDocument/2006/relationships/footnotes" Target="footnotes.xml"/><Relationship Id="rId3" Type="http://schemas.openxmlformats.org/officeDocument/2006/relationships/customXml" Target="../customXml/item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85ec44e-1bab-4c0b-9df0-6ba128686fc9" xsi:nil="true"/>
    <lcf76f155ced4ddcb4097134ff3c332f xmlns="41c8501f-7554-4cfe-b76f-88ff51cf7baf">
      <Terms xmlns="http://schemas.microsoft.com/office/infopath/2007/PartnerControls"/>
    </lcf76f155ced4ddcb4097134ff3c332f>
    <SharedWithUsers xmlns="32aca14f-6975-493a-b86a-2ec1bd8de72a">
      <UserInfo>
        <DisplayName/>
        <AccountId xsi:nil="true"/>
        <AccountType/>
      </UserInfo>
    </SharedWithUsers>
    <MediaLengthInSeconds xmlns="41c8501f-7554-4cfe-b76f-88ff51cf7baf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8D6E448E249974CA99C3C0E91938F3E" ma:contentTypeVersion="18" ma:contentTypeDescription="Create a new document." ma:contentTypeScope="" ma:versionID="f6b176fce5334db07fe6b99c58dd1da0">
  <xsd:schema xmlns:xsd="http://www.w3.org/2001/XMLSchema" xmlns:xs="http://www.w3.org/2001/XMLSchema" xmlns:p="http://schemas.microsoft.com/office/2006/metadata/properties" xmlns:ns2="41c8501f-7554-4cfe-b76f-88ff51cf7baf" xmlns:ns3="32aca14f-6975-493a-b86a-2ec1bd8de72a" xmlns:ns4="985ec44e-1bab-4c0b-9df0-6ba128686fc9" targetNamespace="http://schemas.microsoft.com/office/2006/metadata/properties" ma:root="true" ma:fieldsID="2e0f3779c30c7a6c4234b35872e2ca65" ns2:_="" ns3:_="" ns4:_="">
    <xsd:import namespace="41c8501f-7554-4cfe-b76f-88ff51cf7baf"/>
    <xsd:import namespace="32aca14f-6975-493a-b86a-2ec1bd8de72a"/>
    <xsd:import namespace="985ec44e-1bab-4c0b-9df0-6ba128686fc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c8501f-7554-4cfe-b76f-88ff51cf7b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aca14f-6975-493a-b86a-2ec1bd8de72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7bfccc2b-c89e-4860-821b-a3504c340030}" ma:internalName="TaxCatchAll" ma:showField="CatchAllData" ma:web="32aca14f-6975-493a-b86a-2ec1bd8de72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3E8A341-65A9-40A7-B31A-FCB9EFF463D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8B92D84-6E73-4788-B498-B8582863DBC5}">
  <ds:schemaRefs>
    <ds:schemaRef ds:uri="http://schemas.microsoft.com/office/2006/metadata/properties"/>
    <ds:schemaRef ds:uri="http://schemas.microsoft.com/office/infopath/2007/PartnerControls"/>
    <ds:schemaRef ds:uri="985ec44e-1bab-4c0b-9df0-6ba128686fc9"/>
    <ds:schemaRef ds:uri="41c8501f-7554-4cfe-b76f-88ff51cf7baf"/>
    <ds:schemaRef ds:uri="32aca14f-6975-493a-b86a-2ec1bd8de72a"/>
  </ds:schemaRefs>
</ds:datastoreItem>
</file>

<file path=customXml/itemProps3.xml><?xml version="1.0" encoding="utf-8"?>
<ds:datastoreItem xmlns:ds="http://schemas.openxmlformats.org/officeDocument/2006/customXml" ds:itemID="{9329531F-3467-4F95-B8B4-7939D6212B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c8501f-7554-4cfe-b76f-88ff51cf7baf"/>
    <ds:schemaRef ds:uri="32aca14f-6975-493a-b86a-2ec1bd8de72a"/>
    <ds:schemaRef ds:uri="985ec44e-1bab-4c0b-9df0-6ba128686f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22</Pages>
  <Words>8138</Words>
  <Characters>55587</Characters>
  <Application>Microsoft Office Word</Application>
  <DocSecurity>0</DocSecurity>
  <Lines>1111</Lines>
  <Paragraphs>243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Feoktistova</dc:creator>
  <cp:keywords/>
  <dc:description/>
  <cp:lastModifiedBy>Irina Feoktistova</cp:lastModifiedBy>
  <cp:revision>12</cp:revision>
  <cp:lastPrinted>2025-07-25T19:17:00Z</cp:lastPrinted>
  <dcterms:created xsi:type="dcterms:W3CDTF">2025-07-25T18:59:00Z</dcterms:created>
  <dcterms:modified xsi:type="dcterms:W3CDTF">2025-07-25T19:18:00Z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2511316R</vt:lpwstr>
  </property>
  <property fmtid="{D5CDD505-2E9C-101B-9397-08002B2CF9AE}" pid="3" name="ODSRefJobNo">
    <vt:lpwstr>2518445R</vt:lpwstr>
  </property>
  <property fmtid="{D5CDD505-2E9C-101B-9397-08002B2CF9AE}" pid="4" name="Symbol1">
    <vt:lpwstr>CEDAW/C/FJI/CO/6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Category">
    <vt:lpwstr>Document</vt:lpwstr>
  </property>
  <property fmtid="{D5CDD505-2E9C-101B-9397-08002B2CF9AE}" pid="8" name="DocType">
    <vt:lpwstr>S</vt:lpwstr>
  </property>
  <property fmtid="{D5CDD505-2E9C-101B-9397-08002B2CF9AE}" pid="9" name="Language">
    <vt:lpwstr>Russian</vt:lpwstr>
  </property>
  <property fmtid="{D5CDD505-2E9C-101B-9397-08002B2CF9AE}" pid="10" name="Title1">
    <vt:lpwstr>		Заключительные замечания по шестому периодическому докладу Фиджи</vt:lpwstr>
  </property>
  <property fmtid="{D5CDD505-2E9C-101B-9397-08002B2CF9AE}" pid="11" name="Comment">
    <vt:lpwstr/>
  </property>
  <property fmtid="{D5CDD505-2E9C-101B-9397-08002B2CF9AE}" pid="12" name="DraftPages">
    <vt:lpwstr> </vt:lpwstr>
  </property>
  <property fmtid="{D5CDD505-2E9C-101B-9397-08002B2CF9AE}" pid="13" name="Operator">
    <vt:lpwstr/>
  </property>
</Properties>
</file>