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012"/>
        <w:gridCol w:w="3650"/>
      </w:tblGrid>
      <w:tr w:rsidR="00823686" w:rsidRPr="00221A69" w:rsidTr="003121FE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3686" w:rsidRPr="00221A69" w:rsidRDefault="003121FE" w:rsidP="008D6190">
            <w:pPr>
              <w:rPr>
                <w:rFonts w:ascii="Arial" w:eastAsia="Times New Roman" w:hAnsi="Arial" w:cs="Arial"/>
                <w:b/>
                <w:sz w:val="16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0"/>
                <w:lang w:eastAsia="en-US"/>
              </w:rPr>
              <w:t>NACIONES</w:t>
            </w:r>
            <w:r w:rsidR="00823686" w:rsidRPr="00221A69">
              <w:rPr>
                <w:rFonts w:ascii="Arial" w:eastAsia="Times New Roman" w:hAnsi="Arial" w:cs="Arial"/>
                <w:b/>
                <w:sz w:val="28"/>
                <w:szCs w:val="20"/>
                <w:lang w:eastAsia="en-US"/>
              </w:rPr>
              <w:br/>
            </w:r>
            <w:r>
              <w:rPr>
                <w:rFonts w:ascii="Arial" w:eastAsia="Times New Roman" w:hAnsi="Arial" w:cs="Arial"/>
                <w:b/>
                <w:sz w:val="28"/>
                <w:szCs w:val="20"/>
                <w:lang w:eastAsia="en-US"/>
              </w:rPr>
              <w:t>UNIDAS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3686" w:rsidRPr="00221A69" w:rsidRDefault="00823686" w:rsidP="008D6190">
            <w:pPr>
              <w:spacing w:after="240"/>
              <w:rPr>
                <w:rFonts w:eastAsia="Times New Roman"/>
                <w:szCs w:val="20"/>
                <w:lang w:eastAsia="en-US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823686" w:rsidRPr="00221A69" w:rsidRDefault="00823686" w:rsidP="008D6190">
            <w:pPr>
              <w:jc w:val="right"/>
              <w:rPr>
                <w:rFonts w:ascii="Arial" w:eastAsia="Times New Roman" w:hAnsi="Arial" w:cs="Arial"/>
                <w:b/>
                <w:sz w:val="72"/>
                <w:szCs w:val="20"/>
                <w:lang w:eastAsia="en-US"/>
              </w:rPr>
            </w:pPr>
            <w:r w:rsidRPr="00221A69">
              <w:rPr>
                <w:rFonts w:ascii="Arial" w:eastAsia="Times New Roman" w:hAnsi="Arial" w:cs="Arial"/>
                <w:b/>
                <w:sz w:val="72"/>
                <w:szCs w:val="20"/>
                <w:lang w:eastAsia="en-US"/>
              </w:rPr>
              <w:t>E</w:t>
            </w:r>
          </w:p>
        </w:tc>
      </w:tr>
      <w:tr w:rsidR="00823686" w:rsidRPr="008A56B3" w:rsidTr="003121FE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823686" w:rsidRPr="00221A69" w:rsidRDefault="00823686" w:rsidP="008D6190">
            <w:pPr>
              <w:spacing w:after="240"/>
              <w:rPr>
                <w:rFonts w:eastAsia="Times New Roman"/>
                <w:szCs w:val="20"/>
                <w:lang w:eastAsia="en-US"/>
              </w:rPr>
            </w:pPr>
            <w:r w:rsidRPr="00221A69">
              <w:rPr>
                <w:rFonts w:eastAsia="Times New Roman"/>
                <w:noProof/>
                <w:sz w:val="20"/>
                <w:szCs w:val="20"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7" DrawAspect="Content" ObjectID="_1395220361" r:id="rId8"/>
              </w:pict>
            </w:r>
          </w:p>
        </w:tc>
        <w:tc>
          <w:tcPr>
            <w:tcW w:w="401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823686" w:rsidRDefault="00823686" w:rsidP="00823686">
            <w:pPr>
              <w:spacing w:before="360"/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</w:pPr>
            <w:r w:rsidRPr="00823686"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  <w:t>Consejo Econ</w:t>
            </w:r>
            <w:r w:rsidR="003121FE"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  <w:t>ó</w:t>
            </w:r>
            <w:r w:rsidRPr="00823686"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  <w:t xml:space="preserve">mico </w:t>
            </w:r>
          </w:p>
          <w:p w:rsidR="00823686" w:rsidRPr="00823686" w:rsidRDefault="00823686" w:rsidP="00823686">
            <w:pPr>
              <w:spacing w:before="120"/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</w:pPr>
            <w:r w:rsidRPr="00823686"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  <w:t>y Social</w:t>
            </w:r>
            <w:r w:rsidRPr="00823686"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  <w:br/>
            </w:r>
          </w:p>
          <w:p w:rsidR="00823686" w:rsidRPr="00823686" w:rsidRDefault="00823686" w:rsidP="008D6190">
            <w:pPr>
              <w:spacing w:after="240"/>
              <w:rPr>
                <w:rFonts w:ascii="Arial" w:eastAsia="Times New Roman" w:hAnsi="Arial" w:cs="Arial"/>
                <w:b/>
                <w:sz w:val="34"/>
                <w:szCs w:val="20"/>
                <w:lang w:val="es-ES_tradnl" w:eastAsia="en-US"/>
              </w:rPr>
            </w:pP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823686" w:rsidRPr="00221A69" w:rsidRDefault="00823686" w:rsidP="008D6190">
            <w:pPr>
              <w:spacing w:before="480"/>
              <w:rPr>
                <w:rFonts w:eastAsia="Times New Roman"/>
                <w:szCs w:val="20"/>
                <w:lang w:val="es-ES_tradnl" w:eastAsia="en-US"/>
              </w:rPr>
            </w:pPr>
            <w:r w:rsidRPr="00221A69">
              <w:rPr>
                <w:rFonts w:eastAsia="Times New Roman"/>
                <w:szCs w:val="20"/>
                <w:lang w:val="es-ES_tradnl" w:eastAsia="en-US"/>
              </w:rPr>
              <w:t>Distr.</w:t>
            </w:r>
          </w:p>
          <w:p w:rsidR="00823686" w:rsidRPr="00221A69" w:rsidRDefault="00823686" w:rsidP="008D6190">
            <w:pPr>
              <w:spacing w:after="240"/>
              <w:rPr>
                <w:rFonts w:eastAsia="Times New Roman"/>
                <w:szCs w:val="20"/>
                <w:lang w:val="es-ES_tradnl" w:eastAsia="en-US"/>
              </w:rPr>
            </w:pPr>
            <w:r w:rsidRPr="00221A69">
              <w:rPr>
                <w:rFonts w:eastAsia="Times New Roman"/>
                <w:szCs w:val="20"/>
                <w:lang w:eastAsia="en-US"/>
              </w:rPr>
              <w:fldChar w:fldCharType="begin"/>
            </w:r>
            <w:r w:rsidRPr="00221A69">
              <w:rPr>
                <w:rFonts w:eastAsia="Times New Roman"/>
                <w:szCs w:val="20"/>
                <w:lang w:val="es-ES_tradnl" w:eastAsia="en-US"/>
              </w:rPr>
              <w:instrText xml:space="preserve"> FILLIN "Distr." \* MERGEFORMAT </w:instrText>
            </w:r>
            <w:r w:rsidRPr="00221A69">
              <w:rPr>
                <w:rFonts w:eastAsia="Times New Roman"/>
                <w:szCs w:val="20"/>
                <w:lang w:eastAsia="en-US"/>
              </w:rPr>
              <w:fldChar w:fldCharType="separate"/>
            </w:r>
            <w:r w:rsidRPr="00221A69">
              <w:rPr>
                <w:rFonts w:eastAsia="Times New Roman"/>
                <w:szCs w:val="20"/>
                <w:lang w:val="es-ES_tradnl" w:eastAsia="en-US"/>
              </w:rPr>
              <w:t>GENERAL</w:t>
            </w:r>
            <w:r w:rsidRPr="00221A69">
              <w:rPr>
                <w:rFonts w:eastAsia="Times New Roman"/>
                <w:szCs w:val="20"/>
                <w:lang w:eastAsia="en-US"/>
              </w:rPr>
              <w:fldChar w:fldCharType="end"/>
            </w:r>
          </w:p>
          <w:p w:rsidR="00823686" w:rsidRPr="00221A69" w:rsidRDefault="00823686" w:rsidP="00823686">
            <w:pPr>
              <w:rPr>
                <w:rFonts w:eastAsia="Times New Roman"/>
                <w:szCs w:val="20"/>
                <w:lang w:val="es-ES_tradnl" w:eastAsia="en-US"/>
              </w:rPr>
            </w:pPr>
            <w:r w:rsidRPr="00221A69">
              <w:rPr>
                <w:rFonts w:eastAsia="Times New Roman"/>
                <w:szCs w:val="20"/>
                <w:lang w:val="es-ES_tradnl" w:eastAsia="en-US"/>
              </w:rPr>
              <w:t>E/C.12/</w:t>
            </w:r>
            <w:r>
              <w:rPr>
                <w:rFonts w:eastAsia="Times New Roman"/>
                <w:szCs w:val="20"/>
                <w:lang w:val="es-ES_tradnl" w:eastAsia="en-US"/>
              </w:rPr>
              <w:t>URY</w:t>
            </w:r>
            <w:r w:rsidRPr="00221A69">
              <w:rPr>
                <w:rFonts w:eastAsia="Times New Roman"/>
                <w:szCs w:val="20"/>
                <w:lang w:val="es-ES_tradnl" w:eastAsia="en-US"/>
              </w:rPr>
              <w:t>/Q/</w:t>
            </w:r>
            <w:r>
              <w:rPr>
                <w:rFonts w:eastAsia="Times New Roman"/>
                <w:szCs w:val="20"/>
                <w:lang w:val="es-ES_tradnl" w:eastAsia="en-US"/>
              </w:rPr>
              <w:t>3</w:t>
            </w:r>
            <w:r w:rsidRPr="00221A69">
              <w:rPr>
                <w:rFonts w:eastAsia="Times New Roman"/>
                <w:szCs w:val="20"/>
                <w:lang w:val="es-ES_tradnl" w:eastAsia="en-US"/>
              </w:rPr>
              <w:t>-4</w:t>
            </w:r>
          </w:p>
          <w:p w:rsidR="00823686" w:rsidRPr="00823686" w:rsidRDefault="002645BE" w:rsidP="00075CC7">
            <w:pPr>
              <w:spacing w:after="240"/>
              <w:rPr>
                <w:rFonts w:eastAsia="Times New Roman"/>
                <w:szCs w:val="20"/>
                <w:lang w:val="es-ES_tradnl" w:eastAsia="en-US"/>
              </w:rPr>
            </w:pPr>
            <w:r>
              <w:rPr>
                <w:rFonts w:eastAsia="Times New Roman"/>
                <w:szCs w:val="20"/>
                <w:lang w:val="es-ES_tradnl" w:eastAsia="en-US"/>
              </w:rPr>
              <w:t>22</w:t>
            </w:r>
            <w:r w:rsidR="00DD6757">
              <w:rPr>
                <w:rFonts w:eastAsia="Times New Roman"/>
                <w:szCs w:val="20"/>
                <w:lang w:val="es-ES_tradnl" w:eastAsia="en-US"/>
              </w:rPr>
              <w:t xml:space="preserve"> de diciembre </w:t>
            </w:r>
            <w:r w:rsidR="00823686" w:rsidRPr="00823686">
              <w:rPr>
                <w:rFonts w:eastAsia="Times New Roman"/>
                <w:szCs w:val="20"/>
                <w:lang w:val="es-ES_tradnl" w:eastAsia="en-US"/>
              </w:rPr>
              <w:t>de 2009</w:t>
            </w:r>
          </w:p>
          <w:p w:rsidR="00823686" w:rsidRPr="008A56B3" w:rsidRDefault="00823686" w:rsidP="008D6190">
            <w:pPr>
              <w:spacing w:after="240"/>
              <w:rPr>
                <w:rFonts w:eastAsia="Times New Roman"/>
                <w:szCs w:val="20"/>
                <w:lang w:val="es-ES" w:eastAsia="en-US"/>
              </w:rPr>
            </w:pPr>
            <w:r w:rsidRPr="008A56B3">
              <w:rPr>
                <w:rFonts w:eastAsia="Times New Roman"/>
                <w:szCs w:val="20"/>
                <w:lang w:val="es-ES" w:eastAsia="en-US"/>
              </w:rPr>
              <w:t xml:space="preserve">Original:  </w:t>
            </w:r>
            <w:r w:rsidRPr="00BA425C">
              <w:rPr>
                <w:snapToGrid w:val="0"/>
                <w:lang w:val="es-ES_tradnl"/>
              </w:rPr>
              <w:t>ESPAÑOL</w:t>
            </w:r>
          </w:p>
        </w:tc>
      </w:tr>
    </w:tbl>
    <w:p w:rsidR="00BA425C" w:rsidRDefault="00823686" w:rsidP="00823686">
      <w:pPr>
        <w:tabs>
          <w:tab w:val="left" w:pos="6360"/>
        </w:tabs>
        <w:rPr>
          <w:snapToGrid w:val="0"/>
          <w:lang w:val="es-ES_tradnl"/>
        </w:rPr>
      </w:pPr>
      <w:r w:rsidRPr="00823686">
        <w:rPr>
          <w:rFonts w:eastAsia="Times New Roman"/>
          <w:szCs w:val="20"/>
          <w:lang w:val="es-ES_tradnl" w:eastAsia="en-US"/>
        </w:rPr>
        <w:br/>
      </w:r>
      <w:r w:rsidR="00BA425C" w:rsidRPr="00BA425C">
        <w:rPr>
          <w:snapToGrid w:val="0"/>
          <w:lang w:val="es-ES_tradnl"/>
        </w:rPr>
        <w:t xml:space="preserve">COMITÉ DE DERECHOS ECONÓMICOS, </w:t>
      </w:r>
      <w:r w:rsidR="00BA425C" w:rsidRPr="00BA425C">
        <w:rPr>
          <w:snapToGrid w:val="0"/>
          <w:lang w:val="es-ES_tradnl"/>
        </w:rPr>
        <w:br/>
        <w:t>SOCIALES Y CULTURALES</w:t>
      </w:r>
    </w:p>
    <w:p w:rsidR="00BA425C" w:rsidRDefault="00BA425C" w:rsidP="00BA425C">
      <w:pPr>
        <w:adjustRightInd w:val="0"/>
        <w:snapToGrid w:val="0"/>
        <w:rPr>
          <w:snapToGrid w:val="0"/>
          <w:lang w:val="es-ES_tradnl"/>
        </w:rPr>
      </w:pPr>
      <w:r>
        <w:rPr>
          <w:snapToGrid w:val="0"/>
          <w:lang w:val="es-ES_tradnl"/>
        </w:rPr>
        <w:t>Grupo de Trabajo anterior al per</w:t>
      </w:r>
      <w:r w:rsidR="008A56B3">
        <w:rPr>
          <w:snapToGrid w:val="0"/>
          <w:lang w:val="es-ES_tradnl"/>
        </w:rPr>
        <w:t>í</w:t>
      </w:r>
      <w:r>
        <w:rPr>
          <w:snapToGrid w:val="0"/>
          <w:lang w:val="es-ES_tradnl"/>
        </w:rPr>
        <w:t>odo de sesiones</w:t>
      </w:r>
    </w:p>
    <w:p w:rsidR="00F03494" w:rsidRPr="00F03494" w:rsidRDefault="00BA425C" w:rsidP="00BA425C">
      <w:pPr>
        <w:adjustRightInd w:val="0"/>
        <w:snapToGrid w:val="0"/>
        <w:rPr>
          <w:rFonts w:eastAsia="Times New Roman"/>
          <w:sz w:val="20"/>
          <w:szCs w:val="20"/>
          <w:lang w:val="es-ES" w:eastAsia="es-ES"/>
        </w:rPr>
      </w:pPr>
      <w:r>
        <w:rPr>
          <w:snapToGrid w:val="0"/>
          <w:lang w:val="es-ES_tradnl"/>
        </w:rPr>
        <w:t>23 a 26 de noviembre de 2009</w:t>
      </w:r>
    </w:p>
    <w:p w:rsidR="0077197F" w:rsidRPr="00F03494" w:rsidRDefault="0077197F">
      <w:pPr>
        <w:rPr>
          <w:rFonts w:ascii="Garamond" w:hAnsi="Garamond"/>
          <w:lang w:val="es-ES"/>
        </w:rPr>
      </w:pPr>
    </w:p>
    <w:p w:rsidR="00CB20E0" w:rsidRPr="00F03494" w:rsidRDefault="00CB20E0">
      <w:pPr>
        <w:rPr>
          <w:rFonts w:ascii="Garamond" w:hAnsi="Garamond"/>
          <w:lang w:val="es-ES_tradnl"/>
        </w:rPr>
      </w:pPr>
    </w:p>
    <w:p w:rsidR="00170BC2" w:rsidRPr="00BA425C" w:rsidRDefault="00170BC2" w:rsidP="00170BC2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APLICACIÓN DEL PACTO INTERNACIONAL DE DERECHOS ECONÓMICOS, SOCIALES Y CULTURALES</w:t>
      </w:r>
    </w:p>
    <w:p w:rsidR="00170BC2" w:rsidRPr="00BA425C" w:rsidRDefault="00170BC2" w:rsidP="00170BC2">
      <w:pPr>
        <w:jc w:val="center"/>
        <w:rPr>
          <w:b/>
          <w:bCs/>
          <w:lang w:val="es-ES_tradnl"/>
        </w:rPr>
      </w:pPr>
    </w:p>
    <w:p w:rsidR="00170BC2" w:rsidRPr="00BA425C" w:rsidRDefault="00E64610" w:rsidP="00170BC2">
      <w:pPr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L</w:t>
      </w:r>
      <w:r w:rsidR="00170BC2" w:rsidRPr="00BA425C">
        <w:rPr>
          <w:b/>
          <w:bCs/>
          <w:lang w:val="es-ES_tradnl"/>
        </w:rPr>
        <w:t>ista de cuestiones que deben abordarse al examinar los informes periódicos tercero y cuarto de Uruguay sobre los derechos enunciados en los artículos 1 a 15 del Pacto Internacional de Derechos Económicos, Sociales y Culturales (E/C.12/URY/3-4)</w:t>
      </w:r>
    </w:p>
    <w:p w:rsidR="00170BC2" w:rsidRPr="00BA425C" w:rsidRDefault="00170BC2" w:rsidP="00170BC2">
      <w:pPr>
        <w:jc w:val="center"/>
        <w:rPr>
          <w:b/>
          <w:bCs/>
          <w:lang w:val="es-ES_tradnl"/>
        </w:rPr>
      </w:pPr>
    </w:p>
    <w:p w:rsidR="008658B6" w:rsidRPr="00BA425C" w:rsidRDefault="008658B6" w:rsidP="008A56B3">
      <w:pPr>
        <w:numPr>
          <w:ilvl w:val="0"/>
          <w:numId w:val="2"/>
          <w:numberingChange w:id="0" w:author="OHCHR" w:date="2009-12-23T15:49:00Z" w:original="%1:1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proporcio</w:t>
      </w:r>
      <w:r w:rsidR="00515DEA" w:rsidRPr="00BA425C">
        <w:rPr>
          <w:lang w:val="es-ES_tradnl"/>
        </w:rPr>
        <w:t xml:space="preserve">nar información sobre </w:t>
      </w:r>
      <w:r w:rsidR="008A56B3">
        <w:rPr>
          <w:lang w:val="es-ES_tradnl"/>
        </w:rPr>
        <w:t xml:space="preserve">la situación </w:t>
      </w:r>
      <w:r w:rsidR="005B32FF" w:rsidRPr="00BA425C">
        <w:rPr>
          <w:lang w:val="es-ES_tradnl"/>
        </w:rPr>
        <w:t xml:space="preserve">del proceso para implementar una </w:t>
      </w:r>
      <w:r w:rsidR="00515DEA" w:rsidRPr="00BA425C">
        <w:rPr>
          <w:lang w:val="es-ES_tradnl"/>
        </w:rPr>
        <w:t xml:space="preserve">institución nacional </w:t>
      </w:r>
      <w:r w:rsidR="00C96715" w:rsidRPr="00BA425C">
        <w:rPr>
          <w:lang w:val="es-ES_tradnl"/>
        </w:rPr>
        <w:t>independiente para la</w:t>
      </w:r>
      <w:r w:rsidR="00515DEA" w:rsidRPr="00BA425C">
        <w:rPr>
          <w:lang w:val="es-ES_tradnl"/>
        </w:rPr>
        <w:t xml:space="preserve"> defensa de los derechos humanos </w:t>
      </w:r>
      <w:r w:rsidR="005B32FF" w:rsidRPr="00BA425C">
        <w:rPr>
          <w:lang w:val="es-ES_tradnl"/>
        </w:rPr>
        <w:t>en</w:t>
      </w:r>
      <w:r w:rsidR="00515DEA" w:rsidRPr="00BA425C">
        <w:rPr>
          <w:lang w:val="es-ES_tradnl"/>
        </w:rPr>
        <w:t xml:space="preserve"> conformidad a los Principios de París. Sírvanse indicar si </w:t>
      </w:r>
      <w:r w:rsidR="005B32FF" w:rsidRPr="00BA425C">
        <w:rPr>
          <w:lang w:val="es-ES_tradnl"/>
        </w:rPr>
        <w:t xml:space="preserve">dicho proyecto contempla que </w:t>
      </w:r>
      <w:r w:rsidR="00515DEA" w:rsidRPr="00BA425C">
        <w:rPr>
          <w:lang w:val="es-ES_tradnl"/>
        </w:rPr>
        <w:t xml:space="preserve">la institución </w:t>
      </w:r>
      <w:r w:rsidR="005B32FF" w:rsidRPr="00BA425C">
        <w:rPr>
          <w:lang w:val="es-ES_tradnl"/>
        </w:rPr>
        <w:t>sea</w:t>
      </w:r>
      <w:r w:rsidR="00515DEA" w:rsidRPr="00BA425C">
        <w:rPr>
          <w:lang w:val="es-ES_tradnl"/>
        </w:rPr>
        <w:t xml:space="preserve"> competente en materia de derechos económicos, sociales y culturales. Indíquese también</w:t>
      </w:r>
      <w:r w:rsidR="005B32FF" w:rsidRPr="00BA425C">
        <w:rPr>
          <w:lang w:val="es-ES_tradnl"/>
        </w:rPr>
        <w:t xml:space="preserve"> </w:t>
      </w:r>
      <w:r w:rsidR="003347FE" w:rsidRPr="00BA425C">
        <w:rPr>
          <w:lang w:val="es-ES_tradnl"/>
        </w:rPr>
        <w:t>c</w:t>
      </w:r>
      <w:r w:rsidR="003347FE">
        <w:rPr>
          <w:lang w:val="es-ES_tradnl"/>
        </w:rPr>
        <w:t>ó</w:t>
      </w:r>
      <w:r w:rsidR="003347FE" w:rsidRPr="00BA425C">
        <w:rPr>
          <w:lang w:val="es-ES_tradnl"/>
        </w:rPr>
        <w:t xml:space="preserve">mo </w:t>
      </w:r>
      <w:r w:rsidR="005B32FF" w:rsidRPr="00BA425C">
        <w:rPr>
          <w:lang w:val="es-ES_tradnl"/>
        </w:rPr>
        <w:t>se asegurarán que disponga de recursos suficientes para su buen funcionamiento.</w:t>
      </w:r>
    </w:p>
    <w:p w:rsidR="00F03494" w:rsidRPr="00BA425C" w:rsidRDefault="00F03494" w:rsidP="00F03494">
      <w:pPr>
        <w:rPr>
          <w:lang w:val="es-ES_tradnl"/>
        </w:rPr>
      </w:pPr>
    </w:p>
    <w:p w:rsidR="005B32FF" w:rsidRPr="00BA425C" w:rsidRDefault="005B32FF" w:rsidP="008A56B3">
      <w:pPr>
        <w:numPr>
          <w:ilvl w:val="0"/>
          <w:numId w:val="2"/>
          <w:numberingChange w:id="1" w:author="OHCHR" w:date="2009-12-23T15:49:00Z" w:original="%1:2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Sírvanse proporcionar información sobre la educación en materia de derechos humanos que se imparte en el Estado parte en todos los niveles, así como sobre las medidas para </w:t>
      </w:r>
      <w:r w:rsidR="008A56B3">
        <w:rPr>
          <w:lang w:val="es-ES_tradnl"/>
        </w:rPr>
        <w:t>concienciar</w:t>
      </w:r>
      <w:r w:rsidR="008A56B3" w:rsidRPr="00BA425C">
        <w:rPr>
          <w:lang w:val="es-ES_tradnl"/>
        </w:rPr>
        <w:t xml:space="preserve"> </w:t>
      </w:r>
      <w:r w:rsidRPr="00BA425C">
        <w:rPr>
          <w:lang w:val="es-ES_tradnl"/>
        </w:rPr>
        <w:t>a los funcionarios públicos, a los legisladores, a los miembros de la judicatura y a las fuerzas del orden.</w:t>
      </w:r>
    </w:p>
    <w:p w:rsidR="00F03494" w:rsidRPr="00BA425C" w:rsidRDefault="00F03494" w:rsidP="00F03494">
      <w:pPr>
        <w:rPr>
          <w:lang w:val="es-ES_tradnl"/>
        </w:rPr>
      </w:pPr>
    </w:p>
    <w:p w:rsidR="004115ED" w:rsidRDefault="004115ED" w:rsidP="003347FE">
      <w:pPr>
        <w:numPr>
          <w:ilvl w:val="0"/>
          <w:numId w:val="2"/>
          <w:numberingChange w:id="2" w:author="OHCHR" w:date="2009-12-23T15:49:00Z" w:original="%1:3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toma nota </w:t>
      </w:r>
      <w:r w:rsidR="008A56B3">
        <w:rPr>
          <w:lang w:val="es-ES_tradnl"/>
        </w:rPr>
        <w:t xml:space="preserve">de </w:t>
      </w:r>
      <w:r w:rsidRPr="00BA425C">
        <w:rPr>
          <w:lang w:val="es-ES_tradnl"/>
        </w:rPr>
        <w:t xml:space="preserve">que </w:t>
      </w:r>
      <w:r w:rsidR="003347FE">
        <w:rPr>
          <w:lang w:val="es-ES_tradnl"/>
        </w:rPr>
        <w:t>el Estado parte</w:t>
      </w:r>
      <w:r w:rsidR="003347FE" w:rsidRPr="00BA425C">
        <w:rPr>
          <w:lang w:val="es-ES_tradnl"/>
        </w:rPr>
        <w:t xml:space="preserve"> </w:t>
      </w:r>
      <w:r w:rsidRPr="00BA425C">
        <w:rPr>
          <w:lang w:val="es-ES_tradnl"/>
        </w:rPr>
        <w:t xml:space="preserve">fue uno de los primeros países piloto </w:t>
      </w:r>
      <w:r w:rsidR="00D807DA" w:rsidRPr="00BA425C">
        <w:rPr>
          <w:lang w:val="es-ES_tradnl"/>
        </w:rPr>
        <w:t>donde se desarrolla ahora la experiencia “Unidos en Acción”, tendiente a mejorar la eficacia y eficiencia del accionar de Naciones Unidas a favor del desarrollo humano</w:t>
      </w:r>
      <w:r w:rsidR="008A56B3">
        <w:rPr>
          <w:lang w:val="es-ES_tradnl"/>
        </w:rPr>
        <w:t>,</w:t>
      </w:r>
      <w:r w:rsidR="00D807DA" w:rsidRPr="00BA425C">
        <w:rPr>
          <w:lang w:val="es-ES_tradnl"/>
        </w:rPr>
        <w:t xml:space="preserve"> y quisiera solicitar más información sobre la experiencia que ha vivido el país en este proceso.</w:t>
      </w:r>
    </w:p>
    <w:p w:rsidR="00221DC1" w:rsidRDefault="00221DC1" w:rsidP="00221DC1">
      <w:pPr>
        <w:rPr>
          <w:lang w:val="es-ES_tradnl"/>
        </w:rPr>
      </w:pPr>
    </w:p>
    <w:p w:rsidR="00221DC1" w:rsidRPr="00BA425C" w:rsidRDefault="00221DC1" w:rsidP="003347FE">
      <w:pPr>
        <w:numPr>
          <w:ilvl w:val="0"/>
          <w:numId w:val="2"/>
          <w:numberingChange w:id="3" w:author="OHCHR" w:date="2009-12-23T15:49:00Z" w:original="%1:4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Sírvanse proveer información sobre los métodos utilizados por </w:t>
      </w:r>
      <w:r w:rsidR="003347FE">
        <w:rPr>
          <w:lang w:val="es-ES_tradnl"/>
        </w:rPr>
        <w:t>el Estado parte</w:t>
      </w:r>
      <w:r w:rsidRPr="00BA425C">
        <w:rPr>
          <w:lang w:val="es-ES_tradnl"/>
        </w:rPr>
        <w:t xml:space="preserve"> para recopilación de datos estadísticos, sobre la base de indicadores desagregados, a fin de proceder a una evaluación objetiva de los problemas y progresos realizados en la aplicación de las disposiciones del Pacto.</w:t>
      </w:r>
    </w:p>
    <w:p w:rsidR="005B32FF" w:rsidRDefault="005B32FF" w:rsidP="005B32FF">
      <w:pPr>
        <w:rPr>
          <w:lang w:val="es-ES_tradnl"/>
        </w:rPr>
      </w:pPr>
    </w:p>
    <w:p w:rsidR="005B32FF" w:rsidRPr="00BA425C" w:rsidRDefault="005B32FF" w:rsidP="004E187F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 xml:space="preserve">Artículo </w:t>
      </w:r>
      <w:r w:rsidR="004E187F" w:rsidRPr="00BA425C">
        <w:rPr>
          <w:b/>
          <w:bCs/>
          <w:lang w:val="es-ES_tradnl"/>
        </w:rPr>
        <w:t>2</w:t>
      </w:r>
    </w:p>
    <w:p w:rsidR="00F03494" w:rsidRPr="00BA425C" w:rsidRDefault="00F03494" w:rsidP="004E187F">
      <w:pPr>
        <w:jc w:val="center"/>
        <w:rPr>
          <w:b/>
          <w:bCs/>
          <w:lang w:val="es-ES_tradnl"/>
        </w:rPr>
      </w:pPr>
    </w:p>
    <w:p w:rsidR="005B32FF" w:rsidRDefault="008A56B3" w:rsidP="003347FE">
      <w:pPr>
        <w:numPr>
          <w:ilvl w:val="0"/>
          <w:numId w:val="2"/>
          <w:numberingChange w:id="4" w:author="OHCHR" w:date="2009-12-23T15:49:00Z" w:original="%1:5:0:."/>
        </w:numPr>
        <w:ind w:left="0" w:firstLine="0"/>
        <w:rPr>
          <w:lang w:val="es-ES_tradnl"/>
        </w:rPr>
      </w:pPr>
      <w:r>
        <w:rPr>
          <w:lang w:val="es-ES_tradnl"/>
        </w:rPr>
        <w:t xml:space="preserve">Sírvanse </w:t>
      </w:r>
      <w:r w:rsidR="003347FE">
        <w:rPr>
          <w:lang w:val="es-ES_tradnl"/>
        </w:rPr>
        <w:t>c</w:t>
      </w:r>
      <w:r w:rsidR="003347FE" w:rsidRPr="00BA425C">
        <w:rPr>
          <w:lang w:val="es-ES_tradnl"/>
        </w:rPr>
        <w:t xml:space="preserve">larificar </w:t>
      </w:r>
      <w:r w:rsidR="005B32FF" w:rsidRPr="00BA425C">
        <w:rPr>
          <w:lang w:val="es-ES_tradnl"/>
        </w:rPr>
        <w:t xml:space="preserve">la </w:t>
      </w:r>
      <w:r w:rsidR="003347FE">
        <w:rPr>
          <w:lang w:val="es-ES_tradnl"/>
        </w:rPr>
        <w:t>formulación</w:t>
      </w:r>
      <w:r w:rsidR="003347FE" w:rsidRPr="00BA425C">
        <w:rPr>
          <w:lang w:val="es-ES_tradnl"/>
        </w:rPr>
        <w:t xml:space="preserve"> </w:t>
      </w:r>
      <w:r w:rsidR="005B32FF" w:rsidRPr="00BA425C">
        <w:rPr>
          <w:lang w:val="es-ES_tradnl"/>
        </w:rPr>
        <w:t>utilizada en el informe del Estado parte: “Estado sin presencia indígena” (p</w:t>
      </w:r>
      <w:r>
        <w:rPr>
          <w:lang w:val="es-ES_tradnl"/>
        </w:rPr>
        <w:t>árr</w:t>
      </w:r>
      <w:r w:rsidR="005B32FF" w:rsidRPr="00BA425C">
        <w:rPr>
          <w:lang w:val="es-ES_tradnl"/>
        </w:rPr>
        <w:t>.14), así como la promoción de proyectos de rescate de identidad cultural.</w:t>
      </w:r>
    </w:p>
    <w:p w:rsidR="006F112D" w:rsidRPr="00BA425C" w:rsidRDefault="006F112D" w:rsidP="006F112D">
      <w:pPr>
        <w:rPr>
          <w:lang w:val="es-ES_tradnl"/>
        </w:rPr>
      </w:pPr>
    </w:p>
    <w:p w:rsidR="004E187F" w:rsidRPr="00BA425C" w:rsidRDefault="004465CC" w:rsidP="008A56B3">
      <w:pPr>
        <w:numPr>
          <w:ilvl w:val="0"/>
          <w:numId w:val="2"/>
          <w:numberingChange w:id="5" w:author="OHCHR" w:date="2009-12-23T15:49:00Z" w:original="%1:6:0:."/>
        </w:numPr>
        <w:ind w:left="0" w:firstLine="0"/>
        <w:rPr>
          <w:lang w:val="es-ES_tradnl"/>
        </w:rPr>
      </w:pPr>
      <w:r>
        <w:rPr>
          <w:lang w:val="es-ES_tradnl"/>
        </w:rPr>
        <w:t xml:space="preserve">Por favor </w:t>
      </w:r>
      <w:r w:rsidR="008A56B3">
        <w:rPr>
          <w:lang w:val="es-ES_tradnl"/>
        </w:rPr>
        <w:t xml:space="preserve">describan </w:t>
      </w:r>
      <w:r>
        <w:rPr>
          <w:lang w:val="es-ES_tradnl"/>
        </w:rPr>
        <w:t>las</w:t>
      </w:r>
      <w:r w:rsidR="004E187F" w:rsidRPr="00BA425C">
        <w:rPr>
          <w:lang w:val="es-ES_tradnl"/>
        </w:rPr>
        <w:t xml:space="preserve"> medidas concretas</w:t>
      </w:r>
      <w:r>
        <w:rPr>
          <w:lang w:val="es-ES_tradnl"/>
        </w:rPr>
        <w:t xml:space="preserve"> que </w:t>
      </w:r>
      <w:r w:rsidR="004E187F" w:rsidRPr="00BA425C">
        <w:rPr>
          <w:lang w:val="es-ES_tradnl"/>
        </w:rPr>
        <w:t>ha llevado a cabo la Comisión Honoraria contra la Discriminación, la Xenofobia y toda forma de Discriminación</w:t>
      </w:r>
      <w:r>
        <w:rPr>
          <w:lang w:val="es-ES_tradnl"/>
        </w:rPr>
        <w:t xml:space="preserve"> y los resultados obtenidos</w:t>
      </w:r>
      <w:r w:rsidR="004E187F" w:rsidRPr="00BA425C">
        <w:rPr>
          <w:lang w:val="es-ES_tradnl"/>
        </w:rPr>
        <w:t xml:space="preserve"> (p</w:t>
      </w:r>
      <w:r w:rsidR="008A56B3">
        <w:rPr>
          <w:lang w:val="es-ES_tradnl"/>
        </w:rPr>
        <w:t xml:space="preserve">árrs.  19 y </w:t>
      </w:r>
      <w:r w:rsidR="004E187F" w:rsidRPr="00BA425C">
        <w:rPr>
          <w:lang w:val="es-ES_tradnl"/>
        </w:rPr>
        <w:t>20</w:t>
      </w:r>
      <w:r w:rsidRPr="00BA425C">
        <w:rPr>
          <w:lang w:val="es-ES_tradnl"/>
        </w:rPr>
        <w:t>)</w:t>
      </w:r>
      <w:r>
        <w:rPr>
          <w:lang w:val="es-ES_tradnl"/>
        </w:rPr>
        <w:t>.</w:t>
      </w:r>
    </w:p>
    <w:p w:rsidR="00F03494" w:rsidRPr="00BA425C" w:rsidRDefault="00F03494" w:rsidP="00BA425C">
      <w:pPr>
        <w:tabs>
          <w:tab w:val="num" w:pos="720"/>
        </w:tabs>
        <w:rPr>
          <w:lang w:val="es-ES_tradnl"/>
        </w:rPr>
      </w:pPr>
    </w:p>
    <w:p w:rsidR="004E187F" w:rsidRPr="00BA425C" w:rsidRDefault="004E187F" w:rsidP="004465CC">
      <w:pPr>
        <w:numPr>
          <w:ilvl w:val="0"/>
          <w:numId w:val="2"/>
          <w:numberingChange w:id="6" w:author="OHCHR" w:date="2009-12-23T15:49:00Z" w:original="%1:7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Sírvanse indicar las medidas adoptadas por el Estado parte para velar por que las comunidades </w:t>
      </w:r>
      <w:r w:rsidR="004465CC">
        <w:rPr>
          <w:lang w:val="es-ES_tradnl"/>
        </w:rPr>
        <w:t>autóctonas</w:t>
      </w:r>
      <w:r w:rsidR="004465CC" w:rsidRPr="00BA425C">
        <w:rPr>
          <w:lang w:val="es-ES_tradnl"/>
        </w:rPr>
        <w:t xml:space="preserve"> </w:t>
      </w:r>
      <w:r w:rsidR="00C96715" w:rsidRPr="00BA425C">
        <w:rPr>
          <w:lang w:val="es-ES_tradnl"/>
        </w:rPr>
        <w:t>y minorías</w:t>
      </w:r>
      <w:r w:rsidR="004465CC">
        <w:rPr>
          <w:lang w:val="es-ES_tradnl"/>
        </w:rPr>
        <w:t xml:space="preserve"> étnicas</w:t>
      </w:r>
      <w:r w:rsidRPr="00BA425C">
        <w:rPr>
          <w:lang w:val="es-ES_tradnl"/>
        </w:rPr>
        <w:t xml:space="preserve"> participen en la adopción de las decisiones que les afectan</w:t>
      </w:r>
      <w:r w:rsidRPr="00BA425C">
        <w:rPr>
          <w:sz w:val="23"/>
          <w:szCs w:val="23"/>
          <w:lang w:val="es-ES_tradnl"/>
        </w:rPr>
        <w:t>.</w:t>
      </w:r>
    </w:p>
    <w:p w:rsidR="00F03494" w:rsidRPr="00BA425C" w:rsidRDefault="00F03494" w:rsidP="00BA425C">
      <w:pPr>
        <w:tabs>
          <w:tab w:val="num" w:pos="720"/>
        </w:tabs>
        <w:rPr>
          <w:lang w:val="es-ES_tradnl"/>
        </w:rPr>
      </w:pPr>
    </w:p>
    <w:p w:rsidR="004E187F" w:rsidRPr="00BA425C" w:rsidRDefault="004E187F" w:rsidP="004465CC">
      <w:pPr>
        <w:numPr>
          <w:ilvl w:val="0"/>
          <w:numId w:val="2"/>
          <w:numberingChange w:id="7" w:author="OHCHR" w:date="2009-12-23T15:49:00Z" w:original="%1:8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información</w:t>
      </w:r>
      <w:r w:rsidR="004465CC">
        <w:rPr>
          <w:lang w:val="es-ES_tradnl"/>
        </w:rPr>
        <w:t xml:space="preserve"> detallada y actualizada</w:t>
      </w:r>
      <w:r w:rsidRPr="00BA425C">
        <w:rPr>
          <w:lang w:val="es-ES_tradnl"/>
        </w:rPr>
        <w:t xml:space="preserve"> sobre la situación de la comunidad afrodescendiente mencionada en el </w:t>
      </w:r>
      <w:r w:rsidR="00C96715" w:rsidRPr="00BA425C">
        <w:rPr>
          <w:lang w:val="es-ES_tradnl"/>
        </w:rPr>
        <w:t>informe del Estado parte (p</w:t>
      </w:r>
      <w:r w:rsidR="008A56B3">
        <w:rPr>
          <w:lang w:val="es-ES_tradnl"/>
        </w:rPr>
        <w:t>árr</w:t>
      </w:r>
      <w:r w:rsidR="00C96715"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="00C96715" w:rsidRPr="00BA425C">
        <w:rPr>
          <w:lang w:val="es-ES_tradnl"/>
        </w:rPr>
        <w:t>32), así como los programas y políticas que tiene el Estado parte para responder a las necesidades particulares de esta comunidad.</w:t>
      </w:r>
    </w:p>
    <w:p w:rsidR="002F65A5" w:rsidRPr="00BA425C" w:rsidRDefault="002F65A5" w:rsidP="00CB20E0">
      <w:pPr>
        <w:rPr>
          <w:lang w:val="es-ES_tradnl"/>
        </w:rPr>
      </w:pPr>
    </w:p>
    <w:p w:rsidR="002F65A5" w:rsidRPr="00BA425C" w:rsidRDefault="002F65A5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3</w:t>
      </w:r>
    </w:p>
    <w:p w:rsidR="00F03494" w:rsidRPr="00BA425C" w:rsidRDefault="00F03494" w:rsidP="002F65A5">
      <w:pPr>
        <w:ind w:left="360"/>
        <w:jc w:val="center"/>
        <w:rPr>
          <w:b/>
          <w:bCs/>
          <w:lang w:val="es-ES_tradnl"/>
        </w:rPr>
      </w:pPr>
    </w:p>
    <w:p w:rsidR="004E187F" w:rsidRPr="00BA425C" w:rsidRDefault="004E187F" w:rsidP="00C5490C">
      <w:pPr>
        <w:numPr>
          <w:ilvl w:val="0"/>
          <w:numId w:val="2"/>
          <w:numberingChange w:id="8" w:author="OHCHR" w:date="2009-12-23T15:49:00Z" w:original="%1:9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informe del Estado parte brinda información sobre la situación de discriminación que enfrenta la mujer en </w:t>
      </w:r>
      <w:r w:rsidR="00C5490C">
        <w:rPr>
          <w:lang w:val="es-ES_tradnl"/>
        </w:rPr>
        <w:t>el Estado parte</w:t>
      </w:r>
      <w:r w:rsidR="00C5490C" w:rsidRPr="00BA425C">
        <w:rPr>
          <w:lang w:val="es-ES_tradnl"/>
        </w:rPr>
        <w:t xml:space="preserve"> </w:t>
      </w:r>
      <w:r w:rsidRPr="00BA425C">
        <w:rPr>
          <w:lang w:val="es-ES_tradnl"/>
        </w:rPr>
        <w:t>(p</w:t>
      </w:r>
      <w:r w:rsidR="008A56B3">
        <w:rPr>
          <w:lang w:val="es-ES_tradnl"/>
        </w:rPr>
        <w:t>árrs</w:t>
      </w:r>
      <w:r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Pr="00BA425C">
        <w:rPr>
          <w:lang w:val="es-ES_tradnl"/>
        </w:rPr>
        <w:t>24</w:t>
      </w:r>
      <w:r w:rsidR="008A56B3">
        <w:rPr>
          <w:lang w:val="es-ES_tradnl"/>
        </w:rPr>
        <w:t xml:space="preserve"> a </w:t>
      </w:r>
      <w:r w:rsidRPr="00BA425C">
        <w:rPr>
          <w:lang w:val="es-ES_tradnl"/>
        </w:rPr>
        <w:t>26). Sírvanse proporcionar mayor información detallada y actualizada al respecto, incluyendo las medidas que están siendo tomad</w:t>
      </w:r>
      <w:r w:rsidR="004D38DC" w:rsidRPr="00BA425C">
        <w:rPr>
          <w:lang w:val="es-ES_tradnl"/>
        </w:rPr>
        <w:t xml:space="preserve">as para corregir esta situación y </w:t>
      </w:r>
      <w:r w:rsidR="004465CC" w:rsidRPr="00BA425C">
        <w:rPr>
          <w:lang w:val="es-ES_tradnl"/>
        </w:rPr>
        <w:t>desarrolla</w:t>
      </w:r>
      <w:r w:rsidR="004465CC">
        <w:rPr>
          <w:lang w:val="es-ES_tradnl"/>
        </w:rPr>
        <w:t>r</w:t>
      </w:r>
      <w:r w:rsidR="004465CC" w:rsidRPr="00BA425C">
        <w:rPr>
          <w:lang w:val="es-ES_tradnl"/>
        </w:rPr>
        <w:t xml:space="preserve"> </w:t>
      </w:r>
      <w:r w:rsidR="004D38DC" w:rsidRPr="00BA425C">
        <w:rPr>
          <w:lang w:val="es-ES_tradnl"/>
        </w:rPr>
        <w:t>el contenido y resultados del Plan de Igualdad de Oportunidades y Derechos entre Mujeres y Hombres.</w:t>
      </w:r>
    </w:p>
    <w:p w:rsidR="006A6C12" w:rsidRPr="00BA425C" w:rsidRDefault="006A6C12" w:rsidP="006A6C12">
      <w:pPr>
        <w:ind w:left="360"/>
        <w:rPr>
          <w:lang w:val="es-ES_tradnl"/>
        </w:rPr>
      </w:pPr>
    </w:p>
    <w:p w:rsidR="006A6C12" w:rsidRPr="00BA425C" w:rsidRDefault="006A6C12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6</w:t>
      </w:r>
    </w:p>
    <w:p w:rsidR="00B4648D" w:rsidRPr="00BA425C" w:rsidRDefault="00B4648D" w:rsidP="006A6C12">
      <w:pPr>
        <w:ind w:left="360"/>
        <w:jc w:val="center"/>
        <w:rPr>
          <w:b/>
          <w:bCs/>
          <w:lang w:val="es-ES_tradnl"/>
        </w:rPr>
      </w:pPr>
    </w:p>
    <w:p w:rsidR="00B4648D" w:rsidRPr="00BA425C" w:rsidRDefault="00B4648D" w:rsidP="00823686">
      <w:pPr>
        <w:numPr>
          <w:ilvl w:val="0"/>
          <w:numId w:val="2"/>
          <w:numberingChange w:id="9" w:author="OHCHR" w:date="2009-12-23T15:49:00Z" w:original="%1:10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Favor proveer información</w:t>
      </w:r>
      <w:r w:rsidR="00AE15AF">
        <w:rPr>
          <w:lang w:val="es-ES_tradnl"/>
        </w:rPr>
        <w:t xml:space="preserve"> detallada y actualizada</w:t>
      </w:r>
      <w:r w:rsidRPr="00BA425C">
        <w:rPr>
          <w:lang w:val="es-ES_tradnl"/>
        </w:rPr>
        <w:t xml:space="preserve"> sobre los programas específicos de lucha contra el desempleo de larga duración (p</w:t>
      </w:r>
      <w:r w:rsidR="008A56B3">
        <w:rPr>
          <w:lang w:val="es-ES_tradnl"/>
        </w:rPr>
        <w:t>árr</w:t>
      </w:r>
      <w:r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Pr="00BA425C">
        <w:rPr>
          <w:lang w:val="es-ES_tradnl"/>
        </w:rPr>
        <w:t>54).</w:t>
      </w:r>
    </w:p>
    <w:p w:rsidR="00B4648D" w:rsidRDefault="00B4648D" w:rsidP="00B4648D">
      <w:pPr>
        <w:rPr>
          <w:lang w:val="es-ES_tradnl"/>
        </w:rPr>
      </w:pPr>
    </w:p>
    <w:p w:rsidR="006A6C12" w:rsidRPr="00BA425C" w:rsidRDefault="006A6C12" w:rsidP="00823686">
      <w:pPr>
        <w:numPr>
          <w:ilvl w:val="0"/>
          <w:numId w:val="2"/>
          <w:numberingChange w:id="10" w:author="OHCHR" w:date="2009-12-23T15:49:00Z" w:original="%1:11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información detallada sobre las medidas concretas que se están implementando para paliar los problemas que enfrentan las mujeres en el mercado laboral (p</w:t>
      </w:r>
      <w:r w:rsidR="008A56B3">
        <w:rPr>
          <w:lang w:val="es-ES_tradnl"/>
        </w:rPr>
        <w:t>árr</w:t>
      </w:r>
      <w:r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Pr="00BA425C">
        <w:rPr>
          <w:lang w:val="es-ES_tradnl"/>
        </w:rPr>
        <w:t>31).</w:t>
      </w:r>
    </w:p>
    <w:p w:rsidR="00F03494" w:rsidRPr="00BA425C" w:rsidRDefault="00F03494" w:rsidP="00BA425C">
      <w:pPr>
        <w:tabs>
          <w:tab w:val="num" w:pos="960"/>
        </w:tabs>
        <w:rPr>
          <w:lang w:val="es-ES_tradnl"/>
        </w:rPr>
      </w:pPr>
    </w:p>
    <w:p w:rsidR="00F03494" w:rsidRPr="00BA425C" w:rsidRDefault="004D38DC" w:rsidP="00823686">
      <w:pPr>
        <w:numPr>
          <w:ilvl w:val="0"/>
          <w:numId w:val="2"/>
          <w:numberingChange w:id="11" w:author="OHCHR" w:date="2009-12-23T15:49:00Z" w:original="%1:12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información</w:t>
      </w:r>
      <w:r w:rsidR="00AE15AF">
        <w:rPr>
          <w:lang w:val="es-ES_tradnl"/>
        </w:rPr>
        <w:t xml:space="preserve"> detallada y actualizada</w:t>
      </w:r>
      <w:r w:rsidRPr="00BA425C">
        <w:rPr>
          <w:lang w:val="es-ES_tradnl"/>
        </w:rPr>
        <w:t xml:space="preserve"> sobre el trabajo del </w:t>
      </w:r>
      <w:r w:rsidRPr="00BA425C">
        <w:rPr>
          <w:rFonts w:eastAsia="Calibri"/>
          <w:lang w:val="es-ES_tradnl"/>
        </w:rPr>
        <w:t>Instituto Nacional de Empleo y Formación Profesional</w:t>
      </w:r>
      <w:r w:rsidRPr="00BA425C">
        <w:rPr>
          <w:lang w:val="es-ES_tradnl"/>
        </w:rPr>
        <w:t xml:space="preserve"> </w:t>
      </w:r>
      <w:r w:rsidR="008A56B3">
        <w:rPr>
          <w:lang w:val="es-ES_tradnl"/>
        </w:rPr>
        <w:t>(</w:t>
      </w:r>
      <w:r w:rsidRPr="00BA425C">
        <w:rPr>
          <w:lang w:val="es-ES_tradnl"/>
        </w:rPr>
        <w:t>INEFOP</w:t>
      </w:r>
      <w:r w:rsidR="008A56B3">
        <w:rPr>
          <w:lang w:val="es-ES_tradnl"/>
        </w:rPr>
        <w:t>)</w:t>
      </w:r>
      <w:r w:rsidRPr="00BA425C">
        <w:rPr>
          <w:lang w:val="es-ES_tradnl"/>
        </w:rPr>
        <w:t xml:space="preserve"> (p</w:t>
      </w:r>
      <w:r w:rsidR="008A56B3">
        <w:rPr>
          <w:lang w:val="es-ES_tradnl"/>
        </w:rPr>
        <w:t>árr</w:t>
      </w:r>
      <w:r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Pr="00BA425C">
        <w:rPr>
          <w:lang w:val="es-ES_tradnl"/>
        </w:rPr>
        <w:t>46), incluyendo como se asegura el Estado parte que el mismo tenga suficientes recursos humanos y financieros, y sobre la Estrategia Nacional para el Fomento de</w:t>
      </w:r>
      <w:r w:rsidR="008A56B3">
        <w:rPr>
          <w:lang w:val="es-ES_tradnl"/>
        </w:rPr>
        <w:t>l</w:t>
      </w:r>
      <w:r w:rsidRPr="00BA425C">
        <w:rPr>
          <w:lang w:val="es-ES_tradnl"/>
        </w:rPr>
        <w:t xml:space="preserve"> Empleo (p</w:t>
      </w:r>
      <w:r w:rsidR="008A56B3">
        <w:rPr>
          <w:lang w:val="es-ES_tradnl"/>
        </w:rPr>
        <w:t>árr</w:t>
      </w:r>
      <w:r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Pr="00BA425C">
        <w:rPr>
          <w:lang w:val="es-ES_tradnl"/>
        </w:rPr>
        <w:t>48).</w:t>
      </w:r>
    </w:p>
    <w:p w:rsidR="00327DD1" w:rsidRPr="00BA425C" w:rsidRDefault="00327DD1" w:rsidP="00327DD1">
      <w:pPr>
        <w:ind w:left="360"/>
        <w:rPr>
          <w:lang w:val="es-ES_tradnl"/>
        </w:rPr>
      </w:pPr>
    </w:p>
    <w:p w:rsidR="00823686" w:rsidRDefault="00823686" w:rsidP="004D38DC">
      <w:pPr>
        <w:ind w:left="360"/>
        <w:jc w:val="center"/>
        <w:rPr>
          <w:b/>
          <w:bCs/>
          <w:lang w:val="es-ES_tradnl"/>
        </w:rPr>
      </w:pPr>
    </w:p>
    <w:p w:rsidR="00327DD1" w:rsidRPr="00BA425C" w:rsidRDefault="00327DD1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7</w:t>
      </w:r>
    </w:p>
    <w:p w:rsidR="00F03494" w:rsidRPr="00BA425C" w:rsidRDefault="00F03494" w:rsidP="004D38DC">
      <w:pPr>
        <w:ind w:left="360"/>
        <w:jc w:val="center"/>
        <w:rPr>
          <w:b/>
          <w:bCs/>
          <w:lang w:val="es-ES_tradnl"/>
        </w:rPr>
      </w:pPr>
    </w:p>
    <w:p w:rsidR="00327DD1" w:rsidRPr="00BA425C" w:rsidRDefault="00327DD1" w:rsidP="00AE15AF">
      <w:pPr>
        <w:numPr>
          <w:ilvl w:val="0"/>
          <w:numId w:val="2"/>
          <w:numberingChange w:id="12" w:author="OHCHR" w:date="2009-12-23T15:49:00Z" w:original="%1:13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toma nota de la mención de una nueva política salarial en el Estado parte y la reinstalación de los denominados consejos de salarios (p</w:t>
      </w:r>
      <w:r w:rsidR="008A56B3">
        <w:rPr>
          <w:lang w:val="es-ES_tradnl"/>
        </w:rPr>
        <w:t>árrs</w:t>
      </w:r>
      <w:r w:rsidRPr="00BA425C">
        <w:rPr>
          <w:lang w:val="es-ES_tradnl"/>
        </w:rPr>
        <w:t>. 61</w:t>
      </w:r>
      <w:r w:rsidR="008A56B3">
        <w:rPr>
          <w:lang w:val="es-ES_tradnl"/>
        </w:rPr>
        <w:t xml:space="preserve"> a </w:t>
      </w:r>
      <w:r w:rsidRPr="00BA425C">
        <w:rPr>
          <w:lang w:val="es-ES_tradnl"/>
        </w:rPr>
        <w:t>65) y al respecto, solicita detalles sobre los lineamientos y resultados de implementación de la nueva política</w:t>
      </w:r>
      <w:r w:rsidR="00AE15AF">
        <w:rPr>
          <w:lang w:val="es-ES_tradnl"/>
        </w:rPr>
        <w:t>, así como sobre la composición, trabajo y logros obtenidos por dichos consejos</w:t>
      </w:r>
      <w:r w:rsidRPr="00BA425C">
        <w:rPr>
          <w:lang w:val="es-ES_tradnl"/>
        </w:rPr>
        <w:t>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327DD1" w:rsidRPr="00BA425C" w:rsidRDefault="00E8474B" w:rsidP="00A949AA">
      <w:pPr>
        <w:numPr>
          <w:ilvl w:val="0"/>
          <w:numId w:val="2"/>
          <w:numberingChange w:id="13" w:author="OHCHR" w:date="2009-12-23T15:49:00Z" w:original="%1:14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A raíz del informe del 2007 de la Organización Internacional del Trabajo </w:t>
      </w:r>
      <w:r w:rsidR="008A56B3">
        <w:rPr>
          <w:lang w:val="es-ES_tradnl"/>
        </w:rPr>
        <w:t>(</w:t>
      </w:r>
      <w:r w:rsidRPr="00BA425C">
        <w:rPr>
          <w:lang w:val="es-ES_tradnl"/>
        </w:rPr>
        <w:t>OIT</w:t>
      </w:r>
      <w:r w:rsidR="008A56B3">
        <w:rPr>
          <w:lang w:val="es-ES_tradnl"/>
        </w:rPr>
        <w:t>)</w:t>
      </w:r>
      <w:r w:rsidRPr="00BA425C">
        <w:rPr>
          <w:lang w:val="es-ES_tradnl"/>
        </w:rPr>
        <w:t xml:space="preserve">, </w:t>
      </w:r>
      <w:r w:rsidR="00327DD1" w:rsidRPr="00BA425C">
        <w:rPr>
          <w:lang w:val="es-ES_tradnl"/>
        </w:rPr>
        <w:t>¿</w:t>
      </w:r>
      <w:r w:rsidRPr="00BA425C">
        <w:rPr>
          <w:lang w:val="es-ES_tradnl"/>
        </w:rPr>
        <w:t>q</w:t>
      </w:r>
      <w:r w:rsidR="00327DD1" w:rsidRPr="00BA425C">
        <w:rPr>
          <w:lang w:val="es-ES_tradnl"/>
        </w:rPr>
        <w:t>ué medidas</w:t>
      </w:r>
      <w:r w:rsidRPr="00BA425C">
        <w:rPr>
          <w:lang w:val="es-ES_tradnl"/>
        </w:rPr>
        <w:t xml:space="preserve"> concretas se han tomado</w:t>
      </w:r>
      <w:r w:rsidR="00327DD1" w:rsidRPr="00BA425C">
        <w:rPr>
          <w:lang w:val="es-ES_tradnl"/>
        </w:rPr>
        <w:t xml:space="preserve"> para revertir la brecha salarial entre hombres y mujeres (p</w:t>
      </w:r>
      <w:r w:rsidR="008A56B3">
        <w:rPr>
          <w:lang w:val="es-ES_tradnl"/>
        </w:rPr>
        <w:t>árr</w:t>
      </w:r>
      <w:r w:rsidR="00327DD1" w:rsidRPr="00BA425C">
        <w:rPr>
          <w:lang w:val="es-ES_tradnl"/>
        </w:rPr>
        <w:t>.</w:t>
      </w:r>
      <w:r w:rsidR="008A56B3">
        <w:rPr>
          <w:lang w:val="es-ES_tradnl"/>
        </w:rPr>
        <w:t xml:space="preserve"> </w:t>
      </w:r>
      <w:r w:rsidR="00327DD1" w:rsidRPr="00BA425C">
        <w:rPr>
          <w:lang w:val="es-ES_tradnl"/>
        </w:rPr>
        <w:t>69)?</w:t>
      </w:r>
    </w:p>
    <w:p w:rsidR="00D159A8" w:rsidRDefault="00D159A8" w:rsidP="00D159A8">
      <w:pPr>
        <w:ind w:left="360"/>
        <w:rPr>
          <w:lang w:val="es-ES_tradnl"/>
        </w:rPr>
      </w:pPr>
    </w:p>
    <w:p w:rsidR="00D159A8" w:rsidRPr="00BA425C" w:rsidRDefault="00D159A8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8</w:t>
      </w:r>
    </w:p>
    <w:p w:rsidR="00F03494" w:rsidRPr="00BA425C" w:rsidRDefault="00F03494" w:rsidP="00D159A8">
      <w:pPr>
        <w:ind w:left="360"/>
        <w:jc w:val="center"/>
        <w:rPr>
          <w:b/>
          <w:bCs/>
          <w:lang w:val="es-ES_tradnl"/>
        </w:rPr>
      </w:pPr>
    </w:p>
    <w:p w:rsidR="00D159A8" w:rsidRDefault="00D159A8" w:rsidP="00A949AA">
      <w:pPr>
        <w:numPr>
          <w:ilvl w:val="0"/>
          <w:numId w:val="2"/>
          <w:numberingChange w:id="14" w:author="OHCHR" w:date="2009-12-23T15:49:00Z" w:original="%1:15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</w:t>
      </w:r>
      <w:r w:rsidR="0056264F" w:rsidRPr="00BA425C">
        <w:rPr>
          <w:lang w:val="es-ES_tradnl"/>
        </w:rPr>
        <w:t xml:space="preserve">pide más detalles sobre el restablecimiento de la negociación colectiva y el resultado de la </w:t>
      </w:r>
      <w:r w:rsidRPr="00BA425C">
        <w:rPr>
          <w:lang w:val="es-ES_tradnl"/>
        </w:rPr>
        <w:t>ley de negociación colectiva</w:t>
      </w:r>
      <w:r w:rsidR="0056264F" w:rsidRPr="00BA425C">
        <w:rPr>
          <w:lang w:val="es-ES_tradnl"/>
        </w:rPr>
        <w:t xml:space="preserve"> en el sector privado</w:t>
      </w:r>
      <w:r w:rsidRPr="00BA425C">
        <w:rPr>
          <w:lang w:val="es-ES_tradnl"/>
        </w:rPr>
        <w:t xml:space="preserve"> (p</w:t>
      </w:r>
      <w:r w:rsidR="008A56B3">
        <w:rPr>
          <w:lang w:val="es-ES_tradnl"/>
        </w:rPr>
        <w:t>árrs</w:t>
      </w:r>
      <w:r w:rsidRPr="00BA425C">
        <w:rPr>
          <w:lang w:val="es-ES_tradnl"/>
        </w:rPr>
        <w:t>.77-85).</w:t>
      </w:r>
    </w:p>
    <w:p w:rsidR="00AE15AF" w:rsidRPr="00BA425C" w:rsidRDefault="00AE15AF" w:rsidP="00AE15AF">
      <w:pPr>
        <w:rPr>
          <w:lang w:val="es-ES_tradnl"/>
        </w:rPr>
      </w:pPr>
    </w:p>
    <w:p w:rsidR="00D807DA" w:rsidRPr="00BA425C" w:rsidRDefault="0056264F" w:rsidP="00A949AA">
      <w:pPr>
        <w:numPr>
          <w:ilvl w:val="0"/>
          <w:numId w:val="2"/>
          <w:numberingChange w:id="15" w:author="OHCHR" w:date="2009-12-23T15:49:00Z" w:original="%1:16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Favor precisar con más detalles las limitaciones previstas para el derecho de huelga, en particular en la aplicación de la ley de diciembre 1968 sobre “guardias gremiales” (p.88)</w:t>
      </w:r>
      <w:r w:rsidR="00D807DA" w:rsidRPr="00BA425C">
        <w:rPr>
          <w:lang w:val="es-ES_tradnl"/>
        </w:rPr>
        <w:t>.</w:t>
      </w:r>
    </w:p>
    <w:p w:rsidR="00D159A8" w:rsidRPr="00BA425C" w:rsidRDefault="00D159A8" w:rsidP="00D159A8">
      <w:pPr>
        <w:ind w:left="360"/>
        <w:rPr>
          <w:lang w:val="es-ES_tradnl"/>
        </w:rPr>
      </w:pPr>
    </w:p>
    <w:p w:rsidR="00D159A8" w:rsidRPr="00BA425C" w:rsidRDefault="00D159A8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9</w:t>
      </w:r>
    </w:p>
    <w:p w:rsidR="00F03494" w:rsidRPr="00BA425C" w:rsidRDefault="00F03494" w:rsidP="00D159A8">
      <w:pPr>
        <w:ind w:left="360"/>
        <w:jc w:val="center"/>
        <w:rPr>
          <w:b/>
          <w:bCs/>
          <w:lang w:val="es-ES_tradnl"/>
        </w:rPr>
      </w:pPr>
    </w:p>
    <w:p w:rsidR="00D159A8" w:rsidRPr="00BA425C" w:rsidRDefault="00D159A8" w:rsidP="00AE15AF">
      <w:pPr>
        <w:numPr>
          <w:ilvl w:val="0"/>
          <w:numId w:val="2"/>
          <w:numberingChange w:id="16" w:author="OHCHR" w:date="2009-12-23T15:49:00Z" w:original="%1:17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Sírvanse proveer más </w:t>
      </w:r>
      <w:r w:rsidR="00AE15AF">
        <w:rPr>
          <w:lang w:val="es-ES_tradnl"/>
        </w:rPr>
        <w:t>información</w:t>
      </w:r>
      <w:r w:rsidR="00AE15AF" w:rsidRPr="00BA425C">
        <w:rPr>
          <w:lang w:val="es-ES_tradnl"/>
        </w:rPr>
        <w:t xml:space="preserve"> </w:t>
      </w:r>
      <w:r w:rsidRPr="00BA425C">
        <w:rPr>
          <w:lang w:val="es-ES_tradnl"/>
        </w:rPr>
        <w:t>sobre el gasto realizado por el Estado parte en materia de seguridad social 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96), incluyendo información sobre el sistema jubilatorio mixto</w:t>
      </w:r>
      <w:r w:rsidR="00AE15AF">
        <w:rPr>
          <w:lang w:val="es-ES_tradnl"/>
        </w:rPr>
        <w:t>.</w:t>
      </w:r>
      <w:r w:rsidRPr="00BA425C">
        <w:rPr>
          <w:lang w:val="es-ES_tradnl"/>
        </w:rPr>
        <w:t xml:space="preserve"> </w:t>
      </w:r>
      <w:r w:rsidR="00AE15AF">
        <w:rPr>
          <w:lang w:val="es-ES_tradnl"/>
        </w:rPr>
        <w:t>Asimismo, por favor envíen información actualizada y  detallada sobre</w:t>
      </w:r>
      <w:r w:rsidR="00AE15AF" w:rsidRPr="00BA425C">
        <w:rPr>
          <w:lang w:val="es-ES_tradnl"/>
        </w:rPr>
        <w:t xml:space="preserve"> </w:t>
      </w:r>
      <w:r w:rsidRPr="00BA425C">
        <w:rPr>
          <w:lang w:val="es-ES_tradnl"/>
        </w:rPr>
        <w:t>el Diálogo Nacional sobre Seguridad Social del 2007 (p</w:t>
      </w:r>
      <w:r w:rsidR="002A4282">
        <w:rPr>
          <w:lang w:val="es-ES_tradnl"/>
        </w:rPr>
        <w:t>árrs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89</w:t>
      </w:r>
      <w:r w:rsidR="002A4282">
        <w:rPr>
          <w:lang w:val="es-ES_tradnl"/>
        </w:rPr>
        <w:t xml:space="preserve"> a </w:t>
      </w:r>
      <w:r w:rsidRPr="00BA425C">
        <w:rPr>
          <w:lang w:val="es-ES_tradnl"/>
        </w:rPr>
        <w:t>92).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56264F" w:rsidRPr="00BA425C" w:rsidRDefault="0056264F" w:rsidP="00A949AA">
      <w:pPr>
        <w:numPr>
          <w:ilvl w:val="0"/>
          <w:numId w:val="2"/>
          <w:numberingChange w:id="17" w:author="OHCHR" w:date="2009-12-23T15:49:00Z" w:original="%1:18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explicar los mecanismos tendientes a la regularización</w:t>
      </w:r>
      <w:r w:rsidR="00721D40">
        <w:rPr>
          <w:lang w:val="es-ES_tradnl"/>
        </w:rPr>
        <w:t>, inclusión</w:t>
      </w:r>
      <w:r w:rsidRPr="00BA425C">
        <w:rPr>
          <w:lang w:val="es-ES_tradnl"/>
        </w:rPr>
        <w:t xml:space="preserve"> de trabajadores informales</w:t>
      </w:r>
      <w:r w:rsidR="00721D40">
        <w:rPr>
          <w:lang w:val="es-ES_tradnl"/>
        </w:rPr>
        <w:t xml:space="preserve"> y beneficios a buenos pagadores</w:t>
      </w:r>
      <w:r w:rsidRPr="00BA425C">
        <w:rPr>
          <w:lang w:val="es-ES_tradnl"/>
        </w:rPr>
        <w:t xml:space="preserve"> 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109).</w:t>
      </w:r>
    </w:p>
    <w:p w:rsidR="00421412" w:rsidRPr="00BA425C" w:rsidRDefault="00421412" w:rsidP="00421412">
      <w:pPr>
        <w:ind w:left="360"/>
        <w:rPr>
          <w:lang w:val="es-ES_tradnl"/>
        </w:rPr>
      </w:pPr>
    </w:p>
    <w:p w:rsidR="00421412" w:rsidRPr="00BA425C" w:rsidRDefault="00421412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10</w:t>
      </w:r>
    </w:p>
    <w:p w:rsidR="00F03494" w:rsidRPr="00BA425C" w:rsidRDefault="00F03494" w:rsidP="00421412">
      <w:pPr>
        <w:ind w:left="360"/>
        <w:jc w:val="center"/>
        <w:rPr>
          <w:b/>
          <w:bCs/>
          <w:lang w:val="es-ES_tradnl"/>
        </w:rPr>
      </w:pPr>
    </w:p>
    <w:p w:rsidR="00297055" w:rsidRPr="00BA425C" w:rsidRDefault="00421412" w:rsidP="00A949AA">
      <w:pPr>
        <w:numPr>
          <w:ilvl w:val="0"/>
          <w:numId w:val="2"/>
          <w:numberingChange w:id="18" w:author="OHCHR" w:date="2009-12-23T15:49:00Z" w:original="%1:19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mayor información sobre el programa denominado INFAMILIA 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119), su implementación y resultados.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297055" w:rsidRPr="00BA425C" w:rsidRDefault="00297055" w:rsidP="00FC47DA">
      <w:pPr>
        <w:numPr>
          <w:ilvl w:val="0"/>
          <w:numId w:val="2"/>
          <w:numberingChange w:id="19" w:author="OHCHR" w:date="2009-12-23T15:49:00Z" w:original="%1:20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quisiera tener más detalles sobre las medidas que se están tomando para enfrentar el problema de niños de la calle que enfrenta </w:t>
      </w:r>
      <w:r w:rsidR="00FC47DA">
        <w:rPr>
          <w:lang w:val="es-ES_tradnl"/>
        </w:rPr>
        <w:t>el Estado parte</w:t>
      </w:r>
      <w:r w:rsidRPr="00BA425C">
        <w:rPr>
          <w:lang w:val="es-ES_tradnl"/>
        </w:rPr>
        <w:t>, particularmente en Montevideo, Canelones y San José (p</w:t>
      </w:r>
      <w:r w:rsidR="002A4282">
        <w:rPr>
          <w:lang w:val="es-ES_tradnl"/>
        </w:rPr>
        <w:t>árrs</w:t>
      </w:r>
      <w:r w:rsidRPr="00BA425C">
        <w:rPr>
          <w:lang w:val="es-ES_tradnl"/>
        </w:rPr>
        <w:t>.129</w:t>
      </w:r>
      <w:r w:rsidR="002A4282">
        <w:rPr>
          <w:lang w:val="es-ES_tradnl"/>
        </w:rPr>
        <w:t xml:space="preserve"> a </w:t>
      </w:r>
      <w:r w:rsidRPr="00BA425C">
        <w:rPr>
          <w:lang w:val="es-ES_tradnl"/>
        </w:rPr>
        <w:t>131).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00589C" w:rsidRPr="00BA425C" w:rsidRDefault="00D807DA" w:rsidP="002A4282">
      <w:pPr>
        <w:numPr>
          <w:ilvl w:val="0"/>
          <w:numId w:val="2"/>
          <w:numberingChange w:id="20" w:author="OHCHR" w:date="2009-12-23T15:49:00Z" w:original="%1:21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toma nota </w:t>
      </w:r>
      <w:r w:rsidR="00FC47DA">
        <w:rPr>
          <w:lang w:val="es-ES_tradnl"/>
        </w:rPr>
        <w:t xml:space="preserve">de </w:t>
      </w:r>
      <w:r w:rsidR="002A4282">
        <w:rPr>
          <w:lang w:val="es-ES_tradnl"/>
        </w:rPr>
        <w:t xml:space="preserve">la </w:t>
      </w:r>
      <w:r w:rsidR="00FC47DA">
        <w:rPr>
          <w:lang w:val="es-ES_tradnl"/>
        </w:rPr>
        <w:t xml:space="preserve">información recibida </w:t>
      </w:r>
      <w:r w:rsidR="002A4282">
        <w:rPr>
          <w:lang w:val="es-ES_tradnl"/>
        </w:rPr>
        <w:t>según la cual</w:t>
      </w:r>
      <w:r w:rsidRPr="00BA425C">
        <w:rPr>
          <w:lang w:val="es-ES_tradnl"/>
        </w:rPr>
        <w:t xml:space="preserve"> conforme a</w:t>
      </w:r>
      <w:r w:rsidR="00FC47DA">
        <w:rPr>
          <w:lang w:val="es-ES_tradnl"/>
        </w:rPr>
        <w:t>l Código Civil</w:t>
      </w:r>
      <w:r w:rsidRPr="00BA425C">
        <w:rPr>
          <w:lang w:val="es-ES_tradnl"/>
        </w:rPr>
        <w:t xml:space="preserve"> </w:t>
      </w:r>
      <w:r w:rsidR="00FC47DA">
        <w:rPr>
          <w:lang w:val="es-ES_tradnl"/>
        </w:rPr>
        <w:t>del Estado parte</w:t>
      </w:r>
      <w:r w:rsidRPr="00BA425C">
        <w:rPr>
          <w:lang w:val="es-ES_tradnl"/>
        </w:rPr>
        <w:t>, la edad mínima para contraer matrimonio es 12 años para mujeres y 14 años para hombres (requiriéndose el consentimiento de los padres o tutor legal) y quisiera</w:t>
      </w:r>
      <w:r w:rsidR="00FC47DA">
        <w:rPr>
          <w:lang w:val="es-ES_tradnl"/>
        </w:rPr>
        <w:t xml:space="preserve"> información detallada y actualizada sobre esta legislación</w:t>
      </w:r>
      <w:r w:rsidRPr="00BA425C">
        <w:rPr>
          <w:lang w:val="es-ES_tradnl"/>
        </w:rPr>
        <w:t>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4D38DC" w:rsidRPr="00BA425C" w:rsidRDefault="004D38DC" w:rsidP="00FC47DA">
      <w:pPr>
        <w:numPr>
          <w:ilvl w:val="0"/>
          <w:numId w:val="2"/>
          <w:numberingChange w:id="21" w:author="OHCHR" w:date="2009-12-23T15:49:00Z" w:original="%1:22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</w:t>
      </w:r>
      <w:r w:rsidR="00FC47DA">
        <w:rPr>
          <w:lang w:val="es-ES_tradnl"/>
        </w:rPr>
        <w:t xml:space="preserve">toma </w:t>
      </w:r>
      <w:r w:rsidRPr="00BA425C">
        <w:rPr>
          <w:lang w:val="es-ES_tradnl"/>
        </w:rPr>
        <w:t xml:space="preserve">nota </w:t>
      </w:r>
      <w:r w:rsidR="00FC47DA">
        <w:rPr>
          <w:lang w:val="es-ES_tradnl"/>
        </w:rPr>
        <w:t>del establecimiento</w:t>
      </w:r>
      <w:r w:rsidRPr="00BA425C">
        <w:rPr>
          <w:lang w:val="es-ES_tradnl"/>
        </w:rPr>
        <w:t xml:space="preserve"> del Primer Plan Nacional de Lucha contra la Violencia Doméstica de 2004</w:t>
      </w:r>
      <w:r w:rsidR="00FC47DA">
        <w:rPr>
          <w:lang w:val="es-ES_tradnl"/>
        </w:rPr>
        <w:t>, así como la ley de 2007 prohibiendo el castigo corporal</w:t>
      </w:r>
      <w:r w:rsidRPr="00BA425C">
        <w:rPr>
          <w:lang w:val="es-ES_tradnl"/>
        </w:rPr>
        <w:t xml:space="preserve"> y solicita información sobre </w:t>
      </w:r>
      <w:r w:rsidR="00FC47DA">
        <w:rPr>
          <w:lang w:val="es-ES_tradnl"/>
        </w:rPr>
        <w:t>la</w:t>
      </w:r>
      <w:r w:rsidR="00FC47DA" w:rsidRPr="00BA425C">
        <w:rPr>
          <w:lang w:val="es-ES_tradnl"/>
        </w:rPr>
        <w:t xml:space="preserve"> </w:t>
      </w:r>
      <w:r w:rsidRPr="00BA425C">
        <w:rPr>
          <w:lang w:val="es-ES_tradnl"/>
        </w:rPr>
        <w:t>implementación</w:t>
      </w:r>
      <w:r w:rsidR="00FC47DA">
        <w:rPr>
          <w:lang w:val="es-ES_tradnl"/>
        </w:rPr>
        <w:t xml:space="preserve"> del Plan y de la ley</w:t>
      </w:r>
      <w:r w:rsidRPr="00BA425C">
        <w:rPr>
          <w:lang w:val="es-ES_tradnl"/>
        </w:rPr>
        <w:t xml:space="preserve"> y</w:t>
      </w:r>
      <w:r w:rsidR="00FC47DA">
        <w:rPr>
          <w:lang w:val="es-ES_tradnl"/>
        </w:rPr>
        <w:t xml:space="preserve"> los</w:t>
      </w:r>
      <w:r w:rsidRPr="00BA425C">
        <w:rPr>
          <w:lang w:val="es-ES_tradnl"/>
        </w:rPr>
        <w:t xml:space="preserve"> resultados</w:t>
      </w:r>
      <w:r w:rsidR="00FC47DA">
        <w:rPr>
          <w:lang w:val="es-ES_tradnl"/>
        </w:rPr>
        <w:t xml:space="preserve"> obtenidos</w:t>
      </w:r>
      <w:r w:rsidRPr="00BA425C">
        <w:rPr>
          <w:lang w:val="es-ES_tradnl"/>
        </w:rPr>
        <w:t>.</w:t>
      </w:r>
    </w:p>
    <w:p w:rsidR="002412BA" w:rsidRPr="00BA425C" w:rsidRDefault="002A0326" w:rsidP="002A0326">
      <w:pPr>
        <w:rPr>
          <w:lang w:val="es-ES_tradnl"/>
        </w:rPr>
      </w:pPr>
      <w:r w:rsidRPr="00BA425C">
        <w:rPr>
          <w:lang w:val="es-ES_tradnl"/>
        </w:rPr>
        <w:t xml:space="preserve">                                     </w:t>
      </w:r>
    </w:p>
    <w:p w:rsidR="00F03494" w:rsidRPr="00BA425C" w:rsidRDefault="002412BA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11</w:t>
      </w:r>
    </w:p>
    <w:p w:rsidR="00F03494" w:rsidRPr="00BA425C" w:rsidRDefault="00F03494" w:rsidP="00F03494">
      <w:pPr>
        <w:ind w:left="360"/>
        <w:jc w:val="center"/>
        <w:rPr>
          <w:b/>
          <w:bCs/>
          <w:lang w:val="es-ES_tradnl"/>
        </w:rPr>
      </w:pPr>
    </w:p>
    <w:p w:rsidR="00297055" w:rsidRDefault="00297055" w:rsidP="00A949AA">
      <w:pPr>
        <w:numPr>
          <w:ilvl w:val="0"/>
          <w:numId w:val="2"/>
          <w:numberingChange w:id="22" w:author="OHCHR" w:date="2009-12-23T15:49:00Z" w:original="%1:23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describir el proceso de implementación y resultados obtenidos del Plan de Atención Nacional de la Emergencia Social (PANES) (p</w:t>
      </w:r>
      <w:r w:rsidR="002A4282">
        <w:rPr>
          <w:lang w:val="es-ES_tradnl"/>
        </w:rPr>
        <w:t>árrs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160</w:t>
      </w:r>
      <w:r w:rsidR="002A4282">
        <w:rPr>
          <w:lang w:val="es-ES_tradnl"/>
        </w:rPr>
        <w:t xml:space="preserve"> a </w:t>
      </w:r>
      <w:r w:rsidRPr="00BA425C">
        <w:rPr>
          <w:lang w:val="es-ES_tradnl"/>
        </w:rPr>
        <w:t>162).</w:t>
      </w:r>
    </w:p>
    <w:p w:rsidR="00B5212B" w:rsidRDefault="00B5212B" w:rsidP="00B5212B">
      <w:pPr>
        <w:rPr>
          <w:lang w:val="es-ES_tradnl"/>
        </w:rPr>
      </w:pPr>
    </w:p>
    <w:p w:rsidR="00B5212B" w:rsidRPr="00BA425C" w:rsidRDefault="00B5212B" w:rsidP="00B5212B">
      <w:pPr>
        <w:numPr>
          <w:ilvl w:val="0"/>
          <w:numId w:val="2"/>
          <w:numberingChange w:id="23" w:author="OHCHR" w:date="2009-12-23T15:49:00Z" w:original="%1:24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quisiera mayor información sobre las medidas que ha tomado el Estado parte para apoyar la micro, pequeña y mediana empresa, incluso en el interior del país.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2412BA" w:rsidRPr="00BA425C" w:rsidRDefault="002412BA" w:rsidP="002A4282">
      <w:pPr>
        <w:numPr>
          <w:ilvl w:val="0"/>
          <w:numId w:val="2"/>
          <w:numberingChange w:id="24" w:author="OHCHR" w:date="2009-12-23T15:49:00Z" w:original="%1:25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</w:t>
      </w:r>
      <w:r w:rsidR="00B5212B">
        <w:rPr>
          <w:lang w:val="es-ES_tradnl"/>
        </w:rPr>
        <w:t>toma nota de la adopción</w:t>
      </w:r>
      <w:r w:rsidRPr="00BA425C">
        <w:rPr>
          <w:lang w:val="es-ES_tradnl"/>
        </w:rPr>
        <w:t xml:space="preserve"> de la Ley general de protección al medio ambiente, </w:t>
      </w:r>
      <w:r w:rsidR="002A4282">
        <w:rPr>
          <w:lang w:val="es-ES_tradnl"/>
        </w:rPr>
        <w:t>que refuerza la L</w:t>
      </w:r>
      <w:r w:rsidRPr="00BA425C">
        <w:rPr>
          <w:lang w:val="es-ES_tradnl"/>
        </w:rPr>
        <w:t>ey sobre evaluación del impacto ambiental</w:t>
      </w:r>
      <w:r w:rsidR="002A4282">
        <w:rPr>
          <w:lang w:val="es-ES_tradnl"/>
        </w:rPr>
        <w:t xml:space="preserve"> y prevé </w:t>
      </w:r>
      <w:r w:rsidRPr="00BA425C">
        <w:rPr>
          <w:lang w:val="es-ES_tradnl"/>
        </w:rPr>
        <w:t>audiencias públicas 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 xml:space="preserve">164) y quisiera saber si dichas leyes toman en cuenta la necesidad de </w:t>
      </w:r>
      <w:r w:rsidR="00B5212B">
        <w:rPr>
          <w:lang w:val="es-ES_tradnl"/>
        </w:rPr>
        <w:t>consultas previas a</w:t>
      </w:r>
      <w:r w:rsidRPr="00BA425C">
        <w:rPr>
          <w:lang w:val="es-ES_tradnl"/>
        </w:rPr>
        <w:t xml:space="preserve"> las comunidades que se verían afectadas por cualquier proyecto de desarrollo que se planifique.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2412BA" w:rsidRPr="00BA425C" w:rsidRDefault="002412BA" w:rsidP="00A949AA">
      <w:pPr>
        <w:numPr>
          <w:ilvl w:val="0"/>
          <w:numId w:val="2"/>
          <w:numberingChange w:id="25" w:author="OHCHR" w:date="2009-12-23T15:49:00Z" w:original="%1:26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Por favor describir la implementación del Sistema Nacional de Áreas Protegidas 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 xml:space="preserve">166) y la </w:t>
      </w:r>
      <w:r w:rsidR="002A4282">
        <w:rPr>
          <w:lang w:val="es-ES_tradnl"/>
        </w:rPr>
        <w:t>L</w:t>
      </w:r>
      <w:r w:rsidRPr="00BA425C">
        <w:rPr>
          <w:lang w:val="es-ES_tradnl"/>
        </w:rPr>
        <w:t xml:space="preserve">ey de ordenamiento territorial </w:t>
      </w:r>
      <w:r w:rsidR="002A4282">
        <w:rPr>
          <w:lang w:val="es-ES_tradnl"/>
        </w:rPr>
        <w:t xml:space="preserve">y desarrollo sustentable </w:t>
      </w:r>
      <w:r w:rsidRPr="00BA425C">
        <w:rPr>
          <w:lang w:val="es-ES_tradnl"/>
        </w:rPr>
        <w:t>(p</w:t>
      </w:r>
      <w:r w:rsidR="002A4282">
        <w:rPr>
          <w:lang w:val="es-ES_tradnl"/>
        </w:rPr>
        <w:t>árr</w:t>
      </w:r>
      <w:r w:rsidRPr="00BA425C">
        <w:rPr>
          <w:lang w:val="es-ES_tradnl"/>
        </w:rPr>
        <w:t>.</w:t>
      </w:r>
      <w:r w:rsidR="002A4282">
        <w:rPr>
          <w:lang w:val="es-ES_tradnl"/>
        </w:rPr>
        <w:t xml:space="preserve"> </w:t>
      </w:r>
      <w:r w:rsidRPr="00BA425C">
        <w:rPr>
          <w:lang w:val="es-ES_tradnl"/>
        </w:rPr>
        <w:t>167).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2412BA" w:rsidRPr="00BA425C" w:rsidRDefault="002412BA" w:rsidP="00207179">
      <w:pPr>
        <w:numPr>
          <w:ilvl w:val="0"/>
          <w:numId w:val="2"/>
          <w:numberingChange w:id="26" w:author="OHCHR" w:date="2009-12-23T15:49:00Z" w:original="%1:27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también toma nota del análisis hecho de la situación habitacional en el Estado parte y al respecto, solicita detalles sobre las medidas concretas que contempla </w:t>
      </w:r>
      <w:r w:rsidR="00B5212B">
        <w:rPr>
          <w:lang w:val="es-ES_tradnl"/>
        </w:rPr>
        <w:t>el Estado parte</w:t>
      </w:r>
      <w:r w:rsidR="00B5212B" w:rsidRPr="00BA425C">
        <w:rPr>
          <w:lang w:val="es-ES_tradnl"/>
        </w:rPr>
        <w:t xml:space="preserve"> </w:t>
      </w:r>
      <w:r w:rsidRPr="00BA425C">
        <w:rPr>
          <w:lang w:val="es-ES_tradnl"/>
        </w:rPr>
        <w:t>para mejorar dicha situación.</w:t>
      </w:r>
      <w:r w:rsidR="00B5212B">
        <w:rPr>
          <w:lang w:val="es-ES_tradnl"/>
        </w:rPr>
        <w:t xml:space="preserve"> </w:t>
      </w:r>
      <w:r w:rsidR="00B5212B" w:rsidRPr="00BA425C">
        <w:rPr>
          <w:lang w:val="es-ES_tradnl"/>
        </w:rPr>
        <w:t xml:space="preserve">Quisiera también saber como se relaciona esta situación con las leyes mencionadas en los </w:t>
      </w:r>
      <w:r w:rsidR="00207179">
        <w:rPr>
          <w:lang w:val="es-ES_tradnl"/>
        </w:rPr>
        <w:t>párrafos</w:t>
      </w:r>
      <w:r w:rsidR="00207179" w:rsidRPr="00BA425C">
        <w:rPr>
          <w:lang w:val="es-ES_tradnl"/>
        </w:rPr>
        <w:t xml:space="preserve"> </w:t>
      </w:r>
      <w:r w:rsidR="00B5212B" w:rsidRPr="00BA425C">
        <w:rPr>
          <w:lang w:val="es-ES_tradnl"/>
        </w:rPr>
        <w:t>24 y 25</w:t>
      </w:r>
      <w:r w:rsidR="00207179">
        <w:rPr>
          <w:lang w:val="es-ES_tradnl"/>
        </w:rPr>
        <w:t xml:space="preserve"> </w:t>
      </w:r>
      <w:r w:rsidR="00207179" w:rsidRPr="00207179">
        <w:rPr>
          <w:i/>
          <w:iCs/>
          <w:lang w:val="es-ES_tradnl"/>
        </w:rPr>
        <w:t>supra</w:t>
      </w:r>
      <w:r w:rsidR="00B5212B" w:rsidRPr="00BA425C">
        <w:rPr>
          <w:lang w:val="es-ES_tradnl"/>
        </w:rPr>
        <w:t>.</w:t>
      </w:r>
    </w:p>
    <w:p w:rsidR="00F03494" w:rsidRPr="00BA425C" w:rsidRDefault="00F03494" w:rsidP="00F03494">
      <w:pPr>
        <w:ind w:left="360"/>
        <w:rPr>
          <w:lang w:val="es-ES_tradnl"/>
        </w:rPr>
      </w:pPr>
    </w:p>
    <w:p w:rsidR="00F03494" w:rsidRPr="00BA425C" w:rsidRDefault="002412BA" w:rsidP="00207179">
      <w:pPr>
        <w:numPr>
          <w:ilvl w:val="0"/>
          <w:numId w:val="2"/>
          <w:numberingChange w:id="27" w:author="OHCHR" w:date="2009-12-23T15:49:00Z" w:original="%1:28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también toma nota de la información provista por el Estado parte de desalojos forzosos y situación</w:t>
      </w:r>
      <w:r w:rsidR="00B5212B">
        <w:rPr>
          <w:lang w:val="es-ES_tradnl"/>
        </w:rPr>
        <w:t xml:space="preserve"> precaria</w:t>
      </w:r>
      <w:r w:rsidRPr="00BA425C">
        <w:rPr>
          <w:lang w:val="es-ES_tradnl"/>
        </w:rPr>
        <w:t xml:space="preserve"> de las comunidades afrodescendientes (p</w:t>
      </w:r>
      <w:r w:rsidR="00207179">
        <w:rPr>
          <w:lang w:val="es-ES_tradnl"/>
        </w:rPr>
        <w:t>árrs</w:t>
      </w:r>
      <w:r w:rsidRPr="00BA425C">
        <w:rPr>
          <w:lang w:val="es-ES_tradnl"/>
        </w:rPr>
        <w:t>. 231</w:t>
      </w:r>
      <w:r w:rsidR="00207179">
        <w:rPr>
          <w:lang w:val="es-ES_tradnl"/>
        </w:rPr>
        <w:t xml:space="preserve"> a </w:t>
      </w:r>
      <w:r w:rsidRPr="00BA425C">
        <w:rPr>
          <w:lang w:val="es-ES_tradnl"/>
        </w:rPr>
        <w:t xml:space="preserve">233) y al respecto, solicita detalles sobre los pasos concretos que tomará </w:t>
      </w:r>
      <w:r w:rsidR="00B5212B">
        <w:rPr>
          <w:lang w:val="es-ES_tradnl"/>
        </w:rPr>
        <w:t>el Estado parte</w:t>
      </w:r>
      <w:r w:rsidR="00B5212B" w:rsidRPr="00BA425C">
        <w:rPr>
          <w:lang w:val="es-ES_tradnl"/>
        </w:rPr>
        <w:t xml:space="preserve"> </w:t>
      </w:r>
      <w:r w:rsidRPr="00BA425C">
        <w:rPr>
          <w:lang w:val="es-ES_tradnl"/>
        </w:rPr>
        <w:t>para enfrentar la situación</w:t>
      </w:r>
      <w:r w:rsidR="00A258B7">
        <w:rPr>
          <w:lang w:val="es-ES_tradnl"/>
        </w:rPr>
        <w:t xml:space="preserve">, tomando en cuenta </w:t>
      </w:r>
      <w:r w:rsidR="00207179">
        <w:rPr>
          <w:lang w:val="es-ES_tradnl"/>
        </w:rPr>
        <w:t>la Observación g</w:t>
      </w:r>
      <w:r w:rsidR="00A258B7">
        <w:rPr>
          <w:lang w:val="es-ES_tradnl"/>
        </w:rPr>
        <w:t>eneral N.</w:t>
      </w:r>
      <w:r w:rsidR="00207179">
        <w:rPr>
          <w:lang w:val="es-ES_tradnl"/>
        </w:rPr>
        <w:t>º</w:t>
      </w:r>
      <w:r w:rsidR="00A258B7">
        <w:rPr>
          <w:lang w:val="es-ES_tradnl"/>
        </w:rPr>
        <w:t xml:space="preserve"> 7 del Comité sobre </w:t>
      </w:r>
      <w:r w:rsidR="00207179">
        <w:rPr>
          <w:lang w:val="es-ES_tradnl"/>
        </w:rPr>
        <w:t xml:space="preserve">el derecho a una vivienda adecuada (párrafo 1 del artículo 11): los </w:t>
      </w:r>
      <w:r w:rsidR="00A258B7">
        <w:rPr>
          <w:lang w:val="es-ES_tradnl"/>
        </w:rPr>
        <w:t>desalojos forzosos</w:t>
      </w:r>
      <w:r w:rsidRPr="00BA425C">
        <w:rPr>
          <w:lang w:val="es-ES_tradnl"/>
        </w:rPr>
        <w:t xml:space="preserve">. 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D807DA" w:rsidRPr="00BA425C" w:rsidRDefault="00D807DA" w:rsidP="00B5212B">
      <w:pPr>
        <w:numPr>
          <w:ilvl w:val="0"/>
          <w:numId w:val="2"/>
          <w:numberingChange w:id="28" w:author="OHCHR" w:date="2009-12-23T15:49:00Z" w:original="%1:29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mayor información sobre el Programa Alimentario Nacional (PAN)</w:t>
      </w:r>
      <w:r w:rsidR="003A0142" w:rsidRPr="00BA425C">
        <w:rPr>
          <w:lang w:val="es-ES_tradnl"/>
        </w:rPr>
        <w:t xml:space="preserve"> y el Programa Nacional de Complementación Alimentaria (PNCA)</w:t>
      </w:r>
      <w:r w:rsidR="00B5212B">
        <w:rPr>
          <w:lang w:val="es-ES_tradnl"/>
        </w:rPr>
        <w:t xml:space="preserve"> y los resultados de ambos programas</w:t>
      </w:r>
      <w:r w:rsidR="003A0142" w:rsidRPr="00BA425C">
        <w:rPr>
          <w:lang w:val="es-ES_tradnl"/>
        </w:rPr>
        <w:t>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3A0142" w:rsidRPr="00BA425C" w:rsidRDefault="003A0142" w:rsidP="00B5212B">
      <w:pPr>
        <w:numPr>
          <w:ilvl w:val="0"/>
          <w:numId w:val="2"/>
          <w:numberingChange w:id="29" w:author="OHCHR" w:date="2009-12-23T15:49:00Z" w:original="%1:30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Asimismo, el Comité quisiera saber sobre el trabajo de la recién instituida Comisión Interinstitucional para la Seguridad Alimentaria y el proceso que lleva a cabo de revisión y adecuación de la normativa vigente referida a la seguridad alimentaria y el plan para redactar un proyecto de ley </w:t>
      </w:r>
      <w:r w:rsidR="00B5212B">
        <w:rPr>
          <w:lang w:val="es-ES_tradnl"/>
        </w:rPr>
        <w:t>sobre la materia</w:t>
      </w:r>
      <w:r w:rsidRPr="00BA425C">
        <w:rPr>
          <w:lang w:val="es-ES_tradnl"/>
        </w:rPr>
        <w:t>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56264F" w:rsidRPr="00BA425C" w:rsidRDefault="0056264F" w:rsidP="00207179">
      <w:pPr>
        <w:numPr>
          <w:ilvl w:val="0"/>
          <w:numId w:val="2"/>
          <w:numberingChange w:id="30" w:author="OHCHR" w:date="2009-12-23T15:49:00Z" w:original="%1:31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proporcionar información sobre la demanda hecha por</w:t>
      </w:r>
      <w:r w:rsidR="00E07489" w:rsidRPr="00BA425C">
        <w:rPr>
          <w:lang w:val="es-ES_tradnl"/>
        </w:rPr>
        <w:t xml:space="preserve"> la República de</w:t>
      </w:r>
      <w:r w:rsidRPr="00BA425C">
        <w:rPr>
          <w:lang w:val="es-ES_tradnl"/>
        </w:rPr>
        <w:t xml:space="preserve"> Argentina ante la Corte Internacional de Justicia</w:t>
      </w:r>
      <w:r w:rsidR="00B5212B">
        <w:rPr>
          <w:lang w:val="es-ES_tradnl"/>
        </w:rPr>
        <w:t xml:space="preserve"> contra el Estado parte</w:t>
      </w:r>
      <w:r w:rsidRPr="00BA425C">
        <w:rPr>
          <w:lang w:val="es-ES_tradnl"/>
        </w:rPr>
        <w:t xml:space="preserve"> y las consecuencias </w:t>
      </w:r>
      <w:r w:rsidR="00207179" w:rsidRPr="00BA425C">
        <w:rPr>
          <w:lang w:val="es-ES_tradnl"/>
        </w:rPr>
        <w:t xml:space="preserve">sobre el medio ambiente uruguayo y argentino </w:t>
      </w:r>
      <w:r w:rsidRPr="00BA425C">
        <w:rPr>
          <w:lang w:val="es-ES_tradnl"/>
        </w:rPr>
        <w:t xml:space="preserve">de la instalación de unas </w:t>
      </w:r>
      <w:r w:rsidR="00207179">
        <w:rPr>
          <w:lang w:val="es-ES_tradnl"/>
        </w:rPr>
        <w:t>fábricas</w:t>
      </w:r>
      <w:r w:rsidR="00207179" w:rsidRPr="00BA425C">
        <w:rPr>
          <w:lang w:val="es-ES_tradnl"/>
        </w:rPr>
        <w:t xml:space="preserve"> </w:t>
      </w:r>
      <w:r w:rsidRPr="00BA425C">
        <w:rPr>
          <w:lang w:val="es-ES_tradnl"/>
        </w:rPr>
        <w:t xml:space="preserve">de pasta de celulosa </w:t>
      </w:r>
      <w:r w:rsidR="002A0326" w:rsidRPr="00BA425C">
        <w:rPr>
          <w:lang w:val="es-ES_tradnl"/>
        </w:rPr>
        <w:t xml:space="preserve">en </w:t>
      </w:r>
      <w:r w:rsidRPr="00BA425C">
        <w:rPr>
          <w:lang w:val="es-ES_tradnl"/>
        </w:rPr>
        <w:t>el río Uruguay</w:t>
      </w:r>
      <w:r w:rsidR="00E07489" w:rsidRPr="00BA425C">
        <w:rPr>
          <w:lang w:val="es-ES_tradnl"/>
        </w:rPr>
        <w:t>.</w:t>
      </w:r>
    </w:p>
    <w:p w:rsidR="002412BA" w:rsidRPr="00BA425C" w:rsidRDefault="002412BA" w:rsidP="002412BA">
      <w:pPr>
        <w:ind w:left="360"/>
        <w:rPr>
          <w:lang w:val="es-ES_tradnl"/>
        </w:rPr>
      </w:pPr>
    </w:p>
    <w:p w:rsidR="002412BA" w:rsidRPr="00BA425C" w:rsidRDefault="002412BA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12</w:t>
      </w:r>
    </w:p>
    <w:p w:rsidR="00F03494" w:rsidRPr="00BA425C" w:rsidRDefault="00F03494" w:rsidP="002412BA">
      <w:pPr>
        <w:ind w:left="360"/>
        <w:jc w:val="center"/>
        <w:rPr>
          <w:b/>
          <w:bCs/>
          <w:lang w:val="es-ES_tradnl"/>
        </w:rPr>
      </w:pPr>
    </w:p>
    <w:p w:rsidR="002412BA" w:rsidRPr="00BA425C" w:rsidRDefault="002412BA" w:rsidP="00F54DB3">
      <w:pPr>
        <w:numPr>
          <w:ilvl w:val="0"/>
          <w:numId w:val="2"/>
          <w:numberingChange w:id="31" w:author="OHCHR" w:date="2009-12-23T15:49:00Z" w:original="%1:32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El Comité toma nota </w:t>
      </w:r>
      <w:r w:rsidR="00207179">
        <w:rPr>
          <w:lang w:val="es-ES_tradnl"/>
        </w:rPr>
        <w:t xml:space="preserve">de </w:t>
      </w:r>
      <w:r w:rsidRPr="00BA425C">
        <w:rPr>
          <w:lang w:val="es-ES_tradnl"/>
        </w:rPr>
        <w:t>que el Estado parte describe una situación de crisis en el sistema de salud pública (p</w:t>
      </w:r>
      <w:r w:rsidR="00207179">
        <w:rPr>
          <w:lang w:val="es-ES_tradnl"/>
        </w:rPr>
        <w:t>árr</w:t>
      </w:r>
      <w:r w:rsidRPr="00BA425C">
        <w:rPr>
          <w:lang w:val="es-ES_tradnl"/>
        </w:rPr>
        <w:t>.</w:t>
      </w:r>
      <w:r w:rsidR="00207179">
        <w:rPr>
          <w:lang w:val="es-ES_tradnl"/>
        </w:rPr>
        <w:t xml:space="preserve"> </w:t>
      </w:r>
      <w:r w:rsidRPr="00BA425C">
        <w:rPr>
          <w:lang w:val="es-ES_tradnl"/>
        </w:rPr>
        <w:t xml:space="preserve">241), y solicita detalles sobre la implementación de la nueva política, </w:t>
      </w:r>
      <w:r w:rsidR="000023CB" w:rsidRPr="00BA425C">
        <w:rPr>
          <w:lang w:val="es-ES_tradnl"/>
        </w:rPr>
        <w:t>sus</w:t>
      </w:r>
      <w:r w:rsidRPr="00BA425C">
        <w:rPr>
          <w:lang w:val="es-ES_tradnl"/>
        </w:rPr>
        <w:t xml:space="preserve"> procesos de ev</w:t>
      </w:r>
      <w:r w:rsidR="00E07489" w:rsidRPr="00BA425C">
        <w:rPr>
          <w:lang w:val="es-ES_tradnl"/>
        </w:rPr>
        <w:t>aluación y resultados obtenidos</w:t>
      </w:r>
      <w:r w:rsidR="00F54DB3">
        <w:rPr>
          <w:lang w:val="es-ES_tradnl"/>
        </w:rPr>
        <w:t>. Sírvanse proporcionar información detallada y actualizada sobre</w:t>
      </w:r>
      <w:r w:rsidR="00E07489" w:rsidRPr="00BA425C">
        <w:rPr>
          <w:lang w:val="es-ES_tradnl"/>
        </w:rPr>
        <w:t xml:space="preserve"> la actualización de la ley de 1934</w:t>
      </w:r>
      <w:r w:rsidR="00F54DB3">
        <w:rPr>
          <w:lang w:val="es-ES_tradnl"/>
        </w:rPr>
        <w:t xml:space="preserve"> sobre salud mental</w:t>
      </w:r>
      <w:r w:rsidR="00E07489" w:rsidRPr="00BA425C">
        <w:rPr>
          <w:lang w:val="es-ES_tradnl"/>
        </w:rPr>
        <w:t xml:space="preserve"> (p</w:t>
      </w:r>
      <w:r w:rsidR="00207179">
        <w:rPr>
          <w:lang w:val="es-ES_tradnl"/>
        </w:rPr>
        <w:t>árr</w:t>
      </w:r>
      <w:r w:rsidR="00E07489" w:rsidRPr="00BA425C">
        <w:rPr>
          <w:lang w:val="es-ES_tradnl"/>
        </w:rPr>
        <w:t>.</w:t>
      </w:r>
      <w:r w:rsidR="00207179">
        <w:rPr>
          <w:lang w:val="es-ES_tradnl"/>
        </w:rPr>
        <w:t xml:space="preserve"> </w:t>
      </w:r>
      <w:r w:rsidR="00E07489" w:rsidRPr="00BA425C">
        <w:rPr>
          <w:lang w:val="es-ES_tradnl"/>
        </w:rPr>
        <w:t>321).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2412BA" w:rsidRPr="00BA425C" w:rsidRDefault="00674831" w:rsidP="00A949AA">
      <w:pPr>
        <w:numPr>
          <w:ilvl w:val="0"/>
          <w:numId w:val="2"/>
          <w:numberingChange w:id="32" w:author="OHCHR" w:date="2009-12-23T15:49:00Z" w:original="%1:33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toma nota de la recién celebrada Encuesta Nacional de Personas con Discapacidad (p</w:t>
      </w:r>
      <w:r w:rsidR="00207179">
        <w:rPr>
          <w:lang w:val="es-ES_tradnl"/>
        </w:rPr>
        <w:t>árr</w:t>
      </w:r>
      <w:r w:rsidRPr="00BA425C">
        <w:rPr>
          <w:lang w:val="es-ES_tradnl"/>
        </w:rPr>
        <w:t>.</w:t>
      </w:r>
      <w:r w:rsidR="00207179">
        <w:rPr>
          <w:lang w:val="es-ES_tradnl"/>
        </w:rPr>
        <w:t xml:space="preserve"> </w:t>
      </w:r>
      <w:r w:rsidRPr="00BA425C">
        <w:rPr>
          <w:lang w:val="es-ES_tradnl"/>
        </w:rPr>
        <w:t>275) y la descripción de los resultados obtenidos (p</w:t>
      </w:r>
      <w:r w:rsidR="00207179">
        <w:rPr>
          <w:lang w:val="es-ES_tradnl"/>
        </w:rPr>
        <w:t>árrs</w:t>
      </w:r>
      <w:r w:rsidRPr="00BA425C">
        <w:rPr>
          <w:lang w:val="es-ES_tradnl"/>
        </w:rPr>
        <w:t>.</w:t>
      </w:r>
      <w:r w:rsidR="00207179">
        <w:rPr>
          <w:lang w:val="es-ES_tradnl"/>
        </w:rPr>
        <w:t xml:space="preserve"> </w:t>
      </w:r>
      <w:r w:rsidRPr="00BA425C">
        <w:rPr>
          <w:lang w:val="es-ES_tradnl"/>
        </w:rPr>
        <w:t>276</w:t>
      </w:r>
      <w:r w:rsidR="00207179">
        <w:rPr>
          <w:lang w:val="es-ES_tradnl"/>
        </w:rPr>
        <w:t xml:space="preserve"> a </w:t>
      </w:r>
      <w:r w:rsidRPr="00BA425C">
        <w:rPr>
          <w:lang w:val="es-ES_tradnl"/>
        </w:rPr>
        <w:t>281). Al respecto, solicita información sobre los proyectos y programas que se implementarán basados en la información obtenida.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3A0142" w:rsidRPr="00BA425C" w:rsidRDefault="003A0142" w:rsidP="00A949AA">
      <w:pPr>
        <w:numPr>
          <w:ilvl w:val="0"/>
          <w:numId w:val="2"/>
          <w:numberingChange w:id="33" w:author="OHCHR" w:date="2009-12-23T15:49:00Z" w:original="%1:34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quisiera mayor</w:t>
      </w:r>
      <w:r w:rsidR="00207179">
        <w:rPr>
          <w:lang w:val="es-ES_tradnl"/>
        </w:rPr>
        <w:t>es</w:t>
      </w:r>
      <w:r w:rsidRPr="00BA425C">
        <w:rPr>
          <w:lang w:val="es-ES_tradnl"/>
        </w:rPr>
        <w:t xml:space="preserve"> detalles sobre la recién aprobada ley de salud sexual y reproductiva.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E07489" w:rsidRPr="00BA425C" w:rsidRDefault="00207179" w:rsidP="00A949AA">
      <w:pPr>
        <w:numPr>
          <w:ilvl w:val="0"/>
          <w:numId w:val="2"/>
          <w:numberingChange w:id="34" w:author="OHCHR" w:date="2009-12-23T15:49:00Z" w:original="%1:35:0:."/>
        </w:numPr>
        <w:ind w:left="0" w:firstLine="0"/>
        <w:rPr>
          <w:lang w:val="es-ES_tradnl"/>
        </w:rPr>
      </w:pPr>
      <w:r>
        <w:rPr>
          <w:lang w:val="es-ES_tradnl"/>
        </w:rPr>
        <w:t>Sírvanse</w:t>
      </w:r>
      <w:r w:rsidRPr="00BA425C">
        <w:rPr>
          <w:lang w:val="es-ES_tradnl"/>
        </w:rPr>
        <w:t xml:space="preserve"> </w:t>
      </w:r>
      <w:r w:rsidR="00E07489" w:rsidRPr="00BA425C">
        <w:rPr>
          <w:lang w:val="es-ES_tradnl"/>
        </w:rPr>
        <w:t>indicar las medidas que se han tomado para aumentar el número de enfermeras y enfermeros profesionales (p</w:t>
      </w:r>
      <w:r>
        <w:rPr>
          <w:lang w:val="es-ES_tradnl"/>
        </w:rPr>
        <w:t>árr</w:t>
      </w:r>
      <w:r w:rsidR="00E07489" w:rsidRPr="00BA425C">
        <w:rPr>
          <w:lang w:val="es-ES_tradnl"/>
        </w:rPr>
        <w:t>.</w:t>
      </w:r>
      <w:r>
        <w:rPr>
          <w:lang w:val="es-ES_tradnl"/>
        </w:rPr>
        <w:t xml:space="preserve"> </w:t>
      </w:r>
      <w:r w:rsidR="00E07489" w:rsidRPr="00BA425C">
        <w:rPr>
          <w:lang w:val="es-ES_tradnl"/>
        </w:rPr>
        <w:t>240).</w:t>
      </w:r>
    </w:p>
    <w:p w:rsidR="00674831" w:rsidRPr="00BA425C" w:rsidRDefault="00674831" w:rsidP="00674831">
      <w:pPr>
        <w:ind w:left="360"/>
        <w:rPr>
          <w:lang w:val="es-ES_tradnl"/>
        </w:rPr>
      </w:pPr>
    </w:p>
    <w:p w:rsidR="00674831" w:rsidRPr="00BA425C" w:rsidRDefault="00674831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13</w:t>
      </w:r>
    </w:p>
    <w:p w:rsidR="00F03494" w:rsidRPr="00BA425C" w:rsidRDefault="00F03494" w:rsidP="00674831">
      <w:pPr>
        <w:ind w:left="360"/>
        <w:jc w:val="center"/>
        <w:rPr>
          <w:b/>
          <w:bCs/>
          <w:lang w:val="es-ES_tradnl"/>
        </w:rPr>
      </w:pPr>
    </w:p>
    <w:p w:rsidR="00674831" w:rsidRDefault="00674831" w:rsidP="00A949AA">
      <w:pPr>
        <w:numPr>
          <w:ilvl w:val="0"/>
          <w:numId w:val="2"/>
          <w:numberingChange w:id="35" w:author="OHCHR" w:date="2009-12-23T15:49:00Z" w:original="%1:36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Sírvanse proveer mayor información sobre el proceso de alfabetización de adultos y sus resultados (p</w:t>
      </w:r>
      <w:r w:rsidR="00207179">
        <w:rPr>
          <w:lang w:val="es-ES_tradnl"/>
        </w:rPr>
        <w:t>árrs</w:t>
      </w:r>
      <w:r w:rsidRPr="00BA425C">
        <w:rPr>
          <w:lang w:val="es-ES_tradnl"/>
        </w:rPr>
        <w:t>.</w:t>
      </w:r>
      <w:r w:rsidR="00207179">
        <w:rPr>
          <w:lang w:val="es-ES_tradnl"/>
        </w:rPr>
        <w:t xml:space="preserve"> </w:t>
      </w:r>
      <w:r w:rsidRPr="00BA425C">
        <w:rPr>
          <w:lang w:val="es-ES_tradnl"/>
        </w:rPr>
        <w:t>343</w:t>
      </w:r>
      <w:r w:rsidR="00207179">
        <w:rPr>
          <w:lang w:val="es-ES_tradnl"/>
        </w:rPr>
        <w:t xml:space="preserve"> y </w:t>
      </w:r>
      <w:r w:rsidRPr="00BA425C">
        <w:rPr>
          <w:lang w:val="es-ES_tradnl"/>
        </w:rPr>
        <w:t>344) ; y las medidas puestas en práctica en el área de educación para atender las necesidades de la comunidad afrodescendiente (p</w:t>
      </w:r>
      <w:r w:rsidR="00072212">
        <w:rPr>
          <w:lang w:val="es-ES_tradnl"/>
        </w:rPr>
        <w:t>árrs</w:t>
      </w:r>
      <w:r w:rsidRPr="00BA425C">
        <w:rPr>
          <w:lang w:val="es-ES_tradnl"/>
        </w:rPr>
        <w:t>.</w:t>
      </w:r>
      <w:r w:rsidR="00072212">
        <w:rPr>
          <w:lang w:val="es-ES_tradnl"/>
        </w:rPr>
        <w:t xml:space="preserve"> </w:t>
      </w:r>
      <w:r w:rsidRPr="00BA425C">
        <w:rPr>
          <w:lang w:val="es-ES_tradnl"/>
        </w:rPr>
        <w:t>345</w:t>
      </w:r>
      <w:r w:rsidR="00072212">
        <w:rPr>
          <w:lang w:val="es-ES_tradnl"/>
        </w:rPr>
        <w:t xml:space="preserve"> y </w:t>
      </w:r>
      <w:r w:rsidRPr="00BA425C">
        <w:rPr>
          <w:lang w:val="es-ES_tradnl"/>
        </w:rPr>
        <w:t>346) y los niños y niñas con discapacidades (p</w:t>
      </w:r>
      <w:r w:rsidR="00072212">
        <w:rPr>
          <w:lang w:val="es-ES_tradnl"/>
        </w:rPr>
        <w:t>árrs</w:t>
      </w:r>
      <w:r w:rsidRPr="00BA425C">
        <w:rPr>
          <w:lang w:val="es-ES_tradnl"/>
        </w:rPr>
        <w:t>.</w:t>
      </w:r>
      <w:r w:rsidR="00072212">
        <w:rPr>
          <w:lang w:val="es-ES_tradnl"/>
        </w:rPr>
        <w:t xml:space="preserve"> </w:t>
      </w:r>
      <w:r w:rsidRPr="00BA425C">
        <w:rPr>
          <w:lang w:val="es-ES_tradnl"/>
        </w:rPr>
        <w:t>347</w:t>
      </w:r>
      <w:r w:rsidR="00072212">
        <w:rPr>
          <w:lang w:val="es-ES_tradnl"/>
        </w:rPr>
        <w:t xml:space="preserve"> y </w:t>
      </w:r>
      <w:r w:rsidRPr="00BA425C">
        <w:rPr>
          <w:lang w:val="es-ES_tradnl"/>
        </w:rPr>
        <w:t xml:space="preserve">349). </w:t>
      </w:r>
    </w:p>
    <w:p w:rsidR="00A949AA" w:rsidRPr="00BA425C" w:rsidRDefault="00A949AA" w:rsidP="00A949AA">
      <w:pPr>
        <w:rPr>
          <w:lang w:val="es-ES_tradnl"/>
        </w:rPr>
      </w:pPr>
    </w:p>
    <w:p w:rsidR="003F4AD3" w:rsidRPr="00BA425C" w:rsidRDefault="003F4AD3" w:rsidP="00A949AA">
      <w:pPr>
        <w:numPr>
          <w:ilvl w:val="0"/>
          <w:numId w:val="2"/>
          <w:numberingChange w:id="36" w:author="OHCHR" w:date="2009-12-23T15:49:00Z" w:original="%1:37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Por favor proveer mayor información </w:t>
      </w:r>
      <w:r w:rsidR="00E07489" w:rsidRPr="00BA425C">
        <w:rPr>
          <w:lang w:val="es-ES_tradnl"/>
        </w:rPr>
        <w:t xml:space="preserve">sobre </w:t>
      </w:r>
      <w:r w:rsidRPr="00BA425C">
        <w:rPr>
          <w:lang w:val="es-ES_tradnl"/>
        </w:rPr>
        <w:t>la implementación y resultados del Programa Ceibal de computadoras (p</w:t>
      </w:r>
      <w:r w:rsidR="00072212">
        <w:rPr>
          <w:lang w:val="es-ES_tradnl"/>
        </w:rPr>
        <w:t>árrs</w:t>
      </w:r>
      <w:r w:rsidRPr="00BA425C">
        <w:rPr>
          <w:lang w:val="es-ES_tradnl"/>
        </w:rPr>
        <w:t>.</w:t>
      </w:r>
      <w:r w:rsidR="00072212">
        <w:rPr>
          <w:lang w:val="es-ES_tradnl"/>
        </w:rPr>
        <w:t xml:space="preserve"> </w:t>
      </w:r>
      <w:r w:rsidRPr="00BA425C">
        <w:rPr>
          <w:lang w:val="es-ES_tradnl"/>
        </w:rPr>
        <w:t>357</w:t>
      </w:r>
      <w:r w:rsidR="00072212">
        <w:rPr>
          <w:lang w:val="es-ES_tradnl"/>
        </w:rPr>
        <w:t xml:space="preserve"> y</w:t>
      </w:r>
      <w:r w:rsidRPr="00BA425C">
        <w:rPr>
          <w:lang w:val="es-ES_tradnl"/>
        </w:rPr>
        <w:t>358)</w:t>
      </w:r>
      <w:r w:rsidR="001351B3">
        <w:rPr>
          <w:lang w:val="es-ES_tradnl"/>
        </w:rPr>
        <w:t>, y sus resultados, incluyendo el acceso a Internet</w:t>
      </w:r>
      <w:r w:rsidRPr="00BA425C">
        <w:rPr>
          <w:lang w:val="es-ES_tradnl"/>
        </w:rPr>
        <w:t>.</w:t>
      </w:r>
    </w:p>
    <w:p w:rsidR="003F4AD3" w:rsidRPr="00BA425C" w:rsidRDefault="003F4AD3" w:rsidP="003F4AD3">
      <w:pPr>
        <w:ind w:left="360"/>
        <w:rPr>
          <w:lang w:val="es-ES_tradnl"/>
        </w:rPr>
      </w:pPr>
    </w:p>
    <w:p w:rsidR="003F4AD3" w:rsidRPr="00BA425C" w:rsidRDefault="003F4AD3" w:rsidP="00823686">
      <w:pPr>
        <w:jc w:val="center"/>
        <w:rPr>
          <w:b/>
          <w:bCs/>
          <w:lang w:val="es-ES_tradnl"/>
        </w:rPr>
      </w:pPr>
      <w:r w:rsidRPr="00BA425C">
        <w:rPr>
          <w:b/>
          <w:bCs/>
          <w:lang w:val="es-ES_tradnl"/>
        </w:rPr>
        <w:t>Artículo 15</w:t>
      </w:r>
    </w:p>
    <w:p w:rsidR="00F03494" w:rsidRPr="00BA425C" w:rsidRDefault="00F03494" w:rsidP="003F4AD3">
      <w:pPr>
        <w:ind w:left="360"/>
        <w:jc w:val="center"/>
        <w:rPr>
          <w:b/>
          <w:bCs/>
          <w:lang w:val="es-ES_tradnl"/>
        </w:rPr>
      </w:pPr>
    </w:p>
    <w:p w:rsidR="003F4AD3" w:rsidRPr="00BA425C" w:rsidRDefault="003F4AD3" w:rsidP="00A949AA">
      <w:pPr>
        <w:numPr>
          <w:ilvl w:val="0"/>
          <w:numId w:val="2"/>
          <w:numberingChange w:id="37" w:author="OHCHR" w:date="2009-12-23T15:49:00Z" w:original="%1:38:0:."/>
        </w:numPr>
        <w:ind w:left="0" w:firstLine="0"/>
        <w:rPr>
          <w:lang w:val="es-ES_tradnl"/>
        </w:rPr>
      </w:pPr>
      <w:r w:rsidRPr="00BA425C">
        <w:rPr>
          <w:lang w:val="es-ES_tradnl"/>
        </w:rPr>
        <w:t>El Comité quisiera más detalles sobre el trabajo de</w:t>
      </w:r>
      <w:r w:rsidR="00072212">
        <w:rPr>
          <w:lang w:val="es-ES_tradnl"/>
        </w:rPr>
        <w:t>l</w:t>
      </w:r>
      <w:r w:rsidRPr="00BA425C">
        <w:rPr>
          <w:lang w:val="es-ES_tradnl"/>
        </w:rPr>
        <w:t xml:space="preserve"> </w:t>
      </w:r>
      <w:r w:rsidR="000023CB" w:rsidRPr="00BA425C">
        <w:rPr>
          <w:lang w:val="es-ES_tradnl"/>
        </w:rPr>
        <w:t xml:space="preserve">Consejo Nacional de Innovación, Ciencia y Tecnología </w:t>
      </w:r>
      <w:r w:rsidR="00072212">
        <w:rPr>
          <w:lang w:val="es-ES_tradnl"/>
        </w:rPr>
        <w:t>(</w:t>
      </w:r>
      <w:r w:rsidRPr="00BA425C">
        <w:rPr>
          <w:lang w:val="es-ES_tradnl"/>
        </w:rPr>
        <w:t>CONICYT</w:t>
      </w:r>
      <w:r w:rsidR="00072212">
        <w:rPr>
          <w:lang w:val="es-ES_tradnl"/>
        </w:rPr>
        <w:t>)</w:t>
      </w:r>
      <w:r w:rsidR="000023CB" w:rsidRPr="00BA425C">
        <w:rPr>
          <w:lang w:val="es-ES_tradnl"/>
        </w:rPr>
        <w:t>,</w:t>
      </w:r>
      <w:r w:rsidRPr="00BA425C">
        <w:rPr>
          <w:lang w:val="es-ES_tradnl"/>
        </w:rPr>
        <w:t xml:space="preserve"> y </w:t>
      </w:r>
      <w:r w:rsidR="00072212">
        <w:rPr>
          <w:lang w:val="es-ES_tradnl"/>
        </w:rPr>
        <w:t xml:space="preserve">la </w:t>
      </w:r>
      <w:r w:rsidR="000023CB" w:rsidRPr="00BA425C">
        <w:rPr>
          <w:lang w:val="es-ES_tradnl"/>
        </w:rPr>
        <w:t xml:space="preserve">Dirección Nacional de Ciencia, Tecnología e Innovación </w:t>
      </w:r>
      <w:r w:rsidR="00072212">
        <w:rPr>
          <w:lang w:val="es-ES_tradnl"/>
        </w:rPr>
        <w:t>(</w:t>
      </w:r>
      <w:r w:rsidRPr="00BA425C">
        <w:rPr>
          <w:lang w:val="es-ES_tradnl"/>
        </w:rPr>
        <w:t>DINACYT</w:t>
      </w:r>
      <w:r w:rsidR="00072212">
        <w:rPr>
          <w:lang w:val="es-ES_tradnl"/>
        </w:rPr>
        <w:t>)</w:t>
      </w:r>
      <w:r w:rsidRPr="00BA425C">
        <w:rPr>
          <w:lang w:val="es-ES_tradnl"/>
        </w:rPr>
        <w:t xml:space="preserve"> (p</w:t>
      </w:r>
      <w:r w:rsidR="005570A3">
        <w:rPr>
          <w:lang w:val="es-ES_tradnl"/>
        </w:rPr>
        <w:t>árrs</w:t>
      </w:r>
      <w:r w:rsidRPr="00BA425C">
        <w:rPr>
          <w:lang w:val="es-ES_tradnl"/>
        </w:rPr>
        <w:t>.</w:t>
      </w:r>
      <w:r w:rsidR="005570A3">
        <w:rPr>
          <w:lang w:val="es-ES_tradnl"/>
        </w:rPr>
        <w:t xml:space="preserve"> </w:t>
      </w:r>
      <w:r w:rsidRPr="00BA425C">
        <w:rPr>
          <w:lang w:val="es-ES_tradnl"/>
        </w:rPr>
        <w:t>387</w:t>
      </w:r>
      <w:r w:rsidR="005570A3">
        <w:rPr>
          <w:lang w:val="es-ES_tradnl"/>
        </w:rPr>
        <w:t xml:space="preserve"> a </w:t>
      </w:r>
      <w:r w:rsidRPr="00BA425C">
        <w:rPr>
          <w:lang w:val="es-ES_tradnl"/>
        </w:rPr>
        <w:t>390), incluyendo cómo se asegura el Estado parte que cuenten con suficientes recursos humanos y financieros.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00589C" w:rsidRPr="00BA425C" w:rsidRDefault="001351B3" w:rsidP="005570A3">
      <w:pPr>
        <w:numPr>
          <w:ilvl w:val="0"/>
          <w:numId w:val="2"/>
          <w:numberingChange w:id="38" w:author="OHCHR" w:date="2009-12-23T15:49:00Z" w:original="%1:39:0:."/>
        </w:numPr>
        <w:ind w:left="0" w:firstLine="0"/>
        <w:rPr>
          <w:lang w:val="es-ES_tradnl"/>
        </w:rPr>
      </w:pPr>
      <w:r>
        <w:rPr>
          <w:lang w:val="es-ES_tradnl"/>
        </w:rPr>
        <w:t>E</w:t>
      </w:r>
      <w:r w:rsidR="00A274D8" w:rsidRPr="00BA425C">
        <w:rPr>
          <w:lang w:val="es-ES_tradnl"/>
        </w:rPr>
        <w:t xml:space="preserve">l Comité quisiera recibir más detalles sobre </w:t>
      </w:r>
      <w:r w:rsidR="0085272E" w:rsidRPr="00BA425C">
        <w:rPr>
          <w:lang w:val="es-ES_tradnl"/>
        </w:rPr>
        <w:t>el trabajo</w:t>
      </w:r>
      <w:r>
        <w:rPr>
          <w:lang w:val="es-ES_tradnl"/>
        </w:rPr>
        <w:t xml:space="preserve"> las actividades culturales</w:t>
      </w:r>
      <w:r w:rsidR="0085272E" w:rsidRPr="00BA425C">
        <w:rPr>
          <w:lang w:val="es-ES_tradnl"/>
        </w:rPr>
        <w:t xml:space="preserve"> del canal </w:t>
      </w:r>
      <w:r>
        <w:rPr>
          <w:lang w:val="es-ES_tradnl"/>
        </w:rPr>
        <w:t>nacional de televisión</w:t>
      </w:r>
      <w:r w:rsidRPr="00BA425C">
        <w:rPr>
          <w:lang w:val="es-ES_tradnl"/>
        </w:rPr>
        <w:t xml:space="preserve"> </w:t>
      </w:r>
      <w:r w:rsidR="0085272E" w:rsidRPr="00BA425C">
        <w:rPr>
          <w:lang w:val="es-ES_tradnl"/>
        </w:rPr>
        <w:t>y SODRE, la institución central del Estado generadora de la actividad cultural del país (p</w:t>
      </w:r>
      <w:r w:rsidR="005570A3">
        <w:rPr>
          <w:lang w:val="es-ES_tradnl"/>
        </w:rPr>
        <w:t>árrs</w:t>
      </w:r>
      <w:r w:rsidR="0085272E" w:rsidRPr="00BA425C">
        <w:rPr>
          <w:lang w:val="es-ES_tradnl"/>
        </w:rPr>
        <w:t>.</w:t>
      </w:r>
      <w:r w:rsidR="005570A3">
        <w:rPr>
          <w:lang w:val="es-ES_tradnl"/>
        </w:rPr>
        <w:t xml:space="preserve"> </w:t>
      </w:r>
      <w:r w:rsidR="0085272E" w:rsidRPr="00BA425C">
        <w:rPr>
          <w:lang w:val="es-ES_tradnl"/>
        </w:rPr>
        <w:t>391</w:t>
      </w:r>
      <w:r w:rsidR="005570A3">
        <w:rPr>
          <w:lang w:val="es-ES_tradnl"/>
        </w:rPr>
        <w:t xml:space="preserve"> a </w:t>
      </w:r>
      <w:r w:rsidR="0085272E" w:rsidRPr="00BA425C">
        <w:rPr>
          <w:lang w:val="es-ES_tradnl"/>
        </w:rPr>
        <w:t>394).</w:t>
      </w:r>
    </w:p>
    <w:p w:rsidR="00F03494" w:rsidRPr="00BA425C" w:rsidRDefault="00F03494" w:rsidP="00A949AA">
      <w:pPr>
        <w:tabs>
          <w:tab w:val="num" w:pos="720"/>
        </w:tabs>
        <w:rPr>
          <w:lang w:val="es-ES_tradnl"/>
        </w:rPr>
      </w:pPr>
    </w:p>
    <w:p w:rsidR="0000589C" w:rsidRPr="00BA425C" w:rsidRDefault="0000589C" w:rsidP="005570A3">
      <w:pPr>
        <w:numPr>
          <w:ilvl w:val="0"/>
          <w:numId w:val="2"/>
          <w:numberingChange w:id="39" w:author="OHCHR" w:date="2009-12-23T15:49:00Z" w:original="%1:40:0:."/>
        </w:numPr>
        <w:ind w:left="0" w:firstLine="0"/>
        <w:rPr>
          <w:lang w:val="es-ES_tradnl"/>
        </w:rPr>
      </w:pPr>
      <w:r w:rsidRPr="00BA425C">
        <w:rPr>
          <w:lang w:val="es-ES_tradnl"/>
        </w:rPr>
        <w:t xml:space="preserve">¿Cómo se han desarrollado las candidaturas del </w:t>
      </w:r>
      <w:r w:rsidR="00B54A7C">
        <w:rPr>
          <w:lang w:val="es-ES_tradnl"/>
        </w:rPr>
        <w:t>t</w:t>
      </w:r>
      <w:r w:rsidRPr="00BA425C">
        <w:rPr>
          <w:lang w:val="es-ES_tradnl"/>
        </w:rPr>
        <w:t xml:space="preserve">ango y el </w:t>
      </w:r>
      <w:r w:rsidR="00B54A7C">
        <w:rPr>
          <w:lang w:val="es-ES_tradnl"/>
        </w:rPr>
        <w:t>c</w:t>
      </w:r>
      <w:r w:rsidRPr="00BA425C">
        <w:rPr>
          <w:lang w:val="es-ES_tradnl"/>
        </w:rPr>
        <w:t xml:space="preserve">andombe a </w:t>
      </w:r>
      <w:r w:rsidR="005570A3">
        <w:rPr>
          <w:lang w:val="es-ES_tradnl"/>
        </w:rPr>
        <w:t xml:space="preserve">la </w:t>
      </w:r>
      <w:r w:rsidRPr="00BA425C">
        <w:rPr>
          <w:lang w:val="es-ES_tradnl"/>
        </w:rPr>
        <w:t xml:space="preserve">lista del Patrimonio </w:t>
      </w:r>
      <w:r w:rsidR="005570A3">
        <w:rPr>
          <w:lang w:val="es-ES_tradnl"/>
        </w:rPr>
        <w:t xml:space="preserve">Cultural </w:t>
      </w:r>
      <w:r w:rsidRPr="00BA425C">
        <w:rPr>
          <w:lang w:val="es-ES_tradnl"/>
        </w:rPr>
        <w:t>Inmaterial</w:t>
      </w:r>
      <w:r w:rsidR="005570A3">
        <w:rPr>
          <w:lang w:val="es-ES_tradnl"/>
        </w:rPr>
        <w:t xml:space="preserve">, con arreglo a </w:t>
      </w:r>
      <w:r w:rsidRPr="00BA425C">
        <w:rPr>
          <w:lang w:val="es-ES_tradnl"/>
        </w:rPr>
        <w:t>la Convención de 2003?</w:t>
      </w:r>
    </w:p>
    <w:p w:rsidR="00674831" w:rsidRPr="00BA425C" w:rsidRDefault="00674831" w:rsidP="00674831">
      <w:pPr>
        <w:rPr>
          <w:lang w:val="es-ES_tradnl"/>
        </w:rPr>
      </w:pPr>
    </w:p>
    <w:p w:rsidR="00674831" w:rsidRPr="00823686" w:rsidRDefault="00F03494" w:rsidP="00F03494">
      <w:pPr>
        <w:jc w:val="center"/>
        <w:rPr>
          <w:b/>
          <w:bCs/>
          <w:lang w:val="es-ES_tradnl"/>
        </w:rPr>
      </w:pPr>
      <w:r w:rsidRPr="00823686">
        <w:rPr>
          <w:b/>
          <w:bCs/>
          <w:lang w:val="es-ES_tradnl"/>
        </w:rPr>
        <w:t>-----</w:t>
      </w:r>
    </w:p>
    <w:p w:rsidR="00674831" w:rsidRDefault="00674831" w:rsidP="00674831">
      <w:pPr>
        <w:rPr>
          <w:rFonts w:ascii="Garamond" w:hAnsi="Garamond"/>
          <w:lang w:val="es-ES_tradnl"/>
        </w:rPr>
      </w:pPr>
    </w:p>
    <w:p w:rsidR="00674831" w:rsidRDefault="00674831" w:rsidP="00674831">
      <w:pPr>
        <w:rPr>
          <w:rFonts w:ascii="Garamond" w:hAnsi="Garamond"/>
          <w:lang w:val="es-ES_tradnl"/>
        </w:rPr>
      </w:pPr>
    </w:p>
    <w:p w:rsidR="004E187F" w:rsidRDefault="004E187F" w:rsidP="004E187F">
      <w:pPr>
        <w:rPr>
          <w:rFonts w:ascii="Garamond" w:hAnsi="Garamond"/>
          <w:lang w:val="es-ES_tradnl"/>
        </w:rPr>
      </w:pPr>
    </w:p>
    <w:p w:rsidR="004E187F" w:rsidRPr="00170BC2" w:rsidRDefault="004E187F" w:rsidP="004E187F">
      <w:pPr>
        <w:rPr>
          <w:rFonts w:ascii="Garamond" w:hAnsi="Garamond"/>
          <w:lang w:val="es-ES_tradnl"/>
        </w:rPr>
      </w:pPr>
    </w:p>
    <w:sectPr w:rsidR="004E187F" w:rsidRPr="00170BC2" w:rsidSect="00767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2268" w:left="1134" w:header="709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1B" w:rsidRDefault="00D1481B">
      <w:r>
        <w:separator/>
      </w:r>
    </w:p>
  </w:endnote>
  <w:endnote w:type="continuationSeparator" w:id="0">
    <w:p w:rsidR="00D1481B" w:rsidRDefault="00D1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18" w:rsidRDefault="007671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18" w:rsidRDefault="0076711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20F" w:rsidRPr="0039320F" w:rsidRDefault="0039320F" w:rsidP="00767118">
    <w:pPr>
      <w:pStyle w:val="Footer"/>
      <w:rPr>
        <w:lang w:val="en-GB"/>
      </w:rPr>
    </w:pPr>
    <w:r>
      <w:rPr>
        <w:lang w:val="en-GB"/>
      </w:rPr>
      <w:t>GE.</w:t>
    </w:r>
    <w:r w:rsidR="00767118">
      <w:rPr>
        <w:lang w:val="en-GB"/>
      </w:rPr>
      <w:t>10-</w:t>
    </w:r>
    <w:r w:rsidR="00AD4C49">
      <w:rPr>
        <w:lang w:val="en-GB"/>
      </w:rPr>
      <w:t>40024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1B" w:rsidRDefault="00D1481B">
      <w:r>
        <w:separator/>
      </w:r>
    </w:p>
  </w:footnote>
  <w:footnote w:type="continuationSeparator" w:id="0">
    <w:p w:rsidR="00D1481B" w:rsidRDefault="00D14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C1F" w:rsidRPr="00BA425C" w:rsidRDefault="00DD4C1F" w:rsidP="00823686">
    <w:pPr>
      <w:pStyle w:val="Header"/>
      <w:rPr>
        <w:lang w:val="es-ES_tradnl"/>
      </w:rPr>
    </w:pPr>
    <w:r w:rsidRPr="00BA425C">
      <w:rPr>
        <w:lang w:val="es-ES_tradnl"/>
      </w:rPr>
      <w:t>E/C.12/URY/Q/3-4</w:t>
    </w:r>
  </w:p>
  <w:p w:rsidR="00DD4C1F" w:rsidRPr="00BA425C" w:rsidRDefault="00DD4C1F" w:rsidP="006F112D">
    <w:pPr>
      <w:pStyle w:val="Header"/>
      <w:rPr>
        <w:lang w:val="es-ES_tradnl"/>
      </w:rPr>
    </w:pPr>
    <w:r w:rsidRPr="00BA425C">
      <w:rPr>
        <w:lang w:val="es-ES_tradnl"/>
      </w:rPr>
      <w:t>p</w:t>
    </w:r>
    <w:r w:rsidRPr="00D777E7">
      <w:rPr>
        <w:lang w:val="es-ES_tradnl"/>
      </w:rPr>
      <w:t>á</w:t>
    </w:r>
    <w:r>
      <w:rPr>
        <w:lang w:val="es-ES_tradnl"/>
      </w:rPr>
      <w:t xml:space="preserve">gina </w:t>
    </w:r>
    <w:r>
      <w:rPr>
        <w:rStyle w:val="PageNumber"/>
      </w:rPr>
      <w:fldChar w:fldCharType="begin"/>
    </w:r>
    <w:r w:rsidRPr="00D777E7">
      <w:rPr>
        <w:rStyle w:val="PageNumber"/>
        <w:lang w:val="es-ES_tradnl"/>
      </w:rPr>
      <w:instrText xml:space="preserve"> PAGE </w:instrText>
    </w:r>
    <w:r>
      <w:rPr>
        <w:rStyle w:val="PageNumber"/>
      </w:rPr>
      <w:fldChar w:fldCharType="separate"/>
    </w:r>
    <w:r w:rsidR="00AD4C49">
      <w:rPr>
        <w:rStyle w:val="PageNumber"/>
        <w:noProof/>
        <w:lang w:val="es-ES_tradnl"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C1F" w:rsidRPr="00BA425C" w:rsidRDefault="0039320F" w:rsidP="000928FE">
    <w:pPr>
      <w:pStyle w:val="Header"/>
      <w:tabs>
        <w:tab w:val="clear" w:pos="4320"/>
        <w:tab w:val="clear" w:pos="8640"/>
        <w:tab w:val="left" w:pos="7320"/>
      </w:tabs>
      <w:rPr>
        <w:lang w:val="es-ES_tradnl"/>
      </w:rPr>
    </w:pPr>
    <w:r>
      <w:rPr>
        <w:lang w:val="es-ES_tradnl"/>
      </w:rPr>
      <w:tab/>
    </w:r>
    <w:r w:rsidR="00DD4C1F" w:rsidRPr="00BA425C">
      <w:rPr>
        <w:lang w:val="es-ES_tradnl"/>
      </w:rPr>
      <w:t>E/C.12/URY/Q/3-4</w:t>
    </w:r>
  </w:p>
  <w:p w:rsidR="00DD4C1F" w:rsidRPr="006F112D" w:rsidRDefault="0039320F" w:rsidP="000928FE">
    <w:pPr>
      <w:pStyle w:val="Header"/>
      <w:tabs>
        <w:tab w:val="clear" w:pos="4320"/>
        <w:tab w:val="clear" w:pos="8640"/>
        <w:tab w:val="left" w:pos="7320"/>
      </w:tabs>
      <w:rPr>
        <w:lang w:val="es-ES_tradnl"/>
      </w:rPr>
    </w:pPr>
    <w:r>
      <w:rPr>
        <w:lang w:val="es-ES_tradnl"/>
      </w:rPr>
      <w:tab/>
    </w:r>
    <w:r w:rsidR="00DD4C1F" w:rsidRPr="00BA425C">
      <w:rPr>
        <w:lang w:val="es-ES_tradnl"/>
      </w:rPr>
      <w:t>p</w:t>
    </w:r>
    <w:r w:rsidR="00DD4C1F" w:rsidRPr="00D777E7">
      <w:rPr>
        <w:lang w:val="es-ES_tradnl"/>
      </w:rPr>
      <w:t>á</w:t>
    </w:r>
    <w:r w:rsidR="00DD4C1F" w:rsidRPr="00BA425C">
      <w:rPr>
        <w:lang w:val="es-ES_tradnl"/>
      </w:rPr>
      <w:t>g</w:t>
    </w:r>
    <w:r w:rsidR="00DD4C1F">
      <w:rPr>
        <w:lang w:val="es-ES_tradnl"/>
      </w:rPr>
      <w:t>ina</w:t>
    </w:r>
    <w:r w:rsidR="00DD4C1F" w:rsidRPr="00BA425C">
      <w:rPr>
        <w:lang w:val="es-ES_tradnl"/>
      </w:rPr>
      <w:t xml:space="preserve"> </w:t>
    </w:r>
    <w:r w:rsidR="00DD4C1F">
      <w:rPr>
        <w:rStyle w:val="PageNumber"/>
      </w:rPr>
      <w:fldChar w:fldCharType="begin"/>
    </w:r>
    <w:r w:rsidR="00DD4C1F" w:rsidRPr="00BA425C">
      <w:rPr>
        <w:rStyle w:val="PageNumber"/>
        <w:lang w:val="es-ES_tradnl"/>
      </w:rPr>
      <w:instrText xml:space="preserve"> PAGE </w:instrText>
    </w:r>
    <w:r w:rsidR="00DD4C1F">
      <w:rPr>
        <w:rStyle w:val="PageNumber"/>
      </w:rPr>
      <w:fldChar w:fldCharType="separate"/>
    </w:r>
    <w:r w:rsidR="00AD4C49">
      <w:rPr>
        <w:rStyle w:val="PageNumber"/>
        <w:noProof/>
        <w:lang w:val="es-ES_tradnl"/>
      </w:rPr>
      <w:t>3</w:t>
    </w:r>
    <w:r w:rsidR="00DD4C1F"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18" w:rsidRDefault="00767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5EF4"/>
    <w:multiLevelType w:val="hybridMultilevel"/>
    <w:tmpl w:val="DB76D0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625CFA"/>
    <w:multiLevelType w:val="hybridMultilevel"/>
    <w:tmpl w:val="436853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BC2"/>
    <w:rsid w:val="000023CB"/>
    <w:rsid w:val="0000589C"/>
    <w:rsid w:val="00014A7F"/>
    <w:rsid w:val="000155D7"/>
    <w:rsid w:val="0001689F"/>
    <w:rsid w:val="00025130"/>
    <w:rsid w:val="00025213"/>
    <w:rsid w:val="00027706"/>
    <w:rsid w:val="00030951"/>
    <w:rsid w:val="0003171E"/>
    <w:rsid w:val="0005189A"/>
    <w:rsid w:val="00051F9A"/>
    <w:rsid w:val="00055173"/>
    <w:rsid w:val="000604F3"/>
    <w:rsid w:val="00062C81"/>
    <w:rsid w:val="0006336B"/>
    <w:rsid w:val="00066192"/>
    <w:rsid w:val="00072212"/>
    <w:rsid w:val="00075351"/>
    <w:rsid w:val="00075CC7"/>
    <w:rsid w:val="000776B3"/>
    <w:rsid w:val="00077B47"/>
    <w:rsid w:val="00080794"/>
    <w:rsid w:val="00080B76"/>
    <w:rsid w:val="00083A63"/>
    <w:rsid w:val="00084C63"/>
    <w:rsid w:val="00085041"/>
    <w:rsid w:val="000928FE"/>
    <w:rsid w:val="00095A31"/>
    <w:rsid w:val="00095EBC"/>
    <w:rsid w:val="000B3A09"/>
    <w:rsid w:val="000B4B10"/>
    <w:rsid w:val="000B5236"/>
    <w:rsid w:val="000B575A"/>
    <w:rsid w:val="000C1D3E"/>
    <w:rsid w:val="000C4457"/>
    <w:rsid w:val="000C4ABF"/>
    <w:rsid w:val="000C521D"/>
    <w:rsid w:val="000D638D"/>
    <w:rsid w:val="000E7234"/>
    <w:rsid w:val="000F05AC"/>
    <w:rsid w:val="000F3387"/>
    <w:rsid w:val="000F3B55"/>
    <w:rsid w:val="000F5439"/>
    <w:rsid w:val="000F6C16"/>
    <w:rsid w:val="000F745A"/>
    <w:rsid w:val="00100053"/>
    <w:rsid w:val="001004FE"/>
    <w:rsid w:val="00101404"/>
    <w:rsid w:val="00106F09"/>
    <w:rsid w:val="001100AC"/>
    <w:rsid w:val="0011027A"/>
    <w:rsid w:val="0011113F"/>
    <w:rsid w:val="00111A4D"/>
    <w:rsid w:val="001123FE"/>
    <w:rsid w:val="001234F8"/>
    <w:rsid w:val="00130CA8"/>
    <w:rsid w:val="001351B3"/>
    <w:rsid w:val="0015025E"/>
    <w:rsid w:val="00150537"/>
    <w:rsid w:val="001529AF"/>
    <w:rsid w:val="00161C18"/>
    <w:rsid w:val="00165064"/>
    <w:rsid w:val="00166BB7"/>
    <w:rsid w:val="00170BC2"/>
    <w:rsid w:val="00171CA0"/>
    <w:rsid w:val="001745C0"/>
    <w:rsid w:val="00174F99"/>
    <w:rsid w:val="001750E5"/>
    <w:rsid w:val="00176ADF"/>
    <w:rsid w:val="001829AE"/>
    <w:rsid w:val="0018399C"/>
    <w:rsid w:val="0018728F"/>
    <w:rsid w:val="001915B6"/>
    <w:rsid w:val="001A21EE"/>
    <w:rsid w:val="001A501E"/>
    <w:rsid w:val="001A6C7D"/>
    <w:rsid w:val="001A7FC8"/>
    <w:rsid w:val="001B186A"/>
    <w:rsid w:val="001B5C7D"/>
    <w:rsid w:val="001C49B5"/>
    <w:rsid w:val="001D07A2"/>
    <w:rsid w:val="001D6D12"/>
    <w:rsid w:val="001D7E86"/>
    <w:rsid w:val="001E7862"/>
    <w:rsid w:val="001F0A63"/>
    <w:rsid w:val="001F2F66"/>
    <w:rsid w:val="001F41AE"/>
    <w:rsid w:val="001F784B"/>
    <w:rsid w:val="00200289"/>
    <w:rsid w:val="00200D86"/>
    <w:rsid w:val="0020542A"/>
    <w:rsid w:val="00207179"/>
    <w:rsid w:val="00211BDA"/>
    <w:rsid w:val="00221DC1"/>
    <w:rsid w:val="002220B7"/>
    <w:rsid w:val="00232EA6"/>
    <w:rsid w:val="00234B98"/>
    <w:rsid w:val="00234CC4"/>
    <w:rsid w:val="00236DE0"/>
    <w:rsid w:val="00240CDF"/>
    <w:rsid w:val="002412BA"/>
    <w:rsid w:val="002413BD"/>
    <w:rsid w:val="00243BA1"/>
    <w:rsid w:val="00247F76"/>
    <w:rsid w:val="00247F7F"/>
    <w:rsid w:val="002516C2"/>
    <w:rsid w:val="00251981"/>
    <w:rsid w:val="002559F3"/>
    <w:rsid w:val="0025702D"/>
    <w:rsid w:val="00257E26"/>
    <w:rsid w:val="00260BD4"/>
    <w:rsid w:val="002636EE"/>
    <w:rsid w:val="002645BE"/>
    <w:rsid w:val="00267197"/>
    <w:rsid w:val="00271EBF"/>
    <w:rsid w:val="002729EA"/>
    <w:rsid w:val="002767C3"/>
    <w:rsid w:val="00285483"/>
    <w:rsid w:val="002869A7"/>
    <w:rsid w:val="00286DE1"/>
    <w:rsid w:val="0028732E"/>
    <w:rsid w:val="002939E6"/>
    <w:rsid w:val="00297055"/>
    <w:rsid w:val="00297958"/>
    <w:rsid w:val="00297B27"/>
    <w:rsid w:val="002A0326"/>
    <w:rsid w:val="002A04B3"/>
    <w:rsid w:val="002A4282"/>
    <w:rsid w:val="002B1C30"/>
    <w:rsid w:val="002C02F3"/>
    <w:rsid w:val="002C1826"/>
    <w:rsid w:val="002D13B1"/>
    <w:rsid w:val="002D18BA"/>
    <w:rsid w:val="002D1981"/>
    <w:rsid w:val="002D323B"/>
    <w:rsid w:val="002D52F3"/>
    <w:rsid w:val="002E7B9B"/>
    <w:rsid w:val="002E7DB4"/>
    <w:rsid w:val="002F115A"/>
    <w:rsid w:val="002F2337"/>
    <w:rsid w:val="002F282D"/>
    <w:rsid w:val="002F65A5"/>
    <w:rsid w:val="002F671D"/>
    <w:rsid w:val="0030101C"/>
    <w:rsid w:val="00301F84"/>
    <w:rsid w:val="00304173"/>
    <w:rsid w:val="003121FE"/>
    <w:rsid w:val="00312675"/>
    <w:rsid w:val="00312C54"/>
    <w:rsid w:val="003172CB"/>
    <w:rsid w:val="00320C27"/>
    <w:rsid w:val="003239E0"/>
    <w:rsid w:val="003268D0"/>
    <w:rsid w:val="003271F8"/>
    <w:rsid w:val="00327DD1"/>
    <w:rsid w:val="00330F60"/>
    <w:rsid w:val="00331217"/>
    <w:rsid w:val="0033320A"/>
    <w:rsid w:val="0033320E"/>
    <w:rsid w:val="00333D9F"/>
    <w:rsid w:val="0033419F"/>
    <w:rsid w:val="003347FE"/>
    <w:rsid w:val="00341835"/>
    <w:rsid w:val="00344F76"/>
    <w:rsid w:val="003552B1"/>
    <w:rsid w:val="00357B94"/>
    <w:rsid w:val="003723A8"/>
    <w:rsid w:val="00372841"/>
    <w:rsid w:val="00373D46"/>
    <w:rsid w:val="00383377"/>
    <w:rsid w:val="0038389F"/>
    <w:rsid w:val="00386D34"/>
    <w:rsid w:val="00392823"/>
    <w:rsid w:val="00392DE9"/>
    <w:rsid w:val="0039320F"/>
    <w:rsid w:val="00393F9D"/>
    <w:rsid w:val="003A0142"/>
    <w:rsid w:val="003A03FD"/>
    <w:rsid w:val="003A1F89"/>
    <w:rsid w:val="003A450A"/>
    <w:rsid w:val="003A5025"/>
    <w:rsid w:val="003A5BA6"/>
    <w:rsid w:val="003A6342"/>
    <w:rsid w:val="003B619F"/>
    <w:rsid w:val="003C3704"/>
    <w:rsid w:val="003C403F"/>
    <w:rsid w:val="003C5423"/>
    <w:rsid w:val="003C640E"/>
    <w:rsid w:val="003C7EF2"/>
    <w:rsid w:val="003D16E1"/>
    <w:rsid w:val="003D21BB"/>
    <w:rsid w:val="003D750F"/>
    <w:rsid w:val="003E5E12"/>
    <w:rsid w:val="003E695D"/>
    <w:rsid w:val="003F08BD"/>
    <w:rsid w:val="003F12BC"/>
    <w:rsid w:val="003F256D"/>
    <w:rsid w:val="003F476C"/>
    <w:rsid w:val="003F4AD3"/>
    <w:rsid w:val="00404946"/>
    <w:rsid w:val="00410012"/>
    <w:rsid w:val="004103EE"/>
    <w:rsid w:val="004115ED"/>
    <w:rsid w:val="00414847"/>
    <w:rsid w:val="004165BE"/>
    <w:rsid w:val="0041677F"/>
    <w:rsid w:val="00421412"/>
    <w:rsid w:val="004231F8"/>
    <w:rsid w:val="00426EF2"/>
    <w:rsid w:val="0043256F"/>
    <w:rsid w:val="00445B3D"/>
    <w:rsid w:val="004465CC"/>
    <w:rsid w:val="00450496"/>
    <w:rsid w:val="00450F50"/>
    <w:rsid w:val="00452FF7"/>
    <w:rsid w:val="00460FA2"/>
    <w:rsid w:val="004614E6"/>
    <w:rsid w:val="00464F1C"/>
    <w:rsid w:val="0047054A"/>
    <w:rsid w:val="00474521"/>
    <w:rsid w:val="00476AAB"/>
    <w:rsid w:val="00481435"/>
    <w:rsid w:val="004815C9"/>
    <w:rsid w:val="004828F5"/>
    <w:rsid w:val="00484B6A"/>
    <w:rsid w:val="004864DA"/>
    <w:rsid w:val="00487A0D"/>
    <w:rsid w:val="0049159D"/>
    <w:rsid w:val="004958CC"/>
    <w:rsid w:val="00495C8F"/>
    <w:rsid w:val="004A33E6"/>
    <w:rsid w:val="004A6024"/>
    <w:rsid w:val="004A639C"/>
    <w:rsid w:val="004C4285"/>
    <w:rsid w:val="004C4AEA"/>
    <w:rsid w:val="004C4F70"/>
    <w:rsid w:val="004C61D5"/>
    <w:rsid w:val="004C6E3B"/>
    <w:rsid w:val="004C7E52"/>
    <w:rsid w:val="004C7EF7"/>
    <w:rsid w:val="004D38DC"/>
    <w:rsid w:val="004D3A86"/>
    <w:rsid w:val="004D631F"/>
    <w:rsid w:val="004D6DB5"/>
    <w:rsid w:val="004E187F"/>
    <w:rsid w:val="004E3603"/>
    <w:rsid w:val="004E4EF7"/>
    <w:rsid w:val="004E559A"/>
    <w:rsid w:val="004F085F"/>
    <w:rsid w:val="004F4403"/>
    <w:rsid w:val="004F56B5"/>
    <w:rsid w:val="004F586B"/>
    <w:rsid w:val="00502509"/>
    <w:rsid w:val="00506FC3"/>
    <w:rsid w:val="00507EE6"/>
    <w:rsid w:val="00510EDC"/>
    <w:rsid w:val="00515DEA"/>
    <w:rsid w:val="005170E6"/>
    <w:rsid w:val="00517E6B"/>
    <w:rsid w:val="00524833"/>
    <w:rsid w:val="00527DB3"/>
    <w:rsid w:val="00530967"/>
    <w:rsid w:val="00531940"/>
    <w:rsid w:val="00542504"/>
    <w:rsid w:val="00543598"/>
    <w:rsid w:val="00550EF0"/>
    <w:rsid w:val="005570A3"/>
    <w:rsid w:val="005601C8"/>
    <w:rsid w:val="0056264F"/>
    <w:rsid w:val="005627FB"/>
    <w:rsid w:val="00564BF2"/>
    <w:rsid w:val="0057463C"/>
    <w:rsid w:val="00575DAC"/>
    <w:rsid w:val="005777D9"/>
    <w:rsid w:val="005847A6"/>
    <w:rsid w:val="005968D2"/>
    <w:rsid w:val="005A0554"/>
    <w:rsid w:val="005A1D46"/>
    <w:rsid w:val="005A3CFE"/>
    <w:rsid w:val="005A5FEC"/>
    <w:rsid w:val="005A7928"/>
    <w:rsid w:val="005B027C"/>
    <w:rsid w:val="005B32FF"/>
    <w:rsid w:val="005B397B"/>
    <w:rsid w:val="005B3D0F"/>
    <w:rsid w:val="005B4599"/>
    <w:rsid w:val="005C0013"/>
    <w:rsid w:val="005C0642"/>
    <w:rsid w:val="005C7B50"/>
    <w:rsid w:val="005D005B"/>
    <w:rsid w:val="005D60C1"/>
    <w:rsid w:val="005E4B87"/>
    <w:rsid w:val="005E6A19"/>
    <w:rsid w:val="005F04CC"/>
    <w:rsid w:val="005F0520"/>
    <w:rsid w:val="005F6063"/>
    <w:rsid w:val="00603364"/>
    <w:rsid w:val="00607494"/>
    <w:rsid w:val="00611819"/>
    <w:rsid w:val="00612218"/>
    <w:rsid w:val="00614F53"/>
    <w:rsid w:val="00620E02"/>
    <w:rsid w:val="00621C3F"/>
    <w:rsid w:val="00622F42"/>
    <w:rsid w:val="0062472B"/>
    <w:rsid w:val="00625E51"/>
    <w:rsid w:val="00631CC9"/>
    <w:rsid w:val="006328DC"/>
    <w:rsid w:val="00632A02"/>
    <w:rsid w:val="00641EC4"/>
    <w:rsid w:val="006431A8"/>
    <w:rsid w:val="0064351A"/>
    <w:rsid w:val="00643B29"/>
    <w:rsid w:val="00653CD3"/>
    <w:rsid w:val="00654A76"/>
    <w:rsid w:val="00657039"/>
    <w:rsid w:val="00661D88"/>
    <w:rsid w:val="00661E94"/>
    <w:rsid w:val="006634F6"/>
    <w:rsid w:val="00674831"/>
    <w:rsid w:val="0067650C"/>
    <w:rsid w:val="006810E3"/>
    <w:rsid w:val="00684182"/>
    <w:rsid w:val="006876E2"/>
    <w:rsid w:val="006921D3"/>
    <w:rsid w:val="006A1414"/>
    <w:rsid w:val="006A669F"/>
    <w:rsid w:val="006A6C12"/>
    <w:rsid w:val="006C0FE0"/>
    <w:rsid w:val="006D02E6"/>
    <w:rsid w:val="006D0FDC"/>
    <w:rsid w:val="006D248E"/>
    <w:rsid w:val="006D3EB9"/>
    <w:rsid w:val="006D72A2"/>
    <w:rsid w:val="006E54B5"/>
    <w:rsid w:val="006F112D"/>
    <w:rsid w:val="00704CEA"/>
    <w:rsid w:val="007056DF"/>
    <w:rsid w:val="007059FD"/>
    <w:rsid w:val="00712C0D"/>
    <w:rsid w:val="00715FDB"/>
    <w:rsid w:val="00721D40"/>
    <w:rsid w:val="00726ECC"/>
    <w:rsid w:val="00732D83"/>
    <w:rsid w:val="007344D2"/>
    <w:rsid w:val="0073756B"/>
    <w:rsid w:val="00740697"/>
    <w:rsid w:val="007452A3"/>
    <w:rsid w:val="007465D3"/>
    <w:rsid w:val="007472C2"/>
    <w:rsid w:val="00751E04"/>
    <w:rsid w:val="0075601B"/>
    <w:rsid w:val="007601D3"/>
    <w:rsid w:val="00760534"/>
    <w:rsid w:val="00767118"/>
    <w:rsid w:val="0077197F"/>
    <w:rsid w:val="00772CBD"/>
    <w:rsid w:val="007773CF"/>
    <w:rsid w:val="00780D9F"/>
    <w:rsid w:val="00782BDC"/>
    <w:rsid w:val="00785547"/>
    <w:rsid w:val="00787503"/>
    <w:rsid w:val="00790C7E"/>
    <w:rsid w:val="007922A3"/>
    <w:rsid w:val="007A1232"/>
    <w:rsid w:val="007A25E9"/>
    <w:rsid w:val="007B129C"/>
    <w:rsid w:val="007B28B2"/>
    <w:rsid w:val="007B6169"/>
    <w:rsid w:val="007B61F9"/>
    <w:rsid w:val="007B7C79"/>
    <w:rsid w:val="007C0F3C"/>
    <w:rsid w:val="007C1912"/>
    <w:rsid w:val="007C5A23"/>
    <w:rsid w:val="007C5D29"/>
    <w:rsid w:val="007C6B59"/>
    <w:rsid w:val="007C6F8F"/>
    <w:rsid w:val="007D158D"/>
    <w:rsid w:val="007E405D"/>
    <w:rsid w:val="007E446D"/>
    <w:rsid w:val="007E6761"/>
    <w:rsid w:val="007F0514"/>
    <w:rsid w:val="007F091B"/>
    <w:rsid w:val="007F0977"/>
    <w:rsid w:val="007F0FB4"/>
    <w:rsid w:val="007F4F06"/>
    <w:rsid w:val="007F764D"/>
    <w:rsid w:val="00806EF0"/>
    <w:rsid w:val="00807C37"/>
    <w:rsid w:val="008103BD"/>
    <w:rsid w:val="0081183F"/>
    <w:rsid w:val="0081437D"/>
    <w:rsid w:val="00822592"/>
    <w:rsid w:val="00822DC2"/>
    <w:rsid w:val="00822FF6"/>
    <w:rsid w:val="00823686"/>
    <w:rsid w:val="00827F05"/>
    <w:rsid w:val="00834835"/>
    <w:rsid w:val="0083609B"/>
    <w:rsid w:val="00836F3B"/>
    <w:rsid w:val="00841990"/>
    <w:rsid w:val="0084614D"/>
    <w:rsid w:val="00846F0F"/>
    <w:rsid w:val="0084710D"/>
    <w:rsid w:val="00847881"/>
    <w:rsid w:val="00850E59"/>
    <w:rsid w:val="0085193E"/>
    <w:rsid w:val="0085272E"/>
    <w:rsid w:val="00857D7A"/>
    <w:rsid w:val="00857DB2"/>
    <w:rsid w:val="008610EA"/>
    <w:rsid w:val="00864FAB"/>
    <w:rsid w:val="008658B6"/>
    <w:rsid w:val="00865A71"/>
    <w:rsid w:val="00871EB5"/>
    <w:rsid w:val="008733AD"/>
    <w:rsid w:val="00875804"/>
    <w:rsid w:val="0087611D"/>
    <w:rsid w:val="0088133F"/>
    <w:rsid w:val="008846CF"/>
    <w:rsid w:val="00885261"/>
    <w:rsid w:val="008914FB"/>
    <w:rsid w:val="00891C38"/>
    <w:rsid w:val="008925DB"/>
    <w:rsid w:val="00893DC7"/>
    <w:rsid w:val="008A18AA"/>
    <w:rsid w:val="008A390B"/>
    <w:rsid w:val="008A395D"/>
    <w:rsid w:val="008A54E5"/>
    <w:rsid w:val="008A56B3"/>
    <w:rsid w:val="008A5D5A"/>
    <w:rsid w:val="008A7CD1"/>
    <w:rsid w:val="008A7ED4"/>
    <w:rsid w:val="008B0618"/>
    <w:rsid w:val="008B6F5D"/>
    <w:rsid w:val="008B7A8E"/>
    <w:rsid w:val="008C4D8E"/>
    <w:rsid w:val="008C6F6F"/>
    <w:rsid w:val="008D0759"/>
    <w:rsid w:val="008D5B77"/>
    <w:rsid w:val="008D6190"/>
    <w:rsid w:val="008E137C"/>
    <w:rsid w:val="008E25ED"/>
    <w:rsid w:val="008E28B3"/>
    <w:rsid w:val="008E3821"/>
    <w:rsid w:val="008E6098"/>
    <w:rsid w:val="008F0E20"/>
    <w:rsid w:val="008F6A75"/>
    <w:rsid w:val="00901408"/>
    <w:rsid w:val="0090382E"/>
    <w:rsid w:val="0090418B"/>
    <w:rsid w:val="00905FA8"/>
    <w:rsid w:val="00907A55"/>
    <w:rsid w:val="00913166"/>
    <w:rsid w:val="00914FBA"/>
    <w:rsid w:val="0092794B"/>
    <w:rsid w:val="0093291E"/>
    <w:rsid w:val="00935073"/>
    <w:rsid w:val="009354D0"/>
    <w:rsid w:val="00935F81"/>
    <w:rsid w:val="00936F73"/>
    <w:rsid w:val="009457CA"/>
    <w:rsid w:val="009519AF"/>
    <w:rsid w:val="0095784C"/>
    <w:rsid w:val="00966432"/>
    <w:rsid w:val="0097016A"/>
    <w:rsid w:val="009714F5"/>
    <w:rsid w:val="0097226B"/>
    <w:rsid w:val="00974815"/>
    <w:rsid w:val="00976072"/>
    <w:rsid w:val="00980DCE"/>
    <w:rsid w:val="0098282E"/>
    <w:rsid w:val="00983218"/>
    <w:rsid w:val="00984E33"/>
    <w:rsid w:val="009904D3"/>
    <w:rsid w:val="00995D84"/>
    <w:rsid w:val="0099716F"/>
    <w:rsid w:val="009A0D3C"/>
    <w:rsid w:val="009A0DA2"/>
    <w:rsid w:val="009A2AD5"/>
    <w:rsid w:val="009A33C5"/>
    <w:rsid w:val="009A6B56"/>
    <w:rsid w:val="009A7969"/>
    <w:rsid w:val="009B25AE"/>
    <w:rsid w:val="009B5A76"/>
    <w:rsid w:val="009B5D27"/>
    <w:rsid w:val="009C0EF7"/>
    <w:rsid w:val="009C3AFA"/>
    <w:rsid w:val="009C4368"/>
    <w:rsid w:val="009C60B8"/>
    <w:rsid w:val="009C64F6"/>
    <w:rsid w:val="009D19AE"/>
    <w:rsid w:val="009D3C99"/>
    <w:rsid w:val="009E0ED4"/>
    <w:rsid w:val="009E5496"/>
    <w:rsid w:val="009F0FCF"/>
    <w:rsid w:val="009F190B"/>
    <w:rsid w:val="009F434C"/>
    <w:rsid w:val="00A00BFE"/>
    <w:rsid w:val="00A0237C"/>
    <w:rsid w:val="00A02A09"/>
    <w:rsid w:val="00A050CB"/>
    <w:rsid w:val="00A10EB5"/>
    <w:rsid w:val="00A13BAC"/>
    <w:rsid w:val="00A14565"/>
    <w:rsid w:val="00A16503"/>
    <w:rsid w:val="00A1730D"/>
    <w:rsid w:val="00A258B7"/>
    <w:rsid w:val="00A274D8"/>
    <w:rsid w:val="00A306CF"/>
    <w:rsid w:val="00A40C24"/>
    <w:rsid w:val="00A43309"/>
    <w:rsid w:val="00A4344D"/>
    <w:rsid w:val="00A43707"/>
    <w:rsid w:val="00A43D91"/>
    <w:rsid w:val="00A46A13"/>
    <w:rsid w:val="00A50ABB"/>
    <w:rsid w:val="00A53C7A"/>
    <w:rsid w:val="00A54817"/>
    <w:rsid w:val="00A563BC"/>
    <w:rsid w:val="00A5666C"/>
    <w:rsid w:val="00A6242B"/>
    <w:rsid w:val="00A70567"/>
    <w:rsid w:val="00A71258"/>
    <w:rsid w:val="00A71D69"/>
    <w:rsid w:val="00A74755"/>
    <w:rsid w:val="00A747C8"/>
    <w:rsid w:val="00A80411"/>
    <w:rsid w:val="00A809C8"/>
    <w:rsid w:val="00A80EA6"/>
    <w:rsid w:val="00A81A63"/>
    <w:rsid w:val="00A81F1D"/>
    <w:rsid w:val="00A8260C"/>
    <w:rsid w:val="00A92B76"/>
    <w:rsid w:val="00A949AA"/>
    <w:rsid w:val="00AA349F"/>
    <w:rsid w:val="00AA4548"/>
    <w:rsid w:val="00AB1403"/>
    <w:rsid w:val="00AB76DE"/>
    <w:rsid w:val="00AC05B9"/>
    <w:rsid w:val="00AC2EF5"/>
    <w:rsid w:val="00AC2F74"/>
    <w:rsid w:val="00AC378B"/>
    <w:rsid w:val="00AC5CFB"/>
    <w:rsid w:val="00AC707F"/>
    <w:rsid w:val="00AD36B3"/>
    <w:rsid w:val="00AD4C49"/>
    <w:rsid w:val="00AD5A3E"/>
    <w:rsid w:val="00AD630F"/>
    <w:rsid w:val="00AD7281"/>
    <w:rsid w:val="00AE15AF"/>
    <w:rsid w:val="00AF12FB"/>
    <w:rsid w:val="00AF20E0"/>
    <w:rsid w:val="00B0072C"/>
    <w:rsid w:val="00B00D34"/>
    <w:rsid w:val="00B06F17"/>
    <w:rsid w:val="00B075BD"/>
    <w:rsid w:val="00B11B38"/>
    <w:rsid w:val="00B143EE"/>
    <w:rsid w:val="00B14F60"/>
    <w:rsid w:val="00B21283"/>
    <w:rsid w:val="00B2330C"/>
    <w:rsid w:val="00B24BA4"/>
    <w:rsid w:val="00B27EC5"/>
    <w:rsid w:val="00B33231"/>
    <w:rsid w:val="00B37F27"/>
    <w:rsid w:val="00B4648D"/>
    <w:rsid w:val="00B510C2"/>
    <w:rsid w:val="00B5212B"/>
    <w:rsid w:val="00B54A7C"/>
    <w:rsid w:val="00B554E4"/>
    <w:rsid w:val="00B60C16"/>
    <w:rsid w:val="00B62E0E"/>
    <w:rsid w:val="00B660BE"/>
    <w:rsid w:val="00B712BE"/>
    <w:rsid w:val="00B727E8"/>
    <w:rsid w:val="00B75998"/>
    <w:rsid w:val="00B810C5"/>
    <w:rsid w:val="00B86ED7"/>
    <w:rsid w:val="00B90A2D"/>
    <w:rsid w:val="00B91435"/>
    <w:rsid w:val="00B95D84"/>
    <w:rsid w:val="00B960D2"/>
    <w:rsid w:val="00B9614C"/>
    <w:rsid w:val="00BA2509"/>
    <w:rsid w:val="00BA425C"/>
    <w:rsid w:val="00BA57A2"/>
    <w:rsid w:val="00BA64B8"/>
    <w:rsid w:val="00BA6919"/>
    <w:rsid w:val="00BB0AA6"/>
    <w:rsid w:val="00BB15C3"/>
    <w:rsid w:val="00BB320E"/>
    <w:rsid w:val="00BB37FC"/>
    <w:rsid w:val="00BB7BF1"/>
    <w:rsid w:val="00BC232F"/>
    <w:rsid w:val="00BC68AE"/>
    <w:rsid w:val="00BC7AB7"/>
    <w:rsid w:val="00BC7F76"/>
    <w:rsid w:val="00BD2481"/>
    <w:rsid w:val="00BD6C4B"/>
    <w:rsid w:val="00BE2981"/>
    <w:rsid w:val="00BE773E"/>
    <w:rsid w:val="00BF04D0"/>
    <w:rsid w:val="00BF2D84"/>
    <w:rsid w:val="00BF7F4F"/>
    <w:rsid w:val="00C029C7"/>
    <w:rsid w:val="00C02FE8"/>
    <w:rsid w:val="00C05904"/>
    <w:rsid w:val="00C144F7"/>
    <w:rsid w:val="00C14A58"/>
    <w:rsid w:val="00C1524E"/>
    <w:rsid w:val="00C20588"/>
    <w:rsid w:val="00C21820"/>
    <w:rsid w:val="00C22ED2"/>
    <w:rsid w:val="00C25266"/>
    <w:rsid w:val="00C321C1"/>
    <w:rsid w:val="00C400B6"/>
    <w:rsid w:val="00C441B7"/>
    <w:rsid w:val="00C534D3"/>
    <w:rsid w:val="00C5490C"/>
    <w:rsid w:val="00C54DBD"/>
    <w:rsid w:val="00C57763"/>
    <w:rsid w:val="00C622C5"/>
    <w:rsid w:val="00C66A7F"/>
    <w:rsid w:val="00C678BD"/>
    <w:rsid w:val="00C7096E"/>
    <w:rsid w:val="00C737F0"/>
    <w:rsid w:val="00C74A7F"/>
    <w:rsid w:val="00C80869"/>
    <w:rsid w:val="00C81480"/>
    <w:rsid w:val="00C82210"/>
    <w:rsid w:val="00C84314"/>
    <w:rsid w:val="00C854E6"/>
    <w:rsid w:val="00C95083"/>
    <w:rsid w:val="00C965FC"/>
    <w:rsid w:val="00C96715"/>
    <w:rsid w:val="00CA0FDB"/>
    <w:rsid w:val="00CA16C0"/>
    <w:rsid w:val="00CB20E0"/>
    <w:rsid w:val="00CB455E"/>
    <w:rsid w:val="00CC7959"/>
    <w:rsid w:val="00CD1D28"/>
    <w:rsid w:val="00CD337D"/>
    <w:rsid w:val="00CE0164"/>
    <w:rsid w:val="00CE1175"/>
    <w:rsid w:val="00CE3078"/>
    <w:rsid w:val="00CE3DA9"/>
    <w:rsid w:val="00CE69F2"/>
    <w:rsid w:val="00CF29DB"/>
    <w:rsid w:val="00D02D31"/>
    <w:rsid w:val="00D03884"/>
    <w:rsid w:val="00D03CB7"/>
    <w:rsid w:val="00D03FF5"/>
    <w:rsid w:val="00D063CB"/>
    <w:rsid w:val="00D07AD8"/>
    <w:rsid w:val="00D107DD"/>
    <w:rsid w:val="00D13312"/>
    <w:rsid w:val="00D1481B"/>
    <w:rsid w:val="00D14932"/>
    <w:rsid w:val="00D159A8"/>
    <w:rsid w:val="00D24071"/>
    <w:rsid w:val="00D30E6D"/>
    <w:rsid w:val="00D32675"/>
    <w:rsid w:val="00D33C47"/>
    <w:rsid w:val="00D37CDA"/>
    <w:rsid w:val="00D40A5D"/>
    <w:rsid w:val="00D44157"/>
    <w:rsid w:val="00D4554F"/>
    <w:rsid w:val="00D47F7F"/>
    <w:rsid w:val="00D5357E"/>
    <w:rsid w:val="00D53AEB"/>
    <w:rsid w:val="00D54E3F"/>
    <w:rsid w:val="00D54F4C"/>
    <w:rsid w:val="00D55438"/>
    <w:rsid w:val="00D6001E"/>
    <w:rsid w:val="00D623AC"/>
    <w:rsid w:val="00D66663"/>
    <w:rsid w:val="00D66FEF"/>
    <w:rsid w:val="00D67F16"/>
    <w:rsid w:val="00D777E7"/>
    <w:rsid w:val="00D80328"/>
    <w:rsid w:val="00D807DA"/>
    <w:rsid w:val="00D82D03"/>
    <w:rsid w:val="00D8599A"/>
    <w:rsid w:val="00D86D40"/>
    <w:rsid w:val="00D87CEC"/>
    <w:rsid w:val="00D93ED3"/>
    <w:rsid w:val="00D95821"/>
    <w:rsid w:val="00D97210"/>
    <w:rsid w:val="00DA26A2"/>
    <w:rsid w:val="00DA3654"/>
    <w:rsid w:val="00DB3CA9"/>
    <w:rsid w:val="00DB567F"/>
    <w:rsid w:val="00DC06E2"/>
    <w:rsid w:val="00DC1DD5"/>
    <w:rsid w:val="00DC2049"/>
    <w:rsid w:val="00DD4C1F"/>
    <w:rsid w:val="00DD636D"/>
    <w:rsid w:val="00DD63E9"/>
    <w:rsid w:val="00DD6757"/>
    <w:rsid w:val="00DD7780"/>
    <w:rsid w:val="00DE4E47"/>
    <w:rsid w:val="00DE5792"/>
    <w:rsid w:val="00DF0562"/>
    <w:rsid w:val="00DF2FC6"/>
    <w:rsid w:val="00DF3911"/>
    <w:rsid w:val="00DF3C57"/>
    <w:rsid w:val="00DF4FAB"/>
    <w:rsid w:val="00DF5921"/>
    <w:rsid w:val="00E04AEE"/>
    <w:rsid w:val="00E07489"/>
    <w:rsid w:val="00E16D68"/>
    <w:rsid w:val="00E17FB4"/>
    <w:rsid w:val="00E208F4"/>
    <w:rsid w:val="00E257AC"/>
    <w:rsid w:val="00E30D06"/>
    <w:rsid w:val="00E33379"/>
    <w:rsid w:val="00E36297"/>
    <w:rsid w:val="00E41472"/>
    <w:rsid w:val="00E56124"/>
    <w:rsid w:val="00E57372"/>
    <w:rsid w:val="00E60CBB"/>
    <w:rsid w:val="00E617E3"/>
    <w:rsid w:val="00E62636"/>
    <w:rsid w:val="00E62838"/>
    <w:rsid w:val="00E64610"/>
    <w:rsid w:val="00E674D0"/>
    <w:rsid w:val="00E77043"/>
    <w:rsid w:val="00E8474B"/>
    <w:rsid w:val="00E8482C"/>
    <w:rsid w:val="00E86D1D"/>
    <w:rsid w:val="00E878CF"/>
    <w:rsid w:val="00E87C81"/>
    <w:rsid w:val="00E9091D"/>
    <w:rsid w:val="00E92CBE"/>
    <w:rsid w:val="00E93F1A"/>
    <w:rsid w:val="00E94352"/>
    <w:rsid w:val="00E96859"/>
    <w:rsid w:val="00EA2CFF"/>
    <w:rsid w:val="00EA3016"/>
    <w:rsid w:val="00EA38B0"/>
    <w:rsid w:val="00EA4FD9"/>
    <w:rsid w:val="00EB493C"/>
    <w:rsid w:val="00EB49A1"/>
    <w:rsid w:val="00EB7444"/>
    <w:rsid w:val="00EC7BF3"/>
    <w:rsid w:val="00ED0005"/>
    <w:rsid w:val="00ED0C0E"/>
    <w:rsid w:val="00ED1EC1"/>
    <w:rsid w:val="00ED374B"/>
    <w:rsid w:val="00ED4439"/>
    <w:rsid w:val="00ED4B5A"/>
    <w:rsid w:val="00ED74A5"/>
    <w:rsid w:val="00ED7A62"/>
    <w:rsid w:val="00EE062B"/>
    <w:rsid w:val="00EE3369"/>
    <w:rsid w:val="00EE3ED2"/>
    <w:rsid w:val="00EE4775"/>
    <w:rsid w:val="00EE6B5C"/>
    <w:rsid w:val="00EF5354"/>
    <w:rsid w:val="00F00638"/>
    <w:rsid w:val="00F007CE"/>
    <w:rsid w:val="00F00C14"/>
    <w:rsid w:val="00F03494"/>
    <w:rsid w:val="00F100D0"/>
    <w:rsid w:val="00F1078C"/>
    <w:rsid w:val="00F11453"/>
    <w:rsid w:val="00F168C8"/>
    <w:rsid w:val="00F1753C"/>
    <w:rsid w:val="00F17D68"/>
    <w:rsid w:val="00F20CE1"/>
    <w:rsid w:val="00F23ADE"/>
    <w:rsid w:val="00F24CFC"/>
    <w:rsid w:val="00F26076"/>
    <w:rsid w:val="00F26499"/>
    <w:rsid w:val="00F27918"/>
    <w:rsid w:val="00F27A9C"/>
    <w:rsid w:val="00F30686"/>
    <w:rsid w:val="00F322AA"/>
    <w:rsid w:val="00F3782C"/>
    <w:rsid w:val="00F4054D"/>
    <w:rsid w:val="00F548F8"/>
    <w:rsid w:val="00F54DB3"/>
    <w:rsid w:val="00F561D6"/>
    <w:rsid w:val="00F6269A"/>
    <w:rsid w:val="00F6481F"/>
    <w:rsid w:val="00F64E3B"/>
    <w:rsid w:val="00F662C8"/>
    <w:rsid w:val="00F666C4"/>
    <w:rsid w:val="00F73BE8"/>
    <w:rsid w:val="00F762D9"/>
    <w:rsid w:val="00F77CF2"/>
    <w:rsid w:val="00F8066E"/>
    <w:rsid w:val="00F81CDF"/>
    <w:rsid w:val="00F83249"/>
    <w:rsid w:val="00F91869"/>
    <w:rsid w:val="00FA183B"/>
    <w:rsid w:val="00FA19FB"/>
    <w:rsid w:val="00FA6D09"/>
    <w:rsid w:val="00FB0936"/>
    <w:rsid w:val="00FB39D5"/>
    <w:rsid w:val="00FB435F"/>
    <w:rsid w:val="00FB4B3F"/>
    <w:rsid w:val="00FB4FDD"/>
    <w:rsid w:val="00FC01E0"/>
    <w:rsid w:val="00FC081E"/>
    <w:rsid w:val="00FC19A7"/>
    <w:rsid w:val="00FC473C"/>
    <w:rsid w:val="00FC47DA"/>
    <w:rsid w:val="00FC55E0"/>
    <w:rsid w:val="00FC693E"/>
    <w:rsid w:val="00FD04C8"/>
    <w:rsid w:val="00FD2B37"/>
    <w:rsid w:val="00FE0790"/>
    <w:rsid w:val="00FE4209"/>
    <w:rsid w:val="00FF0226"/>
    <w:rsid w:val="00F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semiHidden/>
    <w:rsid w:val="00F03494"/>
    <w:pPr>
      <w:spacing w:line="240" w:lineRule="atLeast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BA425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425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A425C"/>
  </w:style>
  <w:style w:type="paragraph" w:styleId="BalloonText">
    <w:name w:val="Balloon Text"/>
    <w:basedOn w:val="Normal"/>
    <w:semiHidden/>
    <w:rsid w:val="00221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1699</Words>
  <Characters>9193</Characters>
  <Application>Microsoft Office Word</Application>
  <DocSecurity>4</DocSecurity>
  <Lines>224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APLICACIÓN DEL PACTO INTERNACIONAL DE DERECHOS ECONÓMICOS, SOCIALES Y CULTURALES</vt:lpstr>
    </vt:vector>
  </TitlesOfParts>
  <Company>International Computing Centre</Company>
  <LinksUpToDate>false</LinksUpToDate>
  <CharactersWithSpaces>10815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APLICACIÓN DEL PACTO INTERNACIONAL DE DERECHOS ECONÓMICOS, SOCIALES Y CULTURALES</dc:title>
  <dc:subject/>
  <dc:creator>OHCHR</dc:creator>
  <cp:keywords/>
  <dc:description/>
  <cp:lastModifiedBy>CSD</cp:lastModifiedBy>
  <cp:revision>5</cp:revision>
  <cp:lastPrinted>2009-11-30T11:59:00Z</cp:lastPrinted>
  <dcterms:created xsi:type="dcterms:W3CDTF">2009-12-24T08:26:00Z</dcterms:created>
  <dcterms:modified xsi:type="dcterms:W3CDTF">2010-01-04T13:28:00Z</dcterms:modified>
</cp:coreProperties>
</file>