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56B66" w:rsidP="00456B66">
            <w:pPr>
              <w:bidi w:val="0"/>
              <w:spacing w:after="20"/>
              <w:jc w:val="left"/>
              <w:rPr>
                <w:szCs w:val="20"/>
              </w:rPr>
            </w:pPr>
            <w:proofErr w:type="spellStart"/>
            <w:r w:rsidRPr="00456B66">
              <w:rPr>
                <w:sz w:val="40"/>
                <w:szCs w:val="20"/>
              </w:rPr>
              <w:t>CCPR</w:t>
            </w:r>
            <w:r>
              <w:rPr>
                <w:szCs w:val="20"/>
              </w:rPr>
              <w:t>/C/UKR/CO/7</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56B66" w:rsidRDefault="00456B66" w:rsidP="00456B66">
            <w:pPr>
              <w:bidi w:val="0"/>
              <w:spacing w:before="240"/>
              <w:jc w:val="left"/>
            </w:pPr>
            <w:r>
              <w:t>Distr.: General</w:t>
            </w:r>
          </w:p>
          <w:p w:rsidR="00456B66" w:rsidRDefault="00456B66" w:rsidP="00456B66">
            <w:pPr>
              <w:bidi w:val="0"/>
              <w:jc w:val="left"/>
            </w:pPr>
            <w:r>
              <w:t>22 August 2013</w:t>
            </w:r>
          </w:p>
          <w:p w:rsidR="00456B66" w:rsidRDefault="00456B66" w:rsidP="00456B66">
            <w:pPr>
              <w:bidi w:val="0"/>
              <w:jc w:val="left"/>
            </w:pPr>
            <w:r>
              <w:t>Arabic</w:t>
            </w:r>
          </w:p>
          <w:p w:rsidR="00257225" w:rsidRPr="008B4BC6" w:rsidRDefault="00456B66" w:rsidP="00456B66">
            <w:pPr>
              <w:bidi w:val="0"/>
              <w:jc w:val="left"/>
            </w:pPr>
            <w:r>
              <w:t>Original: English</w:t>
            </w:r>
          </w:p>
        </w:tc>
      </w:tr>
    </w:tbl>
    <w:p w:rsidR="00456B66" w:rsidRPr="006E7393" w:rsidRDefault="00456B66" w:rsidP="00456B66">
      <w:pPr>
        <w:spacing w:before="120" w:line="380" w:lineRule="exact"/>
        <w:rPr>
          <w:rFonts w:hint="cs"/>
          <w:b/>
          <w:bCs/>
          <w:sz w:val="36"/>
          <w:szCs w:val="36"/>
          <w:rtl/>
          <w:lang w:val="fr-CH"/>
        </w:rPr>
      </w:pPr>
      <w:r w:rsidRPr="006E7393">
        <w:rPr>
          <w:rFonts w:hint="cs"/>
          <w:b/>
          <w:bCs/>
          <w:sz w:val="36"/>
          <w:szCs w:val="36"/>
          <w:rtl/>
          <w:lang w:val="fr-CH"/>
        </w:rPr>
        <w:t>اللجنة المعنية بحقوق الإنسان</w:t>
      </w:r>
    </w:p>
    <w:p w:rsidR="00456B66" w:rsidRPr="00A00762" w:rsidRDefault="00456B66" w:rsidP="00456B66">
      <w:pPr>
        <w:pStyle w:val="HChGA"/>
        <w:rPr>
          <w:rFonts w:hint="cs"/>
          <w:rtl/>
          <w:lang w:val="fr-CH"/>
        </w:rPr>
      </w:pPr>
      <w:r w:rsidRPr="00A00762">
        <w:rPr>
          <w:rFonts w:hint="cs"/>
          <w:rtl/>
          <w:lang w:val="fr-CH"/>
        </w:rPr>
        <w:tab/>
      </w:r>
      <w:r w:rsidRPr="00A00762">
        <w:rPr>
          <w:rFonts w:hint="cs"/>
          <w:rtl/>
          <w:lang w:val="fr-CH"/>
        </w:rPr>
        <w:tab/>
      </w:r>
      <w:r w:rsidRPr="00381C2B">
        <w:rPr>
          <w:rtl/>
          <w:lang w:val="fr-CH"/>
        </w:rPr>
        <w:t xml:space="preserve">الملاحظات الختامية بشأن التقرير الدوري </w:t>
      </w:r>
      <w:r>
        <w:rPr>
          <w:rFonts w:hint="cs"/>
          <w:rtl/>
          <w:lang w:val="fr-CH"/>
        </w:rPr>
        <w:t>السابع لأوكرانيا</w:t>
      </w:r>
      <w:r w:rsidRPr="00801E4D">
        <w:rPr>
          <w:rStyle w:val="FootnoteReference"/>
          <w:b/>
          <w:bCs w:val="0"/>
          <w:sz w:val="22"/>
          <w:szCs w:val="30"/>
          <w:vertAlign w:val="baseline"/>
          <w:rtl/>
          <w:lang w:val="fr-CH"/>
        </w:rPr>
        <w:footnoteReference w:customMarkFollows="1" w:id="1"/>
        <w:t>*</w:t>
      </w:r>
    </w:p>
    <w:p w:rsidR="00456B66" w:rsidRPr="00320A99" w:rsidRDefault="00456B66" w:rsidP="00456B66">
      <w:pPr>
        <w:pStyle w:val="SingleTxtGA"/>
        <w:rPr>
          <w:rFonts w:hint="cs"/>
          <w:spacing w:val="-3"/>
          <w:rtl/>
          <w:lang w:val="fr-CH"/>
        </w:rPr>
      </w:pPr>
      <w:r w:rsidRPr="00320A99">
        <w:rPr>
          <w:rFonts w:hint="cs"/>
          <w:spacing w:val="-3"/>
          <w:rtl/>
          <w:lang w:val="fr-CH"/>
        </w:rPr>
        <w:t>1-</w:t>
      </w:r>
      <w:r w:rsidRPr="00320A99">
        <w:rPr>
          <w:rFonts w:hint="cs"/>
          <w:spacing w:val="-3"/>
          <w:rtl/>
          <w:lang w:val="fr-CH"/>
        </w:rPr>
        <w:tab/>
        <w:t xml:space="preserve">نظرت اللجنة المعنية بحقوق الإنسان في التقرير الدوري </w:t>
      </w:r>
      <w:r>
        <w:rPr>
          <w:rFonts w:hint="cs"/>
          <w:spacing w:val="-3"/>
          <w:rtl/>
          <w:lang w:val="fr-CH"/>
        </w:rPr>
        <w:t>السابع</w:t>
      </w:r>
      <w:r w:rsidRPr="00320A99">
        <w:rPr>
          <w:rFonts w:hint="cs"/>
          <w:spacing w:val="-3"/>
          <w:rtl/>
          <w:lang w:val="fr-CH"/>
        </w:rPr>
        <w:t xml:space="preserve"> الذي قدمته </w:t>
      </w:r>
      <w:r>
        <w:rPr>
          <w:rFonts w:hint="cs"/>
          <w:spacing w:val="-3"/>
          <w:rtl/>
          <w:lang w:val="fr-CH"/>
        </w:rPr>
        <w:t>أوكرانيا</w:t>
      </w:r>
      <w:r w:rsidRPr="00320A99">
        <w:rPr>
          <w:rFonts w:hint="cs"/>
          <w:spacing w:val="-3"/>
          <w:rtl/>
          <w:lang w:val="fr-CH"/>
        </w:rPr>
        <w:t xml:space="preserve"> (</w:t>
      </w:r>
      <w:proofErr w:type="spellStart"/>
      <w:r w:rsidRPr="00320A99">
        <w:rPr>
          <w:spacing w:val="-3"/>
        </w:rPr>
        <w:t>CCPR/C/</w:t>
      </w:r>
      <w:r>
        <w:rPr>
          <w:spacing w:val="-3"/>
        </w:rPr>
        <w:t>UKR</w:t>
      </w:r>
      <w:r w:rsidRPr="00320A99">
        <w:rPr>
          <w:spacing w:val="-3"/>
        </w:rPr>
        <w:t>/</w:t>
      </w:r>
      <w:r>
        <w:rPr>
          <w:spacing w:val="-3"/>
        </w:rPr>
        <w:t>7</w:t>
      </w:r>
      <w:proofErr w:type="spellEnd"/>
      <w:r w:rsidRPr="00320A99">
        <w:rPr>
          <w:rFonts w:hint="cs"/>
          <w:spacing w:val="-3"/>
          <w:rtl/>
          <w:lang w:val="fr-CH"/>
        </w:rPr>
        <w:t>) في جلس</w:t>
      </w:r>
      <w:r>
        <w:rPr>
          <w:rFonts w:hint="cs"/>
          <w:spacing w:val="-3"/>
          <w:rtl/>
          <w:lang w:val="fr-CH"/>
        </w:rPr>
        <w:t>تيها</w:t>
      </w:r>
      <w:r w:rsidRPr="00320A99">
        <w:rPr>
          <w:rFonts w:hint="cs"/>
          <w:spacing w:val="-3"/>
          <w:rtl/>
          <w:lang w:val="fr-CH"/>
        </w:rPr>
        <w:t xml:space="preserve"> </w:t>
      </w:r>
      <w:r>
        <w:rPr>
          <w:rFonts w:hint="cs"/>
          <w:spacing w:val="-3"/>
          <w:rtl/>
          <w:lang w:val="fr-CH"/>
        </w:rPr>
        <w:t>2980</w:t>
      </w:r>
      <w:r w:rsidRPr="00320A99">
        <w:rPr>
          <w:rFonts w:hint="cs"/>
          <w:spacing w:val="-3"/>
          <w:rtl/>
          <w:lang w:val="fr-CH"/>
        </w:rPr>
        <w:t xml:space="preserve"> </w:t>
      </w:r>
      <w:proofErr w:type="spellStart"/>
      <w:r w:rsidRPr="00320A99">
        <w:rPr>
          <w:rFonts w:hint="cs"/>
          <w:spacing w:val="-3"/>
          <w:rtl/>
          <w:lang w:val="fr-CH"/>
        </w:rPr>
        <w:t>و</w:t>
      </w:r>
      <w:r>
        <w:rPr>
          <w:rFonts w:hint="cs"/>
          <w:spacing w:val="-3"/>
          <w:rtl/>
          <w:lang w:val="fr-CH"/>
        </w:rPr>
        <w:t>2981</w:t>
      </w:r>
      <w:proofErr w:type="spellEnd"/>
      <w:r w:rsidRPr="00320A99">
        <w:rPr>
          <w:rFonts w:hint="eastAsia"/>
          <w:spacing w:val="-3"/>
          <w:lang w:val="fr-CH"/>
        </w:rPr>
        <w:t> </w:t>
      </w:r>
      <w:r w:rsidRPr="00320A99">
        <w:rPr>
          <w:rFonts w:hint="cs"/>
          <w:spacing w:val="-3"/>
          <w:rtl/>
          <w:lang w:val="fr-CH"/>
        </w:rPr>
        <w:t>(</w:t>
      </w:r>
      <w:proofErr w:type="spellStart"/>
      <w:r w:rsidRPr="00320A99">
        <w:rPr>
          <w:spacing w:val="-3"/>
        </w:rPr>
        <w:t>CCPR/C/SR</w:t>
      </w:r>
      <w:r>
        <w:rPr>
          <w:spacing w:val="-3"/>
        </w:rPr>
        <w:t>.2980</w:t>
      </w:r>
      <w:proofErr w:type="spellEnd"/>
      <w:r w:rsidRPr="00320A99">
        <w:rPr>
          <w:rFonts w:hint="cs"/>
          <w:spacing w:val="-3"/>
          <w:rtl/>
          <w:lang w:val="fr-CH"/>
        </w:rPr>
        <w:t xml:space="preserve"> و</w:t>
      </w:r>
      <w:proofErr w:type="spellStart"/>
      <w:r w:rsidRPr="00320A99">
        <w:rPr>
          <w:spacing w:val="-3"/>
        </w:rPr>
        <w:t>CCPR/C/SR</w:t>
      </w:r>
      <w:r>
        <w:rPr>
          <w:spacing w:val="-3"/>
        </w:rPr>
        <w:t>.2981</w:t>
      </w:r>
      <w:proofErr w:type="spellEnd"/>
      <w:r w:rsidRPr="00320A99">
        <w:rPr>
          <w:rFonts w:hint="cs"/>
          <w:spacing w:val="-3"/>
          <w:rtl/>
          <w:lang w:val="fr-CH"/>
        </w:rPr>
        <w:t>) المعقود</w:t>
      </w:r>
      <w:r>
        <w:rPr>
          <w:rFonts w:hint="cs"/>
          <w:spacing w:val="-3"/>
          <w:rtl/>
          <w:lang w:val="fr-CH"/>
        </w:rPr>
        <w:t>تين</w:t>
      </w:r>
      <w:r w:rsidRPr="00320A99">
        <w:rPr>
          <w:rFonts w:hint="cs"/>
          <w:spacing w:val="-3"/>
          <w:rtl/>
          <w:lang w:val="fr-CH"/>
        </w:rPr>
        <w:t xml:space="preserve"> في </w:t>
      </w:r>
      <w:r>
        <w:rPr>
          <w:rFonts w:hint="cs"/>
          <w:spacing w:val="-3"/>
          <w:rtl/>
          <w:lang w:val="fr-CH"/>
        </w:rPr>
        <w:t>8</w:t>
      </w:r>
      <w:r w:rsidRPr="00320A99">
        <w:rPr>
          <w:rFonts w:hint="cs"/>
          <w:spacing w:val="-3"/>
          <w:rtl/>
          <w:lang w:val="fr-CH"/>
        </w:rPr>
        <w:t xml:space="preserve"> </w:t>
      </w:r>
      <w:proofErr w:type="spellStart"/>
      <w:r w:rsidRPr="00320A99">
        <w:rPr>
          <w:rFonts w:hint="cs"/>
          <w:spacing w:val="-3"/>
          <w:rtl/>
          <w:lang w:val="fr-CH"/>
        </w:rPr>
        <w:t>و</w:t>
      </w:r>
      <w:r>
        <w:rPr>
          <w:rFonts w:hint="cs"/>
          <w:spacing w:val="-3"/>
          <w:rtl/>
          <w:lang w:val="fr-CH"/>
        </w:rPr>
        <w:t>9</w:t>
      </w:r>
      <w:proofErr w:type="spellEnd"/>
      <w:r w:rsidRPr="00320A99">
        <w:rPr>
          <w:rFonts w:hint="cs"/>
          <w:spacing w:val="-3"/>
          <w:rtl/>
          <w:lang w:val="fr-CH"/>
        </w:rPr>
        <w:t xml:space="preserve"> </w:t>
      </w:r>
      <w:r>
        <w:rPr>
          <w:rFonts w:hint="cs"/>
          <w:spacing w:val="-3"/>
          <w:sz w:val="30"/>
          <w:rtl/>
          <w:lang w:val="fr-CH"/>
        </w:rPr>
        <w:t>تموز/يوليه</w:t>
      </w:r>
      <w:r w:rsidRPr="00320A99">
        <w:rPr>
          <w:rFonts w:hint="cs"/>
          <w:spacing w:val="-3"/>
          <w:sz w:val="30"/>
          <w:rtl/>
          <w:lang w:val="fr-CH"/>
        </w:rPr>
        <w:t xml:space="preserve"> </w:t>
      </w:r>
      <w:r w:rsidRPr="00320A99">
        <w:rPr>
          <w:rFonts w:hint="cs"/>
          <w:spacing w:val="-3"/>
          <w:rtl/>
          <w:lang w:val="fr-CH"/>
        </w:rPr>
        <w:t>201</w:t>
      </w:r>
      <w:r>
        <w:rPr>
          <w:rFonts w:hint="cs"/>
          <w:spacing w:val="-3"/>
          <w:rtl/>
          <w:lang w:val="fr-CH"/>
        </w:rPr>
        <w:t>3</w:t>
      </w:r>
      <w:r w:rsidRPr="00320A99">
        <w:rPr>
          <w:rFonts w:hint="cs"/>
          <w:spacing w:val="-3"/>
          <w:rtl/>
          <w:lang w:val="fr-CH"/>
        </w:rPr>
        <w:t xml:space="preserve">. واعتمدت اللجنة في جلستها </w:t>
      </w:r>
      <w:r>
        <w:rPr>
          <w:rFonts w:hint="cs"/>
          <w:spacing w:val="-3"/>
          <w:rtl/>
          <w:lang w:val="fr-CH"/>
        </w:rPr>
        <w:t xml:space="preserve">3002 </w:t>
      </w:r>
      <w:r w:rsidRPr="00320A99">
        <w:rPr>
          <w:rFonts w:hint="cs"/>
          <w:spacing w:val="-3"/>
          <w:rtl/>
          <w:lang w:val="fr-CH"/>
        </w:rPr>
        <w:t>(</w:t>
      </w:r>
      <w:proofErr w:type="spellStart"/>
      <w:r w:rsidRPr="00320A99">
        <w:rPr>
          <w:spacing w:val="-3"/>
        </w:rPr>
        <w:t>CCPR/C/SR</w:t>
      </w:r>
      <w:r>
        <w:rPr>
          <w:spacing w:val="-3"/>
        </w:rPr>
        <w:t>.3002</w:t>
      </w:r>
      <w:proofErr w:type="spellEnd"/>
      <w:r w:rsidRPr="00320A99">
        <w:rPr>
          <w:rFonts w:hint="cs"/>
          <w:spacing w:val="-3"/>
          <w:rtl/>
          <w:lang w:val="fr-CH"/>
        </w:rPr>
        <w:t>) المعقود</w:t>
      </w:r>
      <w:r>
        <w:rPr>
          <w:rFonts w:hint="cs"/>
          <w:spacing w:val="-3"/>
          <w:rtl/>
          <w:lang w:val="fr-CH"/>
        </w:rPr>
        <w:t>ة</w:t>
      </w:r>
      <w:r w:rsidRPr="00320A99">
        <w:rPr>
          <w:rFonts w:hint="cs"/>
          <w:spacing w:val="-3"/>
          <w:rtl/>
          <w:lang w:val="fr-CH"/>
        </w:rPr>
        <w:t xml:space="preserve"> في </w:t>
      </w:r>
      <w:r>
        <w:rPr>
          <w:rFonts w:hint="cs"/>
          <w:spacing w:val="-3"/>
          <w:rtl/>
          <w:lang w:val="fr-CH"/>
        </w:rPr>
        <w:t>23 تموز/يوليه</w:t>
      </w:r>
      <w:r w:rsidRPr="00320A99">
        <w:rPr>
          <w:rFonts w:hint="cs"/>
          <w:spacing w:val="-3"/>
          <w:sz w:val="30"/>
          <w:rtl/>
          <w:lang w:val="fr-CH"/>
        </w:rPr>
        <w:t xml:space="preserve"> </w:t>
      </w:r>
      <w:r w:rsidRPr="00320A99">
        <w:rPr>
          <w:rFonts w:hint="cs"/>
          <w:spacing w:val="-3"/>
          <w:rtl/>
          <w:lang w:val="fr-CH"/>
        </w:rPr>
        <w:t>201</w:t>
      </w:r>
      <w:r>
        <w:rPr>
          <w:rFonts w:hint="cs"/>
          <w:spacing w:val="-3"/>
          <w:rtl/>
          <w:lang w:val="fr-CH"/>
        </w:rPr>
        <w:t>3</w:t>
      </w:r>
      <w:r w:rsidRPr="00320A99">
        <w:rPr>
          <w:rFonts w:hint="cs"/>
          <w:spacing w:val="-3"/>
          <w:rtl/>
          <w:lang w:val="fr-CH"/>
        </w:rPr>
        <w:t xml:space="preserve"> الملاحظات الختامية التالية.</w:t>
      </w:r>
    </w:p>
    <w:p w:rsidR="00456B66" w:rsidRPr="00DC7843" w:rsidRDefault="00456B66" w:rsidP="00456B66">
      <w:pPr>
        <w:pStyle w:val="H1GA"/>
        <w:rPr>
          <w:lang w:val="en-CA"/>
        </w:rPr>
      </w:pPr>
      <w:r>
        <w:rPr>
          <w:rFonts w:hint="cs"/>
          <w:rtl/>
          <w:lang w:val="fr-CH"/>
        </w:rPr>
        <w:tab/>
        <w:t>ألف-</w:t>
      </w:r>
      <w:r>
        <w:rPr>
          <w:rFonts w:hint="cs"/>
          <w:rtl/>
          <w:lang w:val="fr-CH"/>
        </w:rPr>
        <w:tab/>
        <w:t>مقدمة</w:t>
      </w:r>
    </w:p>
    <w:p w:rsidR="00456B66" w:rsidRDefault="00456B66" w:rsidP="00456B66">
      <w:pPr>
        <w:pStyle w:val="SingleTxtGA"/>
        <w:rPr>
          <w:rFonts w:hint="cs"/>
          <w:rtl/>
          <w:lang w:val="fr-CH"/>
        </w:rPr>
      </w:pPr>
      <w:r>
        <w:rPr>
          <w:rFonts w:hint="cs"/>
          <w:rtl/>
          <w:lang w:val="fr-CH"/>
        </w:rPr>
        <w:t>2-</w:t>
      </w:r>
      <w:r>
        <w:rPr>
          <w:rFonts w:hint="cs"/>
          <w:rtl/>
          <w:lang w:val="fr-CH"/>
        </w:rPr>
        <w:tab/>
        <w:t>ترحب اللجنة ب</w:t>
      </w:r>
      <w:r>
        <w:rPr>
          <w:rFonts w:hint="cs"/>
          <w:rtl/>
          <w:lang w:val="fr-CH" w:bidi="ar-EG"/>
        </w:rPr>
        <w:t xml:space="preserve">تقديم </w:t>
      </w:r>
      <w:r>
        <w:rPr>
          <w:rFonts w:hint="cs"/>
          <w:rtl/>
          <w:lang w:val="fr-CH"/>
        </w:rPr>
        <w:t>التقرير الدوري السابع لأوكرانيا وبالمعلومات الواردة فيه. وتعرب اللجنة عن ترحيبها بفرصة تجديد حوارها البناء مع وفد الدولة الطرف بشأن التدابير التي اتخذتها الدولة الطرف خلال الفترة المشمولة بالتقرير من أجل تنفيذ أحكام العهد. وتعرب اللجنة عن امتنانها للدولة الطرف لما قدمته من ردود كتابية (</w:t>
      </w:r>
      <w:proofErr w:type="spellStart"/>
      <w:r w:rsidRPr="00D45707">
        <w:t>CCPR/C/</w:t>
      </w:r>
      <w:r>
        <w:t>UKR</w:t>
      </w:r>
      <w:r w:rsidRPr="00D45707">
        <w:t>/Q</w:t>
      </w:r>
      <w:r>
        <w:t>7</w:t>
      </w:r>
      <w:r w:rsidRPr="00D45707">
        <w:t>/Add.1</w:t>
      </w:r>
      <w:proofErr w:type="spellEnd"/>
      <w:r>
        <w:rPr>
          <w:rFonts w:hint="cs"/>
          <w:rtl/>
          <w:lang w:val="fr-CH"/>
        </w:rPr>
        <w:t>) على قائمة المسائل، وهي ردود استكملها الوفد بردوده الشفوية، وللمعلومات التكميلية الوارد إليها كتابة.</w:t>
      </w:r>
    </w:p>
    <w:p w:rsidR="00456B66" w:rsidRPr="005A6696" w:rsidRDefault="00456B66" w:rsidP="00456B66">
      <w:pPr>
        <w:pStyle w:val="H1GA"/>
        <w:rPr>
          <w:rFonts w:hint="cs"/>
          <w:rtl/>
          <w:lang w:val="fr-CH"/>
        </w:rPr>
      </w:pPr>
      <w:r>
        <w:rPr>
          <w:rFonts w:hint="cs"/>
          <w:rtl/>
          <w:lang w:val="fr-CH"/>
        </w:rPr>
        <w:tab/>
        <w:t>باء-</w:t>
      </w:r>
      <w:r>
        <w:rPr>
          <w:rFonts w:hint="cs"/>
          <w:rtl/>
          <w:lang w:val="fr-CH"/>
        </w:rPr>
        <w:tab/>
        <w:t>الجوانب الإيجابية</w:t>
      </w:r>
    </w:p>
    <w:p w:rsidR="00456B66" w:rsidRPr="00801E4D" w:rsidRDefault="00456B66" w:rsidP="00456B66">
      <w:pPr>
        <w:pStyle w:val="SingleTxtGA"/>
        <w:rPr>
          <w:rFonts w:hint="cs"/>
          <w:spacing w:val="-4"/>
          <w:rtl/>
          <w:lang w:val="fr-CH"/>
        </w:rPr>
      </w:pPr>
      <w:r w:rsidRPr="00801E4D">
        <w:rPr>
          <w:rFonts w:hint="cs"/>
          <w:spacing w:val="-4"/>
          <w:rtl/>
          <w:lang w:val="fr-CH"/>
        </w:rPr>
        <w:t>3-</w:t>
      </w:r>
      <w:r w:rsidRPr="00801E4D">
        <w:rPr>
          <w:rFonts w:hint="cs"/>
          <w:spacing w:val="-4"/>
          <w:rtl/>
          <w:lang w:val="fr-CH"/>
        </w:rPr>
        <w:tab/>
      </w:r>
      <w:r w:rsidRPr="00801E4D">
        <w:rPr>
          <w:spacing w:val="-4"/>
          <w:rtl/>
          <w:lang w:val="fr-CH"/>
        </w:rPr>
        <w:t>ترحب اللجنة بتصديق الدولة الطرف على الصكوك الدولية التالية أو انضمامها إليها</w:t>
      </w:r>
      <w:r w:rsidRPr="00801E4D">
        <w:rPr>
          <w:rFonts w:hint="cs"/>
          <w:spacing w:val="-4"/>
          <w:rtl/>
          <w:lang w:val="fr-CH"/>
        </w:rPr>
        <w:t>:</w:t>
      </w:r>
    </w:p>
    <w:p w:rsidR="00456B66" w:rsidRDefault="00456B66" w:rsidP="00456B66">
      <w:pPr>
        <w:pStyle w:val="SingleTxtGA"/>
        <w:rPr>
          <w:rFonts w:hint="cs"/>
          <w:rtl/>
          <w:lang w:val="fr-CH"/>
        </w:rPr>
      </w:pPr>
      <w:r>
        <w:rPr>
          <w:rFonts w:hint="cs"/>
          <w:rtl/>
          <w:lang w:val="fr-CH"/>
        </w:rPr>
        <w:tab/>
        <w:t>(أ)</w:t>
      </w:r>
      <w:r>
        <w:rPr>
          <w:rFonts w:hint="cs"/>
          <w:rtl/>
          <w:lang w:val="fr-CH"/>
        </w:rPr>
        <w:tab/>
        <w:t>البروتوكول الاختياري لاتفاقية مناهضة التعذيب وغيره من ضروب المعاملة أو العقوبة القاسية أو اللاإنساني</w:t>
      </w:r>
      <w:r>
        <w:rPr>
          <w:rFonts w:hint="eastAsia"/>
          <w:rtl/>
          <w:lang w:val="fr-CH"/>
        </w:rPr>
        <w:t>ة</w:t>
      </w:r>
      <w:r>
        <w:rPr>
          <w:rFonts w:hint="cs"/>
          <w:rtl/>
          <w:lang w:val="fr-CH"/>
        </w:rPr>
        <w:t xml:space="preserve"> أو المهينة، في 19 أيلول/سبتمبر 2006؛ </w:t>
      </w:r>
    </w:p>
    <w:p w:rsidR="00456B66" w:rsidRDefault="00456B66" w:rsidP="00456B66">
      <w:pPr>
        <w:pStyle w:val="SingleTxtGA"/>
        <w:rPr>
          <w:rFonts w:hint="cs"/>
          <w:rtl/>
          <w:lang w:val="fr-CH"/>
        </w:rPr>
      </w:pPr>
      <w:r>
        <w:rPr>
          <w:rFonts w:hint="cs"/>
          <w:rtl/>
          <w:lang w:val="fr-CH"/>
        </w:rPr>
        <w:tab/>
        <w:t>(ب)</w:t>
      </w:r>
      <w:r>
        <w:rPr>
          <w:rFonts w:hint="cs"/>
          <w:rtl/>
          <w:lang w:val="fr-CH"/>
        </w:rPr>
        <w:tab/>
      </w:r>
      <w:r w:rsidRPr="00DC7843">
        <w:rPr>
          <w:rtl/>
          <w:lang w:val="fr-CH"/>
        </w:rPr>
        <w:t>البروتوكول الاختياري الثاني للعهد الدولي الخاص بالحقوق المدنية والسياسية</w:t>
      </w:r>
      <w:r w:rsidRPr="00DC7843">
        <w:rPr>
          <w:rFonts w:hint="cs"/>
          <w:rtl/>
          <w:lang w:val="fr-CH"/>
        </w:rPr>
        <w:t xml:space="preserve"> </w:t>
      </w:r>
      <w:r w:rsidRPr="00D769D9">
        <w:rPr>
          <w:rtl/>
          <w:lang w:val="fr-CH"/>
        </w:rPr>
        <w:t>والهادف إلى إلغاء عقوبة الإعدام</w:t>
      </w:r>
      <w:r>
        <w:rPr>
          <w:rFonts w:hint="cs"/>
          <w:rtl/>
          <w:lang w:val="fr-CH"/>
        </w:rPr>
        <w:t>، في 25 تموز/يوليه 2007؛</w:t>
      </w:r>
    </w:p>
    <w:p w:rsidR="00456B66" w:rsidRDefault="00456B66" w:rsidP="00456B66">
      <w:pPr>
        <w:pStyle w:val="SingleTxtGA"/>
        <w:rPr>
          <w:rFonts w:hint="cs"/>
          <w:rtl/>
          <w:lang w:val="fr-CH"/>
        </w:rPr>
      </w:pPr>
      <w:r>
        <w:rPr>
          <w:rFonts w:hint="cs"/>
          <w:rtl/>
          <w:lang w:val="fr-CH"/>
        </w:rPr>
        <w:tab/>
        <w:t>(ج)</w:t>
      </w:r>
      <w:r>
        <w:rPr>
          <w:rFonts w:hint="cs"/>
          <w:rtl/>
          <w:lang w:val="fr-CH"/>
        </w:rPr>
        <w:tab/>
      </w:r>
      <w:r w:rsidRPr="00D769D9">
        <w:rPr>
          <w:rtl/>
          <w:lang w:val="fr-CH"/>
        </w:rPr>
        <w:t>اتفاقية حقوق الأشخاص ذوي الإعاقة وبروتوكولها الاختياري</w:t>
      </w:r>
      <w:r>
        <w:rPr>
          <w:rFonts w:hint="cs"/>
          <w:rtl/>
          <w:lang w:val="fr-CH"/>
        </w:rPr>
        <w:t xml:space="preserve">، في 4 شباط/فبراير 2010؛ </w:t>
      </w:r>
    </w:p>
    <w:p w:rsidR="00456B66" w:rsidRDefault="00456B66" w:rsidP="00703E6A">
      <w:pPr>
        <w:pStyle w:val="SingleTxtGA"/>
        <w:rPr>
          <w:rFonts w:hint="cs"/>
          <w:rtl/>
          <w:lang w:val="fr-CH"/>
        </w:rPr>
      </w:pPr>
      <w:r>
        <w:rPr>
          <w:rFonts w:hint="cs"/>
          <w:rtl/>
          <w:lang w:val="fr-CH"/>
        </w:rPr>
        <w:tab/>
        <w:t>(د)</w:t>
      </w:r>
      <w:r>
        <w:rPr>
          <w:rFonts w:hint="cs"/>
          <w:rtl/>
          <w:lang w:val="fr-CH"/>
        </w:rPr>
        <w:tab/>
      </w:r>
      <w:r w:rsidRPr="00D769D9">
        <w:rPr>
          <w:rtl/>
          <w:lang w:val="fr-CH"/>
        </w:rPr>
        <w:t xml:space="preserve">اتفاقية عام 1954 المتعلقة بوضع الأشخاص عديمي الجنسية </w:t>
      </w:r>
      <w:r>
        <w:rPr>
          <w:rFonts w:hint="cs"/>
          <w:rtl/>
          <w:lang w:val="fr-CH"/>
        </w:rPr>
        <w:t>و</w:t>
      </w:r>
      <w:r w:rsidRPr="00D769D9">
        <w:rPr>
          <w:rtl/>
          <w:lang w:val="fr-CH"/>
        </w:rPr>
        <w:t>اتفاقية عام</w:t>
      </w:r>
      <w:r w:rsidR="00703E6A">
        <w:rPr>
          <w:rFonts w:hint="cs"/>
          <w:rtl/>
          <w:lang w:val="fr-CH"/>
        </w:rPr>
        <w:t> </w:t>
      </w:r>
      <w:r w:rsidRPr="00D769D9">
        <w:rPr>
          <w:rtl/>
          <w:lang w:val="fr-CH"/>
        </w:rPr>
        <w:t>1961 المتعلقة بخفض حالات انعدام الجنسية</w:t>
      </w:r>
      <w:r>
        <w:rPr>
          <w:rFonts w:hint="cs"/>
          <w:rtl/>
          <w:lang w:val="fr-CH"/>
        </w:rPr>
        <w:t>، في 25 آذار/مارس 2013.</w:t>
      </w:r>
    </w:p>
    <w:p w:rsidR="00456B66" w:rsidRDefault="00456B66" w:rsidP="00456B66">
      <w:pPr>
        <w:pStyle w:val="SingleTxtGA"/>
        <w:rPr>
          <w:rFonts w:hint="cs"/>
          <w:rtl/>
          <w:lang w:val="fr-CH"/>
        </w:rPr>
      </w:pPr>
      <w:r>
        <w:rPr>
          <w:rFonts w:hint="cs"/>
          <w:rtl/>
          <w:lang w:val="fr-CH"/>
        </w:rPr>
        <w:t>4-</w:t>
      </w:r>
      <w:r>
        <w:rPr>
          <w:rFonts w:hint="cs"/>
          <w:rtl/>
          <w:lang w:val="fr-CH"/>
        </w:rPr>
        <w:tab/>
        <w:t>وترحب اللجنة بالخطوات التشريعية والمؤسسية التالية التي اتخذتها الدولة الطرف:</w:t>
      </w:r>
    </w:p>
    <w:p w:rsidR="00456B66" w:rsidRPr="00D769D9" w:rsidRDefault="00456B66" w:rsidP="00456B66">
      <w:pPr>
        <w:pStyle w:val="SingleTxtGA"/>
        <w:rPr>
          <w:rtl/>
          <w:lang w:val="fr-CH"/>
        </w:rPr>
      </w:pPr>
      <w:r>
        <w:rPr>
          <w:rFonts w:hint="cs"/>
          <w:rtl/>
          <w:lang w:val="fr-CH"/>
        </w:rPr>
        <w:tab/>
        <w:t>(أ)</w:t>
      </w:r>
      <w:r>
        <w:rPr>
          <w:rFonts w:hint="cs"/>
          <w:rtl/>
          <w:lang w:val="fr-CH"/>
        </w:rPr>
        <w:tab/>
      </w:r>
      <w:r w:rsidRPr="00D769D9">
        <w:rPr>
          <w:rtl/>
          <w:lang w:val="fr-CH"/>
        </w:rPr>
        <w:t xml:space="preserve">اعتماد قانون بشأن اللاجئين والأشخاص المحتاجين </w:t>
      </w:r>
      <w:r>
        <w:rPr>
          <w:rFonts w:hint="cs"/>
          <w:rtl/>
          <w:lang w:val="fr-CH"/>
        </w:rPr>
        <w:t xml:space="preserve">إلى </w:t>
      </w:r>
      <w:r w:rsidRPr="00D769D9">
        <w:rPr>
          <w:rtl/>
          <w:lang w:val="fr-CH"/>
        </w:rPr>
        <w:t>حماية تكميلية أو</w:t>
      </w:r>
      <w:r>
        <w:rPr>
          <w:rFonts w:hint="cs"/>
          <w:rtl/>
          <w:lang w:val="fr-CH"/>
        </w:rPr>
        <w:t> </w:t>
      </w:r>
      <w:r w:rsidRPr="00D769D9">
        <w:rPr>
          <w:rtl/>
          <w:lang w:val="fr-CH"/>
        </w:rPr>
        <w:t>مؤقتة في أوكرانيا، في تموز</w:t>
      </w:r>
      <w:r>
        <w:rPr>
          <w:rFonts w:hint="cs"/>
          <w:rtl/>
          <w:lang w:val="fr-CH"/>
        </w:rPr>
        <w:t>/يوليه</w:t>
      </w:r>
      <w:r w:rsidRPr="00D769D9">
        <w:rPr>
          <w:rtl/>
          <w:lang w:val="fr-CH"/>
        </w:rPr>
        <w:t xml:space="preserve"> 2011؛</w:t>
      </w:r>
    </w:p>
    <w:p w:rsidR="00456B66" w:rsidRPr="00D769D9" w:rsidRDefault="00456B66" w:rsidP="00703E6A">
      <w:pPr>
        <w:pStyle w:val="SingleTxtGA"/>
        <w:rPr>
          <w:rtl/>
          <w:lang w:val="fr-CH"/>
        </w:rPr>
      </w:pPr>
      <w:r w:rsidRPr="00703E6A">
        <w:rPr>
          <w:rFonts w:hint="cs"/>
          <w:spacing w:val="-4"/>
          <w:rtl/>
          <w:lang w:val="fr-CH"/>
        </w:rPr>
        <w:tab/>
      </w:r>
      <w:r w:rsidRPr="00703E6A">
        <w:rPr>
          <w:spacing w:val="-4"/>
          <w:rtl/>
          <w:lang w:val="fr-CH"/>
        </w:rPr>
        <w:t>(ب)</w:t>
      </w:r>
      <w:r w:rsidRPr="00703E6A">
        <w:rPr>
          <w:rFonts w:hint="cs"/>
          <w:spacing w:val="-4"/>
          <w:rtl/>
          <w:lang w:val="fr-CH"/>
        </w:rPr>
        <w:tab/>
      </w:r>
      <w:r w:rsidRPr="00703E6A">
        <w:rPr>
          <w:spacing w:val="-4"/>
          <w:rtl/>
          <w:lang w:val="fr-CH"/>
        </w:rPr>
        <w:t xml:space="preserve">اعتماد قانون </w:t>
      </w:r>
      <w:r w:rsidRPr="00703E6A">
        <w:rPr>
          <w:rFonts w:hint="cs"/>
          <w:spacing w:val="-4"/>
          <w:rtl/>
          <w:lang w:val="fr-CH"/>
        </w:rPr>
        <w:t xml:space="preserve">بشأن </w:t>
      </w:r>
      <w:r w:rsidRPr="00703E6A">
        <w:rPr>
          <w:spacing w:val="-4"/>
          <w:rtl/>
          <w:lang w:val="fr-CH"/>
        </w:rPr>
        <w:t xml:space="preserve">مكافحة الاتجار بالبشر، في </w:t>
      </w:r>
      <w:r w:rsidRPr="00703E6A">
        <w:rPr>
          <w:rFonts w:hint="cs"/>
          <w:spacing w:val="-4"/>
          <w:rtl/>
          <w:lang w:val="fr-CH"/>
        </w:rPr>
        <w:t>تشرين الأول/</w:t>
      </w:r>
      <w:r w:rsidRPr="00703E6A">
        <w:rPr>
          <w:spacing w:val="-4"/>
          <w:rtl/>
          <w:lang w:val="fr-CH"/>
        </w:rPr>
        <w:t>أكتوبر 2011</w:t>
      </w:r>
      <w:r w:rsidRPr="00D769D9">
        <w:rPr>
          <w:rtl/>
          <w:lang w:val="fr-CH"/>
        </w:rPr>
        <w:t xml:space="preserve">، </w:t>
      </w:r>
      <w:r>
        <w:rPr>
          <w:rFonts w:hint="cs"/>
          <w:rtl/>
          <w:lang w:val="fr-CH"/>
        </w:rPr>
        <w:t>وال</w:t>
      </w:r>
      <w:r w:rsidRPr="00D769D9">
        <w:rPr>
          <w:rtl/>
          <w:lang w:val="fr-CH"/>
        </w:rPr>
        <w:t xml:space="preserve">برنامج الاجتماعي المستهدف </w:t>
      </w:r>
      <w:r>
        <w:rPr>
          <w:rFonts w:hint="cs"/>
          <w:rtl/>
          <w:lang w:val="fr-CH"/>
        </w:rPr>
        <w:t>ل</w:t>
      </w:r>
      <w:r w:rsidRPr="00D769D9">
        <w:rPr>
          <w:rtl/>
          <w:lang w:val="fr-CH"/>
        </w:rPr>
        <w:t xml:space="preserve">لدولة </w:t>
      </w:r>
      <w:r>
        <w:rPr>
          <w:rFonts w:hint="cs"/>
          <w:rtl/>
          <w:lang w:val="fr-CH"/>
        </w:rPr>
        <w:t xml:space="preserve">بشأن </w:t>
      </w:r>
      <w:r w:rsidRPr="00D769D9">
        <w:rPr>
          <w:rtl/>
          <w:lang w:val="fr-CH"/>
        </w:rPr>
        <w:t>مكافحة الاتجار بالبشر للفترة حتى عام</w:t>
      </w:r>
      <w:r w:rsidR="00703E6A">
        <w:rPr>
          <w:rFonts w:hint="cs"/>
          <w:rtl/>
          <w:lang w:val="fr-CH"/>
        </w:rPr>
        <w:t> </w:t>
      </w:r>
      <w:r w:rsidRPr="00D769D9">
        <w:rPr>
          <w:rtl/>
          <w:lang w:val="fr-CH"/>
        </w:rPr>
        <w:t xml:space="preserve">2015، </w:t>
      </w:r>
      <w:r>
        <w:rPr>
          <w:rFonts w:hint="cs"/>
          <w:rtl/>
          <w:lang w:val="fr-CH"/>
        </w:rPr>
        <w:t>في آذار/</w:t>
      </w:r>
      <w:r w:rsidRPr="00D769D9">
        <w:rPr>
          <w:rtl/>
          <w:lang w:val="fr-CH"/>
        </w:rPr>
        <w:t>مارس 2012؛</w:t>
      </w:r>
    </w:p>
    <w:p w:rsidR="00456B66" w:rsidRPr="00D769D9" w:rsidRDefault="00456B66" w:rsidP="00456B66">
      <w:pPr>
        <w:pStyle w:val="SingleTxtGA"/>
        <w:rPr>
          <w:rtl/>
          <w:lang w:val="fr-CH"/>
        </w:rPr>
      </w:pPr>
      <w:r>
        <w:rPr>
          <w:rFonts w:hint="cs"/>
          <w:rtl/>
          <w:lang w:val="fr-CH"/>
        </w:rPr>
        <w:tab/>
      </w:r>
      <w:r w:rsidRPr="00D769D9">
        <w:rPr>
          <w:rtl/>
          <w:lang w:val="fr-CH"/>
        </w:rPr>
        <w:t>(ج)</w:t>
      </w:r>
      <w:r>
        <w:rPr>
          <w:rFonts w:hint="cs"/>
          <w:rtl/>
          <w:lang w:val="fr-CH"/>
        </w:rPr>
        <w:tab/>
      </w:r>
      <w:r w:rsidRPr="00D769D9">
        <w:rPr>
          <w:rtl/>
          <w:lang w:val="fr-CH"/>
        </w:rPr>
        <w:t xml:space="preserve">اعتماد </w:t>
      </w:r>
      <w:r>
        <w:rPr>
          <w:rFonts w:hint="cs"/>
          <w:rtl/>
          <w:lang w:val="fr-CH"/>
        </w:rPr>
        <w:t>ال</w:t>
      </w:r>
      <w:r w:rsidRPr="00D769D9">
        <w:rPr>
          <w:rtl/>
          <w:lang w:val="fr-CH"/>
        </w:rPr>
        <w:t xml:space="preserve">قانون الجديد </w:t>
      </w:r>
      <w:r>
        <w:rPr>
          <w:rFonts w:hint="cs"/>
          <w:rtl/>
          <w:lang w:val="fr-CH"/>
        </w:rPr>
        <w:t>ل</w:t>
      </w:r>
      <w:r w:rsidRPr="00D769D9">
        <w:rPr>
          <w:rtl/>
          <w:lang w:val="fr-CH"/>
        </w:rPr>
        <w:t xml:space="preserve">لإجراءات الجنائية في 13 </w:t>
      </w:r>
      <w:r>
        <w:rPr>
          <w:rFonts w:hint="cs"/>
          <w:rtl/>
          <w:lang w:val="fr-CH"/>
        </w:rPr>
        <w:t>نيسان/</w:t>
      </w:r>
      <w:r w:rsidRPr="00D769D9">
        <w:rPr>
          <w:rtl/>
          <w:lang w:val="fr-CH"/>
        </w:rPr>
        <w:t xml:space="preserve">أبريل 2012، الذي ينص، في جملة أمور، </w:t>
      </w:r>
      <w:r>
        <w:rPr>
          <w:rFonts w:hint="cs"/>
          <w:rtl/>
          <w:lang w:val="fr-CH"/>
        </w:rPr>
        <w:t>ع</w:t>
      </w:r>
      <w:r w:rsidRPr="00D769D9">
        <w:rPr>
          <w:rtl/>
          <w:lang w:val="fr-CH"/>
        </w:rPr>
        <w:t xml:space="preserve">لى زيادة </w:t>
      </w:r>
      <w:r>
        <w:rPr>
          <w:rFonts w:hint="cs"/>
          <w:rtl/>
          <w:lang w:val="fr-CH"/>
        </w:rPr>
        <w:t>ال</w:t>
      </w:r>
      <w:r w:rsidRPr="00D769D9">
        <w:rPr>
          <w:rtl/>
          <w:lang w:val="fr-CH"/>
        </w:rPr>
        <w:t xml:space="preserve">ضمانات ضد </w:t>
      </w:r>
      <w:r>
        <w:rPr>
          <w:rFonts w:hint="cs"/>
          <w:rtl/>
          <w:lang w:val="fr-CH"/>
        </w:rPr>
        <w:t>الاحتجاز</w:t>
      </w:r>
      <w:r w:rsidRPr="00D769D9">
        <w:rPr>
          <w:rtl/>
          <w:lang w:val="fr-CH"/>
        </w:rPr>
        <w:t xml:space="preserve"> التعسفي والتعذيب </w:t>
      </w:r>
      <w:r>
        <w:rPr>
          <w:rFonts w:hint="cs"/>
          <w:rtl/>
          <w:lang w:val="fr-CH"/>
        </w:rPr>
        <w:t>و</w:t>
      </w:r>
      <w:r w:rsidRPr="00D769D9">
        <w:rPr>
          <w:rtl/>
          <w:lang w:val="fr-CH"/>
        </w:rPr>
        <w:t xml:space="preserve">سوء المعاملة والمحاكمة غير </w:t>
      </w:r>
      <w:r>
        <w:rPr>
          <w:rFonts w:hint="cs"/>
          <w:rtl/>
          <w:lang w:val="fr-CH"/>
        </w:rPr>
        <w:t>ال</w:t>
      </w:r>
      <w:r w:rsidRPr="00D769D9">
        <w:rPr>
          <w:rtl/>
          <w:lang w:val="fr-CH"/>
        </w:rPr>
        <w:t>عادلة؛</w:t>
      </w:r>
    </w:p>
    <w:p w:rsidR="00456B66" w:rsidRDefault="00456B66" w:rsidP="00456B66">
      <w:pPr>
        <w:pStyle w:val="SingleTxtGA"/>
        <w:rPr>
          <w:rFonts w:hint="cs"/>
          <w:rtl/>
          <w:lang w:val="fr-CH"/>
        </w:rPr>
      </w:pPr>
      <w:r>
        <w:rPr>
          <w:rFonts w:hint="cs"/>
          <w:rtl/>
          <w:lang w:val="fr-CH"/>
        </w:rPr>
        <w:tab/>
      </w:r>
      <w:r w:rsidRPr="00D769D9">
        <w:rPr>
          <w:rtl/>
          <w:lang w:val="fr-CH"/>
        </w:rPr>
        <w:t>(د)</w:t>
      </w:r>
      <w:r>
        <w:rPr>
          <w:rFonts w:hint="cs"/>
          <w:rtl/>
          <w:lang w:val="fr-CH"/>
        </w:rPr>
        <w:tab/>
      </w:r>
      <w:r w:rsidRPr="00D769D9">
        <w:rPr>
          <w:rtl/>
          <w:lang w:val="fr-CH"/>
        </w:rPr>
        <w:t xml:space="preserve">تعيين المفوض البرلماني لحقوق الإنسان بوصفه الآلية الوقائية الوطنية بموجب البروتوكول الاختياري لاتفاقية مناهضة التعذيب </w:t>
      </w:r>
      <w:r>
        <w:rPr>
          <w:rtl/>
          <w:lang w:val="fr-CH"/>
        </w:rPr>
        <w:t xml:space="preserve">اعتباراً </w:t>
      </w:r>
      <w:r w:rsidRPr="00D769D9">
        <w:rPr>
          <w:rtl/>
          <w:lang w:val="fr-CH"/>
        </w:rPr>
        <w:t xml:space="preserve">من 4 </w:t>
      </w:r>
      <w:r>
        <w:rPr>
          <w:rFonts w:hint="cs"/>
          <w:rtl/>
          <w:lang w:val="fr-CH"/>
        </w:rPr>
        <w:t>تشرين الثاني/</w:t>
      </w:r>
      <w:r w:rsidRPr="00D769D9">
        <w:rPr>
          <w:rtl/>
          <w:lang w:val="fr-CH"/>
        </w:rPr>
        <w:t>نوفمبر 2012، إلى ج</w:t>
      </w:r>
      <w:r>
        <w:rPr>
          <w:rFonts w:hint="cs"/>
          <w:rtl/>
          <w:lang w:val="fr-CH"/>
        </w:rPr>
        <w:t>ا</w:t>
      </w:r>
      <w:r w:rsidRPr="00D769D9">
        <w:rPr>
          <w:rtl/>
          <w:lang w:val="fr-CH"/>
        </w:rPr>
        <w:t xml:space="preserve">نب ممثلين للمجتمع المدني </w:t>
      </w:r>
      <w:r>
        <w:rPr>
          <w:rFonts w:hint="cs"/>
          <w:rtl/>
          <w:lang w:val="fr-CH"/>
        </w:rPr>
        <w:t>(</w:t>
      </w:r>
      <w:r w:rsidRPr="00D769D9">
        <w:rPr>
          <w:rtl/>
          <w:lang w:val="fr-CH"/>
        </w:rPr>
        <w:t>نموذج "أمين المظالم +").</w:t>
      </w:r>
    </w:p>
    <w:p w:rsidR="00456B66" w:rsidRPr="005A6696" w:rsidRDefault="00456B66" w:rsidP="00456B66">
      <w:pPr>
        <w:pStyle w:val="H1GA"/>
        <w:rPr>
          <w:rFonts w:hint="cs"/>
          <w:rtl/>
          <w:lang w:val="fr-CH"/>
        </w:rPr>
      </w:pPr>
      <w:r>
        <w:rPr>
          <w:rFonts w:hint="cs"/>
          <w:rtl/>
          <w:lang w:val="fr-CH"/>
        </w:rPr>
        <w:tab/>
        <w:t>جيم-</w:t>
      </w:r>
      <w:r>
        <w:rPr>
          <w:rFonts w:hint="cs"/>
          <w:rtl/>
          <w:lang w:val="fr-CH"/>
        </w:rPr>
        <w:tab/>
        <w:t>دواعي القلق الرئيسية والتوصيات</w:t>
      </w:r>
    </w:p>
    <w:p w:rsidR="00456B66" w:rsidRDefault="00456B66" w:rsidP="00801E4D">
      <w:pPr>
        <w:pStyle w:val="SingleTxtGA"/>
        <w:rPr>
          <w:rFonts w:hint="cs"/>
          <w:rtl/>
          <w:lang w:val="fr-CH"/>
        </w:rPr>
      </w:pPr>
      <w:r>
        <w:rPr>
          <w:rFonts w:hint="cs"/>
          <w:rtl/>
          <w:lang w:val="fr-CH"/>
        </w:rPr>
        <w:t>5-</w:t>
      </w:r>
      <w:r>
        <w:rPr>
          <w:rFonts w:hint="cs"/>
          <w:rtl/>
          <w:lang w:val="fr-CH"/>
        </w:rPr>
        <w:tab/>
        <w:t>تلاحظ اللجنة أن العهد جزء لا يتجزأ من النظام القانوني المحلي وأنه يجوز التذرع بأحكامه مباشرة في المحكمة. غير أنها تأسف لحجم المعلومات المحدود جداً عن القضايا التي تم</w:t>
      </w:r>
      <w:r w:rsidR="00801E4D">
        <w:rPr>
          <w:rFonts w:hint="eastAsia"/>
          <w:rtl/>
          <w:lang w:val="fr-CH"/>
        </w:rPr>
        <w:t> </w:t>
      </w:r>
      <w:r>
        <w:rPr>
          <w:rFonts w:hint="cs"/>
          <w:rtl/>
          <w:lang w:val="fr-CH"/>
        </w:rPr>
        <w:t>التذرع فيها بأحكام العهد أو تطبيق هذه الأحكام من قبل المحاكم القانونية في الدولة الطرف (المادة 2).</w:t>
      </w:r>
    </w:p>
    <w:p w:rsidR="00456B66" w:rsidRPr="00801E4D" w:rsidRDefault="00703E6A" w:rsidP="00456B66">
      <w:pPr>
        <w:pStyle w:val="SingleTxtGA"/>
        <w:rPr>
          <w:b/>
          <w:bCs/>
          <w:spacing w:val="-2"/>
          <w:rtl/>
          <w:lang w:val="fr-CH"/>
        </w:rPr>
      </w:pPr>
      <w:r>
        <w:rPr>
          <w:rFonts w:hint="cs"/>
          <w:b/>
          <w:bCs/>
          <w:rtl/>
          <w:lang w:val="fr-CH"/>
        </w:rPr>
        <w:tab/>
      </w:r>
      <w:r w:rsidR="00456B66" w:rsidRPr="000F6B30">
        <w:rPr>
          <w:b/>
          <w:bCs/>
          <w:rtl/>
          <w:lang w:val="fr-CH"/>
        </w:rPr>
        <w:t xml:space="preserve">ينبغي للدولة الطرف أن تتخذ تدابير لضمان أن </w:t>
      </w:r>
      <w:r w:rsidR="00456B66">
        <w:rPr>
          <w:rFonts w:hint="cs"/>
          <w:b/>
          <w:bCs/>
          <w:rtl/>
          <w:lang w:val="fr-CH"/>
        </w:rPr>
        <w:t xml:space="preserve">يحصل </w:t>
      </w:r>
      <w:r w:rsidR="00456B66" w:rsidRPr="000F6B30">
        <w:rPr>
          <w:b/>
          <w:bCs/>
          <w:rtl/>
          <w:lang w:val="fr-CH"/>
        </w:rPr>
        <w:t>القضاة</w:t>
      </w:r>
      <w:r w:rsidR="00456B66">
        <w:rPr>
          <w:b/>
          <w:bCs/>
          <w:rtl/>
          <w:lang w:val="fr-CH"/>
        </w:rPr>
        <w:t xml:space="preserve"> و</w:t>
      </w:r>
      <w:r w:rsidR="00456B66" w:rsidRPr="000F6B30">
        <w:rPr>
          <w:b/>
          <w:bCs/>
          <w:rtl/>
          <w:lang w:val="fr-CH"/>
        </w:rPr>
        <w:t>الموظف</w:t>
      </w:r>
      <w:r w:rsidR="00456B66">
        <w:rPr>
          <w:rFonts w:hint="cs"/>
          <w:b/>
          <w:bCs/>
          <w:rtl/>
          <w:lang w:val="fr-CH"/>
        </w:rPr>
        <w:t>و</w:t>
      </w:r>
      <w:r w:rsidR="00456B66" w:rsidRPr="000F6B30">
        <w:rPr>
          <w:b/>
          <w:bCs/>
          <w:rtl/>
          <w:lang w:val="fr-CH"/>
        </w:rPr>
        <w:t>ن المكلف</w:t>
      </w:r>
      <w:r w:rsidR="00456B66">
        <w:rPr>
          <w:rFonts w:hint="cs"/>
          <w:b/>
          <w:bCs/>
          <w:rtl/>
          <w:lang w:val="fr-CH"/>
        </w:rPr>
        <w:t>و</w:t>
      </w:r>
      <w:r w:rsidR="00456B66" w:rsidRPr="000F6B30">
        <w:rPr>
          <w:b/>
          <w:bCs/>
          <w:rtl/>
          <w:lang w:val="fr-CH"/>
        </w:rPr>
        <w:t>ن بإنفاذ القانون على تدريب مناسب لتمكينهم من تطبيق القانون المحلي وتفسير</w:t>
      </w:r>
      <w:r w:rsidR="00456B66">
        <w:rPr>
          <w:rFonts w:hint="cs"/>
          <w:b/>
          <w:bCs/>
          <w:rtl/>
          <w:lang w:val="fr-CH"/>
        </w:rPr>
        <w:t>ه</w:t>
      </w:r>
      <w:r w:rsidR="00456B66" w:rsidRPr="000F6B30">
        <w:rPr>
          <w:b/>
          <w:bCs/>
          <w:rtl/>
          <w:lang w:val="fr-CH"/>
        </w:rPr>
        <w:t xml:space="preserve"> </w:t>
      </w:r>
      <w:r w:rsidR="00456B66" w:rsidRPr="00801E4D">
        <w:rPr>
          <w:b/>
          <w:bCs/>
          <w:spacing w:val="-2"/>
          <w:rtl/>
          <w:lang w:val="fr-CH"/>
        </w:rPr>
        <w:t xml:space="preserve">في ضوء العهد ونشر المعرفة بأحكام العهد بين المحامين وعامة الجمهور لتمكينهم </w:t>
      </w:r>
      <w:r w:rsidR="00456B66" w:rsidRPr="00801E4D">
        <w:rPr>
          <w:rFonts w:hint="cs"/>
          <w:b/>
          <w:bCs/>
          <w:spacing w:val="-2"/>
          <w:rtl/>
          <w:lang w:val="fr-CH"/>
        </w:rPr>
        <w:t>من</w:t>
      </w:r>
      <w:r w:rsidR="00456B66" w:rsidRPr="00801E4D">
        <w:rPr>
          <w:b/>
          <w:bCs/>
          <w:spacing w:val="-2"/>
          <w:rtl/>
          <w:lang w:val="fr-CH"/>
        </w:rPr>
        <w:t xml:space="preserve"> </w:t>
      </w:r>
      <w:r w:rsidR="00456B66" w:rsidRPr="00801E4D">
        <w:rPr>
          <w:rFonts w:hint="cs"/>
          <w:b/>
          <w:bCs/>
          <w:spacing w:val="-2"/>
          <w:rtl/>
          <w:lang w:val="fr-CH"/>
        </w:rPr>
        <w:t>التذرع ب</w:t>
      </w:r>
      <w:r w:rsidR="00456B66" w:rsidRPr="00801E4D">
        <w:rPr>
          <w:b/>
          <w:bCs/>
          <w:spacing w:val="-2"/>
          <w:rtl/>
          <w:lang w:val="fr-CH"/>
        </w:rPr>
        <w:t xml:space="preserve">أحكامه أمام المحاكم. </w:t>
      </w:r>
      <w:r w:rsidR="00456B66" w:rsidRPr="00801E4D">
        <w:rPr>
          <w:rFonts w:hint="cs"/>
          <w:b/>
          <w:bCs/>
          <w:spacing w:val="-2"/>
          <w:rtl/>
          <w:lang w:val="fr-CH"/>
        </w:rPr>
        <w:t>و</w:t>
      </w:r>
      <w:r w:rsidR="00456B66" w:rsidRPr="00801E4D">
        <w:rPr>
          <w:b/>
          <w:bCs/>
          <w:spacing w:val="-2"/>
          <w:rtl/>
          <w:lang w:val="fr-CH"/>
        </w:rPr>
        <w:t xml:space="preserve">ينبغي للدولة الطرف أن تدرج في تقريرها الدوري المقبل أمثلة مفصلة </w:t>
      </w:r>
      <w:r w:rsidR="00456B66" w:rsidRPr="00801E4D">
        <w:rPr>
          <w:rFonts w:hint="cs"/>
          <w:b/>
          <w:bCs/>
          <w:spacing w:val="-2"/>
          <w:rtl/>
          <w:lang w:val="fr-CH"/>
        </w:rPr>
        <w:t>على</w:t>
      </w:r>
      <w:r w:rsidR="00456B66" w:rsidRPr="00801E4D">
        <w:rPr>
          <w:b/>
          <w:bCs/>
          <w:spacing w:val="-2"/>
          <w:rtl/>
          <w:lang w:val="fr-CH"/>
        </w:rPr>
        <w:t xml:space="preserve"> تطبيق العهد من قبل المحاكم المحلية </w:t>
      </w:r>
      <w:r w:rsidR="00456B66" w:rsidRPr="00801E4D">
        <w:rPr>
          <w:rFonts w:hint="cs"/>
          <w:b/>
          <w:bCs/>
          <w:spacing w:val="-2"/>
          <w:rtl/>
          <w:lang w:val="fr-CH"/>
        </w:rPr>
        <w:t>وعلى إتاحة</w:t>
      </w:r>
      <w:r w:rsidR="00456B66" w:rsidRPr="00801E4D">
        <w:rPr>
          <w:b/>
          <w:bCs/>
          <w:spacing w:val="-2"/>
          <w:rtl/>
          <w:lang w:val="fr-CH"/>
        </w:rPr>
        <w:t xml:space="preserve"> سبل الانتصاف المنصوص عليها في التشريع للأفراد </w:t>
      </w:r>
      <w:r w:rsidR="00456B66" w:rsidRPr="00801E4D">
        <w:rPr>
          <w:rFonts w:hint="cs"/>
          <w:b/>
          <w:bCs/>
          <w:spacing w:val="-2"/>
          <w:rtl/>
          <w:lang w:val="fr-CH"/>
        </w:rPr>
        <w:t>الذين يدعون حدوث</w:t>
      </w:r>
      <w:r w:rsidR="00456B66" w:rsidRPr="00801E4D">
        <w:rPr>
          <w:b/>
          <w:bCs/>
          <w:spacing w:val="-2"/>
          <w:rtl/>
          <w:lang w:val="fr-CH"/>
        </w:rPr>
        <w:t xml:space="preserve"> انتهاك </w:t>
      </w:r>
      <w:r w:rsidR="00456B66" w:rsidRPr="00801E4D">
        <w:rPr>
          <w:rFonts w:hint="cs"/>
          <w:b/>
          <w:bCs/>
          <w:spacing w:val="-2"/>
          <w:rtl/>
          <w:lang w:val="fr-CH"/>
        </w:rPr>
        <w:t>ل</w:t>
      </w:r>
      <w:r w:rsidR="00456B66" w:rsidRPr="00801E4D">
        <w:rPr>
          <w:b/>
          <w:bCs/>
          <w:spacing w:val="-2"/>
          <w:rtl/>
          <w:lang w:val="fr-CH"/>
        </w:rPr>
        <w:t>لحقوق الواردة في العهد.</w:t>
      </w:r>
    </w:p>
    <w:p w:rsidR="00456B66" w:rsidRPr="004056F6" w:rsidRDefault="00456B66" w:rsidP="00456B66">
      <w:pPr>
        <w:pStyle w:val="SingleTxtGA"/>
        <w:rPr>
          <w:rtl/>
          <w:lang w:val="fr-CH"/>
        </w:rPr>
      </w:pPr>
      <w:r w:rsidRPr="00801E4D">
        <w:rPr>
          <w:rFonts w:hint="cs"/>
          <w:spacing w:val="-2"/>
          <w:rtl/>
          <w:lang w:val="fr-CH"/>
        </w:rPr>
        <w:t>6-</w:t>
      </w:r>
      <w:r w:rsidRPr="00801E4D">
        <w:rPr>
          <w:rFonts w:hint="cs"/>
          <w:spacing w:val="-2"/>
          <w:rtl/>
          <w:lang w:val="fr-CH"/>
        </w:rPr>
        <w:tab/>
      </w:r>
      <w:r w:rsidRPr="00801E4D">
        <w:rPr>
          <w:spacing w:val="-2"/>
          <w:rtl/>
          <w:lang w:val="fr-CH"/>
        </w:rPr>
        <w:t xml:space="preserve">تشعر اللجنة بالقلق إزاء </w:t>
      </w:r>
      <w:r w:rsidRPr="00801E4D">
        <w:rPr>
          <w:rFonts w:hint="cs"/>
          <w:spacing w:val="-2"/>
          <w:rtl/>
          <w:lang w:val="fr-CH"/>
        </w:rPr>
        <w:t>عدم وفاء</w:t>
      </w:r>
      <w:r w:rsidRPr="00801E4D">
        <w:rPr>
          <w:spacing w:val="-2"/>
          <w:rtl/>
          <w:lang w:val="fr-CH"/>
        </w:rPr>
        <w:t xml:space="preserve"> الدولة الطرف بالتزاماته</w:t>
      </w:r>
      <w:r w:rsidRPr="00801E4D">
        <w:rPr>
          <w:rFonts w:hint="cs"/>
          <w:spacing w:val="-2"/>
          <w:rtl/>
          <w:lang w:val="fr-CH"/>
        </w:rPr>
        <w:t>ا</w:t>
      </w:r>
      <w:r w:rsidRPr="00801E4D">
        <w:rPr>
          <w:spacing w:val="-2"/>
          <w:rtl/>
          <w:lang w:val="fr-CH"/>
        </w:rPr>
        <w:t xml:space="preserve"> بموجب البروتوكول الاختياري الأول والعهد </w:t>
      </w:r>
      <w:r w:rsidRPr="00801E4D">
        <w:rPr>
          <w:rFonts w:hint="cs"/>
          <w:spacing w:val="-2"/>
          <w:rtl/>
          <w:lang w:val="fr-CH"/>
        </w:rPr>
        <w:t>ب</w:t>
      </w:r>
      <w:r w:rsidRPr="00801E4D">
        <w:rPr>
          <w:spacing w:val="-2"/>
          <w:rtl/>
          <w:lang w:val="fr-CH"/>
        </w:rPr>
        <w:t>توفير سبل انتصاف فعالة لضحايا انتهاكات الحقوق الواردة في</w:t>
      </w:r>
      <w:r w:rsidRPr="004056F6">
        <w:rPr>
          <w:rtl/>
          <w:lang w:val="fr-CH"/>
        </w:rPr>
        <w:t xml:space="preserve"> العهد امتثال</w:t>
      </w:r>
      <w:r>
        <w:rPr>
          <w:rFonts w:hint="cs"/>
          <w:rtl/>
          <w:lang w:val="fr-CH"/>
        </w:rPr>
        <w:t>اً ل</w:t>
      </w:r>
      <w:r w:rsidRPr="004056F6">
        <w:rPr>
          <w:rtl/>
          <w:lang w:val="fr-CH"/>
        </w:rPr>
        <w:t>لآراء التي اعتمدتها اللجنة</w:t>
      </w:r>
      <w:r>
        <w:rPr>
          <w:rtl/>
          <w:lang w:val="fr-CH"/>
        </w:rPr>
        <w:t>.</w:t>
      </w:r>
      <w:r w:rsidRPr="004056F6">
        <w:rPr>
          <w:rtl/>
          <w:lang w:val="fr-CH"/>
        </w:rPr>
        <w:t xml:space="preserve"> وتلاحظ اللجنة أن </w:t>
      </w:r>
      <w:r>
        <w:rPr>
          <w:rFonts w:hint="cs"/>
          <w:rtl/>
          <w:lang w:val="fr-CH"/>
        </w:rPr>
        <w:t xml:space="preserve">هناك فيما يبدو حاجة إلى </w:t>
      </w:r>
      <w:r w:rsidRPr="004056F6">
        <w:rPr>
          <w:rtl/>
          <w:lang w:val="fr-CH"/>
        </w:rPr>
        <w:t xml:space="preserve">تغييرات تشريعية </w:t>
      </w:r>
      <w:r>
        <w:rPr>
          <w:rFonts w:hint="cs"/>
          <w:rtl/>
          <w:lang w:val="fr-CH"/>
        </w:rPr>
        <w:t>لضمان</w:t>
      </w:r>
      <w:r w:rsidRPr="004056F6">
        <w:rPr>
          <w:rtl/>
          <w:lang w:val="fr-CH"/>
        </w:rPr>
        <w:t xml:space="preserve"> </w:t>
      </w:r>
      <w:r>
        <w:rPr>
          <w:rFonts w:hint="cs"/>
          <w:rtl/>
          <w:lang w:val="fr-CH"/>
        </w:rPr>
        <w:t>تنفيذ</w:t>
      </w:r>
      <w:r w:rsidRPr="004056F6">
        <w:rPr>
          <w:rtl/>
          <w:lang w:val="fr-CH"/>
        </w:rPr>
        <w:t xml:space="preserve"> كل آراء اللجنة</w:t>
      </w:r>
      <w:r>
        <w:rPr>
          <w:rFonts w:hint="cs"/>
          <w:rtl/>
          <w:lang w:val="fr-CH"/>
        </w:rPr>
        <w:t xml:space="preserve"> تنفيذاً كاملاً</w:t>
      </w:r>
      <w:r>
        <w:rPr>
          <w:rtl/>
          <w:lang w:val="fr-CH"/>
        </w:rPr>
        <w:t>، و</w:t>
      </w:r>
      <w:r w:rsidRPr="004056F6">
        <w:rPr>
          <w:rtl/>
          <w:lang w:val="fr-CH"/>
        </w:rPr>
        <w:t xml:space="preserve">ليس فقط تلك التي تطلب </w:t>
      </w:r>
      <w:r>
        <w:rPr>
          <w:rFonts w:hint="cs"/>
          <w:rtl/>
          <w:lang w:val="fr-CH"/>
        </w:rPr>
        <w:t xml:space="preserve">إلى </w:t>
      </w:r>
      <w:r w:rsidRPr="004056F6">
        <w:rPr>
          <w:rtl/>
          <w:lang w:val="fr-CH"/>
        </w:rPr>
        <w:t xml:space="preserve">الدولة الطرف </w:t>
      </w:r>
      <w:r>
        <w:rPr>
          <w:rFonts w:hint="cs"/>
          <w:rtl/>
          <w:lang w:val="fr-CH"/>
        </w:rPr>
        <w:t xml:space="preserve">أن تراجع قضية </w:t>
      </w:r>
      <w:r w:rsidRPr="004056F6">
        <w:rPr>
          <w:rtl/>
          <w:lang w:val="fr-CH"/>
        </w:rPr>
        <w:t>فردية في إطار الإجراءات الجنائية</w:t>
      </w:r>
      <w:r>
        <w:rPr>
          <w:rtl/>
          <w:lang w:val="fr-CH"/>
        </w:rPr>
        <w:t>،</w:t>
      </w:r>
      <w:r w:rsidRPr="004056F6">
        <w:rPr>
          <w:rtl/>
          <w:lang w:val="fr-CH"/>
        </w:rPr>
        <w:t xml:space="preserve"> </w:t>
      </w:r>
      <w:r>
        <w:rPr>
          <w:rFonts w:hint="cs"/>
          <w:rtl/>
          <w:lang w:val="fr-CH"/>
        </w:rPr>
        <w:t xml:space="preserve">ولتوفير </w:t>
      </w:r>
      <w:r w:rsidRPr="004056F6">
        <w:rPr>
          <w:rtl/>
          <w:lang w:val="fr-CH"/>
        </w:rPr>
        <w:t xml:space="preserve">سبل انتصاف فعالة </w:t>
      </w:r>
      <w:r>
        <w:rPr>
          <w:rFonts w:hint="cs"/>
          <w:rtl/>
          <w:lang w:val="fr-CH"/>
        </w:rPr>
        <w:t>ل</w:t>
      </w:r>
      <w:r w:rsidRPr="004056F6">
        <w:rPr>
          <w:rtl/>
          <w:lang w:val="fr-CH"/>
        </w:rPr>
        <w:t xml:space="preserve">لضحايا </w:t>
      </w:r>
      <w:r>
        <w:rPr>
          <w:rtl/>
          <w:lang w:val="fr-CH"/>
        </w:rPr>
        <w:t>(</w:t>
      </w:r>
      <w:r w:rsidRPr="004056F6">
        <w:rPr>
          <w:rtl/>
          <w:lang w:val="fr-CH"/>
        </w:rPr>
        <w:t>المادة 2)</w:t>
      </w:r>
      <w:r>
        <w:rPr>
          <w:rtl/>
          <w:lang w:val="fr-CH"/>
        </w:rPr>
        <w:t>.</w:t>
      </w:r>
    </w:p>
    <w:p w:rsidR="00456B66" w:rsidRPr="00703E6A" w:rsidRDefault="00703E6A" w:rsidP="00D60853">
      <w:pPr>
        <w:pStyle w:val="SingleTxtGA"/>
        <w:rPr>
          <w:b/>
          <w:bCs/>
          <w:spacing w:val="-2"/>
          <w:rtl/>
          <w:lang w:val="fr-CH"/>
        </w:rPr>
      </w:pPr>
      <w:r w:rsidRPr="00703E6A">
        <w:rPr>
          <w:rFonts w:hint="cs"/>
          <w:b/>
          <w:bCs/>
          <w:spacing w:val="-2"/>
          <w:rtl/>
          <w:lang w:val="fr-CH"/>
        </w:rPr>
        <w:tab/>
      </w:r>
      <w:r w:rsidR="00456B66" w:rsidRPr="00703E6A">
        <w:rPr>
          <w:b/>
          <w:bCs/>
          <w:spacing w:val="-2"/>
          <w:rtl/>
          <w:lang w:val="fr-CH"/>
        </w:rPr>
        <w:t>ينبغي للدولة الطرف أن تعيد النظر في موقفها فيما يتعلق ب</w:t>
      </w:r>
      <w:r w:rsidR="00456B66" w:rsidRPr="00703E6A">
        <w:rPr>
          <w:rFonts w:hint="cs"/>
          <w:b/>
          <w:bCs/>
          <w:spacing w:val="-2"/>
          <w:rtl/>
          <w:lang w:val="fr-CH"/>
        </w:rPr>
        <w:t>ال</w:t>
      </w:r>
      <w:r w:rsidR="00456B66" w:rsidRPr="00703E6A">
        <w:rPr>
          <w:b/>
          <w:bCs/>
          <w:spacing w:val="-2"/>
          <w:rtl/>
          <w:lang w:val="fr-CH"/>
        </w:rPr>
        <w:t xml:space="preserve">آراء </w:t>
      </w:r>
      <w:r w:rsidR="00456B66" w:rsidRPr="00703E6A">
        <w:rPr>
          <w:rFonts w:hint="cs"/>
          <w:b/>
          <w:bCs/>
          <w:spacing w:val="-2"/>
          <w:rtl/>
          <w:lang w:val="fr-CH"/>
        </w:rPr>
        <w:t xml:space="preserve">التي </w:t>
      </w:r>
      <w:r w:rsidR="00456B66" w:rsidRPr="00703E6A">
        <w:rPr>
          <w:b/>
          <w:bCs/>
          <w:spacing w:val="-2"/>
          <w:rtl/>
          <w:lang w:val="fr-CH"/>
        </w:rPr>
        <w:t>اعتمدتها اللجنة في إطار البروتوكول الاختياري الأول. وينبغي أن تتخذ جميع التدابير اللازمة لوضع آليات وإجراءات مناسبة، بما في ذلك إمكانية إعادة فتح</w:t>
      </w:r>
      <w:r w:rsidR="00456B66" w:rsidRPr="00703E6A">
        <w:rPr>
          <w:rFonts w:hint="cs"/>
          <w:b/>
          <w:bCs/>
          <w:spacing w:val="-2"/>
          <w:rtl/>
          <w:lang w:val="fr-CH"/>
        </w:rPr>
        <w:t xml:space="preserve"> القضايا</w:t>
      </w:r>
      <w:r w:rsidR="00654FC4">
        <w:rPr>
          <w:rFonts w:hint="cs"/>
          <w:b/>
          <w:bCs/>
          <w:spacing w:val="-2"/>
          <w:rtl/>
          <w:lang w:val="fr-CH"/>
        </w:rPr>
        <w:t>،</w:t>
      </w:r>
      <w:r w:rsidR="00456B66" w:rsidRPr="00703E6A">
        <w:rPr>
          <w:b/>
          <w:bCs/>
          <w:spacing w:val="-2"/>
          <w:rtl/>
          <w:lang w:val="fr-CH"/>
        </w:rPr>
        <w:t xml:space="preserve"> وخفض عقوبات السجن ومنح تعويض على سبيل الهبة، </w:t>
      </w:r>
      <w:r w:rsidR="00456B66" w:rsidRPr="00703E6A">
        <w:rPr>
          <w:rFonts w:hint="cs"/>
          <w:b/>
          <w:bCs/>
          <w:spacing w:val="-2"/>
          <w:rtl/>
          <w:lang w:val="fr-CH"/>
        </w:rPr>
        <w:t>لتنفيذ</w:t>
      </w:r>
      <w:r w:rsidR="00456B66" w:rsidRPr="00703E6A">
        <w:rPr>
          <w:b/>
          <w:bCs/>
          <w:spacing w:val="-2"/>
          <w:rtl/>
          <w:lang w:val="fr-CH"/>
        </w:rPr>
        <w:t xml:space="preserve"> آراء اللجنة </w:t>
      </w:r>
      <w:r w:rsidR="00456B66" w:rsidRPr="00703E6A">
        <w:rPr>
          <w:rFonts w:hint="cs"/>
          <w:b/>
          <w:bCs/>
          <w:spacing w:val="-2"/>
          <w:rtl/>
          <w:lang w:val="fr-CH"/>
        </w:rPr>
        <w:t xml:space="preserve">تنفيذاً كاملاً </w:t>
      </w:r>
      <w:r w:rsidR="00D60853" w:rsidRPr="00703E6A">
        <w:rPr>
          <w:rFonts w:hint="cs"/>
          <w:b/>
          <w:bCs/>
          <w:spacing w:val="-2"/>
          <w:rtl/>
          <w:lang w:val="fr-CH"/>
        </w:rPr>
        <w:t>بحيث تضمن</w:t>
      </w:r>
      <w:r w:rsidR="00456B66" w:rsidRPr="00703E6A">
        <w:rPr>
          <w:b/>
          <w:bCs/>
          <w:spacing w:val="-2"/>
          <w:rtl/>
          <w:lang w:val="fr-CH"/>
        </w:rPr>
        <w:t xml:space="preserve"> </w:t>
      </w:r>
      <w:r w:rsidR="00456B66" w:rsidRPr="00703E6A">
        <w:rPr>
          <w:rFonts w:hint="cs"/>
          <w:b/>
          <w:bCs/>
          <w:spacing w:val="-2"/>
          <w:rtl/>
          <w:lang w:val="fr-CH"/>
        </w:rPr>
        <w:t>إتاحة سبيل</w:t>
      </w:r>
      <w:r w:rsidR="00456B66" w:rsidRPr="00703E6A">
        <w:rPr>
          <w:b/>
          <w:bCs/>
          <w:spacing w:val="-2"/>
          <w:rtl/>
          <w:lang w:val="fr-CH"/>
        </w:rPr>
        <w:t xml:space="preserve"> انتصاف فعال عند</w:t>
      </w:r>
      <w:r w:rsidR="00456B66" w:rsidRPr="00703E6A">
        <w:rPr>
          <w:rFonts w:hint="cs"/>
          <w:b/>
          <w:bCs/>
          <w:spacing w:val="-2"/>
          <w:rtl/>
          <w:lang w:val="fr-CH"/>
        </w:rPr>
        <w:t xml:space="preserve"> حدوث </w:t>
      </w:r>
      <w:r w:rsidR="00456B66" w:rsidRPr="00703E6A">
        <w:rPr>
          <w:b/>
          <w:bCs/>
          <w:spacing w:val="-2"/>
          <w:rtl/>
          <w:lang w:val="fr-CH"/>
        </w:rPr>
        <w:t xml:space="preserve">انتهاك </w:t>
      </w:r>
      <w:r w:rsidR="00456B66" w:rsidRPr="00703E6A">
        <w:rPr>
          <w:rFonts w:hint="cs"/>
          <w:b/>
          <w:bCs/>
          <w:spacing w:val="-2"/>
          <w:rtl/>
          <w:lang w:val="fr-CH"/>
        </w:rPr>
        <w:t>ل</w:t>
      </w:r>
      <w:r w:rsidR="00456B66" w:rsidRPr="00703E6A">
        <w:rPr>
          <w:b/>
          <w:bCs/>
          <w:spacing w:val="-2"/>
          <w:rtl/>
          <w:lang w:val="fr-CH"/>
        </w:rPr>
        <w:t>لعهد، وفقاً للفقرة 3 من المادة 2 من العهد.</w:t>
      </w:r>
    </w:p>
    <w:p w:rsidR="00456B66" w:rsidRPr="004056F6" w:rsidRDefault="00456B66" w:rsidP="00703E6A">
      <w:pPr>
        <w:pStyle w:val="SingleTxtGA"/>
        <w:rPr>
          <w:rtl/>
          <w:lang w:val="fr-CH"/>
        </w:rPr>
      </w:pPr>
      <w:r>
        <w:rPr>
          <w:rFonts w:hint="cs"/>
          <w:rtl/>
          <w:lang w:val="fr-CH"/>
        </w:rPr>
        <w:t>7-</w:t>
      </w:r>
      <w:r>
        <w:rPr>
          <w:rFonts w:hint="cs"/>
          <w:rtl/>
          <w:lang w:val="fr-CH"/>
        </w:rPr>
        <w:tab/>
        <w:t>ترحب اللجنة</w:t>
      </w:r>
      <w:r w:rsidRPr="004056F6">
        <w:rPr>
          <w:rtl/>
          <w:lang w:val="fr-CH"/>
        </w:rPr>
        <w:t xml:space="preserve"> </w:t>
      </w:r>
      <w:r>
        <w:rPr>
          <w:rFonts w:hint="cs"/>
          <w:rtl/>
          <w:lang w:val="fr-CH"/>
        </w:rPr>
        <w:t>ب</w:t>
      </w:r>
      <w:r w:rsidRPr="004056F6">
        <w:rPr>
          <w:rtl/>
          <w:lang w:val="fr-CH"/>
        </w:rPr>
        <w:t>الولايات الجديدة التي ع</w:t>
      </w:r>
      <w:r>
        <w:rPr>
          <w:rFonts w:hint="cs"/>
          <w:rtl/>
          <w:lang w:val="fr-CH"/>
        </w:rPr>
        <w:t>ُ</w:t>
      </w:r>
      <w:r w:rsidRPr="004056F6">
        <w:rPr>
          <w:rtl/>
          <w:lang w:val="fr-CH"/>
        </w:rPr>
        <w:t>هد بها إلى المفوض البرلماني لحقوق الإنسان</w:t>
      </w:r>
      <w:r>
        <w:rPr>
          <w:rtl/>
          <w:lang w:val="fr-CH"/>
        </w:rPr>
        <w:t>،</w:t>
      </w:r>
      <w:r w:rsidRPr="004056F6">
        <w:rPr>
          <w:rtl/>
          <w:lang w:val="fr-CH"/>
        </w:rPr>
        <w:t xml:space="preserve"> بما في ذلك وظيفة </w:t>
      </w:r>
      <w:r>
        <w:rPr>
          <w:rFonts w:hint="cs"/>
          <w:rtl/>
          <w:lang w:val="fr-CH"/>
        </w:rPr>
        <w:t>ال</w:t>
      </w:r>
      <w:r w:rsidRPr="004056F6">
        <w:rPr>
          <w:rtl/>
          <w:lang w:val="fr-CH"/>
        </w:rPr>
        <w:t xml:space="preserve">آلية </w:t>
      </w:r>
      <w:r>
        <w:rPr>
          <w:rFonts w:hint="cs"/>
          <w:rtl/>
          <w:lang w:val="fr-CH"/>
        </w:rPr>
        <w:t>ال</w:t>
      </w:r>
      <w:r w:rsidRPr="004056F6">
        <w:rPr>
          <w:rtl/>
          <w:lang w:val="fr-CH"/>
        </w:rPr>
        <w:t>وقائية</w:t>
      </w:r>
      <w:r>
        <w:rPr>
          <w:rFonts w:hint="cs"/>
          <w:rtl/>
          <w:lang w:val="fr-CH"/>
        </w:rPr>
        <w:t xml:space="preserve"> ال</w:t>
      </w:r>
      <w:r w:rsidRPr="004056F6">
        <w:rPr>
          <w:rtl/>
          <w:lang w:val="fr-CH"/>
        </w:rPr>
        <w:t xml:space="preserve">وطنية لمناهضة التعذيب </w:t>
      </w:r>
      <w:r>
        <w:rPr>
          <w:rtl/>
          <w:lang w:val="fr-CH"/>
        </w:rPr>
        <w:t xml:space="preserve">اعتباراً </w:t>
      </w:r>
      <w:r w:rsidRPr="004056F6">
        <w:rPr>
          <w:rtl/>
          <w:lang w:val="fr-CH"/>
        </w:rPr>
        <w:t xml:space="preserve">من 4 </w:t>
      </w:r>
      <w:r>
        <w:rPr>
          <w:rFonts w:hint="cs"/>
          <w:rtl/>
          <w:lang w:val="fr-CH"/>
        </w:rPr>
        <w:t>تشرين الثاني/</w:t>
      </w:r>
      <w:r w:rsidRPr="004056F6">
        <w:rPr>
          <w:rtl/>
          <w:lang w:val="fr-CH"/>
        </w:rPr>
        <w:t>نوفمبر</w:t>
      </w:r>
      <w:r w:rsidR="00703E6A">
        <w:rPr>
          <w:rFonts w:hint="cs"/>
          <w:rtl/>
          <w:lang w:val="fr-CH"/>
        </w:rPr>
        <w:t> </w:t>
      </w:r>
      <w:r w:rsidRPr="004056F6">
        <w:rPr>
          <w:rtl/>
          <w:lang w:val="fr-CH"/>
        </w:rPr>
        <w:t>2012</w:t>
      </w:r>
      <w:r>
        <w:rPr>
          <w:rtl/>
          <w:lang w:val="fr-CH"/>
        </w:rPr>
        <w:t>،</w:t>
      </w:r>
      <w:r w:rsidRPr="004056F6">
        <w:rPr>
          <w:rtl/>
          <w:lang w:val="fr-CH"/>
        </w:rPr>
        <w:t xml:space="preserve"> و</w:t>
      </w:r>
      <w:r>
        <w:rPr>
          <w:rFonts w:hint="cs"/>
          <w:rtl/>
          <w:lang w:val="fr-CH"/>
        </w:rPr>
        <w:t xml:space="preserve">الرقابة على </w:t>
      </w:r>
      <w:r w:rsidR="00D60853">
        <w:rPr>
          <w:rFonts w:hint="cs"/>
          <w:rtl/>
          <w:lang w:val="fr-CH"/>
        </w:rPr>
        <w:t>التقيد</w:t>
      </w:r>
      <w:r>
        <w:rPr>
          <w:rFonts w:hint="cs"/>
          <w:rtl/>
          <w:lang w:val="fr-CH"/>
        </w:rPr>
        <w:t xml:space="preserve"> </w:t>
      </w:r>
      <w:r w:rsidR="00D60853">
        <w:rPr>
          <w:rFonts w:hint="cs"/>
          <w:rtl/>
          <w:lang w:val="fr-CH"/>
        </w:rPr>
        <w:t>ب</w:t>
      </w:r>
      <w:r w:rsidRPr="004056F6">
        <w:rPr>
          <w:rtl/>
          <w:lang w:val="fr-CH"/>
        </w:rPr>
        <w:t xml:space="preserve">التشريعات المتعلقة بحماية البيانات الشخصية </w:t>
      </w:r>
      <w:r>
        <w:rPr>
          <w:rFonts w:hint="cs"/>
          <w:rtl/>
          <w:lang w:val="fr-CH"/>
        </w:rPr>
        <w:t xml:space="preserve">اعتباراً من </w:t>
      </w:r>
      <w:r w:rsidRPr="004056F6">
        <w:rPr>
          <w:rtl/>
          <w:lang w:val="fr-CH"/>
        </w:rPr>
        <w:t xml:space="preserve">1 </w:t>
      </w:r>
      <w:r>
        <w:rPr>
          <w:rFonts w:hint="cs"/>
          <w:rtl/>
          <w:lang w:val="fr-CH"/>
        </w:rPr>
        <w:t>كانون الثاني/</w:t>
      </w:r>
      <w:r w:rsidRPr="004056F6">
        <w:rPr>
          <w:rtl/>
          <w:lang w:val="fr-CH"/>
        </w:rPr>
        <w:t xml:space="preserve">يناير 2014، </w:t>
      </w:r>
      <w:r w:rsidR="00D60853">
        <w:rPr>
          <w:rFonts w:hint="cs"/>
          <w:rtl/>
          <w:lang w:val="fr-CH"/>
        </w:rPr>
        <w:t>إلا أ</w:t>
      </w:r>
      <w:r w:rsidRPr="004056F6">
        <w:rPr>
          <w:rtl/>
          <w:lang w:val="fr-CH"/>
        </w:rPr>
        <w:t>ن</w:t>
      </w:r>
      <w:r>
        <w:rPr>
          <w:rFonts w:hint="cs"/>
          <w:rtl/>
          <w:lang w:val="fr-CH"/>
        </w:rPr>
        <w:t>ها</w:t>
      </w:r>
      <w:r w:rsidRPr="004056F6">
        <w:rPr>
          <w:rtl/>
          <w:lang w:val="fr-CH"/>
        </w:rPr>
        <w:t xml:space="preserve"> تشعر بالقلق </w:t>
      </w:r>
      <w:r>
        <w:rPr>
          <w:rFonts w:hint="cs"/>
          <w:rtl/>
          <w:lang w:val="fr-CH"/>
        </w:rPr>
        <w:t xml:space="preserve">من احتمال تأثر فعالية </w:t>
      </w:r>
      <w:r w:rsidR="00D60853">
        <w:rPr>
          <w:rFonts w:hint="cs"/>
          <w:rtl/>
          <w:lang w:val="fr-CH"/>
        </w:rPr>
        <w:t xml:space="preserve">أداء </w:t>
      </w:r>
      <w:r>
        <w:rPr>
          <w:rFonts w:hint="cs"/>
          <w:rtl/>
          <w:lang w:val="fr-CH"/>
        </w:rPr>
        <w:t>المؤسسة في حالة عدم توفير موارد كافية لها</w:t>
      </w:r>
      <w:r w:rsidRPr="004056F6">
        <w:rPr>
          <w:rtl/>
          <w:lang w:val="fr-CH"/>
        </w:rPr>
        <w:t xml:space="preserve"> (المادة 2)</w:t>
      </w:r>
      <w:r>
        <w:rPr>
          <w:rtl/>
          <w:lang w:val="fr-CH"/>
        </w:rPr>
        <w:t>.</w:t>
      </w:r>
    </w:p>
    <w:p w:rsidR="00456B66" w:rsidRPr="000F6B30" w:rsidRDefault="00703E6A" w:rsidP="00456B66">
      <w:pPr>
        <w:pStyle w:val="SingleTxtGA"/>
        <w:rPr>
          <w:b/>
          <w:bCs/>
          <w:rtl/>
          <w:lang w:val="fr-CH"/>
        </w:rPr>
      </w:pPr>
      <w:r>
        <w:rPr>
          <w:rFonts w:hint="cs"/>
          <w:b/>
          <w:bCs/>
          <w:rtl/>
          <w:lang w:val="fr-CH"/>
        </w:rPr>
        <w:tab/>
      </w:r>
      <w:r w:rsidR="00456B66" w:rsidRPr="000F6B30">
        <w:rPr>
          <w:b/>
          <w:bCs/>
          <w:rtl/>
          <w:lang w:val="fr-CH"/>
        </w:rPr>
        <w:t xml:space="preserve">ينبغي للدولة الطرف أن </w:t>
      </w:r>
      <w:r w:rsidR="00456B66">
        <w:rPr>
          <w:rFonts w:hint="cs"/>
          <w:b/>
          <w:bCs/>
          <w:rtl/>
          <w:lang w:val="fr-CH"/>
        </w:rPr>
        <w:t>تزود</w:t>
      </w:r>
      <w:r w:rsidR="00456B66" w:rsidRPr="000F6B30">
        <w:rPr>
          <w:b/>
          <w:bCs/>
          <w:rtl/>
          <w:lang w:val="fr-CH"/>
        </w:rPr>
        <w:t xml:space="preserve"> مفوضية حقوق الإنسان </w:t>
      </w:r>
      <w:r w:rsidR="00456B66">
        <w:rPr>
          <w:rFonts w:hint="cs"/>
          <w:b/>
          <w:bCs/>
          <w:rtl/>
          <w:lang w:val="fr-CH"/>
        </w:rPr>
        <w:t>ب</w:t>
      </w:r>
      <w:r w:rsidR="00456B66" w:rsidRPr="000F6B30">
        <w:rPr>
          <w:b/>
          <w:bCs/>
          <w:rtl/>
          <w:lang w:val="fr-CH"/>
        </w:rPr>
        <w:t xml:space="preserve">موارد مالية وبشرية إضافية تتناسب مع دورها الموسع، لضمان </w:t>
      </w:r>
      <w:r w:rsidR="00456B66">
        <w:rPr>
          <w:rFonts w:hint="cs"/>
          <w:b/>
          <w:bCs/>
          <w:rtl/>
          <w:lang w:val="fr-CH"/>
        </w:rPr>
        <w:t>أن تفي</w:t>
      </w:r>
      <w:r w:rsidR="00456B66" w:rsidRPr="000F6B30">
        <w:rPr>
          <w:b/>
          <w:bCs/>
          <w:rtl/>
          <w:lang w:val="fr-CH"/>
        </w:rPr>
        <w:t xml:space="preserve"> </w:t>
      </w:r>
      <w:r w:rsidR="00456B66">
        <w:rPr>
          <w:rFonts w:hint="cs"/>
          <w:b/>
          <w:bCs/>
          <w:rtl/>
          <w:lang w:val="fr-CH"/>
        </w:rPr>
        <w:t>ب</w:t>
      </w:r>
      <w:r w:rsidR="00456B66" w:rsidRPr="000F6B30">
        <w:rPr>
          <w:b/>
          <w:bCs/>
          <w:rtl/>
          <w:lang w:val="fr-CH"/>
        </w:rPr>
        <w:t xml:space="preserve">الأنشطة </w:t>
      </w:r>
      <w:r w:rsidR="00456B66">
        <w:rPr>
          <w:rFonts w:hint="cs"/>
          <w:b/>
          <w:bCs/>
          <w:rtl/>
          <w:lang w:val="fr-CH"/>
        </w:rPr>
        <w:t xml:space="preserve">المكلفة بها في الوقت الحالي </w:t>
      </w:r>
      <w:r w:rsidR="00456B66" w:rsidRPr="000F6B30">
        <w:rPr>
          <w:b/>
          <w:bCs/>
          <w:rtl/>
          <w:lang w:val="fr-CH"/>
        </w:rPr>
        <w:t>وتمكينها من الاضطلاع بمهامه</w:t>
      </w:r>
      <w:r w:rsidR="00456B66">
        <w:rPr>
          <w:rFonts w:hint="cs"/>
          <w:b/>
          <w:bCs/>
          <w:rtl/>
          <w:lang w:val="fr-CH"/>
        </w:rPr>
        <w:t>ا</w:t>
      </w:r>
      <w:r w:rsidR="00456B66" w:rsidRPr="000F6B30">
        <w:rPr>
          <w:b/>
          <w:bCs/>
          <w:rtl/>
          <w:lang w:val="fr-CH"/>
        </w:rPr>
        <w:t xml:space="preserve"> الجديدة على نحو فعال. وينبغي أيضاً أن </w:t>
      </w:r>
      <w:r w:rsidR="00456B66">
        <w:rPr>
          <w:rFonts w:hint="cs"/>
          <w:b/>
          <w:bCs/>
          <w:rtl/>
          <w:lang w:val="fr-CH"/>
        </w:rPr>
        <w:t xml:space="preserve">تنشئ </w:t>
      </w:r>
      <w:r w:rsidR="00456B66" w:rsidRPr="000F6B30">
        <w:rPr>
          <w:b/>
          <w:bCs/>
          <w:rtl/>
          <w:lang w:val="fr-CH"/>
        </w:rPr>
        <w:t>مكاتب إقليمية لمفوض</w:t>
      </w:r>
      <w:r w:rsidR="00456B66">
        <w:rPr>
          <w:rFonts w:hint="cs"/>
          <w:b/>
          <w:bCs/>
          <w:rtl/>
          <w:lang w:val="fr-CH"/>
        </w:rPr>
        <w:t xml:space="preserve">ية </w:t>
      </w:r>
      <w:r w:rsidR="00456B66" w:rsidRPr="000F6B30">
        <w:rPr>
          <w:b/>
          <w:bCs/>
          <w:rtl/>
          <w:lang w:val="fr-CH"/>
        </w:rPr>
        <w:t xml:space="preserve">حقوق الإنسان، كما هو </w:t>
      </w:r>
      <w:r w:rsidR="00456B66">
        <w:rPr>
          <w:rFonts w:hint="cs"/>
          <w:b/>
          <w:bCs/>
          <w:rtl/>
          <w:lang w:val="fr-CH"/>
        </w:rPr>
        <w:t>مقرر.</w:t>
      </w:r>
    </w:p>
    <w:p w:rsidR="00456B66" w:rsidRPr="004056F6" w:rsidRDefault="00456B66" w:rsidP="00456B66">
      <w:pPr>
        <w:pStyle w:val="SingleTxtGA"/>
        <w:rPr>
          <w:rtl/>
          <w:lang w:val="fr-CH"/>
        </w:rPr>
      </w:pPr>
      <w:r>
        <w:rPr>
          <w:rFonts w:hint="cs"/>
          <w:rtl/>
          <w:lang w:val="fr-CH"/>
        </w:rPr>
        <w:t>8-</w:t>
      </w:r>
      <w:r>
        <w:rPr>
          <w:rFonts w:hint="cs"/>
          <w:rtl/>
          <w:lang w:val="fr-CH"/>
        </w:rPr>
        <w:tab/>
      </w:r>
      <w:r w:rsidRPr="004056F6">
        <w:rPr>
          <w:rtl/>
          <w:lang w:val="fr-CH"/>
        </w:rPr>
        <w:t xml:space="preserve">ترحب اللجنة باعتماد </w:t>
      </w:r>
      <w:r>
        <w:rPr>
          <w:rFonts w:hint="cs"/>
          <w:rtl/>
          <w:lang w:val="fr-CH"/>
        </w:rPr>
        <w:t>ال</w:t>
      </w:r>
      <w:r w:rsidRPr="004056F6">
        <w:rPr>
          <w:rtl/>
          <w:lang w:val="fr-CH"/>
        </w:rPr>
        <w:t xml:space="preserve">قانون </w:t>
      </w:r>
      <w:r>
        <w:rPr>
          <w:rFonts w:hint="cs"/>
          <w:rtl/>
          <w:lang w:val="fr-CH"/>
        </w:rPr>
        <w:t>المتعلق ب</w:t>
      </w:r>
      <w:r w:rsidRPr="004056F6">
        <w:rPr>
          <w:rtl/>
          <w:lang w:val="fr-CH"/>
        </w:rPr>
        <w:t>مبادئ منع التمييز</w:t>
      </w:r>
      <w:r>
        <w:rPr>
          <w:rFonts w:hint="cs"/>
          <w:rtl/>
          <w:lang w:val="fr-CH"/>
        </w:rPr>
        <w:t xml:space="preserve"> ومكافحته</w:t>
      </w:r>
      <w:r w:rsidRPr="004056F6">
        <w:rPr>
          <w:rtl/>
          <w:lang w:val="fr-CH"/>
        </w:rPr>
        <w:t xml:space="preserve">، وكذلك التعديلات المقترحة </w:t>
      </w:r>
      <w:r>
        <w:rPr>
          <w:rFonts w:hint="cs"/>
          <w:rtl/>
          <w:lang w:val="fr-CH"/>
        </w:rPr>
        <w:t xml:space="preserve">التي </w:t>
      </w:r>
      <w:r w:rsidRPr="004056F6">
        <w:rPr>
          <w:rtl/>
          <w:lang w:val="fr-CH"/>
        </w:rPr>
        <w:t xml:space="preserve">تتعلق بجملة أمور منها عكس عبء الإثبات في </w:t>
      </w:r>
      <w:r>
        <w:rPr>
          <w:rFonts w:hint="cs"/>
          <w:rtl/>
          <w:lang w:val="fr-CH"/>
        </w:rPr>
        <w:t>الإجراءات</w:t>
      </w:r>
      <w:r w:rsidRPr="004056F6">
        <w:rPr>
          <w:rtl/>
          <w:lang w:val="fr-CH"/>
        </w:rPr>
        <w:t xml:space="preserve"> المدنية والاعتراف </w:t>
      </w:r>
      <w:r>
        <w:rPr>
          <w:rFonts w:hint="cs"/>
          <w:rtl/>
          <w:lang w:val="fr-CH"/>
        </w:rPr>
        <w:t>بالميل</w:t>
      </w:r>
      <w:r w:rsidRPr="004056F6">
        <w:rPr>
          <w:rtl/>
          <w:lang w:val="fr-CH"/>
        </w:rPr>
        <w:t xml:space="preserve"> الجنسي </w:t>
      </w:r>
      <w:r>
        <w:rPr>
          <w:rFonts w:hint="cs"/>
          <w:rtl/>
          <w:lang w:val="fr-CH"/>
        </w:rPr>
        <w:t>كسبب</w:t>
      </w:r>
      <w:r w:rsidRPr="004056F6">
        <w:rPr>
          <w:rtl/>
          <w:lang w:val="fr-CH"/>
        </w:rPr>
        <w:t xml:space="preserve"> </w:t>
      </w:r>
      <w:r>
        <w:rPr>
          <w:rFonts w:hint="cs"/>
          <w:rtl/>
          <w:lang w:val="fr-CH"/>
        </w:rPr>
        <w:t xml:space="preserve">للحماية </w:t>
      </w:r>
      <w:r w:rsidRPr="004056F6">
        <w:rPr>
          <w:rtl/>
          <w:lang w:val="fr-CH"/>
        </w:rPr>
        <w:t>في قانون العمل</w:t>
      </w:r>
      <w:r>
        <w:rPr>
          <w:rtl/>
          <w:lang w:val="fr-CH"/>
        </w:rPr>
        <w:t>.</w:t>
      </w:r>
      <w:r w:rsidRPr="004056F6">
        <w:rPr>
          <w:rtl/>
          <w:lang w:val="fr-CH"/>
        </w:rPr>
        <w:t xml:space="preserve"> ومع ذلك</w:t>
      </w:r>
      <w:r>
        <w:rPr>
          <w:rtl/>
          <w:lang w:val="fr-CH"/>
        </w:rPr>
        <w:t>،</w:t>
      </w:r>
      <w:r w:rsidRPr="004056F6">
        <w:rPr>
          <w:rtl/>
          <w:lang w:val="fr-CH"/>
        </w:rPr>
        <w:t xml:space="preserve"> تشعر اللجنة </w:t>
      </w:r>
      <w:r>
        <w:rPr>
          <w:rFonts w:hint="cs"/>
          <w:rtl/>
          <w:lang w:val="fr-CH"/>
        </w:rPr>
        <w:t>بالقلق إزاء عدم إدراج الميل</w:t>
      </w:r>
      <w:r w:rsidRPr="004056F6">
        <w:rPr>
          <w:rtl/>
          <w:lang w:val="fr-CH"/>
        </w:rPr>
        <w:t xml:space="preserve"> الجنسي والهوية الجنسانية صراحة في </w:t>
      </w:r>
      <w:r>
        <w:rPr>
          <w:rFonts w:hint="cs"/>
          <w:rtl/>
          <w:lang w:val="fr-CH"/>
        </w:rPr>
        <w:t>ال</w:t>
      </w:r>
      <w:r w:rsidRPr="004056F6">
        <w:rPr>
          <w:rtl/>
          <w:lang w:val="fr-CH"/>
        </w:rPr>
        <w:t xml:space="preserve">قائمة غير </w:t>
      </w:r>
      <w:proofErr w:type="spellStart"/>
      <w:r>
        <w:rPr>
          <w:rFonts w:hint="cs"/>
          <w:rtl/>
          <w:lang w:val="fr-CH"/>
        </w:rPr>
        <w:t>ال</w:t>
      </w:r>
      <w:r w:rsidRPr="004056F6">
        <w:rPr>
          <w:rtl/>
          <w:lang w:val="fr-CH"/>
        </w:rPr>
        <w:t>حصرية</w:t>
      </w:r>
      <w:proofErr w:type="spellEnd"/>
      <w:r w:rsidRPr="004056F6">
        <w:rPr>
          <w:rtl/>
          <w:lang w:val="fr-CH"/>
        </w:rPr>
        <w:t xml:space="preserve"> </w:t>
      </w:r>
      <w:r>
        <w:rPr>
          <w:rFonts w:hint="cs"/>
          <w:rtl/>
          <w:lang w:val="fr-CH"/>
        </w:rPr>
        <w:t>ل</w:t>
      </w:r>
      <w:r w:rsidRPr="004056F6">
        <w:rPr>
          <w:rtl/>
          <w:lang w:val="fr-CH"/>
        </w:rPr>
        <w:t>أسباب الحماية في قانون مكافحة التمييز</w:t>
      </w:r>
      <w:r>
        <w:rPr>
          <w:rtl/>
          <w:lang w:val="fr-CH"/>
        </w:rPr>
        <w:t>،</w:t>
      </w:r>
      <w:r w:rsidRPr="004056F6">
        <w:rPr>
          <w:rtl/>
          <w:lang w:val="fr-CH"/>
        </w:rPr>
        <w:t xml:space="preserve"> وأن القانون </w:t>
      </w:r>
      <w:r>
        <w:rPr>
          <w:rFonts w:hint="cs"/>
          <w:rtl/>
          <w:lang w:val="fr-CH"/>
        </w:rPr>
        <w:t xml:space="preserve">لا </w:t>
      </w:r>
      <w:r w:rsidRPr="004056F6">
        <w:rPr>
          <w:rtl/>
          <w:lang w:val="fr-CH"/>
        </w:rPr>
        <w:t xml:space="preserve">ينص على سبل انتصاف كافية </w:t>
      </w:r>
      <w:r>
        <w:rPr>
          <w:rtl/>
          <w:lang w:val="fr-CH"/>
        </w:rPr>
        <w:t>(</w:t>
      </w:r>
      <w:r w:rsidRPr="004056F6">
        <w:rPr>
          <w:rtl/>
          <w:lang w:val="fr-CH"/>
        </w:rPr>
        <w:t>التعويض فقط عن الأضرار المادية</w:t>
      </w:r>
      <w:r>
        <w:rPr>
          <w:rtl/>
          <w:lang w:val="fr-CH"/>
        </w:rPr>
        <w:t xml:space="preserve"> و</w:t>
      </w:r>
      <w:r w:rsidRPr="004056F6">
        <w:rPr>
          <w:rtl/>
          <w:lang w:val="fr-CH"/>
        </w:rPr>
        <w:t>المعنوية</w:t>
      </w:r>
      <w:r>
        <w:rPr>
          <w:rtl/>
          <w:lang w:val="fr-CH"/>
        </w:rPr>
        <w:t>)</w:t>
      </w:r>
      <w:r w:rsidRPr="004056F6">
        <w:rPr>
          <w:rtl/>
          <w:lang w:val="fr-CH"/>
        </w:rPr>
        <w:t xml:space="preserve"> لضحايا التمييز (المادتان 2</w:t>
      </w:r>
      <w:r>
        <w:rPr>
          <w:rtl/>
          <w:lang w:val="fr-CH"/>
        </w:rPr>
        <w:t xml:space="preserve"> </w:t>
      </w:r>
      <w:proofErr w:type="spellStart"/>
      <w:r>
        <w:rPr>
          <w:rtl/>
          <w:lang w:val="fr-CH"/>
        </w:rPr>
        <w:t>و</w:t>
      </w:r>
      <w:r w:rsidRPr="004056F6">
        <w:rPr>
          <w:rtl/>
          <w:lang w:val="fr-CH"/>
        </w:rPr>
        <w:t>26</w:t>
      </w:r>
      <w:proofErr w:type="spellEnd"/>
      <w:r w:rsidRPr="004056F6">
        <w:rPr>
          <w:rtl/>
          <w:lang w:val="fr-CH"/>
        </w:rPr>
        <w:t>)</w:t>
      </w:r>
      <w:r>
        <w:rPr>
          <w:rtl/>
          <w:lang w:val="fr-CH"/>
        </w:rPr>
        <w:t>.</w:t>
      </w:r>
    </w:p>
    <w:p w:rsidR="00456B66" w:rsidRPr="000F6B30" w:rsidRDefault="00703E6A" w:rsidP="00AC4032">
      <w:pPr>
        <w:pStyle w:val="SingleTxtGA"/>
        <w:rPr>
          <w:b/>
          <w:bCs/>
          <w:rtl/>
          <w:lang w:val="fr-CH"/>
        </w:rPr>
      </w:pPr>
      <w:r>
        <w:rPr>
          <w:rFonts w:hint="cs"/>
          <w:b/>
          <w:bCs/>
          <w:rtl/>
          <w:lang w:val="fr-CH"/>
        </w:rPr>
        <w:tab/>
      </w:r>
      <w:r w:rsidR="00456B66" w:rsidRPr="000F6B30">
        <w:rPr>
          <w:b/>
          <w:bCs/>
          <w:rtl/>
          <w:lang w:val="fr-CH"/>
        </w:rPr>
        <w:t xml:space="preserve">ينبغي للدولة الطرف </w:t>
      </w:r>
      <w:r w:rsidR="00456B66">
        <w:rPr>
          <w:rFonts w:hint="cs"/>
          <w:b/>
          <w:bCs/>
          <w:rtl/>
          <w:lang w:val="fr-CH"/>
        </w:rPr>
        <w:t>أن تواصل</w:t>
      </w:r>
      <w:r w:rsidR="00456B66" w:rsidRPr="000F6B30">
        <w:rPr>
          <w:b/>
          <w:bCs/>
          <w:rtl/>
          <w:lang w:val="fr-CH"/>
        </w:rPr>
        <w:t xml:space="preserve"> تحسين تشريعات</w:t>
      </w:r>
      <w:r w:rsidR="00456B66">
        <w:rPr>
          <w:rFonts w:hint="cs"/>
          <w:b/>
          <w:bCs/>
          <w:rtl/>
          <w:lang w:val="fr-CH"/>
        </w:rPr>
        <w:t>ها</w:t>
      </w:r>
      <w:r w:rsidR="00456B66" w:rsidRPr="000F6B30">
        <w:rPr>
          <w:b/>
          <w:bCs/>
          <w:rtl/>
          <w:lang w:val="fr-CH"/>
        </w:rPr>
        <w:t xml:space="preserve"> </w:t>
      </w:r>
      <w:r w:rsidR="00456B66">
        <w:rPr>
          <w:rFonts w:hint="cs"/>
          <w:b/>
          <w:bCs/>
          <w:rtl/>
          <w:lang w:val="fr-CH"/>
        </w:rPr>
        <w:t>المتعلقة ب</w:t>
      </w:r>
      <w:r w:rsidR="00456B66" w:rsidRPr="000F6B30">
        <w:rPr>
          <w:b/>
          <w:bCs/>
          <w:rtl/>
          <w:lang w:val="fr-CH"/>
        </w:rPr>
        <w:t xml:space="preserve">مكافحة التمييز لضمان </w:t>
      </w:r>
      <w:r w:rsidR="00456B66">
        <w:rPr>
          <w:b/>
          <w:bCs/>
          <w:rtl/>
          <w:lang w:val="fr-CH"/>
        </w:rPr>
        <w:t xml:space="preserve">الحماية الكافية ضد التمييز </w:t>
      </w:r>
      <w:r w:rsidR="00456B66">
        <w:rPr>
          <w:rFonts w:hint="cs"/>
          <w:b/>
          <w:bCs/>
          <w:rtl/>
          <w:lang w:val="fr-CH"/>
        </w:rPr>
        <w:t>بما يتماشى</w:t>
      </w:r>
      <w:r w:rsidR="00456B66" w:rsidRPr="000F6B30">
        <w:rPr>
          <w:b/>
          <w:bCs/>
          <w:rtl/>
          <w:lang w:val="fr-CH"/>
        </w:rPr>
        <w:t xml:space="preserve"> مع العهد</w:t>
      </w:r>
      <w:r w:rsidR="00456B66">
        <w:rPr>
          <w:b/>
          <w:bCs/>
          <w:rtl/>
          <w:lang w:val="fr-CH"/>
        </w:rPr>
        <w:t xml:space="preserve"> و</w:t>
      </w:r>
      <w:r w:rsidR="00456B66" w:rsidRPr="000F6B30">
        <w:rPr>
          <w:b/>
          <w:bCs/>
          <w:rtl/>
          <w:lang w:val="fr-CH"/>
        </w:rPr>
        <w:t xml:space="preserve">غيره من المعايير الدولية لحقوق الإنسان. </w:t>
      </w:r>
      <w:r w:rsidR="00456B66">
        <w:rPr>
          <w:rFonts w:hint="cs"/>
          <w:b/>
          <w:bCs/>
          <w:rtl/>
          <w:lang w:val="fr-CH"/>
        </w:rPr>
        <w:t>و</w:t>
      </w:r>
      <w:r w:rsidR="00456B66" w:rsidRPr="000F6B30">
        <w:rPr>
          <w:b/>
          <w:bCs/>
          <w:rtl/>
          <w:lang w:val="fr-CH"/>
        </w:rPr>
        <w:t xml:space="preserve">ينبغي للدولة الطرف </w:t>
      </w:r>
      <w:r w:rsidR="00456B66">
        <w:rPr>
          <w:rFonts w:hint="cs"/>
          <w:b/>
          <w:bCs/>
          <w:rtl/>
          <w:lang w:val="fr-CH"/>
        </w:rPr>
        <w:t>أن تدرج صراحة الميل</w:t>
      </w:r>
      <w:r w:rsidR="00456B66" w:rsidRPr="000F6B30">
        <w:rPr>
          <w:b/>
          <w:bCs/>
          <w:rtl/>
          <w:lang w:val="fr-CH"/>
        </w:rPr>
        <w:t xml:space="preserve"> الجنسي والهوية الجنسانية </w:t>
      </w:r>
      <w:r w:rsidR="00456B66">
        <w:rPr>
          <w:rFonts w:hint="cs"/>
          <w:b/>
          <w:bCs/>
          <w:rtl/>
          <w:lang w:val="fr-CH"/>
        </w:rPr>
        <w:t>ضمن</w:t>
      </w:r>
      <w:r w:rsidR="00456B66" w:rsidRPr="000F6B30">
        <w:rPr>
          <w:b/>
          <w:bCs/>
          <w:rtl/>
          <w:lang w:val="fr-CH"/>
        </w:rPr>
        <w:t xml:space="preserve"> الأسباب المحظورة للتمييز </w:t>
      </w:r>
      <w:r w:rsidR="00AC4032">
        <w:rPr>
          <w:rFonts w:hint="cs"/>
          <w:b/>
          <w:bCs/>
          <w:rtl/>
          <w:lang w:val="fr-CH"/>
        </w:rPr>
        <w:t>وأن توفر</w:t>
      </w:r>
      <w:r w:rsidR="00456B66">
        <w:rPr>
          <w:rFonts w:hint="cs"/>
          <w:b/>
          <w:bCs/>
          <w:rtl/>
          <w:lang w:val="fr-CH"/>
        </w:rPr>
        <w:t xml:space="preserve"> ل</w:t>
      </w:r>
      <w:r w:rsidR="00456B66" w:rsidRPr="000F6B30">
        <w:rPr>
          <w:b/>
          <w:bCs/>
          <w:rtl/>
          <w:lang w:val="fr-CH"/>
        </w:rPr>
        <w:t xml:space="preserve">ضحايا التمييز سبل انتصاف فعالة ومناسبة، مع </w:t>
      </w:r>
      <w:r w:rsidR="00456B66">
        <w:rPr>
          <w:rFonts w:hint="cs"/>
          <w:b/>
          <w:bCs/>
          <w:rtl/>
          <w:lang w:val="fr-CH"/>
        </w:rPr>
        <w:t>إيلاء الاعتبار الواجب</w:t>
      </w:r>
      <w:r w:rsidR="00456B66" w:rsidRPr="000F6B30">
        <w:rPr>
          <w:b/>
          <w:bCs/>
          <w:rtl/>
          <w:lang w:val="fr-CH"/>
        </w:rPr>
        <w:t xml:space="preserve"> </w:t>
      </w:r>
      <w:r w:rsidR="00456B66">
        <w:rPr>
          <w:rFonts w:hint="cs"/>
          <w:b/>
          <w:bCs/>
          <w:rtl/>
          <w:lang w:val="fr-CH"/>
        </w:rPr>
        <w:t>ل</w:t>
      </w:r>
      <w:r w:rsidR="00654FC4">
        <w:rPr>
          <w:b/>
          <w:bCs/>
          <w:rtl/>
          <w:lang w:val="fr-CH"/>
        </w:rPr>
        <w:t>تعليق اللجنة العام رقم 31</w:t>
      </w:r>
      <w:r w:rsidR="00456B66" w:rsidRPr="000F6B30">
        <w:rPr>
          <w:b/>
          <w:bCs/>
          <w:rtl/>
          <w:lang w:val="fr-CH"/>
        </w:rPr>
        <w:t>(2004) بشأن طبيعة الالتزام القانوني العام المفروض على الدول الأطراف في العهد. كما ينبغي</w:t>
      </w:r>
      <w:r w:rsidR="00456B66">
        <w:rPr>
          <w:rFonts w:hint="cs"/>
          <w:b/>
          <w:bCs/>
          <w:rtl/>
          <w:lang w:val="fr-CH"/>
        </w:rPr>
        <w:t xml:space="preserve"> للدولة الطرف</w:t>
      </w:r>
      <w:r w:rsidR="00456B66" w:rsidRPr="000F6B30">
        <w:rPr>
          <w:b/>
          <w:bCs/>
          <w:rtl/>
          <w:lang w:val="fr-CH"/>
        </w:rPr>
        <w:t xml:space="preserve"> </w:t>
      </w:r>
      <w:r w:rsidR="00456B66">
        <w:rPr>
          <w:b/>
          <w:bCs/>
          <w:rtl/>
          <w:lang w:val="fr-CH"/>
        </w:rPr>
        <w:t>أن تضمن</w:t>
      </w:r>
      <w:r w:rsidR="00456B66" w:rsidRPr="000F6B30">
        <w:rPr>
          <w:b/>
          <w:bCs/>
          <w:rtl/>
          <w:lang w:val="fr-CH"/>
        </w:rPr>
        <w:t xml:space="preserve"> </w:t>
      </w:r>
      <w:r w:rsidR="00456B66">
        <w:rPr>
          <w:rFonts w:hint="cs"/>
          <w:b/>
          <w:bCs/>
          <w:rtl/>
          <w:lang w:val="fr-CH"/>
        </w:rPr>
        <w:t>أن يتحمل</w:t>
      </w:r>
      <w:r w:rsidR="00456B66" w:rsidRPr="000F6B30">
        <w:rPr>
          <w:b/>
          <w:bCs/>
          <w:rtl/>
          <w:lang w:val="fr-CH"/>
        </w:rPr>
        <w:t xml:space="preserve"> المسؤول</w:t>
      </w:r>
      <w:r w:rsidR="00456B66">
        <w:rPr>
          <w:rFonts w:hint="cs"/>
          <w:b/>
          <w:bCs/>
          <w:rtl/>
          <w:lang w:val="fr-CH"/>
        </w:rPr>
        <w:t>و</w:t>
      </w:r>
      <w:r w:rsidR="00456B66" w:rsidRPr="000F6B30">
        <w:rPr>
          <w:b/>
          <w:bCs/>
          <w:rtl/>
          <w:lang w:val="fr-CH"/>
        </w:rPr>
        <w:t>ن عن التمييز المسؤولية الإدارية والمدنية والجنائية في الحالات المناسبة.</w:t>
      </w:r>
    </w:p>
    <w:p w:rsidR="00456B66" w:rsidRPr="004056F6" w:rsidRDefault="00456B66" w:rsidP="00AC4032">
      <w:pPr>
        <w:pStyle w:val="SingleTxtGA"/>
        <w:rPr>
          <w:rtl/>
          <w:lang w:val="fr-CH"/>
        </w:rPr>
      </w:pPr>
      <w:r>
        <w:rPr>
          <w:rFonts w:hint="cs"/>
          <w:rtl/>
          <w:lang w:val="fr-CH"/>
        </w:rPr>
        <w:t>9-</w:t>
      </w:r>
      <w:r>
        <w:rPr>
          <w:rFonts w:hint="cs"/>
          <w:rtl/>
          <w:lang w:val="fr-CH"/>
        </w:rPr>
        <w:tab/>
      </w:r>
      <w:r w:rsidR="00AC4032">
        <w:rPr>
          <w:rFonts w:hint="cs"/>
          <w:rtl/>
          <w:lang w:val="fr-CH"/>
        </w:rPr>
        <w:t>تأخذ اللجنة علماً</w:t>
      </w:r>
      <w:r w:rsidRPr="004056F6">
        <w:rPr>
          <w:rtl/>
          <w:lang w:val="fr-CH"/>
        </w:rPr>
        <w:t xml:space="preserve"> </w:t>
      </w:r>
      <w:r w:rsidR="00AC4032">
        <w:rPr>
          <w:rFonts w:hint="cs"/>
          <w:rtl/>
          <w:lang w:val="fr-CH"/>
        </w:rPr>
        <w:t>ب</w:t>
      </w:r>
      <w:r w:rsidRPr="004056F6">
        <w:rPr>
          <w:rtl/>
          <w:lang w:val="fr-CH"/>
        </w:rPr>
        <w:t>الخطوات التي اتخذتها الدولة الطرف لتعزيز المساواة بين الجنسين</w:t>
      </w:r>
      <w:r>
        <w:rPr>
          <w:rtl/>
          <w:lang w:val="fr-CH"/>
        </w:rPr>
        <w:t>،</w:t>
      </w:r>
      <w:r w:rsidRPr="004056F6">
        <w:rPr>
          <w:rtl/>
          <w:lang w:val="fr-CH"/>
        </w:rPr>
        <w:t xml:space="preserve"> </w:t>
      </w:r>
      <w:r w:rsidR="00AC4032">
        <w:rPr>
          <w:rFonts w:hint="cs"/>
          <w:rtl/>
          <w:lang w:val="fr-CH"/>
        </w:rPr>
        <w:t>إلا أنها</w:t>
      </w:r>
      <w:r w:rsidRPr="004056F6">
        <w:rPr>
          <w:rtl/>
          <w:lang w:val="fr-CH"/>
        </w:rPr>
        <w:t xml:space="preserve"> تشعر بالقلق إزاء استمرار نقص تمثيل المرأة في مواقع صنع القرار في الحياة العامة والسياسية</w:t>
      </w:r>
      <w:r>
        <w:rPr>
          <w:rtl/>
          <w:lang w:val="fr-CH"/>
        </w:rPr>
        <w:t>،</w:t>
      </w:r>
      <w:r w:rsidRPr="004056F6">
        <w:rPr>
          <w:rtl/>
          <w:lang w:val="fr-CH"/>
        </w:rPr>
        <w:t xml:space="preserve"> ولا سيما في البرلمان والحكومة (المواد 2</w:t>
      </w:r>
      <w:r>
        <w:rPr>
          <w:rtl/>
          <w:lang w:val="fr-CH"/>
        </w:rPr>
        <w:t xml:space="preserve"> </w:t>
      </w:r>
      <w:proofErr w:type="spellStart"/>
      <w:r>
        <w:rPr>
          <w:rtl/>
          <w:lang w:val="fr-CH"/>
        </w:rPr>
        <w:t>و</w:t>
      </w:r>
      <w:r w:rsidRPr="004056F6">
        <w:rPr>
          <w:rtl/>
          <w:lang w:val="fr-CH"/>
        </w:rPr>
        <w:t>3</w:t>
      </w:r>
      <w:proofErr w:type="spellEnd"/>
      <w:r>
        <w:rPr>
          <w:rtl/>
          <w:lang w:val="fr-CH"/>
        </w:rPr>
        <w:t xml:space="preserve"> </w:t>
      </w:r>
      <w:proofErr w:type="spellStart"/>
      <w:r>
        <w:rPr>
          <w:rtl/>
          <w:lang w:val="fr-CH"/>
        </w:rPr>
        <w:t>و</w:t>
      </w:r>
      <w:r w:rsidRPr="004056F6">
        <w:rPr>
          <w:rtl/>
          <w:lang w:val="fr-CH"/>
        </w:rPr>
        <w:t>26</w:t>
      </w:r>
      <w:proofErr w:type="spellEnd"/>
      <w:r>
        <w:rPr>
          <w:rtl/>
          <w:lang w:val="fr-CH"/>
        </w:rPr>
        <w:t>).</w:t>
      </w:r>
    </w:p>
    <w:p w:rsidR="00456B66" w:rsidRPr="000F6B30" w:rsidRDefault="00703E6A" w:rsidP="00AC4032">
      <w:pPr>
        <w:pStyle w:val="SingleTxtGA"/>
        <w:rPr>
          <w:b/>
          <w:bCs/>
          <w:rtl/>
          <w:lang w:val="fr-CH"/>
        </w:rPr>
      </w:pPr>
      <w:r>
        <w:rPr>
          <w:rFonts w:hint="cs"/>
          <w:b/>
          <w:bCs/>
          <w:rtl/>
          <w:lang w:val="fr-CH"/>
        </w:rPr>
        <w:tab/>
      </w:r>
      <w:r w:rsidR="00456B66" w:rsidRPr="000F6B30">
        <w:rPr>
          <w:b/>
          <w:bCs/>
          <w:rtl/>
          <w:lang w:val="fr-CH"/>
        </w:rPr>
        <w:t xml:space="preserve">ينبغي للدولة الطرف أن تضاعف جهودها لتحقيق تمثيل </w:t>
      </w:r>
      <w:r w:rsidR="00456B66">
        <w:rPr>
          <w:rFonts w:hint="cs"/>
          <w:b/>
          <w:bCs/>
          <w:rtl/>
          <w:lang w:val="fr-CH"/>
        </w:rPr>
        <w:t xml:space="preserve">منصف </w:t>
      </w:r>
      <w:r w:rsidR="00456B66" w:rsidRPr="000F6B30">
        <w:rPr>
          <w:b/>
          <w:bCs/>
          <w:rtl/>
          <w:lang w:val="fr-CH"/>
        </w:rPr>
        <w:t xml:space="preserve">للمرأة في البرلمان وعلى أعلى المستويات في الحكومة ضمن أطر زمنية محددة، بما في ذلك من خلال اتخاذ تدابير خاصة مؤقتة، </w:t>
      </w:r>
      <w:r w:rsidR="00456B66">
        <w:rPr>
          <w:rFonts w:hint="cs"/>
          <w:b/>
          <w:bCs/>
          <w:rtl/>
          <w:lang w:val="fr-CH"/>
        </w:rPr>
        <w:t xml:space="preserve">لتنفيذ </w:t>
      </w:r>
      <w:r w:rsidR="00456B66" w:rsidRPr="000F6B30">
        <w:rPr>
          <w:b/>
          <w:bCs/>
          <w:rtl/>
          <w:lang w:val="fr-CH"/>
        </w:rPr>
        <w:t xml:space="preserve">أحكام العهد. </w:t>
      </w:r>
      <w:r w:rsidR="00456B66">
        <w:rPr>
          <w:rFonts w:hint="cs"/>
          <w:b/>
          <w:bCs/>
          <w:rtl/>
          <w:lang w:val="fr-CH"/>
        </w:rPr>
        <w:t>و</w:t>
      </w:r>
      <w:r w:rsidR="00456B66" w:rsidRPr="000F6B30">
        <w:rPr>
          <w:b/>
          <w:bCs/>
          <w:rtl/>
          <w:lang w:val="fr-CH"/>
        </w:rPr>
        <w:t xml:space="preserve">ينبغي أن </w:t>
      </w:r>
      <w:r w:rsidR="00456B66">
        <w:rPr>
          <w:rFonts w:hint="cs"/>
          <w:b/>
          <w:bCs/>
          <w:rtl/>
          <w:lang w:val="fr-CH"/>
        </w:rPr>
        <w:t>تعتمد</w:t>
      </w:r>
      <w:r w:rsidR="00456B66" w:rsidRPr="000F6B30">
        <w:rPr>
          <w:b/>
          <w:bCs/>
          <w:rtl/>
          <w:lang w:val="fr-CH"/>
        </w:rPr>
        <w:t xml:space="preserve"> برنامج</w:t>
      </w:r>
      <w:r w:rsidR="00456B66">
        <w:rPr>
          <w:rFonts w:hint="cs"/>
          <w:b/>
          <w:bCs/>
          <w:rtl/>
          <w:lang w:val="fr-CH"/>
        </w:rPr>
        <w:t>اً على مستوى</w:t>
      </w:r>
      <w:r w:rsidR="00456B66" w:rsidRPr="000F6B30">
        <w:rPr>
          <w:b/>
          <w:bCs/>
          <w:rtl/>
          <w:lang w:val="fr-CH"/>
        </w:rPr>
        <w:t xml:space="preserve"> الدولة ل</w:t>
      </w:r>
      <w:r w:rsidR="00456B66">
        <w:rPr>
          <w:rFonts w:hint="cs"/>
          <w:b/>
          <w:bCs/>
          <w:rtl/>
          <w:lang w:val="fr-CH"/>
        </w:rPr>
        <w:t>لمساواة في ال</w:t>
      </w:r>
      <w:r w:rsidR="00456B66" w:rsidRPr="000F6B30">
        <w:rPr>
          <w:b/>
          <w:bCs/>
          <w:rtl/>
          <w:lang w:val="fr-CH"/>
        </w:rPr>
        <w:t xml:space="preserve">حقوق والفرص </w:t>
      </w:r>
      <w:r w:rsidR="00456B66">
        <w:rPr>
          <w:rFonts w:hint="cs"/>
          <w:b/>
          <w:bCs/>
          <w:rtl/>
          <w:lang w:val="fr-CH"/>
        </w:rPr>
        <w:t xml:space="preserve">بين </w:t>
      </w:r>
      <w:r w:rsidR="00AC4032">
        <w:rPr>
          <w:rFonts w:hint="cs"/>
          <w:b/>
          <w:bCs/>
          <w:rtl/>
          <w:lang w:val="fr-CH"/>
        </w:rPr>
        <w:t>الرجل والمرأة</w:t>
      </w:r>
      <w:r w:rsidR="00456B66" w:rsidRPr="000F6B30">
        <w:rPr>
          <w:b/>
          <w:bCs/>
          <w:rtl/>
          <w:lang w:val="fr-CH"/>
        </w:rPr>
        <w:t xml:space="preserve"> وتدابير </w:t>
      </w:r>
      <w:r w:rsidR="00456B66">
        <w:rPr>
          <w:rFonts w:hint="cs"/>
          <w:b/>
          <w:bCs/>
          <w:rtl/>
          <w:lang w:val="fr-CH"/>
        </w:rPr>
        <w:t>أخرى تهدف</w:t>
      </w:r>
      <w:r w:rsidR="00456B66" w:rsidRPr="000F6B30">
        <w:rPr>
          <w:b/>
          <w:bCs/>
          <w:rtl/>
          <w:lang w:val="fr-CH"/>
        </w:rPr>
        <w:t xml:space="preserve"> إلى ضمان المساواة بين الجنسين، </w:t>
      </w:r>
      <w:r w:rsidR="00AC4032">
        <w:rPr>
          <w:rFonts w:hint="cs"/>
          <w:b/>
          <w:bCs/>
          <w:rtl/>
          <w:lang w:val="fr-CH"/>
        </w:rPr>
        <w:t>وأن تنفذها</w:t>
      </w:r>
      <w:r w:rsidR="00456B66" w:rsidRPr="000F6B30">
        <w:rPr>
          <w:b/>
          <w:bCs/>
          <w:rtl/>
          <w:lang w:val="fr-CH"/>
        </w:rPr>
        <w:t xml:space="preserve"> على نحو فعال.</w:t>
      </w:r>
    </w:p>
    <w:p w:rsidR="00456B66" w:rsidRPr="004056F6" w:rsidRDefault="00456B66" w:rsidP="00654FC4">
      <w:pPr>
        <w:pStyle w:val="SingleTxtGA"/>
        <w:rPr>
          <w:rtl/>
          <w:lang w:val="fr-CH"/>
        </w:rPr>
      </w:pPr>
      <w:r>
        <w:rPr>
          <w:rFonts w:hint="cs"/>
          <w:rtl/>
          <w:lang w:val="fr-CH"/>
        </w:rPr>
        <w:t>10-</w:t>
      </w:r>
      <w:r>
        <w:rPr>
          <w:rFonts w:hint="cs"/>
          <w:rtl/>
          <w:lang w:val="fr-CH"/>
        </w:rPr>
        <w:tab/>
      </w:r>
      <w:r w:rsidRPr="004056F6">
        <w:rPr>
          <w:rtl/>
          <w:lang w:val="fr-CH"/>
        </w:rPr>
        <w:t xml:space="preserve">تشعر اللجنة بالقلق إزاء التقارير التي تفيد </w:t>
      </w:r>
      <w:r>
        <w:rPr>
          <w:rFonts w:hint="cs"/>
          <w:rtl/>
          <w:lang w:val="fr-CH"/>
        </w:rPr>
        <w:t>ب</w:t>
      </w:r>
      <w:r w:rsidRPr="004056F6">
        <w:rPr>
          <w:rtl/>
          <w:lang w:val="fr-CH"/>
        </w:rPr>
        <w:t>التمييز</w:t>
      </w:r>
      <w:r>
        <w:rPr>
          <w:rFonts w:hint="cs"/>
          <w:rtl/>
          <w:lang w:val="fr-CH"/>
        </w:rPr>
        <w:t xml:space="preserve"> و</w:t>
      </w:r>
      <w:r w:rsidRPr="004056F6">
        <w:rPr>
          <w:rtl/>
          <w:lang w:val="fr-CH"/>
        </w:rPr>
        <w:t>خطاب الكراهية</w:t>
      </w:r>
      <w:r>
        <w:rPr>
          <w:rtl/>
          <w:lang w:val="fr-CH"/>
        </w:rPr>
        <w:t xml:space="preserve"> و</w:t>
      </w:r>
      <w:r w:rsidRPr="004056F6">
        <w:rPr>
          <w:rtl/>
          <w:lang w:val="fr-CH"/>
        </w:rPr>
        <w:t xml:space="preserve">أعمال العنف الموجهة </w:t>
      </w:r>
      <w:r>
        <w:rPr>
          <w:rFonts w:hint="cs"/>
          <w:rtl/>
          <w:lang w:val="fr-CH"/>
        </w:rPr>
        <w:t xml:space="preserve">ضد </w:t>
      </w:r>
      <w:r w:rsidRPr="0021737A">
        <w:rPr>
          <w:rtl/>
          <w:lang w:val="fr-CH"/>
        </w:rPr>
        <w:t>المثليات والمثلي</w:t>
      </w:r>
      <w:r>
        <w:rPr>
          <w:rFonts w:hint="cs"/>
          <w:rtl/>
          <w:lang w:val="fr-CH"/>
        </w:rPr>
        <w:t>ي</w:t>
      </w:r>
      <w:r w:rsidRPr="0021737A">
        <w:rPr>
          <w:rtl/>
          <w:lang w:val="fr-CH"/>
        </w:rPr>
        <w:t>ن ومزدوج</w:t>
      </w:r>
      <w:r>
        <w:rPr>
          <w:rFonts w:hint="cs"/>
          <w:rtl/>
          <w:lang w:val="fr-CH"/>
        </w:rPr>
        <w:t>ي</w:t>
      </w:r>
      <w:r w:rsidRPr="0021737A">
        <w:rPr>
          <w:rtl/>
          <w:lang w:val="fr-CH"/>
        </w:rPr>
        <w:t xml:space="preserve"> الميل الجنسي ومغاير</w:t>
      </w:r>
      <w:r>
        <w:rPr>
          <w:rFonts w:hint="cs"/>
          <w:rtl/>
          <w:lang w:val="fr-CH"/>
        </w:rPr>
        <w:t>ي</w:t>
      </w:r>
      <w:r w:rsidRPr="0021737A">
        <w:rPr>
          <w:rtl/>
          <w:lang w:val="fr-CH"/>
        </w:rPr>
        <w:t xml:space="preserve"> الهوية الجنسانية </w:t>
      </w:r>
      <w:r>
        <w:rPr>
          <w:rtl/>
          <w:lang w:val="fr-CH"/>
        </w:rPr>
        <w:t>(</w:t>
      </w:r>
      <w:proofErr w:type="spellStart"/>
      <w:r w:rsidRPr="004056F6">
        <w:rPr>
          <w:lang w:val="fr-CH"/>
        </w:rPr>
        <w:t>LGBT</w:t>
      </w:r>
      <w:proofErr w:type="spellEnd"/>
      <w:r>
        <w:rPr>
          <w:rtl/>
          <w:lang w:val="fr-CH"/>
        </w:rPr>
        <w:t>)</w:t>
      </w:r>
      <w:r w:rsidRPr="004056F6">
        <w:rPr>
          <w:rtl/>
          <w:lang w:val="fr-CH"/>
        </w:rPr>
        <w:t xml:space="preserve"> وانتهاك حقوقهم في حرية التعبير والتجمع. كما تشعر </w:t>
      </w:r>
      <w:r>
        <w:rPr>
          <w:rFonts w:hint="cs"/>
          <w:rtl/>
          <w:lang w:val="fr-CH"/>
        </w:rPr>
        <w:t xml:space="preserve">اللجنة </w:t>
      </w:r>
      <w:r w:rsidRPr="004056F6">
        <w:rPr>
          <w:rtl/>
          <w:lang w:val="fr-CH"/>
        </w:rPr>
        <w:t xml:space="preserve">بالقلق إزاء التقارير </w:t>
      </w:r>
      <w:r>
        <w:rPr>
          <w:rFonts w:hint="cs"/>
          <w:rtl/>
          <w:lang w:val="fr-CH"/>
        </w:rPr>
        <w:t>التي تفيد ب</w:t>
      </w:r>
      <w:r w:rsidRPr="004056F6">
        <w:rPr>
          <w:rtl/>
          <w:lang w:val="fr-CH"/>
        </w:rPr>
        <w:t xml:space="preserve">أنه </w:t>
      </w:r>
      <w:r>
        <w:rPr>
          <w:rtl/>
          <w:lang w:val="fr-CH"/>
        </w:rPr>
        <w:t xml:space="preserve">وفقاً </w:t>
      </w:r>
      <w:r>
        <w:rPr>
          <w:rFonts w:hint="cs"/>
          <w:rtl/>
          <w:lang w:val="fr-CH"/>
        </w:rPr>
        <w:t>لأمر</w:t>
      </w:r>
      <w:r w:rsidRPr="004056F6">
        <w:rPr>
          <w:rtl/>
          <w:lang w:val="fr-CH"/>
        </w:rPr>
        <w:t xml:space="preserve"> وزارة الصحة رقم 60 </w:t>
      </w:r>
      <w:r>
        <w:rPr>
          <w:rFonts w:hint="cs"/>
          <w:rtl/>
          <w:lang w:val="fr-CH"/>
        </w:rPr>
        <w:t>الصادر في</w:t>
      </w:r>
      <w:r w:rsidRPr="004056F6">
        <w:rPr>
          <w:rtl/>
          <w:lang w:val="fr-CH"/>
        </w:rPr>
        <w:t xml:space="preserve"> 3 </w:t>
      </w:r>
      <w:r>
        <w:rPr>
          <w:rFonts w:hint="cs"/>
          <w:rtl/>
          <w:lang w:val="fr-CH"/>
        </w:rPr>
        <w:t>شباط/</w:t>
      </w:r>
      <w:r w:rsidRPr="004056F6">
        <w:rPr>
          <w:rtl/>
          <w:lang w:val="fr-CH"/>
        </w:rPr>
        <w:t>فبراير 2011 "</w:t>
      </w:r>
      <w:r>
        <w:rPr>
          <w:rFonts w:hint="cs"/>
          <w:rtl/>
          <w:lang w:val="fr-CH"/>
        </w:rPr>
        <w:t>بشأن</w:t>
      </w:r>
      <w:r w:rsidRPr="004056F6">
        <w:rPr>
          <w:rtl/>
          <w:lang w:val="fr-CH"/>
        </w:rPr>
        <w:t xml:space="preserve"> تحسين الرعاية الطبية للأشخاص </w:t>
      </w:r>
      <w:r>
        <w:rPr>
          <w:rFonts w:hint="cs"/>
          <w:rtl/>
          <w:lang w:val="fr-CH"/>
        </w:rPr>
        <w:t>الذين يحتاجون إلى تغيير</w:t>
      </w:r>
      <w:r w:rsidRPr="004056F6">
        <w:rPr>
          <w:rtl/>
          <w:lang w:val="fr-CH"/>
        </w:rPr>
        <w:t xml:space="preserve"> (تصحيح</w:t>
      </w:r>
      <w:r>
        <w:rPr>
          <w:rtl/>
          <w:lang w:val="fr-CH"/>
        </w:rPr>
        <w:t>)</w:t>
      </w:r>
      <w:r w:rsidRPr="004056F6">
        <w:rPr>
          <w:rtl/>
          <w:lang w:val="fr-CH"/>
        </w:rPr>
        <w:t xml:space="preserve"> </w:t>
      </w:r>
      <w:r>
        <w:rPr>
          <w:rFonts w:hint="cs"/>
          <w:rtl/>
          <w:lang w:val="fr-CH"/>
        </w:rPr>
        <w:t xml:space="preserve">نوع </w:t>
      </w:r>
      <w:r w:rsidRPr="004056F6">
        <w:rPr>
          <w:rtl/>
          <w:lang w:val="fr-CH"/>
        </w:rPr>
        <w:t>الجنس"</w:t>
      </w:r>
      <w:r>
        <w:rPr>
          <w:rtl/>
          <w:lang w:val="fr-CH"/>
        </w:rPr>
        <w:t>،</w:t>
      </w:r>
      <w:r w:rsidRPr="004056F6">
        <w:rPr>
          <w:rtl/>
          <w:lang w:val="fr-CH"/>
        </w:rPr>
        <w:t xml:space="preserve"> </w:t>
      </w:r>
      <w:r>
        <w:rPr>
          <w:rFonts w:hint="cs"/>
          <w:rtl/>
          <w:lang w:val="fr-CH"/>
        </w:rPr>
        <w:t>يُ</w:t>
      </w:r>
      <w:r w:rsidRPr="004056F6">
        <w:rPr>
          <w:rtl/>
          <w:lang w:val="fr-CH"/>
        </w:rPr>
        <w:t xml:space="preserve">طلب </w:t>
      </w:r>
      <w:r>
        <w:rPr>
          <w:rFonts w:hint="cs"/>
          <w:rtl/>
          <w:lang w:val="fr-CH"/>
        </w:rPr>
        <w:t>إلى</w:t>
      </w:r>
      <w:r w:rsidRPr="004056F6">
        <w:rPr>
          <w:rtl/>
          <w:lang w:val="fr-CH"/>
        </w:rPr>
        <w:t xml:space="preserve"> الأشخاص المتحولين جنسيا</w:t>
      </w:r>
      <w:r>
        <w:rPr>
          <w:rFonts w:hint="cs"/>
          <w:rtl/>
          <w:lang w:val="fr-CH"/>
        </w:rPr>
        <w:t>ً ا</w:t>
      </w:r>
      <w:r>
        <w:rPr>
          <w:rtl/>
          <w:lang w:val="fr-CH"/>
        </w:rPr>
        <w:t>لخضوع</w:t>
      </w:r>
      <w:r>
        <w:rPr>
          <w:rFonts w:hint="cs"/>
          <w:rtl/>
          <w:lang w:val="fr-CH"/>
        </w:rPr>
        <w:t xml:space="preserve"> </w:t>
      </w:r>
      <w:r w:rsidRPr="004056F6">
        <w:rPr>
          <w:rtl/>
          <w:lang w:val="fr-CH"/>
        </w:rPr>
        <w:t xml:space="preserve">لحبس إجباري في </w:t>
      </w:r>
      <w:r>
        <w:rPr>
          <w:rFonts w:hint="cs"/>
          <w:rtl/>
          <w:lang w:val="fr-CH"/>
        </w:rPr>
        <w:t xml:space="preserve">مصحة أمراض </w:t>
      </w:r>
      <w:r w:rsidRPr="004056F6">
        <w:rPr>
          <w:rtl/>
          <w:lang w:val="fr-CH"/>
        </w:rPr>
        <w:t>نفسي</w:t>
      </w:r>
      <w:r>
        <w:rPr>
          <w:rFonts w:hint="cs"/>
          <w:rtl/>
          <w:lang w:val="fr-CH"/>
        </w:rPr>
        <w:t>ة</w:t>
      </w:r>
      <w:r w:rsidRPr="004056F6">
        <w:rPr>
          <w:rtl/>
          <w:lang w:val="fr-CH"/>
        </w:rPr>
        <w:t xml:space="preserve"> لمدة تصل إلى</w:t>
      </w:r>
      <w:r w:rsidR="00654FC4">
        <w:rPr>
          <w:rFonts w:hint="cs"/>
          <w:rtl/>
          <w:lang w:val="fr-CH"/>
        </w:rPr>
        <w:t> </w:t>
      </w:r>
      <w:r w:rsidRPr="004056F6">
        <w:rPr>
          <w:rtl/>
          <w:lang w:val="fr-CH"/>
        </w:rPr>
        <w:t>45 يوما</w:t>
      </w:r>
      <w:r>
        <w:rPr>
          <w:rFonts w:hint="cs"/>
          <w:rtl/>
          <w:lang w:val="fr-CH"/>
        </w:rPr>
        <w:t>ً</w:t>
      </w:r>
      <w:r>
        <w:rPr>
          <w:rtl/>
          <w:lang w:val="fr-CH"/>
        </w:rPr>
        <w:t xml:space="preserve"> و</w:t>
      </w:r>
      <w:r>
        <w:rPr>
          <w:rFonts w:hint="cs"/>
          <w:rtl/>
          <w:lang w:val="fr-CH"/>
        </w:rPr>
        <w:t xml:space="preserve">إجراء </w:t>
      </w:r>
      <w:r w:rsidRPr="004056F6">
        <w:rPr>
          <w:rtl/>
          <w:lang w:val="fr-CH"/>
        </w:rPr>
        <w:t xml:space="preserve">جراحة تصحيحية إلزامية </w:t>
      </w:r>
      <w:r>
        <w:rPr>
          <w:rFonts w:hint="cs"/>
          <w:rtl/>
          <w:lang w:val="fr-CH"/>
        </w:rPr>
        <w:t>بالطريقة التي</w:t>
      </w:r>
      <w:r w:rsidRPr="004056F6">
        <w:rPr>
          <w:rtl/>
          <w:lang w:val="fr-CH"/>
        </w:rPr>
        <w:t xml:space="preserve"> تحدد</w:t>
      </w:r>
      <w:r>
        <w:rPr>
          <w:rtl/>
          <w:lang w:val="fr-CH"/>
        </w:rPr>
        <w:t>ها اللجنة المسؤولة كشرط مسبق لل</w:t>
      </w:r>
      <w:r w:rsidRPr="004056F6">
        <w:rPr>
          <w:rtl/>
          <w:lang w:val="fr-CH"/>
        </w:rPr>
        <w:t xml:space="preserve">اعتراف </w:t>
      </w:r>
      <w:r>
        <w:rPr>
          <w:rFonts w:hint="cs"/>
          <w:rtl/>
          <w:lang w:val="fr-CH"/>
        </w:rPr>
        <w:t>ال</w:t>
      </w:r>
      <w:r w:rsidRPr="004056F6">
        <w:rPr>
          <w:rtl/>
          <w:lang w:val="fr-CH"/>
        </w:rPr>
        <w:t xml:space="preserve">قانوني </w:t>
      </w:r>
      <w:r>
        <w:rPr>
          <w:rFonts w:hint="cs"/>
          <w:rtl/>
          <w:lang w:val="fr-CH"/>
        </w:rPr>
        <w:t>بنوع</w:t>
      </w:r>
      <w:r w:rsidRPr="004056F6">
        <w:rPr>
          <w:rtl/>
          <w:lang w:val="fr-CH"/>
        </w:rPr>
        <w:t xml:space="preserve"> جنسهم</w:t>
      </w:r>
      <w:r>
        <w:rPr>
          <w:rtl/>
          <w:lang w:val="fr-CH"/>
        </w:rPr>
        <w:t>.</w:t>
      </w:r>
      <w:r w:rsidRPr="004056F6">
        <w:rPr>
          <w:rtl/>
          <w:lang w:val="fr-CH"/>
        </w:rPr>
        <w:t xml:space="preserve"> كما تعرب اللجنة عن قلقها إزاء مشروعي قانونين "</w:t>
      </w:r>
      <w:r>
        <w:rPr>
          <w:rFonts w:hint="cs"/>
          <w:rtl/>
          <w:lang w:val="fr-CH"/>
        </w:rPr>
        <w:t>بشأن</w:t>
      </w:r>
      <w:r w:rsidRPr="004056F6">
        <w:rPr>
          <w:rtl/>
          <w:lang w:val="fr-CH"/>
        </w:rPr>
        <w:t xml:space="preserve"> الدعاية للمثلية الجنسية" </w:t>
      </w:r>
      <w:r>
        <w:rPr>
          <w:rFonts w:hint="cs"/>
          <w:rtl/>
          <w:lang w:val="fr-CH"/>
        </w:rPr>
        <w:t>عُرضا على</w:t>
      </w:r>
      <w:r w:rsidRPr="004056F6">
        <w:rPr>
          <w:rtl/>
          <w:lang w:val="fr-CH"/>
        </w:rPr>
        <w:t xml:space="preserve"> البرلمان: (1</w:t>
      </w:r>
      <w:r>
        <w:rPr>
          <w:rtl/>
          <w:lang w:val="fr-CH"/>
        </w:rPr>
        <w:t>)</w:t>
      </w:r>
      <w:r w:rsidRPr="004056F6">
        <w:rPr>
          <w:rtl/>
          <w:lang w:val="fr-CH"/>
        </w:rPr>
        <w:t xml:space="preserve"> رقم 1155 "بشأن حظر الدعاية للعلاقات </w:t>
      </w:r>
      <w:r>
        <w:rPr>
          <w:rFonts w:hint="cs"/>
          <w:rtl/>
          <w:lang w:val="fr-CH"/>
        </w:rPr>
        <w:t>ال</w:t>
      </w:r>
      <w:r w:rsidRPr="004056F6">
        <w:rPr>
          <w:rtl/>
          <w:lang w:val="fr-CH"/>
        </w:rPr>
        <w:t>مثلي</w:t>
      </w:r>
      <w:r>
        <w:rPr>
          <w:rFonts w:hint="cs"/>
          <w:rtl/>
          <w:lang w:val="fr-CH"/>
        </w:rPr>
        <w:t>ة</w:t>
      </w:r>
      <w:r w:rsidRPr="004056F6">
        <w:rPr>
          <w:rtl/>
          <w:lang w:val="fr-CH"/>
        </w:rPr>
        <w:t xml:space="preserve"> الجنس</w:t>
      </w:r>
      <w:r>
        <w:rPr>
          <w:rFonts w:hint="cs"/>
          <w:rtl/>
          <w:lang w:val="fr-CH"/>
        </w:rPr>
        <w:t>ية</w:t>
      </w:r>
      <w:r w:rsidRPr="004056F6">
        <w:rPr>
          <w:rtl/>
          <w:lang w:val="fr-CH"/>
        </w:rPr>
        <w:t xml:space="preserve"> التي تستهدف الأطفال"</w:t>
      </w:r>
      <w:r>
        <w:rPr>
          <w:rtl/>
          <w:lang w:val="fr-CH"/>
        </w:rPr>
        <w:t xml:space="preserve"> و</w:t>
      </w:r>
      <w:r w:rsidRPr="004056F6">
        <w:rPr>
          <w:rtl/>
          <w:lang w:val="fr-CH"/>
        </w:rPr>
        <w:t>(2</w:t>
      </w:r>
      <w:r>
        <w:rPr>
          <w:rtl/>
          <w:lang w:val="fr-CH"/>
        </w:rPr>
        <w:t>)</w:t>
      </w:r>
      <w:r w:rsidRPr="004056F6">
        <w:rPr>
          <w:rtl/>
          <w:lang w:val="fr-CH"/>
        </w:rPr>
        <w:t xml:space="preserve"> رقم 0945 </w:t>
      </w:r>
      <w:r>
        <w:rPr>
          <w:rFonts w:hint="cs"/>
          <w:rtl/>
          <w:lang w:val="fr-CH"/>
        </w:rPr>
        <w:t xml:space="preserve">بشأن </w:t>
      </w:r>
      <w:r>
        <w:rPr>
          <w:rtl/>
          <w:lang w:val="fr-CH"/>
        </w:rPr>
        <w:t>"</w:t>
      </w:r>
      <w:r>
        <w:rPr>
          <w:rFonts w:hint="cs"/>
          <w:rtl/>
          <w:lang w:val="fr-CH"/>
        </w:rPr>
        <w:t>إدخال</w:t>
      </w:r>
      <w:r w:rsidRPr="004056F6">
        <w:rPr>
          <w:rtl/>
          <w:lang w:val="fr-CH"/>
        </w:rPr>
        <w:t xml:space="preserve"> تغييرات على بعض القوانين التشريعية في أوكرانيا </w:t>
      </w:r>
      <w:r>
        <w:rPr>
          <w:rtl/>
          <w:lang w:val="fr-CH"/>
        </w:rPr>
        <w:t>(</w:t>
      </w:r>
      <w:r w:rsidRPr="004056F6">
        <w:rPr>
          <w:rtl/>
          <w:lang w:val="fr-CH"/>
        </w:rPr>
        <w:t>المتعلقة بحماية حقوق الطفل في بيئة معلومات آمن</w:t>
      </w:r>
      <w:r>
        <w:rPr>
          <w:rFonts w:hint="cs"/>
          <w:rtl/>
          <w:lang w:val="fr-CH"/>
        </w:rPr>
        <w:t>ة</w:t>
      </w:r>
      <w:r w:rsidRPr="004056F6">
        <w:rPr>
          <w:rtl/>
          <w:lang w:val="fr-CH"/>
        </w:rPr>
        <w:t xml:space="preserve">)" </w:t>
      </w:r>
      <w:r>
        <w:rPr>
          <w:rFonts w:hint="cs"/>
          <w:rtl/>
          <w:lang w:val="fr-CH"/>
        </w:rPr>
        <w:t>ال</w:t>
      </w:r>
      <w:r w:rsidR="00AC4032">
        <w:rPr>
          <w:rFonts w:hint="cs"/>
          <w:rtl/>
          <w:lang w:val="fr-CH"/>
        </w:rPr>
        <w:t>ل</w:t>
      </w:r>
      <w:r>
        <w:rPr>
          <w:rFonts w:hint="cs"/>
          <w:rtl/>
          <w:lang w:val="fr-CH"/>
        </w:rPr>
        <w:t>ذي</w:t>
      </w:r>
      <w:r w:rsidR="00AC4032">
        <w:rPr>
          <w:rFonts w:hint="cs"/>
          <w:rtl/>
          <w:lang w:val="fr-CH"/>
        </w:rPr>
        <w:t>ن</w:t>
      </w:r>
      <w:r w:rsidRPr="004056F6">
        <w:rPr>
          <w:rtl/>
          <w:lang w:val="fr-CH"/>
        </w:rPr>
        <w:t xml:space="preserve"> سيتعارض</w:t>
      </w:r>
      <w:r w:rsidR="00AC4032">
        <w:rPr>
          <w:rFonts w:hint="cs"/>
          <w:rtl/>
          <w:lang w:val="fr-CH"/>
        </w:rPr>
        <w:t>ان، في</w:t>
      </w:r>
      <w:r>
        <w:rPr>
          <w:rFonts w:hint="cs"/>
          <w:rtl/>
          <w:lang w:val="fr-CH"/>
        </w:rPr>
        <w:t xml:space="preserve"> حال اعتماده</w:t>
      </w:r>
      <w:r w:rsidR="00AC4032">
        <w:rPr>
          <w:rFonts w:hint="cs"/>
          <w:rtl/>
          <w:lang w:val="fr-CH"/>
        </w:rPr>
        <w:t>ما</w:t>
      </w:r>
      <w:r>
        <w:rPr>
          <w:rFonts w:hint="cs"/>
          <w:rtl/>
          <w:lang w:val="fr-CH"/>
        </w:rPr>
        <w:t>،</w:t>
      </w:r>
      <w:r w:rsidRPr="004056F6">
        <w:rPr>
          <w:rtl/>
          <w:lang w:val="fr-CH"/>
        </w:rPr>
        <w:t xml:space="preserve"> مع التزامات الدولة الطرف بموجب العهد (المواد 2</w:t>
      </w:r>
      <w:r>
        <w:rPr>
          <w:rFonts w:hint="cs"/>
          <w:rtl/>
          <w:lang w:val="fr-CH"/>
        </w:rPr>
        <w:t xml:space="preserve"> </w:t>
      </w:r>
      <w:proofErr w:type="spellStart"/>
      <w:r>
        <w:rPr>
          <w:rFonts w:hint="cs"/>
          <w:rtl/>
          <w:lang w:val="fr-CH"/>
        </w:rPr>
        <w:t>و</w:t>
      </w:r>
      <w:r w:rsidRPr="004056F6">
        <w:rPr>
          <w:rtl/>
          <w:lang w:val="fr-CH"/>
        </w:rPr>
        <w:t>6</w:t>
      </w:r>
      <w:proofErr w:type="spellEnd"/>
      <w:r>
        <w:rPr>
          <w:rFonts w:hint="cs"/>
          <w:rtl/>
          <w:lang w:val="fr-CH"/>
        </w:rPr>
        <w:t xml:space="preserve"> </w:t>
      </w:r>
      <w:proofErr w:type="spellStart"/>
      <w:r>
        <w:rPr>
          <w:rFonts w:hint="cs"/>
          <w:rtl/>
          <w:lang w:val="fr-CH"/>
        </w:rPr>
        <w:t>و</w:t>
      </w:r>
      <w:r w:rsidRPr="004056F6">
        <w:rPr>
          <w:rtl/>
          <w:lang w:val="fr-CH"/>
        </w:rPr>
        <w:t>7</w:t>
      </w:r>
      <w:proofErr w:type="spellEnd"/>
      <w:r>
        <w:rPr>
          <w:rFonts w:hint="cs"/>
          <w:rtl/>
          <w:lang w:val="fr-CH"/>
        </w:rPr>
        <w:t xml:space="preserve"> </w:t>
      </w:r>
      <w:proofErr w:type="spellStart"/>
      <w:r>
        <w:rPr>
          <w:rFonts w:hint="cs"/>
          <w:rtl/>
          <w:lang w:val="fr-CH"/>
        </w:rPr>
        <w:t>و</w:t>
      </w:r>
      <w:r w:rsidRPr="004056F6">
        <w:rPr>
          <w:rtl/>
          <w:lang w:val="fr-CH"/>
        </w:rPr>
        <w:t>9</w:t>
      </w:r>
      <w:proofErr w:type="spellEnd"/>
      <w:r>
        <w:rPr>
          <w:rFonts w:hint="cs"/>
          <w:rtl/>
          <w:lang w:val="fr-CH"/>
        </w:rPr>
        <w:t xml:space="preserve"> </w:t>
      </w:r>
      <w:proofErr w:type="spellStart"/>
      <w:r>
        <w:rPr>
          <w:rFonts w:hint="cs"/>
          <w:rtl/>
          <w:lang w:val="fr-CH"/>
        </w:rPr>
        <w:t>و</w:t>
      </w:r>
      <w:r w:rsidRPr="004056F6">
        <w:rPr>
          <w:rtl/>
          <w:lang w:val="fr-CH"/>
        </w:rPr>
        <w:t>17</w:t>
      </w:r>
      <w:proofErr w:type="spellEnd"/>
      <w:r>
        <w:rPr>
          <w:rFonts w:hint="cs"/>
          <w:rtl/>
          <w:lang w:val="fr-CH"/>
        </w:rPr>
        <w:t xml:space="preserve"> </w:t>
      </w:r>
      <w:proofErr w:type="spellStart"/>
      <w:r>
        <w:rPr>
          <w:rFonts w:hint="cs"/>
          <w:rtl/>
          <w:lang w:val="fr-CH"/>
        </w:rPr>
        <w:t>و</w:t>
      </w:r>
      <w:r w:rsidRPr="004056F6">
        <w:rPr>
          <w:rtl/>
          <w:lang w:val="fr-CH"/>
        </w:rPr>
        <w:t>19</w:t>
      </w:r>
      <w:proofErr w:type="spellEnd"/>
      <w:r>
        <w:rPr>
          <w:rtl/>
          <w:lang w:val="fr-CH"/>
        </w:rPr>
        <w:t xml:space="preserve"> </w:t>
      </w:r>
      <w:proofErr w:type="spellStart"/>
      <w:r>
        <w:rPr>
          <w:rtl/>
          <w:lang w:val="fr-CH"/>
        </w:rPr>
        <w:t>و</w:t>
      </w:r>
      <w:r w:rsidRPr="004056F6">
        <w:rPr>
          <w:rtl/>
          <w:lang w:val="fr-CH"/>
        </w:rPr>
        <w:t>21</w:t>
      </w:r>
      <w:proofErr w:type="spellEnd"/>
      <w:r>
        <w:rPr>
          <w:rtl/>
          <w:lang w:val="fr-CH"/>
        </w:rPr>
        <w:t xml:space="preserve"> </w:t>
      </w:r>
      <w:proofErr w:type="spellStart"/>
      <w:r>
        <w:rPr>
          <w:rtl/>
          <w:lang w:val="fr-CH"/>
        </w:rPr>
        <w:t>و</w:t>
      </w:r>
      <w:r w:rsidRPr="004056F6">
        <w:rPr>
          <w:rtl/>
          <w:lang w:val="fr-CH"/>
        </w:rPr>
        <w:t>26</w:t>
      </w:r>
      <w:proofErr w:type="spellEnd"/>
      <w:r w:rsidRPr="004056F6">
        <w:rPr>
          <w:rtl/>
          <w:lang w:val="fr-CH"/>
        </w:rPr>
        <w:t>)</w:t>
      </w:r>
      <w:r>
        <w:rPr>
          <w:rtl/>
          <w:lang w:val="fr-CH"/>
        </w:rPr>
        <w:t>.</w:t>
      </w:r>
    </w:p>
    <w:p w:rsidR="00456B66" w:rsidRPr="00703E6A" w:rsidRDefault="00AC4032" w:rsidP="00654FC4">
      <w:pPr>
        <w:pStyle w:val="SingleTxtGA"/>
        <w:rPr>
          <w:b/>
          <w:bCs/>
          <w:spacing w:val="-2"/>
          <w:rtl/>
          <w:lang w:val="fr-CH"/>
        </w:rPr>
      </w:pPr>
      <w:r>
        <w:rPr>
          <w:rFonts w:hint="cs"/>
          <w:b/>
          <w:bCs/>
          <w:rtl/>
          <w:lang w:val="fr-CH"/>
        </w:rPr>
        <w:tab/>
      </w:r>
      <w:r w:rsidR="00456B66">
        <w:rPr>
          <w:rFonts w:hint="cs"/>
          <w:b/>
          <w:bCs/>
          <w:rtl/>
          <w:lang w:val="fr-CH"/>
        </w:rPr>
        <w:t>تقر اللجنة</w:t>
      </w:r>
      <w:r w:rsidR="00456B66" w:rsidRPr="000F6B30">
        <w:rPr>
          <w:b/>
          <w:bCs/>
          <w:rtl/>
          <w:lang w:val="fr-CH"/>
        </w:rPr>
        <w:t xml:space="preserve"> بتنوع الأخلاق</w:t>
      </w:r>
      <w:r w:rsidR="00456B66">
        <w:rPr>
          <w:rFonts w:hint="cs"/>
          <w:b/>
          <w:bCs/>
          <w:rtl/>
          <w:lang w:val="fr-CH"/>
        </w:rPr>
        <w:t>يات و</w:t>
      </w:r>
      <w:r w:rsidR="00456B66" w:rsidRPr="000F6B30">
        <w:rPr>
          <w:b/>
          <w:bCs/>
          <w:rtl/>
          <w:lang w:val="fr-CH"/>
        </w:rPr>
        <w:t xml:space="preserve">الثقافات </w:t>
      </w:r>
      <w:r w:rsidR="00456B66">
        <w:rPr>
          <w:rFonts w:hint="cs"/>
          <w:b/>
          <w:bCs/>
          <w:rtl/>
          <w:lang w:val="fr-CH"/>
        </w:rPr>
        <w:t>على الصعيد الدولي</w:t>
      </w:r>
      <w:r w:rsidR="00456B66" w:rsidRPr="000F6B30">
        <w:rPr>
          <w:b/>
          <w:bCs/>
          <w:rtl/>
          <w:lang w:val="fr-CH"/>
        </w:rPr>
        <w:t xml:space="preserve">، </w:t>
      </w:r>
      <w:r>
        <w:rPr>
          <w:rFonts w:hint="cs"/>
          <w:b/>
          <w:bCs/>
          <w:rtl/>
          <w:lang w:val="fr-CH"/>
        </w:rPr>
        <w:t>إلا أنها تذكر ب</w:t>
      </w:r>
      <w:r w:rsidR="00456B66" w:rsidRPr="000F6B30">
        <w:rPr>
          <w:b/>
          <w:bCs/>
          <w:rtl/>
          <w:lang w:val="fr-CH"/>
        </w:rPr>
        <w:t xml:space="preserve">أن جميع الدول الأطراف </w:t>
      </w:r>
      <w:r w:rsidR="00456B66">
        <w:rPr>
          <w:rFonts w:hint="cs"/>
          <w:b/>
          <w:bCs/>
          <w:rtl/>
          <w:lang w:val="fr-CH"/>
        </w:rPr>
        <w:t>تخضع</w:t>
      </w:r>
      <w:r w:rsidR="00456B66" w:rsidRPr="000F6B30">
        <w:rPr>
          <w:b/>
          <w:bCs/>
          <w:rtl/>
          <w:lang w:val="fr-CH"/>
        </w:rPr>
        <w:t xml:space="preserve"> دائما</w:t>
      </w:r>
      <w:r w:rsidR="00456B66">
        <w:rPr>
          <w:rFonts w:hint="cs"/>
          <w:b/>
          <w:bCs/>
          <w:rtl/>
          <w:lang w:val="fr-CH"/>
        </w:rPr>
        <w:t>ً</w:t>
      </w:r>
      <w:r w:rsidR="00456B66" w:rsidRPr="000F6B30">
        <w:rPr>
          <w:b/>
          <w:bCs/>
          <w:rtl/>
          <w:lang w:val="fr-CH"/>
        </w:rPr>
        <w:t xml:space="preserve"> </w:t>
      </w:r>
      <w:r w:rsidR="00456B66">
        <w:rPr>
          <w:rFonts w:hint="cs"/>
          <w:b/>
          <w:bCs/>
          <w:rtl/>
          <w:lang w:val="fr-CH"/>
        </w:rPr>
        <w:t xml:space="preserve">لمبدأي </w:t>
      </w:r>
      <w:r w:rsidR="00456B66" w:rsidRPr="000F6B30">
        <w:rPr>
          <w:b/>
          <w:bCs/>
          <w:rtl/>
          <w:lang w:val="fr-CH"/>
        </w:rPr>
        <w:t xml:space="preserve">عالمية حقوق الإنسان وعدم التمييز. ولذلك ينبغي للدولة الطرف </w:t>
      </w:r>
      <w:r w:rsidR="00456B66">
        <w:rPr>
          <w:rFonts w:hint="cs"/>
          <w:b/>
          <w:bCs/>
          <w:rtl/>
          <w:lang w:val="fr-CH"/>
        </w:rPr>
        <w:t>أن تنص</w:t>
      </w:r>
      <w:r w:rsidR="00456B66" w:rsidRPr="000F6B30">
        <w:rPr>
          <w:b/>
          <w:bCs/>
          <w:rtl/>
          <w:lang w:val="fr-CH"/>
        </w:rPr>
        <w:t xml:space="preserve"> بوضوح وبشكل رسمي</w:t>
      </w:r>
      <w:r w:rsidR="00456B66">
        <w:rPr>
          <w:rFonts w:hint="cs"/>
          <w:b/>
          <w:bCs/>
          <w:rtl/>
          <w:lang w:val="fr-CH"/>
        </w:rPr>
        <w:t xml:space="preserve"> على</w:t>
      </w:r>
      <w:r w:rsidR="00456B66" w:rsidRPr="000F6B30">
        <w:rPr>
          <w:b/>
          <w:bCs/>
          <w:rtl/>
          <w:lang w:val="fr-CH"/>
        </w:rPr>
        <w:t xml:space="preserve"> أنه</w:t>
      </w:r>
      <w:r w:rsidR="00456B66">
        <w:rPr>
          <w:rFonts w:hint="cs"/>
          <w:b/>
          <w:bCs/>
          <w:rtl/>
          <w:lang w:val="fr-CH"/>
        </w:rPr>
        <w:t>ا</w:t>
      </w:r>
      <w:r w:rsidR="00456B66" w:rsidRPr="000F6B30">
        <w:rPr>
          <w:b/>
          <w:bCs/>
          <w:rtl/>
          <w:lang w:val="fr-CH"/>
        </w:rPr>
        <w:t xml:space="preserve"> لا </w:t>
      </w:r>
      <w:r w:rsidR="00456B66">
        <w:rPr>
          <w:rFonts w:hint="cs"/>
          <w:b/>
          <w:bCs/>
          <w:rtl/>
          <w:lang w:val="fr-CH"/>
        </w:rPr>
        <w:t>ت</w:t>
      </w:r>
      <w:r w:rsidR="00456B66" w:rsidRPr="000F6B30">
        <w:rPr>
          <w:b/>
          <w:bCs/>
          <w:rtl/>
          <w:lang w:val="fr-CH"/>
        </w:rPr>
        <w:t xml:space="preserve">تسامح مع أي شكل من أشكال الوصم الاجتماعي </w:t>
      </w:r>
      <w:r w:rsidR="00456B66">
        <w:rPr>
          <w:rFonts w:hint="cs"/>
          <w:b/>
          <w:bCs/>
          <w:rtl/>
          <w:lang w:val="fr-CH"/>
        </w:rPr>
        <w:t>للمثلية</w:t>
      </w:r>
      <w:r w:rsidR="00456B66" w:rsidRPr="000F6B30">
        <w:rPr>
          <w:b/>
          <w:bCs/>
          <w:rtl/>
          <w:lang w:val="fr-CH"/>
        </w:rPr>
        <w:t xml:space="preserve"> الجنسي</w:t>
      </w:r>
      <w:r w:rsidR="00456B66">
        <w:rPr>
          <w:rFonts w:hint="cs"/>
          <w:b/>
          <w:bCs/>
          <w:rtl/>
          <w:lang w:val="fr-CH"/>
        </w:rPr>
        <w:t>ة</w:t>
      </w:r>
      <w:r w:rsidR="00456B66" w:rsidRPr="000F6B30">
        <w:rPr>
          <w:b/>
          <w:bCs/>
          <w:rtl/>
          <w:lang w:val="fr-CH"/>
        </w:rPr>
        <w:t xml:space="preserve"> أو ازدواجية</w:t>
      </w:r>
      <w:r w:rsidR="00456B66">
        <w:rPr>
          <w:rFonts w:hint="cs"/>
          <w:b/>
          <w:bCs/>
          <w:rtl/>
          <w:lang w:val="fr-CH"/>
        </w:rPr>
        <w:t xml:space="preserve"> الميل الجنسي أو مغايرة الهوية الجنسية</w:t>
      </w:r>
      <w:r w:rsidR="00456B66" w:rsidRPr="000F6B30">
        <w:rPr>
          <w:b/>
          <w:bCs/>
          <w:rtl/>
          <w:lang w:val="fr-CH"/>
        </w:rPr>
        <w:t>، أو خطاب الكراهية أو التمييز أو العنف ضد الأشخاص بسبب ميولهم الجنسية أو هوي</w:t>
      </w:r>
      <w:r>
        <w:rPr>
          <w:rFonts w:hint="cs"/>
          <w:b/>
          <w:bCs/>
          <w:rtl/>
          <w:lang w:val="fr-CH"/>
        </w:rPr>
        <w:t>تهم الجنسانية</w:t>
      </w:r>
      <w:r w:rsidR="00456B66" w:rsidRPr="000F6B30">
        <w:rPr>
          <w:b/>
          <w:bCs/>
          <w:rtl/>
          <w:lang w:val="fr-CH"/>
        </w:rPr>
        <w:t xml:space="preserve">. </w:t>
      </w:r>
      <w:r w:rsidR="00456B66">
        <w:rPr>
          <w:rFonts w:hint="cs"/>
          <w:b/>
          <w:bCs/>
          <w:rtl/>
          <w:lang w:val="fr-CH"/>
        </w:rPr>
        <w:t>و</w:t>
      </w:r>
      <w:r w:rsidR="00456B66" w:rsidRPr="000F6B30">
        <w:rPr>
          <w:b/>
          <w:bCs/>
          <w:rtl/>
          <w:lang w:val="fr-CH"/>
        </w:rPr>
        <w:t xml:space="preserve">ينبغي للدولة الطرف أن </w:t>
      </w:r>
      <w:r w:rsidR="00456B66">
        <w:rPr>
          <w:rFonts w:hint="cs"/>
          <w:b/>
          <w:bCs/>
          <w:rtl/>
          <w:lang w:val="fr-CH"/>
        </w:rPr>
        <w:t>توفر</w:t>
      </w:r>
      <w:r w:rsidR="00456B66" w:rsidRPr="000F6B30">
        <w:rPr>
          <w:b/>
          <w:bCs/>
          <w:rtl/>
          <w:lang w:val="fr-CH"/>
        </w:rPr>
        <w:t xml:space="preserve"> حماية فعالة </w:t>
      </w:r>
      <w:r w:rsidR="00456B66">
        <w:rPr>
          <w:rFonts w:hint="cs"/>
          <w:b/>
          <w:bCs/>
          <w:rtl/>
          <w:lang w:val="fr-CH"/>
        </w:rPr>
        <w:t>ل</w:t>
      </w:r>
      <w:r w:rsidR="00456B66" w:rsidRPr="00A2137B">
        <w:rPr>
          <w:b/>
          <w:bCs/>
          <w:rtl/>
          <w:lang w:val="fr-CH"/>
        </w:rPr>
        <w:t>ل</w:t>
      </w:r>
      <w:r w:rsidR="00456B66">
        <w:rPr>
          <w:rFonts w:hint="cs"/>
          <w:b/>
          <w:bCs/>
          <w:rtl/>
          <w:lang w:val="fr-CH"/>
        </w:rPr>
        <w:t>مثليات وال</w:t>
      </w:r>
      <w:r w:rsidR="00456B66" w:rsidRPr="00A2137B">
        <w:rPr>
          <w:b/>
          <w:bCs/>
          <w:rtl/>
          <w:lang w:val="fr-CH"/>
        </w:rPr>
        <w:t xml:space="preserve">مثليين ومزدوجي الميل الجنسي ومغايري الهوية الجنسانية </w:t>
      </w:r>
      <w:r w:rsidR="00456B66">
        <w:rPr>
          <w:rFonts w:hint="cs"/>
          <w:b/>
          <w:bCs/>
          <w:rtl/>
          <w:lang w:val="fr-CH"/>
        </w:rPr>
        <w:t>وتضمن</w:t>
      </w:r>
      <w:r w:rsidR="00456B66" w:rsidRPr="000F6B30">
        <w:rPr>
          <w:b/>
          <w:bCs/>
          <w:rtl/>
          <w:lang w:val="fr-CH"/>
        </w:rPr>
        <w:t xml:space="preserve"> التحقيق </w:t>
      </w:r>
      <w:r w:rsidR="00456B66">
        <w:rPr>
          <w:rFonts w:hint="cs"/>
          <w:b/>
          <w:bCs/>
          <w:rtl/>
          <w:lang w:val="fr-CH"/>
        </w:rPr>
        <w:t>في</w:t>
      </w:r>
      <w:r w:rsidR="00456B66" w:rsidRPr="000F6B30">
        <w:rPr>
          <w:b/>
          <w:bCs/>
          <w:rtl/>
          <w:lang w:val="fr-CH"/>
        </w:rPr>
        <w:t xml:space="preserve"> أي عمل من أعمال العنف </w:t>
      </w:r>
      <w:r w:rsidR="00456B66">
        <w:rPr>
          <w:rFonts w:hint="cs"/>
          <w:b/>
          <w:bCs/>
          <w:rtl/>
          <w:lang w:val="fr-CH"/>
        </w:rPr>
        <w:t xml:space="preserve">يقع </w:t>
      </w:r>
      <w:r w:rsidR="00456B66" w:rsidRPr="000F6B30">
        <w:rPr>
          <w:b/>
          <w:bCs/>
          <w:rtl/>
          <w:lang w:val="fr-CH"/>
        </w:rPr>
        <w:t xml:space="preserve">بدافع </w:t>
      </w:r>
      <w:r w:rsidR="00456B66">
        <w:rPr>
          <w:rFonts w:hint="cs"/>
          <w:b/>
          <w:bCs/>
          <w:rtl/>
          <w:lang w:val="fr-CH"/>
        </w:rPr>
        <w:t>الميول</w:t>
      </w:r>
      <w:r w:rsidR="00456B66" w:rsidRPr="000F6B30">
        <w:rPr>
          <w:b/>
          <w:bCs/>
          <w:rtl/>
          <w:lang w:val="fr-CH"/>
        </w:rPr>
        <w:t xml:space="preserve"> الجنسي</w:t>
      </w:r>
      <w:r w:rsidR="00456B66">
        <w:rPr>
          <w:rFonts w:hint="cs"/>
          <w:b/>
          <w:bCs/>
          <w:rtl/>
          <w:lang w:val="fr-CH"/>
        </w:rPr>
        <w:t>ة</w:t>
      </w:r>
      <w:r w:rsidR="00456B66" w:rsidRPr="000F6B30">
        <w:rPr>
          <w:b/>
          <w:bCs/>
          <w:rtl/>
          <w:lang w:val="fr-CH"/>
        </w:rPr>
        <w:t xml:space="preserve"> أو الهوية الجنسية</w:t>
      </w:r>
      <w:r w:rsidR="00456B66" w:rsidRPr="00A2137B">
        <w:rPr>
          <w:b/>
          <w:bCs/>
          <w:rtl/>
          <w:lang w:val="fr-CH"/>
        </w:rPr>
        <w:t xml:space="preserve"> </w:t>
      </w:r>
      <w:r w:rsidR="00456B66">
        <w:rPr>
          <w:rFonts w:hint="cs"/>
          <w:b/>
          <w:bCs/>
          <w:rtl/>
          <w:lang w:val="fr-CH"/>
        </w:rPr>
        <w:t>ل</w:t>
      </w:r>
      <w:r w:rsidR="00456B66" w:rsidRPr="000F6B30">
        <w:rPr>
          <w:b/>
          <w:bCs/>
          <w:rtl/>
          <w:lang w:val="fr-CH"/>
        </w:rPr>
        <w:t>لضحية</w:t>
      </w:r>
      <w:r w:rsidR="00456B66" w:rsidRPr="00A2137B">
        <w:rPr>
          <w:b/>
          <w:bCs/>
          <w:rtl/>
          <w:lang w:val="fr-CH"/>
        </w:rPr>
        <w:t xml:space="preserve"> </w:t>
      </w:r>
      <w:r w:rsidR="00456B66" w:rsidRPr="000F6B30">
        <w:rPr>
          <w:b/>
          <w:bCs/>
          <w:rtl/>
          <w:lang w:val="fr-CH"/>
        </w:rPr>
        <w:t xml:space="preserve">ومقاضاة </w:t>
      </w:r>
      <w:r w:rsidR="00456B66">
        <w:rPr>
          <w:rFonts w:hint="cs"/>
          <w:b/>
          <w:bCs/>
          <w:rtl/>
          <w:lang w:val="fr-CH"/>
        </w:rPr>
        <w:t>المسؤولين عن هذه الأفعال و</w:t>
      </w:r>
      <w:r w:rsidR="00456B66" w:rsidRPr="000F6B30">
        <w:rPr>
          <w:b/>
          <w:bCs/>
          <w:rtl/>
          <w:lang w:val="fr-CH"/>
        </w:rPr>
        <w:t>معاقب</w:t>
      </w:r>
      <w:r w:rsidR="00456B66">
        <w:rPr>
          <w:rFonts w:hint="cs"/>
          <w:b/>
          <w:bCs/>
          <w:rtl/>
          <w:lang w:val="fr-CH"/>
        </w:rPr>
        <w:t>تهم</w:t>
      </w:r>
      <w:r w:rsidR="00456B66" w:rsidRPr="000F6B30">
        <w:rPr>
          <w:b/>
          <w:bCs/>
          <w:rtl/>
          <w:lang w:val="fr-CH"/>
        </w:rPr>
        <w:t xml:space="preserve">. وينبغي أيضاً أن تتخذ جميع التدابير اللازمة لضمان </w:t>
      </w:r>
      <w:r w:rsidR="00456B66">
        <w:rPr>
          <w:rFonts w:hint="cs"/>
          <w:b/>
          <w:bCs/>
          <w:rtl/>
          <w:lang w:val="fr-CH"/>
        </w:rPr>
        <w:t>ال</w:t>
      </w:r>
      <w:r w:rsidR="00456B66" w:rsidRPr="000F6B30">
        <w:rPr>
          <w:b/>
          <w:bCs/>
          <w:rtl/>
          <w:lang w:val="fr-CH"/>
        </w:rPr>
        <w:t xml:space="preserve">ممارسة </w:t>
      </w:r>
      <w:r w:rsidR="00456B66">
        <w:rPr>
          <w:rFonts w:hint="cs"/>
          <w:b/>
          <w:bCs/>
          <w:rtl/>
          <w:lang w:val="fr-CH"/>
        </w:rPr>
        <w:t>العملية ل</w:t>
      </w:r>
      <w:r w:rsidR="00456B66" w:rsidRPr="000F6B30">
        <w:rPr>
          <w:b/>
          <w:bCs/>
          <w:rtl/>
          <w:lang w:val="fr-CH"/>
        </w:rPr>
        <w:t xml:space="preserve">لحق في حرية التعبير والتجمع </w:t>
      </w:r>
      <w:r w:rsidR="00456B66">
        <w:rPr>
          <w:rFonts w:hint="cs"/>
          <w:b/>
          <w:bCs/>
          <w:rtl/>
          <w:lang w:val="fr-CH"/>
        </w:rPr>
        <w:t>ل</w:t>
      </w:r>
      <w:r w:rsidR="00456B66" w:rsidRPr="00A2137B">
        <w:rPr>
          <w:b/>
          <w:bCs/>
          <w:rtl/>
          <w:lang w:val="fr-CH"/>
        </w:rPr>
        <w:t>ل</w:t>
      </w:r>
      <w:r w:rsidR="00456B66">
        <w:rPr>
          <w:rFonts w:hint="cs"/>
          <w:b/>
          <w:bCs/>
          <w:rtl/>
          <w:lang w:val="fr-CH"/>
        </w:rPr>
        <w:t>مثليات وال</w:t>
      </w:r>
      <w:r w:rsidR="00456B66" w:rsidRPr="00A2137B">
        <w:rPr>
          <w:b/>
          <w:bCs/>
          <w:rtl/>
          <w:lang w:val="fr-CH"/>
        </w:rPr>
        <w:t xml:space="preserve">مثليين ومزدوجي الميل الجنسي ومغايري الهوية الجنسانية </w:t>
      </w:r>
      <w:r w:rsidR="00456B66" w:rsidRPr="000F6B30">
        <w:rPr>
          <w:b/>
          <w:bCs/>
          <w:rtl/>
          <w:lang w:val="fr-CH"/>
        </w:rPr>
        <w:t xml:space="preserve">والمدافعين عن حقوقهم. </w:t>
      </w:r>
      <w:r w:rsidR="00456B66">
        <w:rPr>
          <w:rFonts w:hint="cs"/>
          <w:b/>
          <w:bCs/>
          <w:rtl/>
          <w:lang w:val="fr-CH"/>
        </w:rPr>
        <w:t>و</w:t>
      </w:r>
      <w:r w:rsidR="00456B66" w:rsidRPr="000F6B30">
        <w:rPr>
          <w:b/>
          <w:bCs/>
          <w:rtl/>
          <w:lang w:val="fr-CH"/>
        </w:rPr>
        <w:t xml:space="preserve">ينبغي للدولة الطرف أيضاً </w:t>
      </w:r>
      <w:r w:rsidR="00456B66">
        <w:rPr>
          <w:rFonts w:hint="cs"/>
          <w:b/>
          <w:bCs/>
          <w:rtl/>
          <w:lang w:val="fr-CH"/>
        </w:rPr>
        <w:t xml:space="preserve">أن </w:t>
      </w:r>
      <w:r w:rsidR="00456B66" w:rsidRPr="000F6B30">
        <w:rPr>
          <w:b/>
          <w:bCs/>
          <w:rtl/>
          <w:lang w:val="fr-CH"/>
        </w:rPr>
        <w:t>تعدل الأمر رقم 60 والقوانين و</w:t>
      </w:r>
      <w:r w:rsidR="00456B66">
        <w:rPr>
          <w:rFonts w:hint="cs"/>
          <w:b/>
          <w:bCs/>
          <w:rtl/>
          <w:lang w:val="fr-CH"/>
        </w:rPr>
        <w:t>اللوائح</w:t>
      </w:r>
      <w:r w:rsidR="00456B66" w:rsidRPr="000F6B30">
        <w:rPr>
          <w:b/>
          <w:bCs/>
          <w:rtl/>
          <w:lang w:val="fr-CH"/>
        </w:rPr>
        <w:t xml:space="preserve"> الأخرى بغية كفالة ما يلي</w:t>
      </w:r>
      <w:r w:rsidR="00456B66">
        <w:rPr>
          <w:rFonts w:hint="cs"/>
          <w:b/>
          <w:bCs/>
          <w:rtl/>
          <w:lang w:val="fr-CH"/>
        </w:rPr>
        <w:t>:</w:t>
      </w:r>
      <w:r w:rsidR="00456B66" w:rsidRPr="000F6B30">
        <w:rPr>
          <w:b/>
          <w:bCs/>
          <w:rtl/>
          <w:lang w:val="fr-CH"/>
        </w:rPr>
        <w:t xml:space="preserve"> (1) </w:t>
      </w:r>
      <w:r w:rsidR="00456B66">
        <w:rPr>
          <w:rFonts w:hint="cs"/>
          <w:b/>
          <w:bCs/>
          <w:rtl/>
          <w:lang w:val="fr-CH"/>
        </w:rPr>
        <w:t>الاستعاضة عن</w:t>
      </w:r>
      <w:r w:rsidR="00456B66" w:rsidRPr="000F6B30">
        <w:rPr>
          <w:b/>
          <w:bCs/>
          <w:rtl/>
          <w:lang w:val="fr-CH"/>
        </w:rPr>
        <w:t xml:space="preserve"> الحبس </w:t>
      </w:r>
      <w:r w:rsidR="00456B66">
        <w:rPr>
          <w:rFonts w:hint="cs"/>
          <w:b/>
          <w:bCs/>
          <w:rtl/>
          <w:lang w:val="fr-CH"/>
        </w:rPr>
        <w:t>الإجباري</w:t>
      </w:r>
      <w:r w:rsidR="00456B66" w:rsidRPr="000F6B30">
        <w:rPr>
          <w:b/>
          <w:bCs/>
          <w:rtl/>
          <w:lang w:val="fr-CH"/>
        </w:rPr>
        <w:t xml:space="preserve"> للأشخاص </w:t>
      </w:r>
      <w:r w:rsidR="00456B66">
        <w:rPr>
          <w:rFonts w:hint="cs"/>
          <w:b/>
          <w:bCs/>
          <w:rtl/>
          <w:lang w:val="fr-CH"/>
        </w:rPr>
        <w:t>الذي</w:t>
      </w:r>
      <w:r w:rsidR="00654FC4">
        <w:rPr>
          <w:rFonts w:hint="cs"/>
          <w:b/>
          <w:bCs/>
          <w:rtl/>
          <w:lang w:val="fr-CH"/>
        </w:rPr>
        <w:t>ن</w:t>
      </w:r>
      <w:r w:rsidR="00456B66">
        <w:rPr>
          <w:rFonts w:hint="cs"/>
          <w:b/>
          <w:bCs/>
          <w:rtl/>
          <w:lang w:val="fr-CH"/>
        </w:rPr>
        <w:t xml:space="preserve"> يحتاجون إلى تغيير</w:t>
      </w:r>
      <w:r w:rsidR="00456B66" w:rsidRPr="000F6B30">
        <w:rPr>
          <w:b/>
          <w:bCs/>
          <w:rtl/>
          <w:lang w:val="fr-CH"/>
        </w:rPr>
        <w:t xml:space="preserve"> (تصحيح) </w:t>
      </w:r>
      <w:r w:rsidR="00456B66">
        <w:rPr>
          <w:rFonts w:hint="cs"/>
          <w:b/>
          <w:bCs/>
          <w:rtl/>
          <w:lang w:val="fr-CH"/>
        </w:rPr>
        <w:t xml:space="preserve">نوع </w:t>
      </w:r>
      <w:r w:rsidR="00456B66" w:rsidRPr="000F6B30">
        <w:rPr>
          <w:b/>
          <w:bCs/>
          <w:rtl/>
          <w:lang w:val="fr-CH"/>
        </w:rPr>
        <w:t xml:space="preserve">الجنس في </w:t>
      </w:r>
      <w:r w:rsidR="00456B66">
        <w:rPr>
          <w:rFonts w:hint="cs"/>
          <w:b/>
          <w:bCs/>
          <w:rtl/>
          <w:lang w:val="fr-CH"/>
        </w:rPr>
        <w:t>مصحة</w:t>
      </w:r>
      <w:r w:rsidR="00456B66" w:rsidRPr="000F6B30">
        <w:rPr>
          <w:b/>
          <w:bCs/>
          <w:rtl/>
          <w:lang w:val="fr-CH"/>
        </w:rPr>
        <w:t xml:space="preserve"> للأمراض النفسية لمدة تصل إلى 45 يوما</w:t>
      </w:r>
      <w:r w:rsidR="00456B66">
        <w:rPr>
          <w:rFonts w:hint="cs"/>
          <w:b/>
          <w:bCs/>
          <w:rtl/>
          <w:lang w:val="fr-CH"/>
        </w:rPr>
        <w:t>ً</w:t>
      </w:r>
      <w:r w:rsidR="00456B66" w:rsidRPr="000F6B30">
        <w:rPr>
          <w:b/>
          <w:bCs/>
          <w:rtl/>
          <w:lang w:val="fr-CH"/>
        </w:rPr>
        <w:t xml:space="preserve"> </w:t>
      </w:r>
      <w:r>
        <w:rPr>
          <w:rFonts w:hint="cs"/>
          <w:b/>
          <w:bCs/>
          <w:rtl/>
          <w:lang w:val="fr-CH"/>
        </w:rPr>
        <w:t>بتدبير أقل تطفلاً</w:t>
      </w:r>
      <w:r w:rsidR="00654FC4">
        <w:rPr>
          <w:rFonts w:hint="cs"/>
          <w:b/>
          <w:bCs/>
          <w:spacing w:val="-2"/>
          <w:rtl/>
          <w:lang w:val="fr-CH"/>
        </w:rPr>
        <w:t>؛</w:t>
      </w:r>
      <w:r w:rsidR="00456B66" w:rsidRPr="00703E6A">
        <w:rPr>
          <w:b/>
          <w:bCs/>
          <w:spacing w:val="-2"/>
          <w:rtl/>
          <w:lang w:val="fr-CH"/>
        </w:rPr>
        <w:t xml:space="preserve"> (2) توفير أي علاج طبي </w:t>
      </w:r>
      <w:r w:rsidRPr="00703E6A">
        <w:rPr>
          <w:rFonts w:hint="cs"/>
          <w:b/>
          <w:bCs/>
          <w:spacing w:val="-2"/>
          <w:rtl/>
          <w:lang w:val="fr-CH"/>
        </w:rPr>
        <w:t>ب</w:t>
      </w:r>
      <w:r w:rsidR="00456B66" w:rsidRPr="00703E6A">
        <w:rPr>
          <w:rFonts w:hint="cs"/>
          <w:b/>
          <w:bCs/>
          <w:spacing w:val="-2"/>
          <w:rtl/>
          <w:lang w:val="fr-CH"/>
        </w:rPr>
        <w:t>مراعاة ال</w:t>
      </w:r>
      <w:r w:rsidR="00456B66" w:rsidRPr="00703E6A">
        <w:rPr>
          <w:b/>
          <w:bCs/>
          <w:spacing w:val="-2"/>
          <w:rtl/>
          <w:lang w:val="fr-CH"/>
        </w:rPr>
        <w:t xml:space="preserve">مصالح </w:t>
      </w:r>
      <w:r w:rsidR="00456B66" w:rsidRPr="00703E6A">
        <w:rPr>
          <w:rFonts w:hint="cs"/>
          <w:b/>
          <w:bCs/>
          <w:spacing w:val="-2"/>
          <w:rtl/>
          <w:lang w:val="fr-CH"/>
        </w:rPr>
        <w:t>الفضلى ل</w:t>
      </w:r>
      <w:r w:rsidR="00456B66" w:rsidRPr="00703E6A">
        <w:rPr>
          <w:b/>
          <w:bCs/>
          <w:spacing w:val="-2"/>
          <w:rtl/>
          <w:lang w:val="fr-CH"/>
        </w:rPr>
        <w:t xml:space="preserve">لفرد </w:t>
      </w:r>
      <w:r w:rsidR="00456B66" w:rsidRPr="00703E6A">
        <w:rPr>
          <w:rFonts w:hint="cs"/>
          <w:b/>
          <w:bCs/>
          <w:spacing w:val="-2"/>
          <w:rtl/>
          <w:lang w:val="fr-CH"/>
        </w:rPr>
        <w:t>و</w:t>
      </w:r>
      <w:r w:rsidR="00456B66" w:rsidRPr="00703E6A">
        <w:rPr>
          <w:b/>
          <w:bCs/>
          <w:spacing w:val="-2"/>
          <w:rtl/>
          <w:lang w:val="fr-CH"/>
        </w:rPr>
        <w:t xml:space="preserve">موافقته، </w:t>
      </w:r>
      <w:r w:rsidR="00456B66" w:rsidRPr="00703E6A">
        <w:rPr>
          <w:rFonts w:hint="cs"/>
          <w:b/>
          <w:bCs/>
          <w:spacing w:val="-2"/>
          <w:rtl/>
          <w:lang w:val="fr-CH"/>
        </w:rPr>
        <w:t>و</w:t>
      </w:r>
      <w:r w:rsidR="00456B66" w:rsidRPr="00703E6A">
        <w:rPr>
          <w:b/>
          <w:bCs/>
          <w:spacing w:val="-2"/>
          <w:rtl/>
          <w:lang w:val="fr-CH"/>
        </w:rPr>
        <w:t xml:space="preserve">أن يقتصر </w:t>
      </w:r>
      <w:r w:rsidR="00456B66" w:rsidRPr="00703E6A">
        <w:rPr>
          <w:rFonts w:hint="cs"/>
          <w:b/>
          <w:bCs/>
          <w:spacing w:val="-2"/>
          <w:rtl/>
          <w:lang w:val="fr-CH"/>
        </w:rPr>
        <w:t xml:space="preserve">العلاج </w:t>
      </w:r>
      <w:r w:rsidR="00456B66" w:rsidRPr="00703E6A">
        <w:rPr>
          <w:b/>
          <w:bCs/>
          <w:spacing w:val="-2"/>
          <w:rtl/>
          <w:lang w:val="fr-CH"/>
        </w:rPr>
        <w:t>على الإجراءات الطبية الضرور</w:t>
      </w:r>
      <w:r w:rsidR="00456B66" w:rsidRPr="00703E6A">
        <w:rPr>
          <w:rFonts w:hint="cs"/>
          <w:b/>
          <w:bCs/>
          <w:spacing w:val="-2"/>
          <w:rtl/>
          <w:lang w:val="fr-CH"/>
        </w:rPr>
        <w:t>ي</w:t>
      </w:r>
      <w:r w:rsidR="00456B66" w:rsidRPr="00703E6A">
        <w:rPr>
          <w:b/>
          <w:bCs/>
          <w:spacing w:val="-2"/>
          <w:rtl/>
          <w:lang w:val="fr-CH"/>
        </w:rPr>
        <w:t xml:space="preserve">ة </w:t>
      </w:r>
      <w:r w:rsidR="00456B66" w:rsidRPr="00703E6A">
        <w:rPr>
          <w:rFonts w:hint="cs"/>
          <w:b/>
          <w:bCs/>
          <w:spacing w:val="-2"/>
          <w:rtl/>
          <w:lang w:val="fr-CH"/>
        </w:rPr>
        <w:t>للغاية</w:t>
      </w:r>
      <w:r w:rsidR="00456B66" w:rsidRPr="00703E6A">
        <w:rPr>
          <w:b/>
          <w:bCs/>
          <w:spacing w:val="-2"/>
          <w:rtl/>
          <w:lang w:val="fr-CH"/>
        </w:rPr>
        <w:t xml:space="preserve">، </w:t>
      </w:r>
      <w:r w:rsidR="00456B66" w:rsidRPr="00703E6A">
        <w:rPr>
          <w:rFonts w:hint="cs"/>
          <w:b/>
          <w:bCs/>
          <w:spacing w:val="-2"/>
          <w:rtl/>
          <w:lang w:val="fr-CH"/>
        </w:rPr>
        <w:t>ويتكيف وفقاً لرغبة الفرد و</w:t>
      </w:r>
      <w:r w:rsidR="00456B66" w:rsidRPr="00703E6A">
        <w:rPr>
          <w:b/>
          <w:bCs/>
          <w:spacing w:val="-2"/>
          <w:rtl/>
          <w:lang w:val="fr-CH"/>
        </w:rPr>
        <w:t>احتياجات</w:t>
      </w:r>
      <w:r w:rsidR="00456B66" w:rsidRPr="00703E6A">
        <w:rPr>
          <w:rFonts w:hint="cs"/>
          <w:b/>
          <w:bCs/>
          <w:spacing w:val="-2"/>
          <w:rtl/>
          <w:lang w:val="fr-CH"/>
        </w:rPr>
        <w:t>ه وحالته</w:t>
      </w:r>
      <w:r w:rsidR="00456B66" w:rsidRPr="00703E6A">
        <w:rPr>
          <w:b/>
          <w:bCs/>
          <w:spacing w:val="-2"/>
          <w:rtl/>
          <w:lang w:val="fr-CH"/>
        </w:rPr>
        <w:t xml:space="preserve"> الطبية؛ (3) </w:t>
      </w:r>
      <w:r w:rsidR="00456B66" w:rsidRPr="00703E6A">
        <w:rPr>
          <w:rFonts w:hint="cs"/>
          <w:b/>
          <w:bCs/>
          <w:spacing w:val="-2"/>
          <w:rtl/>
          <w:lang w:val="fr-CH"/>
        </w:rPr>
        <w:t>إلغاء</w:t>
      </w:r>
      <w:r w:rsidR="00456B66" w:rsidRPr="00703E6A">
        <w:rPr>
          <w:b/>
          <w:bCs/>
          <w:spacing w:val="-2"/>
          <w:rtl/>
          <w:lang w:val="fr-CH"/>
        </w:rPr>
        <w:t xml:space="preserve"> أي </w:t>
      </w:r>
      <w:r w:rsidR="00456B66" w:rsidRPr="00703E6A">
        <w:rPr>
          <w:rFonts w:hint="cs"/>
          <w:b/>
          <w:bCs/>
          <w:spacing w:val="-2"/>
          <w:rtl/>
          <w:lang w:val="fr-CH"/>
        </w:rPr>
        <w:t>متطلبات</w:t>
      </w:r>
      <w:r w:rsidR="00456B66" w:rsidRPr="00703E6A">
        <w:rPr>
          <w:b/>
          <w:bCs/>
          <w:spacing w:val="-2"/>
          <w:rtl/>
          <w:lang w:val="fr-CH"/>
        </w:rPr>
        <w:t xml:space="preserve"> تعسفية أو</w:t>
      </w:r>
      <w:r w:rsidRPr="00703E6A">
        <w:rPr>
          <w:rFonts w:hint="cs"/>
          <w:b/>
          <w:bCs/>
          <w:spacing w:val="-2"/>
          <w:rtl/>
          <w:lang w:val="fr-CH"/>
        </w:rPr>
        <w:t> </w:t>
      </w:r>
      <w:r w:rsidR="00456B66" w:rsidRPr="00703E6A">
        <w:rPr>
          <w:b/>
          <w:bCs/>
          <w:spacing w:val="-2"/>
          <w:rtl/>
          <w:lang w:val="fr-CH"/>
        </w:rPr>
        <w:t>غير متناسب</w:t>
      </w:r>
      <w:r w:rsidR="00456B66" w:rsidRPr="00703E6A">
        <w:rPr>
          <w:rFonts w:hint="cs"/>
          <w:b/>
          <w:bCs/>
          <w:spacing w:val="-2"/>
          <w:rtl/>
          <w:lang w:val="fr-CH"/>
        </w:rPr>
        <w:t>ة</w:t>
      </w:r>
      <w:r w:rsidR="00456B66" w:rsidRPr="00703E6A">
        <w:rPr>
          <w:b/>
          <w:bCs/>
          <w:spacing w:val="-2"/>
          <w:rtl/>
          <w:lang w:val="fr-CH"/>
        </w:rPr>
        <w:t xml:space="preserve"> </w:t>
      </w:r>
      <w:r w:rsidR="00456B66" w:rsidRPr="00703E6A">
        <w:rPr>
          <w:rFonts w:hint="cs"/>
          <w:b/>
          <w:bCs/>
          <w:spacing w:val="-2"/>
          <w:rtl/>
          <w:lang w:val="fr-CH"/>
        </w:rPr>
        <w:t>بشأن ا</w:t>
      </w:r>
      <w:r w:rsidR="00456B66" w:rsidRPr="00703E6A">
        <w:rPr>
          <w:b/>
          <w:bCs/>
          <w:spacing w:val="-2"/>
          <w:rtl/>
          <w:lang w:val="fr-CH"/>
        </w:rPr>
        <w:t xml:space="preserve">لاعتراف القانوني </w:t>
      </w:r>
      <w:r w:rsidR="00456B66" w:rsidRPr="00703E6A">
        <w:rPr>
          <w:rFonts w:hint="cs"/>
          <w:b/>
          <w:bCs/>
          <w:spacing w:val="-2"/>
          <w:rtl/>
          <w:lang w:val="fr-CH"/>
        </w:rPr>
        <w:t>ب</w:t>
      </w:r>
      <w:r w:rsidR="00456B66" w:rsidRPr="00703E6A">
        <w:rPr>
          <w:b/>
          <w:bCs/>
          <w:spacing w:val="-2"/>
          <w:rtl/>
          <w:lang w:val="fr-CH"/>
        </w:rPr>
        <w:t xml:space="preserve">تغيير </w:t>
      </w:r>
      <w:r w:rsidR="00456B66" w:rsidRPr="00703E6A">
        <w:rPr>
          <w:rFonts w:hint="cs"/>
          <w:b/>
          <w:bCs/>
          <w:spacing w:val="-2"/>
          <w:rtl/>
          <w:lang w:val="fr-CH"/>
        </w:rPr>
        <w:t xml:space="preserve">نوع </w:t>
      </w:r>
      <w:r w:rsidR="00456B66" w:rsidRPr="00703E6A">
        <w:rPr>
          <w:b/>
          <w:bCs/>
          <w:spacing w:val="-2"/>
          <w:rtl/>
          <w:lang w:val="fr-CH"/>
        </w:rPr>
        <w:t xml:space="preserve">الجنس. وتحث اللجنة الدولة الطرف </w:t>
      </w:r>
      <w:r w:rsidRPr="00703E6A">
        <w:rPr>
          <w:rFonts w:hint="cs"/>
          <w:b/>
          <w:bCs/>
          <w:spacing w:val="-2"/>
          <w:rtl/>
          <w:lang w:val="fr-CH"/>
        </w:rPr>
        <w:t>أخيراً</w:t>
      </w:r>
      <w:r w:rsidR="00456B66" w:rsidRPr="00703E6A">
        <w:rPr>
          <w:b/>
          <w:bCs/>
          <w:spacing w:val="-2"/>
          <w:rtl/>
          <w:lang w:val="fr-CH"/>
        </w:rPr>
        <w:t xml:space="preserve"> </w:t>
      </w:r>
      <w:r w:rsidR="00456B66" w:rsidRPr="00703E6A">
        <w:rPr>
          <w:rFonts w:hint="cs"/>
          <w:b/>
          <w:bCs/>
          <w:spacing w:val="-2"/>
          <w:rtl/>
          <w:lang w:val="fr-CH"/>
        </w:rPr>
        <w:t xml:space="preserve">على </w:t>
      </w:r>
      <w:r w:rsidR="00456B66" w:rsidRPr="00703E6A">
        <w:rPr>
          <w:b/>
          <w:bCs/>
          <w:spacing w:val="-2"/>
          <w:rtl/>
          <w:lang w:val="fr-CH"/>
        </w:rPr>
        <w:t xml:space="preserve">عدم السماح </w:t>
      </w:r>
      <w:r w:rsidRPr="00703E6A">
        <w:rPr>
          <w:rFonts w:hint="cs"/>
          <w:b/>
          <w:bCs/>
          <w:spacing w:val="-2"/>
          <w:rtl/>
          <w:lang w:val="fr-CH"/>
        </w:rPr>
        <w:t>بأن يصبح مشروعا</w:t>
      </w:r>
      <w:r w:rsidR="00456B66" w:rsidRPr="00703E6A">
        <w:rPr>
          <w:b/>
          <w:bCs/>
          <w:spacing w:val="-2"/>
          <w:rtl/>
          <w:lang w:val="fr-CH"/>
        </w:rPr>
        <w:t xml:space="preserve"> القانو</w:t>
      </w:r>
      <w:r w:rsidR="00456B66" w:rsidRPr="00703E6A">
        <w:rPr>
          <w:rFonts w:hint="cs"/>
          <w:b/>
          <w:bCs/>
          <w:spacing w:val="-2"/>
          <w:rtl/>
          <w:lang w:val="fr-CH"/>
        </w:rPr>
        <w:t>نين</w:t>
      </w:r>
      <w:r w:rsidR="00456B66" w:rsidRPr="00703E6A">
        <w:rPr>
          <w:b/>
          <w:bCs/>
          <w:spacing w:val="-2"/>
          <w:rtl/>
          <w:lang w:val="fr-CH"/>
        </w:rPr>
        <w:t xml:space="preserve"> "</w:t>
      </w:r>
      <w:r w:rsidR="00456B66" w:rsidRPr="00703E6A">
        <w:rPr>
          <w:rFonts w:hint="cs"/>
          <w:b/>
          <w:bCs/>
          <w:spacing w:val="-2"/>
          <w:rtl/>
          <w:lang w:val="fr-CH"/>
        </w:rPr>
        <w:t xml:space="preserve">بشأن </w:t>
      </w:r>
      <w:r w:rsidR="00456B66" w:rsidRPr="00703E6A">
        <w:rPr>
          <w:b/>
          <w:bCs/>
          <w:spacing w:val="-2"/>
          <w:rtl/>
          <w:lang w:val="fr-CH"/>
        </w:rPr>
        <w:t>الدعاية للمثلية الجنسية" قانونا</w:t>
      </w:r>
      <w:r w:rsidR="00456B66" w:rsidRPr="00703E6A">
        <w:rPr>
          <w:rFonts w:hint="cs"/>
          <w:b/>
          <w:bCs/>
          <w:spacing w:val="-2"/>
          <w:rtl/>
          <w:lang w:val="fr-CH"/>
        </w:rPr>
        <w:t>ً</w:t>
      </w:r>
      <w:r w:rsidR="00456B66" w:rsidRPr="00703E6A">
        <w:rPr>
          <w:b/>
          <w:bCs/>
          <w:spacing w:val="-2"/>
          <w:rtl/>
          <w:lang w:val="fr-CH"/>
        </w:rPr>
        <w:t>.</w:t>
      </w:r>
    </w:p>
    <w:p w:rsidR="00456B66" w:rsidRPr="004056F6" w:rsidRDefault="00456B66" w:rsidP="00703E6A">
      <w:pPr>
        <w:pStyle w:val="SingleTxtGA"/>
        <w:rPr>
          <w:rtl/>
          <w:lang w:val="fr-CH"/>
        </w:rPr>
      </w:pPr>
      <w:r>
        <w:rPr>
          <w:rFonts w:hint="cs"/>
          <w:rtl/>
          <w:lang w:val="fr-CH"/>
        </w:rPr>
        <w:t>11-</w:t>
      </w:r>
      <w:r>
        <w:rPr>
          <w:rFonts w:hint="cs"/>
          <w:rtl/>
          <w:lang w:val="fr-CH"/>
        </w:rPr>
        <w:tab/>
      </w:r>
      <w:r w:rsidRPr="004056F6">
        <w:rPr>
          <w:rtl/>
          <w:lang w:val="fr-CH"/>
        </w:rPr>
        <w:t xml:space="preserve">تشعر اللجنة بالقلق إزاء التقارير </w:t>
      </w:r>
      <w:r>
        <w:rPr>
          <w:rFonts w:hint="cs"/>
          <w:rtl/>
          <w:lang w:val="fr-CH"/>
        </w:rPr>
        <w:t>التي تفيد بوجود</w:t>
      </w:r>
      <w:r w:rsidRPr="004056F6">
        <w:rPr>
          <w:rtl/>
          <w:lang w:val="fr-CH"/>
        </w:rPr>
        <w:t xml:space="preserve"> خطاب كراهية وتهديدات</w:t>
      </w:r>
      <w:r>
        <w:rPr>
          <w:rtl/>
          <w:lang w:val="fr-CH"/>
        </w:rPr>
        <w:t xml:space="preserve"> و</w:t>
      </w:r>
      <w:r w:rsidRPr="004056F6">
        <w:rPr>
          <w:rtl/>
          <w:lang w:val="fr-CH"/>
        </w:rPr>
        <w:t xml:space="preserve">عنف ضد أفراد الجماعات </w:t>
      </w:r>
      <w:r>
        <w:rPr>
          <w:rFonts w:hint="cs"/>
          <w:rtl/>
          <w:lang w:val="fr-CH"/>
        </w:rPr>
        <w:t>الإثنية</w:t>
      </w:r>
      <w:r w:rsidRPr="004056F6">
        <w:rPr>
          <w:rtl/>
          <w:lang w:val="fr-CH"/>
        </w:rPr>
        <w:t xml:space="preserve"> والأقليات الدينية</w:t>
      </w:r>
      <w:r>
        <w:rPr>
          <w:rtl/>
          <w:lang w:val="fr-CH"/>
        </w:rPr>
        <w:t xml:space="preserve"> و</w:t>
      </w:r>
      <w:r w:rsidRPr="004056F6">
        <w:rPr>
          <w:rtl/>
          <w:lang w:val="fr-CH"/>
        </w:rPr>
        <w:t>الوطنية</w:t>
      </w:r>
      <w:r>
        <w:rPr>
          <w:rtl/>
          <w:lang w:val="fr-CH"/>
        </w:rPr>
        <w:t>،</w:t>
      </w:r>
      <w:r w:rsidRPr="004056F6">
        <w:rPr>
          <w:rtl/>
          <w:lang w:val="fr-CH"/>
        </w:rPr>
        <w:t xml:space="preserve"> لا سيما الغجر وشهود يهوه</w:t>
      </w:r>
      <w:r>
        <w:rPr>
          <w:rtl/>
          <w:lang w:val="fr-CH"/>
        </w:rPr>
        <w:t xml:space="preserve"> و</w:t>
      </w:r>
      <w:r w:rsidRPr="004056F6">
        <w:rPr>
          <w:rtl/>
          <w:lang w:val="fr-CH"/>
        </w:rPr>
        <w:t xml:space="preserve">تتار </w:t>
      </w:r>
      <w:proofErr w:type="spellStart"/>
      <w:r w:rsidRPr="004056F6">
        <w:rPr>
          <w:rtl/>
          <w:lang w:val="fr-CH"/>
        </w:rPr>
        <w:t>القرم</w:t>
      </w:r>
      <w:proofErr w:type="spellEnd"/>
      <w:r>
        <w:rPr>
          <w:rtl/>
          <w:lang w:val="fr-CH"/>
        </w:rPr>
        <w:t>،</w:t>
      </w:r>
      <w:r w:rsidRPr="004056F6">
        <w:rPr>
          <w:rtl/>
          <w:lang w:val="fr-CH"/>
        </w:rPr>
        <w:t xml:space="preserve"> </w:t>
      </w:r>
      <w:r>
        <w:rPr>
          <w:rFonts w:hint="cs"/>
          <w:rtl/>
          <w:lang w:val="fr-CH"/>
        </w:rPr>
        <w:t>أدت</w:t>
      </w:r>
      <w:r w:rsidRPr="004056F6">
        <w:rPr>
          <w:rtl/>
          <w:lang w:val="fr-CH"/>
        </w:rPr>
        <w:t xml:space="preserve"> إلى اعتداءات جسدية وأعمال تخريب وحرق</w:t>
      </w:r>
      <w:r>
        <w:rPr>
          <w:rFonts w:hint="cs"/>
          <w:rtl/>
          <w:lang w:val="fr-CH"/>
        </w:rPr>
        <w:t xml:space="preserve"> </w:t>
      </w:r>
      <w:r>
        <w:rPr>
          <w:rFonts w:hint="cs"/>
          <w:rtl/>
          <w:lang w:val="fr-CH" w:bidi="ar-EG"/>
        </w:rPr>
        <w:t>عن عمد</w:t>
      </w:r>
      <w:r>
        <w:rPr>
          <w:rtl/>
          <w:lang w:val="fr-CH"/>
        </w:rPr>
        <w:t>،</w:t>
      </w:r>
      <w:r w:rsidRPr="004056F6">
        <w:rPr>
          <w:rtl/>
          <w:lang w:val="fr-CH"/>
        </w:rPr>
        <w:t xml:space="preserve"> </w:t>
      </w:r>
      <w:r>
        <w:rPr>
          <w:rFonts w:hint="cs"/>
          <w:rtl/>
          <w:lang w:val="fr-CH"/>
        </w:rPr>
        <w:t xml:space="preserve">ارتكبت </w:t>
      </w:r>
      <w:r w:rsidRPr="004056F6">
        <w:rPr>
          <w:rtl/>
          <w:lang w:val="fr-CH"/>
        </w:rPr>
        <w:t xml:space="preserve">معظمها </w:t>
      </w:r>
      <w:r>
        <w:rPr>
          <w:rFonts w:hint="cs"/>
          <w:rtl/>
          <w:lang w:val="fr-CH"/>
        </w:rPr>
        <w:t>جماعات بدافع التطرف الوطني و</w:t>
      </w:r>
      <w:r w:rsidRPr="004056F6">
        <w:rPr>
          <w:rtl/>
          <w:lang w:val="fr-CH"/>
        </w:rPr>
        <w:t>إيديولوجية عنصرية</w:t>
      </w:r>
      <w:r>
        <w:rPr>
          <w:rtl/>
          <w:lang w:val="fr-CH"/>
        </w:rPr>
        <w:t>.</w:t>
      </w:r>
      <w:r w:rsidRPr="004056F6">
        <w:rPr>
          <w:rtl/>
          <w:lang w:val="fr-CH"/>
        </w:rPr>
        <w:t xml:space="preserve"> كما </w:t>
      </w:r>
      <w:r>
        <w:rPr>
          <w:rFonts w:hint="cs"/>
          <w:rtl/>
          <w:lang w:val="fr-CH"/>
        </w:rPr>
        <w:t>تشعر اللجنة بالقلق</w:t>
      </w:r>
      <w:r w:rsidRPr="004056F6">
        <w:rPr>
          <w:rtl/>
          <w:lang w:val="fr-CH"/>
        </w:rPr>
        <w:t xml:space="preserve"> من أن المادة</w:t>
      </w:r>
      <w:r w:rsidR="00703E6A">
        <w:rPr>
          <w:rFonts w:hint="cs"/>
          <w:rtl/>
          <w:lang w:val="fr-CH"/>
        </w:rPr>
        <w:t> </w:t>
      </w:r>
      <w:r w:rsidRPr="004056F6">
        <w:rPr>
          <w:rtl/>
          <w:lang w:val="fr-CH"/>
        </w:rPr>
        <w:t xml:space="preserve">161 من </w:t>
      </w:r>
      <w:r>
        <w:rPr>
          <w:rFonts w:hint="cs"/>
          <w:rtl/>
          <w:lang w:val="fr-CH"/>
        </w:rPr>
        <w:t>ال</w:t>
      </w:r>
      <w:r w:rsidRPr="004056F6">
        <w:rPr>
          <w:rtl/>
          <w:lang w:val="fr-CH"/>
        </w:rPr>
        <w:t xml:space="preserve">قانون </w:t>
      </w:r>
      <w:r>
        <w:rPr>
          <w:rFonts w:hint="cs"/>
          <w:rtl/>
          <w:lang w:val="fr-CH"/>
        </w:rPr>
        <w:t>الجنائي</w:t>
      </w:r>
      <w:r w:rsidRPr="004056F6">
        <w:rPr>
          <w:rtl/>
          <w:lang w:val="fr-CH"/>
        </w:rPr>
        <w:t xml:space="preserve"> </w:t>
      </w:r>
      <w:r>
        <w:rPr>
          <w:rtl/>
          <w:lang w:val="fr-CH"/>
        </w:rPr>
        <w:t>(</w:t>
      </w:r>
      <w:r w:rsidRPr="004056F6">
        <w:rPr>
          <w:rtl/>
          <w:lang w:val="fr-CH"/>
        </w:rPr>
        <w:t xml:space="preserve">التحريض على العداوة والكراهية </w:t>
      </w:r>
      <w:r>
        <w:rPr>
          <w:rFonts w:hint="cs"/>
          <w:rtl/>
          <w:lang w:val="fr-CH"/>
        </w:rPr>
        <w:t>الإثنية</w:t>
      </w:r>
      <w:r w:rsidRPr="004056F6">
        <w:rPr>
          <w:rtl/>
          <w:lang w:val="fr-CH"/>
        </w:rPr>
        <w:t xml:space="preserve"> أو العنصرية أو</w:t>
      </w:r>
      <w:r w:rsidR="00703E6A">
        <w:rPr>
          <w:rFonts w:hint="cs"/>
          <w:rtl/>
          <w:lang w:val="fr-CH"/>
        </w:rPr>
        <w:t> </w:t>
      </w:r>
      <w:r w:rsidRPr="004056F6">
        <w:rPr>
          <w:rtl/>
          <w:lang w:val="fr-CH"/>
        </w:rPr>
        <w:t>الدينية</w:t>
      </w:r>
      <w:r>
        <w:rPr>
          <w:rtl/>
          <w:lang w:val="fr-CH"/>
        </w:rPr>
        <w:t>)،</w:t>
      </w:r>
      <w:r w:rsidRPr="004056F6">
        <w:rPr>
          <w:rtl/>
          <w:lang w:val="fr-CH"/>
        </w:rPr>
        <w:t xml:space="preserve"> </w:t>
      </w:r>
      <w:r>
        <w:rPr>
          <w:rFonts w:hint="cs"/>
          <w:rtl/>
          <w:lang w:val="fr-CH"/>
        </w:rPr>
        <w:t>التي تقتضي</w:t>
      </w:r>
      <w:r w:rsidRPr="004056F6">
        <w:rPr>
          <w:rtl/>
          <w:lang w:val="fr-CH"/>
        </w:rPr>
        <w:t xml:space="preserve"> إثبات عمل متعمد من جانب الجاني</w:t>
      </w:r>
      <w:r>
        <w:rPr>
          <w:rtl/>
          <w:lang w:val="fr-CH"/>
        </w:rPr>
        <w:t xml:space="preserve">، </w:t>
      </w:r>
      <w:r>
        <w:rPr>
          <w:rFonts w:hint="cs"/>
          <w:rtl/>
          <w:lang w:val="fr-CH"/>
        </w:rPr>
        <w:t>نادراً ما تستخدم ومن أنه</w:t>
      </w:r>
      <w:r w:rsidRPr="004056F6">
        <w:rPr>
          <w:rtl/>
          <w:lang w:val="fr-CH"/>
        </w:rPr>
        <w:t xml:space="preserve"> </w:t>
      </w:r>
      <w:r>
        <w:rPr>
          <w:rtl/>
          <w:lang w:val="fr-CH"/>
        </w:rPr>
        <w:t xml:space="preserve">يتم ملاحقة </w:t>
      </w:r>
      <w:r w:rsidR="00AC4032">
        <w:rPr>
          <w:rFonts w:hint="cs"/>
          <w:rtl/>
          <w:lang w:val="fr-CH"/>
        </w:rPr>
        <w:t xml:space="preserve">مرتكبي </w:t>
      </w:r>
      <w:r>
        <w:rPr>
          <w:rtl/>
          <w:lang w:val="fr-CH"/>
        </w:rPr>
        <w:t xml:space="preserve">مثل هذه الجرائم </w:t>
      </w:r>
      <w:r w:rsidR="00AC4032">
        <w:rPr>
          <w:rFonts w:hint="cs"/>
          <w:rtl/>
          <w:lang w:val="fr-CH"/>
        </w:rPr>
        <w:t>عادةً بتهمة البلطجة</w:t>
      </w:r>
      <w:r>
        <w:rPr>
          <w:rtl/>
          <w:lang w:val="fr-CH"/>
        </w:rPr>
        <w:t>.</w:t>
      </w:r>
    </w:p>
    <w:p w:rsidR="00456B66" w:rsidRPr="000F6B30" w:rsidRDefault="00703E6A" w:rsidP="00703E6A">
      <w:pPr>
        <w:pStyle w:val="SingleTxtGA"/>
        <w:rPr>
          <w:b/>
          <w:bCs/>
          <w:rtl/>
          <w:lang w:val="fr-CH"/>
        </w:rPr>
      </w:pPr>
      <w:r>
        <w:rPr>
          <w:rFonts w:hint="cs"/>
          <w:b/>
          <w:bCs/>
          <w:rtl/>
          <w:lang w:val="fr-CH"/>
        </w:rPr>
        <w:tab/>
      </w:r>
      <w:r w:rsidR="00456B66" w:rsidRPr="000F6B30">
        <w:rPr>
          <w:b/>
          <w:bCs/>
          <w:rtl/>
          <w:lang w:val="fr-CH"/>
        </w:rPr>
        <w:t xml:space="preserve">ينبغي للدولة الطرف أن تعزز جهودها لمكافحة خطاب الكراهية والاعتداءات العنصرية، </w:t>
      </w:r>
      <w:r w:rsidR="00456B66">
        <w:rPr>
          <w:rFonts w:hint="cs"/>
          <w:b/>
          <w:bCs/>
          <w:rtl/>
          <w:lang w:val="fr-CH"/>
        </w:rPr>
        <w:t>عن طريق جملة</w:t>
      </w:r>
      <w:r w:rsidR="00456B66" w:rsidRPr="000F6B30">
        <w:rPr>
          <w:b/>
          <w:bCs/>
          <w:rtl/>
          <w:lang w:val="fr-CH"/>
        </w:rPr>
        <w:t xml:space="preserve"> أمور</w:t>
      </w:r>
      <w:r w:rsidR="00456B66">
        <w:rPr>
          <w:rFonts w:hint="cs"/>
          <w:b/>
          <w:bCs/>
          <w:rtl/>
          <w:lang w:val="fr-CH"/>
        </w:rPr>
        <w:t xml:space="preserve"> من بينها</w:t>
      </w:r>
      <w:r w:rsidR="00456B66" w:rsidRPr="000F6B30">
        <w:rPr>
          <w:b/>
          <w:bCs/>
          <w:rtl/>
          <w:lang w:val="fr-CH"/>
        </w:rPr>
        <w:t xml:space="preserve"> </w:t>
      </w:r>
      <w:r w:rsidR="00456B66">
        <w:rPr>
          <w:rFonts w:hint="cs"/>
          <w:b/>
          <w:bCs/>
          <w:rtl/>
          <w:lang w:val="fr-CH"/>
        </w:rPr>
        <w:t>تنظيم</w:t>
      </w:r>
      <w:r w:rsidR="00456B66" w:rsidRPr="000F6B30">
        <w:rPr>
          <w:b/>
          <w:bCs/>
          <w:rtl/>
          <w:lang w:val="fr-CH"/>
        </w:rPr>
        <w:t xml:space="preserve"> حملات توعية </w:t>
      </w:r>
      <w:r w:rsidR="00456B66">
        <w:rPr>
          <w:rFonts w:hint="cs"/>
          <w:b/>
          <w:bCs/>
          <w:rtl/>
          <w:lang w:val="fr-CH"/>
        </w:rPr>
        <w:t>تهدف</w:t>
      </w:r>
      <w:r w:rsidR="00456B66" w:rsidRPr="000F6B30">
        <w:rPr>
          <w:b/>
          <w:bCs/>
          <w:rtl/>
          <w:lang w:val="fr-CH"/>
        </w:rPr>
        <w:t xml:space="preserve"> إلى تعزيز احترام حقوق الإنسان و</w:t>
      </w:r>
      <w:r w:rsidR="00456B66">
        <w:rPr>
          <w:rFonts w:hint="cs"/>
          <w:b/>
          <w:bCs/>
          <w:rtl/>
          <w:lang w:val="fr-CH"/>
        </w:rPr>
        <w:t>تقبل ا</w:t>
      </w:r>
      <w:r w:rsidR="00456B66" w:rsidRPr="000F6B30">
        <w:rPr>
          <w:b/>
          <w:bCs/>
          <w:rtl/>
          <w:lang w:val="fr-CH"/>
        </w:rPr>
        <w:t xml:space="preserve">لتنوع. </w:t>
      </w:r>
      <w:r w:rsidR="00456B66">
        <w:rPr>
          <w:rFonts w:hint="cs"/>
          <w:b/>
          <w:bCs/>
          <w:rtl/>
          <w:lang w:val="fr-CH"/>
        </w:rPr>
        <w:t xml:space="preserve">كما </w:t>
      </w:r>
      <w:r w:rsidR="00456B66" w:rsidRPr="000F6B30">
        <w:rPr>
          <w:b/>
          <w:bCs/>
          <w:rtl/>
          <w:lang w:val="fr-CH"/>
        </w:rPr>
        <w:t xml:space="preserve">ينبغي للدولة الطرف أن </w:t>
      </w:r>
      <w:r w:rsidR="00456B66">
        <w:rPr>
          <w:rFonts w:hint="cs"/>
          <w:b/>
          <w:bCs/>
          <w:rtl/>
          <w:lang w:val="fr-CH"/>
        </w:rPr>
        <w:t>تضاعف</w:t>
      </w:r>
      <w:r w:rsidR="00456B66" w:rsidRPr="000F6B30">
        <w:rPr>
          <w:b/>
          <w:bCs/>
          <w:rtl/>
          <w:lang w:val="fr-CH"/>
        </w:rPr>
        <w:t xml:space="preserve"> جهودها لضمان التحقيق الشامل </w:t>
      </w:r>
      <w:r w:rsidR="00456B66">
        <w:rPr>
          <w:rFonts w:hint="cs"/>
          <w:b/>
          <w:bCs/>
          <w:rtl/>
          <w:lang w:val="fr-CH"/>
        </w:rPr>
        <w:t>في</w:t>
      </w:r>
      <w:r w:rsidR="00456B66" w:rsidRPr="000F6B30">
        <w:rPr>
          <w:b/>
          <w:bCs/>
          <w:rtl/>
          <w:lang w:val="fr-CH"/>
        </w:rPr>
        <w:t xml:space="preserve"> جرائم الكراهية المزعومة، ومقاضاة مرتكبي هذه الأفعال بموجب المادة</w:t>
      </w:r>
      <w:r>
        <w:rPr>
          <w:rFonts w:hint="cs"/>
          <w:b/>
          <w:bCs/>
          <w:rtl/>
          <w:lang w:val="fr-CH"/>
        </w:rPr>
        <w:t> </w:t>
      </w:r>
      <w:r w:rsidR="00456B66" w:rsidRPr="000F6B30">
        <w:rPr>
          <w:b/>
          <w:bCs/>
          <w:rtl/>
          <w:lang w:val="fr-CH"/>
        </w:rPr>
        <w:t xml:space="preserve">161 من القانون الجنائي، </w:t>
      </w:r>
      <w:r w:rsidR="00456B66">
        <w:rPr>
          <w:rFonts w:hint="cs"/>
          <w:b/>
          <w:bCs/>
          <w:rtl/>
          <w:lang w:val="fr-CH"/>
        </w:rPr>
        <w:t xml:space="preserve">ومعاقبتهم </w:t>
      </w:r>
      <w:r w:rsidR="00456B66">
        <w:rPr>
          <w:b/>
          <w:bCs/>
          <w:rtl/>
          <w:lang w:val="fr-CH"/>
        </w:rPr>
        <w:t>ب</w:t>
      </w:r>
      <w:r w:rsidR="00456B66" w:rsidRPr="000F6B30">
        <w:rPr>
          <w:b/>
          <w:bCs/>
          <w:rtl/>
          <w:lang w:val="fr-CH"/>
        </w:rPr>
        <w:t>عقوبات مناسبة إذا أدين</w:t>
      </w:r>
      <w:r w:rsidR="00456B66">
        <w:rPr>
          <w:rFonts w:hint="cs"/>
          <w:b/>
          <w:bCs/>
          <w:rtl/>
          <w:lang w:val="fr-CH"/>
        </w:rPr>
        <w:t>وا</w:t>
      </w:r>
      <w:r w:rsidR="00456B66" w:rsidRPr="000F6B30">
        <w:rPr>
          <w:b/>
          <w:bCs/>
          <w:rtl/>
          <w:lang w:val="fr-CH"/>
        </w:rPr>
        <w:t xml:space="preserve">، وتعويض </w:t>
      </w:r>
      <w:r w:rsidR="00456B66">
        <w:rPr>
          <w:rFonts w:hint="cs"/>
          <w:b/>
          <w:bCs/>
          <w:rtl/>
          <w:lang w:val="fr-CH"/>
        </w:rPr>
        <w:t>ا</w:t>
      </w:r>
      <w:r w:rsidR="00456B66" w:rsidRPr="000F6B30">
        <w:rPr>
          <w:b/>
          <w:bCs/>
          <w:rtl/>
          <w:lang w:val="fr-CH"/>
        </w:rPr>
        <w:t xml:space="preserve">لضحايا </w:t>
      </w:r>
      <w:r w:rsidR="00456B66">
        <w:rPr>
          <w:rFonts w:hint="cs"/>
          <w:b/>
          <w:bCs/>
          <w:rtl/>
          <w:lang w:val="fr-CH"/>
        </w:rPr>
        <w:t>بشكل مناسب.</w:t>
      </w:r>
    </w:p>
    <w:p w:rsidR="00456B66" w:rsidRPr="004056F6" w:rsidRDefault="00456B66" w:rsidP="00703E6A">
      <w:pPr>
        <w:pStyle w:val="SingleTxtGA"/>
        <w:rPr>
          <w:rtl/>
          <w:lang w:val="fr-CH"/>
        </w:rPr>
      </w:pPr>
      <w:r>
        <w:rPr>
          <w:rFonts w:hint="cs"/>
          <w:rtl/>
          <w:lang w:val="fr-CH"/>
        </w:rPr>
        <w:t>12-</w:t>
      </w:r>
      <w:r>
        <w:rPr>
          <w:rFonts w:hint="cs"/>
          <w:rtl/>
          <w:lang w:val="fr-CH"/>
        </w:rPr>
        <w:tab/>
        <w:t>في حين</w:t>
      </w:r>
      <w:r w:rsidRPr="004056F6">
        <w:rPr>
          <w:rtl/>
          <w:lang w:val="fr-CH"/>
        </w:rPr>
        <w:t xml:space="preserve"> ترحب اللجنة بالخطوات التي اتخذتها الدولة الطرف لتحسين وضع </w:t>
      </w:r>
      <w:r w:rsidR="008F4433">
        <w:rPr>
          <w:rFonts w:hint="cs"/>
          <w:rtl/>
          <w:lang w:val="fr-CH"/>
        </w:rPr>
        <w:t>الروما</w:t>
      </w:r>
      <w:r>
        <w:rPr>
          <w:rtl/>
          <w:lang w:val="fr-CH"/>
        </w:rPr>
        <w:t>،</w:t>
      </w:r>
      <w:r w:rsidRPr="004056F6">
        <w:rPr>
          <w:rtl/>
          <w:lang w:val="fr-CH"/>
        </w:rPr>
        <w:t xml:space="preserve"> بما في ذلك اعتماد "استراتيجية حماية</w:t>
      </w:r>
      <w:r>
        <w:rPr>
          <w:rtl/>
          <w:lang w:val="fr-CH"/>
        </w:rPr>
        <w:t xml:space="preserve"> و</w:t>
      </w:r>
      <w:r w:rsidRPr="004056F6">
        <w:rPr>
          <w:rtl/>
          <w:lang w:val="fr-CH"/>
        </w:rPr>
        <w:t xml:space="preserve">إدماج أقلية </w:t>
      </w:r>
      <w:r w:rsidR="008F4433">
        <w:rPr>
          <w:rFonts w:hint="cs"/>
          <w:rtl/>
          <w:lang w:val="fr-CH"/>
        </w:rPr>
        <w:t>الروما</w:t>
      </w:r>
      <w:r w:rsidRPr="004056F6">
        <w:rPr>
          <w:rtl/>
          <w:lang w:val="fr-CH"/>
        </w:rPr>
        <w:t xml:space="preserve"> في المجتم</w:t>
      </w:r>
      <w:r>
        <w:rPr>
          <w:rtl/>
          <w:lang w:val="fr-CH"/>
        </w:rPr>
        <w:t>ع الأوكراني للفترة حتى عام</w:t>
      </w:r>
      <w:r w:rsidR="00703E6A">
        <w:rPr>
          <w:rFonts w:hint="cs"/>
          <w:rtl/>
          <w:lang w:val="fr-CH"/>
        </w:rPr>
        <w:t> </w:t>
      </w:r>
      <w:r>
        <w:rPr>
          <w:rtl/>
          <w:lang w:val="fr-CH"/>
        </w:rPr>
        <w:t>2020</w:t>
      </w:r>
      <w:r w:rsidRPr="004056F6">
        <w:rPr>
          <w:rtl/>
          <w:lang w:val="fr-CH"/>
        </w:rPr>
        <w:t>"</w:t>
      </w:r>
      <w:r>
        <w:rPr>
          <w:rtl/>
          <w:lang w:val="fr-CH"/>
        </w:rPr>
        <w:t>،</w:t>
      </w:r>
      <w:r w:rsidRPr="004056F6">
        <w:rPr>
          <w:rtl/>
          <w:lang w:val="fr-CH"/>
        </w:rPr>
        <w:t xml:space="preserve"> فإن</w:t>
      </w:r>
      <w:r>
        <w:rPr>
          <w:rFonts w:hint="cs"/>
          <w:rtl/>
          <w:lang w:val="fr-CH"/>
        </w:rPr>
        <w:t>ها</w:t>
      </w:r>
      <w:r w:rsidRPr="004056F6">
        <w:rPr>
          <w:rtl/>
          <w:lang w:val="fr-CH"/>
        </w:rPr>
        <w:t xml:space="preserve"> لا تزال تشعر بالقلق إزاء انتشار التمييز</w:t>
      </w:r>
      <w:r w:rsidR="008F4433">
        <w:rPr>
          <w:rFonts w:hint="cs"/>
          <w:rtl/>
          <w:lang w:val="fr-CH"/>
        </w:rPr>
        <w:t xml:space="preserve"> ضدهم</w:t>
      </w:r>
      <w:r>
        <w:rPr>
          <w:rtl/>
          <w:lang w:val="fr-CH"/>
        </w:rPr>
        <w:t>،</w:t>
      </w:r>
      <w:r w:rsidRPr="004056F6">
        <w:rPr>
          <w:rtl/>
          <w:lang w:val="fr-CH"/>
        </w:rPr>
        <w:t xml:space="preserve"> بما في ذلك الصعوبات التي </w:t>
      </w:r>
      <w:r>
        <w:rPr>
          <w:rFonts w:hint="cs"/>
          <w:rtl/>
          <w:lang w:val="fr-CH"/>
        </w:rPr>
        <w:t>تواجههم</w:t>
      </w:r>
      <w:r w:rsidRPr="004056F6">
        <w:rPr>
          <w:rtl/>
          <w:lang w:val="fr-CH"/>
        </w:rPr>
        <w:t xml:space="preserve"> في الحصول على الوثائق الشخصية والتعليم والرعاية الصحية </w:t>
      </w:r>
      <w:r>
        <w:rPr>
          <w:rFonts w:hint="cs"/>
          <w:rtl/>
          <w:lang w:val="fr-CH"/>
        </w:rPr>
        <w:t>والسكن</w:t>
      </w:r>
      <w:r w:rsidRPr="004056F6">
        <w:rPr>
          <w:rtl/>
          <w:lang w:val="fr-CH"/>
        </w:rPr>
        <w:t xml:space="preserve"> والتوظيف (</w:t>
      </w:r>
      <w:r>
        <w:rPr>
          <w:rFonts w:hint="cs"/>
          <w:rtl/>
          <w:lang w:val="fr-CH"/>
        </w:rPr>
        <w:t>المواد</w:t>
      </w:r>
      <w:r w:rsidRPr="004056F6">
        <w:rPr>
          <w:rtl/>
          <w:lang w:val="fr-CH"/>
        </w:rPr>
        <w:t xml:space="preserve"> 2</w:t>
      </w:r>
      <w:r>
        <w:rPr>
          <w:rFonts w:hint="cs"/>
          <w:rtl/>
          <w:lang w:val="fr-CH"/>
        </w:rPr>
        <w:t xml:space="preserve"> </w:t>
      </w:r>
      <w:proofErr w:type="spellStart"/>
      <w:r>
        <w:rPr>
          <w:rFonts w:hint="cs"/>
          <w:rtl/>
          <w:lang w:val="fr-CH"/>
        </w:rPr>
        <w:t>و</w:t>
      </w:r>
      <w:r w:rsidRPr="004056F6">
        <w:rPr>
          <w:rtl/>
          <w:lang w:val="fr-CH"/>
        </w:rPr>
        <w:t>16</w:t>
      </w:r>
      <w:proofErr w:type="spellEnd"/>
      <w:r>
        <w:rPr>
          <w:rFonts w:hint="cs"/>
          <w:rtl/>
          <w:lang w:val="fr-CH"/>
        </w:rPr>
        <w:t xml:space="preserve"> </w:t>
      </w:r>
      <w:proofErr w:type="spellStart"/>
      <w:r>
        <w:rPr>
          <w:rFonts w:hint="cs"/>
          <w:rtl/>
          <w:lang w:val="fr-CH"/>
        </w:rPr>
        <w:t>و</w:t>
      </w:r>
      <w:r w:rsidRPr="004056F6">
        <w:rPr>
          <w:rtl/>
          <w:lang w:val="fr-CH"/>
        </w:rPr>
        <w:t>26</w:t>
      </w:r>
      <w:proofErr w:type="spellEnd"/>
      <w:r w:rsidRPr="004056F6">
        <w:rPr>
          <w:rtl/>
          <w:lang w:val="fr-CH"/>
        </w:rPr>
        <w:t>)</w:t>
      </w:r>
      <w:r>
        <w:rPr>
          <w:rtl/>
          <w:lang w:val="fr-CH"/>
        </w:rPr>
        <w:t>.</w:t>
      </w:r>
    </w:p>
    <w:p w:rsidR="00456B66" w:rsidRPr="000F6B30" w:rsidRDefault="008F4433" w:rsidP="008F4433">
      <w:pPr>
        <w:pStyle w:val="SingleTxtGA"/>
        <w:rPr>
          <w:b/>
          <w:bCs/>
          <w:rtl/>
          <w:lang w:val="fr-CH"/>
        </w:rPr>
      </w:pPr>
      <w:r>
        <w:rPr>
          <w:rFonts w:hint="cs"/>
          <w:b/>
          <w:bCs/>
          <w:rtl/>
          <w:lang w:val="fr-CH"/>
        </w:rPr>
        <w:tab/>
      </w:r>
      <w:r w:rsidR="00456B66" w:rsidRPr="000F6B30">
        <w:rPr>
          <w:b/>
          <w:bCs/>
          <w:rtl/>
          <w:lang w:val="fr-CH"/>
        </w:rPr>
        <w:t xml:space="preserve">ينبغي للدولة الطرف أن تضاعف جهودها </w:t>
      </w:r>
      <w:r w:rsidR="00456B66">
        <w:rPr>
          <w:rFonts w:hint="cs"/>
          <w:b/>
          <w:bCs/>
          <w:rtl/>
          <w:lang w:val="fr-CH"/>
        </w:rPr>
        <w:t>ل</w:t>
      </w:r>
      <w:r w:rsidR="00456B66" w:rsidRPr="000F6B30">
        <w:rPr>
          <w:b/>
          <w:bCs/>
          <w:rtl/>
          <w:lang w:val="fr-CH"/>
        </w:rPr>
        <w:t xml:space="preserve">مكافحة التمييز ضد </w:t>
      </w:r>
      <w:r>
        <w:rPr>
          <w:rFonts w:hint="cs"/>
          <w:b/>
          <w:bCs/>
          <w:rtl/>
          <w:lang w:val="fr-CH"/>
        </w:rPr>
        <w:t>الروما</w:t>
      </w:r>
      <w:r w:rsidR="00456B66" w:rsidRPr="000F6B30">
        <w:rPr>
          <w:b/>
          <w:bCs/>
          <w:rtl/>
          <w:lang w:val="fr-CH"/>
        </w:rPr>
        <w:t xml:space="preserve">. </w:t>
      </w:r>
      <w:r w:rsidR="00456B66">
        <w:rPr>
          <w:rFonts w:hint="cs"/>
          <w:b/>
          <w:bCs/>
          <w:rtl/>
          <w:lang w:val="fr-CH"/>
        </w:rPr>
        <w:t>و</w:t>
      </w:r>
      <w:r w:rsidR="00456B66" w:rsidRPr="000F6B30">
        <w:rPr>
          <w:b/>
          <w:bCs/>
          <w:rtl/>
          <w:lang w:val="fr-CH"/>
        </w:rPr>
        <w:t xml:space="preserve">يجب أن </w:t>
      </w:r>
      <w:r w:rsidR="00456B66">
        <w:rPr>
          <w:rFonts w:hint="cs"/>
          <w:b/>
          <w:bCs/>
          <w:rtl/>
          <w:lang w:val="fr-CH"/>
        </w:rPr>
        <w:t>تهيئ</w:t>
      </w:r>
      <w:r w:rsidR="00456B66" w:rsidRPr="000F6B30">
        <w:rPr>
          <w:b/>
          <w:bCs/>
          <w:rtl/>
          <w:lang w:val="fr-CH"/>
        </w:rPr>
        <w:t xml:space="preserve"> الظروف اللازمة لإدماجهم في الحياة الاجتماعية و</w:t>
      </w:r>
      <w:r w:rsidR="00456B66">
        <w:rPr>
          <w:rFonts w:hint="cs"/>
          <w:b/>
          <w:bCs/>
          <w:rtl/>
          <w:lang w:val="fr-CH"/>
        </w:rPr>
        <w:t>ح</w:t>
      </w:r>
      <w:r w:rsidR="00456B66" w:rsidRPr="000F6B30">
        <w:rPr>
          <w:b/>
          <w:bCs/>
          <w:rtl/>
          <w:lang w:val="fr-CH"/>
        </w:rPr>
        <w:t>صول</w:t>
      </w:r>
      <w:r w:rsidR="00456B66">
        <w:rPr>
          <w:rFonts w:hint="cs"/>
          <w:b/>
          <w:bCs/>
          <w:rtl/>
          <w:lang w:val="fr-CH"/>
        </w:rPr>
        <w:t xml:space="preserve">هم </w:t>
      </w:r>
      <w:r w:rsidR="00456B66" w:rsidRPr="000F6B30">
        <w:rPr>
          <w:b/>
          <w:bCs/>
          <w:rtl/>
          <w:lang w:val="fr-CH"/>
        </w:rPr>
        <w:t>على الخدمات الاجتماعية والرعاية الصحية والتوظيف والتعليم والسكن</w:t>
      </w:r>
      <w:r w:rsidR="00456B66" w:rsidRPr="00D6380A">
        <w:rPr>
          <w:rFonts w:hint="cs"/>
          <w:b/>
          <w:bCs/>
          <w:rtl/>
          <w:lang w:val="fr-CH"/>
        </w:rPr>
        <w:t xml:space="preserve"> </w:t>
      </w:r>
      <w:r w:rsidR="00456B66">
        <w:rPr>
          <w:rFonts w:hint="cs"/>
          <w:b/>
          <w:bCs/>
          <w:rtl/>
          <w:lang w:val="fr-CH"/>
        </w:rPr>
        <w:t>على قدم المساواة مع الآخرين</w:t>
      </w:r>
      <w:r w:rsidR="00456B66" w:rsidRPr="000F6B30">
        <w:rPr>
          <w:b/>
          <w:bCs/>
          <w:rtl/>
          <w:lang w:val="fr-CH"/>
        </w:rPr>
        <w:t xml:space="preserve">. </w:t>
      </w:r>
      <w:r w:rsidR="00456B66">
        <w:rPr>
          <w:rFonts w:hint="cs"/>
          <w:b/>
          <w:bCs/>
          <w:rtl/>
          <w:lang w:val="fr-CH"/>
        </w:rPr>
        <w:t>و</w:t>
      </w:r>
      <w:r w:rsidR="00456B66" w:rsidRPr="000F6B30">
        <w:rPr>
          <w:b/>
          <w:bCs/>
          <w:rtl/>
          <w:lang w:val="fr-CH"/>
        </w:rPr>
        <w:t>ينبغي للدولة الطرف أن تزيل أي عقبات، بما في ذلك</w:t>
      </w:r>
      <w:r w:rsidR="00456B66">
        <w:rPr>
          <w:rFonts w:hint="cs"/>
          <w:b/>
          <w:bCs/>
          <w:rtl/>
          <w:lang w:val="fr-CH"/>
        </w:rPr>
        <w:t xml:space="preserve"> العقبات</w:t>
      </w:r>
      <w:r w:rsidR="00456B66" w:rsidRPr="000F6B30">
        <w:rPr>
          <w:b/>
          <w:bCs/>
          <w:rtl/>
          <w:lang w:val="fr-CH"/>
        </w:rPr>
        <w:t xml:space="preserve"> الإدارية، لضمان </w:t>
      </w:r>
      <w:r w:rsidR="00456B66">
        <w:rPr>
          <w:rFonts w:hint="cs"/>
          <w:b/>
          <w:bCs/>
          <w:rtl/>
          <w:lang w:val="fr-CH"/>
        </w:rPr>
        <w:t xml:space="preserve">حصول </w:t>
      </w:r>
      <w:r w:rsidR="00456B66" w:rsidRPr="000F6B30">
        <w:rPr>
          <w:b/>
          <w:bCs/>
          <w:rtl/>
          <w:lang w:val="fr-CH"/>
        </w:rPr>
        <w:t xml:space="preserve">جميع </w:t>
      </w:r>
      <w:r>
        <w:rPr>
          <w:rFonts w:hint="cs"/>
          <w:b/>
          <w:bCs/>
          <w:rtl/>
          <w:lang w:val="fr-CH"/>
        </w:rPr>
        <w:t>الروما</w:t>
      </w:r>
      <w:r w:rsidR="00456B66" w:rsidRPr="000F6B30">
        <w:rPr>
          <w:b/>
          <w:bCs/>
          <w:rtl/>
          <w:lang w:val="fr-CH"/>
        </w:rPr>
        <w:t xml:space="preserve"> </w:t>
      </w:r>
      <w:r w:rsidR="00456B66">
        <w:rPr>
          <w:rFonts w:hint="cs"/>
          <w:b/>
          <w:bCs/>
          <w:rtl/>
          <w:lang w:val="fr-CH"/>
        </w:rPr>
        <w:t xml:space="preserve">على </w:t>
      </w:r>
      <w:r w:rsidR="00456B66" w:rsidRPr="000F6B30">
        <w:rPr>
          <w:b/>
          <w:bCs/>
          <w:rtl/>
          <w:lang w:val="fr-CH"/>
        </w:rPr>
        <w:t xml:space="preserve">الوثائق الشخصية، بما في ذلك شهادات الميلاد، </w:t>
      </w:r>
      <w:r w:rsidR="00456B66">
        <w:rPr>
          <w:rFonts w:hint="cs"/>
          <w:b/>
          <w:bCs/>
          <w:rtl/>
          <w:lang w:val="fr-CH"/>
        </w:rPr>
        <w:t>ال</w:t>
      </w:r>
      <w:r w:rsidR="00456B66" w:rsidRPr="000F6B30">
        <w:rPr>
          <w:b/>
          <w:bCs/>
          <w:rtl/>
          <w:lang w:val="fr-CH"/>
        </w:rPr>
        <w:t xml:space="preserve">ضرورية بالنسبة لهم </w:t>
      </w:r>
      <w:r w:rsidR="00456B66">
        <w:rPr>
          <w:rFonts w:hint="cs"/>
          <w:b/>
          <w:bCs/>
          <w:rtl/>
          <w:lang w:val="fr-CH"/>
        </w:rPr>
        <w:t>ل</w:t>
      </w:r>
      <w:r w:rsidR="00456B66" w:rsidRPr="000F6B30">
        <w:rPr>
          <w:b/>
          <w:bCs/>
          <w:rtl/>
          <w:lang w:val="fr-CH"/>
        </w:rPr>
        <w:t xml:space="preserve">لحصول على حقوقهم الأساسية. </w:t>
      </w:r>
      <w:r w:rsidR="00456B66">
        <w:rPr>
          <w:rFonts w:hint="cs"/>
          <w:b/>
          <w:bCs/>
          <w:rtl/>
          <w:lang w:val="fr-CH"/>
        </w:rPr>
        <w:t>و</w:t>
      </w:r>
      <w:r w:rsidR="00456B66" w:rsidRPr="000F6B30">
        <w:rPr>
          <w:b/>
          <w:bCs/>
          <w:rtl/>
          <w:lang w:val="fr-CH"/>
        </w:rPr>
        <w:t xml:space="preserve">ينبغي أن تخصص موارد كافية من أجل التنفيذ الفعال لاستراتيجية حماية </w:t>
      </w:r>
      <w:r>
        <w:rPr>
          <w:rFonts w:hint="cs"/>
          <w:b/>
          <w:bCs/>
          <w:rtl/>
          <w:lang w:val="fr-CH"/>
        </w:rPr>
        <w:t>الروما</w:t>
      </w:r>
      <w:r w:rsidR="00456B66" w:rsidRPr="00240B3E">
        <w:rPr>
          <w:b/>
          <w:bCs/>
          <w:rtl/>
          <w:lang w:val="fr-CH"/>
        </w:rPr>
        <w:t xml:space="preserve"> </w:t>
      </w:r>
      <w:r w:rsidR="00456B66" w:rsidRPr="000F6B30">
        <w:rPr>
          <w:b/>
          <w:bCs/>
          <w:rtl/>
          <w:lang w:val="fr-CH"/>
        </w:rPr>
        <w:t>وإدماج</w:t>
      </w:r>
      <w:r w:rsidR="00456B66">
        <w:rPr>
          <w:rFonts w:hint="cs"/>
          <w:b/>
          <w:bCs/>
          <w:rtl/>
          <w:lang w:val="fr-CH"/>
        </w:rPr>
        <w:t>هم</w:t>
      </w:r>
      <w:r w:rsidR="00456B66" w:rsidRPr="000F6B30">
        <w:rPr>
          <w:b/>
          <w:bCs/>
          <w:rtl/>
          <w:lang w:val="fr-CH"/>
        </w:rPr>
        <w:t>.</w:t>
      </w:r>
    </w:p>
    <w:p w:rsidR="00456B66" w:rsidRPr="004056F6" w:rsidRDefault="00456B66" w:rsidP="008F4433">
      <w:pPr>
        <w:pStyle w:val="SingleTxtGA"/>
        <w:rPr>
          <w:rtl/>
          <w:lang w:val="fr-CH"/>
        </w:rPr>
      </w:pPr>
      <w:r>
        <w:rPr>
          <w:rFonts w:hint="cs"/>
          <w:rtl/>
          <w:lang w:val="fr-CH"/>
        </w:rPr>
        <w:t>13-</w:t>
      </w:r>
      <w:r>
        <w:rPr>
          <w:rFonts w:hint="cs"/>
          <w:rtl/>
          <w:lang w:val="fr-CH"/>
        </w:rPr>
        <w:tab/>
      </w:r>
      <w:r w:rsidRPr="004056F6">
        <w:rPr>
          <w:rtl/>
          <w:lang w:val="fr-CH"/>
        </w:rPr>
        <w:t xml:space="preserve">تشعر اللجنة بالقلق إزاء </w:t>
      </w:r>
      <w:r>
        <w:rPr>
          <w:rFonts w:hint="cs"/>
          <w:rtl/>
          <w:lang w:val="fr-CH"/>
        </w:rPr>
        <w:t>الارتفاع الكبير لمعدلات الوفاة</w:t>
      </w:r>
      <w:r w:rsidRPr="004056F6">
        <w:rPr>
          <w:rtl/>
          <w:lang w:val="fr-CH"/>
        </w:rPr>
        <w:t xml:space="preserve"> في الحجز </w:t>
      </w:r>
      <w:r>
        <w:rPr>
          <w:rtl/>
          <w:lang w:val="fr-CH"/>
        </w:rPr>
        <w:t>(</w:t>
      </w:r>
      <w:proofErr w:type="spellStart"/>
      <w:r w:rsidRPr="004056F6">
        <w:rPr>
          <w:lang w:val="fr-CH"/>
        </w:rPr>
        <w:t>CCPR</w:t>
      </w:r>
      <w:proofErr w:type="spellEnd"/>
      <w:r w:rsidRPr="004056F6">
        <w:rPr>
          <w:lang w:val="fr-CH"/>
        </w:rPr>
        <w:t>/C/</w:t>
      </w:r>
      <w:proofErr w:type="spellStart"/>
      <w:r w:rsidRPr="004056F6">
        <w:rPr>
          <w:lang w:val="fr-CH"/>
        </w:rPr>
        <w:t>UKR</w:t>
      </w:r>
      <w:proofErr w:type="spellEnd"/>
      <w:r w:rsidRPr="004056F6">
        <w:rPr>
          <w:lang w:val="fr-CH"/>
        </w:rPr>
        <w:t>/Q7/</w:t>
      </w:r>
      <w:proofErr w:type="spellStart"/>
      <w:r w:rsidRPr="004056F6">
        <w:rPr>
          <w:lang w:val="fr-CH"/>
        </w:rPr>
        <w:t>Add</w:t>
      </w:r>
      <w:proofErr w:type="spellEnd"/>
      <w:r w:rsidRPr="004056F6">
        <w:rPr>
          <w:lang w:val="fr-CH"/>
        </w:rPr>
        <w:t>.1</w:t>
      </w:r>
      <w:r>
        <w:rPr>
          <w:rtl/>
          <w:lang w:val="fr-CH"/>
        </w:rPr>
        <w:t>،</w:t>
      </w:r>
      <w:r w:rsidRPr="004056F6">
        <w:rPr>
          <w:rtl/>
          <w:lang w:val="fr-CH"/>
        </w:rPr>
        <w:t xml:space="preserve"> الفقرة 89</w:t>
      </w:r>
      <w:r>
        <w:rPr>
          <w:rtl/>
          <w:lang w:val="fr-CH"/>
        </w:rPr>
        <w:t>)،</w:t>
      </w:r>
      <w:r w:rsidRPr="004056F6">
        <w:rPr>
          <w:rtl/>
          <w:lang w:val="fr-CH"/>
        </w:rPr>
        <w:t xml:space="preserve"> و</w:t>
      </w:r>
      <w:r>
        <w:rPr>
          <w:rFonts w:hint="cs"/>
          <w:rtl/>
          <w:lang w:val="fr-CH"/>
        </w:rPr>
        <w:t xml:space="preserve">تأخر </w:t>
      </w:r>
      <w:r w:rsidRPr="004056F6">
        <w:rPr>
          <w:rtl/>
          <w:lang w:val="fr-CH"/>
        </w:rPr>
        <w:t xml:space="preserve">التحقيق </w:t>
      </w:r>
      <w:r>
        <w:rPr>
          <w:rFonts w:hint="cs"/>
          <w:rtl/>
          <w:lang w:val="fr-CH"/>
        </w:rPr>
        <w:t>في</w:t>
      </w:r>
      <w:r w:rsidRPr="004056F6">
        <w:rPr>
          <w:rtl/>
          <w:lang w:val="fr-CH"/>
        </w:rPr>
        <w:t xml:space="preserve"> مثل هذه </w:t>
      </w:r>
      <w:r>
        <w:rPr>
          <w:rFonts w:hint="cs"/>
          <w:rtl/>
          <w:lang w:val="fr-CH"/>
        </w:rPr>
        <w:t>الحالات</w:t>
      </w:r>
      <w:r w:rsidR="008F4433">
        <w:rPr>
          <w:rFonts w:hint="cs"/>
          <w:rtl/>
          <w:lang w:val="fr-CH"/>
        </w:rPr>
        <w:t xml:space="preserve">، وفرض </w:t>
      </w:r>
      <w:r w:rsidRPr="004056F6">
        <w:rPr>
          <w:rtl/>
          <w:lang w:val="fr-CH"/>
        </w:rPr>
        <w:t xml:space="preserve">الأحكام المخففة أو </w:t>
      </w:r>
      <w:r>
        <w:rPr>
          <w:rFonts w:hint="cs"/>
          <w:rtl/>
          <w:lang w:val="fr-CH"/>
        </w:rPr>
        <w:t>المعلقة</w:t>
      </w:r>
      <w:r w:rsidRPr="004056F6">
        <w:rPr>
          <w:rtl/>
          <w:lang w:val="fr-CH"/>
        </w:rPr>
        <w:t xml:space="preserve"> </w:t>
      </w:r>
      <w:r w:rsidR="008F4433">
        <w:rPr>
          <w:rFonts w:hint="cs"/>
          <w:rtl/>
          <w:lang w:val="fr-CH"/>
        </w:rPr>
        <w:t>التنفيذ</w:t>
      </w:r>
      <w:r w:rsidRPr="004056F6">
        <w:rPr>
          <w:rtl/>
          <w:lang w:val="fr-CH"/>
        </w:rPr>
        <w:t xml:space="preserve"> على </w:t>
      </w:r>
      <w:r w:rsidRPr="001E3924">
        <w:rPr>
          <w:rtl/>
          <w:lang w:val="fr-CH"/>
        </w:rPr>
        <w:t xml:space="preserve">أولئك الذين تثبت مسؤوليتهم </w:t>
      </w:r>
      <w:r>
        <w:rPr>
          <w:rFonts w:hint="cs"/>
          <w:rtl/>
          <w:lang w:val="fr-CH"/>
        </w:rPr>
        <w:t>عن ذلك</w:t>
      </w:r>
      <w:r>
        <w:rPr>
          <w:rtl/>
          <w:lang w:val="fr-CH"/>
        </w:rPr>
        <w:t>.</w:t>
      </w:r>
      <w:r w:rsidRPr="004056F6">
        <w:rPr>
          <w:rtl/>
          <w:lang w:val="fr-CH"/>
        </w:rPr>
        <w:t xml:space="preserve"> وتأسف اللجنة </w:t>
      </w:r>
      <w:r>
        <w:rPr>
          <w:rtl/>
          <w:lang w:val="fr-CH"/>
        </w:rPr>
        <w:t xml:space="preserve">أيضاً </w:t>
      </w:r>
      <w:r w:rsidRPr="004056F6">
        <w:rPr>
          <w:rtl/>
          <w:lang w:val="fr-CH"/>
        </w:rPr>
        <w:t>لعدم تو</w:t>
      </w:r>
      <w:r>
        <w:rPr>
          <w:rFonts w:hint="cs"/>
          <w:rtl/>
          <w:lang w:val="fr-CH"/>
        </w:rPr>
        <w:t>ا</w:t>
      </w:r>
      <w:r w:rsidRPr="004056F6">
        <w:rPr>
          <w:rtl/>
          <w:lang w:val="fr-CH"/>
        </w:rPr>
        <w:t xml:space="preserve">فر معلومات </w:t>
      </w:r>
      <w:r>
        <w:rPr>
          <w:rFonts w:hint="cs"/>
          <w:rtl/>
          <w:lang w:val="fr-CH"/>
        </w:rPr>
        <w:t>عن</w:t>
      </w:r>
      <w:r w:rsidRPr="004056F6">
        <w:rPr>
          <w:rtl/>
          <w:lang w:val="fr-CH"/>
        </w:rPr>
        <w:t xml:space="preserve"> التدابير المتخذة </w:t>
      </w:r>
      <w:r>
        <w:rPr>
          <w:rFonts w:hint="cs"/>
          <w:rtl/>
          <w:lang w:val="fr-CH"/>
        </w:rPr>
        <w:t>لحل</w:t>
      </w:r>
      <w:r w:rsidRPr="004056F6">
        <w:rPr>
          <w:rtl/>
          <w:lang w:val="fr-CH"/>
        </w:rPr>
        <w:t xml:space="preserve"> هذه المشاكل (</w:t>
      </w:r>
      <w:r>
        <w:rPr>
          <w:rFonts w:hint="cs"/>
          <w:rtl/>
          <w:lang w:val="fr-CH"/>
        </w:rPr>
        <w:t>المادتان</w:t>
      </w:r>
      <w:r w:rsidRPr="004056F6">
        <w:rPr>
          <w:rtl/>
          <w:lang w:val="fr-CH"/>
        </w:rPr>
        <w:t xml:space="preserve"> 2</w:t>
      </w:r>
      <w:r>
        <w:rPr>
          <w:rtl/>
          <w:lang w:val="fr-CH"/>
        </w:rPr>
        <w:t xml:space="preserve"> </w:t>
      </w:r>
      <w:proofErr w:type="spellStart"/>
      <w:r>
        <w:rPr>
          <w:rtl/>
          <w:lang w:val="fr-CH"/>
        </w:rPr>
        <w:t>و</w:t>
      </w:r>
      <w:r w:rsidRPr="004056F6">
        <w:rPr>
          <w:rtl/>
          <w:lang w:val="fr-CH"/>
        </w:rPr>
        <w:t>6</w:t>
      </w:r>
      <w:proofErr w:type="spellEnd"/>
      <w:r w:rsidRPr="004056F6">
        <w:rPr>
          <w:rtl/>
          <w:lang w:val="fr-CH"/>
        </w:rPr>
        <w:t>)</w:t>
      </w:r>
      <w:r>
        <w:rPr>
          <w:rtl/>
          <w:lang w:val="fr-CH"/>
        </w:rPr>
        <w:t>.</w:t>
      </w:r>
    </w:p>
    <w:p w:rsidR="00456B66" w:rsidRPr="000F6B30" w:rsidRDefault="008F4433" w:rsidP="008F4433">
      <w:pPr>
        <w:pStyle w:val="SingleTxtGA"/>
        <w:rPr>
          <w:b/>
          <w:bCs/>
          <w:rtl/>
          <w:lang w:val="fr-CH"/>
        </w:rPr>
      </w:pPr>
      <w:r>
        <w:rPr>
          <w:rFonts w:hint="cs"/>
          <w:b/>
          <w:bCs/>
          <w:rtl/>
          <w:lang w:val="fr-CH"/>
        </w:rPr>
        <w:tab/>
      </w:r>
      <w:r w:rsidR="00456B66" w:rsidRPr="000F6B30">
        <w:rPr>
          <w:b/>
          <w:bCs/>
          <w:rtl/>
          <w:lang w:val="fr-CH"/>
        </w:rPr>
        <w:t xml:space="preserve">ينبغي للدولة الطرف أن تتخذ خطوات فورية وفعالة لضمان </w:t>
      </w:r>
      <w:r w:rsidR="00456B66">
        <w:rPr>
          <w:rFonts w:hint="cs"/>
          <w:b/>
          <w:bCs/>
          <w:rtl/>
          <w:lang w:val="fr-CH"/>
        </w:rPr>
        <w:t>التحقيق بسرعة في</w:t>
      </w:r>
      <w:r w:rsidR="00456B66" w:rsidRPr="000F6B30">
        <w:rPr>
          <w:b/>
          <w:bCs/>
          <w:rtl/>
          <w:lang w:val="fr-CH"/>
        </w:rPr>
        <w:t xml:space="preserve"> حالات الوفاة في الحجز من قبل هيئة مستقلة </w:t>
      </w:r>
      <w:r>
        <w:rPr>
          <w:rFonts w:hint="cs"/>
          <w:b/>
          <w:bCs/>
          <w:rtl/>
          <w:lang w:val="fr-CH"/>
        </w:rPr>
        <w:t>ومحايدة</w:t>
      </w:r>
      <w:r w:rsidR="00456B66" w:rsidRPr="000F6B30">
        <w:rPr>
          <w:b/>
          <w:bCs/>
          <w:rtl/>
          <w:lang w:val="fr-CH"/>
        </w:rPr>
        <w:t xml:space="preserve">، </w:t>
      </w:r>
      <w:r w:rsidR="00456B66">
        <w:rPr>
          <w:rFonts w:hint="cs"/>
          <w:b/>
          <w:bCs/>
          <w:rtl/>
          <w:lang w:val="fr-CH"/>
        </w:rPr>
        <w:t xml:space="preserve">وألا تكون ممارسات المحاكمة </w:t>
      </w:r>
      <w:r w:rsidR="00456B66" w:rsidRPr="000F6B30">
        <w:rPr>
          <w:b/>
          <w:bCs/>
          <w:rtl/>
          <w:lang w:val="fr-CH"/>
        </w:rPr>
        <w:t>والعقوبات التأديبية ضد أولئك الذين تثبت مسؤوليتهم متساهلة أكثر من اللازم، وتقديم تعويض مناسب لعائلات الضحايا.</w:t>
      </w:r>
    </w:p>
    <w:p w:rsidR="00456B66" w:rsidRPr="004056F6" w:rsidRDefault="00456B66" w:rsidP="00456B66">
      <w:pPr>
        <w:pStyle w:val="SingleTxtGA"/>
        <w:rPr>
          <w:rtl/>
          <w:lang w:val="fr-CH"/>
        </w:rPr>
      </w:pPr>
      <w:r>
        <w:rPr>
          <w:rFonts w:hint="cs"/>
          <w:rtl/>
          <w:lang w:val="fr-CH"/>
        </w:rPr>
        <w:t>14-</w:t>
      </w:r>
      <w:r>
        <w:rPr>
          <w:rFonts w:hint="cs"/>
          <w:rtl/>
          <w:lang w:val="fr-CH"/>
        </w:rPr>
        <w:tab/>
        <w:t>في حين</w:t>
      </w:r>
      <w:r w:rsidRPr="004056F6">
        <w:rPr>
          <w:rtl/>
          <w:lang w:val="fr-CH"/>
        </w:rPr>
        <w:t xml:space="preserve"> ترحب اللجنة بالجهود التي بذلتها الدولة الطرف لمكافحة العنف المنزلي والقضاء </w:t>
      </w:r>
      <w:r>
        <w:rPr>
          <w:rFonts w:hint="cs"/>
          <w:rtl/>
          <w:lang w:val="fr-CH"/>
        </w:rPr>
        <w:t xml:space="preserve">عليه، فإنها على الرغم من ذلك تشعر </w:t>
      </w:r>
      <w:r w:rsidRPr="004056F6">
        <w:rPr>
          <w:rtl/>
          <w:lang w:val="fr-CH"/>
        </w:rPr>
        <w:t>بالقلق إزاء استمرار هذه الظاهرة (</w:t>
      </w:r>
      <w:r>
        <w:rPr>
          <w:rFonts w:hint="cs"/>
          <w:rtl/>
          <w:lang w:val="fr-CH"/>
        </w:rPr>
        <w:t>المواد</w:t>
      </w:r>
      <w:r w:rsidRPr="004056F6">
        <w:rPr>
          <w:rtl/>
          <w:lang w:val="fr-CH"/>
        </w:rPr>
        <w:t xml:space="preserve"> 2</w:t>
      </w:r>
      <w:r>
        <w:rPr>
          <w:rtl/>
          <w:lang w:val="fr-CH"/>
        </w:rPr>
        <w:t xml:space="preserve"> </w:t>
      </w:r>
      <w:proofErr w:type="spellStart"/>
      <w:r>
        <w:rPr>
          <w:rtl/>
          <w:lang w:val="fr-CH"/>
        </w:rPr>
        <w:t>و</w:t>
      </w:r>
      <w:r w:rsidRPr="004056F6">
        <w:rPr>
          <w:rtl/>
          <w:lang w:val="fr-CH"/>
        </w:rPr>
        <w:t>3</w:t>
      </w:r>
      <w:proofErr w:type="spellEnd"/>
      <w:r>
        <w:rPr>
          <w:rtl/>
          <w:lang w:val="fr-CH"/>
        </w:rPr>
        <w:t xml:space="preserve"> </w:t>
      </w:r>
      <w:proofErr w:type="spellStart"/>
      <w:r>
        <w:rPr>
          <w:rtl/>
          <w:lang w:val="fr-CH"/>
        </w:rPr>
        <w:t>و</w:t>
      </w:r>
      <w:r w:rsidRPr="004056F6">
        <w:rPr>
          <w:rtl/>
          <w:lang w:val="fr-CH"/>
        </w:rPr>
        <w:t>6</w:t>
      </w:r>
      <w:proofErr w:type="spellEnd"/>
      <w:r>
        <w:rPr>
          <w:rtl/>
          <w:lang w:val="fr-CH"/>
        </w:rPr>
        <w:t xml:space="preserve"> </w:t>
      </w:r>
      <w:proofErr w:type="spellStart"/>
      <w:r>
        <w:rPr>
          <w:rtl/>
          <w:lang w:val="fr-CH"/>
        </w:rPr>
        <w:t>و</w:t>
      </w:r>
      <w:r w:rsidRPr="004056F6">
        <w:rPr>
          <w:rtl/>
          <w:lang w:val="fr-CH"/>
        </w:rPr>
        <w:t>7</w:t>
      </w:r>
      <w:proofErr w:type="spellEnd"/>
      <w:r w:rsidRPr="004056F6">
        <w:rPr>
          <w:rtl/>
          <w:lang w:val="fr-CH"/>
        </w:rPr>
        <w:t>)</w:t>
      </w:r>
      <w:r>
        <w:rPr>
          <w:rtl/>
          <w:lang w:val="fr-CH"/>
        </w:rPr>
        <w:t>.</w:t>
      </w:r>
    </w:p>
    <w:p w:rsidR="00456B66" w:rsidRPr="000F6B30" w:rsidRDefault="008F4433" w:rsidP="00456B66">
      <w:pPr>
        <w:pStyle w:val="SingleTxtGA"/>
        <w:rPr>
          <w:b/>
          <w:bCs/>
          <w:rtl/>
          <w:lang w:val="fr-CH"/>
        </w:rPr>
      </w:pPr>
      <w:r>
        <w:rPr>
          <w:rFonts w:hint="cs"/>
          <w:b/>
          <w:bCs/>
          <w:rtl/>
          <w:lang w:val="fr-CH"/>
        </w:rPr>
        <w:tab/>
      </w:r>
      <w:r w:rsidR="00456B66" w:rsidRPr="000F6B30">
        <w:rPr>
          <w:b/>
          <w:bCs/>
          <w:rtl/>
          <w:lang w:val="fr-CH"/>
        </w:rPr>
        <w:t xml:space="preserve">ينبغي للدولة الطرف أن تعزز جهودها </w:t>
      </w:r>
      <w:r w:rsidR="00456B66">
        <w:rPr>
          <w:rFonts w:hint="cs"/>
          <w:b/>
          <w:bCs/>
          <w:rtl/>
          <w:lang w:val="fr-CH"/>
        </w:rPr>
        <w:t>ل</w:t>
      </w:r>
      <w:r w:rsidR="00456B66" w:rsidRPr="000F6B30">
        <w:rPr>
          <w:b/>
          <w:bCs/>
          <w:rtl/>
          <w:lang w:val="fr-CH"/>
        </w:rPr>
        <w:t xml:space="preserve">منع ومكافحة جميع أشكال العنف المنزلي، بما في ذلك عن طريق اعتماد قانون جديد </w:t>
      </w:r>
      <w:r w:rsidR="00456B66">
        <w:rPr>
          <w:rFonts w:hint="cs"/>
          <w:b/>
          <w:bCs/>
          <w:rtl/>
          <w:lang w:val="fr-CH"/>
        </w:rPr>
        <w:t xml:space="preserve">بشأن </w:t>
      </w:r>
      <w:r w:rsidR="00456B66" w:rsidRPr="000F6B30">
        <w:rPr>
          <w:b/>
          <w:bCs/>
          <w:rtl/>
          <w:lang w:val="fr-CH"/>
        </w:rPr>
        <w:t xml:space="preserve">منع العنف المنزلي وضمان تنفيذه بصورة فعالة. وينبغي أن تيسر </w:t>
      </w:r>
      <w:r w:rsidR="00456B66">
        <w:rPr>
          <w:rFonts w:hint="cs"/>
          <w:b/>
          <w:bCs/>
          <w:rtl/>
          <w:lang w:val="fr-CH"/>
        </w:rPr>
        <w:t>الدولة الطرف أيضا</w:t>
      </w:r>
      <w:r w:rsidR="00654FC4">
        <w:rPr>
          <w:rFonts w:hint="cs"/>
          <w:b/>
          <w:bCs/>
          <w:rtl/>
          <w:lang w:val="fr-CH"/>
        </w:rPr>
        <w:t>ً</w:t>
      </w:r>
      <w:r w:rsidR="00456B66">
        <w:rPr>
          <w:rFonts w:hint="cs"/>
          <w:b/>
          <w:bCs/>
          <w:rtl/>
          <w:lang w:val="fr-CH"/>
        </w:rPr>
        <w:t xml:space="preserve"> عملية تقديم </w:t>
      </w:r>
      <w:r w:rsidR="00456B66" w:rsidRPr="000F6B30">
        <w:rPr>
          <w:b/>
          <w:bCs/>
          <w:rtl/>
          <w:lang w:val="fr-CH"/>
        </w:rPr>
        <w:t xml:space="preserve">الضحايا </w:t>
      </w:r>
      <w:r w:rsidR="00456B66">
        <w:rPr>
          <w:rFonts w:hint="cs"/>
          <w:b/>
          <w:bCs/>
          <w:rtl/>
          <w:lang w:val="fr-CH"/>
        </w:rPr>
        <w:t>ل</w:t>
      </w:r>
      <w:r w:rsidR="00456B66" w:rsidRPr="000F6B30">
        <w:rPr>
          <w:b/>
          <w:bCs/>
          <w:rtl/>
          <w:lang w:val="fr-CH"/>
        </w:rPr>
        <w:t xml:space="preserve">لشكاوى، وضمان التحقيق فيها </w:t>
      </w:r>
      <w:r w:rsidR="00456B66">
        <w:rPr>
          <w:b/>
          <w:bCs/>
          <w:rtl/>
          <w:lang w:val="fr-CH"/>
        </w:rPr>
        <w:t>بشكل كامل</w:t>
      </w:r>
      <w:r w:rsidR="00456B66" w:rsidRPr="000F6B30">
        <w:rPr>
          <w:b/>
          <w:bCs/>
          <w:rtl/>
          <w:lang w:val="fr-CH"/>
        </w:rPr>
        <w:t xml:space="preserve">، ومقاضاة الجناة ومعاقبتهم بعقوبات مناسبة وأن </w:t>
      </w:r>
      <w:r w:rsidR="00456B66">
        <w:rPr>
          <w:rFonts w:hint="cs"/>
          <w:b/>
          <w:bCs/>
          <w:rtl/>
          <w:lang w:val="fr-CH"/>
        </w:rPr>
        <w:t>يكون ل</w:t>
      </w:r>
      <w:r w:rsidR="00456B66" w:rsidRPr="000F6B30">
        <w:rPr>
          <w:b/>
          <w:bCs/>
          <w:rtl/>
          <w:lang w:val="fr-CH"/>
        </w:rPr>
        <w:t xml:space="preserve">لضحايا، بمن فيهم الأطفال، </w:t>
      </w:r>
      <w:r w:rsidR="00456B66">
        <w:rPr>
          <w:rFonts w:hint="cs"/>
          <w:b/>
          <w:bCs/>
          <w:rtl/>
          <w:lang w:val="fr-CH"/>
        </w:rPr>
        <w:t>إمكانية</w:t>
      </w:r>
      <w:r w:rsidR="00456B66" w:rsidRPr="000F6B30">
        <w:rPr>
          <w:b/>
          <w:bCs/>
          <w:rtl/>
          <w:lang w:val="fr-CH"/>
        </w:rPr>
        <w:t xml:space="preserve"> الوصول إلى سبل انتصاف </w:t>
      </w:r>
      <w:r w:rsidR="00456B66">
        <w:rPr>
          <w:rFonts w:hint="cs"/>
          <w:b/>
          <w:bCs/>
          <w:rtl/>
          <w:lang w:val="fr-CH"/>
        </w:rPr>
        <w:t xml:space="preserve">فعالة </w:t>
      </w:r>
      <w:r w:rsidR="00456B66" w:rsidRPr="000F6B30">
        <w:rPr>
          <w:b/>
          <w:bCs/>
          <w:rtl/>
          <w:lang w:val="fr-CH"/>
        </w:rPr>
        <w:t>و</w:t>
      </w:r>
      <w:r w:rsidR="00456B66">
        <w:rPr>
          <w:rFonts w:hint="cs"/>
          <w:b/>
          <w:bCs/>
          <w:rtl/>
          <w:lang w:val="fr-CH"/>
        </w:rPr>
        <w:t xml:space="preserve">الحصول على </w:t>
      </w:r>
      <w:r w:rsidR="00456B66" w:rsidRPr="000F6B30">
        <w:rPr>
          <w:b/>
          <w:bCs/>
          <w:rtl/>
          <w:lang w:val="fr-CH"/>
        </w:rPr>
        <w:t xml:space="preserve">وسائل حماية فعالة، بما في ذلك </w:t>
      </w:r>
      <w:r w:rsidR="00456B66">
        <w:rPr>
          <w:rFonts w:hint="cs"/>
          <w:b/>
          <w:bCs/>
          <w:rtl/>
          <w:lang w:val="fr-CH"/>
        </w:rPr>
        <w:t xml:space="preserve">إتاحة </w:t>
      </w:r>
      <w:r w:rsidR="00456B66" w:rsidRPr="000F6B30">
        <w:rPr>
          <w:b/>
          <w:bCs/>
          <w:rtl/>
          <w:lang w:val="fr-CH"/>
        </w:rPr>
        <w:t xml:space="preserve">عدد كاف من الملاجئ في جميع </w:t>
      </w:r>
      <w:r w:rsidR="00456B66">
        <w:rPr>
          <w:rFonts w:hint="cs"/>
          <w:b/>
          <w:bCs/>
          <w:rtl/>
          <w:lang w:val="fr-CH"/>
        </w:rPr>
        <w:t>أرجاء</w:t>
      </w:r>
      <w:r w:rsidR="00456B66" w:rsidRPr="000F6B30">
        <w:rPr>
          <w:b/>
          <w:bCs/>
          <w:rtl/>
          <w:lang w:val="fr-CH"/>
        </w:rPr>
        <w:t xml:space="preserve"> </w:t>
      </w:r>
      <w:r w:rsidR="00456B66">
        <w:rPr>
          <w:rFonts w:hint="cs"/>
          <w:b/>
          <w:bCs/>
          <w:rtl/>
          <w:lang w:val="fr-CH"/>
        </w:rPr>
        <w:t>البلد</w:t>
      </w:r>
      <w:r w:rsidR="00456B66" w:rsidRPr="000F6B30">
        <w:rPr>
          <w:b/>
          <w:bCs/>
          <w:rtl/>
          <w:lang w:val="fr-CH"/>
        </w:rPr>
        <w:t xml:space="preserve">. </w:t>
      </w:r>
      <w:r w:rsidR="00456B66">
        <w:rPr>
          <w:rFonts w:hint="cs"/>
          <w:b/>
          <w:bCs/>
          <w:rtl/>
          <w:lang w:val="fr-CH"/>
        </w:rPr>
        <w:t>و</w:t>
      </w:r>
      <w:r w:rsidR="00456B66" w:rsidRPr="000F6B30">
        <w:rPr>
          <w:b/>
          <w:bCs/>
          <w:rtl/>
          <w:lang w:val="fr-CH"/>
        </w:rPr>
        <w:t xml:space="preserve">ينبغي للدولة الطرف أيضاً </w:t>
      </w:r>
      <w:r w:rsidR="00456B66">
        <w:rPr>
          <w:rFonts w:hint="cs"/>
          <w:b/>
          <w:bCs/>
          <w:rtl/>
          <w:lang w:val="fr-CH"/>
        </w:rPr>
        <w:t>أن تضمن حصول</w:t>
      </w:r>
      <w:r w:rsidR="00456B66" w:rsidRPr="000F6B30">
        <w:rPr>
          <w:b/>
          <w:bCs/>
          <w:rtl/>
          <w:lang w:val="fr-CH"/>
        </w:rPr>
        <w:t xml:space="preserve"> سلطات إنفاذ القانون، وكذلك </w:t>
      </w:r>
      <w:r w:rsidR="00456B66">
        <w:rPr>
          <w:rFonts w:hint="cs"/>
          <w:b/>
          <w:bCs/>
          <w:rtl/>
          <w:lang w:val="fr-CH"/>
        </w:rPr>
        <w:t>الأخصائيين</w:t>
      </w:r>
      <w:r w:rsidR="00456B66" w:rsidRPr="000F6B30">
        <w:rPr>
          <w:b/>
          <w:bCs/>
          <w:rtl/>
          <w:lang w:val="fr-CH"/>
        </w:rPr>
        <w:t xml:space="preserve"> الطبي</w:t>
      </w:r>
      <w:r w:rsidR="00456B66">
        <w:rPr>
          <w:rFonts w:hint="cs"/>
          <w:b/>
          <w:bCs/>
          <w:rtl/>
          <w:lang w:val="fr-CH"/>
        </w:rPr>
        <w:t>ين</w:t>
      </w:r>
      <w:r w:rsidR="00456B66" w:rsidRPr="000F6B30">
        <w:rPr>
          <w:b/>
          <w:bCs/>
          <w:rtl/>
          <w:lang w:val="fr-CH"/>
        </w:rPr>
        <w:t xml:space="preserve"> والاجتماعي</w:t>
      </w:r>
      <w:r w:rsidR="00456B66">
        <w:rPr>
          <w:rFonts w:hint="cs"/>
          <w:b/>
          <w:bCs/>
          <w:rtl/>
          <w:lang w:val="fr-CH"/>
        </w:rPr>
        <w:t>ين</w:t>
      </w:r>
      <w:r w:rsidR="00456B66" w:rsidRPr="000F6B30">
        <w:rPr>
          <w:b/>
          <w:bCs/>
          <w:rtl/>
          <w:lang w:val="fr-CH"/>
        </w:rPr>
        <w:t xml:space="preserve"> </w:t>
      </w:r>
      <w:r w:rsidR="00456B66">
        <w:rPr>
          <w:rFonts w:hint="cs"/>
          <w:b/>
          <w:bCs/>
          <w:rtl/>
          <w:lang w:val="fr-CH"/>
        </w:rPr>
        <w:t xml:space="preserve">على </w:t>
      </w:r>
      <w:r w:rsidR="00456B66" w:rsidRPr="000F6B30">
        <w:rPr>
          <w:b/>
          <w:bCs/>
          <w:rtl/>
          <w:lang w:val="fr-CH"/>
        </w:rPr>
        <w:t xml:space="preserve">تدريب مناسب للتعامل مع حالات العنف </w:t>
      </w:r>
      <w:r w:rsidR="00456B66">
        <w:rPr>
          <w:rFonts w:hint="cs"/>
          <w:b/>
          <w:bCs/>
          <w:rtl/>
          <w:lang w:val="fr-CH"/>
        </w:rPr>
        <w:t>المنزلي</w:t>
      </w:r>
      <w:r w:rsidR="00456B66" w:rsidRPr="000F6B30">
        <w:rPr>
          <w:b/>
          <w:bCs/>
          <w:rtl/>
          <w:lang w:val="fr-CH"/>
        </w:rPr>
        <w:t xml:space="preserve">، وينبغي </w:t>
      </w:r>
      <w:r w:rsidR="00456B66">
        <w:rPr>
          <w:rFonts w:hint="cs"/>
          <w:b/>
          <w:bCs/>
          <w:rtl/>
          <w:lang w:val="fr-CH"/>
        </w:rPr>
        <w:t>مواصلة</w:t>
      </w:r>
      <w:r w:rsidR="00456B66" w:rsidRPr="000F6B30">
        <w:rPr>
          <w:b/>
          <w:bCs/>
          <w:rtl/>
          <w:lang w:val="fr-CH"/>
        </w:rPr>
        <w:t xml:space="preserve"> جهود </w:t>
      </w:r>
      <w:r w:rsidR="00456B66">
        <w:rPr>
          <w:rFonts w:hint="cs"/>
          <w:b/>
          <w:bCs/>
          <w:rtl/>
          <w:lang w:val="fr-CH"/>
        </w:rPr>
        <w:t>رفع الوعي</w:t>
      </w:r>
      <w:r w:rsidR="00456B66" w:rsidRPr="000F6B30">
        <w:rPr>
          <w:b/>
          <w:bCs/>
          <w:rtl/>
          <w:lang w:val="fr-CH"/>
        </w:rPr>
        <w:t xml:space="preserve"> لتوعية أفراد الجمهور على نطاق واسع.</w:t>
      </w:r>
    </w:p>
    <w:p w:rsidR="00456B66" w:rsidRPr="004056F6" w:rsidRDefault="00456B66" w:rsidP="008F4433">
      <w:pPr>
        <w:pStyle w:val="SingleTxtGA"/>
        <w:rPr>
          <w:rtl/>
          <w:lang w:val="fr-CH"/>
        </w:rPr>
      </w:pPr>
      <w:r>
        <w:rPr>
          <w:rFonts w:hint="cs"/>
          <w:rtl/>
          <w:lang w:val="fr-CH"/>
        </w:rPr>
        <w:t>15-</w:t>
      </w:r>
      <w:r>
        <w:rPr>
          <w:rFonts w:hint="cs"/>
          <w:rtl/>
          <w:lang w:val="fr-CH"/>
        </w:rPr>
        <w:tab/>
      </w:r>
      <w:r w:rsidRPr="004056F6">
        <w:rPr>
          <w:rtl/>
          <w:lang w:val="fr-CH"/>
        </w:rPr>
        <w:t>تلاحظ اللجنة</w:t>
      </w:r>
      <w:r w:rsidR="008F4433">
        <w:rPr>
          <w:rFonts w:hint="cs"/>
          <w:rtl/>
          <w:lang w:val="fr-CH"/>
        </w:rPr>
        <w:t>،</w:t>
      </w:r>
      <w:r w:rsidRPr="004056F6">
        <w:rPr>
          <w:rtl/>
          <w:lang w:val="fr-CH"/>
        </w:rPr>
        <w:t xml:space="preserve"> </w:t>
      </w:r>
      <w:r w:rsidR="008F4433">
        <w:rPr>
          <w:rFonts w:hint="cs"/>
          <w:rtl/>
          <w:lang w:val="fr-CH"/>
        </w:rPr>
        <w:t>ب</w:t>
      </w:r>
      <w:r w:rsidRPr="004056F6">
        <w:rPr>
          <w:rtl/>
          <w:lang w:val="fr-CH"/>
        </w:rPr>
        <w:t>قلق</w:t>
      </w:r>
      <w:r w:rsidR="008F4433">
        <w:rPr>
          <w:rFonts w:hint="cs"/>
          <w:rtl/>
          <w:lang w:val="fr-CH"/>
        </w:rPr>
        <w:t>،</w:t>
      </w:r>
      <w:r w:rsidRPr="004056F6">
        <w:rPr>
          <w:rtl/>
          <w:lang w:val="fr-CH"/>
        </w:rPr>
        <w:t xml:space="preserve"> استمرار ممارسة التعذيب وسوء المعاملة على أيدي </w:t>
      </w:r>
      <w:r>
        <w:rPr>
          <w:rFonts w:hint="cs"/>
          <w:rtl/>
          <w:lang w:val="fr-CH"/>
        </w:rPr>
        <w:t xml:space="preserve">أفراد </w:t>
      </w:r>
      <w:r w:rsidRPr="004056F6">
        <w:rPr>
          <w:rtl/>
          <w:lang w:val="fr-CH"/>
        </w:rPr>
        <w:t>سلطات إنفاذ القانون</w:t>
      </w:r>
      <w:r>
        <w:rPr>
          <w:rtl/>
          <w:lang w:val="fr-CH"/>
        </w:rPr>
        <w:t>،</w:t>
      </w:r>
      <w:r w:rsidRPr="004056F6">
        <w:rPr>
          <w:rtl/>
          <w:lang w:val="fr-CH"/>
        </w:rPr>
        <w:t xml:space="preserve"> و</w:t>
      </w:r>
      <w:r>
        <w:rPr>
          <w:rFonts w:hint="cs"/>
          <w:rtl/>
          <w:lang w:val="fr-CH"/>
        </w:rPr>
        <w:t>ال</w:t>
      </w:r>
      <w:r w:rsidRPr="004056F6">
        <w:rPr>
          <w:rtl/>
          <w:lang w:val="fr-CH"/>
        </w:rPr>
        <w:t xml:space="preserve">عدد </w:t>
      </w:r>
      <w:r>
        <w:rPr>
          <w:rFonts w:hint="cs"/>
          <w:rtl/>
          <w:lang w:val="fr-CH"/>
        </w:rPr>
        <w:t>ال</w:t>
      </w:r>
      <w:r w:rsidRPr="004056F6">
        <w:rPr>
          <w:rtl/>
          <w:lang w:val="fr-CH"/>
        </w:rPr>
        <w:t>محدود من الإدانات على الرغم من ارتفاع أعداد الشكاوى المقدمة</w:t>
      </w:r>
      <w:r>
        <w:rPr>
          <w:rtl/>
          <w:lang w:val="fr-CH"/>
        </w:rPr>
        <w:t>، و</w:t>
      </w:r>
      <w:r w:rsidRPr="004056F6">
        <w:rPr>
          <w:rtl/>
          <w:lang w:val="fr-CH"/>
        </w:rPr>
        <w:t xml:space="preserve">عدم وجود معلومات </w:t>
      </w:r>
      <w:r>
        <w:rPr>
          <w:rFonts w:hint="cs"/>
          <w:rtl/>
          <w:lang w:val="fr-CH"/>
        </w:rPr>
        <w:t>عن</w:t>
      </w:r>
      <w:r w:rsidRPr="004056F6">
        <w:rPr>
          <w:rtl/>
          <w:lang w:val="fr-CH"/>
        </w:rPr>
        <w:t xml:space="preserve"> العقوبات المفروضة على الجناة</w:t>
      </w:r>
      <w:r>
        <w:rPr>
          <w:rtl/>
          <w:lang w:val="fr-CH"/>
        </w:rPr>
        <w:t xml:space="preserve"> و</w:t>
      </w:r>
      <w:r>
        <w:rPr>
          <w:rFonts w:hint="cs"/>
          <w:rtl/>
          <w:lang w:val="fr-CH"/>
        </w:rPr>
        <w:t>سبل الانتصاف</w:t>
      </w:r>
      <w:r w:rsidRPr="004056F6">
        <w:rPr>
          <w:rtl/>
          <w:lang w:val="fr-CH"/>
        </w:rPr>
        <w:t xml:space="preserve"> المقدمة للضحايا. كما أن</w:t>
      </w:r>
      <w:r>
        <w:rPr>
          <w:rFonts w:hint="cs"/>
          <w:rtl/>
          <w:lang w:val="fr-CH"/>
        </w:rPr>
        <w:t xml:space="preserve"> اللجنة </w:t>
      </w:r>
      <w:r w:rsidRPr="004056F6">
        <w:rPr>
          <w:rtl/>
          <w:lang w:val="fr-CH"/>
        </w:rPr>
        <w:t>لا تزال تشعر بالقلق إزاء عدم وجود آلية شكوى مستقلة حقا</w:t>
      </w:r>
      <w:r>
        <w:rPr>
          <w:rFonts w:hint="cs"/>
          <w:rtl/>
          <w:lang w:val="fr-CH"/>
        </w:rPr>
        <w:t>ً</w:t>
      </w:r>
      <w:r w:rsidRPr="004056F6">
        <w:rPr>
          <w:rtl/>
          <w:lang w:val="fr-CH"/>
        </w:rPr>
        <w:t xml:space="preserve"> </w:t>
      </w:r>
      <w:r>
        <w:rPr>
          <w:rFonts w:hint="cs"/>
          <w:rtl/>
          <w:lang w:val="fr-CH"/>
        </w:rPr>
        <w:t>لتناول</w:t>
      </w:r>
      <w:r w:rsidRPr="004056F6">
        <w:rPr>
          <w:rtl/>
          <w:lang w:val="fr-CH"/>
        </w:rPr>
        <w:t xml:space="preserve"> حالات </w:t>
      </w:r>
      <w:r>
        <w:rPr>
          <w:rFonts w:hint="cs"/>
          <w:rtl/>
          <w:lang w:val="fr-CH"/>
        </w:rPr>
        <w:t>الادعاء بالتعرض ل</w:t>
      </w:r>
      <w:r w:rsidRPr="004056F6">
        <w:rPr>
          <w:rtl/>
          <w:lang w:val="fr-CH"/>
        </w:rPr>
        <w:t>لتعذيب أو سوء المعاملة</w:t>
      </w:r>
      <w:r>
        <w:rPr>
          <w:rtl/>
          <w:lang w:val="fr-CH"/>
        </w:rPr>
        <w:t xml:space="preserve"> و</w:t>
      </w:r>
      <w:r>
        <w:rPr>
          <w:rFonts w:hint="cs"/>
          <w:rtl/>
          <w:lang w:val="fr-CH"/>
        </w:rPr>
        <w:t>ال</w:t>
      </w:r>
      <w:r w:rsidRPr="004056F6">
        <w:rPr>
          <w:rtl/>
          <w:lang w:val="fr-CH"/>
        </w:rPr>
        <w:t xml:space="preserve">استخدام </w:t>
      </w:r>
      <w:r>
        <w:rPr>
          <w:rFonts w:hint="cs"/>
          <w:rtl/>
          <w:lang w:val="fr-CH"/>
        </w:rPr>
        <w:t>ال</w:t>
      </w:r>
      <w:r w:rsidRPr="004056F6">
        <w:rPr>
          <w:rtl/>
          <w:lang w:val="fr-CH"/>
        </w:rPr>
        <w:t>تقدير</w:t>
      </w:r>
      <w:r>
        <w:rPr>
          <w:rFonts w:hint="cs"/>
          <w:rtl/>
          <w:lang w:val="fr-CH"/>
        </w:rPr>
        <w:t>ي</w:t>
      </w:r>
      <w:r w:rsidRPr="004056F6">
        <w:rPr>
          <w:rtl/>
          <w:lang w:val="fr-CH"/>
        </w:rPr>
        <w:t xml:space="preserve"> </w:t>
      </w:r>
      <w:r>
        <w:rPr>
          <w:rFonts w:hint="cs"/>
          <w:rtl/>
          <w:lang w:val="fr-CH"/>
        </w:rPr>
        <w:t>ل</w:t>
      </w:r>
      <w:r w:rsidRPr="004056F6">
        <w:rPr>
          <w:rtl/>
          <w:lang w:val="fr-CH"/>
        </w:rPr>
        <w:t>تسجيل</w:t>
      </w:r>
      <w:r>
        <w:rPr>
          <w:rFonts w:hint="cs"/>
          <w:rtl/>
          <w:lang w:val="fr-CH"/>
        </w:rPr>
        <w:t>ات</w:t>
      </w:r>
      <w:r w:rsidRPr="004056F6">
        <w:rPr>
          <w:rtl/>
          <w:lang w:val="fr-CH"/>
        </w:rPr>
        <w:t xml:space="preserve"> الفيديو أثناء استجواب </w:t>
      </w:r>
      <w:r>
        <w:rPr>
          <w:rFonts w:hint="cs"/>
          <w:rtl/>
          <w:lang w:val="fr-CH"/>
        </w:rPr>
        <w:t xml:space="preserve">المجرمين </w:t>
      </w:r>
      <w:r w:rsidRPr="004056F6">
        <w:rPr>
          <w:rtl/>
          <w:lang w:val="fr-CH"/>
        </w:rPr>
        <w:t>المشتبه فيهم (المواد 2</w:t>
      </w:r>
      <w:r>
        <w:rPr>
          <w:rtl/>
          <w:lang w:val="fr-CH"/>
        </w:rPr>
        <w:t xml:space="preserve"> </w:t>
      </w:r>
      <w:proofErr w:type="spellStart"/>
      <w:r>
        <w:rPr>
          <w:rtl/>
          <w:lang w:val="fr-CH"/>
        </w:rPr>
        <w:t>و</w:t>
      </w:r>
      <w:r w:rsidRPr="004056F6">
        <w:rPr>
          <w:rtl/>
          <w:lang w:val="fr-CH"/>
        </w:rPr>
        <w:t>7</w:t>
      </w:r>
      <w:proofErr w:type="spellEnd"/>
      <w:r>
        <w:rPr>
          <w:rtl/>
          <w:lang w:val="fr-CH"/>
        </w:rPr>
        <w:t xml:space="preserve"> </w:t>
      </w:r>
      <w:proofErr w:type="spellStart"/>
      <w:r>
        <w:rPr>
          <w:rtl/>
          <w:lang w:val="fr-CH"/>
        </w:rPr>
        <w:t>و</w:t>
      </w:r>
      <w:r w:rsidRPr="004056F6">
        <w:rPr>
          <w:rtl/>
          <w:lang w:val="fr-CH"/>
        </w:rPr>
        <w:t>9</w:t>
      </w:r>
      <w:proofErr w:type="spellEnd"/>
      <w:r>
        <w:rPr>
          <w:rtl/>
          <w:lang w:val="fr-CH"/>
        </w:rPr>
        <w:t xml:space="preserve"> </w:t>
      </w:r>
      <w:proofErr w:type="spellStart"/>
      <w:r>
        <w:rPr>
          <w:rtl/>
          <w:lang w:val="fr-CH"/>
        </w:rPr>
        <w:t>و</w:t>
      </w:r>
      <w:r w:rsidRPr="004056F6">
        <w:rPr>
          <w:rtl/>
          <w:lang w:val="fr-CH"/>
        </w:rPr>
        <w:t>14</w:t>
      </w:r>
      <w:proofErr w:type="spellEnd"/>
      <w:r w:rsidRPr="004056F6">
        <w:rPr>
          <w:rtl/>
          <w:lang w:val="fr-CH"/>
        </w:rPr>
        <w:t>)</w:t>
      </w:r>
      <w:r>
        <w:rPr>
          <w:rtl/>
          <w:lang w:val="fr-CH"/>
        </w:rPr>
        <w:t>.</w:t>
      </w:r>
    </w:p>
    <w:p w:rsidR="00456B66" w:rsidRPr="000F6B30" w:rsidRDefault="00654FC4" w:rsidP="00456B66">
      <w:pPr>
        <w:pStyle w:val="SingleTxtGA"/>
        <w:rPr>
          <w:b/>
          <w:bCs/>
          <w:rtl/>
          <w:lang w:val="fr-CH"/>
        </w:rPr>
      </w:pPr>
      <w:r>
        <w:rPr>
          <w:rFonts w:hint="cs"/>
          <w:b/>
          <w:bCs/>
          <w:rtl/>
          <w:lang w:val="fr-CH"/>
        </w:rPr>
        <w:tab/>
      </w:r>
      <w:r w:rsidR="00456B66" w:rsidRPr="000F6B30">
        <w:rPr>
          <w:b/>
          <w:bCs/>
          <w:rtl/>
          <w:lang w:val="fr-CH"/>
        </w:rPr>
        <w:t>ينبغي للدولة الطرف أن تعزز تدابير</w:t>
      </w:r>
      <w:r w:rsidR="00456B66">
        <w:rPr>
          <w:rFonts w:hint="cs"/>
          <w:b/>
          <w:bCs/>
          <w:rtl/>
          <w:lang w:val="fr-CH"/>
        </w:rPr>
        <w:t>ها</w:t>
      </w:r>
      <w:r w:rsidR="00456B66" w:rsidRPr="000F6B30">
        <w:rPr>
          <w:b/>
          <w:bCs/>
          <w:rtl/>
          <w:lang w:val="fr-CH"/>
        </w:rPr>
        <w:t xml:space="preserve"> </w:t>
      </w:r>
      <w:r w:rsidR="00456B66">
        <w:rPr>
          <w:rFonts w:hint="cs"/>
          <w:b/>
          <w:bCs/>
          <w:rtl/>
          <w:lang w:val="fr-CH"/>
        </w:rPr>
        <w:t>ل</w:t>
      </w:r>
      <w:r w:rsidR="00456B66" w:rsidRPr="000F6B30">
        <w:rPr>
          <w:b/>
          <w:bCs/>
          <w:rtl/>
          <w:lang w:val="fr-CH"/>
        </w:rPr>
        <w:t>لقضاء على التعذيب وسوء المعاملة، و</w:t>
      </w:r>
      <w:r w:rsidR="00456B66">
        <w:rPr>
          <w:rFonts w:hint="cs"/>
          <w:b/>
          <w:bCs/>
          <w:rtl/>
          <w:lang w:val="fr-CH"/>
        </w:rPr>
        <w:t>أن تضمن التحقيق</w:t>
      </w:r>
      <w:r w:rsidR="00456B66" w:rsidRPr="000F6B30">
        <w:rPr>
          <w:b/>
          <w:bCs/>
          <w:rtl/>
          <w:lang w:val="fr-CH"/>
        </w:rPr>
        <w:t xml:space="preserve"> </w:t>
      </w:r>
      <w:r w:rsidR="00456B66">
        <w:rPr>
          <w:rFonts w:hint="cs"/>
          <w:b/>
          <w:bCs/>
          <w:rtl/>
          <w:lang w:val="fr-CH"/>
        </w:rPr>
        <w:t xml:space="preserve">في </w:t>
      </w:r>
      <w:r w:rsidR="00456B66" w:rsidRPr="000F6B30">
        <w:rPr>
          <w:b/>
          <w:bCs/>
          <w:rtl/>
          <w:lang w:val="fr-CH"/>
        </w:rPr>
        <w:t>مثل هذه الأ</w:t>
      </w:r>
      <w:r w:rsidR="00456B66">
        <w:rPr>
          <w:rFonts w:hint="cs"/>
          <w:b/>
          <w:bCs/>
          <w:rtl/>
          <w:lang w:val="fr-CH"/>
        </w:rPr>
        <w:t>فع</w:t>
      </w:r>
      <w:r w:rsidR="00456B66" w:rsidRPr="000F6B30">
        <w:rPr>
          <w:b/>
          <w:bCs/>
          <w:rtl/>
          <w:lang w:val="fr-CH"/>
        </w:rPr>
        <w:t xml:space="preserve">ال </w:t>
      </w:r>
      <w:r w:rsidR="00456B66">
        <w:rPr>
          <w:rFonts w:hint="cs"/>
          <w:b/>
          <w:bCs/>
          <w:rtl/>
          <w:lang w:val="fr-CH"/>
        </w:rPr>
        <w:t>ب</w:t>
      </w:r>
      <w:r w:rsidR="00456B66" w:rsidRPr="000F6B30">
        <w:rPr>
          <w:b/>
          <w:bCs/>
          <w:rtl/>
          <w:lang w:val="fr-CH"/>
        </w:rPr>
        <w:t xml:space="preserve">سرعة </w:t>
      </w:r>
      <w:r w:rsidR="00456B66">
        <w:rPr>
          <w:rFonts w:hint="cs"/>
          <w:b/>
          <w:bCs/>
          <w:rtl/>
          <w:lang w:val="fr-CH"/>
        </w:rPr>
        <w:t>وبصورة شاملة و</w:t>
      </w:r>
      <w:r w:rsidR="00456B66" w:rsidRPr="000F6B30">
        <w:rPr>
          <w:b/>
          <w:bCs/>
          <w:rtl/>
          <w:lang w:val="fr-CH"/>
        </w:rPr>
        <w:t>مستقل</w:t>
      </w:r>
      <w:r w:rsidR="00456B66">
        <w:rPr>
          <w:rFonts w:hint="cs"/>
          <w:b/>
          <w:bCs/>
          <w:rtl/>
          <w:lang w:val="fr-CH"/>
        </w:rPr>
        <w:t>ة</w:t>
      </w:r>
      <w:r w:rsidR="00456B66" w:rsidRPr="000F6B30">
        <w:rPr>
          <w:b/>
          <w:bCs/>
          <w:rtl/>
          <w:lang w:val="fr-CH"/>
        </w:rPr>
        <w:t xml:space="preserve">، </w:t>
      </w:r>
      <w:r w:rsidR="00456B66">
        <w:rPr>
          <w:rFonts w:hint="cs"/>
          <w:b/>
          <w:bCs/>
          <w:rtl/>
          <w:lang w:val="fr-CH"/>
        </w:rPr>
        <w:t xml:space="preserve">ومقاضاة </w:t>
      </w:r>
      <w:r w:rsidR="00456B66" w:rsidRPr="000F6B30">
        <w:rPr>
          <w:b/>
          <w:bCs/>
          <w:rtl/>
          <w:lang w:val="fr-CH"/>
        </w:rPr>
        <w:t>مرتكبي أ</w:t>
      </w:r>
      <w:r w:rsidR="00456B66">
        <w:rPr>
          <w:rFonts w:hint="cs"/>
          <w:b/>
          <w:bCs/>
          <w:rtl/>
          <w:lang w:val="fr-CH"/>
        </w:rPr>
        <w:t>فع</w:t>
      </w:r>
      <w:r w:rsidR="00456B66" w:rsidRPr="000F6B30">
        <w:rPr>
          <w:b/>
          <w:bCs/>
          <w:rtl/>
          <w:lang w:val="fr-CH"/>
        </w:rPr>
        <w:t>ال التعذيب وسوء المعاملة بطريقة تتناسب مع خطورة أفعالهم، وتوفير</w:t>
      </w:r>
      <w:r w:rsidR="00456B66">
        <w:rPr>
          <w:rFonts w:hint="cs"/>
          <w:b/>
          <w:bCs/>
          <w:rtl/>
          <w:lang w:val="fr-CH"/>
        </w:rPr>
        <w:t xml:space="preserve"> سبل انتصاف فعالة لل</w:t>
      </w:r>
      <w:r w:rsidR="00456B66" w:rsidRPr="000F6B30">
        <w:rPr>
          <w:b/>
          <w:bCs/>
          <w:rtl/>
          <w:lang w:val="fr-CH"/>
        </w:rPr>
        <w:t xml:space="preserve">ضحايا، بما في ذلك </w:t>
      </w:r>
      <w:r w:rsidR="00456B66">
        <w:rPr>
          <w:b/>
          <w:bCs/>
          <w:rtl/>
          <w:lang w:val="fr-CH"/>
        </w:rPr>
        <w:t xml:space="preserve">تعويض </w:t>
      </w:r>
      <w:r w:rsidR="00456B66" w:rsidRPr="000F6B30">
        <w:rPr>
          <w:b/>
          <w:bCs/>
          <w:rtl/>
          <w:lang w:val="fr-CH"/>
        </w:rPr>
        <w:t xml:space="preserve">مناسب. </w:t>
      </w:r>
      <w:r w:rsidR="00456B66">
        <w:rPr>
          <w:rFonts w:hint="cs"/>
          <w:b/>
          <w:bCs/>
          <w:rtl/>
          <w:lang w:val="fr-CH"/>
        </w:rPr>
        <w:t>و</w:t>
      </w:r>
      <w:r w:rsidR="00456B66" w:rsidRPr="000F6B30">
        <w:rPr>
          <w:b/>
          <w:bCs/>
          <w:rtl/>
          <w:lang w:val="fr-CH"/>
        </w:rPr>
        <w:t>على سبيل الأولوية، ينبغي للدولة الطرف أن تنشئ آلية شكاوى مستقلة حقا</w:t>
      </w:r>
      <w:r w:rsidR="00456B66">
        <w:rPr>
          <w:rFonts w:hint="cs"/>
          <w:b/>
          <w:bCs/>
          <w:rtl/>
          <w:lang w:val="fr-CH"/>
        </w:rPr>
        <w:t>ً</w:t>
      </w:r>
      <w:r w:rsidR="00456B66" w:rsidRPr="000F6B30">
        <w:rPr>
          <w:b/>
          <w:bCs/>
          <w:rtl/>
          <w:lang w:val="fr-CH"/>
        </w:rPr>
        <w:t xml:space="preserve"> </w:t>
      </w:r>
      <w:r w:rsidR="00456B66">
        <w:rPr>
          <w:rFonts w:hint="cs"/>
          <w:b/>
          <w:bCs/>
          <w:rtl/>
          <w:lang w:val="fr-CH"/>
        </w:rPr>
        <w:t>لتناول</w:t>
      </w:r>
      <w:r w:rsidR="00456B66" w:rsidRPr="000F6B30">
        <w:rPr>
          <w:b/>
          <w:bCs/>
          <w:rtl/>
          <w:lang w:val="fr-CH"/>
        </w:rPr>
        <w:t xml:space="preserve"> </w:t>
      </w:r>
      <w:r w:rsidR="00456B66" w:rsidRPr="00484364">
        <w:rPr>
          <w:b/>
          <w:bCs/>
          <w:rtl/>
          <w:lang w:val="fr-CH"/>
        </w:rPr>
        <w:t>حالات الادعاء بالتعرض للتعذيب أو سوء المعاملة</w:t>
      </w:r>
      <w:r w:rsidR="00456B66" w:rsidRPr="000F6B30">
        <w:rPr>
          <w:b/>
          <w:bCs/>
          <w:rtl/>
          <w:lang w:val="fr-CH"/>
        </w:rPr>
        <w:t xml:space="preserve">. </w:t>
      </w:r>
      <w:r w:rsidR="00456B66">
        <w:rPr>
          <w:rFonts w:hint="cs"/>
          <w:b/>
          <w:bCs/>
          <w:rtl/>
          <w:lang w:val="fr-CH"/>
        </w:rPr>
        <w:t xml:space="preserve">كما </w:t>
      </w:r>
      <w:r w:rsidR="00456B66" w:rsidRPr="000F6B30">
        <w:rPr>
          <w:b/>
          <w:bCs/>
          <w:rtl/>
          <w:lang w:val="fr-CH"/>
        </w:rPr>
        <w:t xml:space="preserve">ينبغي أن تعدل قانون الإجراءات الجنائية </w:t>
      </w:r>
      <w:proofErr w:type="spellStart"/>
      <w:r w:rsidR="00456B66">
        <w:rPr>
          <w:rFonts w:hint="cs"/>
          <w:b/>
          <w:bCs/>
          <w:rtl/>
          <w:lang w:val="fr-CH"/>
        </w:rPr>
        <w:t>لينص</w:t>
      </w:r>
      <w:proofErr w:type="spellEnd"/>
      <w:r w:rsidR="00456B66">
        <w:rPr>
          <w:rFonts w:hint="cs"/>
          <w:b/>
          <w:bCs/>
          <w:rtl/>
          <w:lang w:val="fr-CH"/>
        </w:rPr>
        <w:t xml:space="preserve"> على </w:t>
      </w:r>
      <w:r w:rsidR="00456B66" w:rsidRPr="000F6B30">
        <w:rPr>
          <w:b/>
          <w:bCs/>
          <w:rtl/>
          <w:lang w:val="fr-CH"/>
        </w:rPr>
        <w:t>توفير تسجيل</w:t>
      </w:r>
      <w:r w:rsidR="00456B66">
        <w:rPr>
          <w:rFonts w:hint="cs"/>
          <w:b/>
          <w:bCs/>
          <w:rtl/>
          <w:lang w:val="fr-CH"/>
        </w:rPr>
        <w:t>ات</w:t>
      </w:r>
      <w:r w:rsidR="00456B66" w:rsidRPr="000F6B30">
        <w:rPr>
          <w:b/>
          <w:bCs/>
          <w:rtl/>
          <w:lang w:val="fr-CH"/>
        </w:rPr>
        <w:t xml:space="preserve"> فيديو إلزامية </w:t>
      </w:r>
      <w:r w:rsidR="00456B66">
        <w:rPr>
          <w:rFonts w:hint="cs"/>
          <w:b/>
          <w:bCs/>
          <w:rtl/>
          <w:lang w:val="fr-CH"/>
        </w:rPr>
        <w:t>ل</w:t>
      </w:r>
      <w:r w:rsidR="00456B66" w:rsidRPr="000F6B30">
        <w:rPr>
          <w:b/>
          <w:bCs/>
          <w:rtl/>
          <w:lang w:val="fr-CH"/>
        </w:rPr>
        <w:t xml:space="preserve">لاستجوابات، </w:t>
      </w:r>
      <w:r w:rsidR="00456B66">
        <w:rPr>
          <w:rFonts w:hint="cs"/>
          <w:b/>
          <w:bCs/>
          <w:rtl/>
          <w:lang w:val="fr-CH"/>
        </w:rPr>
        <w:t>وأن تواصل</w:t>
      </w:r>
      <w:r w:rsidR="00456B66" w:rsidRPr="000F6B30">
        <w:rPr>
          <w:b/>
          <w:bCs/>
          <w:rtl/>
          <w:lang w:val="fr-CH"/>
        </w:rPr>
        <w:t xml:space="preserve"> جهودها من أجل تجهيز أماكن الحرمان من الحرية </w:t>
      </w:r>
      <w:r w:rsidR="00456B66">
        <w:rPr>
          <w:rFonts w:hint="cs"/>
          <w:b/>
          <w:bCs/>
          <w:rtl/>
          <w:lang w:val="fr-CH"/>
        </w:rPr>
        <w:t>ب</w:t>
      </w:r>
      <w:r w:rsidR="00456B66">
        <w:rPr>
          <w:b/>
          <w:bCs/>
          <w:rtl/>
          <w:lang w:val="fr-CH"/>
        </w:rPr>
        <w:t xml:space="preserve">أجهزة تسجيل </w:t>
      </w:r>
      <w:proofErr w:type="spellStart"/>
      <w:r w:rsidR="00456B66" w:rsidRPr="000F6B30">
        <w:rPr>
          <w:b/>
          <w:bCs/>
          <w:rtl/>
          <w:lang w:val="fr-CH"/>
        </w:rPr>
        <w:t>فيديو</w:t>
      </w:r>
      <w:r w:rsidR="00456B66">
        <w:rPr>
          <w:rFonts w:hint="cs"/>
          <w:b/>
          <w:bCs/>
          <w:rtl/>
          <w:lang w:val="fr-CH"/>
        </w:rPr>
        <w:t>ية</w:t>
      </w:r>
      <w:proofErr w:type="spellEnd"/>
      <w:r w:rsidR="00456B66" w:rsidRPr="000F6B30">
        <w:rPr>
          <w:b/>
          <w:bCs/>
          <w:rtl/>
          <w:lang w:val="fr-CH"/>
        </w:rPr>
        <w:t xml:space="preserve"> بغية تثبيط أي </w:t>
      </w:r>
      <w:r w:rsidR="00456B66">
        <w:rPr>
          <w:rFonts w:hint="cs"/>
          <w:b/>
          <w:bCs/>
          <w:rtl/>
          <w:lang w:val="fr-CH"/>
        </w:rPr>
        <w:t>لجوء إلى ا</w:t>
      </w:r>
      <w:r w:rsidR="00456B66" w:rsidRPr="000F6B30">
        <w:rPr>
          <w:b/>
          <w:bCs/>
          <w:rtl/>
          <w:lang w:val="fr-CH"/>
        </w:rPr>
        <w:t>لتعذيب أو سوء المعاملة.</w:t>
      </w:r>
    </w:p>
    <w:p w:rsidR="00456B66" w:rsidRPr="00801E4D" w:rsidRDefault="00456B66" w:rsidP="00801E4D">
      <w:pPr>
        <w:pStyle w:val="SingleTxtGA"/>
        <w:rPr>
          <w:spacing w:val="-4"/>
          <w:rtl/>
          <w:lang w:val="fr-CH"/>
        </w:rPr>
      </w:pPr>
      <w:r w:rsidRPr="00801E4D">
        <w:rPr>
          <w:rFonts w:hint="cs"/>
          <w:spacing w:val="-4"/>
          <w:rtl/>
          <w:lang w:val="fr-CH"/>
        </w:rPr>
        <w:t>16-</w:t>
      </w:r>
      <w:r w:rsidRPr="00801E4D">
        <w:rPr>
          <w:rFonts w:hint="cs"/>
          <w:spacing w:val="-4"/>
          <w:rtl/>
          <w:lang w:val="fr-CH"/>
        </w:rPr>
        <w:tab/>
        <w:t>في حين</w:t>
      </w:r>
      <w:r w:rsidRPr="00801E4D">
        <w:rPr>
          <w:spacing w:val="-4"/>
          <w:rtl/>
          <w:lang w:val="fr-CH"/>
        </w:rPr>
        <w:t xml:space="preserve"> تقدر اللجنة جهود الدولة الطرف في منع ومكافحة الاتجار بالأشخاص، بما</w:t>
      </w:r>
      <w:r w:rsidR="00801E4D">
        <w:rPr>
          <w:rFonts w:hint="cs"/>
          <w:spacing w:val="-4"/>
          <w:rtl/>
          <w:lang w:val="fr-CH"/>
        </w:rPr>
        <w:t xml:space="preserve"> </w:t>
      </w:r>
      <w:r w:rsidRPr="00801E4D">
        <w:rPr>
          <w:spacing w:val="-4"/>
          <w:rtl/>
          <w:lang w:val="fr-CH"/>
        </w:rPr>
        <w:t xml:space="preserve">في ذلك اعتماد </w:t>
      </w:r>
      <w:r w:rsidRPr="00801E4D">
        <w:rPr>
          <w:rFonts w:hint="cs"/>
          <w:spacing w:val="-4"/>
          <w:rtl/>
          <w:lang w:val="fr-CH"/>
        </w:rPr>
        <w:t>ا</w:t>
      </w:r>
      <w:r w:rsidRPr="00801E4D">
        <w:rPr>
          <w:spacing w:val="-4"/>
          <w:rtl/>
          <w:lang w:val="fr-CH"/>
        </w:rPr>
        <w:t xml:space="preserve">لبرنامج الاجتماعي المستهدف للدولة </w:t>
      </w:r>
      <w:r w:rsidRPr="00801E4D">
        <w:rPr>
          <w:rFonts w:hint="cs"/>
          <w:spacing w:val="-4"/>
          <w:rtl/>
          <w:lang w:val="fr-CH"/>
        </w:rPr>
        <w:t xml:space="preserve">بشأن </w:t>
      </w:r>
      <w:r w:rsidRPr="00801E4D">
        <w:rPr>
          <w:spacing w:val="-4"/>
          <w:rtl/>
          <w:lang w:val="fr-CH"/>
        </w:rPr>
        <w:t>مكافحة الاتجار بالبشر للفترة حتى عام</w:t>
      </w:r>
      <w:r w:rsidR="00801E4D">
        <w:rPr>
          <w:rFonts w:hint="cs"/>
          <w:spacing w:val="-4"/>
          <w:rtl/>
          <w:lang w:val="fr-CH"/>
        </w:rPr>
        <w:t> </w:t>
      </w:r>
      <w:r w:rsidRPr="00801E4D">
        <w:rPr>
          <w:spacing w:val="-4"/>
          <w:rtl/>
          <w:lang w:val="fr-CH"/>
        </w:rPr>
        <w:t xml:space="preserve">2015، وإنشاء مراكز إضافية </w:t>
      </w:r>
      <w:r w:rsidRPr="00801E4D">
        <w:rPr>
          <w:rFonts w:hint="cs"/>
          <w:spacing w:val="-4"/>
          <w:rtl/>
          <w:lang w:val="fr-CH"/>
        </w:rPr>
        <w:t>ل</w:t>
      </w:r>
      <w:r w:rsidRPr="00801E4D">
        <w:rPr>
          <w:spacing w:val="-4"/>
          <w:rtl/>
          <w:lang w:val="fr-CH"/>
        </w:rPr>
        <w:t xml:space="preserve">لمساعدة الاجتماعية والنفسية للضحايا، </w:t>
      </w:r>
      <w:r w:rsidRPr="00801E4D">
        <w:rPr>
          <w:rFonts w:hint="cs"/>
          <w:spacing w:val="-4"/>
          <w:rtl/>
          <w:lang w:val="fr-CH"/>
        </w:rPr>
        <w:t xml:space="preserve">فإنها </w:t>
      </w:r>
      <w:r w:rsidRPr="00801E4D">
        <w:rPr>
          <w:spacing w:val="-4"/>
          <w:rtl/>
          <w:lang w:val="fr-CH"/>
        </w:rPr>
        <w:t>تشعر بالقلق</w:t>
      </w:r>
      <w:r w:rsidR="00801E4D">
        <w:rPr>
          <w:rFonts w:hint="cs"/>
          <w:spacing w:val="-4"/>
          <w:rtl/>
          <w:lang w:val="fr-CH"/>
        </w:rPr>
        <w:t> </w:t>
      </w:r>
      <w:r w:rsidRPr="00801E4D">
        <w:rPr>
          <w:spacing w:val="-4"/>
          <w:rtl/>
          <w:lang w:val="fr-CH"/>
        </w:rPr>
        <w:t xml:space="preserve">إزاء استمرار تلك الممارسات في الدولة الطرف. كما تأسف لعدم توفر معلومات عن وجود أي بدائل قانونية </w:t>
      </w:r>
      <w:r w:rsidRPr="00801E4D">
        <w:rPr>
          <w:rFonts w:hint="cs"/>
          <w:spacing w:val="-4"/>
          <w:rtl/>
          <w:lang w:val="fr-CH"/>
        </w:rPr>
        <w:t>لترحيل</w:t>
      </w:r>
      <w:r w:rsidRPr="00801E4D">
        <w:rPr>
          <w:spacing w:val="-4"/>
          <w:rtl/>
          <w:lang w:val="fr-CH"/>
        </w:rPr>
        <w:t xml:space="preserve"> الضحايا </w:t>
      </w:r>
      <w:r w:rsidRPr="00801E4D">
        <w:rPr>
          <w:rFonts w:hint="cs"/>
          <w:spacing w:val="-4"/>
          <w:rtl/>
          <w:lang w:val="fr-CH"/>
        </w:rPr>
        <w:t>إلى</w:t>
      </w:r>
      <w:r w:rsidRPr="00801E4D">
        <w:rPr>
          <w:spacing w:val="-4"/>
          <w:rtl/>
          <w:lang w:val="fr-CH"/>
        </w:rPr>
        <w:t xml:space="preserve"> بلدان قد يواجهون فيها مشقة وقصاص</w:t>
      </w:r>
      <w:r w:rsidR="008F4433" w:rsidRPr="00801E4D">
        <w:rPr>
          <w:rFonts w:hint="cs"/>
          <w:spacing w:val="-4"/>
          <w:rtl/>
          <w:lang w:val="fr-CH"/>
        </w:rPr>
        <w:t>اً</w:t>
      </w:r>
      <w:r w:rsidRPr="00801E4D">
        <w:rPr>
          <w:spacing w:val="-4"/>
          <w:rtl/>
          <w:lang w:val="fr-CH"/>
        </w:rPr>
        <w:t xml:space="preserve"> (المادة</w:t>
      </w:r>
      <w:r w:rsidRPr="00801E4D">
        <w:rPr>
          <w:rFonts w:hint="cs"/>
          <w:spacing w:val="-4"/>
          <w:rtl/>
          <w:lang w:val="fr-CH"/>
        </w:rPr>
        <w:t> </w:t>
      </w:r>
      <w:r w:rsidRPr="00801E4D">
        <w:rPr>
          <w:spacing w:val="-4"/>
          <w:rtl/>
          <w:lang w:val="fr-CH"/>
        </w:rPr>
        <w:t>8).</w:t>
      </w:r>
    </w:p>
    <w:p w:rsidR="00456B66" w:rsidRPr="000F6B30" w:rsidRDefault="00A601F2" w:rsidP="008F4433">
      <w:pPr>
        <w:pStyle w:val="SingleTxtGA"/>
        <w:rPr>
          <w:b/>
          <w:bCs/>
          <w:rtl/>
          <w:lang w:val="fr-CH"/>
        </w:rPr>
      </w:pPr>
      <w:r>
        <w:rPr>
          <w:rFonts w:hint="cs"/>
          <w:b/>
          <w:bCs/>
          <w:rtl/>
          <w:lang w:val="fr-CH"/>
        </w:rPr>
        <w:tab/>
      </w:r>
      <w:r w:rsidR="00456B66" w:rsidRPr="000F6B30">
        <w:rPr>
          <w:b/>
          <w:bCs/>
          <w:rtl/>
          <w:lang w:val="fr-CH"/>
        </w:rPr>
        <w:t>ينبغي للدولة الطرف أن تواصل جهودها لمنع الاتجار بالأشخاص</w:t>
      </w:r>
      <w:r w:rsidR="00456B66">
        <w:rPr>
          <w:rFonts w:hint="cs"/>
          <w:b/>
          <w:bCs/>
          <w:rtl/>
          <w:lang w:val="fr-CH"/>
        </w:rPr>
        <w:t xml:space="preserve"> والقضاء عليه</w:t>
      </w:r>
      <w:r w:rsidR="00456B66" w:rsidRPr="000F6B30">
        <w:rPr>
          <w:b/>
          <w:bCs/>
          <w:rtl/>
          <w:lang w:val="fr-CH"/>
        </w:rPr>
        <w:t xml:space="preserve">، بما في ذلك </w:t>
      </w:r>
      <w:r w:rsidR="00456B66">
        <w:rPr>
          <w:rFonts w:hint="cs"/>
          <w:b/>
          <w:bCs/>
          <w:rtl/>
          <w:lang w:val="fr-CH"/>
        </w:rPr>
        <w:t xml:space="preserve">عن طريق </w:t>
      </w:r>
      <w:r w:rsidR="00456B66" w:rsidRPr="000F6B30">
        <w:rPr>
          <w:b/>
          <w:bCs/>
          <w:rtl/>
          <w:lang w:val="fr-CH"/>
        </w:rPr>
        <w:t xml:space="preserve">تنفيذ </w:t>
      </w:r>
      <w:r w:rsidR="008F4433">
        <w:rPr>
          <w:rFonts w:hint="cs"/>
          <w:b/>
          <w:bCs/>
          <w:rtl/>
          <w:lang w:val="fr-CH"/>
        </w:rPr>
        <w:t>ا</w:t>
      </w:r>
      <w:r w:rsidR="00456B66" w:rsidRPr="000F6B30">
        <w:rPr>
          <w:b/>
          <w:bCs/>
          <w:rtl/>
          <w:lang w:val="fr-CH"/>
        </w:rPr>
        <w:t>لأطر القانونية والسياس</w:t>
      </w:r>
      <w:r w:rsidR="00456B66">
        <w:rPr>
          <w:rFonts w:hint="cs"/>
          <w:b/>
          <w:bCs/>
          <w:rtl/>
          <w:lang w:val="fr-CH"/>
        </w:rPr>
        <w:t>اتية</w:t>
      </w:r>
      <w:r w:rsidR="00456B66" w:rsidRPr="000F6B30">
        <w:rPr>
          <w:b/>
          <w:bCs/>
          <w:rtl/>
          <w:lang w:val="fr-CH"/>
        </w:rPr>
        <w:t xml:space="preserve"> القائمة ذات الصلة </w:t>
      </w:r>
      <w:r w:rsidR="008F4433">
        <w:rPr>
          <w:rFonts w:hint="cs"/>
          <w:b/>
          <w:bCs/>
          <w:rtl/>
          <w:lang w:val="fr-CH"/>
        </w:rPr>
        <w:t xml:space="preserve">تنفيذاً فعالاً </w:t>
      </w:r>
      <w:r w:rsidR="00456B66" w:rsidRPr="000F6B30">
        <w:rPr>
          <w:b/>
          <w:bCs/>
          <w:rtl/>
          <w:lang w:val="fr-CH"/>
        </w:rPr>
        <w:t xml:space="preserve">ومن خلال التعاون مع </w:t>
      </w:r>
      <w:r w:rsidR="00456B66">
        <w:rPr>
          <w:rFonts w:hint="cs"/>
          <w:b/>
          <w:bCs/>
          <w:rtl/>
          <w:lang w:val="fr-CH"/>
        </w:rPr>
        <w:t>البلدان</w:t>
      </w:r>
      <w:r w:rsidR="00456B66" w:rsidRPr="000F6B30">
        <w:rPr>
          <w:b/>
          <w:bCs/>
          <w:rtl/>
          <w:lang w:val="fr-CH"/>
        </w:rPr>
        <w:t xml:space="preserve"> المجاورة. وينبغي أن </w:t>
      </w:r>
      <w:r w:rsidR="00456B66">
        <w:rPr>
          <w:rFonts w:hint="cs"/>
          <w:b/>
          <w:bCs/>
          <w:rtl/>
          <w:lang w:val="fr-CH"/>
        </w:rPr>
        <w:t>تضمن</w:t>
      </w:r>
      <w:r w:rsidR="00456B66" w:rsidRPr="000F6B30">
        <w:rPr>
          <w:b/>
          <w:bCs/>
          <w:rtl/>
          <w:lang w:val="fr-CH"/>
        </w:rPr>
        <w:t xml:space="preserve"> </w:t>
      </w:r>
      <w:r w:rsidR="00456B66">
        <w:rPr>
          <w:rFonts w:hint="cs"/>
          <w:b/>
          <w:bCs/>
          <w:rtl/>
          <w:lang w:val="fr-CH"/>
        </w:rPr>
        <w:t xml:space="preserve">التحقيق بشكل </w:t>
      </w:r>
      <w:r w:rsidR="008F4433">
        <w:rPr>
          <w:rFonts w:hint="cs"/>
          <w:b/>
          <w:bCs/>
          <w:rtl/>
          <w:lang w:val="fr-CH"/>
        </w:rPr>
        <w:t>دقيق</w:t>
      </w:r>
      <w:r w:rsidR="00456B66">
        <w:rPr>
          <w:rFonts w:hint="cs"/>
          <w:b/>
          <w:bCs/>
          <w:rtl/>
          <w:lang w:val="fr-CH"/>
        </w:rPr>
        <w:t xml:space="preserve"> في </w:t>
      </w:r>
      <w:r w:rsidR="00456B66" w:rsidRPr="000F6B30">
        <w:rPr>
          <w:b/>
          <w:bCs/>
          <w:rtl/>
          <w:lang w:val="fr-CH"/>
        </w:rPr>
        <w:t>ادعاءات الاتجار بالأشخاص</w:t>
      </w:r>
      <w:r w:rsidR="00456B66">
        <w:rPr>
          <w:rFonts w:hint="cs"/>
          <w:b/>
          <w:bCs/>
          <w:rtl/>
          <w:lang w:val="fr-CH"/>
        </w:rPr>
        <w:t>،</w:t>
      </w:r>
      <w:r w:rsidR="00456B66" w:rsidRPr="000F6B30">
        <w:rPr>
          <w:b/>
          <w:bCs/>
          <w:rtl/>
          <w:lang w:val="fr-CH"/>
        </w:rPr>
        <w:t xml:space="preserve"> </w:t>
      </w:r>
      <w:r w:rsidR="00456B66">
        <w:rPr>
          <w:rFonts w:hint="cs"/>
          <w:b/>
          <w:bCs/>
          <w:rtl/>
          <w:lang w:val="fr-CH"/>
        </w:rPr>
        <w:t>وتقديم</w:t>
      </w:r>
      <w:r w:rsidR="00456B66" w:rsidRPr="000F6B30">
        <w:rPr>
          <w:b/>
          <w:bCs/>
          <w:rtl/>
          <w:lang w:val="fr-CH"/>
        </w:rPr>
        <w:t xml:space="preserve"> المسؤولين عن ارتكاب</w:t>
      </w:r>
      <w:r w:rsidR="00456B66">
        <w:rPr>
          <w:rFonts w:hint="cs"/>
          <w:b/>
          <w:bCs/>
          <w:rtl/>
          <w:lang w:val="fr-CH"/>
        </w:rPr>
        <w:t xml:space="preserve"> هذه الأفعال </w:t>
      </w:r>
      <w:r w:rsidR="00456B66" w:rsidRPr="000F6B30">
        <w:rPr>
          <w:b/>
          <w:bCs/>
          <w:rtl/>
          <w:lang w:val="fr-CH"/>
        </w:rPr>
        <w:t xml:space="preserve">إلى العدالة، وحصول الضحايا على الرعاية الطبية الكافية والمساعدة الاجتماعية والقانونية المجانية، وجبر الضرر، بما في ذلك إعادة التأهيل. </w:t>
      </w:r>
      <w:r w:rsidR="00456B66">
        <w:rPr>
          <w:rFonts w:hint="cs"/>
          <w:b/>
          <w:bCs/>
          <w:rtl/>
          <w:lang w:val="fr-CH"/>
        </w:rPr>
        <w:t>و</w:t>
      </w:r>
      <w:r w:rsidR="00456B66" w:rsidRPr="000F6B30">
        <w:rPr>
          <w:b/>
          <w:bCs/>
          <w:rtl/>
          <w:lang w:val="fr-CH"/>
        </w:rPr>
        <w:t xml:space="preserve">ينبغي للدولة الطرف أيضاً </w:t>
      </w:r>
      <w:r w:rsidR="00456B66">
        <w:rPr>
          <w:rFonts w:hint="cs"/>
          <w:b/>
          <w:bCs/>
          <w:rtl/>
          <w:lang w:val="fr-CH"/>
        </w:rPr>
        <w:t>أن تضمن</w:t>
      </w:r>
      <w:r w:rsidR="00456B66" w:rsidRPr="000F6B30">
        <w:rPr>
          <w:b/>
          <w:bCs/>
          <w:rtl/>
          <w:lang w:val="fr-CH"/>
        </w:rPr>
        <w:t xml:space="preserve"> </w:t>
      </w:r>
      <w:r w:rsidR="00456B66">
        <w:rPr>
          <w:rFonts w:hint="cs"/>
          <w:b/>
          <w:bCs/>
          <w:rtl/>
          <w:lang w:val="fr-CH"/>
        </w:rPr>
        <w:t>توافر</w:t>
      </w:r>
      <w:r w:rsidR="00456B66" w:rsidRPr="000F6B30">
        <w:rPr>
          <w:b/>
          <w:bCs/>
          <w:rtl/>
          <w:lang w:val="fr-CH"/>
        </w:rPr>
        <w:t xml:space="preserve"> بدائل قانونية للضحايا الذين قد يواجهون مشقة </w:t>
      </w:r>
      <w:r w:rsidR="008F4433">
        <w:rPr>
          <w:rFonts w:hint="cs"/>
          <w:b/>
          <w:bCs/>
          <w:rtl/>
          <w:lang w:val="fr-CH"/>
        </w:rPr>
        <w:t>وعقاباً</w:t>
      </w:r>
      <w:r w:rsidR="00456B66">
        <w:rPr>
          <w:rFonts w:hint="cs"/>
          <w:b/>
          <w:bCs/>
          <w:rtl/>
          <w:lang w:val="fr-CH"/>
        </w:rPr>
        <w:t xml:space="preserve"> عند الترحيل</w:t>
      </w:r>
      <w:r w:rsidR="00456B66" w:rsidRPr="000F6B30">
        <w:rPr>
          <w:b/>
          <w:bCs/>
          <w:rtl/>
          <w:lang w:val="fr-CH"/>
        </w:rPr>
        <w:t>.</w:t>
      </w:r>
    </w:p>
    <w:p w:rsidR="00456B66" w:rsidRPr="004056F6" w:rsidRDefault="00456B66" w:rsidP="008F4433">
      <w:pPr>
        <w:pStyle w:val="SingleTxtGA"/>
        <w:rPr>
          <w:rtl/>
          <w:lang w:val="fr-CH"/>
        </w:rPr>
      </w:pPr>
      <w:r>
        <w:rPr>
          <w:rFonts w:hint="cs"/>
          <w:rtl/>
          <w:lang w:val="fr-CH"/>
        </w:rPr>
        <w:t>17-</w:t>
      </w:r>
      <w:r>
        <w:rPr>
          <w:rFonts w:hint="cs"/>
          <w:rtl/>
          <w:lang w:val="fr-CH"/>
        </w:rPr>
        <w:tab/>
      </w:r>
      <w:r w:rsidRPr="004056F6">
        <w:rPr>
          <w:rtl/>
          <w:lang w:val="fr-CH"/>
        </w:rPr>
        <w:t xml:space="preserve">تلاحظ اللجنة مختلف الخطوات التي اتخذتها الدولة الطرف لإصلاح </w:t>
      </w:r>
      <w:r>
        <w:rPr>
          <w:rFonts w:hint="cs"/>
          <w:rtl/>
          <w:lang w:val="fr-CH"/>
        </w:rPr>
        <w:t xml:space="preserve">النظام </w:t>
      </w:r>
      <w:r w:rsidRPr="004056F6">
        <w:rPr>
          <w:rtl/>
          <w:lang w:val="fr-CH"/>
        </w:rPr>
        <w:t>القضا</w:t>
      </w:r>
      <w:r>
        <w:rPr>
          <w:rFonts w:hint="cs"/>
          <w:rtl/>
          <w:lang w:val="fr-CH"/>
        </w:rPr>
        <w:t>ئي</w:t>
      </w:r>
      <w:r>
        <w:rPr>
          <w:rtl/>
          <w:lang w:val="fr-CH"/>
        </w:rPr>
        <w:t>،</w:t>
      </w:r>
      <w:r w:rsidRPr="004056F6">
        <w:rPr>
          <w:rtl/>
          <w:lang w:val="fr-CH"/>
        </w:rPr>
        <w:t xml:space="preserve"> ولكنها تشعر بالقلق من أن القضاة لا </w:t>
      </w:r>
      <w:r>
        <w:rPr>
          <w:rFonts w:hint="cs"/>
          <w:rtl/>
          <w:lang w:val="fr-CH"/>
        </w:rPr>
        <w:t>ي</w:t>
      </w:r>
      <w:r w:rsidRPr="004056F6">
        <w:rPr>
          <w:rtl/>
          <w:lang w:val="fr-CH"/>
        </w:rPr>
        <w:t>زال</w:t>
      </w:r>
      <w:r>
        <w:rPr>
          <w:rFonts w:hint="cs"/>
          <w:rtl/>
          <w:lang w:val="fr-CH"/>
        </w:rPr>
        <w:t>ون يتعرضون ل</w:t>
      </w:r>
      <w:r w:rsidRPr="004056F6">
        <w:rPr>
          <w:rtl/>
          <w:lang w:val="fr-CH"/>
        </w:rPr>
        <w:t xml:space="preserve">ضغوط خارجية بسبب عدم كفاية التدابير </w:t>
      </w:r>
      <w:r>
        <w:rPr>
          <w:rFonts w:hint="cs"/>
          <w:rtl/>
          <w:lang w:val="fr-CH"/>
        </w:rPr>
        <w:t xml:space="preserve">اللازمة </w:t>
      </w:r>
      <w:r w:rsidRPr="004056F6">
        <w:rPr>
          <w:rtl/>
          <w:lang w:val="fr-CH"/>
        </w:rPr>
        <w:t xml:space="preserve">لضمان أمن </w:t>
      </w:r>
      <w:r>
        <w:rPr>
          <w:rFonts w:hint="cs"/>
          <w:rtl/>
          <w:lang w:val="fr-CH"/>
        </w:rPr>
        <w:t>مركزهم</w:t>
      </w:r>
      <w:r>
        <w:rPr>
          <w:rtl/>
          <w:lang w:val="fr-CH"/>
        </w:rPr>
        <w:t>.</w:t>
      </w:r>
      <w:r w:rsidRPr="004056F6">
        <w:rPr>
          <w:rtl/>
          <w:lang w:val="fr-CH"/>
        </w:rPr>
        <w:t xml:space="preserve"> كما تشعر بالقلق من أن الدولة الطرف </w:t>
      </w:r>
      <w:r w:rsidR="008F4433">
        <w:rPr>
          <w:rFonts w:hint="cs"/>
          <w:rtl/>
          <w:lang w:val="fr-CH"/>
        </w:rPr>
        <w:t>ما زالت</w:t>
      </w:r>
      <w:r w:rsidRPr="004056F6">
        <w:rPr>
          <w:rtl/>
          <w:lang w:val="fr-CH"/>
        </w:rPr>
        <w:t xml:space="preserve"> لا</w:t>
      </w:r>
      <w:r w:rsidR="008F4433">
        <w:rPr>
          <w:rFonts w:hint="cs"/>
          <w:rtl/>
          <w:lang w:val="fr-CH"/>
        </w:rPr>
        <w:t> </w:t>
      </w:r>
      <w:r>
        <w:rPr>
          <w:rFonts w:hint="cs"/>
          <w:rtl/>
          <w:lang w:val="fr-CH"/>
        </w:rPr>
        <w:t>ت</w:t>
      </w:r>
      <w:r w:rsidRPr="004056F6">
        <w:rPr>
          <w:rtl/>
          <w:lang w:val="fr-CH"/>
        </w:rPr>
        <w:t>ضمن استقلال القضاة الكامل عن السلطتين التنفيذية</w:t>
      </w:r>
      <w:r>
        <w:rPr>
          <w:rtl/>
          <w:lang w:val="fr-CH"/>
        </w:rPr>
        <w:t xml:space="preserve"> و</w:t>
      </w:r>
      <w:r w:rsidRPr="004056F6">
        <w:rPr>
          <w:rtl/>
          <w:lang w:val="fr-CH"/>
        </w:rPr>
        <w:t>التشريعية للحكومة</w:t>
      </w:r>
      <w:r>
        <w:rPr>
          <w:rtl/>
          <w:lang w:val="fr-CH"/>
        </w:rPr>
        <w:t>،</w:t>
      </w:r>
      <w:r w:rsidRPr="004056F6">
        <w:rPr>
          <w:rtl/>
          <w:lang w:val="fr-CH"/>
        </w:rPr>
        <w:t xml:space="preserve"> وأن</w:t>
      </w:r>
      <w:r>
        <w:rPr>
          <w:rFonts w:hint="cs"/>
          <w:rtl/>
          <w:lang w:val="fr-CH"/>
        </w:rPr>
        <w:t xml:space="preserve"> مركزهم غير مؤمن بشكل مناسب بموجب القانون</w:t>
      </w:r>
      <w:r>
        <w:rPr>
          <w:rtl/>
          <w:lang w:val="fr-CH"/>
        </w:rPr>
        <w:t>.</w:t>
      </w:r>
      <w:r w:rsidRPr="004056F6">
        <w:rPr>
          <w:rtl/>
          <w:lang w:val="fr-CH"/>
        </w:rPr>
        <w:t xml:space="preserve"> كما تعرب اللجنة عن قلق</w:t>
      </w:r>
      <w:r>
        <w:rPr>
          <w:rFonts w:hint="cs"/>
          <w:rtl/>
          <w:lang w:val="fr-CH"/>
        </w:rPr>
        <w:t xml:space="preserve"> بالغ </w:t>
      </w:r>
      <w:r w:rsidRPr="004056F6">
        <w:rPr>
          <w:rtl/>
          <w:lang w:val="fr-CH"/>
        </w:rPr>
        <w:t xml:space="preserve">إزاء </w:t>
      </w:r>
      <w:r w:rsidR="008F4433">
        <w:rPr>
          <w:rFonts w:hint="cs"/>
          <w:rtl/>
          <w:lang w:val="fr-CH"/>
        </w:rPr>
        <w:t>ال</w:t>
      </w:r>
      <w:r w:rsidRPr="004056F6">
        <w:rPr>
          <w:rtl/>
          <w:lang w:val="fr-CH"/>
        </w:rPr>
        <w:t xml:space="preserve">مزاعم </w:t>
      </w:r>
      <w:r w:rsidR="008F4433">
        <w:rPr>
          <w:rFonts w:hint="cs"/>
          <w:rtl/>
          <w:lang w:val="fr-CH"/>
        </w:rPr>
        <w:t>المتعلقة بإجراء ملاحقات قانونية</w:t>
      </w:r>
      <w:r w:rsidR="008F4433">
        <w:rPr>
          <w:rtl/>
          <w:lang w:val="fr-CH"/>
        </w:rPr>
        <w:t xml:space="preserve"> ذات </w:t>
      </w:r>
      <w:r w:rsidRPr="004056F6">
        <w:rPr>
          <w:rtl/>
          <w:lang w:val="fr-CH"/>
        </w:rPr>
        <w:t xml:space="preserve">دوافع سياسية </w:t>
      </w:r>
      <w:r>
        <w:rPr>
          <w:rFonts w:hint="cs"/>
          <w:rtl/>
          <w:lang w:val="fr-CH"/>
        </w:rPr>
        <w:t>ل</w:t>
      </w:r>
      <w:r w:rsidRPr="004056F6">
        <w:rPr>
          <w:rtl/>
          <w:lang w:val="fr-CH"/>
        </w:rPr>
        <w:t>لسياسيين المنتخبين</w:t>
      </w:r>
      <w:r>
        <w:rPr>
          <w:rtl/>
          <w:lang w:val="fr-CH"/>
        </w:rPr>
        <w:t>،</w:t>
      </w:r>
      <w:r w:rsidRPr="004056F6">
        <w:rPr>
          <w:rtl/>
          <w:lang w:val="fr-CH"/>
        </w:rPr>
        <w:t xml:space="preserve"> مثل رئيس</w:t>
      </w:r>
      <w:r>
        <w:rPr>
          <w:rFonts w:hint="cs"/>
          <w:rtl/>
          <w:lang w:val="fr-CH"/>
        </w:rPr>
        <w:t>ة</w:t>
      </w:r>
      <w:r w:rsidRPr="004056F6">
        <w:rPr>
          <w:rtl/>
          <w:lang w:val="fr-CH"/>
        </w:rPr>
        <w:t xml:space="preserve"> الوزراء السابق</w:t>
      </w:r>
      <w:r>
        <w:rPr>
          <w:rFonts w:hint="cs"/>
          <w:rtl/>
          <w:lang w:val="fr-CH"/>
        </w:rPr>
        <w:t>ة</w:t>
      </w:r>
      <w:r w:rsidRPr="004056F6">
        <w:rPr>
          <w:rtl/>
          <w:lang w:val="fr-CH"/>
        </w:rPr>
        <w:t xml:space="preserve"> يوليا </w:t>
      </w:r>
      <w:proofErr w:type="spellStart"/>
      <w:r w:rsidRPr="004056F6">
        <w:rPr>
          <w:rtl/>
          <w:lang w:val="fr-CH"/>
        </w:rPr>
        <w:t>تيموشينكو</w:t>
      </w:r>
      <w:proofErr w:type="spellEnd"/>
      <w:r>
        <w:rPr>
          <w:rtl/>
          <w:lang w:val="fr-CH"/>
        </w:rPr>
        <w:t>،</w:t>
      </w:r>
      <w:r w:rsidRPr="004056F6">
        <w:rPr>
          <w:rtl/>
          <w:lang w:val="fr-CH"/>
        </w:rPr>
        <w:t xml:space="preserve"> </w:t>
      </w:r>
      <w:r w:rsidR="008F4433">
        <w:rPr>
          <w:rFonts w:hint="cs"/>
          <w:rtl/>
          <w:lang w:val="fr-CH"/>
        </w:rPr>
        <w:t>بتهمة ا</w:t>
      </w:r>
      <w:r>
        <w:rPr>
          <w:rFonts w:hint="cs"/>
          <w:rtl/>
          <w:lang w:val="fr-CH"/>
        </w:rPr>
        <w:t>لإفراط في</w:t>
      </w:r>
      <w:r w:rsidRPr="004056F6">
        <w:rPr>
          <w:rtl/>
          <w:lang w:val="fr-CH"/>
        </w:rPr>
        <w:t xml:space="preserve"> السلطة أو </w:t>
      </w:r>
      <w:r>
        <w:rPr>
          <w:rFonts w:hint="cs"/>
          <w:rtl/>
          <w:lang w:val="fr-CH"/>
        </w:rPr>
        <w:t>الصلاحيات</w:t>
      </w:r>
      <w:r w:rsidRPr="004056F6">
        <w:rPr>
          <w:rtl/>
          <w:lang w:val="fr-CH"/>
        </w:rPr>
        <w:t xml:space="preserve"> الرسمية </w:t>
      </w:r>
      <w:r>
        <w:rPr>
          <w:rFonts w:hint="cs"/>
          <w:rtl/>
          <w:lang w:val="fr-CH"/>
        </w:rPr>
        <w:t>عملا</w:t>
      </w:r>
      <w:r>
        <w:rPr>
          <w:rtl/>
          <w:lang w:val="fr-CH"/>
        </w:rPr>
        <w:t xml:space="preserve">ً </w:t>
      </w:r>
      <w:r>
        <w:rPr>
          <w:rFonts w:hint="cs"/>
          <w:rtl/>
          <w:lang w:val="fr-CH"/>
        </w:rPr>
        <w:t>با</w:t>
      </w:r>
      <w:r w:rsidRPr="004056F6">
        <w:rPr>
          <w:rtl/>
          <w:lang w:val="fr-CH"/>
        </w:rPr>
        <w:t xml:space="preserve">لمادة 365 من </w:t>
      </w:r>
      <w:r>
        <w:rPr>
          <w:rFonts w:hint="cs"/>
          <w:rtl/>
          <w:lang w:val="fr-CH"/>
        </w:rPr>
        <w:t>ال</w:t>
      </w:r>
      <w:r w:rsidRPr="004056F6">
        <w:rPr>
          <w:rtl/>
          <w:lang w:val="fr-CH"/>
        </w:rPr>
        <w:t xml:space="preserve">قانون </w:t>
      </w:r>
      <w:r>
        <w:rPr>
          <w:rFonts w:hint="cs"/>
          <w:rtl/>
          <w:lang w:val="fr-CH"/>
        </w:rPr>
        <w:t>الجنائي</w:t>
      </w:r>
      <w:r w:rsidRPr="004056F6">
        <w:rPr>
          <w:rtl/>
          <w:lang w:val="fr-CH"/>
        </w:rPr>
        <w:t xml:space="preserve"> (المادة 14)</w:t>
      </w:r>
      <w:r>
        <w:rPr>
          <w:rtl/>
          <w:lang w:val="fr-CH"/>
        </w:rPr>
        <w:t>.</w:t>
      </w:r>
    </w:p>
    <w:p w:rsidR="00456B66" w:rsidRPr="000F6B30" w:rsidRDefault="008F4433" w:rsidP="008F4433">
      <w:pPr>
        <w:pStyle w:val="SingleTxtGA"/>
        <w:rPr>
          <w:b/>
          <w:bCs/>
          <w:rtl/>
          <w:lang w:val="fr-CH"/>
        </w:rPr>
      </w:pPr>
      <w:r>
        <w:rPr>
          <w:rFonts w:hint="cs"/>
          <w:b/>
          <w:bCs/>
          <w:rtl/>
          <w:lang w:val="fr-CH"/>
        </w:rPr>
        <w:tab/>
      </w:r>
      <w:r w:rsidR="00456B66" w:rsidRPr="000F6B30">
        <w:rPr>
          <w:b/>
          <w:bCs/>
          <w:rtl/>
          <w:lang w:val="fr-CH"/>
        </w:rPr>
        <w:t xml:space="preserve">ينبغي للدولة الطرف أن </w:t>
      </w:r>
      <w:r w:rsidR="00456B66">
        <w:rPr>
          <w:rFonts w:hint="cs"/>
          <w:b/>
          <w:bCs/>
          <w:rtl/>
          <w:lang w:val="fr-CH"/>
        </w:rPr>
        <w:t>تضمن</w:t>
      </w:r>
      <w:r w:rsidR="00456B66" w:rsidRPr="000F6B30">
        <w:rPr>
          <w:b/>
          <w:bCs/>
          <w:rtl/>
          <w:lang w:val="fr-CH"/>
        </w:rPr>
        <w:t xml:space="preserve"> </w:t>
      </w:r>
      <w:r w:rsidR="00456B66">
        <w:rPr>
          <w:rFonts w:hint="cs"/>
          <w:b/>
          <w:bCs/>
          <w:rtl/>
          <w:lang w:val="fr-CH"/>
        </w:rPr>
        <w:t xml:space="preserve">عدم خضوع </w:t>
      </w:r>
      <w:r w:rsidR="00456B66" w:rsidRPr="000F6B30">
        <w:rPr>
          <w:b/>
          <w:bCs/>
          <w:rtl/>
          <w:lang w:val="fr-CH"/>
        </w:rPr>
        <w:t xml:space="preserve">القضاة لأي شكل من أشكال النفوذ السياسي </w:t>
      </w:r>
      <w:r w:rsidR="00456B66">
        <w:rPr>
          <w:b/>
          <w:bCs/>
          <w:rtl/>
          <w:lang w:val="fr-CH"/>
        </w:rPr>
        <w:t xml:space="preserve">في </w:t>
      </w:r>
      <w:r>
        <w:rPr>
          <w:rFonts w:hint="cs"/>
          <w:b/>
          <w:bCs/>
          <w:rtl/>
          <w:lang w:val="fr-CH"/>
        </w:rPr>
        <w:t>اتخاذ القرارات</w:t>
      </w:r>
      <w:r w:rsidR="00456B66" w:rsidRPr="000F6B30">
        <w:rPr>
          <w:b/>
          <w:bCs/>
          <w:rtl/>
          <w:lang w:val="fr-CH"/>
        </w:rPr>
        <w:t xml:space="preserve"> وأن </w:t>
      </w:r>
      <w:r w:rsidR="00456B66">
        <w:rPr>
          <w:rFonts w:hint="cs"/>
          <w:b/>
          <w:bCs/>
          <w:rtl/>
          <w:lang w:val="fr-CH"/>
        </w:rPr>
        <w:t xml:space="preserve">تتسم </w:t>
      </w:r>
      <w:r w:rsidR="00456B66" w:rsidRPr="000F6B30">
        <w:rPr>
          <w:b/>
          <w:bCs/>
          <w:rtl/>
          <w:lang w:val="fr-CH"/>
        </w:rPr>
        <w:t xml:space="preserve">عملية الإدارة القضائية </w:t>
      </w:r>
      <w:r w:rsidR="00456B66">
        <w:rPr>
          <w:rFonts w:hint="cs"/>
          <w:b/>
          <w:bCs/>
          <w:rtl/>
          <w:lang w:val="fr-CH"/>
        </w:rPr>
        <w:t>بال</w:t>
      </w:r>
      <w:r w:rsidR="00456B66" w:rsidRPr="000F6B30">
        <w:rPr>
          <w:b/>
          <w:bCs/>
          <w:rtl/>
          <w:lang w:val="fr-CH"/>
        </w:rPr>
        <w:t>شفاف</w:t>
      </w:r>
      <w:r w:rsidR="00456B66">
        <w:rPr>
          <w:rFonts w:hint="cs"/>
          <w:b/>
          <w:bCs/>
          <w:rtl/>
          <w:lang w:val="fr-CH"/>
        </w:rPr>
        <w:t>ي</w:t>
      </w:r>
      <w:r w:rsidR="00456B66" w:rsidRPr="000F6B30">
        <w:rPr>
          <w:b/>
          <w:bCs/>
          <w:rtl/>
          <w:lang w:val="fr-CH"/>
        </w:rPr>
        <w:t xml:space="preserve">ة. </w:t>
      </w:r>
      <w:r w:rsidR="00456B66">
        <w:rPr>
          <w:rFonts w:hint="cs"/>
          <w:b/>
          <w:bCs/>
          <w:rtl/>
          <w:lang w:val="fr-CH"/>
        </w:rPr>
        <w:t>و</w:t>
      </w:r>
      <w:r w:rsidR="00456B66" w:rsidRPr="000F6B30">
        <w:rPr>
          <w:b/>
          <w:bCs/>
          <w:rtl/>
          <w:lang w:val="fr-CH"/>
        </w:rPr>
        <w:t xml:space="preserve">ينبغي للدولة الطرف </w:t>
      </w:r>
      <w:r w:rsidR="00456B66">
        <w:rPr>
          <w:rFonts w:hint="cs"/>
          <w:b/>
          <w:bCs/>
          <w:rtl/>
          <w:lang w:val="fr-CH"/>
        </w:rPr>
        <w:t>أن تعتمد</w:t>
      </w:r>
      <w:r w:rsidR="00456B66" w:rsidRPr="000F6B30">
        <w:rPr>
          <w:b/>
          <w:bCs/>
          <w:rtl/>
          <w:lang w:val="fr-CH"/>
        </w:rPr>
        <w:t xml:space="preserve"> قانون</w:t>
      </w:r>
      <w:r w:rsidR="00456B66">
        <w:rPr>
          <w:rFonts w:hint="cs"/>
          <w:b/>
          <w:bCs/>
          <w:rtl/>
          <w:lang w:val="fr-CH"/>
        </w:rPr>
        <w:t>اً</w:t>
      </w:r>
      <w:r w:rsidR="00456B66" w:rsidRPr="000F6B30">
        <w:rPr>
          <w:b/>
          <w:bCs/>
          <w:rtl/>
          <w:lang w:val="fr-CH"/>
        </w:rPr>
        <w:t xml:space="preserve"> ينص على إجراءات واضحة ومعايير موضوعية </w:t>
      </w:r>
      <w:r w:rsidR="00456B66">
        <w:rPr>
          <w:rFonts w:hint="cs"/>
          <w:b/>
          <w:bCs/>
          <w:rtl/>
          <w:lang w:val="fr-CH"/>
        </w:rPr>
        <w:t>لترقية</w:t>
      </w:r>
      <w:r w:rsidR="00456B66" w:rsidRPr="000F6B30">
        <w:rPr>
          <w:b/>
          <w:bCs/>
          <w:rtl/>
          <w:lang w:val="fr-CH"/>
        </w:rPr>
        <w:t xml:space="preserve"> القضاة</w:t>
      </w:r>
      <w:r w:rsidR="00456B66">
        <w:rPr>
          <w:rFonts w:hint="cs"/>
          <w:b/>
          <w:bCs/>
          <w:rtl/>
          <w:lang w:val="fr-CH"/>
        </w:rPr>
        <w:t xml:space="preserve"> ووقفهم عن العمل وإقالتهم</w:t>
      </w:r>
      <w:r w:rsidR="00456B66" w:rsidRPr="000F6B30">
        <w:rPr>
          <w:b/>
          <w:bCs/>
          <w:rtl/>
          <w:lang w:val="fr-CH"/>
        </w:rPr>
        <w:t xml:space="preserve">. وينبغي أن </w:t>
      </w:r>
      <w:r w:rsidR="00456B66">
        <w:rPr>
          <w:rFonts w:hint="cs"/>
          <w:b/>
          <w:bCs/>
          <w:rtl/>
          <w:lang w:val="fr-CH"/>
        </w:rPr>
        <w:t>تضمن</w:t>
      </w:r>
      <w:r w:rsidR="00456B66" w:rsidRPr="000F6B30">
        <w:rPr>
          <w:b/>
          <w:bCs/>
          <w:rtl/>
          <w:lang w:val="fr-CH"/>
        </w:rPr>
        <w:t xml:space="preserve"> </w:t>
      </w:r>
      <w:r w:rsidR="00456B66">
        <w:rPr>
          <w:rFonts w:hint="cs"/>
          <w:b/>
          <w:bCs/>
          <w:rtl/>
          <w:lang w:val="fr-CH"/>
        </w:rPr>
        <w:t xml:space="preserve">ألا تشارك </w:t>
      </w:r>
      <w:r w:rsidR="00456B66" w:rsidRPr="000F6B30">
        <w:rPr>
          <w:b/>
          <w:bCs/>
          <w:rtl/>
          <w:lang w:val="fr-CH"/>
        </w:rPr>
        <w:t xml:space="preserve">سلطات الادعاء في </w:t>
      </w:r>
      <w:r>
        <w:rPr>
          <w:rFonts w:hint="cs"/>
          <w:b/>
          <w:bCs/>
          <w:rtl/>
          <w:lang w:val="fr-CH"/>
        </w:rPr>
        <w:t xml:space="preserve">البت في اتخاذ إجراءات </w:t>
      </w:r>
      <w:r w:rsidR="00456B66" w:rsidRPr="000F6B30">
        <w:rPr>
          <w:b/>
          <w:bCs/>
          <w:rtl/>
          <w:lang w:val="fr-CH"/>
        </w:rPr>
        <w:t>تأديبية ضد القضاة وأ</w:t>
      </w:r>
      <w:r w:rsidR="00456B66">
        <w:rPr>
          <w:rFonts w:hint="cs"/>
          <w:b/>
          <w:bCs/>
          <w:rtl/>
          <w:lang w:val="fr-CH"/>
        </w:rPr>
        <w:t>لا تكون</w:t>
      </w:r>
      <w:r w:rsidR="00456B66" w:rsidRPr="000F6B30">
        <w:rPr>
          <w:b/>
          <w:bCs/>
          <w:rtl/>
          <w:lang w:val="fr-CH"/>
        </w:rPr>
        <w:t xml:space="preserve"> الهيئات التأديبية القضائية </w:t>
      </w:r>
      <w:r>
        <w:rPr>
          <w:rFonts w:hint="cs"/>
          <w:b/>
          <w:bCs/>
          <w:rtl/>
          <w:lang w:val="fr-CH"/>
        </w:rPr>
        <w:t>خاضعة</w:t>
      </w:r>
      <w:r w:rsidR="00456B66">
        <w:rPr>
          <w:rFonts w:hint="cs"/>
          <w:b/>
          <w:bCs/>
          <w:rtl/>
          <w:lang w:val="fr-CH"/>
        </w:rPr>
        <w:t xml:space="preserve"> ل</w:t>
      </w:r>
      <w:r w:rsidR="00456B66" w:rsidRPr="000F6B30">
        <w:rPr>
          <w:b/>
          <w:bCs/>
          <w:rtl/>
          <w:lang w:val="fr-CH"/>
        </w:rPr>
        <w:t>لسلطة التنفيذية و</w:t>
      </w:r>
      <w:r w:rsidR="00456B66">
        <w:rPr>
          <w:rFonts w:hint="cs"/>
          <w:b/>
          <w:bCs/>
          <w:rtl/>
          <w:lang w:val="fr-CH"/>
        </w:rPr>
        <w:t>أ</w:t>
      </w:r>
      <w:r w:rsidR="00456B66" w:rsidRPr="000F6B30">
        <w:rPr>
          <w:b/>
          <w:bCs/>
          <w:rtl/>
          <w:lang w:val="fr-CH"/>
        </w:rPr>
        <w:t xml:space="preserve">لا تتأثر بأي نفوذ سياسي. </w:t>
      </w:r>
      <w:r w:rsidR="00456B66">
        <w:rPr>
          <w:rFonts w:hint="cs"/>
          <w:b/>
          <w:bCs/>
          <w:rtl/>
          <w:lang w:val="fr-CH"/>
        </w:rPr>
        <w:t>و</w:t>
      </w:r>
      <w:r w:rsidR="00456B66" w:rsidRPr="000F6B30">
        <w:rPr>
          <w:b/>
          <w:bCs/>
          <w:rtl/>
          <w:lang w:val="fr-CH"/>
        </w:rPr>
        <w:t xml:space="preserve">ينبغي للدولة الطرف أن </w:t>
      </w:r>
      <w:r w:rsidR="00456B66">
        <w:rPr>
          <w:rFonts w:hint="cs"/>
          <w:b/>
          <w:bCs/>
          <w:rtl/>
          <w:lang w:val="fr-CH"/>
        </w:rPr>
        <w:t>تضمن أن تمتثل عمليات</w:t>
      </w:r>
      <w:r w:rsidR="00456B66" w:rsidRPr="000F6B30">
        <w:rPr>
          <w:b/>
          <w:bCs/>
          <w:rtl/>
          <w:lang w:val="fr-CH"/>
        </w:rPr>
        <w:t xml:space="preserve"> </w:t>
      </w:r>
      <w:r w:rsidR="00456B66">
        <w:rPr>
          <w:rFonts w:hint="cs"/>
          <w:b/>
          <w:bCs/>
          <w:rtl/>
          <w:lang w:val="fr-CH"/>
        </w:rPr>
        <w:t>ال</w:t>
      </w:r>
      <w:r w:rsidR="00456B66" w:rsidRPr="000F6B30">
        <w:rPr>
          <w:b/>
          <w:bCs/>
          <w:rtl/>
          <w:lang w:val="fr-CH"/>
        </w:rPr>
        <w:t>مقاضاة بموجب المادة 365 من القانون الجنائي امتثالا</w:t>
      </w:r>
      <w:r w:rsidR="00456B66">
        <w:rPr>
          <w:rFonts w:hint="cs"/>
          <w:b/>
          <w:bCs/>
          <w:rtl/>
          <w:lang w:val="fr-CH"/>
        </w:rPr>
        <w:t>ً</w:t>
      </w:r>
      <w:r w:rsidR="00456B66" w:rsidRPr="000F6B30">
        <w:rPr>
          <w:b/>
          <w:bCs/>
          <w:rtl/>
          <w:lang w:val="fr-CH"/>
        </w:rPr>
        <w:t xml:space="preserve"> تاما</w:t>
      </w:r>
      <w:r w:rsidR="00456B66">
        <w:rPr>
          <w:rFonts w:hint="cs"/>
          <w:b/>
          <w:bCs/>
          <w:rtl/>
          <w:lang w:val="fr-CH"/>
        </w:rPr>
        <w:t>ً</w:t>
      </w:r>
      <w:r w:rsidR="00456B66" w:rsidRPr="000F6B30">
        <w:rPr>
          <w:b/>
          <w:bCs/>
          <w:rtl/>
          <w:lang w:val="fr-CH"/>
        </w:rPr>
        <w:t xml:space="preserve"> </w:t>
      </w:r>
      <w:r w:rsidR="00456B66">
        <w:rPr>
          <w:b/>
          <w:bCs/>
          <w:rtl/>
          <w:lang w:val="fr-CH"/>
        </w:rPr>
        <w:t>ل</w:t>
      </w:r>
      <w:r w:rsidR="00456B66" w:rsidRPr="000F6B30">
        <w:rPr>
          <w:b/>
          <w:bCs/>
          <w:rtl/>
          <w:lang w:val="fr-CH"/>
        </w:rPr>
        <w:t>متطلبات العهد.</w:t>
      </w:r>
    </w:p>
    <w:p w:rsidR="00456B66" w:rsidRPr="004056F6" w:rsidRDefault="00456B66" w:rsidP="00801E4D">
      <w:pPr>
        <w:pStyle w:val="SingleTxtGA"/>
        <w:rPr>
          <w:rtl/>
          <w:lang w:val="fr-CH"/>
        </w:rPr>
      </w:pPr>
      <w:r>
        <w:rPr>
          <w:rFonts w:hint="cs"/>
          <w:rtl/>
          <w:lang w:val="fr-CH"/>
        </w:rPr>
        <w:t>18-</w:t>
      </w:r>
      <w:r>
        <w:rPr>
          <w:rFonts w:hint="cs"/>
          <w:rtl/>
          <w:lang w:val="fr-CH"/>
        </w:rPr>
        <w:tab/>
      </w:r>
      <w:r w:rsidRPr="004056F6">
        <w:rPr>
          <w:rtl/>
          <w:lang w:val="fr-CH"/>
        </w:rPr>
        <w:t xml:space="preserve">تعرب اللجنة عن قلقها إزاء التقارير </w:t>
      </w:r>
      <w:r>
        <w:rPr>
          <w:rFonts w:hint="cs"/>
          <w:rtl/>
          <w:lang w:val="fr-CH"/>
        </w:rPr>
        <w:t xml:space="preserve">التي تفيد بحدوث </w:t>
      </w:r>
      <w:r w:rsidRPr="004056F6">
        <w:rPr>
          <w:rtl/>
          <w:lang w:val="fr-CH"/>
        </w:rPr>
        <w:t>انتهاكات لمبدأ عدم الإعادة</w:t>
      </w:r>
      <w:r w:rsidR="00801E4D">
        <w:rPr>
          <w:rFonts w:hint="cs"/>
          <w:rtl/>
          <w:lang w:val="fr-CH"/>
        </w:rPr>
        <w:t> </w:t>
      </w:r>
      <w:r w:rsidRPr="004056F6">
        <w:rPr>
          <w:rtl/>
          <w:lang w:val="fr-CH"/>
        </w:rPr>
        <w:t>القسرية في الممارسة</w:t>
      </w:r>
      <w:r>
        <w:rPr>
          <w:rFonts w:hint="cs"/>
          <w:rtl/>
          <w:lang w:val="fr-CH"/>
        </w:rPr>
        <w:t xml:space="preserve"> العملية</w:t>
      </w:r>
      <w:r w:rsidRPr="004056F6">
        <w:rPr>
          <w:rtl/>
          <w:lang w:val="fr-CH"/>
        </w:rPr>
        <w:t xml:space="preserve">. كما </w:t>
      </w:r>
      <w:r>
        <w:rPr>
          <w:rFonts w:hint="cs"/>
          <w:rtl/>
          <w:lang w:val="fr-CH"/>
        </w:rPr>
        <w:t>تشعر ب</w:t>
      </w:r>
      <w:r w:rsidRPr="004056F6">
        <w:rPr>
          <w:rtl/>
          <w:lang w:val="fr-CH"/>
        </w:rPr>
        <w:t xml:space="preserve">القلق إزاء </w:t>
      </w:r>
      <w:r w:rsidR="008F4433">
        <w:rPr>
          <w:rFonts w:hint="cs"/>
          <w:rtl/>
          <w:lang w:val="fr-CH"/>
        </w:rPr>
        <w:t>رفض عدد كبير</w:t>
      </w:r>
      <w:r w:rsidRPr="004056F6">
        <w:rPr>
          <w:rtl/>
          <w:lang w:val="fr-CH"/>
        </w:rPr>
        <w:t xml:space="preserve"> من طلبات اللجوء في المرحلة الأولية من النظر دون إجراء مقابلة شخصية شاملة مع المتقدمين</w:t>
      </w:r>
      <w:r>
        <w:rPr>
          <w:rFonts w:hint="cs"/>
          <w:rtl/>
          <w:lang w:val="fr-CH"/>
        </w:rPr>
        <w:t xml:space="preserve"> بالطلبات</w:t>
      </w:r>
      <w:r>
        <w:rPr>
          <w:rtl/>
          <w:lang w:val="fr-CH"/>
        </w:rPr>
        <w:t xml:space="preserve">، </w:t>
      </w:r>
      <w:r w:rsidR="008F4433">
        <w:rPr>
          <w:rFonts w:hint="cs"/>
          <w:rtl/>
          <w:lang w:val="fr-CH"/>
        </w:rPr>
        <w:t>وإزاء طول فترات</w:t>
      </w:r>
      <w:r>
        <w:rPr>
          <w:rFonts w:hint="cs"/>
          <w:rtl/>
          <w:lang w:val="fr-CH"/>
        </w:rPr>
        <w:t xml:space="preserve"> </w:t>
      </w:r>
      <w:r w:rsidR="008F4433">
        <w:rPr>
          <w:rFonts w:hint="cs"/>
          <w:rtl/>
          <w:lang w:val="fr-CH"/>
        </w:rPr>
        <w:t>ا</w:t>
      </w:r>
      <w:r>
        <w:rPr>
          <w:rFonts w:hint="cs"/>
          <w:rtl/>
          <w:lang w:val="fr-CH"/>
        </w:rPr>
        <w:t>لاحتجاز</w:t>
      </w:r>
      <w:r w:rsidRPr="004056F6">
        <w:rPr>
          <w:rtl/>
          <w:lang w:val="fr-CH"/>
        </w:rPr>
        <w:t xml:space="preserve"> الإداري</w:t>
      </w:r>
      <w:r>
        <w:rPr>
          <w:rtl/>
          <w:lang w:val="fr-CH"/>
        </w:rPr>
        <w:t xml:space="preserve">، </w:t>
      </w:r>
      <w:r w:rsidR="008F4433">
        <w:rPr>
          <w:rFonts w:hint="cs"/>
          <w:rtl/>
          <w:lang w:val="fr-CH"/>
        </w:rPr>
        <w:t>وقصر الفترة</w:t>
      </w:r>
      <w:r w:rsidRPr="004056F6">
        <w:rPr>
          <w:rtl/>
          <w:lang w:val="fr-CH"/>
        </w:rPr>
        <w:t xml:space="preserve"> </w:t>
      </w:r>
      <w:r>
        <w:rPr>
          <w:rFonts w:hint="cs"/>
          <w:rtl/>
          <w:lang w:val="fr-CH"/>
        </w:rPr>
        <w:t>ال</w:t>
      </w:r>
      <w:r w:rsidRPr="004056F6">
        <w:rPr>
          <w:rtl/>
          <w:lang w:val="fr-CH"/>
        </w:rPr>
        <w:t xml:space="preserve">زمنية للطعن </w:t>
      </w:r>
      <w:r>
        <w:rPr>
          <w:rFonts w:hint="cs"/>
          <w:rtl/>
          <w:lang w:val="fr-CH"/>
        </w:rPr>
        <w:t>في ال</w:t>
      </w:r>
      <w:r w:rsidRPr="004056F6">
        <w:rPr>
          <w:rtl/>
          <w:lang w:val="fr-CH"/>
        </w:rPr>
        <w:t xml:space="preserve">قرارات </w:t>
      </w:r>
      <w:r>
        <w:rPr>
          <w:rFonts w:hint="cs"/>
          <w:rtl/>
          <w:lang w:val="fr-CH"/>
        </w:rPr>
        <w:t>ال</w:t>
      </w:r>
      <w:r w:rsidRPr="004056F6">
        <w:rPr>
          <w:rtl/>
          <w:lang w:val="fr-CH"/>
        </w:rPr>
        <w:t>سلبية</w:t>
      </w:r>
      <w:r w:rsidR="008F4433">
        <w:rPr>
          <w:rFonts w:hint="cs"/>
          <w:rtl/>
          <w:lang w:val="fr-CH"/>
        </w:rPr>
        <w:t>،</w:t>
      </w:r>
      <w:r>
        <w:rPr>
          <w:rtl/>
          <w:lang w:val="fr-CH"/>
        </w:rPr>
        <w:t xml:space="preserve"> </w:t>
      </w:r>
      <w:r>
        <w:rPr>
          <w:rFonts w:hint="cs"/>
          <w:rtl/>
          <w:lang w:val="fr-CH"/>
        </w:rPr>
        <w:t>البالغة خمسة أيام</w:t>
      </w:r>
      <w:r w:rsidR="008F7B3E">
        <w:rPr>
          <w:rFonts w:hint="cs"/>
          <w:rtl/>
          <w:lang w:val="fr-CH"/>
        </w:rPr>
        <w:t>،</w:t>
      </w:r>
      <w:r>
        <w:rPr>
          <w:rFonts w:hint="cs"/>
          <w:rtl/>
          <w:lang w:val="fr-CH"/>
        </w:rPr>
        <w:t xml:space="preserve"> </w:t>
      </w:r>
      <w:r w:rsidR="008F7B3E">
        <w:rPr>
          <w:rFonts w:hint="cs"/>
          <w:rtl/>
          <w:lang w:val="fr-CH"/>
        </w:rPr>
        <w:t xml:space="preserve">وما يذكر من خروق </w:t>
      </w:r>
      <w:r>
        <w:rPr>
          <w:rFonts w:hint="cs"/>
          <w:rtl/>
          <w:lang w:val="fr-CH"/>
        </w:rPr>
        <w:t>لل</w:t>
      </w:r>
      <w:r w:rsidRPr="004056F6">
        <w:rPr>
          <w:rtl/>
          <w:lang w:val="fr-CH"/>
        </w:rPr>
        <w:t xml:space="preserve">أثر </w:t>
      </w:r>
      <w:proofErr w:type="spellStart"/>
      <w:r>
        <w:rPr>
          <w:rFonts w:hint="cs"/>
          <w:rtl/>
          <w:lang w:val="fr-CH"/>
        </w:rPr>
        <w:t>ال</w:t>
      </w:r>
      <w:r w:rsidRPr="004056F6">
        <w:rPr>
          <w:rtl/>
          <w:lang w:val="fr-CH"/>
        </w:rPr>
        <w:t>إيقافي</w:t>
      </w:r>
      <w:proofErr w:type="spellEnd"/>
      <w:r w:rsidRPr="004056F6">
        <w:rPr>
          <w:rtl/>
          <w:lang w:val="fr-CH"/>
        </w:rPr>
        <w:t xml:space="preserve"> </w:t>
      </w:r>
      <w:r>
        <w:rPr>
          <w:rFonts w:hint="cs"/>
          <w:rtl/>
          <w:lang w:val="fr-CH"/>
        </w:rPr>
        <w:t>ل</w:t>
      </w:r>
      <w:r w:rsidRPr="004056F6">
        <w:rPr>
          <w:rtl/>
          <w:lang w:val="fr-CH"/>
        </w:rPr>
        <w:t>لطعن، وكذلك إزاء التقارير الواردة عن محدودية فرص الحصول على المساعدة القانونية</w:t>
      </w:r>
      <w:r>
        <w:rPr>
          <w:rtl/>
          <w:lang w:val="fr-CH"/>
        </w:rPr>
        <w:t xml:space="preserve"> و</w:t>
      </w:r>
      <w:r w:rsidRPr="004056F6">
        <w:rPr>
          <w:rtl/>
          <w:lang w:val="fr-CH"/>
        </w:rPr>
        <w:t>المترجمين الفوريين (المواد 2</w:t>
      </w:r>
      <w:r>
        <w:rPr>
          <w:rtl/>
          <w:lang w:val="fr-CH"/>
        </w:rPr>
        <w:t xml:space="preserve"> </w:t>
      </w:r>
      <w:proofErr w:type="spellStart"/>
      <w:r>
        <w:rPr>
          <w:rtl/>
          <w:lang w:val="fr-CH"/>
        </w:rPr>
        <w:t>و</w:t>
      </w:r>
      <w:r w:rsidRPr="004056F6">
        <w:rPr>
          <w:rtl/>
          <w:lang w:val="fr-CH"/>
        </w:rPr>
        <w:t>7</w:t>
      </w:r>
      <w:proofErr w:type="spellEnd"/>
      <w:r>
        <w:rPr>
          <w:rtl/>
          <w:lang w:val="fr-CH"/>
        </w:rPr>
        <w:t xml:space="preserve"> </w:t>
      </w:r>
      <w:proofErr w:type="spellStart"/>
      <w:r>
        <w:rPr>
          <w:rtl/>
          <w:lang w:val="fr-CH"/>
        </w:rPr>
        <w:t>و</w:t>
      </w:r>
      <w:r w:rsidRPr="004056F6">
        <w:rPr>
          <w:rtl/>
          <w:lang w:val="fr-CH"/>
        </w:rPr>
        <w:t>13</w:t>
      </w:r>
      <w:proofErr w:type="spellEnd"/>
      <w:r w:rsidRPr="004056F6">
        <w:rPr>
          <w:rtl/>
          <w:lang w:val="fr-CH"/>
        </w:rPr>
        <w:t>)</w:t>
      </w:r>
      <w:r>
        <w:rPr>
          <w:rtl/>
          <w:lang w:val="fr-CH"/>
        </w:rPr>
        <w:t>.</w:t>
      </w:r>
    </w:p>
    <w:p w:rsidR="00456B66" w:rsidRPr="000F6B30" w:rsidRDefault="00893B04" w:rsidP="00456B66">
      <w:pPr>
        <w:pStyle w:val="SingleTxtGA"/>
        <w:rPr>
          <w:b/>
          <w:bCs/>
          <w:rtl/>
          <w:lang w:val="fr-CH"/>
        </w:rPr>
      </w:pPr>
      <w:r>
        <w:rPr>
          <w:rFonts w:hint="cs"/>
          <w:b/>
          <w:bCs/>
          <w:rtl/>
          <w:lang w:val="fr-CH"/>
        </w:rPr>
        <w:tab/>
      </w:r>
      <w:r w:rsidR="00456B66" w:rsidRPr="000F6B30">
        <w:rPr>
          <w:b/>
          <w:bCs/>
          <w:rtl/>
          <w:lang w:val="fr-CH"/>
        </w:rPr>
        <w:t xml:space="preserve">ينبغي للدولة الطرف أن </w:t>
      </w:r>
      <w:r w:rsidR="00456B66">
        <w:rPr>
          <w:rFonts w:hint="cs"/>
          <w:b/>
          <w:bCs/>
          <w:rtl/>
          <w:lang w:val="fr-CH"/>
        </w:rPr>
        <w:t>تضمن خضوع</w:t>
      </w:r>
      <w:r w:rsidR="00456B66" w:rsidRPr="000F6B30">
        <w:rPr>
          <w:b/>
          <w:bCs/>
          <w:rtl/>
          <w:lang w:val="fr-CH"/>
        </w:rPr>
        <w:t xml:space="preserve"> جميع الأشخاص المتقدمين </w:t>
      </w:r>
      <w:r w:rsidR="00456B66">
        <w:rPr>
          <w:rFonts w:hint="cs"/>
          <w:b/>
          <w:bCs/>
          <w:rtl/>
          <w:lang w:val="fr-CH"/>
        </w:rPr>
        <w:t>بطلب للحصول على ال</w:t>
      </w:r>
      <w:r w:rsidR="00456B66" w:rsidRPr="000F6B30">
        <w:rPr>
          <w:b/>
          <w:bCs/>
          <w:rtl/>
          <w:lang w:val="fr-CH"/>
        </w:rPr>
        <w:t xml:space="preserve">حماية الدولية </w:t>
      </w:r>
      <w:r w:rsidR="00456B66">
        <w:rPr>
          <w:rFonts w:hint="cs"/>
          <w:b/>
          <w:bCs/>
          <w:rtl/>
          <w:lang w:val="fr-CH"/>
        </w:rPr>
        <w:t>ل</w:t>
      </w:r>
      <w:r w:rsidR="00456B66" w:rsidRPr="000F6B30">
        <w:rPr>
          <w:b/>
          <w:bCs/>
          <w:rtl/>
          <w:lang w:val="fr-CH"/>
        </w:rPr>
        <w:t>إجراء عادل وكامل</w:t>
      </w:r>
      <w:r w:rsidR="00456B66">
        <w:rPr>
          <w:rFonts w:hint="cs"/>
          <w:b/>
          <w:bCs/>
          <w:rtl/>
          <w:lang w:val="fr-CH"/>
        </w:rPr>
        <w:t xml:space="preserve"> بشأن</w:t>
      </w:r>
      <w:r w:rsidR="00456B66" w:rsidRPr="000F6B30">
        <w:rPr>
          <w:b/>
          <w:bCs/>
          <w:rtl/>
          <w:lang w:val="fr-CH"/>
        </w:rPr>
        <w:t xml:space="preserve"> </w:t>
      </w:r>
      <w:r w:rsidR="00456B66">
        <w:rPr>
          <w:b/>
          <w:bCs/>
          <w:rtl/>
          <w:lang w:val="fr-CH"/>
        </w:rPr>
        <w:t>تحديد مركز اللاجئ</w:t>
      </w:r>
      <w:r w:rsidR="00456B66" w:rsidRPr="000F6B30">
        <w:rPr>
          <w:b/>
          <w:bCs/>
          <w:rtl/>
          <w:lang w:val="fr-CH"/>
        </w:rPr>
        <w:t xml:space="preserve">، </w:t>
      </w:r>
      <w:r w:rsidR="00456B66">
        <w:rPr>
          <w:rFonts w:hint="cs"/>
          <w:b/>
          <w:bCs/>
          <w:rtl/>
          <w:lang w:val="fr-CH"/>
        </w:rPr>
        <w:t>وحمايتهم على نحو فعال</w:t>
      </w:r>
      <w:r w:rsidR="00456B66" w:rsidRPr="000F6B30">
        <w:rPr>
          <w:b/>
          <w:bCs/>
          <w:rtl/>
          <w:lang w:val="fr-CH"/>
        </w:rPr>
        <w:t xml:space="preserve"> ضد الإعادة القسرية، وحصول</w:t>
      </w:r>
      <w:r w:rsidR="00456B66">
        <w:rPr>
          <w:rFonts w:hint="cs"/>
          <w:b/>
          <w:bCs/>
          <w:rtl/>
          <w:lang w:val="fr-CH"/>
        </w:rPr>
        <w:t>هم</w:t>
      </w:r>
      <w:r w:rsidR="00456B66" w:rsidRPr="000F6B30">
        <w:rPr>
          <w:b/>
          <w:bCs/>
          <w:rtl/>
          <w:lang w:val="fr-CH"/>
        </w:rPr>
        <w:t xml:space="preserve"> على</w:t>
      </w:r>
      <w:r w:rsidR="00456B66">
        <w:rPr>
          <w:rFonts w:hint="cs"/>
          <w:b/>
          <w:bCs/>
          <w:rtl/>
          <w:lang w:val="fr-CH"/>
        </w:rPr>
        <w:t xml:space="preserve"> مساعدة</w:t>
      </w:r>
      <w:r w:rsidR="00456B66" w:rsidRPr="000F6B30">
        <w:rPr>
          <w:b/>
          <w:bCs/>
          <w:rtl/>
          <w:lang w:val="fr-CH"/>
        </w:rPr>
        <w:t xml:space="preserve"> محام</w:t>
      </w:r>
      <w:r w:rsidR="00456B66">
        <w:rPr>
          <w:b/>
          <w:bCs/>
          <w:rtl/>
          <w:lang w:val="fr-CH"/>
        </w:rPr>
        <w:t xml:space="preserve"> و</w:t>
      </w:r>
      <w:r w:rsidR="00456B66" w:rsidRPr="000F6B30">
        <w:rPr>
          <w:b/>
          <w:bCs/>
          <w:rtl/>
          <w:lang w:val="fr-CH"/>
        </w:rPr>
        <w:t>مساعدة قانونية ومترجم</w:t>
      </w:r>
      <w:r w:rsidR="00456B66">
        <w:rPr>
          <w:rFonts w:hint="cs"/>
          <w:b/>
          <w:bCs/>
          <w:rtl/>
          <w:lang w:val="fr-CH"/>
        </w:rPr>
        <w:t xml:space="preserve"> فوري</w:t>
      </w:r>
      <w:r w:rsidR="00456B66" w:rsidRPr="000F6B30">
        <w:rPr>
          <w:b/>
          <w:bCs/>
          <w:rtl/>
          <w:lang w:val="fr-CH"/>
        </w:rPr>
        <w:t xml:space="preserve">. </w:t>
      </w:r>
      <w:r w:rsidR="00456B66">
        <w:rPr>
          <w:rFonts w:hint="cs"/>
          <w:b/>
          <w:bCs/>
          <w:rtl/>
          <w:lang w:val="fr-CH"/>
        </w:rPr>
        <w:t>و</w:t>
      </w:r>
      <w:r w:rsidR="00456B66" w:rsidRPr="000F6B30">
        <w:rPr>
          <w:b/>
          <w:bCs/>
          <w:rtl/>
          <w:lang w:val="fr-CH"/>
        </w:rPr>
        <w:t xml:space="preserve">ينبغي للدولة الطرف أن </w:t>
      </w:r>
      <w:r w:rsidR="00456B66">
        <w:rPr>
          <w:rFonts w:hint="cs"/>
          <w:b/>
          <w:bCs/>
          <w:rtl/>
          <w:lang w:val="fr-CH"/>
        </w:rPr>
        <w:t>تضمن</w:t>
      </w:r>
      <w:r w:rsidR="00456B66" w:rsidRPr="000F6B30">
        <w:rPr>
          <w:b/>
          <w:bCs/>
          <w:rtl/>
          <w:lang w:val="fr-CH"/>
        </w:rPr>
        <w:t xml:space="preserve"> أ</w:t>
      </w:r>
      <w:r w:rsidR="00456B66">
        <w:rPr>
          <w:rFonts w:hint="cs"/>
          <w:b/>
          <w:bCs/>
          <w:rtl/>
          <w:lang w:val="fr-CH"/>
        </w:rPr>
        <w:t>لا يستخدم</w:t>
      </w:r>
      <w:r w:rsidR="00456B66" w:rsidRPr="000F6B30">
        <w:rPr>
          <w:b/>
          <w:bCs/>
          <w:rtl/>
          <w:lang w:val="fr-CH"/>
        </w:rPr>
        <w:t xml:space="preserve"> الاحتجاز إلا كملاذ أخير، و</w:t>
      </w:r>
      <w:r w:rsidR="00456B66">
        <w:rPr>
          <w:rFonts w:hint="cs"/>
          <w:b/>
          <w:bCs/>
          <w:rtl/>
          <w:lang w:val="fr-CH"/>
        </w:rPr>
        <w:t>عند الضرورة</w:t>
      </w:r>
      <w:r w:rsidR="00456B66" w:rsidRPr="000F6B30">
        <w:rPr>
          <w:b/>
          <w:bCs/>
          <w:rtl/>
          <w:lang w:val="fr-CH"/>
        </w:rPr>
        <w:t>، ولأقصر فترة ممكنة، و</w:t>
      </w:r>
      <w:r w:rsidR="00456B66">
        <w:rPr>
          <w:rFonts w:hint="cs"/>
          <w:b/>
          <w:bCs/>
          <w:rtl/>
          <w:lang w:val="fr-CH"/>
        </w:rPr>
        <w:t xml:space="preserve">أن </w:t>
      </w:r>
      <w:r w:rsidR="00456B66" w:rsidRPr="000F6B30">
        <w:rPr>
          <w:b/>
          <w:bCs/>
          <w:rtl/>
          <w:lang w:val="fr-CH"/>
        </w:rPr>
        <w:t>توفر بدائل للاحتجاز. وينبغي أن تنظر أيضاً في زيادة الفترة الزمنية لتقديم الطعون و</w:t>
      </w:r>
      <w:r w:rsidR="00456B66">
        <w:rPr>
          <w:rFonts w:hint="cs"/>
          <w:b/>
          <w:bCs/>
          <w:rtl/>
          <w:lang w:val="fr-CH"/>
        </w:rPr>
        <w:t>ضمان عدم ترحيل</w:t>
      </w:r>
      <w:r w:rsidR="00456B66" w:rsidRPr="000F6B30">
        <w:rPr>
          <w:b/>
          <w:bCs/>
          <w:rtl/>
          <w:lang w:val="fr-CH"/>
        </w:rPr>
        <w:t xml:space="preserve"> المتقدمين </w:t>
      </w:r>
      <w:r w:rsidR="00456B66">
        <w:rPr>
          <w:rFonts w:hint="cs"/>
          <w:b/>
          <w:bCs/>
          <w:rtl/>
          <w:lang w:val="fr-CH"/>
        </w:rPr>
        <w:t xml:space="preserve">الذين رفضت طلباتهم </w:t>
      </w:r>
      <w:r w:rsidR="00456B66" w:rsidRPr="000F6B30">
        <w:rPr>
          <w:b/>
          <w:bCs/>
          <w:rtl/>
          <w:lang w:val="fr-CH"/>
        </w:rPr>
        <w:t>فورا</w:t>
      </w:r>
      <w:r w:rsidR="00456B66">
        <w:rPr>
          <w:rFonts w:hint="cs"/>
          <w:b/>
          <w:bCs/>
          <w:rtl/>
          <w:lang w:val="fr-CH"/>
        </w:rPr>
        <w:t>ً</w:t>
      </w:r>
      <w:r w:rsidR="00456B66" w:rsidRPr="000F6B30">
        <w:rPr>
          <w:b/>
          <w:bCs/>
          <w:rtl/>
          <w:lang w:val="fr-CH"/>
        </w:rPr>
        <w:t xml:space="preserve"> بعد الانتهاء من الإجراءات الإدارية </w:t>
      </w:r>
      <w:r w:rsidR="00456B66">
        <w:rPr>
          <w:rFonts w:hint="cs"/>
          <w:b/>
          <w:bCs/>
          <w:rtl/>
          <w:lang w:val="fr-CH"/>
        </w:rPr>
        <w:t>و</w:t>
      </w:r>
      <w:r w:rsidR="00456B66" w:rsidRPr="000F6B30">
        <w:rPr>
          <w:b/>
          <w:bCs/>
          <w:rtl/>
          <w:lang w:val="fr-CH"/>
        </w:rPr>
        <w:t xml:space="preserve">قبل أن يتمكنوا من تقديم </w:t>
      </w:r>
      <w:r w:rsidR="00456B66">
        <w:rPr>
          <w:rFonts w:hint="cs"/>
          <w:b/>
          <w:bCs/>
          <w:rtl/>
          <w:lang w:val="fr-CH"/>
        </w:rPr>
        <w:t>طعن</w:t>
      </w:r>
      <w:r w:rsidR="00456B66">
        <w:rPr>
          <w:b/>
          <w:bCs/>
          <w:rtl/>
          <w:lang w:val="fr-CH"/>
        </w:rPr>
        <w:t xml:space="preserve"> ضد قرار اللجوء </w:t>
      </w:r>
      <w:r w:rsidR="00456B66">
        <w:rPr>
          <w:rFonts w:hint="cs"/>
          <w:b/>
          <w:bCs/>
          <w:rtl/>
          <w:lang w:val="fr-CH"/>
        </w:rPr>
        <w:t>ال</w:t>
      </w:r>
      <w:r w:rsidR="00456B66">
        <w:rPr>
          <w:b/>
          <w:bCs/>
          <w:rtl/>
          <w:lang w:val="fr-CH"/>
        </w:rPr>
        <w:t>سلبي</w:t>
      </w:r>
      <w:r w:rsidR="00456B66" w:rsidRPr="000F6B30">
        <w:rPr>
          <w:b/>
          <w:bCs/>
          <w:rtl/>
          <w:lang w:val="fr-CH"/>
        </w:rPr>
        <w:t>.</w:t>
      </w:r>
    </w:p>
    <w:p w:rsidR="00456B66" w:rsidRPr="004056F6" w:rsidRDefault="00456B66" w:rsidP="00893B04">
      <w:pPr>
        <w:pStyle w:val="SingleTxtGA"/>
        <w:rPr>
          <w:rtl/>
          <w:lang w:val="fr-CH"/>
        </w:rPr>
      </w:pPr>
      <w:r>
        <w:rPr>
          <w:rFonts w:hint="cs"/>
          <w:rtl/>
          <w:lang w:val="fr-CH"/>
        </w:rPr>
        <w:t>19-</w:t>
      </w:r>
      <w:r>
        <w:rPr>
          <w:rFonts w:hint="cs"/>
          <w:rtl/>
          <w:lang w:val="fr-CH"/>
        </w:rPr>
        <w:tab/>
        <w:t>في حين</w:t>
      </w:r>
      <w:r w:rsidRPr="004056F6">
        <w:rPr>
          <w:rtl/>
          <w:lang w:val="fr-CH"/>
        </w:rPr>
        <w:t xml:space="preserve"> </w:t>
      </w:r>
      <w:r>
        <w:rPr>
          <w:rFonts w:hint="cs"/>
          <w:rtl/>
          <w:lang w:val="fr-CH"/>
        </w:rPr>
        <w:t>تحيط</w:t>
      </w:r>
      <w:r w:rsidRPr="004056F6">
        <w:rPr>
          <w:rtl/>
          <w:lang w:val="fr-CH"/>
        </w:rPr>
        <w:t xml:space="preserve"> اللجنة </w:t>
      </w:r>
      <w:r>
        <w:rPr>
          <w:rFonts w:hint="cs"/>
          <w:rtl/>
          <w:lang w:val="fr-CH"/>
        </w:rPr>
        <w:t>علماً ب</w:t>
      </w:r>
      <w:r w:rsidRPr="004056F6">
        <w:rPr>
          <w:rtl/>
          <w:lang w:val="fr-CH"/>
        </w:rPr>
        <w:t xml:space="preserve">خطط الدولة الطرف </w:t>
      </w:r>
      <w:r>
        <w:rPr>
          <w:rFonts w:hint="cs"/>
          <w:rtl/>
          <w:lang w:val="fr-CH"/>
        </w:rPr>
        <w:t xml:space="preserve">للوصول </w:t>
      </w:r>
      <w:r w:rsidR="008F7B3E">
        <w:rPr>
          <w:rFonts w:hint="cs"/>
          <w:rtl/>
          <w:lang w:val="fr-CH"/>
        </w:rPr>
        <w:t>إلى الجيش</w:t>
      </w:r>
      <w:r w:rsidRPr="004056F6">
        <w:rPr>
          <w:rtl/>
          <w:lang w:val="fr-CH"/>
        </w:rPr>
        <w:t xml:space="preserve"> كله من المتطوعين </w:t>
      </w:r>
      <w:r>
        <w:rPr>
          <w:rtl/>
          <w:lang w:val="fr-CH"/>
        </w:rPr>
        <w:t xml:space="preserve">اعتباراً </w:t>
      </w:r>
      <w:r w:rsidRPr="004056F6">
        <w:rPr>
          <w:rtl/>
          <w:lang w:val="fr-CH"/>
        </w:rPr>
        <w:t xml:space="preserve">من عام 2017، </w:t>
      </w:r>
      <w:r>
        <w:rPr>
          <w:rFonts w:hint="cs"/>
          <w:rtl/>
          <w:lang w:val="fr-CH"/>
        </w:rPr>
        <w:t xml:space="preserve">فإنها </w:t>
      </w:r>
      <w:r w:rsidRPr="004056F6">
        <w:rPr>
          <w:rtl/>
          <w:lang w:val="fr-CH"/>
        </w:rPr>
        <w:t xml:space="preserve">تلاحظ أن أحكام قانون الخدمة العسكرية التي تسمح </w:t>
      </w:r>
      <w:r>
        <w:rPr>
          <w:rFonts w:hint="cs"/>
          <w:rtl/>
          <w:lang w:val="fr-CH"/>
        </w:rPr>
        <w:t>ب</w:t>
      </w:r>
      <w:r w:rsidRPr="004056F6">
        <w:rPr>
          <w:rtl/>
          <w:lang w:val="fr-CH"/>
        </w:rPr>
        <w:t xml:space="preserve">التجنيد </w:t>
      </w:r>
      <w:r w:rsidR="008F7B3E">
        <w:rPr>
          <w:rFonts w:hint="cs"/>
          <w:rtl/>
          <w:lang w:val="fr-CH"/>
        </w:rPr>
        <w:t xml:space="preserve">الإلزامي </w:t>
      </w:r>
      <w:r>
        <w:rPr>
          <w:rFonts w:hint="cs"/>
          <w:rtl/>
          <w:lang w:val="fr-CH"/>
        </w:rPr>
        <w:t>لا تزال سارية</w:t>
      </w:r>
      <w:r>
        <w:rPr>
          <w:rtl/>
          <w:lang w:val="fr-CH"/>
        </w:rPr>
        <w:t>،</w:t>
      </w:r>
      <w:r w:rsidRPr="004056F6">
        <w:rPr>
          <w:rtl/>
          <w:lang w:val="fr-CH"/>
        </w:rPr>
        <w:t xml:space="preserve"> </w:t>
      </w:r>
      <w:r>
        <w:rPr>
          <w:rFonts w:hint="cs"/>
          <w:rtl/>
          <w:lang w:val="fr-CH"/>
        </w:rPr>
        <w:t>شأنها شأن</w:t>
      </w:r>
      <w:r w:rsidRPr="004056F6">
        <w:rPr>
          <w:rtl/>
          <w:lang w:val="fr-CH"/>
        </w:rPr>
        <w:t xml:space="preserve"> قانون الخدمة البديلة </w:t>
      </w:r>
      <w:r>
        <w:rPr>
          <w:rtl/>
          <w:lang w:val="fr-CH"/>
        </w:rPr>
        <w:t>(</w:t>
      </w:r>
      <w:r w:rsidRPr="004056F6">
        <w:rPr>
          <w:rtl/>
          <w:lang w:val="fr-CH"/>
        </w:rPr>
        <w:t>غير العسكرية</w:t>
      </w:r>
      <w:r>
        <w:rPr>
          <w:rtl/>
          <w:lang w:val="fr-CH"/>
        </w:rPr>
        <w:t>)، و</w:t>
      </w:r>
      <w:r w:rsidRPr="004056F6">
        <w:rPr>
          <w:rtl/>
          <w:lang w:val="fr-CH"/>
        </w:rPr>
        <w:t xml:space="preserve">أنه </w:t>
      </w:r>
      <w:r>
        <w:rPr>
          <w:rtl/>
          <w:lang w:val="fr-CH"/>
        </w:rPr>
        <w:t xml:space="preserve">وفقاً </w:t>
      </w:r>
      <w:r w:rsidRPr="004056F6">
        <w:rPr>
          <w:rtl/>
          <w:lang w:val="fr-CH"/>
        </w:rPr>
        <w:t xml:space="preserve">للإحصاءات التي قدمتها الدولة الطرف </w:t>
      </w:r>
      <w:r>
        <w:rPr>
          <w:rFonts w:hint="cs"/>
          <w:rtl/>
          <w:lang w:val="fr-CH"/>
        </w:rPr>
        <w:t xml:space="preserve">هناك </w:t>
      </w:r>
      <w:r w:rsidRPr="004056F6">
        <w:rPr>
          <w:rtl/>
          <w:lang w:val="fr-CH"/>
        </w:rPr>
        <w:t xml:space="preserve">عدة مئات من الشبان </w:t>
      </w:r>
      <w:r>
        <w:rPr>
          <w:rFonts w:hint="cs"/>
          <w:rtl/>
          <w:lang w:val="fr-CH"/>
        </w:rPr>
        <w:t xml:space="preserve">الذين </w:t>
      </w:r>
      <w:r w:rsidRPr="004056F6">
        <w:rPr>
          <w:rtl/>
          <w:lang w:val="fr-CH"/>
        </w:rPr>
        <w:t xml:space="preserve">أدوا الخدمة البديلة في السنوات الأخيرة </w:t>
      </w:r>
      <w:r>
        <w:rPr>
          <w:rtl/>
          <w:lang w:val="fr-CH"/>
        </w:rPr>
        <w:t>(</w:t>
      </w:r>
      <w:proofErr w:type="spellStart"/>
      <w:r w:rsidRPr="004056F6">
        <w:rPr>
          <w:lang w:val="fr-CH"/>
        </w:rPr>
        <w:t>CCPR</w:t>
      </w:r>
      <w:proofErr w:type="spellEnd"/>
      <w:r w:rsidRPr="004056F6">
        <w:rPr>
          <w:lang w:val="fr-CH"/>
        </w:rPr>
        <w:t>/C/</w:t>
      </w:r>
      <w:proofErr w:type="spellStart"/>
      <w:r w:rsidRPr="004056F6">
        <w:rPr>
          <w:lang w:val="fr-CH"/>
        </w:rPr>
        <w:t>UKR</w:t>
      </w:r>
      <w:proofErr w:type="spellEnd"/>
      <w:r w:rsidRPr="004056F6">
        <w:rPr>
          <w:lang w:val="fr-CH"/>
        </w:rPr>
        <w:t>/Q7/</w:t>
      </w:r>
      <w:proofErr w:type="spellStart"/>
      <w:r w:rsidRPr="004056F6">
        <w:rPr>
          <w:lang w:val="fr-CH"/>
        </w:rPr>
        <w:t>Add</w:t>
      </w:r>
      <w:proofErr w:type="spellEnd"/>
      <w:r w:rsidRPr="004056F6">
        <w:rPr>
          <w:lang w:val="fr-CH"/>
        </w:rPr>
        <w:t>.1</w:t>
      </w:r>
      <w:r>
        <w:rPr>
          <w:rtl/>
          <w:lang w:val="fr-CH"/>
        </w:rPr>
        <w:t>).</w:t>
      </w:r>
      <w:r w:rsidRPr="004056F6">
        <w:rPr>
          <w:rtl/>
          <w:lang w:val="fr-CH"/>
        </w:rPr>
        <w:t xml:space="preserve"> ولذلك تعرب اللجنة عن قلقها لأنه لم</w:t>
      </w:r>
      <w:r w:rsidR="00893B04">
        <w:rPr>
          <w:rFonts w:hint="cs"/>
          <w:rtl/>
          <w:lang w:val="fr-CH"/>
        </w:rPr>
        <w:t> </w:t>
      </w:r>
      <w:r w:rsidRPr="004056F6">
        <w:rPr>
          <w:rtl/>
          <w:lang w:val="fr-CH"/>
        </w:rPr>
        <w:t xml:space="preserve">تتخذ </w:t>
      </w:r>
      <w:r w:rsidR="008F7B3E" w:rsidRPr="004056F6">
        <w:rPr>
          <w:rtl/>
          <w:lang w:val="fr-CH"/>
        </w:rPr>
        <w:t xml:space="preserve">على ما يبدو </w:t>
      </w:r>
      <w:r w:rsidRPr="004056F6">
        <w:rPr>
          <w:rtl/>
          <w:lang w:val="fr-CH"/>
        </w:rPr>
        <w:t xml:space="preserve">أي تدابير </w:t>
      </w:r>
      <w:r>
        <w:rPr>
          <w:rFonts w:hint="cs"/>
          <w:rtl/>
          <w:lang w:val="fr-CH"/>
        </w:rPr>
        <w:t xml:space="preserve">لمنح </w:t>
      </w:r>
      <w:r w:rsidRPr="004056F6">
        <w:rPr>
          <w:rtl/>
          <w:lang w:val="fr-CH"/>
        </w:rPr>
        <w:t xml:space="preserve">الحق في الاستنكاف الضميري </w:t>
      </w:r>
      <w:r w:rsidR="008F7B3E">
        <w:rPr>
          <w:rFonts w:hint="cs"/>
          <w:rtl/>
          <w:lang w:val="fr-CH"/>
        </w:rPr>
        <w:t>من</w:t>
      </w:r>
      <w:r w:rsidRPr="004056F6">
        <w:rPr>
          <w:rtl/>
          <w:lang w:val="fr-CH"/>
        </w:rPr>
        <w:t xml:space="preserve"> الخدمة العسكرية </w:t>
      </w:r>
      <w:r>
        <w:rPr>
          <w:rFonts w:hint="cs"/>
          <w:rtl/>
          <w:lang w:val="fr-CH"/>
        </w:rPr>
        <w:t>ال</w:t>
      </w:r>
      <w:r w:rsidRPr="004056F6">
        <w:rPr>
          <w:rtl/>
          <w:lang w:val="fr-CH"/>
        </w:rPr>
        <w:t xml:space="preserve">إلزامية </w:t>
      </w:r>
      <w:r>
        <w:rPr>
          <w:rFonts w:hint="cs"/>
          <w:rtl/>
          <w:lang w:val="fr-CH"/>
        </w:rPr>
        <w:t>ل</w:t>
      </w:r>
      <w:r w:rsidRPr="004056F6">
        <w:rPr>
          <w:rtl/>
          <w:lang w:val="fr-CH"/>
        </w:rPr>
        <w:t>لأشخاص الذين لديهم معتقدات غير دينية نابعة من الضمير</w:t>
      </w:r>
      <w:r>
        <w:rPr>
          <w:rtl/>
          <w:lang w:val="fr-CH"/>
        </w:rPr>
        <w:t>،</w:t>
      </w:r>
      <w:r w:rsidRPr="004056F6">
        <w:rPr>
          <w:rtl/>
          <w:lang w:val="fr-CH"/>
        </w:rPr>
        <w:t xml:space="preserve"> فضلا</w:t>
      </w:r>
      <w:r>
        <w:rPr>
          <w:rFonts w:hint="cs"/>
          <w:rtl/>
          <w:lang w:val="fr-CH"/>
        </w:rPr>
        <w:t>ً</w:t>
      </w:r>
      <w:r>
        <w:rPr>
          <w:rtl/>
          <w:lang w:val="fr-CH"/>
        </w:rPr>
        <w:t xml:space="preserve"> عن </w:t>
      </w:r>
      <w:r w:rsidRPr="004056F6">
        <w:rPr>
          <w:rtl/>
          <w:lang w:val="fr-CH"/>
        </w:rPr>
        <w:t>معتقدات نابعة من جميع الأديان (المادة 18)</w:t>
      </w:r>
      <w:r>
        <w:rPr>
          <w:rtl/>
          <w:lang w:val="fr-CH"/>
        </w:rPr>
        <w:t>.</w:t>
      </w:r>
    </w:p>
    <w:p w:rsidR="00456B66" w:rsidRPr="000A6084" w:rsidRDefault="008F7B3E" w:rsidP="008F7B3E">
      <w:pPr>
        <w:pStyle w:val="SingleTxtGA"/>
        <w:rPr>
          <w:b/>
          <w:bCs/>
          <w:rtl/>
          <w:lang w:val="fr-CH"/>
        </w:rPr>
      </w:pPr>
      <w:r>
        <w:rPr>
          <w:rFonts w:hint="cs"/>
          <w:b/>
          <w:bCs/>
          <w:rtl/>
          <w:lang w:val="fr-CH"/>
        </w:rPr>
        <w:tab/>
      </w:r>
      <w:r w:rsidR="00456B66" w:rsidRPr="000A6084">
        <w:rPr>
          <w:b/>
          <w:bCs/>
          <w:rtl/>
          <w:lang w:val="fr-CH"/>
        </w:rPr>
        <w:t>تكرر اللجنة توصيتها السابقة (</w:t>
      </w:r>
      <w:proofErr w:type="spellStart"/>
      <w:r w:rsidR="00456B66" w:rsidRPr="000A6084">
        <w:rPr>
          <w:b/>
          <w:bCs/>
          <w:lang w:val="fr-CH"/>
        </w:rPr>
        <w:t>CCPR</w:t>
      </w:r>
      <w:proofErr w:type="spellEnd"/>
      <w:r w:rsidR="00456B66" w:rsidRPr="000A6084">
        <w:rPr>
          <w:b/>
          <w:bCs/>
          <w:lang w:val="fr-CH"/>
        </w:rPr>
        <w:t>/C/</w:t>
      </w:r>
      <w:proofErr w:type="spellStart"/>
      <w:r w:rsidR="00456B66" w:rsidRPr="000A6084">
        <w:rPr>
          <w:b/>
          <w:bCs/>
          <w:lang w:val="fr-CH"/>
        </w:rPr>
        <w:t>UKR</w:t>
      </w:r>
      <w:proofErr w:type="spellEnd"/>
      <w:r w:rsidR="00456B66" w:rsidRPr="000A6084">
        <w:rPr>
          <w:b/>
          <w:bCs/>
          <w:lang w:val="fr-CH"/>
        </w:rPr>
        <w:t>/CO/6</w:t>
      </w:r>
      <w:r w:rsidR="00456B66" w:rsidRPr="000A6084">
        <w:rPr>
          <w:b/>
          <w:bCs/>
          <w:rtl/>
          <w:lang w:val="fr-CH"/>
        </w:rPr>
        <w:t xml:space="preserve">، الفقرة 12) </w:t>
      </w:r>
      <w:r>
        <w:rPr>
          <w:rFonts w:hint="cs"/>
          <w:b/>
          <w:bCs/>
          <w:rtl/>
          <w:lang w:val="fr-CH"/>
        </w:rPr>
        <w:t>وتشدد</w:t>
      </w:r>
      <w:r w:rsidR="00456B66" w:rsidRPr="000A6084">
        <w:rPr>
          <w:b/>
          <w:bCs/>
          <w:rtl/>
          <w:lang w:val="fr-CH"/>
        </w:rPr>
        <w:t xml:space="preserve"> على ضرورة </w:t>
      </w:r>
      <w:r w:rsidR="00456B66">
        <w:rPr>
          <w:rFonts w:hint="cs"/>
          <w:b/>
          <w:bCs/>
          <w:rtl/>
          <w:lang w:val="fr-CH"/>
        </w:rPr>
        <w:t>أن تكون</w:t>
      </w:r>
      <w:r w:rsidR="00456B66" w:rsidRPr="000A6084">
        <w:rPr>
          <w:b/>
          <w:bCs/>
          <w:rtl/>
          <w:lang w:val="fr-CH"/>
        </w:rPr>
        <w:t xml:space="preserve"> ترتيبات الخدمة البديلة متاحة لجميع المستنكفين ضميريا</w:t>
      </w:r>
      <w:r w:rsidR="00456B66">
        <w:rPr>
          <w:rFonts w:hint="cs"/>
          <w:b/>
          <w:bCs/>
          <w:rtl/>
          <w:lang w:val="fr-CH"/>
        </w:rPr>
        <w:t>ً</w:t>
      </w:r>
      <w:r w:rsidR="00456B66" w:rsidRPr="000A6084">
        <w:rPr>
          <w:b/>
          <w:bCs/>
          <w:rtl/>
          <w:lang w:val="fr-CH"/>
        </w:rPr>
        <w:t xml:space="preserve"> دون تمييز بسبب طبيعة المعتقدات (المعتقدات الدينية أو </w:t>
      </w:r>
      <w:r>
        <w:rPr>
          <w:rFonts w:hint="cs"/>
          <w:b/>
          <w:bCs/>
          <w:rtl/>
          <w:lang w:val="fr-CH"/>
        </w:rPr>
        <w:t xml:space="preserve">المعتقدات </w:t>
      </w:r>
      <w:r w:rsidR="00456B66" w:rsidRPr="000A6084">
        <w:rPr>
          <w:b/>
          <w:bCs/>
          <w:rtl/>
          <w:lang w:val="fr-CH"/>
        </w:rPr>
        <w:t xml:space="preserve">غير الدينية </w:t>
      </w:r>
      <w:r w:rsidR="00456B66">
        <w:rPr>
          <w:rFonts w:hint="cs"/>
          <w:b/>
          <w:bCs/>
          <w:rtl/>
          <w:lang w:val="fr-CH"/>
        </w:rPr>
        <w:t>ال</w:t>
      </w:r>
      <w:r w:rsidR="00456B66" w:rsidRPr="000A6084">
        <w:rPr>
          <w:b/>
          <w:bCs/>
          <w:rtl/>
          <w:lang w:val="fr-CH"/>
        </w:rPr>
        <w:t xml:space="preserve">نابعة من الضمير) المبررة للاعتراض، وينبغي ألا </w:t>
      </w:r>
      <w:r w:rsidR="00456B66">
        <w:rPr>
          <w:rFonts w:hint="cs"/>
          <w:b/>
          <w:bCs/>
          <w:rtl/>
          <w:lang w:val="fr-CH"/>
        </w:rPr>
        <w:t>ت</w:t>
      </w:r>
      <w:r w:rsidR="00456B66" w:rsidRPr="000A6084">
        <w:rPr>
          <w:b/>
          <w:bCs/>
          <w:rtl/>
          <w:lang w:val="fr-CH"/>
        </w:rPr>
        <w:t xml:space="preserve">كون عقابية ولا تمييزية في طبيعتها أو مدتها مقارنة </w:t>
      </w:r>
      <w:r w:rsidR="00456B66">
        <w:rPr>
          <w:rFonts w:hint="cs"/>
          <w:b/>
          <w:bCs/>
          <w:rtl/>
          <w:lang w:val="fr-CH"/>
        </w:rPr>
        <w:t>ب</w:t>
      </w:r>
      <w:r w:rsidR="00456B66" w:rsidRPr="000A6084">
        <w:rPr>
          <w:b/>
          <w:bCs/>
          <w:rtl/>
          <w:lang w:val="fr-CH"/>
        </w:rPr>
        <w:t>الخدمة العسكرية.</w:t>
      </w:r>
    </w:p>
    <w:p w:rsidR="00456B66" w:rsidRPr="004056F6" w:rsidRDefault="00456B66" w:rsidP="008F7B3E">
      <w:pPr>
        <w:pStyle w:val="SingleTxtGA"/>
        <w:rPr>
          <w:rtl/>
          <w:lang w:val="fr-CH"/>
        </w:rPr>
      </w:pPr>
      <w:r>
        <w:rPr>
          <w:rFonts w:hint="cs"/>
          <w:rtl/>
          <w:lang w:val="fr-CH"/>
        </w:rPr>
        <w:t>20-</w:t>
      </w:r>
      <w:r>
        <w:rPr>
          <w:rFonts w:hint="cs"/>
          <w:rtl/>
          <w:lang w:val="fr-CH"/>
        </w:rPr>
        <w:tab/>
      </w:r>
      <w:r w:rsidRPr="004056F6">
        <w:rPr>
          <w:rtl/>
          <w:lang w:val="fr-CH"/>
        </w:rPr>
        <w:t xml:space="preserve">تعرب اللجنة عن قلقها إزاء التقارير </w:t>
      </w:r>
      <w:r>
        <w:rPr>
          <w:rFonts w:hint="cs"/>
          <w:rtl/>
          <w:lang w:val="fr-CH"/>
        </w:rPr>
        <w:t>التي تفيد</w:t>
      </w:r>
      <w:r w:rsidRPr="004056F6">
        <w:rPr>
          <w:rtl/>
          <w:lang w:val="fr-CH"/>
        </w:rPr>
        <w:t xml:space="preserve"> </w:t>
      </w:r>
      <w:r>
        <w:rPr>
          <w:rFonts w:hint="cs"/>
          <w:rtl/>
          <w:lang w:val="fr-CH"/>
        </w:rPr>
        <w:t>ب</w:t>
      </w:r>
      <w:r w:rsidRPr="004056F6">
        <w:rPr>
          <w:rtl/>
          <w:lang w:val="fr-CH"/>
        </w:rPr>
        <w:t>التهديدات والاعتداءات والمضايقات</w:t>
      </w:r>
      <w:r>
        <w:rPr>
          <w:rtl/>
          <w:lang w:val="fr-CH"/>
        </w:rPr>
        <w:t xml:space="preserve"> و</w:t>
      </w:r>
      <w:r w:rsidR="008F7B3E">
        <w:rPr>
          <w:rFonts w:hint="cs"/>
          <w:rtl/>
          <w:lang w:val="fr-CH"/>
        </w:rPr>
        <w:t xml:space="preserve">أعمال </w:t>
      </w:r>
      <w:r>
        <w:rPr>
          <w:rFonts w:hint="cs"/>
          <w:rtl/>
          <w:lang w:val="fr-CH"/>
        </w:rPr>
        <w:t>الترهيب</w:t>
      </w:r>
      <w:r w:rsidRPr="004056F6">
        <w:rPr>
          <w:rtl/>
          <w:lang w:val="fr-CH"/>
        </w:rPr>
        <w:t xml:space="preserve"> </w:t>
      </w:r>
      <w:r>
        <w:rPr>
          <w:rFonts w:hint="cs"/>
          <w:rtl/>
          <w:lang w:val="fr-CH"/>
        </w:rPr>
        <w:t>التي يتعرض لها</w:t>
      </w:r>
      <w:r w:rsidRPr="004056F6">
        <w:rPr>
          <w:rtl/>
          <w:lang w:val="fr-CH"/>
        </w:rPr>
        <w:t xml:space="preserve"> الصحفي</w:t>
      </w:r>
      <w:r>
        <w:rPr>
          <w:rFonts w:hint="cs"/>
          <w:rtl/>
          <w:lang w:val="fr-CH"/>
        </w:rPr>
        <w:t>و</w:t>
      </w:r>
      <w:r w:rsidRPr="004056F6">
        <w:rPr>
          <w:rtl/>
          <w:lang w:val="fr-CH"/>
        </w:rPr>
        <w:t>ن والمدافع</w:t>
      </w:r>
      <w:r>
        <w:rPr>
          <w:rFonts w:hint="cs"/>
          <w:rtl/>
          <w:lang w:val="fr-CH"/>
        </w:rPr>
        <w:t>و</w:t>
      </w:r>
      <w:r w:rsidRPr="004056F6">
        <w:rPr>
          <w:rtl/>
          <w:lang w:val="fr-CH"/>
        </w:rPr>
        <w:t xml:space="preserve">ن عن حقوق الإنسان </w:t>
      </w:r>
      <w:r w:rsidR="008F7B3E">
        <w:rPr>
          <w:rFonts w:hint="cs"/>
          <w:rtl/>
          <w:lang w:val="fr-CH"/>
        </w:rPr>
        <w:t>فيما يتصل</w:t>
      </w:r>
      <w:r>
        <w:rPr>
          <w:rFonts w:hint="cs"/>
          <w:rtl/>
          <w:lang w:val="fr-CH"/>
        </w:rPr>
        <w:t xml:space="preserve"> ب</w:t>
      </w:r>
      <w:r w:rsidRPr="004056F6">
        <w:rPr>
          <w:rtl/>
          <w:lang w:val="fr-CH"/>
        </w:rPr>
        <w:t xml:space="preserve">أنشطتهم المهنية والتعبير عن آراء </w:t>
      </w:r>
      <w:proofErr w:type="spellStart"/>
      <w:r w:rsidRPr="004056F6">
        <w:rPr>
          <w:rtl/>
          <w:lang w:val="fr-CH"/>
        </w:rPr>
        <w:t>انتقادية</w:t>
      </w:r>
      <w:proofErr w:type="spellEnd"/>
      <w:r w:rsidRPr="004056F6">
        <w:rPr>
          <w:rtl/>
          <w:lang w:val="fr-CH"/>
        </w:rPr>
        <w:t xml:space="preserve"> (</w:t>
      </w:r>
      <w:r>
        <w:rPr>
          <w:rFonts w:hint="cs"/>
          <w:rtl/>
          <w:lang w:val="fr-CH"/>
        </w:rPr>
        <w:t>المواد</w:t>
      </w:r>
      <w:r w:rsidRPr="004056F6">
        <w:rPr>
          <w:rtl/>
          <w:lang w:val="fr-CH"/>
        </w:rPr>
        <w:t xml:space="preserve"> 2</w:t>
      </w:r>
      <w:r>
        <w:rPr>
          <w:rtl/>
          <w:lang w:val="fr-CH"/>
        </w:rPr>
        <w:t xml:space="preserve"> </w:t>
      </w:r>
      <w:proofErr w:type="spellStart"/>
      <w:r>
        <w:rPr>
          <w:rtl/>
          <w:lang w:val="fr-CH"/>
        </w:rPr>
        <w:t>و</w:t>
      </w:r>
      <w:r w:rsidRPr="004056F6">
        <w:rPr>
          <w:rtl/>
          <w:lang w:val="fr-CH"/>
        </w:rPr>
        <w:t>6</w:t>
      </w:r>
      <w:proofErr w:type="spellEnd"/>
      <w:r>
        <w:rPr>
          <w:rtl/>
          <w:lang w:val="fr-CH"/>
        </w:rPr>
        <w:t xml:space="preserve"> </w:t>
      </w:r>
      <w:proofErr w:type="spellStart"/>
      <w:r>
        <w:rPr>
          <w:rtl/>
          <w:lang w:val="fr-CH"/>
        </w:rPr>
        <w:t>و</w:t>
      </w:r>
      <w:r w:rsidRPr="004056F6">
        <w:rPr>
          <w:rtl/>
          <w:lang w:val="fr-CH"/>
        </w:rPr>
        <w:t>7</w:t>
      </w:r>
      <w:proofErr w:type="spellEnd"/>
      <w:r>
        <w:rPr>
          <w:rtl/>
          <w:lang w:val="fr-CH"/>
        </w:rPr>
        <w:t xml:space="preserve"> </w:t>
      </w:r>
      <w:proofErr w:type="spellStart"/>
      <w:r>
        <w:rPr>
          <w:rtl/>
          <w:lang w:val="fr-CH"/>
        </w:rPr>
        <w:t>و</w:t>
      </w:r>
      <w:r w:rsidRPr="004056F6">
        <w:rPr>
          <w:rtl/>
          <w:lang w:val="fr-CH"/>
        </w:rPr>
        <w:t>9</w:t>
      </w:r>
      <w:proofErr w:type="spellEnd"/>
      <w:r>
        <w:rPr>
          <w:rtl/>
          <w:lang w:val="fr-CH"/>
        </w:rPr>
        <w:t xml:space="preserve"> </w:t>
      </w:r>
      <w:proofErr w:type="spellStart"/>
      <w:r>
        <w:rPr>
          <w:rtl/>
          <w:lang w:val="fr-CH"/>
        </w:rPr>
        <w:t>و</w:t>
      </w:r>
      <w:r w:rsidRPr="004056F6">
        <w:rPr>
          <w:rtl/>
          <w:lang w:val="fr-CH"/>
        </w:rPr>
        <w:t>19</w:t>
      </w:r>
      <w:proofErr w:type="spellEnd"/>
      <w:r w:rsidRPr="004056F6">
        <w:rPr>
          <w:rtl/>
          <w:lang w:val="fr-CH"/>
        </w:rPr>
        <w:t>)</w:t>
      </w:r>
      <w:r>
        <w:rPr>
          <w:rtl/>
          <w:lang w:val="fr-CH"/>
        </w:rPr>
        <w:t>.</w:t>
      </w:r>
    </w:p>
    <w:p w:rsidR="00456B66" w:rsidRPr="00E5661F" w:rsidRDefault="008F7B3E" w:rsidP="00456B66">
      <w:pPr>
        <w:pStyle w:val="SingleTxtGA"/>
        <w:rPr>
          <w:b/>
          <w:bCs/>
          <w:rtl/>
          <w:lang w:val="fr-CH"/>
        </w:rPr>
      </w:pPr>
      <w:r>
        <w:rPr>
          <w:rFonts w:hint="cs"/>
          <w:b/>
          <w:bCs/>
          <w:rtl/>
          <w:lang w:val="fr-CH"/>
        </w:rPr>
        <w:tab/>
      </w:r>
      <w:r w:rsidR="00456B66" w:rsidRPr="00E5661F">
        <w:rPr>
          <w:b/>
          <w:bCs/>
          <w:rtl/>
          <w:lang w:val="fr-CH"/>
        </w:rPr>
        <w:t xml:space="preserve">ينبغي للدولة الطرف أن </w:t>
      </w:r>
      <w:r w:rsidR="00456B66">
        <w:rPr>
          <w:rFonts w:hint="cs"/>
          <w:b/>
          <w:bCs/>
          <w:rtl/>
          <w:lang w:val="fr-CH"/>
        </w:rPr>
        <w:t>تضمن أن يكون بوسع</w:t>
      </w:r>
      <w:r w:rsidR="00456B66" w:rsidRPr="00E5661F">
        <w:rPr>
          <w:b/>
          <w:bCs/>
          <w:rtl/>
          <w:lang w:val="fr-CH"/>
        </w:rPr>
        <w:t xml:space="preserve"> الصحفيين والمدافعين عن حقوق الإنسان والأفراد ممارسة حقهم في حرية التعبير</w:t>
      </w:r>
      <w:r w:rsidR="00456B66" w:rsidRPr="005D3CD1">
        <w:rPr>
          <w:b/>
          <w:bCs/>
          <w:rtl/>
          <w:lang w:val="fr-CH"/>
        </w:rPr>
        <w:t xml:space="preserve"> </w:t>
      </w:r>
      <w:r w:rsidR="00456B66">
        <w:rPr>
          <w:b/>
          <w:bCs/>
          <w:rtl/>
          <w:lang w:val="fr-CH"/>
        </w:rPr>
        <w:t>بحرية</w:t>
      </w:r>
      <w:r w:rsidR="00456B66" w:rsidRPr="00E5661F">
        <w:rPr>
          <w:b/>
          <w:bCs/>
          <w:rtl/>
          <w:lang w:val="fr-CH"/>
        </w:rPr>
        <w:t>، وفقاً للمادة 19 من ا</w:t>
      </w:r>
      <w:r w:rsidR="00654FC4">
        <w:rPr>
          <w:b/>
          <w:bCs/>
          <w:rtl/>
          <w:lang w:val="fr-CH"/>
        </w:rPr>
        <w:t>لعهد وتعليق اللجنة العام رقم 34</w:t>
      </w:r>
      <w:r w:rsidR="00456B66" w:rsidRPr="00E5661F">
        <w:rPr>
          <w:b/>
          <w:bCs/>
          <w:rtl/>
          <w:lang w:val="fr-CH"/>
        </w:rPr>
        <w:t xml:space="preserve">(2011) </w:t>
      </w:r>
      <w:r w:rsidR="00456B66">
        <w:rPr>
          <w:rFonts w:hint="cs"/>
          <w:b/>
          <w:bCs/>
          <w:rtl/>
          <w:lang w:val="fr-CH"/>
        </w:rPr>
        <w:t>بشأن</w:t>
      </w:r>
      <w:r w:rsidR="00456B66" w:rsidRPr="00E5661F">
        <w:rPr>
          <w:b/>
          <w:bCs/>
          <w:rtl/>
          <w:lang w:val="fr-CH"/>
        </w:rPr>
        <w:t xml:space="preserve"> حري</w:t>
      </w:r>
      <w:r w:rsidR="00456B66">
        <w:rPr>
          <w:rFonts w:hint="cs"/>
          <w:b/>
          <w:bCs/>
          <w:rtl/>
          <w:lang w:val="fr-CH"/>
        </w:rPr>
        <w:t>ة</w:t>
      </w:r>
      <w:r w:rsidR="00456B66" w:rsidRPr="00E5661F">
        <w:rPr>
          <w:b/>
          <w:bCs/>
          <w:rtl/>
          <w:lang w:val="fr-CH"/>
        </w:rPr>
        <w:t xml:space="preserve"> الرأي والتعبير. </w:t>
      </w:r>
      <w:r w:rsidR="00456B66">
        <w:rPr>
          <w:rFonts w:hint="cs"/>
          <w:b/>
          <w:bCs/>
          <w:rtl/>
          <w:lang w:val="fr-CH"/>
        </w:rPr>
        <w:t>و</w:t>
      </w:r>
      <w:r w:rsidR="00456B66" w:rsidRPr="00E5661F">
        <w:rPr>
          <w:b/>
          <w:bCs/>
          <w:rtl/>
          <w:lang w:val="fr-CH"/>
        </w:rPr>
        <w:t xml:space="preserve">ينبغي أن تمتثل أي قيود على ممارسة حرية التعبير </w:t>
      </w:r>
      <w:r w:rsidR="00456B66">
        <w:rPr>
          <w:rFonts w:hint="cs"/>
          <w:b/>
          <w:bCs/>
          <w:rtl/>
          <w:lang w:val="fr-CH"/>
        </w:rPr>
        <w:t>ل</w:t>
      </w:r>
      <w:r w:rsidR="00456B66" w:rsidRPr="00E5661F">
        <w:rPr>
          <w:b/>
          <w:bCs/>
          <w:rtl/>
          <w:lang w:val="fr-CH"/>
        </w:rPr>
        <w:t xml:space="preserve">لمتطلبات الصارمة </w:t>
      </w:r>
      <w:r w:rsidR="00456B66">
        <w:rPr>
          <w:rFonts w:hint="cs"/>
          <w:b/>
          <w:bCs/>
          <w:rtl/>
          <w:lang w:val="fr-CH"/>
        </w:rPr>
        <w:t>الواردة في ا</w:t>
      </w:r>
      <w:r w:rsidR="00456B66" w:rsidRPr="00E5661F">
        <w:rPr>
          <w:b/>
          <w:bCs/>
          <w:rtl/>
          <w:lang w:val="fr-CH"/>
        </w:rPr>
        <w:t xml:space="preserve">لفقرة 3 من المادة 19 من العهد. وعلاوة على ذلك، ينبغي للدولة الطرف أن </w:t>
      </w:r>
      <w:r w:rsidR="00456B66">
        <w:rPr>
          <w:rFonts w:hint="cs"/>
          <w:b/>
          <w:bCs/>
          <w:rtl/>
          <w:lang w:val="fr-CH"/>
        </w:rPr>
        <w:t>تضمن</w:t>
      </w:r>
      <w:r w:rsidR="00456B66" w:rsidRPr="00E5661F">
        <w:rPr>
          <w:b/>
          <w:bCs/>
          <w:rtl/>
          <w:lang w:val="fr-CH"/>
        </w:rPr>
        <w:t xml:space="preserve"> </w:t>
      </w:r>
      <w:r w:rsidR="00456B66">
        <w:rPr>
          <w:rFonts w:hint="cs"/>
          <w:b/>
          <w:bCs/>
          <w:rtl/>
          <w:lang w:val="fr-CH"/>
        </w:rPr>
        <w:t>التحقيق في أفعال الاعتداء</w:t>
      </w:r>
      <w:r w:rsidR="00456B66" w:rsidRPr="00E5661F">
        <w:rPr>
          <w:b/>
          <w:bCs/>
          <w:rtl/>
          <w:lang w:val="fr-CH"/>
        </w:rPr>
        <w:t xml:space="preserve"> والتهديدات والترهيب </w:t>
      </w:r>
      <w:r w:rsidR="00456B66">
        <w:rPr>
          <w:rFonts w:hint="cs"/>
          <w:b/>
          <w:bCs/>
          <w:rtl/>
          <w:lang w:val="fr-CH"/>
        </w:rPr>
        <w:t xml:space="preserve">المرتكبة </w:t>
      </w:r>
      <w:r w:rsidR="00456B66" w:rsidRPr="00E5661F">
        <w:rPr>
          <w:b/>
          <w:bCs/>
          <w:rtl/>
          <w:lang w:val="fr-CH"/>
        </w:rPr>
        <w:t>ضد الصحفيين ومحاكم</w:t>
      </w:r>
      <w:r w:rsidR="00456B66">
        <w:rPr>
          <w:rFonts w:hint="cs"/>
          <w:b/>
          <w:bCs/>
          <w:rtl/>
          <w:lang w:val="fr-CH"/>
        </w:rPr>
        <w:t>ة</w:t>
      </w:r>
      <w:r w:rsidR="00456B66" w:rsidRPr="00E5661F">
        <w:rPr>
          <w:b/>
          <w:bCs/>
          <w:rtl/>
          <w:lang w:val="fr-CH"/>
        </w:rPr>
        <w:t xml:space="preserve"> </w:t>
      </w:r>
      <w:r w:rsidR="00456B66">
        <w:rPr>
          <w:rFonts w:hint="cs"/>
          <w:b/>
          <w:bCs/>
          <w:rtl/>
          <w:lang w:val="fr-CH"/>
        </w:rPr>
        <w:t>مرتكبيها</w:t>
      </w:r>
      <w:r w:rsidR="00456B66" w:rsidRPr="00E5661F">
        <w:rPr>
          <w:b/>
          <w:bCs/>
          <w:rtl/>
          <w:lang w:val="fr-CH"/>
        </w:rPr>
        <w:t xml:space="preserve"> ومعاقبتهم و</w:t>
      </w:r>
      <w:r w:rsidR="00456B66">
        <w:rPr>
          <w:rFonts w:hint="cs"/>
          <w:b/>
          <w:bCs/>
          <w:rtl/>
          <w:lang w:val="fr-CH"/>
        </w:rPr>
        <w:t xml:space="preserve">توفير </w:t>
      </w:r>
      <w:r w:rsidR="00456B66" w:rsidRPr="00E5661F">
        <w:rPr>
          <w:b/>
          <w:bCs/>
          <w:rtl/>
          <w:lang w:val="fr-CH"/>
        </w:rPr>
        <w:t>سبل الانتصاف المناسبة</w:t>
      </w:r>
      <w:r w:rsidR="00456B66">
        <w:rPr>
          <w:rFonts w:hint="cs"/>
          <w:b/>
          <w:bCs/>
          <w:rtl/>
          <w:lang w:val="fr-CH"/>
        </w:rPr>
        <w:t xml:space="preserve"> للض</w:t>
      </w:r>
      <w:r w:rsidR="00456B66">
        <w:rPr>
          <w:b/>
          <w:bCs/>
          <w:rtl/>
          <w:lang w:val="fr-CH"/>
        </w:rPr>
        <w:t>حايا</w:t>
      </w:r>
      <w:r w:rsidR="00456B66">
        <w:rPr>
          <w:rFonts w:hint="cs"/>
          <w:b/>
          <w:bCs/>
          <w:rtl/>
          <w:lang w:val="fr-CH"/>
        </w:rPr>
        <w:t>.</w:t>
      </w:r>
    </w:p>
    <w:p w:rsidR="00456B66" w:rsidRPr="004056F6" w:rsidRDefault="00456B66" w:rsidP="008F7B3E">
      <w:pPr>
        <w:pStyle w:val="SingleTxtGA"/>
        <w:rPr>
          <w:rtl/>
          <w:lang w:val="fr-CH"/>
        </w:rPr>
      </w:pPr>
      <w:r>
        <w:rPr>
          <w:rFonts w:hint="cs"/>
          <w:rtl/>
          <w:lang w:val="fr-CH"/>
        </w:rPr>
        <w:t>21-</w:t>
      </w:r>
      <w:r>
        <w:rPr>
          <w:rFonts w:hint="cs"/>
          <w:rtl/>
          <w:lang w:val="fr-CH"/>
        </w:rPr>
        <w:tab/>
      </w:r>
      <w:r w:rsidRPr="004056F6">
        <w:rPr>
          <w:rtl/>
          <w:lang w:val="fr-CH"/>
        </w:rPr>
        <w:t xml:space="preserve">تشعر اللجنة بالقلق إزاء عدم وجود إطار قانوني </w:t>
      </w:r>
      <w:r>
        <w:rPr>
          <w:rtl/>
          <w:lang w:val="fr-CH"/>
        </w:rPr>
        <w:t xml:space="preserve">محلي </w:t>
      </w:r>
      <w:r w:rsidRPr="004056F6">
        <w:rPr>
          <w:rtl/>
          <w:lang w:val="fr-CH"/>
        </w:rPr>
        <w:t xml:space="preserve">ينظم الأحداث السلمية </w:t>
      </w:r>
      <w:r>
        <w:rPr>
          <w:rFonts w:hint="cs"/>
          <w:rtl/>
          <w:lang w:val="fr-CH"/>
        </w:rPr>
        <w:t xml:space="preserve">وإزاء </w:t>
      </w:r>
      <w:r w:rsidRPr="004056F6">
        <w:rPr>
          <w:rtl/>
          <w:lang w:val="fr-CH"/>
        </w:rPr>
        <w:t xml:space="preserve">تطبيق المحاكم المحلية </w:t>
      </w:r>
      <w:r>
        <w:rPr>
          <w:rFonts w:hint="cs"/>
          <w:rtl/>
          <w:lang w:val="fr-CH"/>
        </w:rPr>
        <w:t>للوائح قديمة</w:t>
      </w:r>
      <w:r w:rsidRPr="004056F6">
        <w:rPr>
          <w:rtl/>
          <w:lang w:val="fr-CH"/>
        </w:rPr>
        <w:t xml:space="preserve"> لا تتماشى مع المعايير الدولية،</w:t>
      </w:r>
      <w:r>
        <w:rPr>
          <w:rtl/>
          <w:lang w:val="fr-CH"/>
        </w:rPr>
        <w:t xml:space="preserve"> و</w:t>
      </w:r>
      <w:r>
        <w:rPr>
          <w:rFonts w:hint="cs"/>
          <w:rtl/>
          <w:lang w:val="fr-CH"/>
        </w:rPr>
        <w:t>التق</w:t>
      </w:r>
      <w:r w:rsidR="008F7B3E">
        <w:rPr>
          <w:rFonts w:hint="cs"/>
          <w:rtl/>
          <w:lang w:val="fr-CH"/>
        </w:rPr>
        <w:t>ي</w:t>
      </w:r>
      <w:r>
        <w:rPr>
          <w:rFonts w:hint="cs"/>
          <w:rtl/>
          <w:lang w:val="fr-CH"/>
        </w:rPr>
        <w:t>يد الشديد ل</w:t>
      </w:r>
      <w:r w:rsidRPr="004056F6">
        <w:rPr>
          <w:rtl/>
          <w:lang w:val="fr-CH"/>
        </w:rPr>
        <w:t>لحق في حرية التجمع</w:t>
      </w:r>
      <w:r>
        <w:rPr>
          <w:rtl/>
          <w:lang w:val="fr-CH"/>
        </w:rPr>
        <w:t>.</w:t>
      </w:r>
      <w:r w:rsidRPr="004056F6">
        <w:rPr>
          <w:rtl/>
          <w:lang w:val="fr-CH"/>
        </w:rPr>
        <w:t xml:space="preserve"> و</w:t>
      </w:r>
      <w:r>
        <w:rPr>
          <w:rFonts w:hint="cs"/>
          <w:rtl/>
          <w:lang w:val="fr-CH"/>
        </w:rPr>
        <w:t>تشعر اللجنة</w:t>
      </w:r>
      <w:r w:rsidRPr="004056F6">
        <w:rPr>
          <w:rtl/>
          <w:lang w:val="fr-CH"/>
        </w:rPr>
        <w:t xml:space="preserve"> </w:t>
      </w:r>
      <w:r>
        <w:rPr>
          <w:rFonts w:hint="cs"/>
          <w:rtl/>
          <w:lang w:val="fr-CH"/>
        </w:rPr>
        <w:t>ب</w:t>
      </w:r>
      <w:r w:rsidRPr="004056F6">
        <w:rPr>
          <w:rtl/>
          <w:lang w:val="fr-CH"/>
        </w:rPr>
        <w:t xml:space="preserve">القلق </w:t>
      </w:r>
      <w:r>
        <w:rPr>
          <w:rtl/>
          <w:lang w:val="fr-CH"/>
        </w:rPr>
        <w:t xml:space="preserve">أيضاً </w:t>
      </w:r>
      <w:r w:rsidRPr="004056F6">
        <w:rPr>
          <w:rtl/>
          <w:lang w:val="fr-CH"/>
        </w:rPr>
        <w:t xml:space="preserve">إزاء التقارير </w:t>
      </w:r>
      <w:r>
        <w:rPr>
          <w:rFonts w:hint="cs"/>
          <w:rtl/>
          <w:lang w:val="fr-CH"/>
        </w:rPr>
        <w:t xml:space="preserve">التي تفيد بأن </w:t>
      </w:r>
      <w:r w:rsidRPr="004056F6">
        <w:rPr>
          <w:rtl/>
          <w:lang w:val="fr-CH"/>
        </w:rPr>
        <w:t xml:space="preserve">معدل </w:t>
      </w:r>
      <w:r>
        <w:rPr>
          <w:rFonts w:hint="cs"/>
          <w:rtl/>
          <w:lang w:val="fr-CH"/>
        </w:rPr>
        <w:t>قبول</w:t>
      </w:r>
      <w:r w:rsidRPr="004056F6">
        <w:rPr>
          <w:rtl/>
          <w:lang w:val="fr-CH"/>
        </w:rPr>
        <w:t xml:space="preserve"> </w:t>
      </w:r>
      <w:r w:rsidR="008F7B3E">
        <w:rPr>
          <w:rFonts w:hint="cs"/>
          <w:rtl/>
          <w:lang w:val="fr-CH"/>
        </w:rPr>
        <w:t>ال</w:t>
      </w:r>
      <w:r>
        <w:rPr>
          <w:rFonts w:hint="cs"/>
          <w:rtl/>
          <w:lang w:val="fr-CH"/>
        </w:rPr>
        <w:t>طلبات</w:t>
      </w:r>
      <w:r w:rsidRPr="004056F6">
        <w:rPr>
          <w:rtl/>
          <w:lang w:val="fr-CH"/>
        </w:rPr>
        <w:t xml:space="preserve"> </w:t>
      </w:r>
      <w:r w:rsidR="008F7B3E">
        <w:rPr>
          <w:rFonts w:hint="cs"/>
          <w:rtl/>
          <w:lang w:val="fr-CH"/>
        </w:rPr>
        <w:t xml:space="preserve">المقدمة من </w:t>
      </w:r>
      <w:r w:rsidRPr="004056F6">
        <w:rPr>
          <w:rtl/>
          <w:lang w:val="fr-CH"/>
        </w:rPr>
        <w:t xml:space="preserve">السلطات المحلية </w:t>
      </w:r>
      <w:r w:rsidR="008F7B3E">
        <w:rPr>
          <w:rFonts w:hint="cs"/>
          <w:rtl/>
          <w:lang w:val="fr-CH"/>
        </w:rPr>
        <w:t>إلى المحاكم لحظر</w:t>
      </w:r>
      <w:r w:rsidRPr="004056F6">
        <w:rPr>
          <w:rtl/>
          <w:lang w:val="fr-CH"/>
        </w:rPr>
        <w:t xml:space="preserve"> التجمعات السلمية قد يصل إلى 90 في المائة</w:t>
      </w:r>
      <w:r>
        <w:rPr>
          <w:rtl/>
          <w:lang w:val="fr-CH"/>
        </w:rPr>
        <w:t xml:space="preserve">. وتلاحظ اللجنة أن </w:t>
      </w:r>
      <w:r>
        <w:rPr>
          <w:rFonts w:hint="cs"/>
          <w:rtl/>
          <w:lang w:val="fr-CH"/>
        </w:rPr>
        <w:t xml:space="preserve">هناك </w:t>
      </w:r>
      <w:r>
        <w:rPr>
          <w:rtl/>
          <w:lang w:val="fr-CH"/>
        </w:rPr>
        <w:t xml:space="preserve">مشروع </w:t>
      </w:r>
      <w:r w:rsidRPr="004056F6">
        <w:rPr>
          <w:rtl/>
          <w:lang w:val="fr-CH"/>
        </w:rPr>
        <w:t xml:space="preserve">قانون بشأن </w:t>
      </w:r>
      <w:r>
        <w:rPr>
          <w:rFonts w:hint="cs"/>
          <w:rtl/>
          <w:lang w:val="fr-CH"/>
        </w:rPr>
        <w:t>ال</w:t>
      </w:r>
      <w:r w:rsidRPr="004056F6">
        <w:rPr>
          <w:rtl/>
          <w:lang w:val="fr-CH"/>
        </w:rPr>
        <w:t xml:space="preserve">إجراء </w:t>
      </w:r>
      <w:r>
        <w:rPr>
          <w:rFonts w:hint="cs"/>
          <w:rtl/>
          <w:lang w:val="fr-CH"/>
        </w:rPr>
        <w:t>الخاص ب</w:t>
      </w:r>
      <w:r w:rsidRPr="004056F6">
        <w:rPr>
          <w:rtl/>
          <w:lang w:val="fr-CH"/>
        </w:rPr>
        <w:t xml:space="preserve">تنظيم وعقد </w:t>
      </w:r>
      <w:r>
        <w:rPr>
          <w:rFonts w:hint="cs"/>
          <w:rtl/>
          <w:lang w:val="fr-CH"/>
        </w:rPr>
        <w:t>الأحداث</w:t>
      </w:r>
      <w:r w:rsidRPr="004056F6">
        <w:rPr>
          <w:rtl/>
          <w:lang w:val="fr-CH"/>
        </w:rPr>
        <w:t xml:space="preserve"> السلمية قدم مؤخرا</w:t>
      </w:r>
      <w:r>
        <w:rPr>
          <w:rFonts w:hint="cs"/>
          <w:rtl/>
          <w:lang w:val="fr-CH"/>
        </w:rPr>
        <w:t>ً</w:t>
      </w:r>
      <w:r w:rsidRPr="004056F6">
        <w:rPr>
          <w:rtl/>
          <w:lang w:val="fr-CH"/>
        </w:rPr>
        <w:t xml:space="preserve"> إلى البرلمان (المادة 21)</w:t>
      </w:r>
      <w:r>
        <w:rPr>
          <w:rtl/>
          <w:lang w:val="fr-CH"/>
        </w:rPr>
        <w:t>.</w:t>
      </w:r>
    </w:p>
    <w:p w:rsidR="00456B66" w:rsidRPr="000F6B30" w:rsidRDefault="003C2AE1" w:rsidP="00456B66">
      <w:pPr>
        <w:pStyle w:val="SingleTxtGA"/>
        <w:rPr>
          <w:b/>
          <w:bCs/>
          <w:rtl/>
          <w:lang w:val="fr-CH"/>
        </w:rPr>
      </w:pPr>
      <w:r>
        <w:rPr>
          <w:rFonts w:hint="cs"/>
          <w:b/>
          <w:bCs/>
          <w:rtl/>
          <w:lang w:val="fr-CH"/>
        </w:rPr>
        <w:tab/>
      </w:r>
      <w:r w:rsidR="00456B66" w:rsidRPr="000F6B30">
        <w:rPr>
          <w:b/>
          <w:bCs/>
          <w:rtl/>
          <w:lang w:val="fr-CH"/>
        </w:rPr>
        <w:t xml:space="preserve">ينبغي للدولة الطرف أن </w:t>
      </w:r>
      <w:r w:rsidR="00456B66">
        <w:rPr>
          <w:rFonts w:hint="cs"/>
          <w:b/>
          <w:bCs/>
          <w:rtl/>
          <w:lang w:val="fr-CH"/>
        </w:rPr>
        <w:t>تضمن</w:t>
      </w:r>
      <w:r w:rsidR="00456B66" w:rsidRPr="000F6B30">
        <w:rPr>
          <w:b/>
          <w:bCs/>
          <w:rtl/>
          <w:lang w:val="fr-CH"/>
        </w:rPr>
        <w:t xml:space="preserve"> </w:t>
      </w:r>
      <w:r w:rsidR="00456B66">
        <w:rPr>
          <w:rFonts w:hint="cs"/>
          <w:b/>
          <w:bCs/>
          <w:rtl/>
          <w:lang w:val="fr-CH"/>
        </w:rPr>
        <w:t>أن يتمتع الأفراد تمتعاً كاملاً</w:t>
      </w:r>
      <w:r w:rsidR="00456B66" w:rsidRPr="000F6B30">
        <w:rPr>
          <w:b/>
          <w:bCs/>
          <w:rtl/>
          <w:lang w:val="fr-CH"/>
        </w:rPr>
        <w:t xml:space="preserve"> بحقهم في حرية التجمع. </w:t>
      </w:r>
      <w:r w:rsidR="00456B66">
        <w:rPr>
          <w:rFonts w:hint="cs"/>
          <w:b/>
          <w:bCs/>
          <w:rtl/>
          <w:lang w:val="fr-CH"/>
        </w:rPr>
        <w:t>و</w:t>
      </w:r>
      <w:r w:rsidR="00456B66" w:rsidRPr="000F6B30">
        <w:rPr>
          <w:b/>
          <w:bCs/>
          <w:rtl/>
          <w:lang w:val="fr-CH"/>
        </w:rPr>
        <w:t>ينبغي للدولة الطرف أن تعتمد قانون</w:t>
      </w:r>
      <w:r w:rsidR="00456B66">
        <w:rPr>
          <w:rFonts w:hint="cs"/>
          <w:b/>
          <w:bCs/>
          <w:rtl/>
          <w:lang w:val="fr-CH"/>
        </w:rPr>
        <w:t>اً</w:t>
      </w:r>
      <w:r w:rsidR="00456B66" w:rsidRPr="000F6B30">
        <w:rPr>
          <w:b/>
          <w:bCs/>
          <w:rtl/>
          <w:lang w:val="fr-CH"/>
        </w:rPr>
        <w:t xml:space="preserve"> ينظم حرية التجمع، و</w:t>
      </w:r>
      <w:r w:rsidR="00456B66">
        <w:rPr>
          <w:rFonts w:hint="cs"/>
          <w:b/>
          <w:bCs/>
          <w:rtl/>
          <w:lang w:val="fr-CH"/>
        </w:rPr>
        <w:t>لا ي</w:t>
      </w:r>
      <w:r w:rsidR="00456B66" w:rsidRPr="000F6B30">
        <w:rPr>
          <w:b/>
          <w:bCs/>
          <w:rtl/>
          <w:lang w:val="fr-CH"/>
        </w:rPr>
        <w:t xml:space="preserve">فرض </w:t>
      </w:r>
      <w:r w:rsidR="00456B66">
        <w:rPr>
          <w:rFonts w:hint="cs"/>
          <w:b/>
          <w:bCs/>
          <w:rtl/>
          <w:lang w:val="fr-CH"/>
        </w:rPr>
        <w:t xml:space="preserve">إلا </w:t>
      </w:r>
      <w:r w:rsidR="00456B66" w:rsidRPr="000F6B30">
        <w:rPr>
          <w:b/>
          <w:bCs/>
          <w:rtl/>
          <w:lang w:val="fr-CH"/>
        </w:rPr>
        <w:t xml:space="preserve">القيود </w:t>
      </w:r>
      <w:r w:rsidR="00456B66">
        <w:rPr>
          <w:rFonts w:hint="cs"/>
          <w:b/>
          <w:bCs/>
          <w:rtl/>
          <w:lang w:val="fr-CH"/>
        </w:rPr>
        <w:t>التي تمتثل</w:t>
      </w:r>
      <w:r w:rsidR="00456B66" w:rsidRPr="000F6B30">
        <w:rPr>
          <w:b/>
          <w:bCs/>
          <w:rtl/>
          <w:lang w:val="fr-CH"/>
        </w:rPr>
        <w:t xml:space="preserve"> </w:t>
      </w:r>
      <w:r w:rsidR="00456B66">
        <w:rPr>
          <w:rFonts w:hint="cs"/>
          <w:b/>
          <w:bCs/>
          <w:rtl/>
          <w:lang w:val="fr-CH"/>
        </w:rPr>
        <w:t>لل</w:t>
      </w:r>
      <w:r w:rsidR="00456B66" w:rsidRPr="000F6B30">
        <w:rPr>
          <w:b/>
          <w:bCs/>
          <w:rtl/>
          <w:lang w:val="fr-CH"/>
        </w:rPr>
        <w:t xml:space="preserve">متطلبات </w:t>
      </w:r>
      <w:r w:rsidR="00456B66">
        <w:rPr>
          <w:rFonts w:hint="cs"/>
          <w:b/>
          <w:bCs/>
          <w:rtl/>
          <w:lang w:val="fr-CH"/>
        </w:rPr>
        <w:t>ال</w:t>
      </w:r>
      <w:r w:rsidR="00456B66" w:rsidRPr="000F6B30">
        <w:rPr>
          <w:b/>
          <w:bCs/>
          <w:rtl/>
          <w:lang w:val="fr-CH"/>
        </w:rPr>
        <w:t xml:space="preserve">صارمة </w:t>
      </w:r>
      <w:r w:rsidR="00456B66">
        <w:rPr>
          <w:rFonts w:hint="cs"/>
          <w:b/>
          <w:bCs/>
          <w:rtl/>
          <w:lang w:val="fr-CH"/>
        </w:rPr>
        <w:t>الواردة في</w:t>
      </w:r>
      <w:r w:rsidR="00456B66" w:rsidRPr="000F6B30">
        <w:rPr>
          <w:b/>
          <w:bCs/>
          <w:rtl/>
          <w:lang w:val="fr-CH"/>
        </w:rPr>
        <w:t xml:space="preserve"> المادة 21 من العهد.</w:t>
      </w:r>
    </w:p>
    <w:p w:rsidR="00456B66" w:rsidRPr="004056F6" w:rsidRDefault="00456B66" w:rsidP="00456B66">
      <w:pPr>
        <w:pStyle w:val="SingleTxtGA"/>
        <w:rPr>
          <w:rtl/>
          <w:lang w:val="fr-CH"/>
        </w:rPr>
      </w:pPr>
      <w:r>
        <w:rPr>
          <w:rFonts w:hint="cs"/>
          <w:rtl/>
          <w:lang w:val="fr-CH"/>
        </w:rPr>
        <w:t>22-</w:t>
      </w:r>
      <w:r>
        <w:rPr>
          <w:rFonts w:hint="cs"/>
          <w:rtl/>
          <w:lang w:val="fr-CH"/>
        </w:rPr>
        <w:tab/>
      </w:r>
      <w:r w:rsidRPr="004056F6">
        <w:rPr>
          <w:rtl/>
          <w:lang w:val="fr-CH"/>
        </w:rPr>
        <w:t>ينبغي للدولة الطرف أن تنشر على نطاق واسع العهد</w:t>
      </w:r>
      <w:r>
        <w:rPr>
          <w:rFonts w:hint="cs"/>
          <w:rtl/>
          <w:lang w:val="fr-CH"/>
        </w:rPr>
        <w:t xml:space="preserve"> و</w:t>
      </w:r>
      <w:r w:rsidRPr="004056F6">
        <w:rPr>
          <w:rtl/>
          <w:lang w:val="fr-CH"/>
        </w:rPr>
        <w:t>البروتوكولين الاختياريين للعهد</w:t>
      </w:r>
      <w:r>
        <w:rPr>
          <w:rFonts w:hint="cs"/>
          <w:rtl/>
          <w:lang w:val="fr-CH"/>
        </w:rPr>
        <w:t xml:space="preserve"> و</w:t>
      </w:r>
      <w:r w:rsidRPr="004056F6">
        <w:rPr>
          <w:rtl/>
          <w:lang w:val="fr-CH"/>
        </w:rPr>
        <w:t>نص التقرير الدوري السابع</w:t>
      </w:r>
      <w:r>
        <w:rPr>
          <w:rtl/>
          <w:lang w:val="fr-CH"/>
        </w:rPr>
        <w:t xml:space="preserve"> و</w:t>
      </w:r>
      <w:r w:rsidRPr="004056F6">
        <w:rPr>
          <w:rtl/>
          <w:lang w:val="fr-CH"/>
        </w:rPr>
        <w:t>الردود الخطية التي قدمتها ردا</w:t>
      </w:r>
      <w:r>
        <w:rPr>
          <w:rFonts w:hint="cs"/>
          <w:rtl/>
          <w:lang w:val="fr-CH"/>
        </w:rPr>
        <w:t>ً</w:t>
      </w:r>
      <w:r w:rsidRPr="004056F6">
        <w:rPr>
          <w:rtl/>
          <w:lang w:val="fr-CH"/>
        </w:rPr>
        <w:t xml:space="preserve"> على قائمة المسائل التي وضعتها اللجنة و</w:t>
      </w:r>
      <w:r>
        <w:rPr>
          <w:rFonts w:hint="cs"/>
          <w:rtl/>
          <w:lang w:val="fr-CH"/>
        </w:rPr>
        <w:t xml:space="preserve">هذه </w:t>
      </w:r>
      <w:r w:rsidRPr="004056F6">
        <w:rPr>
          <w:rtl/>
          <w:lang w:val="fr-CH"/>
        </w:rPr>
        <w:t>الملاحظات الختامية بهدف زيادة الوعي بين السلطات القضائية والتشريعية والإدارية والمجتمع المدني</w:t>
      </w:r>
      <w:r>
        <w:rPr>
          <w:rtl/>
          <w:lang w:val="fr-CH"/>
        </w:rPr>
        <w:t xml:space="preserve"> و</w:t>
      </w:r>
      <w:r w:rsidRPr="004056F6">
        <w:rPr>
          <w:rtl/>
          <w:lang w:val="fr-CH"/>
        </w:rPr>
        <w:t>المنظمات غير الحكومية العاملة في البلد</w:t>
      </w:r>
      <w:r>
        <w:rPr>
          <w:rtl/>
          <w:lang w:val="fr-CH"/>
        </w:rPr>
        <w:t>،</w:t>
      </w:r>
      <w:r w:rsidRPr="004056F6">
        <w:rPr>
          <w:rtl/>
          <w:lang w:val="fr-CH"/>
        </w:rPr>
        <w:t xml:space="preserve"> فضلا</w:t>
      </w:r>
      <w:r>
        <w:rPr>
          <w:rFonts w:hint="cs"/>
          <w:rtl/>
          <w:lang w:val="fr-CH"/>
        </w:rPr>
        <w:t>ً</w:t>
      </w:r>
      <w:r w:rsidRPr="004056F6">
        <w:rPr>
          <w:rtl/>
          <w:lang w:val="fr-CH"/>
        </w:rPr>
        <w:t xml:space="preserve"> عن عامة </w:t>
      </w:r>
      <w:r>
        <w:rPr>
          <w:rFonts w:hint="cs"/>
          <w:rtl/>
          <w:lang w:val="fr-CH"/>
        </w:rPr>
        <w:t>الجمهور</w:t>
      </w:r>
      <w:r>
        <w:rPr>
          <w:rtl/>
          <w:lang w:val="fr-CH"/>
        </w:rPr>
        <w:t>.</w:t>
      </w:r>
      <w:r w:rsidRPr="004056F6">
        <w:rPr>
          <w:rtl/>
          <w:lang w:val="fr-CH"/>
        </w:rPr>
        <w:t xml:space="preserve"> وتطلب اللجنة </w:t>
      </w:r>
      <w:r>
        <w:rPr>
          <w:rtl/>
          <w:lang w:val="fr-CH"/>
        </w:rPr>
        <w:t xml:space="preserve">أيضاً </w:t>
      </w:r>
      <w:r w:rsidRPr="004056F6">
        <w:rPr>
          <w:rtl/>
          <w:lang w:val="fr-CH"/>
        </w:rPr>
        <w:t>إلى الدولة الطرف</w:t>
      </w:r>
      <w:r>
        <w:rPr>
          <w:rtl/>
          <w:lang w:val="fr-CH"/>
        </w:rPr>
        <w:t>،</w:t>
      </w:r>
      <w:r w:rsidRPr="004056F6">
        <w:rPr>
          <w:rtl/>
          <w:lang w:val="fr-CH"/>
        </w:rPr>
        <w:t xml:space="preserve"> عند إعداد تقريرها الدوري الثامن</w:t>
      </w:r>
      <w:r>
        <w:rPr>
          <w:rtl/>
          <w:lang w:val="fr-CH"/>
        </w:rPr>
        <w:t>،</w:t>
      </w:r>
      <w:r w:rsidRPr="004056F6">
        <w:rPr>
          <w:rtl/>
          <w:lang w:val="fr-CH"/>
        </w:rPr>
        <w:t xml:space="preserve"> </w:t>
      </w:r>
      <w:r>
        <w:rPr>
          <w:rFonts w:hint="cs"/>
          <w:rtl/>
          <w:lang w:val="fr-CH"/>
        </w:rPr>
        <w:t>أن ت</w:t>
      </w:r>
      <w:r w:rsidRPr="004056F6">
        <w:rPr>
          <w:rtl/>
          <w:lang w:val="fr-CH"/>
        </w:rPr>
        <w:t>تشاور على نطاق واسع مع المجتمع المدني والمنظمات غير الحكومية</w:t>
      </w:r>
      <w:r>
        <w:rPr>
          <w:rtl/>
          <w:lang w:val="fr-CH"/>
        </w:rPr>
        <w:t>.</w:t>
      </w:r>
    </w:p>
    <w:p w:rsidR="00456B66" w:rsidRPr="004056F6" w:rsidRDefault="00456B66" w:rsidP="00456B66">
      <w:pPr>
        <w:pStyle w:val="SingleTxtGA"/>
        <w:rPr>
          <w:rtl/>
          <w:lang w:val="fr-CH"/>
        </w:rPr>
      </w:pPr>
      <w:r>
        <w:rPr>
          <w:rFonts w:hint="cs"/>
          <w:rtl/>
          <w:lang w:val="fr-CH"/>
        </w:rPr>
        <w:t>23-</w:t>
      </w:r>
      <w:r>
        <w:rPr>
          <w:rFonts w:hint="cs"/>
          <w:rtl/>
          <w:lang w:val="fr-CH"/>
        </w:rPr>
        <w:tab/>
        <w:t>و</w:t>
      </w:r>
      <w:r>
        <w:rPr>
          <w:rtl/>
          <w:lang w:val="fr-CH"/>
        </w:rPr>
        <w:t xml:space="preserve">وفقاً </w:t>
      </w:r>
      <w:r>
        <w:rPr>
          <w:rFonts w:hint="cs"/>
          <w:rtl/>
          <w:lang w:val="fr-CH"/>
        </w:rPr>
        <w:t>ل</w:t>
      </w:r>
      <w:r w:rsidRPr="004056F6">
        <w:rPr>
          <w:rtl/>
          <w:lang w:val="fr-CH"/>
        </w:rPr>
        <w:t xml:space="preserve">لفقرة 5 </w:t>
      </w:r>
      <w:r>
        <w:rPr>
          <w:rFonts w:hint="cs"/>
          <w:rtl/>
          <w:lang w:val="fr-CH"/>
        </w:rPr>
        <w:t>من ا</w:t>
      </w:r>
      <w:r w:rsidRPr="004056F6">
        <w:rPr>
          <w:rtl/>
          <w:lang w:val="fr-CH"/>
        </w:rPr>
        <w:t>لمادة 71 من النظام الداخلي للجنة</w:t>
      </w:r>
      <w:r>
        <w:rPr>
          <w:rtl/>
          <w:lang w:val="fr-CH"/>
        </w:rPr>
        <w:t>،</w:t>
      </w:r>
      <w:r w:rsidRPr="004056F6">
        <w:rPr>
          <w:rtl/>
          <w:lang w:val="fr-CH"/>
        </w:rPr>
        <w:t xml:space="preserve"> ينبغي للدولة الطرف أن تقدم</w:t>
      </w:r>
      <w:r>
        <w:rPr>
          <w:rtl/>
          <w:lang w:val="fr-CH"/>
        </w:rPr>
        <w:t>،</w:t>
      </w:r>
      <w:r w:rsidRPr="004056F6">
        <w:rPr>
          <w:rtl/>
          <w:lang w:val="fr-CH"/>
        </w:rPr>
        <w:t xml:space="preserve"> في غضون سنة واحدة</w:t>
      </w:r>
      <w:r>
        <w:rPr>
          <w:rtl/>
          <w:lang w:val="fr-CH"/>
        </w:rPr>
        <w:t>،</w:t>
      </w:r>
      <w:r w:rsidRPr="004056F6">
        <w:rPr>
          <w:rtl/>
          <w:lang w:val="fr-CH"/>
        </w:rPr>
        <w:t xml:space="preserve"> </w:t>
      </w:r>
      <w:r>
        <w:rPr>
          <w:rtl/>
          <w:lang w:val="fr-CH"/>
        </w:rPr>
        <w:t xml:space="preserve">معلومات ذات </w:t>
      </w:r>
      <w:r w:rsidRPr="004056F6">
        <w:rPr>
          <w:rtl/>
          <w:lang w:val="fr-CH"/>
        </w:rPr>
        <w:t xml:space="preserve">صلة </w:t>
      </w:r>
      <w:r>
        <w:rPr>
          <w:rFonts w:hint="cs"/>
          <w:rtl/>
          <w:lang w:val="fr-CH"/>
        </w:rPr>
        <w:t>عن</w:t>
      </w:r>
      <w:r w:rsidRPr="004056F6">
        <w:rPr>
          <w:rtl/>
          <w:lang w:val="fr-CH"/>
        </w:rPr>
        <w:t xml:space="preserve"> تنفيذها لتوصيات اللجنة الواردة في الفقرات 6</w:t>
      </w:r>
      <w:r>
        <w:rPr>
          <w:rtl/>
          <w:lang w:val="fr-CH"/>
        </w:rPr>
        <w:t xml:space="preserve"> </w:t>
      </w:r>
      <w:proofErr w:type="spellStart"/>
      <w:r>
        <w:rPr>
          <w:rtl/>
          <w:lang w:val="fr-CH"/>
        </w:rPr>
        <w:t>و</w:t>
      </w:r>
      <w:r w:rsidRPr="004056F6">
        <w:rPr>
          <w:rtl/>
          <w:lang w:val="fr-CH"/>
        </w:rPr>
        <w:t>10</w:t>
      </w:r>
      <w:proofErr w:type="spellEnd"/>
      <w:r>
        <w:rPr>
          <w:rtl/>
          <w:lang w:val="fr-CH"/>
        </w:rPr>
        <w:t xml:space="preserve"> </w:t>
      </w:r>
      <w:proofErr w:type="spellStart"/>
      <w:r>
        <w:rPr>
          <w:rtl/>
          <w:lang w:val="fr-CH"/>
        </w:rPr>
        <w:t>و</w:t>
      </w:r>
      <w:r w:rsidRPr="004056F6">
        <w:rPr>
          <w:rtl/>
          <w:lang w:val="fr-CH"/>
        </w:rPr>
        <w:t>15</w:t>
      </w:r>
      <w:proofErr w:type="spellEnd"/>
      <w:r>
        <w:rPr>
          <w:rtl/>
          <w:lang w:val="fr-CH"/>
        </w:rPr>
        <w:t xml:space="preserve"> </w:t>
      </w:r>
      <w:proofErr w:type="spellStart"/>
      <w:r>
        <w:rPr>
          <w:rtl/>
          <w:lang w:val="fr-CH"/>
        </w:rPr>
        <w:t>و</w:t>
      </w:r>
      <w:r w:rsidRPr="004056F6">
        <w:rPr>
          <w:rtl/>
          <w:lang w:val="fr-CH"/>
        </w:rPr>
        <w:t>17</w:t>
      </w:r>
      <w:proofErr w:type="spellEnd"/>
      <w:r w:rsidRPr="004056F6">
        <w:rPr>
          <w:rtl/>
          <w:lang w:val="fr-CH"/>
        </w:rPr>
        <w:t xml:space="preserve"> أعلاه</w:t>
      </w:r>
      <w:r>
        <w:rPr>
          <w:rtl/>
          <w:lang w:val="fr-CH"/>
        </w:rPr>
        <w:t>.</w:t>
      </w:r>
    </w:p>
    <w:p w:rsidR="00456B66" w:rsidRPr="00893B04" w:rsidRDefault="00456B66" w:rsidP="00654FC4">
      <w:pPr>
        <w:pStyle w:val="SingleTxtGA"/>
        <w:rPr>
          <w:spacing w:val="-2"/>
          <w:lang w:val="fr-CH"/>
        </w:rPr>
      </w:pPr>
      <w:r w:rsidRPr="00893B04">
        <w:rPr>
          <w:rFonts w:hint="cs"/>
          <w:spacing w:val="-2"/>
          <w:rtl/>
          <w:lang w:val="fr-CH"/>
        </w:rPr>
        <w:t>24-</w:t>
      </w:r>
      <w:r w:rsidRPr="00893B04">
        <w:rPr>
          <w:rFonts w:hint="cs"/>
          <w:spacing w:val="-2"/>
          <w:rtl/>
          <w:lang w:val="fr-CH"/>
        </w:rPr>
        <w:tab/>
      </w:r>
      <w:r w:rsidRPr="00893B04">
        <w:rPr>
          <w:spacing w:val="-2"/>
          <w:rtl/>
          <w:lang w:val="fr-CH"/>
        </w:rPr>
        <w:t xml:space="preserve">وتطلب اللجنة </w:t>
      </w:r>
      <w:r w:rsidRPr="00893B04">
        <w:rPr>
          <w:rFonts w:hint="cs"/>
          <w:spacing w:val="-2"/>
          <w:rtl/>
          <w:lang w:val="fr-CH"/>
        </w:rPr>
        <w:t>إلى</w:t>
      </w:r>
      <w:r w:rsidRPr="00893B04">
        <w:rPr>
          <w:spacing w:val="-2"/>
          <w:rtl/>
          <w:lang w:val="fr-CH"/>
        </w:rPr>
        <w:t xml:space="preserve"> الدولة الطرف</w:t>
      </w:r>
      <w:r w:rsidRPr="00893B04">
        <w:rPr>
          <w:rFonts w:hint="cs"/>
          <w:spacing w:val="-2"/>
          <w:rtl/>
          <w:lang w:val="fr-CH"/>
        </w:rPr>
        <w:t xml:space="preserve"> أن تقدم</w:t>
      </w:r>
      <w:r w:rsidRPr="00893B04">
        <w:rPr>
          <w:spacing w:val="-2"/>
          <w:rtl/>
          <w:lang w:val="fr-CH"/>
        </w:rPr>
        <w:t xml:space="preserve"> في تقريرها الدوري المقبل، المقرر تقديمه في</w:t>
      </w:r>
      <w:r w:rsidR="00654FC4">
        <w:rPr>
          <w:rFonts w:hint="cs"/>
          <w:spacing w:val="-2"/>
          <w:rtl/>
          <w:lang w:val="fr-CH"/>
        </w:rPr>
        <w:t> </w:t>
      </w:r>
      <w:r w:rsidRPr="00893B04">
        <w:rPr>
          <w:spacing w:val="-2"/>
          <w:rtl/>
          <w:lang w:val="fr-CH"/>
        </w:rPr>
        <w:t>26 تموز</w:t>
      </w:r>
      <w:r w:rsidRPr="00893B04">
        <w:rPr>
          <w:rFonts w:hint="cs"/>
          <w:spacing w:val="-2"/>
          <w:rtl/>
          <w:lang w:val="fr-CH"/>
        </w:rPr>
        <w:t>/يوليه</w:t>
      </w:r>
      <w:r w:rsidRPr="00893B04">
        <w:rPr>
          <w:spacing w:val="-2"/>
          <w:rtl/>
          <w:lang w:val="fr-CH"/>
        </w:rPr>
        <w:t xml:space="preserve"> 2018، معلومات </w:t>
      </w:r>
      <w:r w:rsidRPr="00893B04">
        <w:rPr>
          <w:rFonts w:hint="cs"/>
          <w:spacing w:val="-2"/>
          <w:rtl/>
          <w:lang w:val="fr-CH"/>
        </w:rPr>
        <w:t xml:space="preserve">حديثة ومحددة بشأن </w:t>
      </w:r>
      <w:r w:rsidRPr="00893B04">
        <w:rPr>
          <w:spacing w:val="-2"/>
          <w:rtl/>
          <w:lang w:val="fr-CH"/>
        </w:rPr>
        <w:t>جميع توصياتها وبشأن العهد ككل.</w:t>
      </w:r>
    </w:p>
    <w:p w:rsidR="00456B66" w:rsidRPr="005A064B" w:rsidRDefault="00456B66" w:rsidP="00456B66">
      <w:pPr>
        <w:spacing w:before="120"/>
        <w:jc w:val="center"/>
        <w:rPr>
          <w:rFonts w:hint="cs"/>
          <w:u w:val="single"/>
          <w:rtl/>
        </w:rPr>
      </w:pPr>
      <w:r>
        <w:rPr>
          <w:u w:val="single"/>
          <w:rtl/>
        </w:rPr>
        <w:tab/>
      </w:r>
      <w:r>
        <w:rPr>
          <w:u w:val="single"/>
          <w:rtl/>
        </w:rPr>
        <w:tab/>
      </w:r>
      <w:r>
        <w:rPr>
          <w:u w:val="single"/>
          <w:rtl/>
        </w:rPr>
        <w:tab/>
      </w:r>
    </w:p>
    <w:sectPr w:rsidR="00456B66" w:rsidRPr="005A064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C09" w:rsidRPr="00FE6865" w:rsidRDefault="00CB5C09" w:rsidP="00FE6865">
      <w:pPr>
        <w:pStyle w:val="Footer"/>
      </w:pPr>
    </w:p>
  </w:endnote>
  <w:endnote w:type="continuationSeparator" w:id="0">
    <w:p w:rsidR="00CB5C09" w:rsidRDefault="00CB5C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B66" w:rsidRPr="00456B66" w:rsidRDefault="00456B66" w:rsidP="00456B66">
    <w:pPr>
      <w:pStyle w:val="Footer"/>
      <w:tabs>
        <w:tab w:val="right" w:pos="9598"/>
      </w:tabs>
    </w:pPr>
    <w:r>
      <w:t>GE.13-46250</w:t>
    </w:r>
    <w:r>
      <w:tab/>
    </w:r>
    <w:r w:rsidRPr="00456B66">
      <w:rPr>
        <w:b/>
        <w:sz w:val="18"/>
      </w:rPr>
      <w:fldChar w:fldCharType="begin"/>
    </w:r>
    <w:r w:rsidRPr="00456B66">
      <w:rPr>
        <w:b/>
        <w:sz w:val="18"/>
      </w:rPr>
      <w:instrText xml:space="preserve"> PAGE  \* MERGEFORMAT </w:instrText>
    </w:r>
    <w:r w:rsidRPr="00456B66">
      <w:rPr>
        <w:b/>
        <w:sz w:val="18"/>
      </w:rPr>
      <w:fldChar w:fldCharType="separate"/>
    </w:r>
    <w:r w:rsidR="000B3238">
      <w:rPr>
        <w:b/>
        <w:noProof/>
        <w:sz w:val="18"/>
      </w:rPr>
      <w:t>2</w:t>
    </w:r>
    <w:r w:rsidRPr="00456B6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B66" w:rsidRPr="00456B66" w:rsidRDefault="00456B66" w:rsidP="00456B66">
    <w:pPr>
      <w:pStyle w:val="Footer"/>
      <w:tabs>
        <w:tab w:val="right" w:pos="9598"/>
      </w:tabs>
      <w:rPr>
        <w:b/>
        <w:sz w:val="18"/>
      </w:rPr>
    </w:pPr>
    <w:r w:rsidRPr="00456B66">
      <w:rPr>
        <w:b/>
        <w:sz w:val="18"/>
      </w:rPr>
      <w:fldChar w:fldCharType="begin"/>
    </w:r>
    <w:r w:rsidRPr="00456B66">
      <w:rPr>
        <w:b/>
        <w:sz w:val="18"/>
      </w:rPr>
      <w:instrText xml:space="preserve"> PAGE  \* MERGEFORMAT </w:instrText>
    </w:r>
    <w:r w:rsidRPr="00456B66">
      <w:rPr>
        <w:b/>
        <w:sz w:val="18"/>
      </w:rPr>
      <w:fldChar w:fldCharType="separate"/>
    </w:r>
    <w:r w:rsidR="00801E4D">
      <w:rPr>
        <w:b/>
        <w:noProof/>
        <w:sz w:val="18"/>
      </w:rPr>
      <w:t>9</w:t>
    </w:r>
    <w:r w:rsidRPr="00456B66">
      <w:rPr>
        <w:b/>
        <w:sz w:val="18"/>
      </w:rPr>
      <w:fldChar w:fldCharType="end"/>
    </w:r>
    <w:r>
      <w:rPr>
        <w:b/>
        <w:sz w:val="18"/>
      </w:rPr>
      <w:tab/>
    </w:r>
    <w:r>
      <w:t>GE.13-46250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BBD" w:rsidRDefault="00456B66" w:rsidP="00801E4D">
    <w:pPr>
      <w:pStyle w:val="Footer"/>
      <w:jc w:val="right"/>
    </w:pPr>
    <w:r>
      <w:rPr>
        <w:sz w:val="20"/>
      </w:rPr>
      <w:t>(A)   GE.13</w:t>
    </w:r>
    <w:r w:rsidR="00801E4D">
      <w:rPr>
        <w:sz w:val="20"/>
      </w:rPr>
      <w:t>-</w:t>
    </w:r>
    <w:r>
      <w:rPr>
        <w:sz w:val="20"/>
      </w:rPr>
      <w:t>46250</w:t>
    </w:r>
    <w:r w:rsidR="00176BB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DE781D">
      <w:rPr>
        <w:sz w:val="20"/>
      </w:rPr>
      <w:t>2</w:t>
    </w:r>
    <w:r>
      <w:rPr>
        <w:sz w:val="20"/>
      </w:rPr>
      <w:t>60913    2</w:t>
    </w:r>
    <w:r w:rsidR="005027AA">
      <w:rPr>
        <w:sz w:val="20"/>
      </w:rPr>
      <w:t>6</w:t>
    </w:r>
    <w:r>
      <w:rPr>
        <w:sz w:val="20"/>
      </w:rPr>
      <w:t>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C09" w:rsidRDefault="00CB5C09" w:rsidP="007E4686">
      <w:pPr>
        <w:pStyle w:val="Footer"/>
        <w:bidi/>
        <w:spacing w:after="80" w:line="200" w:lineRule="exact"/>
        <w:ind w:left="680"/>
      </w:pPr>
      <w:r>
        <w:rPr>
          <w:rFonts w:hint="cs"/>
          <w:rtl/>
        </w:rPr>
        <w:t>__________</w:t>
      </w:r>
    </w:p>
  </w:footnote>
  <w:footnote w:type="continuationSeparator" w:id="0">
    <w:p w:rsidR="00CB5C09" w:rsidRDefault="00CB5C09" w:rsidP="007E4686">
      <w:pPr>
        <w:pStyle w:val="Footer"/>
        <w:bidi/>
        <w:spacing w:after="80" w:line="200" w:lineRule="exact"/>
        <w:ind w:left="680"/>
      </w:pPr>
      <w:r>
        <w:rPr>
          <w:rFonts w:hint="cs"/>
          <w:rtl/>
        </w:rPr>
        <w:t>__________</w:t>
      </w:r>
    </w:p>
  </w:footnote>
  <w:footnote w:id="1">
    <w:p w:rsidR="00456B66" w:rsidRPr="00456B66" w:rsidRDefault="00456B66" w:rsidP="00456B66">
      <w:pPr>
        <w:pStyle w:val="footnoteText0"/>
        <w:rPr>
          <w:rFonts w:hint="cs"/>
          <w:lang w:bidi="ar-EG"/>
        </w:rPr>
      </w:pPr>
      <w:r>
        <w:rPr>
          <w:rtl/>
        </w:rPr>
        <w:tab/>
      </w:r>
      <w:r w:rsidRPr="00456B66">
        <w:rPr>
          <w:rStyle w:val="FootnoteReference"/>
          <w:sz w:val="20"/>
          <w:vertAlign w:val="baseline"/>
          <w:rtl/>
        </w:rPr>
        <w:t>*</w:t>
      </w:r>
      <w:r>
        <w:rPr>
          <w:rtl/>
        </w:rPr>
        <w:tab/>
      </w:r>
      <w:r>
        <w:rPr>
          <w:rFonts w:hint="cs"/>
          <w:rtl/>
          <w:lang w:bidi="ar-EG"/>
        </w:rPr>
        <w:t>اعتمدتها اللجنة في دورتها الثامنة بعد المائة (8-26 تموز/يوليه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B66" w:rsidRPr="00456B66" w:rsidRDefault="00456B66" w:rsidP="00456B66">
    <w:pPr>
      <w:pStyle w:val="Header"/>
      <w:jc w:val="right"/>
    </w:pPr>
    <w:r w:rsidRPr="00456B66">
      <w:t>CCPR/C/UKR/CO/7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BBD" w:rsidRPr="00456B66" w:rsidRDefault="00456B66" w:rsidP="00456B66">
    <w:pPr>
      <w:pStyle w:val="Header"/>
      <w:jc w:val="left"/>
    </w:pPr>
    <w:r w:rsidRPr="00456B66">
      <w:t>CCPR/C/UKR/CO/7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BBD" w:rsidRDefault="00176BB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176BBD" w:rsidRPr="008F6743" w:rsidRDefault="00176BB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6BBD"/>
    <w:rsid w:val="00040E25"/>
    <w:rsid w:val="00042149"/>
    <w:rsid w:val="000648EA"/>
    <w:rsid w:val="000957C8"/>
    <w:rsid w:val="00097049"/>
    <w:rsid w:val="000A04D5"/>
    <w:rsid w:val="000B3238"/>
    <w:rsid w:val="000B52F2"/>
    <w:rsid w:val="000D0EAE"/>
    <w:rsid w:val="000D5380"/>
    <w:rsid w:val="000D6654"/>
    <w:rsid w:val="000E103D"/>
    <w:rsid w:val="000F0264"/>
    <w:rsid w:val="000F2EBF"/>
    <w:rsid w:val="000F3A9F"/>
    <w:rsid w:val="000F5FF6"/>
    <w:rsid w:val="001022B5"/>
    <w:rsid w:val="00113FA5"/>
    <w:rsid w:val="001455A0"/>
    <w:rsid w:val="001602A3"/>
    <w:rsid w:val="00176BBD"/>
    <w:rsid w:val="001A5161"/>
    <w:rsid w:val="001A60BD"/>
    <w:rsid w:val="001C6D53"/>
    <w:rsid w:val="00232277"/>
    <w:rsid w:val="0023736D"/>
    <w:rsid w:val="00257225"/>
    <w:rsid w:val="00310160"/>
    <w:rsid w:val="00341A8C"/>
    <w:rsid w:val="003519E6"/>
    <w:rsid w:val="00355F81"/>
    <w:rsid w:val="003B4356"/>
    <w:rsid w:val="003C2AE1"/>
    <w:rsid w:val="003F08A8"/>
    <w:rsid w:val="004250E3"/>
    <w:rsid w:val="00456B66"/>
    <w:rsid w:val="00472A81"/>
    <w:rsid w:val="004A20A6"/>
    <w:rsid w:val="004B2C92"/>
    <w:rsid w:val="004D6A3A"/>
    <w:rsid w:val="004F4AD7"/>
    <w:rsid w:val="005027AA"/>
    <w:rsid w:val="00557CD3"/>
    <w:rsid w:val="00571432"/>
    <w:rsid w:val="005732A2"/>
    <w:rsid w:val="005762A5"/>
    <w:rsid w:val="00590BA3"/>
    <w:rsid w:val="005B46D9"/>
    <w:rsid w:val="005B7AE0"/>
    <w:rsid w:val="005E23F5"/>
    <w:rsid w:val="005F146F"/>
    <w:rsid w:val="005F71B6"/>
    <w:rsid w:val="00654786"/>
    <w:rsid w:val="00654FC4"/>
    <w:rsid w:val="00660FD4"/>
    <w:rsid w:val="00665BE4"/>
    <w:rsid w:val="006A4425"/>
    <w:rsid w:val="006B00A4"/>
    <w:rsid w:val="006B4669"/>
    <w:rsid w:val="006D25C8"/>
    <w:rsid w:val="006D3CFA"/>
    <w:rsid w:val="006F6BF8"/>
    <w:rsid w:val="00703E6A"/>
    <w:rsid w:val="00707BDF"/>
    <w:rsid w:val="00710727"/>
    <w:rsid w:val="00715F45"/>
    <w:rsid w:val="0072608F"/>
    <w:rsid w:val="00731815"/>
    <w:rsid w:val="00731B84"/>
    <w:rsid w:val="00734AE7"/>
    <w:rsid w:val="0079344E"/>
    <w:rsid w:val="007E197F"/>
    <w:rsid w:val="007E2786"/>
    <w:rsid w:val="007E4686"/>
    <w:rsid w:val="007F68C4"/>
    <w:rsid w:val="00801E4D"/>
    <w:rsid w:val="008153DE"/>
    <w:rsid w:val="00852A10"/>
    <w:rsid w:val="00862634"/>
    <w:rsid w:val="00866C59"/>
    <w:rsid w:val="00877306"/>
    <w:rsid w:val="00885524"/>
    <w:rsid w:val="00893B04"/>
    <w:rsid w:val="008A6242"/>
    <w:rsid w:val="008B4BC6"/>
    <w:rsid w:val="008F0726"/>
    <w:rsid w:val="008F4433"/>
    <w:rsid w:val="008F6743"/>
    <w:rsid w:val="008F7B3E"/>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601F2"/>
    <w:rsid w:val="00AC4032"/>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B5C09"/>
    <w:rsid w:val="00D51067"/>
    <w:rsid w:val="00D60853"/>
    <w:rsid w:val="00D75657"/>
    <w:rsid w:val="00D960AD"/>
    <w:rsid w:val="00DA0E0E"/>
    <w:rsid w:val="00DB0885"/>
    <w:rsid w:val="00DB0C39"/>
    <w:rsid w:val="00DB7679"/>
    <w:rsid w:val="00DE781D"/>
    <w:rsid w:val="00DF1702"/>
    <w:rsid w:val="00DF4DD8"/>
    <w:rsid w:val="00DF668E"/>
    <w:rsid w:val="00E04826"/>
    <w:rsid w:val="00E14D2B"/>
    <w:rsid w:val="00E20DBA"/>
    <w:rsid w:val="00E6524A"/>
    <w:rsid w:val="00E660D6"/>
    <w:rsid w:val="00E771AB"/>
    <w:rsid w:val="00EA796F"/>
    <w:rsid w:val="00EB077B"/>
    <w:rsid w:val="00EB6A9F"/>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2850</Words>
  <Characters>16251</Characters>
  <Application>Microsoft Office Outlook</Application>
  <DocSecurity>4</DocSecurity>
  <Lines>135</Lines>
  <Paragraphs>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CCPR/C/UKR/CO/7</vt:lpstr>
      <vt:lpstr>CCPR/C/UKR/CO/7</vt:lpstr>
    </vt:vector>
  </TitlesOfParts>
  <Company>CSD</Company>
  <LinksUpToDate>false</LinksUpToDate>
  <CharactersWithSpaces>19063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CCPR/C/UKR/CO/7</dc:title>
  <dc:subject>SEHMAWI/ZEDANE</dc:subject>
  <dc:creator>SMADI</dc:creator>
  <cp:keywords/>
  <dc:description/>
  <cp:lastModifiedBy>BALAN</cp:lastModifiedBy>
  <cp:revision>2</cp:revision>
  <cp:lastPrinted>2009-10-16T11:16:00Z</cp:lastPrinted>
  <dcterms:created xsi:type="dcterms:W3CDTF">2013-09-26T19:43:00Z</dcterms:created>
  <dcterms:modified xsi:type="dcterms:W3CDTF">2013-09-26T19:43:00Z</dcterms:modified>
</cp:coreProperties>
</file>