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E4AB1" w14:textId="77777777" w:rsidR="00995744" w:rsidRPr="0001513B" w:rsidRDefault="00995744" w:rsidP="00995744">
      <w:pPr>
        <w:spacing w:line="240" w:lineRule="auto"/>
        <w:rPr>
          <w:sz w:val="2"/>
          <w:lang w:val="fr-FR"/>
        </w:rPr>
        <w:sectPr w:rsidR="00995744" w:rsidRPr="0001513B" w:rsidSect="0040042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01513B">
        <w:rPr>
          <w:rStyle w:val="CommentReference"/>
          <w:lang w:val="fr-FR"/>
        </w:rPr>
        <w:commentReference w:id="0"/>
      </w:r>
    </w:p>
    <w:p w14:paraId="46CD1882" w14:textId="038F3D59" w:rsidR="0052164C" w:rsidRPr="0001513B" w:rsidRDefault="0052164C" w:rsidP="00521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01513B">
        <w:rPr>
          <w:lang w:val="fr-FR"/>
        </w:rPr>
        <w:t>Comité pour l’élimination de la discrimination à l’égard des femmes</w:t>
      </w:r>
    </w:p>
    <w:p w14:paraId="4531FC6E" w14:textId="0C6CBCBC" w:rsidR="0052164C" w:rsidRPr="0001513B" w:rsidRDefault="0052164C" w:rsidP="0052164C">
      <w:pPr>
        <w:pStyle w:val="SingleTxt"/>
        <w:spacing w:after="0" w:line="120" w:lineRule="exact"/>
        <w:rPr>
          <w:sz w:val="10"/>
          <w:lang w:val="fr-FR"/>
        </w:rPr>
      </w:pPr>
    </w:p>
    <w:p w14:paraId="429134EA" w14:textId="57A7CCD3" w:rsidR="0052164C" w:rsidRPr="0001513B" w:rsidRDefault="0052164C" w:rsidP="0052164C">
      <w:pPr>
        <w:pStyle w:val="SingleTxt"/>
        <w:spacing w:after="0" w:line="120" w:lineRule="exact"/>
        <w:rPr>
          <w:sz w:val="10"/>
          <w:lang w:val="fr-FR"/>
        </w:rPr>
      </w:pPr>
    </w:p>
    <w:p w14:paraId="5B698FFF" w14:textId="39294820" w:rsidR="0052164C" w:rsidRPr="0001513B" w:rsidRDefault="0052164C" w:rsidP="0052164C">
      <w:pPr>
        <w:pStyle w:val="SingleTxt"/>
        <w:spacing w:after="0" w:line="120" w:lineRule="exact"/>
        <w:rPr>
          <w:sz w:val="10"/>
          <w:lang w:val="fr-FR"/>
        </w:rPr>
      </w:pPr>
    </w:p>
    <w:p w14:paraId="182A8497" w14:textId="6C652E30" w:rsidR="0052164C" w:rsidRPr="0001513B" w:rsidRDefault="006247ED" w:rsidP="006247ED">
      <w:pPr>
        <w:pStyle w:val="TitleHCH"/>
        <w:ind w:right="1260"/>
        <w:rPr>
          <w:lang w:val="fr-FR"/>
        </w:rPr>
      </w:pPr>
      <w:r w:rsidRPr="0001513B">
        <w:rPr>
          <w:lang w:val="fr-FR"/>
        </w:rPr>
        <w:tab/>
      </w:r>
      <w:r w:rsidRPr="0001513B">
        <w:rPr>
          <w:lang w:val="fr-FR"/>
        </w:rPr>
        <w:tab/>
      </w:r>
      <w:r w:rsidR="0052164C" w:rsidRPr="0001513B">
        <w:rPr>
          <w:lang w:val="fr-FR"/>
        </w:rPr>
        <w:t>Observations finales concernant le huitième rapport périodique du Costa Rica</w:t>
      </w:r>
      <w:r w:rsidR="0052164C" w:rsidRPr="0001513B">
        <w:rPr>
          <w:b w:val="0"/>
          <w:bCs/>
          <w:sz w:val="20"/>
          <w:szCs w:val="20"/>
          <w:lang w:val="fr-FR"/>
        </w:rPr>
        <w:t>*</w:t>
      </w:r>
    </w:p>
    <w:p w14:paraId="322D5C7D" w14:textId="017C699E" w:rsidR="0052164C" w:rsidRPr="0001513B" w:rsidRDefault="0052164C" w:rsidP="006247ED">
      <w:pPr>
        <w:pStyle w:val="SingleTxt"/>
        <w:spacing w:after="0" w:line="120" w:lineRule="exact"/>
        <w:rPr>
          <w:sz w:val="10"/>
          <w:lang w:val="fr-FR"/>
        </w:rPr>
      </w:pPr>
    </w:p>
    <w:p w14:paraId="1CEC8ECB" w14:textId="3A2EC4A9" w:rsidR="006247ED" w:rsidRPr="0001513B" w:rsidRDefault="006247ED" w:rsidP="006247ED">
      <w:pPr>
        <w:pStyle w:val="SingleTxt"/>
        <w:spacing w:after="0" w:line="120" w:lineRule="exact"/>
        <w:rPr>
          <w:sz w:val="10"/>
          <w:lang w:val="fr-FR"/>
        </w:rPr>
      </w:pPr>
    </w:p>
    <w:p w14:paraId="2A315D34" w14:textId="139BCF46" w:rsidR="0052164C" w:rsidRPr="0052164C" w:rsidRDefault="0052164C" w:rsidP="00080B98">
      <w:pPr>
        <w:pStyle w:val="SingleTxt"/>
        <w:numPr>
          <w:ilvl w:val="0"/>
          <w:numId w:val="25"/>
        </w:numPr>
        <w:spacing w:line="240" w:lineRule="exact"/>
        <w:ind w:left="1267"/>
        <w:rPr>
          <w:lang w:val="fr-FR"/>
        </w:rPr>
      </w:pPr>
      <w:r w:rsidRPr="0052164C">
        <w:rPr>
          <w:lang w:val="fr-FR"/>
        </w:rPr>
        <w:t>Le Comité a examiné le huitième rapport périodique du Costa Rica (</w:t>
      </w:r>
      <w:hyperlink r:id="rId17" w:history="1">
        <w:r w:rsidRPr="0052164C">
          <w:rPr>
            <w:rStyle w:val="Hyperlink"/>
            <w:lang w:val="fr-FR"/>
          </w:rPr>
          <w:t>CEDAW/C/CRI/8</w:t>
        </w:r>
      </w:hyperlink>
      <w:r w:rsidRPr="0052164C">
        <w:rPr>
          <w:lang w:val="fr-FR"/>
        </w:rPr>
        <w:t>) à ses 1960</w:t>
      </w:r>
      <w:r w:rsidRPr="0052164C">
        <w:rPr>
          <w:vertAlign w:val="superscript"/>
          <w:lang w:val="fr-FR"/>
        </w:rPr>
        <w:t>e</w:t>
      </w:r>
      <w:r w:rsidRPr="0052164C">
        <w:rPr>
          <w:lang w:val="fr-FR"/>
        </w:rPr>
        <w:t xml:space="preserve"> et 1962</w:t>
      </w:r>
      <w:r w:rsidRPr="0052164C">
        <w:rPr>
          <w:vertAlign w:val="superscript"/>
          <w:lang w:val="fr-FR"/>
        </w:rPr>
        <w:t>e</w:t>
      </w:r>
      <w:r w:rsidRPr="0052164C">
        <w:rPr>
          <w:lang w:val="fr-FR"/>
        </w:rPr>
        <w:t xml:space="preserve"> séances (voir </w:t>
      </w:r>
      <w:hyperlink r:id="rId18" w:history="1">
        <w:r w:rsidRPr="0052164C">
          <w:rPr>
            <w:rStyle w:val="Hyperlink"/>
            <w:lang w:val="fr-FR"/>
          </w:rPr>
          <w:t>CEDAW/C/SR.1960</w:t>
        </w:r>
      </w:hyperlink>
      <w:r w:rsidRPr="0052164C">
        <w:rPr>
          <w:lang w:val="fr-FR"/>
        </w:rPr>
        <w:t xml:space="preserve"> et </w:t>
      </w:r>
      <w:hyperlink r:id="rId19" w:history="1">
        <w:r w:rsidRPr="0052164C">
          <w:rPr>
            <w:rStyle w:val="Hyperlink"/>
            <w:lang w:val="fr-FR"/>
          </w:rPr>
          <w:t>CEDAW/C/SR.1962</w:t>
        </w:r>
      </w:hyperlink>
      <w:r w:rsidRPr="0052164C">
        <w:rPr>
          <w:lang w:val="fr-FR"/>
        </w:rPr>
        <w:t xml:space="preserve">), les 20 et 21 février 2023. La liste de points et de questions établie par le groupe de travail de présession figure dans le document </w:t>
      </w:r>
      <w:hyperlink r:id="rId20" w:history="1">
        <w:r w:rsidRPr="0052164C">
          <w:rPr>
            <w:rStyle w:val="Hyperlink"/>
            <w:lang w:val="fr-FR"/>
          </w:rPr>
          <w:t>CEDAW/C/CRI/Q/8</w:t>
        </w:r>
      </w:hyperlink>
      <w:r w:rsidRPr="0052164C">
        <w:rPr>
          <w:lang w:val="fr-FR"/>
        </w:rPr>
        <w:t xml:space="preserve"> et les réponses du Costa Rica dans le document </w:t>
      </w:r>
      <w:hyperlink r:id="rId21" w:history="1">
        <w:r w:rsidRPr="0052164C">
          <w:rPr>
            <w:rStyle w:val="Hyperlink"/>
            <w:lang w:val="fr-FR"/>
          </w:rPr>
          <w:t>CEDAW/C/CRI/RQ/8</w:t>
        </w:r>
      </w:hyperlink>
      <w:r w:rsidRPr="0052164C">
        <w:rPr>
          <w:lang w:val="fr-FR"/>
        </w:rPr>
        <w:t>.</w:t>
      </w:r>
    </w:p>
    <w:p w14:paraId="42D153CE" w14:textId="5B397D8C" w:rsidR="0052164C" w:rsidRPr="0001513B" w:rsidRDefault="0052164C" w:rsidP="00ED0635">
      <w:pPr>
        <w:pStyle w:val="SingleTxt"/>
        <w:spacing w:after="0" w:line="120" w:lineRule="exact"/>
        <w:rPr>
          <w:sz w:val="10"/>
          <w:lang w:val="fr-FR"/>
        </w:rPr>
      </w:pPr>
    </w:p>
    <w:p w14:paraId="47924DCF" w14:textId="52BFD1E5" w:rsidR="00ED0635" w:rsidRPr="0001513B" w:rsidRDefault="00ED0635" w:rsidP="00ED0635">
      <w:pPr>
        <w:pStyle w:val="SingleTxt"/>
        <w:spacing w:after="0" w:line="120" w:lineRule="exact"/>
        <w:rPr>
          <w:sz w:val="10"/>
          <w:lang w:val="fr-FR"/>
        </w:rPr>
      </w:pPr>
    </w:p>
    <w:p w14:paraId="64A0A587" w14:textId="4E8C8BFE" w:rsidR="0052164C" w:rsidRPr="0001513B" w:rsidRDefault="00ED0635" w:rsidP="00ED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0052164C" w:rsidRPr="0001513B">
        <w:rPr>
          <w:lang w:val="fr-FR"/>
        </w:rPr>
        <w:t>A.</w:t>
      </w:r>
      <w:r w:rsidR="0052164C" w:rsidRPr="0001513B">
        <w:rPr>
          <w:lang w:val="fr-FR"/>
        </w:rPr>
        <w:tab/>
        <w:t>Introduction</w:t>
      </w:r>
    </w:p>
    <w:p w14:paraId="00E376E7" w14:textId="3155376A" w:rsidR="00ED0635" w:rsidRPr="0001513B" w:rsidRDefault="00ED0635" w:rsidP="00ED0635">
      <w:pPr>
        <w:pStyle w:val="SingleTxt"/>
        <w:spacing w:after="0" w:line="120" w:lineRule="exact"/>
        <w:rPr>
          <w:sz w:val="10"/>
          <w:lang w:val="fr-FR"/>
        </w:rPr>
      </w:pPr>
    </w:p>
    <w:p w14:paraId="2D3B9987" w14:textId="627DA1FA" w:rsidR="00ED0635" w:rsidRPr="0001513B" w:rsidRDefault="00ED0635" w:rsidP="00ED0635">
      <w:pPr>
        <w:pStyle w:val="SingleTxt"/>
        <w:spacing w:after="0" w:line="120" w:lineRule="exact"/>
        <w:rPr>
          <w:sz w:val="10"/>
          <w:lang w:val="fr-FR"/>
        </w:rPr>
      </w:pPr>
    </w:p>
    <w:p w14:paraId="29FDDB64" w14:textId="5B6B7CC8" w:rsidR="0052164C" w:rsidRPr="0052164C" w:rsidRDefault="0052164C" w:rsidP="00ED0635">
      <w:pPr>
        <w:pStyle w:val="SingleTxt"/>
        <w:numPr>
          <w:ilvl w:val="0"/>
          <w:numId w:val="25"/>
        </w:numPr>
        <w:spacing w:line="240" w:lineRule="exact"/>
        <w:ind w:left="1267"/>
        <w:rPr>
          <w:lang w:val="fr-FR"/>
        </w:rPr>
      </w:pPr>
      <w:r w:rsidRPr="0052164C">
        <w:rPr>
          <w:lang w:val="fr-FR"/>
        </w:rPr>
        <w:t>Le Comité accueille avec satisfaction le huitième rapport périodique de l</w:t>
      </w:r>
      <w:r w:rsidRPr="0001513B">
        <w:rPr>
          <w:lang w:val="fr-FR"/>
        </w:rPr>
        <w:t>’</w:t>
      </w:r>
      <w:r w:rsidRPr="0052164C">
        <w:rPr>
          <w:lang w:val="fr-FR"/>
        </w:rPr>
        <w:t>État partie. Il remercie également ce dernier de son rapport de suivi (</w:t>
      </w:r>
      <w:hyperlink r:id="rId22" w:history="1">
        <w:r w:rsidRPr="0052164C">
          <w:rPr>
            <w:rStyle w:val="Hyperlink"/>
            <w:lang w:val="fr-FR"/>
          </w:rPr>
          <w:t>CEDAW/C/CRI/FCO/7</w:t>
        </w:r>
      </w:hyperlink>
      <w:r w:rsidRPr="0052164C">
        <w:rPr>
          <w:lang w:val="fr-FR"/>
        </w:rPr>
        <w:t>) et des réponses écrites apportées à la liste de points et questions établie par le groupe de travail de présession et salue la présentation orale de la délégation et les éclaircissements complémentaires donnés en réponse aux questions posées oralement par le Comité durant le dialogue.</w:t>
      </w:r>
    </w:p>
    <w:p w14:paraId="0AD66146" w14:textId="3B194E22" w:rsidR="0052164C" w:rsidRPr="0052164C" w:rsidRDefault="0052164C" w:rsidP="00ED0635">
      <w:pPr>
        <w:pStyle w:val="SingleTxt"/>
        <w:numPr>
          <w:ilvl w:val="0"/>
          <w:numId w:val="25"/>
        </w:numPr>
        <w:spacing w:line="240" w:lineRule="exact"/>
        <w:ind w:left="1267"/>
        <w:rPr>
          <w:lang w:val="fr-FR"/>
        </w:rPr>
      </w:pPr>
      <w:r w:rsidRPr="0052164C">
        <w:rPr>
          <w:lang w:val="fr-FR"/>
        </w:rPr>
        <w:t>Le Comité félicite l</w:t>
      </w:r>
      <w:r w:rsidRPr="0001513B">
        <w:rPr>
          <w:lang w:val="fr-FR"/>
        </w:rPr>
        <w:t>’</w:t>
      </w:r>
      <w:r w:rsidRPr="0052164C">
        <w:rPr>
          <w:lang w:val="fr-FR"/>
        </w:rPr>
        <w:t>État partie pour sa délégation de haut niveau, dirigée par la Présidente exécutive de l</w:t>
      </w:r>
      <w:r w:rsidRPr="0001513B">
        <w:rPr>
          <w:lang w:val="fr-FR"/>
        </w:rPr>
        <w:t>’</w:t>
      </w:r>
      <w:r w:rsidRPr="0052164C">
        <w:rPr>
          <w:lang w:val="fr-FR"/>
        </w:rPr>
        <w:t>Institut national de la femme, Adilia Caravaca Zúñiga, et composée de représentants du Ministère des affaires étrangères et du culte, de l</w:t>
      </w:r>
      <w:r w:rsidRPr="0001513B">
        <w:rPr>
          <w:lang w:val="fr-FR"/>
        </w:rPr>
        <w:t>’</w:t>
      </w:r>
      <w:r w:rsidRPr="0052164C">
        <w:rPr>
          <w:lang w:val="fr-FR"/>
        </w:rPr>
        <w:t>Assemblée législative, du pouvoir judiciaire, du Ministère de la sécurité sociale et du Ministère de la planification nationale et de la politique économique, ainsi que de la Représentante permanente adjointe, Shara Duncan Villalobos, et d</w:t>
      </w:r>
      <w:r w:rsidRPr="0001513B">
        <w:rPr>
          <w:lang w:val="fr-FR"/>
        </w:rPr>
        <w:t>’</w:t>
      </w:r>
      <w:r w:rsidRPr="0052164C">
        <w:rPr>
          <w:lang w:val="fr-FR"/>
        </w:rPr>
        <w:t>autres représentants de la Mission permanente du Costa Rica auprès de l</w:t>
      </w:r>
      <w:r w:rsidRPr="0001513B">
        <w:rPr>
          <w:lang w:val="fr-FR"/>
        </w:rPr>
        <w:t>’</w:t>
      </w:r>
      <w:r w:rsidRPr="0052164C">
        <w:rPr>
          <w:lang w:val="fr-FR"/>
        </w:rPr>
        <w:t>Office des Nations Unies et des autres organisations internationales à Genève.</w:t>
      </w:r>
    </w:p>
    <w:bookmarkStart w:id="1" w:name="_Hlk45612726"/>
    <w:p w14:paraId="112469F3" w14:textId="77777777" w:rsidR="006247ED" w:rsidRPr="0001513B" w:rsidRDefault="006247ED" w:rsidP="006247ED">
      <w:pPr>
        <w:framePr w:w="9792" w:h="432" w:hSpace="141" w:wrap="around" w:vAnchor="page" w:hAnchor="page" w:x="1187" w:y="1376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lang w:val="fr-FR"/>
        </w:rPr>
      </w:pPr>
      <w:r w:rsidRPr="0001513B">
        <w:rPr>
          <w:noProof/>
          <w:w w:val="100"/>
          <w:lang w:val="fr-FR"/>
        </w:rPr>
        <mc:AlternateContent>
          <mc:Choice Requires="wps">
            <w:drawing>
              <wp:anchor distT="0" distB="0" distL="114300" distR="114300" simplePos="0" relativeHeight="251662336" behindDoc="0" locked="0" layoutInCell="1" allowOverlap="1" wp14:anchorId="59D8C333" wp14:editId="6BC57210">
                <wp:simplePos x="0" y="0"/>
                <wp:positionH relativeFrom="column">
                  <wp:posOffset>548640</wp:posOffset>
                </wp:positionH>
                <wp:positionV relativeFrom="paragraph">
                  <wp:posOffset>-12700</wp:posOffset>
                </wp:positionV>
                <wp:extent cx="91440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CA7945" id="Straight Connector 2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1513B">
        <w:rPr>
          <w:spacing w:val="5"/>
          <w:w w:val="104"/>
          <w:sz w:val="17"/>
          <w:szCs w:val="20"/>
          <w:lang w:val="fr-FR"/>
        </w:rPr>
        <w:tab/>
        <w:t>*</w:t>
      </w:r>
      <w:r w:rsidRPr="0001513B">
        <w:rPr>
          <w:spacing w:val="5"/>
          <w:w w:val="104"/>
          <w:sz w:val="17"/>
          <w:szCs w:val="20"/>
          <w:lang w:val="fr-FR"/>
        </w:rPr>
        <w:tab/>
        <w:t>Adoptées par le Comité à sa quatre-vingt-quatrième session (6-24 février 2023).</w:t>
      </w:r>
    </w:p>
    <w:bookmarkEnd w:id="1"/>
    <w:p w14:paraId="5D5E7B04" w14:textId="78A646CE" w:rsidR="0052164C" w:rsidRPr="0001513B" w:rsidRDefault="0052164C" w:rsidP="00ED0635">
      <w:pPr>
        <w:pStyle w:val="SingleTxt"/>
        <w:spacing w:after="0" w:line="120" w:lineRule="exact"/>
        <w:rPr>
          <w:sz w:val="10"/>
          <w:lang w:val="fr-FR"/>
        </w:rPr>
      </w:pPr>
    </w:p>
    <w:p w14:paraId="1DF7489F" w14:textId="32A9B1F0" w:rsidR="00ED0635" w:rsidRPr="0001513B" w:rsidRDefault="00ED0635" w:rsidP="00ED0635">
      <w:pPr>
        <w:pStyle w:val="SingleTxt"/>
        <w:spacing w:after="0" w:line="120" w:lineRule="exact"/>
        <w:rPr>
          <w:sz w:val="10"/>
          <w:lang w:val="fr-FR"/>
        </w:rPr>
      </w:pPr>
    </w:p>
    <w:p w14:paraId="465782E5" w14:textId="1C091574" w:rsidR="0052164C" w:rsidRPr="0001513B" w:rsidRDefault="00ED0635" w:rsidP="00ED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0052164C" w:rsidRPr="0001513B">
        <w:rPr>
          <w:lang w:val="fr-FR"/>
        </w:rPr>
        <w:t>B.</w:t>
      </w:r>
      <w:r w:rsidR="0052164C" w:rsidRPr="0001513B">
        <w:rPr>
          <w:lang w:val="fr-FR"/>
        </w:rPr>
        <w:tab/>
        <w:t>Aspects positifs</w:t>
      </w:r>
    </w:p>
    <w:p w14:paraId="2388BEC9" w14:textId="500BEEF9" w:rsidR="00ED0635" w:rsidRPr="0001513B" w:rsidRDefault="00ED0635" w:rsidP="00ED0635">
      <w:pPr>
        <w:pStyle w:val="SingleTxt"/>
        <w:spacing w:after="0" w:line="120" w:lineRule="exact"/>
        <w:rPr>
          <w:sz w:val="10"/>
          <w:lang w:val="fr-FR"/>
        </w:rPr>
      </w:pPr>
    </w:p>
    <w:p w14:paraId="74DBAB02" w14:textId="2A3C62CA" w:rsidR="00ED0635" w:rsidRPr="0001513B" w:rsidRDefault="00ED0635" w:rsidP="00ED0635">
      <w:pPr>
        <w:pStyle w:val="SingleTxt"/>
        <w:spacing w:after="0" w:line="120" w:lineRule="exact"/>
        <w:rPr>
          <w:sz w:val="10"/>
          <w:lang w:val="fr-FR"/>
        </w:rPr>
      </w:pPr>
    </w:p>
    <w:p w14:paraId="4015D16A" w14:textId="459EE204" w:rsidR="0052164C" w:rsidRPr="0052164C" w:rsidRDefault="0052164C" w:rsidP="00ED0635">
      <w:pPr>
        <w:pStyle w:val="SingleTxt"/>
        <w:numPr>
          <w:ilvl w:val="0"/>
          <w:numId w:val="25"/>
        </w:numPr>
        <w:spacing w:line="240" w:lineRule="exact"/>
        <w:ind w:left="1267"/>
        <w:rPr>
          <w:lang w:val="fr-FR"/>
        </w:rPr>
      </w:pPr>
      <w:r w:rsidRPr="0052164C">
        <w:rPr>
          <w:lang w:val="fr-FR"/>
        </w:rPr>
        <w:t>Le Comité salue les progrès accomplis depuis l</w:t>
      </w:r>
      <w:r w:rsidRPr="0001513B">
        <w:rPr>
          <w:lang w:val="fr-FR"/>
        </w:rPr>
        <w:t>’</w:t>
      </w:r>
      <w:r w:rsidRPr="0052164C">
        <w:rPr>
          <w:lang w:val="fr-FR"/>
        </w:rPr>
        <w:t>examen en 2017 du septième rapport périodique de l</w:t>
      </w:r>
      <w:r w:rsidRPr="0001513B">
        <w:rPr>
          <w:lang w:val="fr-FR"/>
        </w:rPr>
        <w:t>’</w:t>
      </w:r>
      <w:r w:rsidRPr="0052164C">
        <w:rPr>
          <w:lang w:val="fr-FR"/>
        </w:rPr>
        <w:t>État partie (</w:t>
      </w:r>
      <w:hyperlink r:id="rId23" w:history="1">
        <w:r w:rsidRPr="0052164C">
          <w:rPr>
            <w:rStyle w:val="Hyperlink"/>
            <w:lang w:val="fr-FR"/>
          </w:rPr>
          <w:t>CEDAW/C/CRI/7</w:t>
        </w:r>
      </w:hyperlink>
      <w:r w:rsidRPr="0052164C">
        <w:rPr>
          <w:lang w:val="fr-FR"/>
        </w:rPr>
        <w:t>) dans l</w:t>
      </w:r>
      <w:r w:rsidRPr="0001513B">
        <w:rPr>
          <w:lang w:val="fr-FR"/>
        </w:rPr>
        <w:t>’</w:t>
      </w:r>
      <w:r w:rsidRPr="0052164C">
        <w:rPr>
          <w:lang w:val="fr-FR"/>
        </w:rPr>
        <w:t>adoption de réformes législatives, notamment des textes suivants</w:t>
      </w:r>
      <w:r w:rsidRPr="0001513B">
        <w:rPr>
          <w:lang w:val="fr-FR"/>
        </w:rPr>
        <w:t> :</w:t>
      </w:r>
    </w:p>
    <w:p w14:paraId="0929A800" w14:textId="4FF91A63" w:rsidR="0052164C" w:rsidRPr="0001513B" w:rsidRDefault="00ED0635" w:rsidP="0052164C">
      <w:pPr>
        <w:pStyle w:val="SingleTxt"/>
        <w:rPr>
          <w:lang w:val="fr-FR"/>
        </w:rPr>
      </w:pPr>
      <w:r w:rsidRPr="0001513B">
        <w:rPr>
          <w:lang w:val="fr-FR"/>
        </w:rPr>
        <w:lastRenderedPageBreak/>
        <w:tab/>
      </w:r>
      <w:r w:rsidR="0052164C" w:rsidRPr="0052164C">
        <w:rPr>
          <w:lang w:val="fr-FR"/>
        </w:rPr>
        <w:t>a)</w:t>
      </w:r>
      <w:r w:rsidR="0052164C" w:rsidRPr="0052164C">
        <w:rPr>
          <w:lang w:val="fr-FR"/>
        </w:rPr>
        <w:tab/>
        <w:t>Loi n</w:t>
      </w:r>
      <w:r w:rsidRPr="0001513B">
        <w:rPr>
          <w:vertAlign w:val="superscript"/>
          <w:lang w:val="fr-FR"/>
        </w:rPr>
        <w:t>o</w:t>
      </w:r>
      <w:r w:rsidRPr="0001513B">
        <w:rPr>
          <w:lang w:val="fr-FR"/>
        </w:rPr>
        <w:t> </w:t>
      </w:r>
      <w:r w:rsidR="0052164C" w:rsidRPr="0052164C">
        <w:rPr>
          <w:lang w:val="fr-FR"/>
        </w:rPr>
        <w:t>10263 sur la réparation intégrale pour les personnes rescapées du féminicide, établissant un régime de réparation intégrale pour les familles ayant survécu à un féminicide, en 2022</w:t>
      </w:r>
      <w:r w:rsidR="0052164C" w:rsidRPr="0001513B">
        <w:rPr>
          <w:lang w:val="fr-FR"/>
        </w:rPr>
        <w:t> ;</w:t>
      </w:r>
    </w:p>
    <w:p w14:paraId="1250FEFC" w14:textId="65F13FE1" w:rsidR="0052164C" w:rsidRPr="0052164C" w:rsidRDefault="00ED0635" w:rsidP="0052164C">
      <w:pPr>
        <w:pStyle w:val="SingleTxt"/>
        <w:rPr>
          <w:lang w:val="fr-FR"/>
        </w:rPr>
      </w:pPr>
      <w:r w:rsidRPr="0001513B">
        <w:rPr>
          <w:lang w:val="fr-FR"/>
        </w:rPr>
        <w:tab/>
      </w:r>
      <w:r w:rsidR="0052164C" w:rsidRPr="0052164C">
        <w:rPr>
          <w:lang w:val="fr-FR"/>
        </w:rPr>
        <w:t>b)</w:t>
      </w:r>
      <w:r w:rsidR="0052164C" w:rsidRPr="0052164C">
        <w:rPr>
          <w:lang w:val="fr-FR"/>
        </w:rPr>
        <w:tab/>
        <w:t xml:space="preserve">Loi </w:t>
      </w:r>
      <w:r w:rsidRPr="0052164C">
        <w:rPr>
          <w:lang w:val="fr-FR"/>
        </w:rPr>
        <w:t>n</w:t>
      </w:r>
      <w:r w:rsidRPr="0001513B">
        <w:rPr>
          <w:vertAlign w:val="superscript"/>
          <w:lang w:val="fr-FR"/>
        </w:rPr>
        <w:t>o</w:t>
      </w:r>
      <w:r w:rsidRPr="0001513B">
        <w:rPr>
          <w:lang w:val="fr-FR"/>
        </w:rPr>
        <w:t> </w:t>
      </w:r>
      <w:r w:rsidR="0052164C" w:rsidRPr="0052164C">
        <w:rPr>
          <w:lang w:val="fr-FR"/>
        </w:rPr>
        <w:t>10120 sur l</w:t>
      </w:r>
      <w:r w:rsidR="0052164C" w:rsidRPr="0001513B">
        <w:rPr>
          <w:lang w:val="fr-FR"/>
        </w:rPr>
        <w:t>’</w:t>
      </w:r>
      <w:r w:rsidR="0052164C" w:rsidRPr="0052164C">
        <w:rPr>
          <w:lang w:val="fr-FR"/>
        </w:rPr>
        <w:t>action positive en faveur des personnes d</w:t>
      </w:r>
      <w:r w:rsidR="0052164C" w:rsidRPr="0001513B">
        <w:rPr>
          <w:lang w:val="fr-FR"/>
        </w:rPr>
        <w:t>’</w:t>
      </w:r>
      <w:r w:rsidR="0052164C" w:rsidRPr="0052164C">
        <w:rPr>
          <w:lang w:val="fr-FR"/>
        </w:rPr>
        <w:t>ascendance africaine, en 2022</w:t>
      </w:r>
      <w:r w:rsidR="0052164C" w:rsidRPr="0001513B">
        <w:rPr>
          <w:lang w:val="fr-FR"/>
        </w:rPr>
        <w:t> ;</w:t>
      </w:r>
    </w:p>
    <w:p w14:paraId="1AF9F548" w14:textId="106FC5A1" w:rsidR="0052164C" w:rsidRPr="0001513B" w:rsidRDefault="00ED0635" w:rsidP="0052164C">
      <w:pPr>
        <w:pStyle w:val="SingleTxt"/>
        <w:rPr>
          <w:lang w:val="fr-FR"/>
        </w:rPr>
      </w:pPr>
      <w:r w:rsidRPr="0001513B">
        <w:rPr>
          <w:lang w:val="fr-FR"/>
        </w:rPr>
        <w:tab/>
      </w:r>
      <w:r w:rsidR="0052164C" w:rsidRPr="0052164C">
        <w:rPr>
          <w:lang w:val="fr-FR"/>
        </w:rPr>
        <w:t>c)</w:t>
      </w:r>
      <w:r w:rsidR="0052164C" w:rsidRPr="0052164C">
        <w:rPr>
          <w:lang w:val="fr-FR"/>
        </w:rPr>
        <w:tab/>
        <w:t xml:space="preserve">Loi </w:t>
      </w:r>
      <w:r w:rsidRPr="0052164C">
        <w:rPr>
          <w:lang w:val="fr-FR"/>
        </w:rPr>
        <w:t>n</w:t>
      </w:r>
      <w:r w:rsidRPr="0001513B">
        <w:rPr>
          <w:vertAlign w:val="superscript"/>
          <w:lang w:val="fr-FR"/>
        </w:rPr>
        <w:t>o</w:t>
      </w:r>
      <w:r w:rsidRPr="0001513B">
        <w:rPr>
          <w:lang w:val="fr-FR"/>
        </w:rPr>
        <w:t> </w:t>
      </w:r>
      <w:r w:rsidR="0052164C" w:rsidRPr="0052164C">
        <w:rPr>
          <w:lang w:val="fr-FR"/>
        </w:rPr>
        <w:t>10081 sur les droits des femmes à des soins qualifiés, dignes et respectueux pendant la grossesse, l</w:t>
      </w:r>
      <w:r w:rsidR="0052164C" w:rsidRPr="0001513B">
        <w:rPr>
          <w:lang w:val="fr-FR"/>
        </w:rPr>
        <w:t>’</w:t>
      </w:r>
      <w:r w:rsidR="0052164C" w:rsidRPr="0052164C">
        <w:rPr>
          <w:lang w:val="fr-FR"/>
        </w:rPr>
        <w:t>accouchement et la période postnatale, et en ce qui concerne les soins aux nouveau-nés, en 2022</w:t>
      </w:r>
      <w:r w:rsidR="0052164C" w:rsidRPr="0001513B">
        <w:rPr>
          <w:lang w:val="fr-FR"/>
        </w:rPr>
        <w:t> ;</w:t>
      </w:r>
    </w:p>
    <w:p w14:paraId="28B48628" w14:textId="4F07AF07" w:rsidR="0052164C" w:rsidRPr="0052164C" w:rsidRDefault="00ED0635" w:rsidP="0052164C">
      <w:pPr>
        <w:pStyle w:val="SingleTxt"/>
        <w:rPr>
          <w:lang w:val="fr-FR"/>
        </w:rPr>
      </w:pPr>
      <w:r w:rsidRPr="0001513B">
        <w:rPr>
          <w:lang w:val="fr-FR"/>
        </w:rPr>
        <w:tab/>
      </w:r>
      <w:r w:rsidR="0052164C" w:rsidRPr="0052164C">
        <w:rPr>
          <w:lang w:val="fr-FR"/>
        </w:rPr>
        <w:t>d)</w:t>
      </w:r>
      <w:r w:rsidR="0052164C" w:rsidRPr="0052164C">
        <w:rPr>
          <w:lang w:val="fr-FR"/>
        </w:rPr>
        <w:tab/>
        <w:t xml:space="preserve">Réformes de la loi </w:t>
      </w:r>
      <w:r w:rsidRPr="0052164C">
        <w:rPr>
          <w:lang w:val="fr-FR"/>
        </w:rPr>
        <w:t>n</w:t>
      </w:r>
      <w:r w:rsidRPr="0001513B">
        <w:rPr>
          <w:vertAlign w:val="superscript"/>
          <w:lang w:val="fr-FR"/>
        </w:rPr>
        <w:t>o</w:t>
      </w:r>
      <w:r w:rsidRPr="0001513B">
        <w:rPr>
          <w:lang w:val="fr-FR"/>
        </w:rPr>
        <w:t> </w:t>
      </w:r>
      <w:r w:rsidR="0052164C" w:rsidRPr="0052164C">
        <w:rPr>
          <w:lang w:val="fr-FR"/>
        </w:rPr>
        <w:t>7476 contre le harcèlement sexuel ou le harcèlement au travail et dans l</w:t>
      </w:r>
      <w:r w:rsidR="0052164C" w:rsidRPr="0001513B">
        <w:rPr>
          <w:lang w:val="fr-FR"/>
        </w:rPr>
        <w:t>’</w:t>
      </w:r>
      <w:r w:rsidR="0052164C" w:rsidRPr="0052164C">
        <w:rPr>
          <w:lang w:val="fr-FR"/>
        </w:rPr>
        <w:t>enseignement, en 2021</w:t>
      </w:r>
      <w:r w:rsidR="0052164C" w:rsidRPr="0001513B">
        <w:rPr>
          <w:lang w:val="fr-FR"/>
        </w:rPr>
        <w:t> ;</w:t>
      </w:r>
    </w:p>
    <w:p w14:paraId="737A71B8" w14:textId="3B8CCE37" w:rsidR="0052164C" w:rsidRPr="0001513B" w:rsidRDefault="00ED0635" w:rsidP="0052164C">
      <w:pPr>
        <w:pStyle w:val="SingleTxt"/>
        <w:rPr>
          <w:lang w:val="fr-FR"/>
        </w:rPr>
      </w:pPr>
      <w:r w:rsidRPr="0001513B">
        <w:rPr>
          <w:lang w:val="fr-FR"/>
        </w:rPr>
        <w:tab/>
      </w:r>
      <w:r w:rsidR="0052164C" w:rsidRPr="0052164C">
        <w:rPr>
          <w:lang w:val="fr-FR"/>
        </w:rPr>
        <w:t>e)</w:t>
      </w:r>
      <w:r w:rsidR="0052164C" w:rsidRPr="0052164C">
        <w:rPr>
          <w:lang w:val="fr-FR"/>
        </w:rPr>
        <w:tab/>
        <w:t>Entrée en vigueur de la décision de la Cour constitutionnelle sur la protection du mariage homosexuel, conformément aux dispositions de l</w:t>
      </w:r>
      <w:r w:rsidR="0052164C" w:rsidRPr="0001513B">
        <w:rPr>
          <w:lang w:val="fr-FR"/>
        </w:rPr>
        <w:t>’</w:t>
      </w:r>
      <w:r w:rsidR="0052164C" w:rsidRPr="0052164C">
        <w:rPr>
          <w:lang w:val="fr-FR"/>
        </w:rPr>
        <w:t>avis consultatif OC-</w:t>
      </w:r>
      <w:r w:rsidR="006D1464" w:rsidRPr="007D4DD0">
        <w:t>24/17</w:t>
      </w:r>
      <w:r w:rsidR="0052164C" w:rsidRPr="0052164C">
        <w:rPr>
          <w:lang w:val="fr-FR"/>
        </w:rPr>
        <w:t xml:space="preserve"> de la Cour interaméricaine des droits de l</w:t>
      </w:r>
      <w:r w:rsidR="0052164C" w:rsidRPr="0001513B">
        <w:rPr>
          <w:lang w:val="fr-FR"/>
        </w:rPr>
        <w:t>’</w:t>
      </w:r>
      <w:r w:rsidR="0052164C" w:rsidRPr="0052164C">
        <w:rPr>
          <w:lang w:val="fr-FR"/>
        </w:rPr>
        <w:t>homme, en 2020</w:t>
      </w:r>
      <w:r w:rsidR="0052164C" w:rsidRPr="0001513B">
        <w:rPr>
          <w:lang w:val="fr-FR"/>
        </w:rPr>
        <w:t> ;</w:t>
      </w:r>
    </w:p>
    <w:p w14:paraId="7030C467" w14:textId="17065944" w:rsidR="0052164C" w:rsidRPr="0052164C" w:rsidRDefault="00ED0635" w:rsidP="0052164C">
      <w:pPr>
        <w:pStyle w:val="SingleTxt"/>
        <w:rPr>
          <w:lang w:val="fr-FR"/>
        </w:rPr>
      </w:pPr>
      <w:r w:rsidRPr="0001513B">
        <w:rPr>
          <w:lang w:val="fr-FR"/>
        </w:rPr>
        <w:tab/>
      </w:r>
      <w:r w:rsidR="0052164C" w:rsidRPr="0052164C">
        <w:rPr>
          <w:lang w:val="fr-FR"/>
        </w:rPr>
        <w:t>f)</w:t>
      </w:r>
      <w:r w:rsidR="0052164C" w:rsidRPr="0052164C">
        <w:rPr>
          <w:lang w:val="fr-FR"/>
        </w:rPr>
        <w:tab/>
        <w:t xml:space="preserve">Loi </w:t>
      </w:r>
      <w:r w:rsidRPr="0052164C">
        <w:rPr>
          <w:lang w:val="fr-FR"/>
        </w:rPr>
        <w:t>n</w:t>
      </w:r>
      <w:r w:rsidRPr="0001513B">
        <w:rPr>
          <w:vertAlign w:val="superscript"/>
          <w:lang w:val="fr-FR"/>
        </w:rPr>
        <w:t>o</w:t>
      </w:r>
      <w:r w:rsidRPr="0001513B">
        <w:rPr>
          <w:lang w:val="fr-FR"/>
        </w:rPr>
        <w:t> </w:t>
      </w:r>
      <w:r w:rsidR="0052164C" w:rsidRPr="0052164C">
        <w:rPr>
          <w:lang w:val="fr-FR"/>
        </w:rPr>
        <w:t>9710 protégeant le droit à la nationalité des personnes autochtones et garantissant l</w:t>
      </w:r>
      <w:r w:rsidR="0052164C" w:rsidRPr="0001513B">
        <w:rPr>
          <w:lang w:val="fr-FR"/>
        </w:rPr>
        <w:t>’</w:t>
      </w:r>
      <w:r w:rsidR="0052164C" w:rsidRPr="0052164C">
        <w:rPr>
          <w:lang w:val="fr-FR"/>
        </w:rPr>
        <w:t>intégration de ces personnes vivant dans les régions frontalières, en 2019</w:t>
      </w:r>
      <w:r w:rsidR="0052164C" w:rsidRPr="0001513B">
        <w:rPr>
          <w:lang w:val="fr-FR"/>
        </w:rPr>
        <w:t> ;</w:t>
      </w:r>
    </w:p>
    <w:p w14:paraId="19EB8C78" w14:textId="057A8C54" w:rsidR="0052164C" w:rsidRPr="0052164C" w:rsidRDefault="00ED0635" w:rsidP="0052164C">
      <w:pPr>
        <w:pStyle w:val="SingleTxt"/>
        <w:rPr>
          <w:lang w:val="fr-FR"/>
        </w:rPr>
      </w:pPr>
      <w:r w:rsidRPr="0001513B">
        <w:rPr>
          <w:lang w:val="fr-FR"/>
        </w:rPr>
        <w:tab/>
      </w:r>
      <w:r w:rsidR="0052164C" w:rsidRPr="0052164C">
        <w:rPr>
          <w:lang w:val="fr-FR"/>
        </w:rPr>
        <w:t>g)</w:t>
      </w:r>
      <w:r w:rsidR="0052164C" w:rsidRPr="0052164C">
        <w:rPr>
          <w:lang w:val="fr-FR"/>
        </w:rPr>
        <w:tab/>
        <w:t xml:space="preserve">Décret </w:t>
      </w:r>
      <w:r w:rsidRPr="0052164C">
        <w:rPr>
          <w:lang w:val="fr-FR"/>
        </w:rPr>
        <w:t>n</w:t>
      </w:r>
      <w:r w:rsidRPr="0001513B">
        <w:rPr>
          <w:vertAlign w:val="superscript"/>
          <w:lang w:val="fr-FR"/>
        </w:rPr>
        <w:t>o</w:t>
      </w:r>
      <w:r w:rsidRPr="0001513B">
        <w:rPr>
          <w:lang w:val="fr-FR"/>
        </w:rPr>
        <w:t> </w:t>
      </w:r>
      <w:r w:rsidR="0052164C" w:rsidRPr="0052164C">
        <w:rPr>
          <w:lang w:val="fr-FR"/>
        </w:rPr>
        <w:t>41337-MGP, reconnaissant le droit à l</w:t>
      </w:r>
      <w:r w:rsidR="0052164C" w:rsidRPr="0001513B">
        <w:rPr>
          <w:lang w:val="fr-FR"/>
        </w:rPr>
        <w:t>’</w:t>
      </w:r>
      <w:r w:rsidR="0052164C" w:rsidRPr="0052164C">
        <w:rPr>
          <w:lang w:val="fr-FR"/>
        </w:rPr>
        <w:t>identité de genre et de sexe pour les personnes étrangères dans la carte d</w:t>
      </w:r>
      <w:r w:rsidR="0052164C" w:rsidRPr="0001513B">
        <w:rPr>
          <w:lang w:val="fr-FR"/>
        </w:rPr>
        <w:t>’</w:t>
      </w:r>
      <w:r w:rsidR="0052164C" w:rsidRPr="0052164C">
        <w:rPr>
          <w:lang w:val="fr-FR"/>
        </w:rPr>
        <w:t>identité des résidents étrangers (DIMEX), en 2018</w:t>
      </w:r>
      <w:r w:rsidR="0052164C" w:rsidRPr="0001513B">
        <w:rPr>
          <w:lang w:val="fr-FR"/>
        </w:rPr>
        <w:t> ;</w:t>
      </w:r>
    </w:p>
    <w:p w14:paraId="7C78A48B" w14:textId="611AE8A2" w:rsidR="0052164C" w:rsidRPr="0052164C" w:rsidRDefault="00ED0635" w:rsidP="0052164C">
      <w:pPr>
        <w:pStyle w:val="SingleTxt"/>
        <w:rPr>
          <w:lang w:val="fr-FR"/>
        </w:rPr>
      </w:pPr>
      <w:r w:rsidRPr="0001513B">
        <w:rPr>
          <w:lang w:val="fr-FR"/>
        </w:rPr>
        <w:tab/>
      </w:r>
      <w:r w:rsidR="0052164C" w:rsidRPr="0052164C">
        <w:rPr>
          <w:lang w:val="fr-FR"/>
        </w:rPr>
        <w:t>h)</w:t>
      </w:r>
      <w:r w:rsidR="0052164C" w:rsidRPr="0052164C">
        <w:rPr>
          <w:lang w:val="fr-FR"/>
        </w:rPr>
        <w:tab/>
        <w:t xml:space="preserve">Décret </w:t>
      </w:r>
      <w:r w:rsidRPr="0052164C">
        <w:rPr>
          <w:lang w:val="fr-FR"/>
        </w:rPr>
        <w:t>n</w:t>
      </w:r>
      <w:r w:rsidRPr="0001513B">
        <w:rPr>
          <w:vertAlign w:val="superscript"/>
          <w:lang w:val="fr-FR"/>
        </w:rPr>
        <w:t>o</w:t>
      </w:r>
      <w:r w:rsidRPr="0001513B">
        <w:rPr>
          <w:lang w:val="fr-FR"/>
        </w:rPr>
        <w:t> </w:t>
      </w:r>
      <w:r w:rsidR="0052164C" w:rsidRPr="0052164C">
        <w:rPr>
          <w:lang w:val="fr-FR"/>
        </w:rPr>
        <w:t>41329-MGP, reconnaissant aux couples homosexuels des droits en matière de migration, en 2018.</w:t>
      </w:r>
    </w:p>
    <w:p w14:paraId="3B4D573E" w14:textId="3E15EC27" w:rsidR="0052164C" w:rsidRPr="0052164C" w:rsidRDefault="0052164C" w:rsidP="00ED0635">
      <w:pPr>
        <w:pStyle w:val="SingleTxt"/>
        <w:numPr>
          <w:ilvl w:val="0"/>
          <w:numId w:val="25"/>
        </w:numPr>
        <w:spacing w:line="240" w:lineRule="exact"/>
        <w:ind w:left="1267"/>
        <w:rPr>
          <w:lang w:val="fr-FR"/>
        </w:rPr>
      </w:pPr>
      <w:r w:rsidRPr="0052164C">
        <w:rPr>
          <w:lang w:val="fr-FR"/>
        </w:rPr>
        <w:t>Le Comité salue les efforts faits par l</w:t>
      </w:r>
      <w:r w:rsidRPr="0001513B">
        <w:rPr>
          <w:lang w:val="fr-FR"/>
        </w:rPr>
        <w:t>’</w:t>
      </w:r>
      <w:r w:rsidRPr="0052164C">
        <w:rPr>
          <w:lang w:val="fr-FR"/>
        </w:rPr>
        <w:t>État partie pour améliorer son cadre institutionnel et stratégique en vue d</w:t>
      </w:r>
      <w:r w:rsidRPr="0001513B">
        <w:rPr>
          <w:lang w:val="fr-FR"/>
        </w:rPr>
        <w:t>’</w:t>
      </w:r>
      <w:r w:rsidRPr="0052164C">
        <w:rPr>
          <w:lang w:val="fr-FR"/>
        </w:rPr>
        <w:t>accélérer l</w:t>
      </w:r>
      <w:r w:rsidRPr="0001513B">
        <w:rPr>
          <w:lang w:val="fr-FR"/>
        </w:rPr>
        <w:t>’</w:t>
      </w:r>
      <w:r w:rsidRPr="0052164C">
        <w:rPr>
          <w:lang w:val="fr-FR"/>
        </w:rPr>
        <w:t>élimination de la discrimination à l</w:t>
      </w:r>
      <w:r w:rsidRPr="0001513B">
        <w:rPr>
          <w:lang w:val="fr-FR"/>
        </w:rPr>
        <w:t>’</w:t>
      </w:r>
      <w:r w:rsidRPr="0052164C">
        <w:rPr>
          <w:lang w:val="fr-FR"/>
        </w:rPr>
        <w:t>égard des femmes et de promouvoir l</w:t>
      </w:r>
      <w:r w:rsidRPr="0001513B">
        <w:rPr>
          <w:lang w:val="fr-FR"/>
        </w:rPr>
        <w:t>’</w:t>
      </w:r>
      <w:r w:rsidRPr="0052164C">
        <w:rPr>
          <w:lang w:val="fr-FR"/>
        </w:rPr>
        <w:t>égalité des genres, notamment l</w:t>
      </w:r>
      <w:r w:rsidRPr="0001513B">
        <w:rPr>
          <w:lang w:val="fr-FR"/>
        </w:rPr>
        <w:t>’</w:t>
      </w:r>
      <w:r w:rsidRPr="0052164C">
        <w:rPr>
          <w:lang w:val="fr-FR"/>
        </w:rPr>
        <w:t>adoption des textes suivants</w:t>
      </w:r>
      <w:r w:rsidRPr="0001513B">
        <w:rPr>
          <w:lang w:val="fr-FR"/>
        </w:rPr>
        <w:t> :</w:t>
      </w:r>
    </w:p>
    <w:p w14:paraId="2118AAFC" w14:textId="7140FFDD" w:rsidR="0052164C" w:rsidRPr="0052164C" w:rsidRDefault="00ED0635" w:rsidP="0052164C">
      <w:pPr>
        <w:pStyle w:val="SingleTxt"/>
        <w:rPr>
          <w:lang w:val="fr-FR"/>
        </w:rPr>
      </w:pPr>
      <w:r w:rsidRPr="0001513B">
        <w:rPr>
          <w:lang w:val="fr-FR"/>
        </w:rPr>
        <w:tab/>
      </w:r>
      <w:r w:rsidR="0052164C" w:rsidRPr="0052164C">
        <w:rPr>
          <w:lang w:val="fr-FR"/>
        </w:rPr>
        <w:t>a)</w:t>
      </w:r>
      <w:r w:rsidR="0052164C" w:rsidRPr="0052164C">
        <w:rPr>
          <w:lang w:val="fr-FR"/>
        </w:rPr>
        <w:tab/>
        <w:t>Politique nationale de lutte et de prévention de la violence à l</w:t>
      </w:r>
      <w:r w:rsidR="0052164C" w:rsidRPr="0001513B">
        <w:rPr>
          <w:lang w:val="fr-FR"/>
        </w:rPr>
        <w:t>’</w:t>
      </w:r>
      <w:r w:rsidR="0052164C" w:rsidRPr="0052164C">
        <w:rPr>
          <w:lang w:val="fr-FR"/>
        </w:rPr>
        <w:t>égard des femmes, 2017-2032</w:t>
      </w:r>
      <w:r w:rsidR="0052164C" w:rsidRPr="0001513B">
        <w:rPr>
          <w:lang w:val="fr-FR"/>
        </w:rPr>
        <w:t> ;</w:t>
      </w:r>
    </w:p>
    <w:p w14:paraId="4A6447A2" w14:textId="65A4C515" w:rsidR="0052164C" w:rsidRPr="0052164C" w:rsidRDefault="00ED0635" w:rsidP="0052164C">
      <w:pPr>
        <w:pStyle w:val="SingleTxt"/>
        <w:rPr>
          <w:lang w:val="fr-FR"/>
        </w:rPr>
      </w:pPr>
      <w:r w:rsidRPr="0001513B">
        <w:rPr>
          <w:lang w:val="fr-FR"/>
        </w:rPr>
        <w:tab/>
      </w:r>
      <w:r w:rsidR="0052164C" w:rsidRPr="0052164C">
        <w:rPr>
          <w:lang w:val="fr-FR"/>
        </w:rPr>
        <w:t>b)</w:t>
      </w:r>
      <w:r w:rsidR="0052164C" w:rsidRPr="0052164C">
        <w:rPr>
          <w:lang w:val="fr-FR"/>
        </w:rPr>
        <w:tab/>
        <w:t>Politique nationale pour une égalité réelle entre les femmes et les hommes au Costa Rica, 2018-2030.</w:t>
      </w:r>
    </w:p>
    <w:p w14:paraId="041CF3A3" w14:textId="70CB03DC" w:rsidR="0052164C" w:rsidRPr="0052164C" w:rsidRDefault="0052164C" w:rsidP="00ED0635">
      <w:pPr>
        <w:pStyle w:val="SingleTxt"/>
        <w:numPr>
          <w:ilvl w:val="0"/>
          <w:numId w:val="25"/>
        </w:numPr>
        <w:spacing w:line="240" w:lineRule="exact"/>
        <w:ind w:left="1267"/>
        <w:rPr>
          <w:lang w:val="fr-FR"/>
        </w:rPr>
      </w:pPr>
      <w:r w:rsidRPr="0052164C">
        <w:rPr>
          <w:lang w:val="fr-FR"/>
        </w:rPr>
        <w:t>Le Comité se félicite que, depuis l</w:t>
      </w:r>
      <w:r w:rsidRPr="0001513B">
        <w:rPr>
          <w:lang w:val="fr-FR"/>
        </w:rPr>
        <w:t>’</w:t>
      </w:r>
      <w:r w:rsidRPr="0052164C">
        <w:rPr>
          <w:lang w:val="fr-FR"/>
        </w:rPr>
        <w:t>examen du précédent rapport, l</w:t>
      </w:r>
      <w:r w:rsidRPr="0001513B">
        <w:rPr>
          <w:lang w:val="fr-FR"/>
        </w:rPr>
        <w:t>’</w:t>
      </w:r>
      <w:r w:rsidRPr="0052164C">
        <w:rPr>
          <w:lang w:val="fr-FR"/>
        </w:rPr>
        <w:t>État partie ait ratifié, en 2018, la Convention de 1981 sur les travailleurs ayant des responsabilités familiales (</w:t>
      </w:r>
      <w:r w:rsidR="00ED0635" w:rsidRPr="0052164C">
        <w:rPr>
          <w:lang w:val="fr-FR"/>
        </w:rPr>
        <w:t>n</w:t>
      </w:r>
      <w:r w:rsidR="00ED0635" w:rsidRPr="0001513B">
        <w:rPr>
          <w:vertAlign w:val="superscript"/>
          <w:lang w:val="fr-FR"/>
        </w:rPr>
        <w:t>o</w:t>
      </w:r>
      <w:r w:rsidR="00ED0635" w:rsidRPr="0001513B">
        <w:rPr>
          <w:lang w:val="fr-FR"/>
        </w:rPr>
        <w:t> </w:t>
      </w:r>
      <w:r w:rsidRPr="0052164C">
        <w:rPr>
          <w:lang w:val="fr-FR"/>
        </w:rPr>
        <w:t>156) de l</w:t>
      </w:r>
      <w:r w:rsidRPr="0001513B">
        <w:rPr>
          <w:lang w:val="fr-FR"/>
        </w:rPr>
        <w:t>’</w:t>
      </w:r>
      <w:r w:rsidRPr="0052164C">
        <w:rPr>
          <w:lang w:val="fr-FR"/>
        </w:rPr>
        <w:t>Organisation internationale du Travail (OIT).</w:t>
      </w:r>
    </w:p>
    <w:p w14:paraId="65BB6943" w14:textId="3B725854" w:rsidR="0052164C" w:rsidRPr="0001513B" w:rsidRDefault="0052164C" w:rsidP="00ED0635">
      <w:pPr>
        <w:pStyle w:val="SingleTxt"/>
        <w:spacing w:after="0" w:line="120" w:lineRule="exact"/>
        <w:rPr>
          <w:sz w:val="10"/>
          <w:lang w:val="fr-FR"/>
        </w:rPr>
      </w:pPr>
    </w:p>
    <w:p w14:paraId="2CB34FB4" w14:textId="76058747" w:rsidR="00ED0635" w:rsidRPr="0001513B" w:rsidRDefault="00ED0635" w:rsidP="00ED0635">
      <w:pPr>
        <w:pStyle w:val="SingleTxt"/>
        <w:spacing w:after="0" w:line="120" w:lineRule="exact"/>
        <w:rPr>
          <w:sz w:val="10"/>
          <w:lang w:val="fr-FR"/>
        </w:rPr>
      </w:pPr>
    </w:p>
    <w:p w14:paraId="6F5C538C" w14:textId="3DEA13DC" w:rsidR="0052164C" w:rsidRPr="0001513B" w:rsidRDefault="00ED0635" w:rsidP="00ED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0052164C" w:rsidRPr="0001513B">
        <w:rPr>
          <w:lang w:val="fr-FR"/>
        </w:rPr>
        <w:t>C.</w:t>
      </w:r>
      <w:r w:rsidR="0052164C" w:rsidRPr="0001513B">
        <w:rPr>
          <w:lang w:val="fr-FR"/>
        </w:rPr>
        <w:tab/>
        <w:t>Objectifs de développement durable</w:t>
      </w:r>
    </w:p>
    <w:p w14:paraId="5808C5F2" w14:textId="639ECBC0" w:rsidR="00ED0635" w:rsidRPr="0001513B" w:rsidRDefault="00ED0635" w:rsidP="00ED0635">
      <w:pPr>
        <w:pStyle w:val="SingleTxt"/>
        <w:spacing w:after="0" w:line="120" w:lineRule="exact"/>
        <w:rPr>
          <w:sz w:val="10"/>
          <w:lang w:val="fr-FR"/>
        </w:rPr>
      </w:pPr>
    </w:p>
    <w:p w14:paraId="5DFB61BC" w14:textId="0FE15319" w:rsidR="00ED0635" w:rsidRPr="0001513B" w:rsidRDefault="00ED0635" w:rsidP="00ED0635">
      <w:pPr>
        <w:pStyle w:val="SingleTxt"/>
        <w:spacing w:after="0" w:line="120" w:lineRule="exact"/>
        <w:rPr>
          <w:sz w:val="10"/>
          <w:lang w:val="fr-FR"/>
        </w:rPr>
      </w:pPr>
    </w:p>
    <w:p w14:paraId="5A765FEA" w14:textId="781621BE" w:rsidR="0052164C" w:rsidRPr="0001513B" w:rsidRDefault="0052164C" w:rsidP="00ED0635">
      <w:pPr>
        <w:pStyle w:val="SingleTxt"/>
        <w:numPr>
          <w:ilvl w:val="0"/>
          <w:numId w:val="25"/>
        </w:numPr>
        <w:spacing w:line="240" w:lineRule="exact"/>
        <w:ind w:left="1267"/>
        <w:rPr>
          <w:lang w:val="fr-FR"/>
        </w:rPr>
      </w:pPr>
      <w:r w:rsidRPr="0052164C">
        <w:rPr>
          <w:b/>
          <w:bCs/>
          <w:lang w:val="fr-FR"/>
        </w:rPr>
        <w:t>Le Comité se félicite du soutien apporté par la communauté internationale aux objectifs de développement durable et préconise le respect de l</w:t>
      </w:r>
      <w:r w:rsidRPr="0001513B">
        <w:rPr>
          <w:b/>
          <w:bCs/>
          <w:lang w:val="fr-FR"/>
        </w:rPr>
        <w:t>’</w:t>
      </w:r>
      <w:r w:rsidRPr="0052164C">
        <w:rPr>
          <w:b/>
          <w:bCs/>
          <w:lang w:val="fr-FR"/>
        </w:rPr>
        <w:t>égalité des genres en droit (</w:t>
      </w:r>
      <w:r w:rsidRPr="007D4DD0">
        <w:rPr>
          <w:b/>
          <w:bCs/>
          <w:i/>
          <w:iCs/>
          <w:lang w:val="fr-FR"/>
        </w:rPr>
        <w:t>de jure</w:t>
      </w:r>
      <w:r w:rsidRPr="0052164C">
        <w:rPr>
          <w:b/>
          <w:bCs/>
          <w:lang w:val="fr-FR"/>
        </w:rPr>
        <w:t>) et dans les faits (</w:t>
      </w:r>
      <w:r w:rsidRPr="006D1464">
        <w:rPr>
          <w:b/>
          <w:bCs/>
          <w:lang w:val="fr-FR"/>
        </w:rPr>
        <w:t>de facto</w:t>
      </w:r>
      <w:r w:rsidRPr="0052164C">
        <w:rPr>
          <w:b/>
          <w:bCs/>
          <w:lang w:val="fr-FR"/>
        </w:rPr>
        <w:t>), conformément aux dispositions de la Convention sur l</w:t>
      </w:r>
      <w:r w:rsidRPr="0001513B">
        <w:rPr>
          <w:b/>
          <w:bCs/>
          <w:lang w:val="fr-FR"/>
        </w:rPr>
        <w:t>’</w:t>
      </w:r>
      <w:r w:rsidRPr="0052164C">
        <w:rPr>
          <w:b/>
          <w:bCs/>
          <w:lang w:val="fr-FR"/>
        </w:rPr>
        <w:t>élimination de toutes les formes de discrimination à l</w:t>
      </w:r>
      <w:r w:rsidRPr="0001513B">
        <w:rPr>
          <w:b/>
          <w:bCs/>
          <w:lang w:val="fr-FR"/>
        </w:rPr>
        <w:t>’</w:t>
      </w:r>
      <w:r w:rsidRPr="0052164C">
        <w:rPr>
          <w:b/>
          <w:bCs/>
          <w:lang w:val="fr-FR"/>
        </w:rPr>
        <w:t>égard des femmes, dans tous les aspects de la mise en œuvre du Programme de développement durable à l</w:t>
      </w:r>
      <w:r w:rsidRPr="0001513B">
        <w:rPr>
          <w:b/>
          <w:bCs/>
          <w:lang w:val="fr-FR"/>
        </w:rPr>
        <w:t>’</w:t>
      </w:r>
      <w:r w:rsidRPr="0052164C">
        <w:rPr>
          <w:b/>
          <w:bCs/>
          <w:lang w:val="fr-FR"/>
        </w:rPr>
        <w:t>horizon 2030.</w:t>
      </w:r>
      <w:r w:rsidRPr="0052164C">
        <w:rPr>
          <w:lang w:val="fr-FR"/>
        </w:rPr>
        <w:t xml:space="preserve"> </w:t>
      </w:r>
      <w:r w:rsidRPr="0052164C">
        <w:rPr>
          <w:b/>
          <w:bCs/>
          <w:lang w:val="fr-FR"/>
        </w:rPr>
        <w:t>Il souligne l</w:t>
      </w:r>
      <w:r w:rsidRPr="0001513B">
        <w:rPr>
          <w:b/>
          <w:bCs/>
          <w:lang w:val="fr-FR"/>
        </w:rPr>
        <w:t>’</w:t>
      </w:r>
      <w:r w:rsidRPr="0052164C">
        <w:rPr>
          <w:b/>
          <w:bCs/>
          <w:lang w:val="fr-FR"/>
        </w:rPr>
        <w:t>importance de l</w:t>
      </w:r>
      <w:r w:rsidRPr="0001513B">
        <w:rPr>
          <w:b/>
          <w:bCs/>
          <w:lang w:val="fr-FR"/>
        </w:rPr>
        <w:t>’</w:t>
      </w:r>
      <w:r w:rsidRPr="0052164C">
        <w:rPr>
          <w:b/>
          <w:bCs/>
          <w:lang w:val="fr-FR"/>
        </w:rPr>
        <w:t>objectif 5 et de la prise en compte systématique des principes d</w:t>
      </w:r>
      <w:r w:rsidRPr="0001513B">
        <w:rPr>
          <w:b/>
          <w:bCs/>
          <w:lang w:val="fr-FR"/>
        </w:rPr>
        <w:t>’</w:t>
      </w:r>
      <w:r w:rsidRPr="0052164C">
        <w:rPr>
          <w:b/>
          <w:bCs/>
          <w:lang w:val="fr-FR"/>
        </w:rPr>
        <w:t>égalité et de non-discrimination dans la réalisation des 17 objectifs.</w:t>
      </w:r>
      <w:r w:rsidRPr="0052164C">
        <w:rPr>
          <w:lang w:val="fr-FR"/>
        </w:rPr>
        <w:t xml:space="preserve"> </w:t>
      </w:r>
      <w:r w:rsidRPr="0052164C">
        <w:rPr>
          <w:b/>
          <w:bCs/>
          <w:lang w:val="fr-FR"/>
        </w:rPr>
        <w:t>Il encourage vivement l</w:t>
      </w:r>
      <w:r w:rsidRPr="0001513B">
        <w:rPr>
          <w:b/>
          <w:bCs/>
          <w:lang w:val="fr-FR"/>
        </w:rPr>
        <w:t>’</w:t>
      </w:r>
      <w:r w:rsidRPr="0052164C">
        <w:rPr>
          <w:b/>
          <w:bCs/>
          <w:lang w:val="fr-FR"/>
        </w:rPr>
        <w:t>État partie à reconnaître le rôle moteur des femmes dans le développement durable du Costa Rica et à adopter des politiques et des stratégies en conséquence.</w:t>
      </w:r>
    </w:p>
    <w:p w14:paraId="514F25AA" w14:textId="183E08CF" w:rsidR="0052164C" w:rsidRPr="0001513B" w:rsidRDefault="0052164C" w:rsidP="00ED0635">
      <w:pPr>
        <w:pStyle w:val="SingleTxt"/>
        <w:spacing w:after="0" w:line="120" w:lineRule="exact"/>
        <w:rPr>
          <w:sz w:val="10"/>
          <w:lang w:val="fr-FR"/>
        </w:rPr>
      </w:pPr>
    </w:p>
    <w:p w14:paraId="1EE4A8FF" w14:textId="4533F02A" w:rsidR="00ED0635" w:rsidRPr="0001513B" w:rsidRDefault="00ED0635" w:rsidP="00ED0635">
      <w:pPr>
        <w:pStyle w:val="SingleTxt"/>
        <w:spacing w:after="0" w:line="120" w:lineRule="exact"/>
        <w:rPr>
          <w:sz w:val="10"/>
          <w:lang w:val="fr-FR"/>
        </w:rPr>
      </w:pPr>
    </w:p>
    <w:p w14:paraId="0A2D03DE" w14:textId="4991765D" w:rsidR="0052164C" w:rsidRPr="0001513B" w:rsidRDefault="00ED0635" w:rsidP="00ED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lastRenderedPageBreak/>
        <w:tab/>
      </w:r>
      <w:r w:rsidR="0052164C" w:rsidRPr="0001513B">
        <w:rPr>
          <w:lang w:val="fr-FR"/>
        </w:rPr>
        <w:t>D.</w:t>
      </w:r>
      <w:r w:rsidR="0052164C" w:rsidRPr="0001513B">
        <w:rPr>
          <w:lang w:val="fr-FR"/>
        </w:rPr>
        <w:tab/>
        <w:t>Parlement</w:t>
      </w:r>
    </w:p>
    <w:p w14:paraId="6C769770" w14:textId="1C9C92BC" w:rsidR="00ED0635" w:rsidRPr="0001513B" w:rsidRDefault="00ED0635" w:rsidP="00ED0635">
      <w:pPr>
        <w:pStyle w:val="SingleTxt"/>
        <w:spacing w:after="0" w:line="120" w:lineRule="exact"/>
        <w:rPr>
          <w:sz w:val="10"/>
          <w:lang w:val="fr-FR"/>
        </w:rPr>
      </w:pPr>
    </w:p>
    <w:p w14:paraId="3DB5F144" w14:textId="07F595AC" w:rsidR="00ED0635" w:rsidRPr="0001513B" w:rsidRDefault="00ED0635" w:rsidP="00ED0635">
      <w:pPr>
        <w:pStyle w:val="SingleTxt"/>
        <w:spacing w:after="0" w:line="120" w:lineRule="exact"/>
        <w:rPr>
          <w:sz w:val="10"/>
          <w:lang w:val="fr-FR"/>
        </w:rPr>
      </w:pPr>
    </w:p>
    <w:p w14:paraId="6E167B97" w14:textId="7B5199BA" w:rsidR="0052164C" w:rsidRPr="0052164C" w:rsidRDefault="0052164C" w:rsidP="00ED0635">
      <w:pPr>
        <w:pStyle w:val="SingleTxt"/>
        <w:numPr>
          <w:ilvl w:val="0"/>
          <w:numId w:val="25"/>
        </w:numPr>
        <w:spacing w:line="240" w:lineRule="exact"/>
        <w:ind w:left="1267"/>
        <w:rPr>
          <w:lang w:val="fr-FR"/>
        </w:rPr>
      </w:pPr>
      <w:r w:rsidRPr="0052164C">
        <w:rPr>
          <w:b/>
          <w:bCs/>
          <w:lang w:val="fr-FR"/>
        </w:rPr>
        <w:t>Le Comité souligne le rôle essentiel du pouvoir législatif s</w:t>
      </w:r>
      <w:r w:rsidRPr="0001513B">
        <w:rPr>
          <w:b/>
          <w:bCs/>
          <w:lang w:val="fr-FR"/>
        </w:rPr>
        <w:t>’</w:t>
      </w:r>
      <w:r w:rsidRPr="0052164C">
        <w:rPr>
          <w:b/>
          <w:bCs/>
          <w:lang w:val="fr-FR"/>
        </w:rPr>
        <w:t xml:space="preserve">agissant de garantir la pleine mise en œuvre de la Convention (voir </w:t>
      </w:r>
      <w:hyperlink r:id="rId24" w:history="1">
        <w:r w:rsidRPr="0052164C">
          <w:rPr>
            <w:rStyle w:val="Hyperlink"/>
            <w:b/>
            <w:bCs/>
            <w:lang w:val="fr-FR"/>
          </w:rPr>
          <w:t>A/65/38</w:t>
        </w:r>
      </w:hyperlink>
      <w:r w:rsidRPr="0052164C">
        <w:rPr>
          <w:b/>
          <w:bCs/>
          <w:lang w:val="fr-FR"/>
        </w:rPr>
        <w:t>, deuxième partie, annexe VI).</w:t>
      </w:r>
      <w:r w:rsidRPr="0052164C">
        <w:rPr>
          <w:lang w:val="fr-FR"/>
        </w:rPr>
        <w:t xml:space="preserve"> </w:t>
      </w:r>
      <w:r w:rsidRPr="0052164C">
        <w:rPr>
          <w:b/>
          <w:bCs/>
          <w:lang w:val="fr-FR"/>
        </w:rPr>
        <w:t>Il invite l</w:t>
      </w:r>
      <w:r w:rsidRPr="0001513B">
        <w:rPr>
          <w:b/>
          <w:bCs/>
          <w:lang w:val="fr-FR"/>
        </w:rPr>
        <w:t>’</w:t>
      </w:r>
      <w:r w:rsidRPr="0052164C">
        <w:rPr>
          <w:b/>
          <w:bCs/>
          <w:lang w:val="fr-FR"/>
        </w:rPr>
        <w:t>Assemblée législative, dans le cadre de son mandat, à prendre les mesures nécessaires en vue de mettre en œuvre les présentes observations finales avant la soumission du prochain rapport périodique, en application de la Convention.</w:t>
      </w:r>
    </w:p>
    <w:p w14:paraId="00D2D5DF" w14:textId="77777777" w:rsidR="00ED0635" w:rsidRPr="0001513B" w:rsidRDefault="00ED0635" w:rsidP="00ED0635">
      <w:pPr>
        <w:pStyle w:val="SingleTxt"/>
        <w:spacing w:after="0" w:line="120" w:lineRule="exact"/>
        <w:rPr>
          <w:sz w:val="10"/>
          <w:lang w:val="fr-FR"/>
        </w:rPr>
      </w:pPr>
    </w:p>
    <w:p w14:paraId="0C102539" w14:textId="77777777" w:rsidR="00ED0635" w:rsidRPr="0001513B" w:rsidRDefault="00ED0635" w:rsidP="00ED0635">
      <w:pPr>
        <w:pStyle w:val="SingleTxt"/>
        <w:spacing w:after="0" w:line="120" w:lineRule="exact"/>
        <w:rPr>
          <w:sz w:val="10"/>
          <w:lang w:val="fr-FR"/>
        </w:rPr>
      </w:pPr>
    </w:p>
    <w:p w14:paraId="6F904C62" w14:textId="121C2F06" w:rsidR="0052164C" w:rsidRPr="0001513B" w:rsidRDefault="00ED0635" w:rsidP="00ED06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0052164C" w:rsidRPr="0001513B">
        <w:rPr>
          <w:lang w:val="fr-FR"/>
        </w:rPr>
        <w:t>E.</w:t>
      </w:r>
      <w:r w:rsidR="0052164C" w:rsidRPr="0001513B">
        <w:rPr>
          <w:lang w:val="fr-FR"/>
        </w:rPr>
        <w:tab/>
        <w:t>Principaux sujets de préoccupation et recommandations</w:t>
      </w:r>
    </w:p>
    <w:p w14:paraId="5E44B160" w14:textId="0C55928F" w:rsidR="00ED0635" w:rsidRPr="0001513B" w:rsidRDefault="00ED0635" w:rsidP="00ED0635">
      <w:pPr>
        <w:pStyle w:val="SingleTxt"/>
        <w:spacing w:after="0" w:line="120" w:lineRule="exact"/>
        <w:rPr>
          <w:sz w:val="10"/>
          <w:lang w:val="fr-FR"/>
        </w:rPr>
      </w:pPr>
    </w:p>
    <w:p w14:paraId="49E433E4" w14:textId="52A797A8" w:rsidR="00ED0635" w:rsidRPr="0001513B" w:rsidRDefault="00ED0635" w:rsidP="00ED0635">
      <w:pPr>
        <w:pStyle w:val="SingleTxt"/>
        <w:spacing w:after="0" w:line="120" w:lineRule="exact"/>
        <w:rPr>
          <w:sz w:val="10"/>
          <w:lang w:val="fr-FR"/>
        </w:rPr>
      </w:pPr>
    </w:p>
    <w:p w14:paraId="67366F0A" w14:textId="0AAF4DAF" w:rsidR="0052164C" w:rsidRPr="0001513B" w:rsidRDefault="00ED0635" w:rsidP="00ED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Visibilité de la Convention, du Protocole facultatif s’y rapportant</w:t>
      </w:r>
      <w:r w:rsidRPr="0001513B">
        <w:rPr>
          <w:lang w:val="fr-FR"/>
        </w:rPr>
        <w:br/>
      </w:r>
      <w:r w:rsidR="0052164C" w:rsidRPr="0001513B">
        <w:rPr>
          <w:lang w:val="fr-FR"/>
        </w:rPr>
        <w:t>et des recommandations générales du Comité</w:t>
      </w:r>
    </w:p>
    <w:p w14:paraId="0243EF92" w14:textId="034A61F9" w:rsidR="00ED0635" w:rsidRPr="0001513B" w:rsidRDefault="00ED0635" w:rsidP="00ED0635">
      <w:pPr>
        <w:pStyle w:val="SingleTxt"/>
        <w:spacing w:after="0" w:line="120" w:lineRule="exact"/>
        <w:rPr>
          <w:sz w:val="10"/>
          <w:lang w:val="fr-FR"/>
        </w:rPr>
      </w:pPr>
    </w:p>
    <w:p w14:paraId="21208BBC" w14:textId="35619730" w:rsidR="0052164C" w:rsidRPr="0001513B" w:rsidRDefault="0052164C" w:rsidP="00ED0635">
      <w:pPr>
        <w:pStyle w:val="SingleTxt"/>
        <w:numPr>
          <w:ilvl w:val="0"/>
          <w:numId w:val="25"/>
        </w:numPr>
        <w:spacing w:line="240" w:lineRule="exact"/>
        <w:ind w:left="1267"/>
        <w:rPr>
          <w:lang w:val="fr-FR"/>
        </w:rPr>
      </w:pPr>
      <w:r w:rsidRPr="0052164C">
        <w:rPr>
          <w:lang w:val="fr-FR"/>
        </w:rPr>
        <w:t>Le Comité prend note des 29 décisions judiciaires dans lesquelles les juges se sont référés à la Convention. Il est cependant préoccupé par le fait que la Convention, le Protocole facultatif s</w:t>
      </w:r>
      <w:r w:rsidRPr="0001513B">
        <w:rPr>
          <w:lang w:val="fr-FR"/>
        </w:rPr>
        <w:t>’</w:t>
      </w:r>
      <w:r w:rsidRPr="0052164C">
        <w:rPr>
          <w:lang w:val="fr-FR"/>
        </w:rPr>
        <w:t>y rapportant et ses recommandations générales ne sont pas pleinement incorporés dans le droit interne et que les femmes, en particulier les femmes vivant dans la pauvreté, les femmes en situation de handicap, les femmes migrantes et les femmes rurales, ignorent souvent les droits que leur confère la Convention et les recours dont elles disposent pour les faire valoir.</w:t>
      </w:r>
    </w:p>
    <w:p w14:paraId="66369F52" w14:textId="4D6BA4F0" w:rsidR="0052164C" w:rsidRPr="0052164C" w:rsidRDefault="0052164C" w:rsidP="00ED0635">
      <w:pPr>
        <w:pStyle w:val="SingleTxt"/>
        <w:numPr>
          <w:ilvl w:val="0"/>
          <w:numId w:val="25"/>
        </w:numPr>
        <w:spacing w:line="240" w:lineRule="exact"/>
        <w:ind w:left="1267"/>
        <w:rPr>
          <w:lang w:val="fr-FR"/>
        </w:rPr>
      </w:pPr>
      <w:r w:rsidRPr="0052164C">
        <w:rPr>
          <w:b/>
          <w:bCs/>
          <w:lang w:val="fr-FR"/>
        </w:rPr>
        <w:t>Le Comité recommande à l</w:t>
      </w:r>
      <w:r w:rsidRPr="0001513B">
        <w:rPr>
          <w:b/>
          <w:bCs/>
          <w:lang w:val="fr-FR"/>
        </w:rPr>
        <w:t>’</w:t>
      </w:r>
      <w:r w:rsidRPr="0052164C">
        <w:rPr>
          <w:b/>
          <w:bCs/>
          <w:lang w:val="fr-FR"/>
        </w:rPr>
        <w:t>État partie de diffuser largement la Convention, le Protocole facultatif s</w:t>
      </w:r>
      <w:r w:rsidRPr="0001513B">
        <w:rPr>
          <w:b/>
          <w:bCs/>
          <w:lang w:val="fr-FR"/>
        </w:rPr>
        <w:t>’</w:t>
      </w:r>
      <w:r w:rsidRPr="0052164C">
        <w:rPr>
          <w:b/>
          <w:bCs/>
          <w:lang w:val="fr-FR"/>
        </w:rPr>
        <w:t>y rapportant et ses recommandations générales, et de sensibiliser les femmes, notamment les femmes vivant dans la pauvreté, les femmes en situation de handicap, les femmes migrantes et les femmes rurales, aux droits que leur confère la Convention et aux recours juridiques dont elles disposent pour dénoncer les violations de ces droits.</w:t>
      </w:r>
    </w:p>
    <w:p w14:paraId="588B099E" w14:textId="257914B6" w:rsidR="0052164C" w:rsidRPr="0001513B" w:rsidRDefault="0052164C" w:rsidP="00ED0635">
      <w:pPr>
        <w:pStyle w:val="SingleTxt"/>
        <w:spacing w:after="0" w:line="120" w:lineRule="exact"/>
        <w:rPr>
          <w:sz w:val="10"/>
          <w:lang w:val="fr-FR"/>
        </w:rPr>
      </w:pPr>
    </w:p>
    <w:p w14:paraId="4BB09C6A" w14:textId="1A72F0F2" w:rsidR="0052164C" w:rsidRPr="0001513B" w:rsidRDefault="00ED0635" w:rsidP="00ED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Définition de l’égalité et de la non-discrimination</w:t>
      </w:r>
    </w:p>
    <w:p w14:paraId="46924177" w14:textId="73E64BFE" w:rsidR="00ED0635" w:rsidRPr="0001513B" w:rsidRDefault="00ED0635" w:rsidP="00ED0635">
      <w:pPr>
        <w:pStyle w:val="SingleTxt"/>
        <w:spacing w:after="0" w:line="120" w:lineRule="exact"/>
        <w:rPr>
          <w:sz w:val="10"/>
          <w:lang w:val="fr-FR"/>
        </w:rPr>
      </w:pPr>
    </w:p>
    <w:p w14:paraId="3BFAD370" w14:textId="3F0AA2D8" w:rsidR="0052164C" w:rsidRPr="0052164C" w:rsidRDefault="0052164C" w:rsidP="00ED0635">
      <w:pPr>
        <w:pStyle w:val="SingleTxt"/>
        <w:numPr>
          <w:ilvl w:val="0"/>
          <w:numId w:val="25"/>
        </w:numPr>
        <w:spacing w:line="240" w:lineRule="exact"/>
        <w:ind w:left="1267"/>
        <w:rPr>
          <w:lang w:val="fr-FR"/>
        </w:rPr>
      </w:pPr>
      <w:r w:rsidRPr="0052164C">
        <w:rPr>
          <w:lang w:val="fr-FR"/>
        </w:rPr>
        <w:t>Le Comité prend note des efforts faits par l</w:t>
      </w:r>
      <w:r w:rsidRPr="0001513B">
        <w:rPr>
          <w:lang w:val="fr-FR"/>
        </w:rPr>
        <w:t>’</w:t>
      </w:r>
      <w:r w:rsidRPr="0052164C">
        <w:rPr>
          <w:lang w:val="fr-FR"/>
        </w:rPr>
        <w:t>État partie pour consolider son cadre juridique et réglementaire afin de donner effet aux principes d</w:t>
      </w:r>
      <w:r w:rsidRPr="0001513B">
        <w:rPr>
          <w:lang w:val="fr-FR"/>
        </w:rPr>
        <w:t>’</w:t>
      </w:r>
      <w:r w:rsidRPr="0052164C">
        <w:rPr>
          <w:lang w:val="fr-FR"/>
        </w:rPr>
        <w:t>égalité entre les femmes et les hommes et de non-discrimination. Il constate toutefois avec préoccupation la mise en œuvre limitée des lois et des politiques en place pour lutter contre les formes de discrimination croisée à l</w:t>
      </w:r>
      <w:r w:rsidRPr="0001513B">
        <w:rPr>
          <w:lang w:val="fr-FR"/>
        </w:rPr>
        <w:t>’</w:t>
      </w:r>
      <w:r w:rsidRPr="0052164C">
        <w:rPr>
          <w:lang w:val="fr-FR"/>
        </w:rPr>
        <w:t>égard des femmes, en particulier les femmes touchées par la pauvreté, les femmes autochtones, les femmes d</w:t>
      </w:r>
      <w:r w:rsidRPr="0001513B">
        <w:rPr>
          <w:lang w:val="fr-FR"/>
        </w:rPr>
        <w:t>’</w:t>
      </w:r>
      <w:r w:rsidRPr="0052164C">
        <w:rPr>
          <w:lang w:val="fr-FR"/>
        </w:rPr>
        <w:t>ascendance africaine, les femmes en situation de handicap, les femmes migrantes et les femmes rurales.</w:t>
      </w:r>
    </w:p>
    <w:p w14:paraId="208E4076" w14:textId="1B1F0442" w:rsidR="0052164C" w:rsidRPr="0052164C" w:rsidRDefault="0052164C" w:rsidP="00ED0635">
      <w:pPr>
        <w:pStyle w:val="SingleTxt"/>
        <w:numPr>
          <w:ilvl w:val="0"/>
          <w:numId w:val="25"/>
        </w:numPr>
        <w:spacing w:line="240" w:lineRule="exact"/>
        <w:ind w:left="1267"/>
        <w:rPr>
          <w:lang w:val="fr-FR"/>
        </w:rPr>
      </w:pPr>
      <w:r w:rsidRPr="0052164C">
        <w:rPr>
          <w:b/>
          <w:bCs/>
          <w:lang w:val="fr-FR"/>
        </w:rPr>
        <w:t>Le Comité recommande à l</w:t>
      </w:r>
      <w:r w:rsidRPr="0001513B">
        <w:rPr>
          <w:b/>
          <w:bCs/>
          <w:lang w:val="fr-FR"/>
        </w:rPr>
        <w:t>’</w:t>
      </w:r>
      <w:r w:rsidRPr="0052164C">
        <w:rPr>
          <w:b/>
          <w:bCs/>
          <w:lang w:val="fr-FR"/>
        </w:rPr>
        <w:t>État partie d</w:t>
      </w:r>
      <w:r w:rsidRPr="0001513B">
        <w:rPr>
          <w:b/>
          <w:bCs/>
          <w:lang w:val="fr-FR"/>
        </w:rPr>
        <w:t>’</w:t>
      </w:r>
      <w:r w:rsidRPr="0052164C">
        <w:rPr>
          <w:b/>
          <w:bCs/>
          <w:lang w:val="fr-FR"/>
        </w:rPr>
        <w:t>adopter et de garantir la mise en œuvre d</w:t>
      </w:r>
      <w:r w:rsidRPr="0001513B">
        <w:rPr>
          <w:b/>
          <w:bCs/>
          <w:lang w:val="fr-FR"/>
        </w:rPr>
        <w:t>’</w:t>
      </w:r>
      <w:r w:rsidRPr="0052164C">
        <w:rPr>
          <w:b/>
          <w:bCs/>
          <w:lang w:val="fr-FR"/>
        </w:rPr>
        <w:t>un ensemble de lois interdisant la discrimination à l</w:t>
      </w:r>
      <w:r w:rsidRPr="0001513B">
        <w:rPr>
          <w:b/>
          <w:bCs/>
          <w:lang w:val="fr-FR"/>
        </w:rPr>
        <w:t>’</w:t>
      </w:r>
      <w:r w:rsidRPr="0052164C">
        <w:rPr>
          <w:b/>
          <w:bCs/>
          <w:lang w:val="fr-FR"/>
        </w:rPr>
        <w:t xml:space="preserve">égard des femmes, y compris la discrimination directe et indirecte dans les sphères publique et </w:t>
      </w:r>
      <w:r w:rsidRPr="0052164C">
        <w:rPr>
          <w:rFonts w:ascii="Times New Roman Bold" w:hAnsi="Times New Roman Bold" w:cs="Times New Roman Bold"/>
          <w:b/>
          <w:bCs/>
          <w:spacing w:val="3"/>
          <w:lang w:val="fr-FR"/>
        </w:rPr>
        <w:t>privée, et les formes de discrimination croisée, conformément aux articles 1</w:t>
      </w:r>
      <w:r w:rsidRPr="0052164C">
        <w:rPr>
          <w:rFonts w:ascii="Times New Roman Bold" w:hAnsi="Times New Roman Bold" w:cs="Times New Roman Bold"/>
          <w:b/>
          <w:bCs/>
          <w:spacing w:val="3"/>
          <w:vertAlign w:val="superscript"/>
          <w:lang w:val="fr-FR"/>
        </w:rPr>
        <w:t xml:space="preserve">er </w:t>
      </w:r>
      <w:r w:rsidRPr="0052164C">
        <w:rPr>
          <w:rFonts w:ascii="Times New Roman Bold" w:hAnsi="Times New Roman Bold" w:cs="Times New Roman Bold"/>
          <w:b/>
          <w:bCs/>
          <w:spacing w:val="3"/>
          <w:lang w:val="fr-FR"/>
        </w:rPr>
        <w:t>et 2</w:t>
      </w:r>
      <w:r w:rsidRPr="0052164C">
        <w:rPr>
          <w:b/>
          <w:bCs/>
          <w:lang w:val="fr-FR"/>
        </w:rPr>
        <w:t xml:space="preserve"> de la Convention, à la recommandation générale </w:t>
      </w:r>
      <w:r w:rsidR="00ED0635" w:rsidRPr="0052164C">
        <w:rPr>
          <w:b/>
          <w:bCs/>
          <w:lang w:val="fr-FR"/>
        </w:rPr>
        <w:t>n</w:t>
      </w:r>
      <w:r w:rsidR="00ED0635" w:rsidRPr="0001513B">
        <w:rPr>
          <w:b/>
          <w:bCs/>
          <w:vertAlign w:val="superscript"/>
          <w:lang w:val="fr-FR"/>
        </w:rPr>
        <w:t>o</w:t>
      </w:r>
      <w:r w:rsidR="00ED0635" w:rsidRPr="0001513B">
        <w:rPr>
          <w:b/>
          <w:bCs/>
          <w:lang w:val="fr-FR"/>
        </w:rPr>
        <w:t> </w:t>
      </w:r>
      <w:r w:rsidRPr="0052164C">
        <w:rPr>
          <w:b/>
          <w:bCs/>
          <w:lang w:val="fr-FR"/>
        </w:rPr>
        <w:t>28 (2010) du Comité sur les obligations fondamentales des États parties découlant de l</w:t>
      </w:r>
      <w:r w:rsidRPr="0001513B">
        <w:rPr>
          <w:b/>
          <w:bCs/>
          <w:lang w:val="fr-FR"/>
        </w:rPr>
        <w:t>’</w:t>
      </w:r>
      <w:r w:rsidRPr="0052164C">
        <w:rPr>
          <w:b/>
          <w:bCs/>
          <w:lang w:val="fr-FR"/>
        </w:rPr>
        <w:t>article 2 de la Convention et à la cible 5.1 des objectifs de développement durable visant à mettre fin à toutes les formes de discrimination à l</w:t>
      </w:r>
      <w:r w:rsidRPr="0001513B">
        <w:rPr>
          <w:b/>
          <w:bCs/>
          <w:lang w:val="fr-FR"/>
        </w:rPr>
        <w:t>’</w:t>
      </w:r>
      <w:r w:rsidRPr="0052164C">
        <w:rPr>
          <w:b/>
          <w:bCs/>
          <w:lang w:val="fr-FR"/>
        </w:rPr>
        <w:t>égard des femmes et des filles partout dans le monde.</w:t>
      </w:r>
    </w:p>
    <w:p w14:paraId="0C4BC15E" w14:textId="375FF127" w:rsidR="0052164C" w:rsidRPr="0001513B" w:rsidRDefault="0052164C" w:rsidP="00ED0635">
      <w:pPr>
        <w:pStyle w:val="SingleTxt"/>
        <w:spacing w:after="0" w:line="120" w:lineRule="exact"/>
        <w:rPr>
          <w:sz w:val="10"/>
          <w:lang w:val="fr-FR"/>
        </w:rPr>
      </w:pPr>
    </w:p>
    <w:p w14:paraId="6FD292C6" w14:textId="28652CA7" w:rsidR="0052164C" w:rsidRPr="0001513B" w:rsidRDefault="00ED0635" w:rsidP="00ED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Accès des femmes à la justice</w:t>
      </w:r>
    </w:p>
    <w:p w14:paraId="4C6EC2F5" w14:textId="503A04FF" w:rsidR="00ED0635" w:rsidRPr="0001513B" w:rsidRDefault="00ED0635" w:rsidP="00ED0635">
      <w:pPr>
        <w:pStyle w:val="SingleTxt"/>
        <w:spacing w:after="0" w:line="120" w:lineRule="exact"/>
        <w:rPr>
          <w:sz w:val="10"/>
          <w:lang w:val="fr-FR"/>
        </w:rPr>
      </w:pPr>
    </w:p>
    <w:p w14:paraId="7D8F9B3C" w14:textId="5E719F06" w:rsidR="0052164C" w:rsidRPr="0001513B" w:rsidRDefault="0052164C" w:rsidP="00ED0635">
      <w:pPr>
        <w:pStyle w:val="SingleTxt"/>
        <w:numPr>
          <w:ilvl w:val="0"/>
          <w:numId w:val="25"/>
        </w:numPr>
        <w:spacing w:line="240" w:lineRule="exact"/>
        <w:ind w:left="1267"/>
        <w:rPr>
          <w:lang w:val="fr-FR"/>
        </w:rPr>
      </w:pPr>
      <w:r w:rsidRPr="0052164C">
        <w:rPr>
          <w:lang w:val="fr-FR"/>
        </w:rPr>
        <w:t>Le Comité prend note de l</w:t>
      </w:r>
      <w:r w:rsidRPr="0001513B">
        <w:rPr>
          <w:lang w:val="fr-FR"/>
        </w:rPr>
        <w:t>’</w:t>
      </w:r>
      <w:r w:rsidRPr="0052164C">
        <w:rPr>
          <w:lang w:val="fr-FR"/>
        </w:rPr>
        <w:t xml:space="preserve">adoption de la loi </w:t>
      </w:r>
      <w:r w:rsidR="00ED0635" w:rsidRPr="0052164C">
        <w:rPr>
          <w:lang w:val="fr-FR"/>
        </w:rPr>
        <w:t>n</w:t>
      </w:r>
      <w:r w:rsidR="00ED0635" w:rsidRPr="0001513B">
        <w:rPr>
          <w:vertAlign w:val="superscript"/>
          <w:lang w:val="fr-FR"/>
        </w:rPr>
        <w:t>o</w:t>
      </w:r>
      <w:r w:rsidR="00ED0635" w:rsidRPr="0001513B">
        <w:rPr>
          <w:lang w:val="fr-FR"/>
        </w:rPr>
        <w:t> </w:t>
      </w:r>
      <w:r w:rsidRPr="0052164C">
        <w:rPr>
          <w:lang w:val="fr-FR"/>
        </w:rPr>
        <w:t>9593 (2018) sur l</w:t>
      </w:r>
      <w:r w:rsidRPr="0001513B">
        <w:rPr>
          <w:lang w:val="fr-FR"/>
        </w:rPr>
        <w:t>’</w:t>
      </w:r>
      <w:r w:rsidRPr="0052164C">
        <w:rPr>
          <w:lang w:val="fr-FR"/>
        </w:rPr>
        <w:t>accès à la justice pour les peuples autochtones et du recrutement de sept professionnels du droit au sein du département des affaires féminines de l</w:t>
      </w:r>
      <w:r w:rsidRPr="0001513B">
        <w:rPr>
          <w:lang w:val="fr-FR"/>
        </w:rPr>
        <w:t>’</w:t>
      </w:r>
      <w:r w:rsidRPr="0052164C">
        <w:rPr>
          <w:lang w:val="fr-FR"/>
        </w:rPr>
        <w:t xml:space="preserve">Institut national de la femme qui </w:t>
      </w:r>
      <w:r w:rsidRPr="0052164C">
        <w:rPr>
          <w:lang w:val="fr-FR"/>
        </w:rPr>
        <w:lastRenderedPageBreak/>
        <w:t>fournit une aide juridictionnelle gratuite aux femmes ne disposant pas de moyens suffisants. Il constate cependant avec préoccupation</w:t>
      </w:r>
      <w:r w:rsidRPr="0001513B">
        <w:rPr>
          <w:lang w:val="fr-FR"/>
        </w:rPr>
        <w:t> :</w:t>
      </w:r>
    </w:p>
    <w:p w14:paraId="07818B50" w14:textId="1B26538C" w:rsidR="0052164C" w:rsidRPr="0052164C" w:rsidRDefault="00ED0635" w:rsidP="0052164C">
      <w:pPr>
        <w:pStyle w:val="SingleTxt"/>
        <w:rPr>
          <w:lang w:val="fr-FR"/>
        </w:rPr>
      </w:pPr>
      <w:r w:rsidRPr="0001513B">
        <w:rPr>
          <w:lang w:val="fr-FR"/>
        </w:rPr>
        <w:tab/>
      </w:r>
      <w:r w:rsidR="0052164C" w:rsidRPr="0052164C">
        <w:rPr>
          <w:lang w:val="fr-FR"/>
        </w:rPr>
        <w:t>a)</w:t>
      </w:r>
      <w:r w:rsidR="0052164C" w:rsidRPr="0052164C">
        <w:rPr>
          <w:lang w:val="fr-FR"/>
        </w:rPr>
        <w:tab/>
        <w:t>les obstacles économiques qui entravent l</w:t>
      </w:r>
      <w:r w:rsidR="0052164C" w:rsidRPr="0001513B">
        <w:rPr>
          <w:lang w:val="fr-FR"/>
        </w:rPr>
        <w:t>’</w:t>
      </w:r>
      <w:r w:rsidR="0052164C" w:rsidRPr="0052164C">
        <w:rPr>
          <w:lang w:val="fr-FR"/>
        </w:rPr>
        <w:t>accès des femmes à la justice et la disponibilité limitée de l</w:t>
      </w:r>
      <w:r w:rsidR="0052164C" w:rsidRPr="0001513B">
        <w:rPr>
          <w:lang w:val="fr-FR"/>
        </w:rPr>
        <w:t>’</w:t>
      </w:r>
      <w:r w:rsidR="0052164C" w:rsidRPr="0052164C">
        <w:rPr>
          <w:lang w:val="fr-FR"/>
        </w:rPr>
        <w:t>aide juridictionnelle gratuite</w:t>
      </w:r>
      <w:r w:rsidR="0052164C" w:rsidRPr="0001513B">
        <w:rPr>
          <w:lang w:val="fr-FR"/>
        </w:rPr>
        <w:t> ;</w:t>
      </w:r>
    </w:p>
    <w:p w14:paraId="76554617" w14:textId="285FD75C" w:rsidR="0052164C" w:rsidRPr="0001513B" w:rsidRDefault="00ED0635" w:rsidP="0052164C">
      <w:pPr>
        <w:pStyle w:val="SingleTxt"/>
        <w:rPr>
          <w:lang w:val="fr-FR"/>
        </w:rPr>
      </w:pPr>
      <w:r w:rsidRPr="0001513B">
        <w:rPr>
          <w:lang w:val="fr-FR"/>
        </w:rPr>
        <w:tab/>
      </w:r>
      <w:r w:rsidR="0052164C" w:rsidRPr="0052164C">
        <w:rPr>
          <w:lang w:val="fr-FR"/>
        </w:rPr>
        <w:t>b)</w:t>
      </w:r>
      <w:r w:rsidR="0052164C" w:rsidRPr="0052164C">
        <w:rPr>
          <w:lang w:val="fr-FR"/>
        </w:rPr>
        <w:tab/>
        <w:t>les obstacles à l</w:t>
      </w:r>
      <w:r w:rsidR="0052164C" w:rsidRPr="0001513B">
        <w:rPr>
          <w:lang w:val="fr-FR"/>
        </w:rPr>
        <w:t>’</w:t>
      </w:r>
      <w:r w:rsidR="0052164C" w:rsidRPr="0052164C">
        <w:rPr>
          <w:lang w:val="fr-FR"/>
        </w:rPr>
        <w:t>accès à la justice auxquels sont confrontés les femmes autochtones, les femmes d</w:t>
      </w:r>
      <w:r w:rsidR="0052164C" w:rsidRPr="0001513B">
        <w:rPr>
          <w:lang w:val="fr-FR"/>
        </w:rPr>
        <w:t>’</w:t>
      </w:r>
      <w:r w:rsidR="0052164C" w:rsidRPr="0052164C">
        <w:rPr>
          <w:lang w:val="fr-FR"/>
        </w:rPr>
        <w:t>ascendance africaine, les femmes migrantes, réfugiées et demandeuses d</w:t>
      </w:r>
      <w:r w:rsidR="0052164C" w:rsidRPr="0001513B">
        <w:rPr>
          <w:lang w:val="fr-FR"/>
        </w:rPr>
        <w:t>’</w:t>
      </w:r>
      <w:r w:rsidR="0052164C" w:rsidRPr="0052164C">
        <w:rPr>
          <w:lang w:val="fr-FR"/>
        </w:rPr>
        <w:t>asile et les femmes en situation de handicap, tels que la méconnaissance du droit et le manque d</w:t>
      </w:r>
      <w:r w:rsidR="0052164C" w:rsidRPr="0001513B">
        <w:rPr>
          <w:lang w:val="fr-FR"/>
        </w:rPr>
        <w:t>’</w:t>
      </w:r>
      <w:r w:rsidR="0052164C" w:rsidRPr="0052164C">
        <w:rPr>
          <w:lang w:val="fr-FR"/>
        </w:rPr>
        <w:t>informations sur les recours disponibles pour porter plainte en cas de formes de discrimination croisée.</w:t>
      </w:r>
    </w:p>
    <w:p w14:paraId="74A76DF0" w14:textId="23B135F7" w:rsidR="0052164C" w:rsidRPr="0001513B" w:rsidRDefault="0052164C" w:rsidP="00ED0635">
      <w:pPr>
        <w:pStyle w:val="SingleTxt"/>
        <w:numPr>
          <w:ilvl w:val="0"/>
          <w:numId w:val="25"/>
        </w:numPr>
        <w:spacing w:line="240" w:lineRule="exact"/>
        <w:ind w:left="1267"/>
        <w:rPr>
          <w:lang w:val="fr-FR"/>
        </w:rPr>
      </w:pPr>
      <w:r w:rsidRPr="0052164C">
        <w:rPr>
          <w:b/>
          <w:bCs/>
          <w:lang w:val="fr-FR"/>
        </w:rPr>
        <w:t xml:space="preserve">Conformément à sa recommandation générale </w:t>
      </w:r>
      <w:r w:rsidR="00ED0635" w:rsidRPr="0052164C">
        <w:rPr>
          <w:b/>
          <w:bCs/>
          <w:lang w:val="fr-FR"/>
        </w:rPr>
        <w:t>n</w:t>
      </w:r>
      <w:r w:rsidR="00ED0635" w:rsidRPr="0001513B">
        <w:rPr>
          <w:b/>
          <w:bCs/>
          <w:vertAlign w:val="superscript"/>
          <w:lang w:val="fr-FR"/>
        </w:rPr>
        <w:t>o</w:t>
      </w:r>
      <w:r w:rsidR="00ED0635" w:rsidRPr="0001513B">
        <w:rPr>
          <w:b/>
          <w:bCs/>
          <w:lang w:val="fr-FR"/>
        </w:rPr>
        <w:t> </w:t>
      </w:r>
      <w:r w:rsidRPr="0052164C">
        <w:rPr>
          <w:b/>
          <w:bCs/>
          <w:lang w:val="fr-FR"/>
        </w:rPr>
        <w:t>33 (2015) sur l</w:t>
      </w:r>
      <w:r w:rsidRPr="0001513B">
        <w:rPr>
          <w:b/>
          <w:bCs/>
          <w:lang w:val="fr-FR"/>
        </w:rPr>
        <w:t>’</w:t>
      </w:r>
      <w:r w:rsidRPr="0052164C">
        <w:rPr>
          <w:b/>
          <w:bCs/>
          <w:lang w:val="fr-FR"/>
        </w:rPr>
        <w:t>accès des femmes à la justice, le Comité recommande à l</w:t>
      </w:r>
      <w:r w:rsidRPr="0001513B">
        <w:rPr>
          <w:b/>
          <w:bCs/>
          <w:lang w:val="fr-FR"/>
        </w:rPr>
        <w:t>’</w:t>
      </w:r>
      <w:r w:rsidRPr="0052164C">
        <w:rPr>
          <w:b/>
          <w:bCs/>
          <w:lang w:val="fr-FR"/>
        </w:rPr>
        <w:t>État partie</w:t>
      </w:r>
      <w:r w:rsidRPr="0001513B">
        <w:rPr>
          <w:b/>
          <w:bCs/>
          <w:lang w:val="fr-FR"/>
        </w:rPr>
        <w:t> :</w:t>
      </w:r>
    </w:p>
    <w:p w14:paraId="44C551F0" w14:textId="3E638096" w:rsidR="0052164C" w:rsidRPr="0001513B" w:rsidRDefault="00ED0635" w:rsidP="0052164C">
      <w:pPr>
        <w:pStyle w:val="SingleTxt"/>
        <w:rPr>
          <w:b/>
          <w:bCs/>
          <w:lang w:val="fr-FR"/>
        </w:rPr>
      </w:pPr>
      <w:r w:rsidRPr="0001513B">
        <w:rPr>
          <w:lang w:val="fr-FR"/>
        </w:rPr>
        <w:tab/>
      </w:r>
      <w:r w:rsidR="0052164C" w:rsidRPr="0052164C">
        <w:rPr>
          <w:b/>
          <w:bCs/>
          <w:lang w:val="fr-FR"/>
        </w:rPr>
        <w:t>a)</w:t>
      </w:r>
      <w:r w:rsidR="0052164C" w:rsidRPr="0052164C">
        <w:rPr>
          <w:b/>
          <w:bCs/>
          <w:lang w:val="fr-FR"/>
        </w:rPr>
        <w:tab/>
        <w:t>de développer un service d</w:t>
      </w:r>
      <w:r w:rsidR="0052164C" w:rsidRPr="0001513B">
        <w:rPr>
          <w:b/>
          <w:bCs/>
          <w:lang w:val="fr-FR"/>
        </w:rPr>
        <w:t>’</w:t>
      </w:r>
      <w:r w:rsidR="0052164C" w:rsidRPr="0052164C">
        <w:rPr>
          <w:b/>
          <w:bCs/>
          <w:lang w:val="fr-FR"/>
        </w:rPr>
        <w:t>aide juridictionnelle publique doté d</w:t>
      </w:r>
      <w:r w:rsidR="0052164C" w:rsidRPr="0001513B">
        <w:rPr>
          <w:b/>
          <w:bCs/>
          <w:lang w:val="fr-FR"/>
        </w:rPr>
        <w:t>’</w:t>
      </w:r>
      <w:r w:rsidR="0052164C" w:rsidRPr="0052164C">
        <w:rPr>
          <w:b/>
          <w:bCs/>
          <w:lang w:val="fr-FR"/>
        </w:rPr>
        <w:t>un financement qui permette de garantir la représentation en justice des femmes ne disposant pas de moyens suffisants dans des procédures pénales, civiles et administratives relatives à la violence fondée sur le genre et à la discrimination à l</w:t>
      </w:r>
      <w:r w:rsidR="0052164C" w:rsidRPr="0001513B">
        <w:rPr>
          <w:b/>
          <w:bCs/>
          <w:lang w:val="fr-FR"/>
        </w:rPr>
        <w:t>’</w:t>
      </w:r>
      <w:r w:rsidR="0052164C" w:rsidRPr="0052164C">
        <w:rPr>
          <w:b/>
          <w:bCs/>
          <w:lang w:val="fr-FR"/>
        </w:rPr>
        <w:t>égard des femmes</w:t>
      </w:r>
      <w:r w:rsidR="0052164C" w:rsidRPr="0001513B">
        <w:rPr>
          <w:b/>
          <w:bCs/>
          <w:lang w:val="fr-FR"/>
        </w:rPr>
        <w:t> ;</w:t>
      </w:r>
    </w:p>
    <w:p w14:paraId="5450124F" w14:textId="0A48E14C" w:rsidR="0052164C" w:rsidRPr="0001513B" w:rsidRDefault="00ED0635" w:rsidP="0052164C">
      <w:pPr>
        <w:pStyle w:val="SingleTxt"/>
        <w:rPr>
          <w:lang w:val="fr-FR"/>
        </w:rPr>
      </w:pPr>
      <w:r w:rsidRPr="0001513B">
        <w:rPr>
          <w:lang w:val="fr-FR"/>
        </w:rPr>
        <w:tab/>
      </w:r>
      <w:r w:rsidR="0052164C" w:rsidRPr="0052164C">
        <w:rPr>
          <w:b/>
          <w:bCs/>
          <w:lang w:val="fr-FR"/>
        </w:rPr>
        <w:t>b)</w:t>
      </w:r>
      <w:r w:rsidR="0052164C" w:rsidRPr="0052164C">
        <w:rPr>
          <w:b/>
          <w:bCs/>
          <w:lang w:val="fr-FR"/>
        </w:rPr>
        <w:tab/>
        <w:t>de renforcer l</w:t>
      </w:r>
      <w:r w:rsidR="0052164C" w:rsidRPr="0001513B">
        <w:rPr>
          <w:b/>
          <w:bCs/>
          <w:lang w:val="fr-FR"/>
        </w:rPr>
        <w:t>’</w:t>
      </w:r>
      <w:r w:rsidR="0052164C" w:rsidRPr="0052164C">
        <w:rPr>
          <w:b/>
          <w:bCs/>
          <w:lang w:val="fr-FR"/>
        </w:rPr>
        <w:t>accès à la justice des femmes autochtones, des femmes d</w:t>
      </w:r>
      <w:r w:rsidR="0052164C" w:rsidRPr="0001513B">
        <w:rPr>
          <w:b/>
          <w:bCs/>
          <w:lang w:val="fr-FR"/>
        </w:rPr>
        <w:t>’</w:t>
      </w:r>
      <w:r w:rsidR="0052164C" w:rsidRPr="0052164C">
        <w:rPr>
          <w:b/>
          <w:bCs/>
          <w:lang w:val="fr-FR"/>
        </w:rPr>
        <w:t>ascendance africaine, des femmes migrantes, réfugiées et demandeuses d</w:t>
      </w:r>
      <w:r w:rsidR="0052164C" w:rsidRPr="0001513B">
        <w:rPr>
          <w:b/>
          <w:bCs/>
          <w:lang w:val="fr-FR"/>
        </w:rPr>
        <w:t>’</w:t>
      </w:r>
      <w:r w:rsidR="0052164C" w:rsidRPr="0052164C">
        <w:rPr>
          <w:b/>
          <w:bCs/>
          <w:lang w:val="fr-FR"/>
        </w:rPr>
        <w:t>asile et des femmes en situation de handicap, notamment par des campagnes de vulgarisation juridique, en s</w:t>
      </w:r>
      <w:r w:rsidR="0052164C" w:rsidRPr="0001513B">
        <w:rPr>
          <w:b/>
          <w:bCs/>
          <w:lang w:val="fr-FR"/>
        </w:rPr>
        <w:t>’</w:t>
      </w:r>
      <w:r w:rsidR="0052164C" w:rsidRPr="0052164C">
        <w:rPr>
          <w:b/>
          <w:bCs/>
          <w:lang w:val="fr-FR"/>
        </w:rPr>
        <w:t>attaquant aux barrières linguistiques, en rendant les tribunaux accessibles et en diffusant des informations sur les recours juridiques dont elles disposent pour faire valoir leurs droits.</w:t>
      </w:r>
    </w:p>
    <w:p w14:paraId="6C0FECA8" w14:textId="28F7DC2E" w:rsidR="0052164C" w:rsidRPr="0001513B" w:rsidRDefault="0052164C" w:rsidP="00ED0635">
      <w:pPr>
        <w:pStyle w:val="SingleTxt"/>
        <w:spacing w:after="0" w:line="120" w:lineRule="exact"/>
        <w:rPr>
          <w:sz w:val="10"/>
          <w:lang w:val="fr-FR"/>
        </w:rPr>
      </w:pPr>
    </w:p>
    <w:p w14:paraId="39F6DC0C" w14:textId="36E18E3C" w:rsidR="0052164C" w:rsidRPr="0001513B" w:rsidRDefault="00ED0635" w:rsidP="00ED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Mécanisme national de promotion des femmes et prise en compte des questions de genre</w:t>
      </w:r>
    </w:p>
    <w:p w14:paraId="061A627A" w14:textId="3D408B28" w:rsidR="00ED0635" w:rsidRPr="0001513B" w:rsidRDefault="00ED0635" w:rsidP="00ED0635">
      <w:pPr>
        <w:pStyle w:val="SingleTxt"/>
        <w:spacing w:after="0" w:line="120" w:lineRule="exact"/>
        <w:rPr>
          <w:sz w:val="10"/>
          <w:lang w:val="fr-FR"/>
        </w:rPr>
      </w:pPr>
    </w:p>
    <w:p w14:paraId="5F63C3A2" w14:textId="29E8E96E" w:rsidR="0052164C" w:rsidRPr="0001513B" w:rsidRDefault="0052164C" w:rsidP="00ED0635">
      <w:pPr>
        <w:pStyle w:val="SingleTxt"/>
        <w:numPr>
          <w:ilvl w:val="0"/>
          <w:numId w:val="25"/>
        </w:numPr>
        <w:spacing w:line="240" w:lineRule="exact"/>
        <w:ind w:left="1267"/>
        <w:rPr>
          <w:lang w:val="fr-FR"/>
        </w:rPr>
      </w:pPr>
      <w:r w:rsidRPr="0052164C">
        <w:rPr>
          <w:lang w:val="fr-FR"/>
        </w:rPr>
        <w:t>Le Comité constate avec préoccupation</w:t>
      </w:r>
      <w:r w:rsidRPr="0001513B">
        <w:rPr>
          <w:lang w:val="fr-FR"/>
        </w:rPr>
        <w:t> :</w:t>
      </w:r>
    </w:p>
    <w:p w14:paraId="075B08B0" w14:textId="7E56487D" w:rsidR="0052164C" w:rsidRPr="0001513B" w:rsidRDefault="00ED0635" w:rsidP="0052164C">
      <w:pPr>
        <w:pStyle w:val="SingleTxt"/>
        <w:rPr>
          <w:lang w:val="fr-FR"/>
        </w:rPr>
      </w:pPr>
      <w:r w:rsidRPr="0001513B">
        <w:rPr>
          <w:lang w:val="fr-FR"/>
        </w:rPr>
        <w:tab/>
      </w:r>
      <w:r w:rsidR="0052164C" w:rsidRPr="0052164C">
        <w:rPr>
          <w:lang w:val="fr-FR"/>
        </w:rPr>
        <w:t>a)</w:t>
      </w:r>
      <w:r w:rsidR="0052164C" w:rsidRPr="0052164C">
        <w:rPr>
          <w:lang w:val="fr-FR"/>
        </w:rPr>
        <w:tab/>
        <w:t>les discours de haine et les menaces proférées par des groupes extrémistes à l</w:t>
      </w:r>
      <w:r w:rsidR="0052164C" w:rsidRPr="0001513B">
        <w:rPr>
          <w:lang w:val="fr-FR"/>
        </w:rPr>
        <w:t>’</w:t>
      </w:r>
      <w:r w:rsidR="0052164C" w:rsidRPr="0052164C">
        <w:rPr>
          <w:lang w:val="fr-FR"/>
        </w:rPr>
        <w:t>encontre de l</w:t>
      </w:r>
      <w:r w:rsidR="0052164C" w:rsidRPr="0001513B">
        <w:rPr>
          <w:lang w:val="fr-FR"/>
        </w:rPr>
        <w:t>’</w:t>
      </w:r>
      <w:r w:rsidR="0052164C" w:rsidRPr="0052164C">
        <w:rPr>
          <w:lang w:val="fr-FR"/>
        </w:rPr>
        <w:t>Institut national de la femme qui risquent d</w:t>
      </w:r>
      <w:r w:rsidR="0052164C" w:rsidRPr="0001513B">
        <w:rPr>
          <w:lang w:val="fr-FR"/>
        </w:rPr>
        <w:t>’</w:t>
      </w:r>
      <w:r w:rsidR="0052164C" w:rsidRPr="0052164C">
        <w:rPr>
          <w:lang w:val="fr-FR"/>
        </w:rPr>
        <w:t>affaiblir le mécanisme national de promotion des femmes</w:t>
      </w:r>
      <w:r w:rsidR="0052164C" w:rsidRPr="0001513B">
        <w:rPr>
          <w:lang w:val="fr-FR"/>
        </w:rPr>
        <w:t> ;</w:t>
      </w:r>
    </w:p>
    <w:p w14:paraId="37B5CC5D" w14:textId="4F27E81C" w:rsidR="0052164C" w:rsidRPr="0001513B" w:rsidRDefault="00ED0635" w:rsidP="0052164C">
      <w:pPr>
        <w:pStyle w:val="SingleTxt"/>
        <w:rPr>
          <w:lang w:val="fr-FR"/>
        </w:rPr>
      </w:pPr>
      <w:r w:rsidRPr="0001513B">
        <w:rPr>
          <w:lang w:val="fr-FR"/>
        </w:rPr>
        <w:tab/>
      </w:r>
      <w:r w:rsidR="0052164C" w:rsidRPr="0052164C">
        <w:rPr>
          <w:lang w:val="fr-FR"/>
        </w:rPr>
        <w:t>b)</w:t>
      </w:r>
      <w:r w:rsidR="0052164C" w:rsidRPr="0052164C">
        <w:rPr>
          <w:lang w:val="fr-FR"/>
        </w:rPr>
        <w:tab/>
        <w:t>l</w:t>
      </w:r>
      <w:r w:rsidR="0052164C" w:rsidRPr="0001513B">
        <w:rPr>
          <w:lang w:val="fr-FR"/>
        </w:rPr>
        <w:t>’</w:t>
      </w:r>
      <w:r w:rsidR="0052164C" w:rsidRPr="0052164C">
        <w:rPr>
          <w:lang w:val="fr-FR"/>
        </w:rPr>
        <w:t>autorité, le mandat et les capacités limités des bureaux municipaux des affaires féminines pour faire progresser efficacement les droits humains des femmes au niveau local</w:t>
      </w:r>
      <w:r w:rsidR="0052164C" w:rsidRPr="0001513B">
        <w:rPr>
          <w:lang w:val="fr-FR"/>
        </w:rPr>
        <w:t> ;</w:t>
      </w:r>
    </w:p>
    <w:p w14:paraId="5D54E063" w14:textId="49004806" w:rsidR="0052164C" w:rsidRPr="0052164C" w:rsidRDefault="00ED0635" w:rsidP="0052164C">
      <w:pPr>
        <w:pStyle w:val="SingleTxt"/>
        <w:rPr>
          <w:lang w:val="fr-FR"/>
        </w:rPr>
      </w:pPr>
      <w:r w:rsidRPr="0001513B">
        <w:rPr>
          <w:lang w:val="fr-FR"/>
        </w:rPr>
        <w:tab/>
      </w:r>
      <w:r w:rsidR="0052164C" w:rsidRPr="0052164C">
        <w:rPr>
          <w:lang w:val="fr-FR"/>
        </w:rPr>
        <w:t>c)</w:t>
      </w:r>
      <w:r w:rsidR="0052164C" w:rsidRPr="0052164C">
        <w:rPr>
          <w:lang w:val="fr-FR"/>
        </w:rPr>
        <w:tab/>
        <w:t>le manque de coopération du mécanisme national de promotion des femmes avec les organisations de femmes de la société civile.</w:t>
      </w:r>
    </w:p>
    <w:p w14:paraId="14D8B647" w14:textId="1601DC02" w:rsidR="0052164C" w:rsidRPr="0001513B" w:rsidRDefault="0052164C" w:rsidP="00ED0635">
      <w:pPr>
        <w:pStyle w:val="SingleTxt"/>
        <w:numPr>
          <w:ilvl w:val="0"/>
          <w:numId w:val="25"/>
        </w:numPr>
        <w:spacing w:line="240" w:lineRule="exact"/>
        <w:ind w:left="1267"/>
        <w:rPr>
          <w:lang w:val="fr-FR"/>
        </w:rPr>
      </w:pPr>
      <w:r w:rsidRPr="0052164C">
        <w:rPr>
          <w:b/>
          <w:bCs/>
          <w:lang w:val="fr-FR"/>
        </w:rPr>
        <w:t>Le Comité recommande à l</w:t>
      </w:r>
      <w:r w:rsidRPr="0001513B">
        <w:rPr>
          <w:b/>
          <w:bCs/>
          <w:lang w:val="fr-FR"/>
        </w:rPr>
        <w:t>’</w:t>
      </w:r>
      <w:r w:rsidRPr="0052164C">
        <w:rPr>
          <w:b/>
          <w:bCs/>
          <w:lang w:val="fr-FR"/>
        </w:rPr>
        <w:t>État partie</w:t>
      </w:r>
      <w:r w:rsidRPr="0001513B">
        <w:rPr>
          <w:b/>
          <w:bCs/>
          <w:lang w:val="fr-FR"/>
        </w:rPr>
        <w:t> :</w:t>
      </w:r>
    </w:p>
    <w:p w14:paraId="10DDFFC9" w14:textId="2B2CD3F2" w:rsidR="0052164C" w:rsidRPr="0001513B" w:rsidRDefault="00ED0635" w:rsidP="0052164C">
      <w:pPr>
        <w:pStyle w:val="SingleTxt"/>
        <w:rPr>
          <w:b/>
          <w:bCs/>
          <w:lang w:val="fr-FR"/>
        </w:rPr>
      </w:pPr>
      <w:r w:rsidRPr="0001513B">
        <w:rPr>
          <w:lang w:val="fr-FR"/>
        </w:rPr>
        <w:tab/>
      </w:r>
      <w:r w:rsidR="0052164C" w:rsidRPr="0052164C">
        <w:rPr>
          <w:b/>
          <w:bCs/>
          <w:lang w:val="fr-FR"/>
        </w:rPr>
        <w:t>a)</w:t>
      </w:r>
      <w:r w:rsidR="0052164C" w:rsidRPr="0052164C">
        <w:rPr>
          <w:b/>
          <w:bCs/>
          <w:lang w:val="fr-FR"/>
        </w:rPr>
        <w:tab/>
        <w:t>d</w:t>
      </w:r>
      <w:r w:rsidR="0052164C" w:rsidRPr="0001513B">
        <w:rPr>
          <w:b/>
          <w:bCs/>
          <w:lang w:val="fr-FR"/>
        </w:rPr>
        <w:t>’</w:t>
      </w:r>
      <w:r w:rsidR="0052164C" w:rsidRPr="0052164C">
        <w:rPr>
          <w:b/>
          <w:bCs/>
          <w:lang w:val="fr-FR"/>
        </w:rPr>
        <w:t>adopter des mesures efficaces pour protéger l</w:t>
      </w:r>
      <w:r w:rsidR="0052164C" w:rsidRPr="0001513B">
        <w:rPr>
          <w:b/>
          <w:bCs/>
          <w:lang w:val="fr-FR"/>
        </w:rPr>
        <w:t>’</w:t>
      </w:r>
      <w:r w:rsidR="0052164C" w:rsidRPr="0052164C">
        <w:rPr>
          <w:b/>
          <w:bCs/>
          <w:lang w:val="fr-FR"/>
        </w:rPr>
        <w:t>Institut national de la femme contre les menaces et les discours de haine</w:t>
      </w:r>
      <w:r w:rsidR="0052164C" w:rsidRPr="0001513B">
        <w:rPr>
          <w:b/>
          <w:bCs/>
          <w:lang w:val="fr-FR"/>
        </w:rPr>
        <w:t> ;</w:t>
      </w:r>
    </w:p>
    <w:p w14:paraId="10AFF1EB" w14:textId="71CBBFF4" w:rsidR="0052164C" w:rsidRPr="0052164C" w:rsidRDefault="00ED0635" w:rsidP="0052164C">
      <w:pPr>
        <w:pStyle w:val="SingleTxt"/>
        <w:rPr>
          <w:b/>
          <w:bCs/>
          <w:lang w:val="fr-FR"/>
        </w:rPr>
      </w:pPr>
      <w:r w:rsidRPr="0001513B">
        <w:rPr>
          <w:lang w:val="fr-FR"/>
        </w:rPr>
        <w:tab/>
      </w:r>
      <w:r w:rsidR="0052164C" w:rsidRPr="0052164C">
        <w:rPr>
          <w:b/>
          <w:bCs/>
          <w:lang w:val="fr-FR"/>
        </w:rPr>
        <w:t>b)</w:t>
      </w:r>
      <w:r w:rsidR="0052164C" w:rsidRPr="0052164C">
        <w:rPr>
          <w:b/>
          <w:bCs/>
          <w:lang w:val="fr-FR"/>
        </w:rPr>
        <w:tab/>
        <w:t>de renforcer l</w:t>
      </w:r>
      <w:r w:rsidR="0052164C" w:rsidRPr="0001513B">
        <w:rPr>
          <w:b/>
          <w:bCs/>
          <w:lang w:val="fr-FR"/>
        </w:rPr>
        <w:t>’</w:t>
      </w:r>
      <w:r w:rsidR="0052164C" w:rsidRPr="0052164C">
        <w:rPr>
          <w:b/>
          <w:bCs/>
          <w:lang w:val="fr-FR"/>
        </w:rPr>
        <w:t>autorité, le mandat et les capacités des bureaux municipaux chargés des affaires féminines en leur allouant des ressources humaines, techniques et financières suffisantes et en renforçant leurs capacités sur les droits des femmes et l</w:t>
      </w:r>
      <w:r w:rsidR="0052164C" w:rsidRPr="0001513B">
        <w:rPr>
          <w:b/>
          <w:bCs/>
          <w:lang w:val="fr-FR"/>
        </w:rPr>
        <w:t>’</w:t>
      </w:r>
      <w:r w:rsidR="0052164C" w:rsidRPr="0052164C">
        <w:rPr>
          <w:b/>
          <w:bCs/>
          <w:lang w:val="fr-FR"/>
        </w:rPr>
        <w:t>égalité des genres</w:t>
      </w:r>
      <w:r w:rsidR="0052164C" w:rsidRPr="0001513B">
        <w:rPr>
          <w:b/>
          <w:bCs/>
          <w:lang w:val="fr-FR"/>
        </w:rPr>
        <w:t> ;</w:t>
      </w:r>
    </w:p>
    <w:p w14:paraId="37C98D90" w14:textId="308FFA10" w:rsidR="0052164C" w:rsidRPr="0001513B" w:rsidRDefault="00ED0635" w:rsidP="0052164C">
      <w:pPr>
        <w:pStyle w:val="SingleTxt"/>
        <w:rPr>
          <w:lang w:val="fr-FR"/>
        </w:rPr>
      </w:pPr>
      <w:r w:rsidRPr="0001513B">
        <w:rPr>
          <w:lang w:val="fr-FR"/>
        </w:rPr>
        <w:tab/>
      </w:r>
      <w:r w:rsidR="0052164C" w:rsidRPr="0052164C">
        <w:rPr>
          <w:b/>
          <w:bCs/>
          <w:lang w:val="fr-FR"/>
        </w:rPr>
        <w:t>c)</w:t>
      </w:r>
      <w:r w:rsidR="0052164C" w:rsidRPr="0052164C">
        <w:rPr>
          <w:b/>
          <w:bCs/>
          <w:lang w:val="fr-FR"/>
        </w:rPr>
        <w:tab/>
        <w:t>d</w:t>
      </w:r>
      <w:r w:rsidR="0052164C" w:rsidRPr="0001513B">
        <w:rPr>
          <w:b/>
          <w:bCs/>
          <w:lang w:val="fr-FR"/>
        </w:rPr>
        <w:t>’</w:t>
      </w:r>
      <w:r w:rsidR="0052164C" w:rsidRPr="0052164C">
        <w:rPr>
          <w:b/>
          <w:bCs/>
          <w:lang w:val="fr-FR"/>
        </w:rPr>
        <w:t>assurer une coordination et une consultation efficaces entre le mécanisme national et les organisations de femmes de la société civile, y compris celles qui représentent les femmes autochtones, les femmes d</w:t>
      </w:r>
      <w:r w:rsidR="0052164C" w:rsidRPr="0001513B">
        <w:rPr>
          <w:b/>
          <w:bCs/>
          <w:lang w:val="fr-FR"/>
        </w:rPr>
        <w:t>’</w:t>
      </w:r>
      <w:r w:rsidR="0052164C" w:rsidRPr="0052164C">
        <w:rPr>
          <w:b/>
          <w:bCs/>
          <w:lang w:val="fr-FR"/>
        </w:rPr>
        <w:t>ascendance africaine et les femmes en situation de handicap, lors de l</w:t>
      </w:r>
      <w:r w:rsidR="0052164C" w:rsidRPr="0001513B">
        <w:rPr>
          <w:b/>
          <w:bCs/>
          <w:lang w:val="fr-FR"/>
        </w:rPr>
        <w:t>’</w:t>
      </w:r>
      <w:r w:rsidR="0052164C" w:rsidRPr="0052164C">
        <w:rPr>
          <w:b/>
          <w:bCs/>
          <w:lang w:val="fr-FR"/>
        </w:rPr>
        <w:t>adoption et de la mise en œuvre des politiques et programmes publics pour la promotion des femmes, et d</w:t>
      </w:r>
      <w:r w:rsidR="0052164C" w:rsidRPr="0001513B">
        <w:rPr>
          <w:b/>
          <w:bCs/>
          <w:lang w:val="fr-FR"/>
        </w:rPr>
        <w:t>’</w:t>
      </w:r>
      <w:r w:rsidR="0052164C" w:rsidRPr="0052164C">
        <w:rPr>
          <w:b/>
          <w:bCs/>
          <w:lang w:val="fr-FR"/>
        </w:rPr>
        <w:t>intégrer dans ces politiques une approche fondée sur les droits humains et une prise en compte des questions de genre intersectionnelle.</w:t>
      </w:r>
    </w:p>
    <w:p w14:paraId="5DC051AE" w14:textId="288B7B47" w:rsidR="0052164C" w:rsidRPr="0001513B" w:rsidRDefault="00ED0635" w:rsidP="00ED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lastRenderedPageBreak/>
        <w:tab/>
      </w:r>
      <w:r w:rsidRPr="0001513B">
        <w:rPr>
          <w:lang w:val="fr-FR"/>
        </w:rPr>
        <w:tab/>
      </w:r>
      <w:r w:rsidR="0052164C" w:rsidRPr="0001513B">
        <w:rPr>
          <w:lang w:val="fr-FR"/>
        </w:rPr>
        <w:t>Institution nationale pour la promotion et la protection des droits humains</w:t>
      </w:r>
    </w:p>
    <w:p w14:paraId="0A0516FB" w14:textId="004F59E7" w:rsidR="00ED0635" w:rsidRPr="0001513B" w:rsidRDefault="00ED0635" w:rsidP="00ED0635">
      <w:pPr>
        <w:pStyle w:val="SingleTxt"/>
        <w:spacing w:after="0" w:line="120" w:lineRule="exact"/>
        <w:rPr>
          <w:sz w:val="10"/>
          <w:lang w:val="fr-FR"/>
        </w:rPr>
      </w:pPr>
    </w:p>
    <w:p w14:paraId="426F6529" w14:textId="19D708B7" w:rsidR="0052164C" w:rsidRPr="0052164C" w:rsidRDefault="0052164C" w:rsidP="00ED0635">
      <w:pPr>
        <w:pStyle w:val="SingleTxt"/>
        <w:numPr>
          <w:ilvl w:val="0"/>
          <w:numId w:val="25"/>
        </w:numPr>
        <w:spacing w:line="240" w:lineRule="exact"/>
        <w:ind w:left="1267"/>
        <w:rPr>
          <w:lang w:val="fr-FR"/>
        </w:rPr>
      </w:pPr>
      <w:r w:rsidRPr="0052164C">
        <w:rPr>
          <w:lang w:val="fr-FR"/>
        </w:rPr>
        <w:t>Le Comité constate avec préoccupation</w:t>
      </w:r>
      <w:r w:rsidRPr="0001513B">
        <w:rPr>
          <w:lang w:val="fr-FR"/>
        </w:rPr>
        <w:t> :</w:t>
      </w:r>
    </w:p>
    <w:p w14:paraId="45DA1A25" w14:textId="39BE7635" w:rsidR="0052164C" w:rsidRPr="0001513B" w:rsidRDefault="00ED0635" w:rsidP="0052164C">
      <w:pPr>
        <w:pStyle w:val="SingleTxt"/>
        <w:rPr>
          <w:lang w:val="fr-FR"/>
        </w:rPr>
      </w:pPr>
      <w:r w:rsidRPr="0001513B">
        <w:rPr>
          <w:lang w:val="fr-FR"/>
        </w:rPr>
        <w:tab/>
      </w:r>
      <w:r w:rsidR="0052164C" w:rsidRPr="0052164C">
        <w:rPr>
          <w:lang w:val="fr-FR"/>
        </w:rPr>
        <w:t>a)</w:t>
      </w:r>
      <w:r w:rsidR="0052164C" w:rsidRPr="0052164C">
        <w:rPr>
          <w:lang w:val="fr-FR"/>
        </w:rPr>
        <w:tab/>
        <w:t>la réduction drastique des ressources du Bureau du médiateur pour les femmes au sein de l</w:t>
      </w:r>
      <w:r w:rsidR="0052164C" w:rsidRPr="0001513B">
        <w:rPr>
          <w:lang w:val="fr-FR"/>
        </w:rPr>
        <w:t>’</w:t>
      </w:r>
      <w:r w:rsidR="0052164C" w:rsidRPr="0052164C">
        <w:rPr>
          <w:lang w:val="fr-FR"/>
        </w:rPr>
        <w:t>Office de la protection du citoyen du Costa Rica, qui affaiblit encore sa capacité à promouvoir et à protéger les droits des femmes, y compris les femmes et les filles handicapées, les femmes autochtones, migrantes, d</w:t>
      </w:r>
      <w:r w:rsidR="0052164C" w:rsidRPr="0001513B">
        <w:rPr>
          <w:lang w:val="fr-FR"/>
        </w:rPr>
        <w:t>’</w:t>
      </w:r>
      <w:r w:rsidR="0052164C" w:rsidRPr="0052164C">
        <w:rPr>
          <w:lang w:val="fr-FR"/>
        </w:rPr>
        <w:t>ascendance africaine, lesbiennes, bisexuelles, transgenres et intersexes</w:t>
      </w:r>
      <w:r w:rsidR="0052164C" w:rsidRPr="0001513B">
        <w:rPr>
          <w:lang w:val="fr-FR"/>
        </w:rPr>
        <w:t> ;</w:t>
      </w:r>
    </w:p>
    <w:p w14:paraId="06B33AFD" w14:textId="64DD9AB0" w:rsidR="0052164C" w:rsidRPr="0052164C" w:rsidRDefault="00ED0635" w:rsidP="0052164C">
      <w:pPr>
        <w:pStyle w:val="SingleTxt"/>
        <w:rPr>
          <w:lang w:val="fr-FR"/>
        </w:rPr>
      </w:pPr>
      <w:r w:rsidRPr="0001513B">
        <w:rPr>
          <w:lang w:val="fr-FR"/>
        </w:rPr>
        <w:tab/>
      </w:r>
      <w:r w:rsidR="0052164C" w:rsidRPr="0052164C">
        <w:rPr>
          <w:lang w:val="fr-FR"/>
        </w:rPr>
        <w:t>b)</w:t>
      </w:r>
      <w:r w:rsidR="0052164C" w:rsidRPr="0052164C">
        <w:rPr>
          <w:lang w:val="fr-FR"/>
        </w:rPr>
        <w:tab/>
        <w:t>le projet de loi n</w:t>
      </w:r>
      <w:r w:rsidR="00E62112" w:rsidRPr="007D4DD0">
        <w:rPr>
          <w:vertAlign w:val="superscript"/>
          <w:lang w:val="fr-FR"/>
        </w:rPr>
        <w:t>o</w:t>
      </w:r>
      <w:r w:rsidR="0052164C" w:rsidRPr="0052164C">
        <w:rPr>
          <w:lang w:val="fr-FR"/>
        </w:rPr>
        <w:t xml:space="preserve">°23217 portant modification de la loi </w:t>
      </w:r>
      <w:r w:rsidRPr="0052164C">
        <w:rPr>
          <w:lang w:val="fr-FR"/>
        </w:rPr>
        <w:t>n</w:t>
      </w:r>
      <w:r w:rsidRPr="0001513B">
        <w:rPr>
          <w:vertAlign w:val="superscript"/>
          <w:lang w:val="fr-FR"/>
        </w:rPr>
        <w:t>o</w:t>
      </w:r>
      <w:r w:rsidRPr="0001513B">
        <w:rPr>
          <w:lang w:val="fr-FR"/>
        </w:rPr>
        <w:t> </w:t>
      </w:r>
      <w:r w:rsidR="0052164C" w:rsidRPr="0052164C">
        <w:rPr>
          <w:lang w:val="fr-FR"/>
        </w:rPr>
        <w:t>7319 (1992) sur l</w:t>
      </w:r>
      <w:r w:rsidR="0052164C" w:rsidRPr="0001513B">
        <w:rPr>
          <w:lang w:val="fr-FR"/>
        </w:rPr>
        <w:t>’</w:t>
      </w:r>
      <w:r w:rsidR="0052164C" w:rsidRPr="0052164C">
        <w:rPr>
          <w:lang w:val="fr-FR"/>
        </w:rPr>
        <w:t>Office de la protection du citoyen de la République qui vise à démanteler le Bureau du médiateur pour les femmes et d</w:t>
      </w:r>
      <w:r w:rsidR="0052164C" w:rsidRPr="0001513B">
        <w:rPr>
          <w:lang w:val="fr-FR"/>
        </w:rPr>
        <w:t>’</w:t>
      </w:r>
      <w:r w:rsidR="0052164C" w:rsidRPr="0052164C">
        <w:rPr>
          <w:lang w:val="fr-FR"/>
        </w:rPr>
        <w:t>autres bureaux destinés à des groupes défavorisés spécifiques au sein de l</w:t>
      </w:r>
      <w:r w:rsidR="0052164C" w:rsidRPr="0001513B">
        <w:rPr>
          <w:lang w:val="fr-FR"/>
        </w:rPr>
        <w:t>’</w:t>
      </w:r>
      <w:r w:rsidR="0052164C" w:rsidRPr="0052164C">
        <w:rPr>
          <w:lang w:val="fr-FR"/>
        </w:rPr>
        <w:t>Office de la protection du citoyen du Costa Rica</w:t>
      </w:r>
      <w:r w:rsidR="0052164C" w:rsidRPr="0001513B">
        <w:rPr>
          <w:lang w:val="fr-FR"/>
        </w:rPr>
        <w:t> ;</w:t>
      </w:r>
    </w:p>
    <w:p w14:paraId="24EAA4E6" w14:textId="050433EC" w:rsidR="0052164C" w:rsidRPr="0052164C" w:rsidRDefault="00ED0635" w:rsidP="0052164C">
      <w:pPr>
        <w:pStyle w:val="SingleTxt"/>
        <w:rPr>
          <w:lang w:val="fr-FR"/>
        </w:rPr>
      </w:pPr>
      <w:r w:rsidRPr="0001513B">
        <w:rPr>
          <w:lang w:val="fr-FR"/>
        </w:rPr>
        <w:tab/>
      </w:r>
      <w:r w:rsidR="0052164C" w:rsidRPr="0052164C">
        <w:rPr>
          <w:lang w:val="fr-FR"/>
        </w:rPr>
        <w:t>c)</w:t>
      </w:r>
      <w:r w:rsidR="0052164C" w:rsidRPr="0052164C">
        <w:rPr>
          <w:lang w:val="fr-FR"/>
        </w:rPr>
        <w:tab/>
        <w:t>les retards importants dans la nomination du directeur de l</w:t>
      </w:r>
      <w:r w:rsidR="0052164C" w:rsidRPr="0001513B">
        <w:rPr>
          <w:lang w:val="fr-FR"/>
        </w:rPr>
        <w:t>’</w:t>
      </w:r>
      <w:r w:rsidR="0052164C" w:rsidRPr="0052164C">
        <w:rPr>
          <w:lang w:val="fr-FR"/>
        </w:rPr>
        <w:t>Office de la protection du citoyen.</w:t>
      </w:r>
    </w:p>
    <w:p w14:paraId="6FCD0FF9" w14:textId="66617A8D" w:rsidR="0052164C" w:rsidRPr="0001513B" w:rsidRDefault="0052164C" w:rsidP="00ED0635">
      <w:pPr>
        <w:pStyle w:val="SingleTxt"/>
        <w:numPr>
          <w:ilvl w:val="0"/>
          <w:numId w:val="25"/>
        </w:numPr>
        <w:spacing w:line="240" w:lineRule="exact"/>
        <w:ind w:left="1267"/>
        <w:rPr>
          <w:lang w:val="fr-FR"/>
        </w:rPr>
      </w:pPr>
      <w:r w:rsidRPr="0052164C">
        <w:rPr>
          <w:b/>
          <w:bCs/>
          <w:lang w:val="fr-FR"/>
        </w:rPr>
        <w:t>Le Comité prie instamment l</w:t>
      </w:r>
      <w:r w:rsidRPr="0001513B">
        <w:rPr>
          <w:b/>
          <w:bCs/>
          <w:lang w:val="fr-FR"/>
        </w:rPr>
        <w:t>’</w:t>
      </w:r>
      <w:r w:rsidRPr="0052164C">
        <w:rPr>
          <w:b/>
          <w:bCs/>
          <w:lang w:val="fr-FR"/>
        </w:rPr>
        <w:t>État partie d</w:t>
      </w:r>
      <w:r w:rsidRPr="0001513B">
        <w:rPr>
          <w:b/>
          <w:bCs/>
          <w:lang w:val="fr-FR"/>
        </w:rPr>
        <w:t>’</w:t>
      </w:r>
      <w:r w:rsidRPr="0052164C">
        <w:rPr>
          <w:b/>
          <w:bCs/>
          <w:lang w:val="fr-FR"/>
        </w:rPr>
        <w:t>allouer des ressources humaines, techniques et financières suffisantes au Bureau du médiateur pour les femmes au sein de l</w:t>
      </w:r>
      <w:r w:rsidRPr="0001513B">
        <w:rPr>
          <w:b/>
          <w:bCs/>
          <w:lang w:val="fr-FR"/>
        </w:rPr>
        <w:t>’</w:t>
      </w:r>
      <w:r w:rsidRPr="0052164C">
        <w:rPr>
          <w:b/>
          <w:bCs/>
          <w:lang w:val="fr-FR"/>
        </w:rPr>
        <w:t>Office de la protection du citoyen du Costa Rica, afin qu</w:t>
      </w:r>
      <w:r w:rsidRPr="0001513B">
        <w:rPr>
          <w:b/>
          <w:bCs/>
          <w:lang w:val="fr-FR"/>
        </w:rPr>
        <w:t>’</w:t>
      </w:r>
      <w:r w:rsidRPr="0052164C">
        <w:rPr>
          <w:b/>
          <w:bCs/>
          <w:lang w:val="fr-FR"/>
        </w:rPr>
        <w:t>il puisse s</w:t>
      </w:r>
      <w:r w:rsidRPr="0001513B">
        <w:rPr>
          <w:b/>
          <w:bCs/>
          <w:lang w:val="fr-FR"/>
        </w:rPr>
        <w:t>’</w:t>
      </w:r>
      <w:r w:rsidRPr="0052164C">
        <w:rPr>
          <w:b/>
          <w:bCs/>
          <w:lang w:val="fr-FR"/>
        </w:rPr>
        <w:t>acquitter efficacement et en toute indépendance de son mandat de promotion et de protection des droits des femmes et de l</w:t>
      </w:r>
      <w:r w:rsidRPr="0001513B">
        <w:rPr>
          <w:b/>
          <w:bCs/>
          <w:lang w:val="fr-FR"/>
        </w:rPr>
        <w:t>’</w:t>
      </w:r>
      <w:r w:rsidRPr="0052164C">
        <w:rPr>
          <w:b/>
          <w:bCs/>
          <w:lang w:val="fr-FR"/>
        </w:rPr>
        <w:t>égalité des genres, notamment en examinant les plaintes déposées par les femmes et les filles de manière confidentielle et en tenant compte des questions de genre.</w:t>
      </w:r>
      <w:r w:rsidRPr="0052164C">
        <w:rPr>
          <w:lang w:val="fr-FR"/>
        </w:rPr>
        <w:t xml:space="preserve"> </w:t>
      </w:r>
      <w:r w:rsidRPr="0052164C">
        <w:rPr>
          <w:b/>
          <w:bCs/>
          <w:lang w:val="fr-FR"/>
        </w:rPr>
        <w:t>Il recommande également à l</w:t>
      </w:r>
      <w:r w:rsidRPr="0001513B">
        <w:rPr>
          <w:b/>
          <w:bCs/>
          <w:lang w:val="fr-FR"/>
        </w:rPr>
        <w:t>’</w:t>
      </w:r>
      <w:r w:rsidRPr="0052164C">
        <w:rPr>
          <w:b/>
          <w:bCs/>
          <w:lang w:val="fr-FR"/>
        </w:rPr>
        <w:t>État partie d</w:t>
      </w:r>
      <w:r w:rsidRPr="0001513B">
        <w:rPr>
          <w:b/>
          <w:bCs/>
          <w:lang w:val="fr-FR"/>
        </w:rPr>
        <w:t>’</w:t>
      </w:r>
      <w:r w:rsidRPr="0052164C">
        <w:rPr>
          <w:b/>
          <w:bCs/>
          <w:lang w:val="fr-FR"/>
        </w:rPr>
        <w:t xml:space="preserve">abroger ou de modifier le projet de loi </w:t>
      </w:r>
      <w:r w:rsidR="00ED0635" w:rsidRPr="0052164C">
        <w:rPr>
          <w:b/>
          <w:bCs/>
          <w:lang w:val="fr-FR"/>
        </w:rPr>
        <w:t>n</w:t>
      </w:r>
      <w:r w:rsidR="00ED0635" w:rsidRPr="0001513B">
        <w:rPr>
          <w:b/>
          <w:bCs/>
          <w:vertAlign w:val="superscript"/>
          <w:lang w:val="fr-FR"/>
        </w:rPr>
        <w:t>o</w:t>
      </w:r>
      <w:r w:rsidR="00ED0635" w:rsidRPr="0001513B">
        <w:rPr>
          <w:b/>
          <w:bCs/>
          <w:lang w:val="fr-FR"/>
        </w:rPr>
        <w:t> </w:t>
      </w:r>
      <w:r w:rsidRPr="0052164C">
        <w:rPr>
          <w:b/>
          <w:bCs/>
          <w:lang w:val="fr-FR"/>
        </w:rPr>
        <w:t xml:space="preserve">23217 portant modification de la loi </w:t>
      </w:r>
      <w:r w:rsidR="00ED0635" w:rsidRPr="0052164C">
        <w:rPr>
          <w:b/>
          <w:bCs/>
          <w:lang w:val="fr-FR"/>
        </w:rPr>
        <w:t>n</w:t>
      </w:r>
      <w:r w:rsidR="00ED0635" w:rsidRPr="0001513B">
        <w:rPr>
          <w:b/>
          <w:bCs/>
          <w:vertAlign w:val="superscript"/>
          <w:lang w:val="fr-FR"/>
        </w:rPr>
        <w:t>o</w:t>
      </w:r>
      <w:r w:rsidR="00ED0635" w:rsidRPr="0001513B">
        <w:rPr>
          <w:b/>
          <w:bCs/>
          <w:lang w:val="fr-FR"/>
        </w:rPr>
        <w:t> </w:t>
      </w:r>
      <w:r w:rsidRPr="0052164C">
        <w:rPr>
          <w:b/>
          <w:bCs/>
          <w:lang w:val="fr-FR"/>
        </w:rPr>
        <w:t>7319 (1992) sur l</w:t>
      </w:r>
      <w:r w:rsidRPr="0001513B">
        <w:rPr>
          <w:b/>
          <w:bCs/>
          <w:lang w:val="fr-FR"/>
        </w:rPr>
        <w:t>’</w:t>
      </w:r>
      <w:r w:rsidRPr="0052164C">
        <w:rPr>
          <w:b/>
          <w:bCs/>
          <w:lang w:val="fr-FR"/>
        </w:rPr>
        <w:t>Office de la protection du citoyen de la République afin de garantir le maintien et l</w:t>
      </w:r>
      <w:r w:rsidRPr="0001513B">
        <w:rPr>
          <w:b/>
          <w:bCs/>
          <w:lang w:val="fr-FR"/>
        </w:rPr>
        <w:t>’</w:t>
      </w:r>
      <w:r w:rsidRPr="0052164C">
        <w:rPr>
          <w:b/>
          <w:bCs/>
          <w:lang w:val="fr-FR"/>
        </w:rPr>
        <w:t>indépendance du Bureau du Médiateur pour les femmes et de tous les bureaux spécialisés au sein de l</w:t>
      </w:r>
      <w:r w:rsidRPr="0001513B">
        <w:rPr>
          <w:b/>
          <w:bCs/>
          <w:lang w:val="fr-FR"/>
        </w:rPr>
        <w:t>’</w:t>
      </w:r>
      <w:r w:rsidRPr="0052164C">
        <w:rPr>
          <w:b/>
          <w:bCs/>
          <w:lang w:val="fr-FR"/>
        </w:rPr>
        <w:t>Office de la protection du citoyen.</w:t>
      </w:r>
      <w:r w:rsidRPr="0052164C">
        <w:rPr>
          <w:lang w:val="fr-FR"/>
        </w:rPr>
        <w:t xml:space="preserve"> </w:t>
      </w:r>
      <w:r w:rsidRPr="0052164C">
        <w:rPr>
          <w:b/>
          <w:bCs/>
          <w:lang w:val="fr-FR"/>
        </w:rPr>
        <w:t>Il recommande également à l</w:t>
      </w:r>
      <w:r w:rsidRPr="0001513B">
        <w:rPr>
          <w:b/>
          <w:bCs/>
          <w:lang w:val="fr-FR"/>
        </w:rPr>
        <w:t>’</w:t>
      </w:r>
      <w:r w:rsidRPr="0052164C">
        <w:rPr>
          <w:b/>
          <w:bCs/>
          <w:lang w:val="fr-FR"/>
        </w:rPr>
        <w:t>État partie d</w:t>
      </w:r>
      <w:r w:rsidRPr="0001513B">
        <w:rPr>
          <w:b/>
          <w:bCs/>
          <w:lang w:val="fr-FR"/>
        </w:rPr>
        <w:t>’</w:t>
      </w:r>
      <w:r w:rsidRPr="0052164C">
        <w:rPr>
          <w:b/>
          <w:bCs/>
          <w:lang w:val="fr-FR"/>
        </w:rPr>
        <w:t>accélérer la confirmation du poste de directeur de l</w:t>
      </w:r>
      <w:r w:rsidRPr="0001513B">
        <w:rPr>
          <w:b/>
          <w:bCs/>
          <w:lang w:val="fr-FR"/>
        </w:rPr>
        <w:t>’</w:t>
      </w:r>
      <w:r w:rsidRPr="0052164C">
        <w:rPr>
          <w:b/>
          <w:bCs/>
          <w:lang w:val="fr-FR"/>
        </w:rPr>
        <w:t>Office de la protection du citoyen du Costa Rica, et de veiller à ce que le processus soit transparent et conforme aux Principes concernant le statut des institutions nationales pour la promotion et la protection des droits de l</w:t>
      </w:r>
      <w:r w:rsidRPr="0001513B">
        <w:rPr>
          <w:b/>
          <w:bCs/>
          <w:lang w:val="fr-FR"/>
        </w:rPr>
        <w:t>’</w:t>
      </w:r>
      <w:r w:rsidRPr="0052164C">
        <w:rPr>
          <w:b/>
          <w:bCs/>
          <w:lang w:val="fr-FR"/>
        </w:rPr>
        <w:t>homme (Principes de Paris).</w:t>
      </w:r>
    </w:p>
    <w:p w14:paraId="10EF6FEA" w14:textId="44A75694" w:rsidR="0052164C" w:rsidRPr="0001513B" w:rsidRDefault="0052164C" w:rsidP="00ED0635">
      <w:pPr>
        <w:pStyle w:val="SingleTxt"/>
        <w:spacing w:after="0" w:line="120" w:lineRule="exact"/>
        <w:rPr>
          <w:sz w:val="10"/>
          <w:lang w:val="fr-FR"/>
        </w:rPr>
      </w:pPr>
    </w:p>
    <w:p w14:paraId="4CA52425" w14:textId="3CD2203B" w:rsidR="0052164C" w:rsidRPr="0001513B" w:rsidRDefault="00ED0635" w:rsidP="00ED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Mesures temporaires spéciales</w:t>
      </w:r>
    </w:p>
    <w:p w14:paraId="642B5E15" w14:textId="6EC545FC" w:rsidR="00ED0635" w:rsidRPr="0001513B" w:rsidRDefault="00ED0635" w:rsidP="00ED0635">
      <w:pPr>
        <w:pStyle w:val="SingleTxt"/>
        <w:spacing w:after="0" w:line="120" w:lineRule="exact"/>
        <w:rPr>
          <w:sz w:val="10"/>
          <w:lang w:val="fr-FR"/>
        </w:rPr>
      </w:pPr>
    </w:p>
    <w:p w14:paraId="4D534AE7" w14:textId="5765B381" w:rsidR="0052164C" w:rsidRPr="0001513B" w:rsidRDefault="0052164C" w:rsidP="00ED0635">
      <w:pPr>
        <w:pStyle w:val="SingleTxt"/>
        <w:numPr>
          <w:ilvl w:val="0"/>
          <w:numId w:val="25"/>
        </w:numPr>
        <w:spacing w:line="240" w:lineRule="exact"/>
        <w:ind w:left="1267"/>
        <w:rPr>
          <w:lang w:val="fr-FR"/>
        </w:rPr>
      </w:pPr>
      <w:r w:rsidRPr="0052164C">
        <w:rPr>
          <w:lang w:val="fr-FR"/>
        </w:rPr>
        <w:t>Le Comité prend note de l</w:t>
      </w:r>
      <w:r w:rsidRPr="0001513B">
        <w:rPr>
          <w:lang w:val="fr-FR"/>
        </w:rPr>
        <w:t>’</w:t>
      </w:r>
      <w:r w:rsidRPr="0052164C">
        <w:rPr>
          <w:lang w:val="fr-FR"/>
        </w:rPr>
        <w:t>action positive en faveur des personnes d</w:t>
      </w:r>
      <w:r w:rsidRPr="0001513B">
        <w:rPr>
          <w:lang w:val="fr-FR"/>
        </w:rPr>
        <w:t>’</w:t>
      </w:r>
      <w:r w:rsidRPr="0052164C">
        <w:rPr>
          <w:lang w:val="fr-FR"/>
        </w:rPr>
        <w:t>ascendance africaine prévue par la loi n</w:t>
      </w:r>
      <w:r w:rsidR="006D1464" w:rsidRPr="000041E7">
        <w:rPr>
          <w:vertAlign w:val="superscript"/>
          <w:lang w:val="fr-FR"/>
        </w:rPr>
        <w:t>o</w:t>
      </w:r>
      <w:r w:rsidRPr="0052164C">
        <w:rPr>
          <w:lang w:val="fr-FR"/>
        </w:rPr>
        <w:t>°10120 du 2 février 2022. Il constate cependant avec préoccupation le manque d</w:t>
      </w:r>
      <w:r w:rsidRPr="0001513B">
        <w:rPr>
          <w:lang w:val="fr-FR"/>
        </w:rPr>
        <w:t>’</w:t>
      </w:r>
      <w:r w:rsidRPr="0052164C">
        <w:rPr>
          <w:lang w:val="fr-FR"/>
        </w:rPr>
        <w:t>informations sur l</w:t>
      </w:r>
      <w:r w:rsidRPr="0001513B">
        <w:rPr>
          <w:lang w:val="fr-FR"/>
        </w:rPr>
        <w:t>’</w:t>
      </w:r>
      <w:r w:rsidRPr="0052164C">
        <w:rPr>
          <w:lang w:val="fr-FR"/>
        </w:rPr>
        <w:t>utilisation de mesures temporaires spéciales visant à instaurer une égalité réelle pour les autres groupes de femmes défavorisées, comme les femmes autochtones, les migrantes, les réfugiées et les demandeuses d</w:t>
      </w:r>
      <w:r w:rsidRPr="0001513B">
        <w:rPr>
          <w:lang w:val="fr-FR"/>
        </w:rPr>
        <w:t>’</w:t>
      </w:r>
      <w:r w:rsidRPr="0052164C">
        <w:rPr>
          <w:lang w:val="fr-FR"/>
        </w:rPr>
        <w:t>asile, les femmes chefs de famille et les femmes handicapées.</w:t>
      </w:r>
    </w:p>
    <w:p w14:paraId="71D9D07B" w14:textId="04837274" w:rsidR="0052164C" w:rsidRPr="0001513B" w:rsidRDefault="0052164C" w:rsidP="00ED0635">
      <w:pPr>
        <w:pStyle w:val="SingleTxt"/>
        <w:numPr>
          <w:ilvl w:val="0"/>
          <w:numId w:val="25"/>
        </w:numPr>
        <w:spacing w:line="240" w:lineRule="exact"/>
        <w:ind w:left="1267"/>
        <w:rPr>
          <w:lang w:val="fr-FR"/>
        </w:rPr>
      </w:pPr>
      <w:r w:rsidRPr="0052164C">
        <w:rPr>
          <w:b/>
          <w:bCs/>
          <w:lang w:val="fr-FR"/>
        </w:rPr>
        <w:t>Le Comité rappelle ses précédentes observations finales (</w:t>
      </w:r>
      <w:hyperlink r:id="rId25" w:history="1">
        <w:r w:rsidRPr="0052164C">
          <w:rPr>
            <w:rStyle w:val="Hyperlink"/>
            <w:b/>
            <w:bCs/>
            <w:lang w:val="fr-FR"/>
          </w:rPr>
          <w:t>CEDAW/C/CRI/CO/7</w:t>
        </w:r>
      </w:hyperlink>
      <w:r w:rsidRPr="0052164C">
        <w:rPr>
          <w:b/>
          <w:bCs/>
          <w:lang w:val="fr-FR"/>
        </w:rPr>
        <w:t>, par. 13) et recommande à l</w:t>
      </w:r>
      <w:r w:rsidRPr="0001513B">
        <w:rPr>
          <w:b/>
          <w:bCs/>
          <w:lang w:val="fr-FR"/>
        </w:rPr>
        <w:t>’</w:t>
      </w:r>
      <w:r w:rsidRPr="0052164C">
        <w:rPr>
          <w:b/>
          <w:bCs/>
          <w:lang w:val="fr-FR"/>
        </w:rPr>
        <w:t>État partie</w:t>
      </w:r>
      <w:r w:rsidRPr="0001513B">
        <w:rPr>
          <w:b/>
          <w:bCs/>
          <w:lang w:val="fr-FR"/>
        </w:rPr>
        <w:t> :</w:t>
      </w:r>
    </w:p>
    <w:p w14:paraId="014E89FB" w14:textId="5A78A445" w:rsidR="0052164C" w:rsidRPr="0001513B" w:rsidRDefault="00ED0635" w:rsidP="0052164C">
      <w:pPr>
        <w:pStyle w:val="SingleTxt"/>
        <w:rPr>
          <w:lang w:val="fr-FR"/>
        </w:rPr>
      </w:pPr>
      <w:r w:rsidRPr="0001513B">
        <w:rPr>
          <w:lang w:val="fr-FR"/>
        </w:rPr>
        <w:tab/>
      </w:r>
      <w:r w:rsidR="0052164C" w:rsidRPr="0052164C">
        <w:rPr>
          <w:b/>
          <w:bCs/>
          <w:lang w:val="fr-FR"/>
        </w:rPr>
        <w:t>a)</w:t>
      </w:r>
      <w:r w:rsidR="0052164C" w:rsidRPr="0052164C">
        <w:rPr>
          <w:b/>
          <w:bCs/>
          <w:lang w:val="fr-FR"/>
        </w:rPr>
        <w:tab/>
        <w:t>de sensibiliser les hommes politiques, les agents publics et le grand public sur la nature non discriminatoire des mesures temporaires spéciales</w:t>
      </w:r>
      <w:r w:rsidR="0052164C" w:rsidRPr="0001513B">
        <w:rPr>
          <w:b/>
          <w:bCs/>
          <w:lang w:val="fr-FR"/>
        </w:rPr>
        <w:t> ;</w:t>
      </w:r>
    </w:p>
    <w:p w14:paraId="2A220857" w14:textId="2B3BC1E6" w:rsidR="0052164C" w:rsidRPr="0001513B" w:rsidRDefault="00ED0635" w:rsidP="0052164C">
      <w:pPr>
        <w:pStyle w:val="SingleTxt"/>
        <w:rPr>
          <w:lang w:val="fr-FR"/>
        </w:rPr>
      </w:pPr>
      <w:r w:rsidRPr="0001513B">
        <w:rPr>
          <w:lang w:val="fr-FR"/>
        </w:rPr>
        <w:tab/>
      </w:r>
      <w:r w:rsidR="0052164C" w:rsidRPr="0052164C">
        <w:rPr>
          <w:b/>
          <w:bCs/>
          <w:lang w:val="fr-FR"/>
        </w:rPr>
        <w:t>b)</w:t>
      </w:r>
      <w:r w:rsidR="0052164C" w:rsidRPr="0052164C">
        <w:rPr>
          <w:b/>
          <w:bCs/>
          <w:lang w:val="fr-FR"/>
        </w:rPr>
        <w:tab/>
        <w:t>d</w:t>
      </w:r>
      <w:r w:rsidR="0052164C" w:rsidRPr="0001513B">
        <w:rPr>
          <w:b/>
          <w:bCs/>
          <w:lang w:val="fr-FR"/>
        </w:rPr>
        <w:t>’</w:t>
      </w:r>
      <w:r w:rsidR="0052164C" w:rsidRPr="0052164C">
        <w:rPr>
          <w:b/>
          <w:bCs/>
          <w:lang w:val="fr-FR"/>
        </w:rPr>
        <w:t>adopter des mesures temporaires spéciales conformément à l</w:t>
      </w:r>
      <w:r w:rsidR="0052164C" w:rsidRPr="0001513B">
        <w:rPr>
          <w:b/>
          <w:bCs/>
          <w:lang w:val="fr-FR"/>
        </w:rPr>
        <w:t>’</w:t>
      </w:r>
      <w:r w:rsidR="0052164C" w:rsidRPr="0052164C">
        <w:rPr>
          <w:b/>
          <w:bCs/>
          <w:lang w:val="fr-FR"/>
        </w:rPr>
        <w:t>article</w:t>
      </w:r>
      <w:r w:rsidRPr="0001513B">
        <w:rPr>
          <w:b/>
          <w:bCs/>
          <w:lang w:val="fr-FR"/>
        </w:rPr>
        <w:t> </w:t>
      </w:r>
      <w:r w:rsidR="0052164C" w:rsidRPr="0052164C">
        <w:rPr>
          <w:b/>
          <w:bCs/>
          <w:lang w:val="fr-FR"/>
        </w:rPr>
        <w:t xml:space="preserve">4, paragraphe 1, de la Convention et à la recommandation générale </w:t>
      </w:r>
      <w:r w:rsidRPr="0052164C">
        <w:rPr>
          <w:b/>
          <w:bCs/>
          <w:lang w:val="fr-FR"/>
        </w:rPr>
        <w:t>n</w:t>
      </w:r>
      <w:r w:rsidRPr="0001513B">
        <w:rPr>
          <w:b/>
          <w:bCs/>
          <w:vertAlign w:val="superscript"/>
          <w:lang w:val="fr-FR"/>
        </w:rPr>
        <w:t>o</w:t>
      </w:r>
      <w:r w:rsidRPr="0001513B">
        <w:rPr>
          <w:b/>
          <w:bCs/>
          <w:lang w:val="fr-FR"/>
        </w:rPr>
        <w:t> </w:t>
      </w:r>
      <w:r w:rsidR="0052164C" w:rsidRPr="0052164C">
        <w:rPr>
          <w:b/>
          <w:bCs/>
          <w:lang w:val="fr-FR"/>
        </w:rPr>
        <w:t>25 (2004) du Comité sur les mesures temporaires spéciales, afin d</w:t>
      </w:r>
      <w:r w:rsidR="0052164C" w:rsidRPr="0001513B">
        <w:rPr>
          <w:b/>
          <w:bCs/>
          <w:lang w:val="fr-FR"/>
        </w:rPr>
        <w:t>’</w:t>
      </w:r>
      <w:r w:rsidR="0052164C" w:rsidRPr="0052164C">
        <w:rPr>
          <w:b/>
          <w:bCs/>
          <w:lang w:val="fr-FR"/>
        </w:rPr>
        <w:t>accélérer l</w:t>
      </w:r>
      <w:r w:rsidR="0052164C" w:rsidRPr="0001513B">
        <w:rPr>
          <w:b/>
          <w:bCs/>
          <w:lang w:val="fr-FR"/>
        </w:rPr>
        <w:t>’</w:t>
      </w:r>
      <w:r w:rsidR="0052164C" w:rsidRPr="0052164C">
        <w:rPr>
          <w:b/>
          <w:bCs/>
          <w:lang w:val="fr-FR"/>
        </w:rPr>
        <w:t>instauration de l</w:t>
      </w:r>
      <w:r w:rsidR="0052164C" w:rsidRPr="0001513B">
        <w:rPr>
          <w:b/>
          <w:bCs/>
          <w:lang w:val="fr-FR"/>
        </w:rPr>
        <w:t>’</w:t>
      </w:r>
      <w:r w:rsidR="0052164C" w:rsidRPr="0052164C">
        <w:rPr>
          <w:b/>
          <w:bCs/>
          <w:lang w:val="fr-FR"/>
        </w:rPr>
        <w:t>égalité réelle entre les femmes et les hommes dans tous les domaines couverts par la Convention où les femmes sont sous-représentées ou défavorisées, notamment dans la vie politique, publique et économique, l</w:t>
      </w:r>
      <w:r w:rsidR="0052164C" w:rsidRPr="0001513B">
        <w:rPr>
          <w:b/>
          <w:bCs/>
          <w:lang w:val="fr-FR"/>
        </w:rPr>
        <w:t>’</w:t>
      </w:r>
      <w:r w:rsidR="0052164C" w:rsidRPr="0052164C">
        <w:rPr>
          <w:b/>
          <w:bCs/>
          <w:lang w:val="fr-FR"/>
        </w:rPr>
        <w:t>éducation, l</w:t>
      </w:r>
      <w:r w:rsidR="0052164C" w:rsidRPr="0001513B">
        <w:rPr>
          <w:b/>
          <w:bCs/>
          <w:lang w:val="fr-FR"/>
        </w:rPr>
        <w:t>’</w:t>
      </w:r>
      <w:r w:rsidR="0052164C" w:rsidRPr="0052164C">
        <w:rPr>
          <w:b/>
          <w:bCs/>
          <w:lang w:val="fr-FR"/>
        </w:rPr>
        <w:t>emploi, les soins de santé et la sécurité sociale, et de s</w:t>
      </w:r>
      <w:r w:rsidR="0052164C" w:rsidRPr="0001513B">
        <w:rPr>
          <w:b/>
          <w:bCs/>
          <w:lang w:val="fr-FR"/>
        </w:rPr>
        <w:t>’</w:t>
      </w:r>
      <w:r w:rsidR="0052164C" w:rsidRPr="0052164C">
        <w:rPr>
          <w:b/>
          <w:bCs/>
          <w:lang w:val="fr-FR"/>
        </w:rPr>
        <w:t>attaquer aux formes de discrimination croisée à l</w:t>
      </w:r>
      <w:r w:rsidR="0052164C" w:rsidRPr="0001513B">
        <w:rPr>
          <w:b/>
          <w:bCs/>
          <w:lang w:val="fr-FR"/>
        </w:rPr>
        <w:t>’</w:t>
      </w:r>
      <w:r w:rsidR="0052164C" w:rsidRPr="0052164C">
        <w:rPr>
          <w:b/>
          <w:bCs/>
          <w:lang w:val="fr-FR"/>
        </w:rPr>
        <w:t xml:space="preserve">égard des femmes autochtones, </w:t>
      </w:r>
      <w:r w:rsidR="0052164C" w:rsidRPr="0052164C">
        <w:rPr>
          <w:b/>
          <w:bCs/>
          <w:lang w:val="fr-FR"/>
        </w:rPr>
        <w:lastRenderedPageBreak/>
        <w:t>d</w:t>
      </w:r>
      <w:r w:rsidR="0052164C" w:rsidRPr="0001513B">
        <w:rPr>
          <w:b/>
          <w:bCs/>
          <w:lang w:val="fr-FR"/>
        </w:rPr>
        <w:t>’</w:t>
      </w:r>
      <w:r w:rsidR="0052164C" w:rsidRPr="0052164C">
        <w:rPr>
          <w:b/>
          <w:bCs/>
          <w:lang w:val="fr-FR"/>
        </w:rPr>
        <w:t>ascendance africaine, migrantes, réfugiées et demandeuses d</w:t>
      </w:r>
      <w:r w:rsidR="0052164C" w:rsidRPr="0001513B">
        <w:rPr>
          <w:b/>
          <w:bCs/>
          <w:lang w:val="fr-FR"/>
        </w:rPr>
        <w:t>’</w:t>
      </w:r>
      <w:r w:rsidR="0052164C" w:rsidRPr="0052164C">
        <w:rPr>
          <w:b/>
          <w:bCs/>
          <w:lang w:val="fr-FR"/>
        </w:rPr>
        <w:t>asile, des femmes chefs de famille et des femmes handicapées.</w:t>
      </w:r>
    </w:p>
    <w:p w14:paraId="15BE8DDE" w14:textId="2E8A4DA7" w:rsidR="0052164C" w:rsidRPr="0001513B" w:rsidRDefault="0052164C" w:rsidP="00ED0635">
      <w:pPr>
        <w:pStyle w:val="SingleTxt"/>
        <w:spacing w:after="0" w:line="120" w:lineRule="exact"/>
        <w:rPr>
          <w:sz w:val="10"/>
          <w:lang w:val="fr-FR"/>
        </w:rPr>
      </w:pPr>
    </w:p>
    <w:p w14:paraId="766D7661" w14:textId="4966A921" w:rsidR="0052164C" w:rsidRPr="0001513B" w:rsidRDefault="00ED0635" w:rsidP="00ED0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Stéréotypes</w:t>
      </w:r>
    </w:p>
    <w:p w14:paraId="027340CB" w14:textId="1A894B25" w:rsidR="00ED0635" w:rsidRPr="0001513B" w:rsidRDefault="00ED0635" w:rsidP="00ED0635">
      <w:pPr>
        <w:pStyle w:val="SingleTxt"/>
        <w:spacing w:after="0" w:line="120" w:lineRule="exact"/>
        <w:rPr>
          <w:sz w:val="10"/>
          <w:lang w:val="fr-FR"/>
        </w:rPr>
      </w:pPr>
    </w:p>
    <w:p w14:paraId="7E43E8DF" w14:textId="21288AC1" w:rsidR="0052164C" w:rsidRPr="0052164C" w:rsidRDefault="0052164C" w:rsidP="00ED0635">
      <w:pPr>
        <w:pStyle w:val="SingleTxt"/>
        <w:numPr>
          <w:ilvl w:val="0"/>
          <w:numId w:val="25"/>
        </w:numPr>
        <w:spacing w:line="240" w:lineRule="exact"/>
        <w:ind w:left="1267"/>
        <w:rPr>
          <w:lang w:val="fr-FR"/>
        </w:rPr>
      </w:pPr>
      <w:r w:rsidRPr="0052164C">
        <w:rPr>
          <w:lang w:val="fr-FR"/>
        </w:rPr>
        <w:t>Le Comité prend acte des mesures adoptées par l</w:t>
      </w:r>
      <w:r w:rsidRPr="0001513B">
        <w:rPr>
          <w:lang w:val="fr-FR"/>
        </w:rPr>
        <w:t>’</w:t>
      </w:r>
      <w:r w:rsidRPr="0052164C">
        <w:rPr>
          <w:lang w:val="fr-FR"/>
        </w:rPr>
        <w:t>État partie pour éliminer les stéréotypes de genre, telles que les campagnes de sensibilisation et d</w:t>
      </w:r>
      <w:r w:rsidRPr="0001513B">
        <w:rPr>
          <w:lang w:val="fr-FR"/>
        </w:rPr>
        <w:t>’</w:t>
      </w:r>
      <w:r w:rsidRPr="0052164C">
        <w:rPr>
          <w:lang w:val="fr-FR"/>
        </w:rPr>
        <w:t>éducation menées dans le cadre de la politique nationale pour l</w:t>
      </w:r>
      <w:r w:rsidRPr="0001513B">
        <w:rPr>
          <w:lang w:val="fr-FR"/>
        </w:rPr>
        <w:t>’</w:t>
      </w:r>
      <w:r w:rsidRPr="0052164C">
        <w:rPr>
          <w:lang w:val="fr-FR"/>
        </w:rPr>
        <w:t>égalité réelle entre les femmes et les hommes au Costa Rica pour 2018-2030, afin de sensibiliser les agents publics à l</w:t>
      </w:r>
      <w:r w:rsidRPr="0001513B">
        <w:rPr>
          <w:lang w:val="fr-FR"/>
        </w:rPr>
        <w:t>’</w:t>
      </w:r>
      <w:r w:rsidRPr="0052164C">
        <w:rPr>
          <w:lang w:val="fr-FR"/>
        </w:rPr>
        <w:t>égalité des genres. Il est toutefois préoccupé par la persistance de stéréotypes de genre discriminatoires sur les rôles et les responsabilités des femmes et des hommes au sein de la famille et de la société dans l</w:t>
      </w:r>
      <w:r w:rsidRPr="0001513B">
        <w:rPr>
          <w:lang w:val="fr-FR"/>
        </w:rPr>
        <w:t>’</w:t>
      </w:r>
      <w:r w:rsidRPr="0052164C">
        <w:rPr>
          <w:lang w:val="fr-FR"/>
        </w:rPr>
        <w:t>État partie.</w:t>
      </w:r>
    </w:p>
    <w:p w14:paraId="5DC6CB5A" w14:textId="7AEBBD10" w:rsidR="0052164C" w:rsidRPr="0001513B" w:rsidRDefault="0052164C" w:rsidP="00ED0635">
      <w:pPr>
        <w:pStyle w:val="SingleTxt"/>
        <w:numPr>
          <w:ilvl w:val="0"/>
          <w:numId w:val="25"/>
        </w:numPr>
        <w:spacing w:line="240" w:lineRule="exact"/>
        <w:ind w:left="1267"/>
        <w:rPr>
          <w:lang w:val="fr-FR"/>
        </w:rPr>
      </w:pPr>
      <w:r w:rsidRPr="0052164C">
        <w:rPr>
          <w:b/>
          <w:bCs/>
          <w:lang w:val="fr-FR"/>
        </w:rPr>
        <w:t>Le Comité recommande à l</w:t>
      </w:r>
      <w:r w:rsidRPr="0001513B">
        <w:rPr>
          <w:b/>
          <w:bCs/>
          <w:lang w:val="fr-FR"/>
        </w:rPr>
        <w:t>’</w:t>
      </w:r>
      <w:r w:rsidRPr="0052164C">
        <w:rPr>
          <w:b/>
          <w:bCs/>
          <w:lang w:val="fr-FR"/>
        </w:rPr>
        <w:t>État partie</w:t>
      </w:r>
      <w:r w:rsidRPr="0001513B">
        <w:rPr>
          <w:b/>
          <w:bCs/>
          <w:lang w:val="fr-FR"/>
        </w:rPr>
        <w:t> :</w:t>
      </w:r>
    </w:p>
    <w:p w14:paraId="3DD4667D" w14:textId="2E54E1C8" w:rsidR="0052164C" w:rsidRPr="0052164C" w:rsidRDefault="00ED0635" w:rsidP="0052164C">
      <w:pPr>
        <w:pStyle w:val="SingleTxt"/>
        <w:rPr>
          <w:b/>
          <w:bCs/>
          <w:lang w:val="fr-FR"/>
        </w:rPr>
      </w:pPr>
      <w:r w:rsidRPr="0001513B">
        <w:rPr>
          <w:lang w:val="fr-FR"/>
        </w:rPr>
        <w:tab/>
      </w:r>
      <w:r w:rsidR="0052164C" w:rsidRPr="0052164C">
        <w:rPr>
          <w:b/>
          <w:bCs/>
          <w:lang w:val="fr-FR"/>
        </w:rPr>
        <w:t>a)</w:t>
      </w:r>
      <w:r w:rsidR="0052164C" w:rsidRPr="0052164C">
        <w:rPr>
          <w:b/>
          <w:bCs/>
          <w:lang w:val="fr-FR"/>
        </w:rPr>
        <w:tab/>
        <w:t>de renforcer ses mesures, y compris les campagnes de sensibilisation et d</w:t>
      </w:r>
      <w:r w:rsidR="0052164C" w:rsidRPr="0001513B">
        <w:rPr>
          <w:b/>
          <w:bCs/>
          <w:lang w:val="fr-FR"/>
        </w:rPr>
        <w:t>’</w:t>
      </w:r>
      <w:r w:rsidR="0052164C" w:rsidRPr="0052164C">
        <w:rPr>
          <w:b/>
          <w:bCs/>
          <w:lang w:val="fr-FR"/>
        </w:rPr>
        <w:t>éducation dans l</w:t>
      </w:r>
      <w:r w:rsidR="0052164C" w:rsidRPr="0001513B">
        <w:rPr>
          <w:b/>
          <w:bCs/>
          <w:lang w:val="fr-FR"/>
        </w:rPr>
        <w:t>’</w:t>
      </w:r>
      <w:r w:rsidR="0052164C" w:rsidRPr="0052164C">
        <w:rPr>
          <w:b/>
          <w:bCs/>
          <w:lang w:val="fr-FR"/>
        </w:rPr>
        <w:t>ensemble de l</w:t>
      </w:r>
      <w:r w:rsidR="0052164C" w:rsidRPr="0001513B">
        <w:rPr>
          <w:b/>
          <w:bCs/>
          <w:lang w:val="fr-FR"/>
        </w:rPr>
        <w:t>’</w:t>
      </w:r>
      <w:r w:rsidR="0052164C" w:rsidRPr="0052164C">
        <w:rPr>
          <w:b/>
          <w:bCs/>
          <w:lang w:val="fr-FR"/>
        </w:rPr>
        <w:t>État partie, en ciblant les dirigeants politiques, autochtones et religieux, les enseignants, les filles et les garçons, les femmes et les hommes, pour éliminer les stéréotypes discriminatoires concernant les rôles et les responsabilités des femmes et des hommes dans la famille et dans la société, et de promouvoir le partage égal des responsabilités familiales entre les femmes et les hommes</w:t>
      </w:r>
      <w:r w:rsidR="0052164C" w:rsidRPr="0001513B">
        <w:rPr>
          <w:b/>
          <w:bCs/>
          <w:lang w:val="fr-FR"/>
        </w:rPr>
        <w:t> ;</w:t>
      </w:r>
    </w:p>
    <w:p w14:paraId="186C9265" w14:textId="09667D84" w:rsidR="0052164C" w:rsidRPr="0052164C" w:rsidRDefault="00ED0635" w:rsidP="0052164C">
      <w:pPr>
        <w:pStyle w:val="SingleTxt"/>
        <w:rPr>
          <w:b/>
          <w:bCs/>
          <w:lang w:val="fr-FR"/>
        </w:rPr>
      </w:pPr>
      <w:r w:rsidRPr="0001513B">
        <w:rPr>
          <w:lang w:val="fr-FR"/>
        </w:rPr>
        <w:tab/>
      </w:r>
      <w:r w:rsidR="0052164C" w:rsidRPr="0052164C">
        <w:rPr>
          <w:b/>
          <w:bCs/>
          <w:lang w:val="fr-FR"/>
        </w:rPr>
        <w:t>b)</w:t>
      </w:r>
      <w:r w:rsidR="0052164C" w:rsidRPr="0052164C">
        <w:rPr>
          <w:b/>
          <w:bCs/>
          <w:lang w:val="fr-FR"/>
        </w:rPr>
        <w:tab/>
        <w:t>de veiller à ce que toutes les mesures d</w:t>
      </w:r>
      <w:r w:rsidR="0052164C" w:rsidRPr="0001513B">
        <w:rPr>
          <w:b/>
          <w:bCs/>
          <w:lang w:val="fr-FR"/>
        </w:rPr>
        <w:t>’</w:t>
      </w:r>
      <w:r w:rsidR="0052164C" w:rsidRPr="0052164C">
        <w:rPr>
          <w:b/>
          <w:bCs/>
          <w:lang w:val="fr-FR"/>
        </w:rPr>
        <w:t>intervention visant à modifier les stéréotypes sociétaux soient menées dans une optique intersectionnelle, afin de lutter contre les stéréotypes à l</w:t>
      </w:r>
      <w:r w:rsidR="0052164C" w:rsidRPr="0001513B">
        <w:rPr>
          <w:b/>
          <w:bCs/>
          <w:lang w:val="fr-FR"/>
        </w:rPr>
        <w:t>’</w:t>
      </w:r>
      <w:r w:rsidR="0052164C" w:rsidRPr="0052164C">
        <w:rPr>
          <w:b/>
          <w:bCs/>
          <w:lang w:val="fr-FR"/>
        </w:rPr>
        <w:t>encontre des femmes d</w:t>
      </w:r>
      <w:r w:rsidR="0052164C" w:rsidRPr="0001513B">
        <w:rPr>
          <w:b/>
          <w:bCs/>
          <w:lang w:val="fr-FR"/>
        </w:rPr>
        <w:t>’</w:t>
      </w:r>
      <w:r w:rsidR="0052164C" w:rsidRPr="0052164C">
        <w:rPr>
          <w:b/>
          <w:bCs/>
          <w:lang w:val="fr-FR"/>
        </w:rPr>
        <w:t>ascendance africaine, autochtones, migrantes, lesbiennes, bisexuelles, transgenres et intersexes, ainsi que des femmes âgées et des femmes handicapées</w:t>
      </w:r>
      <w:r w:rsidR="0052164C" w:rsidRPr="0001513B">
        <w:rPr>
          <w:b/>
          <w:bCs/>
          <w:lang w:val="fr-FR"/>
        </w:rPr>
        <w:t> ;</w:t>
      </w:r>
    </w:p>
    <w:p w14:paraId="389B8139" w14:textId="3BE9EBD9" w:rsidR="0052164C" w:rsidRPr="0001513B" w:rsidRDefault="00ED0635" w:rsidP="0052164C">
      <w:pPr>
        <w:pStyle w:val="SingleTxt"/>
        <w:rPr>
          <w:lang w:val="fr-FR"/>
        </w:rPr>
      </w:pPr>
      <w:r w:rsidRPr="0001513B">
        <w:rPr>
          <w:lang w:val="fr-FR"/>
        </w:rPr>
        <w:tab/>
      </w:r>
      <w:r w:rsidR="0052164C" w:rsidRPr="0052164C">
        <w:rPr>
          <w:b/>
          <w:bCs/>
          <w:lang w:val="fr-FR"/>
        </w:rPr>
        <w:t>c)</w:t>
      </w:r>
      <w:r w:rsidR="0052164C" w:rsidRPr="0052164C">
        <w:rPr>
          <w:b/>
          <w:bCs/>
          <w:lang w:val="fr-FR"/>
        </w:rPr>
        <w:tab/>
        <w:t>de réaliser des études de suivi pour mesurer l</w:t>
      </w:r>
      <w:r w:rsidR="0052164C" w:rsidRPr="0001513B">
        <w:rPr>
          <w:b/>
          <w:bCs/>
          <w:lang w:val="fr-FR"/>
        </w:rPr>
        <w:t>’</w:t>
      </w:r>
      <w:r w:rsidR="0052164C" w:rsidRPr="0052164C">
        <w:rPr>
          <w:b/>
          <w:bCs/>
          <w:lang w:val="fr-FR"/>
        </w:rPr>
        <w:t>efficacité des campagnes et des autres stratégies d</w:t>
      </w:r>
      <w:r w:rsidR="0052164C" w:rsidRPr="0001513B">
        <w:rPr>
          <w:b/>
          <w:bCs/>
          <w:lang w:val="fr-FR"/>
        </w:rPr>
        <w:t>’</w:t>
      </w:r>
      <w:r w:rsidR="0052164C" w:rsidRPr="0052164C">
        <w:rPr>
          <w:b/>
          <w:bCs/>
          <w:lang w:val="fr-FR"/>
        </w:rPr>
        <w:t>intervention.</w:t>
      </w:r>
    </w:p>
    <w:p w14:paraId="61179E3D" w14:textId="77777777" w:rsidR="009E4B24" w:rsidRPr="0001513B" w:rsidRDefault="009E4B24" w:rsidP="009E4B24">
      <w:pPr>
        <w:pStyle w:val="SingleTxt"/>
        <w:spacing w:after="0" w:line="120" w:lineRule="exact"/>
        <w:rPr>
          <w:b/>
          <w:bCs/>
          <w:sz w:val="10"/>
          <w:lang w:val="fr-FR"/>
        </w:rPr>
      </w:pPr>
    </w:p>
    <w:p w14:paraId="5883E8B9" w14:textId="53860916"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Violence à l’égard des femmes fondée sur le genre</w:t>
      </w:r>
    </w:p>
    <w:p w14:paraId="581768A8" w14:textId="1516E2CE" w:rsidR="009E4B24" w:rsidRPr="0001513B" w:rsidRDefault="009E4B24" w:rsidP="009E4B24">
      <w:pPr>
        <w:pStyle w:val="SingleTxt"/>
        <w:spacing w:after="0" w:line="120" w:lineRule="exact"/>
        <w:rPr>
          <w:sz w:val="10"/>
          <w:lang w:val="fr-FR"/>
        </w:rPr>
      </w:pPr>
    </w:p>
    <w:p w14:paraId="1E50C6D1" w14:textId="4B8E3777" w:rsidR="0052164C" w:rsidRPr="0001513B" w:rsidRDefault="0052164C" w:rsidP="009E4B24">
      <w:pPr>
        <w:pStyle w:val="SingleTxt"/>
        <w:numPr>
          <w:ilvl w:val="0"/>
          <w:numId w:val="25"/>
        </w:numPr>
        <w:spacing w:line="240" w:lineRule="exact"/>
        <w:ind w:left="1267"/>
        <w:rPr>
          <w:lang w:val="fr-FR"/>
        </w:rPr>
      </w:pPr>
      <w:r w:rsidRPr="0052164C">
        <w:rPr>
          <w:lang w:val="fr-FR"/>
        </w:rPr>
        <w:t>Le Comité prend note de l</w:t>
      </w:r>
      <w:r w:rsidRPr="0001513B">
        <w:rPr>
          <w:lang w:val="fr-FR"/>
        </w:rPr>
        <w:t>’</w:t>
      </w:r>
      <w:r w:rsidRPr="0052164C">
        <w:rPr>
          <w:lang w:val="fr-FR"/>
        </w:rPr>
        <w:t>adoption de la politique nationale sur l</w:t>
      </w:r>
      <w:r w:rsidRPr="0001513B">
        <w:rPr>
          <w:lang w:val="fr-FR"/>
        </w:rPr>
        <w:t>’</w:t>
      </w:r>
      <w:r w:rsidRPr="0052164C">
        <w:rPr>
          <w:lang w:val="fr-FR"/>
        </w:rPr>
        <w:t>élimination et la prévention de la violence à l</w:t>
      </w:r>
      <w:r w:rsidRPr="0001513B">
        <w:rPr>
          <w:lang w:val="fr-FR"/>
        </w:rPr>
        <w:t>’</w:t>
      </w:r>
      <w:r w:rsidRPr="0052164C">
        <w:rPr>
          <w:lang w:val="fr-FR"/>
        </w:rPr>
        <w:t>égard des femmes (2017-2032), ainsi que des mesures visant à améliorer l</w:t>
      </w:r>
      <w:r w:rsidRPr="0001513B">
        <w:rPr>
          <w:lang w:val="fr-FR"/>
        </w:rPr>
        <w:t>’</w:t>
      </w:r>
      <w:r w:rsidRPr="0052164C">
        <w:rPr>
          <w:lang w:val="fr-FR"/>
        </w:rPr>
        <w:t>accès à la justice pour les femmes victimes de violence fondée sur le genre. Il note cependant avec préoccupation</w:t>
      </w:r>
      <w:r w:rsidRPr="0001513B">
        <w:rPr>
          <w:lang w:val="fr-FR"/>
        </w:rPr>
        <w:t> :</w:t>
      </w:r>
    </w:p>
    <w:p w14:paraId="30A77798" w14:textId="292D4AF5" w:rsidR="0052164C" w:rsidRPr="0001513B" w:rsidRDefault="009E4B24" w:rsidP="0052164C">
      <w:pPr>
        <w:pStyle w:val="SingleTxt"/>
        <w:rPr>
          <w:lang w:val="fr-FR"/>
        </w:rPr>
      </w:pPr>
      <w:r w:rsidRPr="0001513B">
        <w:rPr>
          <w:lang w:val="fr-FR"/>
        </w:rPr>
        <w:tab/>
      </w:r>
      <w:r w:rsidR="0052164C" w:rsidRPr="0052164C">
        <w:rPr>
          <w:lang w:val="fr-FR"/>
        </w:rPr>
        <w:t>a)</w:t>
      </w:r>
      <w:r w:rsidR="0052164C" w:rsidRPr="0052164C">
        <w:rPr>
          <w:lang w:val="fr-FR"/>
        </w:rPr>
        <w:tab/>
        <w:t>la commission d</w:t>
      </w:r>
      <w:r w:rsidR="0052164C" w:rsidRPr="0001513B">
        <w:rPr>
          <w:lang w:val="fr-FR"/>
        </w:rPr>
        <w:t>’</w:t>
      </w:r>
      <w:r w:rsidR="0052164C" w:rsidRPr="0052164C">
        <w:rPr>
          <w:lang w:val="fr-FR"/>
        </w:rPr>
        <w:t>actes de violence à l</w:t>
      </w:r>
      <w:r w:rsidR="0052164C" w:rsidRPr="0001513B">
        <w:rPr>
          <w:lang w:val="fr-FR"/>
        </w:rPr>
        <w:t>’</w:t>
      </w:r>
      <w:r w:rsidR="0052164C" w:rsidRPr="0052164C">
        <w:rPr>
          <w:lang w:val="fr-FR"/>
        </w:rPr>
        <w:t>égard des femmes fondée sur le genre dans l</w:t>
      </w:r>
      <w:r w:rsidR="0052164C" w:rsidRPr="0001513B">
        <w:rPr>
          <w:lang w:val="fr-FR"/>
        </w:rPr>
        <w:t>’</w:t>
      </w:r>
      <w:r w:rsidR="0052164C" w:rsidRPr="0052164C">
        <w:rPr>
          <w:lang w:val="fr-FR"/>
        </w:rPr>
        <w:t>État partie, y compris les féminicides, les disparitions et les violences psychologiques et sexuelles</w:t>
      </w:r>
      <w:r w:rsidR="0052164C" w:rsidRPr="0001513B">
        <w:rPr>
          <w:lang w:val="fr-FR"/>
        </w:rPr>
        <w:t> ;</w:t>
      </w:r>
    </w:p>
    <w:p w14:paraId="761616D1" w14:textId="49A15DA3" w:rsidR="0052164C" w:rsidRPr="0052164C" w:rsidRDefault="009E4B24" w:rsidP="0052164C">
      <w:pPr>
        <w:pStyle w:val="SingleTxt"/>
        <w:rPr>
          <w:lang w:val="fr-FR"/>
        </w:rPr>
      </w:pPr>
      <w:r w:rsidRPr="0001513B">
        <w:rPr>
          <w:lang w:val="fr-FR"/>
        </w:rPr>
        <w:tab/>
      </w:r>
      <w:r w:rsidR="0052164C" w:rsidRPr="0052164C">
        <w:rPr>
          <w:lang w:val="fr-FR"/>
        </w:rPr>
        <w:t>b)</w:t>
      </w:r>
      <w:r w:rsidR="0052164C" w:rsidRPr="0052164C">
        <w:rPr>
          <w:lang w:val="fr-FR"/>
        </w:rPr>
        <w:tab/>
        <w:t>la persistance de la pratique de la thérapie dite de conversion, qui vise à changer l</w:t>
      </w:r>
      <w:r w:rsidR="0052164C" w:rsidRPr="0001513B">
        <w:rPr>
          <w:lang w:val="fr-FR"/>
        </w:rPr>
        <w:t>’</w:t>
      </w:r>
      <w:r w:rsidR="0052164C" w:rsidRPr="0052164C">
        <w:rPr>
          <w:lang w:val="fr-FR"/>
        </w:rPr>
        <w:t>orientation sexuelle ou l</w:t>
      </w:r>
      <w:r w:rsidR="0052164C" w:rsidRPr="0001513B">
        <w:rPr>
          <w:lang w:val="fr-FR"/>
        </w:rPr>
        <w:t>’</w:t>
      </w:r>
      <w:r w:rsidR="0052164C" w:rsidRPr="0052164C">
        <w:rPr>
          <w:lang w:val="fr-FR"/>
        </w:rPr>
        <w:t>identité de genre des femmes lesbiennes, bisexuelles et transgenres</w:t>
      </w:r>
      <w:r w:rsidR="0052164C" w:rsidRPr="0001513B">
        <w:rPr>
          <w:lang w:val="fr-FR"/>
        </w:rPr>
        <w:t> ;</w:t>
      </w:r>
    </w:p>
    <w:p w14:paraId="487635D4" w14:textId="4E921EBD" w:rsidR="0052164C" w:rsidRPr="0052164C" w:rsidRDefault="009E4B24" w:rsidP="0052164C">
      <w:pPr>
        <w:pStyle w:val="SingleTxt"/>
        <w:rPr>
          <w:lang w:val="fr-FR"/>
        </w:rPr>
      </w:pPr>
      <w:r w:rsidRPr="0001513B">
        <w:rPr>
          <w:lang w:val="fr-FR"/>
        </w:rPr>
        <w:tab/>
      </w:r>
      <w:r w:rsidR="0052164C" w:rsidRPr="0052164C">
        <w:rPr>
          <w:lang w:val="fr-FR"/>
        </w:rPr>
        <w:t>c)</w:t>
      </w:r>
      <w:r w:rsidR="0052164C" w:rsidRPr="0052164C">
        <w:rPr>
          <w:lang w:val="fr-FR"/>
        </w:rPr>
        <w:tab/>
        <w:t>les cas signalés d</w:t>
      </w:r>
      <w:r w:rsidR="0052164C" w:rsidRPr="0001513B">
        <w:rPr>
          <w:lang w:val="fr-FR"/>
        </w:rPr>
        <w:t>’</w:t>
      </w:r>
      <w:r w:rsidR="0052164C" w:rsidRPr="0052164C">
        <w:rPr>
          <w:lang w:val="fr-FR"/>
        </w:rPr>
        <w:t>opérations chirurgicales et de traitements médicalement injustifiés et irréversibles effectués sur des enfants intersexes, y compris les filles</w:t>
      </w:r>
      <w:r w:rsidR="0052164C" w:rsidRPr="0001513B">
        <w:rPr>
          <w:lang w:val="fr-FR"/>
        </w:rPr>
        <w:t> ;</w:t>
      </w:r>
    </w:p>
    <w:p w14:paraId="5E8BF0A6" w14:textId="56B22169" w:rsidR="0052164C" w:rsidRPr="0001513B" w:rsidRDefault="009E4B24" w:rsidP="0052164C">
      <w:pPr>
        <w:pStyle w:val="SingleTxt"/>
        <w:rPr>
          <w:lang w:val="fr-FR"/>
        </w:rPr>
      </w:pPr>
      <w:r w:rsidRPr="0001513B">
        <w:rPr>
          <w:lang w:val="fr-FR"/>
        </w:rPr>
        <w:tab/>
      </w:r>
      <w:r w:rsidR="0052164C" w:rsidRPr="0052164C">
        <w:rPr>
          <w:lang w:val="fr-FR"/>
        </w:rPr>
        <w:t>d)</w:t>
      </w:r>
      <w:r w:rsidR="0052164C" w:rsidRPr="0052164C">
        <w:rPr>
          <w:lang w:val="fr-FR"/>
        </w:rPr>
        <w:tab/>
        <w:t>l</w:t>
      </w:r>
      <w:r w:rsidR="0052164C" w:rsidRPr="0001513B">
        <w:rPr>
          <w:lang w:val="fr-FR"/>
        </w:rPr>
        <w:t>’</w:t>
      </w:r>
      <w:r w:rsidR="0052164C" w:rsidRPr="0052164C">
        <w:rPr>
          <w:lang w:val="fr-FR"/>
        </w:rPr>
        <w:t>existence d</w:t>
      </w:r>
      <w:r w:rsidR="0052164C" w:rsidRPr="0001513B">
        <w:rPr>
          <w:lang w:val="fr-FR"/>
        </w:rPr>
        <w:t>’</w:t>
      </w:r>
      <w:r w:rsidR="0052164C" w:rsidRPr="0052164C">
        <w:rPr>
          <w:lang w:val="fr-FR"/>
        </w:rPr>
        <w:t>unions de fait entre adultes et enfants.</w:t>
      </w:r>
    </w:p>
    <w:p w14:paraId="4EF5A429" w14:textId="334EC488" w:rsidR="0052164C" w:rsidRPr="0052164C" w:rsidRDefault="0052164C" w:rsidP="009E4B24">
      <w:pPr>
        <w:pStyle w:val="SingleTxt"/>
        <w:numPr>
          <w:ilvl w:val="0"/>
          <w:numId w:val="25"/>
        </w:numPr>
        <w:spacing w:line="240" w:lineRule="exact"/>
        <w:ind w:left="1267"/>
        <w:rPr>
          <w:lang w:val="fr-FR"/>
        </w:rPr>
      </w:pPr>
      <w:r w:rsidRPr="0052164C">
        <w:rPr>
          <w:b/>
          <w:bCs/>
          <w:lang w:val="fr-FR"/>
        </w:rPr>
        <w:t xml:space="preserve">Rappelant sa recommandation générale </w:t>
      </w:r>
      <w:r w:rsidR="009E4B24" w:rsidRPr="0052164C">
        <w:rPr>
          <w:b/>
          <w:bCs/>
          <w:lang w:val="fr-FR"/>
        </w:rPr>
        <w:t>n</w:t>
      </w:r>
      <w:r w:rsidR="009E4B24" w:rsidRPr="0001513B">
        <w:rPr>
          <w:b/>
          <w:bCs/>
          <w:vertAlign w:val="superscript"/>
          <w:lang w:val="fr-FR"/>
        </w:rPr>
        <w:t>o</w:t>
      </w:r>
      <w:r w:rsidR="009E4B24" w:rsidRPr="0001513B">
        <w:rPr>
          <w:b/>
          <w:bCs/>
          <w:lang w:val="fr-FR"/>
        </w:rPr>
        <w:t> </w:t>
      </w:r>
      <w:r w:rsidRPr="0052164C">
        <w:rPr>
          <w:b/>
          <w:bCs/>
          <w:lang w:val="fr-FR"/>
        </w:rPr>
        <w:t>35 (2017) sur la violence à l</w:t>
      </w:r>
      <w:r w:rsidRPr="0001513B">
        <w:rPr>
          <w:b/>
          <w:bCs/>
          <w:lang w:val="fr-FR"/>
        </w:rPr>
        <w:t>’</w:t>
      </w:r>
      <w:r w:rsidRPr="0052164C">
        <w:rPr>
          <w:b/>
          <w:bCs/>
          <w:lang w:val="fr-FR"/>
        </w:rPr>
        <w:t>égard des femmes fondée sur le genre, portant actualisation de la recommandation générale n</w:t>
      </w:r>
      <w:r w:rsidR="006D1464" w:rsidRPr="007D4DD0">
        <w:rPr>
          <w:b/>
          <w:bCs/>
          <w:vertAlign w:val="superscript"/>
          <w:lang w:val="fr-FR"/>
        </w:rPr>
        <w:t>o</w:t>
      </w:r>
      <w:r w:rsidRPr="0052164C">
        <w:rPr>
          <w:b/>
          <w:bCs/>
          <w:lang w:val="fr-FR"/>
        </w:rPr>
        <w:t>°19, la recommandation générale n</w:t>
      </w:r>
      <w:r w:rsidR="006D1464" w:rsidRPr="007D4DD0">
        <w:rPr>
          <w:b/>
          <w:bCs/>
          <w:vertAlign w:val="superscript"/>
          <w:lang w:val="fr-FR"/>
        </w:rPr>
        <w:t>o</w:t>
      </w:r>
      <w:r w:rsidRPr="0052164C">
        <w:rPr>
          <w:b/>
          <w:bCs/>
          <w:lang w:val="fr-FR"/>
        </w:rPr>
        <w:t>°31 du Comité pour l</w:t>
      </w:r>
      <w:r w:rsidRPr="0001513B">
        <w:rPr>
          <w:b/>
          <w:bCs/>
          <w:lang w:val="fr-FR"/>
        </w:rPr>
        <w:t>’</w:t>
      </w:r>
      <w:r w:rsidRPr="0052164C">
        <w:rPr>
          <w:b/>
          <w:bCs/>
          <w:lang w:val="fr-FR"/>
        </w:rPr>
        <w:t>élimination de la discrimination à l</w:t>
      </w:r>
      <w:r w:rsidRPr="0001513B">
        <w:rPr>
          <w:b/>
          <w:bCs/>
          <w:lang w:val="fr-FR"/>
        </w:rPr>
        <w:t>’</w:t>
      </w:r>
      <w:r w:rsidRPr="0052164C">
        <w:rPr>
          <w:b/>
          <w:bCs/>
          <w:lang w:val="fr-FR"/>
        </w:rPr>
        <w:t>égard des femmes et l</w:t>
      </w:r>
      <w:r w:rsidRPr="0001513B">
        <w:rPr>
          <w:b/>
          <w:bCs/>
          <w:lang w:val="fr-FR"/>
        </w:rPr>
        <w:t>’</w:t>
      </w:r>
      <w:r w:rsidRPr="0052164C">
        <w:rPr>
          <w:b/>
          <w:bCs/>
          <w:lang w:val="fr-FR"/>
        </w:rPr>
        <w:t>observation générale n</w:t>
      </w:r>
      <w:r w:rsidR="006D1464" w:rsidRPr="007D4DD0">
        <w:rPr>
          <w:b/>
          <w:bCs/>
          <w:vertAlign w:val="superscript"/>
          <w:lang w:val="fr-FR"/>
        </w:rPr>
        <w:t>o</w:t>
      </w:r>
      <w:r w:rsidRPr="0052164C">
        <w:rPr>
          <w:b/>
          <w:bCs/>
          <w:lang w:val="fr-FR"/>
        </w:rPr>
        <w:t>°18 du Comité des droits de l</w:t>
      </w:r>
      <w:r w:rsidRPr="0001513B">
        <w:rPr>
          <w:b/>
          <w:bCs/>
          <w:lang w:val="fr-FR"/>
        </w:rPr>
        <w:t>’</w:t>
      </w:r>
      <w:r w:rsidRPr="0052164C">
        <w:rPr>
          <w:b/>
          <w:bCs/>
          <w:lang w:val="fr-FR"/>
        </w:rPr>
        <w:t>enfant, adoptées conjointement (2019), et la cible 5.2 des objectifs de développement durable (éliminer de la vie publique et de la vie privée toutes les formes de violence faites aux femmes</w:t>
      </w:r>
      <w:r w:rsidRPr="0052164C">
        <w:rPr>
          <w:lang w:val="fr-FR"/>
        </w:rPr>
        <w:t xml:space="preserve"> </w:t>
      </w:r>
      <w:r w:rsidRPr="0052164C">
        <w:rPr>
          <w:b/>
          <w:bCs/>
          <w:lang w:val="fr-FR"/>
        </w:rPr>
        <w:t>et aux filles), le Comité recommande à l</w:t>
      </w:r>
      <w:r w:rsidRPr="0001513B">
        <w:rPr>
          <w:b/>
          <w:bCs/>
          <w:lang w:val="fr-FR"/>
        </w:rPr>
        <w:t>’</w:t>
      </w:r>
      <w:r w:rsidRPr="0052164C">
        <w:rPr>
          <w:b/>
          <w:bCs/>
          <w:lang w:val="fr-FR"/>
        </w:rPr>
        <w:t>État partie</w:t>
      </w:r>
      <w:r w:rsidRPr="0001513B">
        <w:rPr>
          <w:b/>
          <w:bCs/>
          <w:lang w:val="fr-FR"/>
        </w:rPr>
        <w:t> :</w:t>
      </w:r>
    </w:p>
    <w:p w14:paraId="2EA5F147" w14:textId="0BD63FED" w:rsidR="0052164C" w:rsidRPr="0001513B" w:rsidRDefault="009E4B24" w:rsidP="0052164C">
      <w:pPr>
        <w:pStyle w:val="SingleTxt"/>
        <w:rPr>
          <w:lang w:val="fr-FR"/>
        </w:rPr>
      </w:pPr>
      <w:r w:rsidRPr="0001513B">
        <w:rPr>
          <w:lang w:val="fr-FR"/>
        </w:rPr>
        <w:lastRenderedPageBreak/>
        <w:tab/>
      </w:r>
      <w:r w:rsidR="0052164C" w:rsidRPr="0052164C">
        <w:rPr>
          <w:b/>
          <w:bCs/>
          <w:lang w:val="fr-FR"/>
        </w:rPr>
        <w:t>a)</w:t>
      </w:r>
      <w:r w:rsidR="0052164C" w:rsidRPr="0052164C">
        <w:rPr>
          <w:b/>
          <w:bCs/>
          <w:lang w:val="fr-FR"/>
        </w:rPr>
        <w:tab/>
        <w:t>de renforcer les mesures visant à prévenir la violence à l</w:t>
      </w:r>
      <w:r w:rsidR="0052164C" w:rsidRPr="0001513B">
        <w:rPr>
          <w:b/>
          <w:bCs/>
          <w:lang w:val="fr-FR"/>
        </w:rPr>
        <w:t>’</w:t>
      </w:r>
      <w:r w:rsidR="0052164C" w:rsidRPr="0052164C">
        <w:rPr>
          <w:b/>
          <w:bCs/>
          <w:lang w:val="fr-FR"/>
        </w:rPr>
        <w:t>égard des femmes fondée sur le genre, ainsi que les services de soutien aux victimes, notamment en fournissant des abris adéquats, une aide juridique gratuite et des conseils psychosociaux, en particulier dans les zones rurales isolées et les zones frontalières</w:t>
      </w:r>
      <w:r w:rsidR="0052164C" w:rsidRPr="0001513B">
        <w:rPr>
          <w:b/>
          <w:bCs/>
          <w:lang w:val="fr-FR"/>
        </w:rPr>
        <w:t> ;</w:t>
      </w:r>
    </w:p>
    <w:p w14:paraId="794775DC" w14:textId="2EF159D2" w:rsidR="0052164C" w:rsidRPr="0052164C" w:rsidRDefault="009E4B24" w:rsidP="0052164C">
      <w:pPr>
        <w:pStyle w:val="SingleTxt"/>
        <w:rPr>
          <w:b/>
          <w:bCs/>
          <w:lang w:val="fr-FR"/>
        </w:rPr>
      </w:pPr>
      <w:r w:rsidRPr="0001513B">
        <w:rPr>
          <w:lang w:val="fr-FR"/>
        </w:rPr>
        <w:tab/>
      </w:r>
      <w:r w:rsidR="0052164C" w:rsidRPr="0052164C">
        <w:rPr>
          <w:b/>
          <w:bCs/>
          <w:lang w:val="fr-FR"/>
        </w:rPr>
        <w:t>b)</w:t>
      </w:r>
      <w:r w:rsidR="0052164C" w:rsidRPr="0052164C">
        <w:rPr>
          <w:b/>
          <w:bCs/>
          <w:lang w:val="fr-FR"/>
        </w:rPr>
        <w:tab/>
        <w:t>d</w:t>
      </w:r>
      <w:r w:rsidR="0052164C" w:rsidRPr="0001513B">
        <w:rPr>
          <w:b/>
          <w:bCs/>
          <w:lang w:val="fr-FR"/>
        </w:rPr>
        <w:t>’</w:t>
      </w:r>
      <w:r w:rsidR="0052164C" w:rsidRPr="0052164C">
        <w:rPr>
          <w:b/>
          <w:bCs/>
          <w:lang w:val="fr-FR"/>
        </w:rPr>
        <w:t>interdire la pratique des thérapies dites de conversion et autres traitements forcés, administrés sans consentement ou autrement coercitifs ou violents, infligés aux femmes lesbiennes, bisexuelles et transgenres, en approuvant sans délai le projet de loi n</w:t>
      </w:r>
      <w:r w:rsidR="006D1464" w:rsidRPr="007D4DD0">
        <w:rPr>
          <w:b/>
          <w:bCs/>
          <w:vertAlign w:val="superscript"/>
          <w:lang w:val="fr-FR"/>
        </w:rPr>
        <w:t>o</w:t>
      </w:r>
      <w:r w:rsidR="0052164C" w:rsidRPr="0052164C">
        <w:rPr>
          <w:b/>
          <w:bCs/>
          <w:lang w:val="fr-FR"/>
        </w:rPr>
        <w:t>°20.970</w:t>
      </w:r>
      <w:r w:rsidR="0052164C" w:rsidRPr="0001513B">
        <w:rPr>
          <w:b/>
          <w:bCs/>
          <w:lang w:val="fr-FR"/>
        </w:rPr>
        <w:t> ;</w:t>
      </w:r>
    </w:p>
    <w:p w14:paraId="4581772D" w14:textId="1E3797CF" w:rsidR="0052164C" w:rsidRPr="0052164C" w:rsidRDefault="009E4B24" w:rsidP="0052164C">
      <w:pPr>
        <w:pStyle w:val="SingleTxt"/>
        <w:rPr>
          <w:b/>
          <w:bCs/>
          <w:lang w:val="fr-FR"/>
        </w:rPr>
      </w:pPr>
      <w:r w:rsidRPr="0001513B">
        <w:rPr>
          <w:lang w:val="fr-FR"/>
        </w:rPr>
        <w:tab/>
      </w:r>
      <w:r w:rsidR="0052164C" w:rsidRPr="0052164C">
        <w:rPr>
          <w:b/>
          <w:bCs/>
          <w:lang w:val="fr-FR"/>
        </w:rPr>
        <w:t>c)</w:t>
      </w:r>
      <w:r w:rsidR="0052164C" w:rsidRPr="0052164C">
        <w:rPr>
          <w:b/>
          <w:bCs/>
          <w:lang w:val="fr-FR"/>
        </w:rPr>
        <w:tab/>
        <w:t>d</w:t>
      </w:r>
      <w:r w:rsidR="0052164C" w:rsidRPr="0001513B">
        <w:rPr>
          <w:b/>
          <w:bCs/>
          <w:lang w:val="fr-FR"/>
        </w:rPr>
        <w:t>’</w:t>
      </w:r>
      <w:r w:rsidR="0052164C" w:rsidRPr="0052164C">
        <w:rPr>
          <w:b/>
          <w:bCs/>
          <w:lang w:val="fr-FR"/>
        </w:rPr>
        <w:t>interdire les traitements médicaux ou chirurgicaux non essentiels des enfants intersexes, y compris les filles, avant qu</w:t>
      </w:r>
      <w:r w:rsidR="0052164C" w:rsidRPr="0001513B">
        <w:rPr>
          <w:b/>
          <w:bCs/>
          <w:lang w:val="fr-FR"/>
        </w:rPr>
        <w:t>’</w:t>
      </w:r>
      <w:r w:rsidR="0052164C" w:rsidRPr="0052164C">
        <w:rPr>
          <w:b/>
          <w:bCs/>
          <w:lang w:val="fr-FR"/>
        </w:rPr>
        <w:t>ils n</w:t>
      </w:r>
      <w:r w:rsidR="0052164C" w:rsidRPr="0001513B">
        <w:rPr>
          <w:b/>
          <w:bCs/>
          <w:lang w:val="fr-FR"/>
        </w:rPr>
        <w:t>’</w:t>
      </w:r>
      <w:r w:rsidR="0052164C" w:rsidRPr="0052164C">
        <w:rPr>
          <w:b/>
          <w:bCs/>
          <w:lang w:val="fr-FR"/>
        </w:rPr>
        <w:t>aient l</w:t>
      </w:r>
      <w:r w:rsidR="0052164C" w:rsidRPr="0001513B">
        <w:rPr>
          <w:b/>
          <w:bCs/>
          <w:lang w:val="fr-FR"/>
        </w:rPr>
        <w:t>’</w:t>
      </w:r>
      <w:r w:rsidR="0052164C" w:rsidRPr="0052164C">
        <w:rPr>
          <w:b/>
          <w:bCs/>
          <w:lang w:val="fr-FR"/>
        </w:rPr>
        <w:t>âge ou la maturité suffisante pour prendre des décisions autonomes et donner leur consentement préalable, libre et éclairé</w:t>
      </w:r>
      <w:r w:rsidR="0052164C" w:rsidRPr="0001513B">
        <w:rPr>
          <w:b/>
          <w:bCs/>
          <w:lang w:val="fr-FR"/>
        </w:rPr>
        <w:t> ;</w:t>
      </w:r>
      <w:r w:rsidR="0052164C" w:rsidRPr="0052164C">
        <w:rPr>
          <w:lang w:val="fr-FR"/>
        </w:rPr>
        <w:t xml:space="preserve"> </w:t>
      </w:r>
      <w:r w:rsidR="0052164C" w:rsidRPr="0052164C">
        <w:rPr>
          <w:b/>
          <w:bCs/>
          <w:lang w:val="fr-FR"/>
        </w:rPr>
        <w:t>d</w:t>
      </w:r>
      <w:r w:rsidR="0052164C" w:rsidRPr="0001513B">
        <w:rPr>
          <w:b/>
          <w:bCs/>
          <w:lang w:val="fr-FR"/>
        </w:rPr>
        <w:t>’</w:t>
      </w:r>
      <w:r w:rsidR="0052164C" w:rsidRPr="0052164C">
        <w:rPr>
          <w:b/>
          <w:bCs/>
          <w:lang w:val="fr-FR"/>
        </w:rPr>
        <w:t>adopter et de mettre en œuvre des protocoles de soins fondés sur les droits humains pour les enfants intersexes, y compris les filles, qui respectent leur autonomie et leur intégrité physique, et de veiller à ce que les enfants intersexes et leurs familles aient accès à un soutien par les pairs et à une aide juridique gratuite, ainsi qu</w:t>
      </w:r>
      <w:r w:rsidR="0052164C" w:rsidRPr="0001513B">
        <w:rPr>
          <w:b/>
          <w:bCs/>
          <w:lang w:val="fr-FR"/>
        </w:rPr>
        <w:t>’</w:t>
      </w:r>
      <w:r w:rsidR="0052164C" w:rsidRPr="0052164C">
        <w:rPr>
          <w:b/>
          <w:bCs/>
          <w:lang w:val="fr-FR"/>
        </w:rPr>
        <w:t>à des services médicaux et psychosociaux</w:t>
      </w:r>
      <w:r w:rsidR="0052164C" w:rsidRPr="0001513B">
        <w:rPr>
          <w:b/>
          <w:bCs/>
          <w:lang w:val="fr-FR"/>
        </w:rPr>
        <w:t> ;</w:t>
      </w:r>
    </w:p>
    <w:p w14:paraId="12C5D5BD" w14:textId="55C79300" w:rsidR="0052164C" w:rsidRPr="0052164C" w:rsidRDefault="009E4B24" w:rsidP="0052164C">
      <w:pPr>
        <w:pStyle w:val="SingleTxt"/>
        <w:rPr>
          <w:b/>
          <w:bCs/>
          <w:lang w:val="fr-FR"/>
        </w:rPr>
      </w:pPr>
      <w:r w:rsidRPr="0001513B">
        <w:rPr>
          <w:lang w:val="fr-FR"/>
        </w:rPr>
        <w:tab/>
      </w:r>
      <w:r w:rsidR="0052164C" w:rsidRPr="0052164C">
        <w:rPr>
          <w:b/>
          <w:bCs/>
          <w:lang w:val="fr-FR"/>
        </w:rPr>
        <w:t>d)</w:t>
      </w:r>
      <w:r w:rsidR="0052164C" w:rsidRPr="0052164C">
        <w:rPr>
          <w:b/>
          <w:bCs/>
          <w:lang w:val="fr-FR"/>
        </w:rPr>
        <w:tab/>
        <w:t>de modifier toute législation pertinente afin d</w:t>
      </w:r>
      <w:r w:rsidR="0052164C" w:rsidRPr="0001513B">
        <w:rPr>
          <w:b/>
          <w:bCs/>
          <w:lang w:val="fr-FR"/>
        </w:rPr>
        <w:t>’</w:t>
      </w:r>
      <w:r w:rsidR="0052164C" w:rsidRPr="0052164C">
        <w:rPr>
          <w:b/>
          <w:bCs/>
          <w:lang w:val="fr-FR"/>
        </w:rPr>
        <w:t>interdire et d</w:t>
      </w:r>
      <w:r w:rsidR="0052164C" w:rsidRPr="0001513B">
        <w:rPr>
          <w:b/>
          <w:bCs/>
          <w:lang w:val="fr-FR"/>
        </w:rPr>
        <w:t>’</w:t>
      </w:r>
      <w:r w:rsidR="0052164C" w:rsidRPr="0052164C">
        <w:rPr>
          <w:b/>
          <w:bCs/>
          <w:lang w:val="fr-FR"/>
        </w:rPr>
        <w:t>éliminer les unions de fait entre adultes et enfants.</w:t>
      </w:r>
    </w:p>
    <w:p w14:paraId="4AA565B6" w14:textId="645F46AE" w:rsidR="0052164C" w:rsidRPr="0001513B" w:rsidRDefault="0052164C" w:rsidP="009E4B24">
      <w:pPr>
        <w:pStyle w:val="SingleTxt"/>
        <w:spacing w:after="0" w:line="120" w:lineRule="exact"/>
        <w:rPr>
          <w:sz w:val="10"/>
          <w:lang w:val="fr-FR"/>
        </w:rPr>
      </w:pPr>
    </w:p>
    <w:p w14:paraId="463BDDD8" w14:textId="6CA7611A"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Traite et exploitation de la prostitution</w:t>
      </w:r>
    </w:p>
    <w:p w14:paraId="6C451036" w14:textId="308BEBDE" w:rsidR="009E4B24" w:rsidRPr="0001513B" w:rsidRDefault="009E4B24" w:rsidP="009E4B24">
      <w:pPr>
        <w:pStyle w:val="SingleTxt"/>
        <w:spacing w:after="0" w:line="120" w:lineRule="exact"/>
        <w:rPr>
          <w:sz w:val="10"/>
          <w:lang w:val="fr-FR"/>
        </w:rPr>
      </w:pPr>
    </w:p>
    <w:p w14:paraId="5E8A3C04" w14:textId="38BB5C04" w:rsidR="0052164C" w:rsidRPr="0001513B" w:rsidRDefault="0052164C" w:rsidP="009E4B24">
      <w:pPr>
        <w:pStyle w:val="SingleTxt"/>
        <w:numPr>
          <w:ilvl w:val="0"/>
          <w:numId w:val="25"/>
        </w:numPr>
        <w:spacing w:line="240" w:lineRule="exact"/>
        <w:ind w:left="1267"/>
        <w:rPr>
          <w:lang w:val="fr-FR"/>
        </w:rPr>
      </w:pPr>
      <w:r w:rsidRPr="0052164C">
        <w:rPr>
          <w:lang w:val="fr-FR"/>
        </w:rPr>
        <w:t>Le Comité prend note de la politique nationale contre la traite des personnes (2020-2030) de la Coalition nationale contre le trafic de migrants et la traite des personnes, du plan d</w:t>
      </w:r>
      <w:r w:rsidRPr="0001513B">
        <w:rPr>
          <w:lang w:val="fr-FR"/>
        </w:rPr>
        <w:t>’</w:t>
      </w:r>
      <w:r w:rsidRPr="0052164C">
        <w:rPr>
          <w:lang w:val="fr-FR"/>
        </w:rPr>
        <w:t>action national contre l</w:t>
      </w:r>
      <w:r w:rsidRPr="0001513B">
        <w:rPr>
          <w:lang w:val="fr-FR"/>
        </w:rPr>
        <w:t>’</w:t>
      </w:r>
      <w:r w:rsidRPr="0052164C">
        <w:rPr>
          <w:lang w:val="fr-FR"/>
        </w:rPr>
        <w:t>exploitation sexuelle des enfants et des adolescents à des fins commerciales (2022-2025) et de la création d</w:t>
      </w:r>
      <w:r w:rsidRPr="0001513B">
        <w:rPr>
          <w:lang w:val="fr-FR"/>
        </w:rPr>
        <w:t>’</w:t>
      </w:r>
      <w:r w:rsidRPr="0052164C">
        <w:rPr>
          <w:lang w:val="fr-FR"/>
        </w:rPr>
        <w:t>équipes spéciales régionales chargées de promouvoir la coordination de l</w:t>
      </w:r>
      <w:r w:rsidRPr="0001513B">
        <w:rPr>
          <w:lang w:val="fr-FR"/>
        </w:rPr>
        <w:t>’</w:t>
      </w:r>
      <w:r w:rsidRPr="0052164C">
        <w:rPr>
          <w:lang w:val="fr-FR"/>
        </w:rPr>
        <w:t>application de la loi dans les affaires de traite. Il constante néanmoins avec préoccupation</w:t>
      </w:r>
      <w:r w:rsidRPr="0001513B">
        <w:rPr>
          <w:lang w:val="fr-FR"/>
        </w:rPr>
        <w:t> :</w:t>
      </w:r>
    </w:p>
    <w:p w14:paraId="5DCC9B43" w14:textId="0C94F10A" w:rsidR="0052164C" w:rsidRPr="0052164C" w:rsidRDefault="009E4B24" w:rsidP="0052164C">
      <w:pPr>
        <w:pStyle w:val="SingleTxt"/>
        <w:rPr>
          <w:lang w:val="fr-FR"/>
        </w:rPr>
      </w:pPr>
      <w:r w:rsidRPr="0001513B">
        <w:rPr>
          <w:lang w:val="fr-FR"/>
        </w:rPr>
        <w:tab/>
      </w:r>
      <w:r w:rsidR="0052164C" w:rsidRPr="0052164C">
        <w:rPr>
          <w:lang w:val="fr-FR"/>
        </w:rPr>
        <w:t>a)</w:t>
      </w:r>
      <w:r w:rsidR="0052164C" w:rsidRPr="0052164C">
        <w:rPr>
          <w:lang w:val="fr-FR"/>
        </w:rPr>
        <w:tab/>
        <w:t xml:space="preserve"> que l</w:t>
      </w:r>
      <w:r w:rsidR="0052164C" w:rsidRPr="0001513B">
        <w:rPr>
          <w:lang w:val="fr-FR"/>
        </w:rPr>
        <w:t>’</w:t>
      </w:r>
      <w:r w:rsidR="0052164C" w:rsidRPr="0052164C">
        <w:rPr>
          <w:lang w:val="fr-FR"/>
        </w:rPr>
        <w:t>État partie est un pays d</w:t>
      </w:r>
      <w:r w:rsidR="0052164C" w:rsidRPr="0001513B">
        <w:rPr>
          <w:lang w:val="fr-FR"/>
        </w:rPr>
        <w:t>’</w:t>
      </w:r>
      <w:r w:rsidR="0052164C" w:rsidRPr="0052164C">
        <w:rPr>
          <w:lang w:val="fr-FR"/>
        </w:rPr>
        <w:t>origine, de transit et de destination pour la traite des personnes, en particulier des femmes et des filles, à des fins d</w:t>
      </w:r>
      <w:r w:rsidR="0052164C" w:rsidRPr="0001513B">
        <w:rPr>
          <w:lang w:val="fr-FR"/>
        </w:rPr>
        <w:t>’</w:t>
      </w:r>
      <w:r w:rsidR="0052164C" w:rsidRPr="0052164C">
        <w:rPr>
          <w:lang w:val="fr-FR"/>
        </w:rPr>
        <w:t>exploitation sexuelle et de travail forcé, et qu</w:t>
      </w:r>
      <w:r w:rsidR="0052164C" w:rsidRPr="0001513B">
        <w:rPr>
          <w:lang w:val="fr-FR"/>
        </w:rPr>
        <w:t>’</w:t>
      </w:r>
      <w:r w:rsidR="0052164C" w:rsidRPr="0052164C">
        <w:rPr>
          <w:lang w:val="fr-FR"/>
        </w:rPr>
        <w:t>il existe un risque accru de traite et exploitation sexuelle des femmes et des filles autochtones, d</w:t>
      </w:r>
      <w:r w:rsidR="0052164C" w:rsidRPr="0001513B">
        <w:rPr>
          <w:lang w:val="fr-FR"/>
        </w:rPr>
        <w:t>’</w:t>
      </w:r>
      <w:r w:rsidR="0052164C" w:rsidRPr="0052164C">
        <w:rPr>
          <w:lang w:val="fr-FR"/>
        </w:rPr>
        <w:t>ascendance africaine et migrantes dans les zones côtières du Pacifique</w:t>
      </w:r>
      <w:r w:rsidR="0052164C" w:rsidRPr="0001513B">
        <w:rPr>
          <w:lang w:val="fr-FR"/>
        </w:rPr>
        <w:t> ;</w:t>
      </w:r>
    </w:p>
    <w:p w14:paraId="7F8ADC3F" w14:textId="48EFB984" w:rsidR="0052164C" w:rsidRPr="0001513B" w:rsidRDefault="009E4B24" w:rsidP="0052164C">
      <w:pPr>
        <w:pStyle w:val="SingleTxt"/>
        <w:rPr>
          <w:lang w:val="fr-FR"/>
        </w:rPr>
      </w:pPr>
      <w:r w:rsidRPr="0001513B">
        <w:rPr>
          <w:lang w:val="fr-FR"/>
        </w:rPr>
        <w:tab/>
      </w:r>
      <w:r w:rsidR="0052164C" w:rsidRPr="0052164C">
        <w:rPr>
          <w:lang w:val="fr-FR"/>
        </w:rPr>
        <w:t>b)</w:t>
      </w:r>
      <w:r w:rsidR="0052164C" w:rsidRPr="0052164C">
        <w:rPr>
          <w:lang w:val="fr-FR"/>
        </w:rPr>
        <w:tab/>
        <w:t>que depuis 2020, le financement du Fonds national de lutte contre la traite des personnes et le trafic illicite de migrants a baissé</w:t>
      </w:r>
      <w:r w:rsidR="0052164C" w:rsidRPr="0001513B">
        <w:rPr>
          <w:lang w:val="fr-FR"/>
        </w:rPr>
        <w:t> ;</w:t>
      </w:r>
    </w:p>
    <w:p w14:paraId="33E09FE6" w14:textId="2FACCF3A" w:rsidR="0052164C" w:rsidRPr="0052164C" w:rsidRDefault="009E4B24" w:rsidP="0052164C">
      <w:pPr>
        <w:pStyle w:val="SingleTxt"/>
        <w:rPr>
          <w:lang w:val="fr-FR"/>
        </w:rPr>
      </w:pPr>
      <w:r w:rsidRPr="0001513B">
        <w:rPr>
          <w:lang w:val="fr-FR"/>
        </w:rPr>
        <w:tab/>
      </w:r>
      <w:r w:rsidR="0052164C" w:rsidRPr="0052164C">
        <w:rPr>
          <w:lang w:val="fr-FR"/>
        </w:rPr>
        <w:t>c)</w:t>
      </w:r>
      <w:r w:rsidR="0052164C" w:rsidRPr="0052164C">
        <w:rPr>
          <w:lang w:val="fr-FR"/>
        </w:rPr>
        <w:tab/>
        <w:t>que l</w:t>
      </w:r>
      <w:r w:rsidR="0052164C" w:rsidRPr="0001513B">
        <w:rPr>
          <w:lang w:val="fr-FR"/>
        </w:rPr>
        <w:t>’</w:t>
      </w:r>
      <w:r w:rsidR="0052164C" w:rsidRPr="0052164C">
        <w:rPr>
          <w:lang w:val="fr-FR"/>
        </w:rPr>
        <w:t>accès à l</w:t>
      </w:r>
      <w:r w:rsidR="0052164C" w:rsidRPr="0001513B">
        <w:rPr>
          <w:lang w:val="fr-FR"/>
        </w:rPr>
        <w:t>’</w:t>
      </w:r>
      <w:r w:rsidR="0052164C" w:rsidRPr="0052164C">
        <w:rPr>
          <w:lang w:val="fr-FR"/>
        </w:rPr>
        <w:t>information sur les pratiques illicites de traite des personnes et les réseaux de trafic de migrants pour les femmes et les filles migrantes en transit et/ou en situation irrégulière, les femmes et les filles réfugiées et demandeuses d</w:t>
      </w:r>
      <w:r w:rsidR="0052164C" w:rsidRPr="0001513B">
        <w:rPr>
          <w:lang w:val="fr-FR"/>
        </w:rPr>
        <w:t>’</w:t>
      </w:r>
      <w:r w:rsidR="0052164C" w:rsidRPr="0052164C">
        <w:rPr>
          <w:lang w:val="fr-FR"/>
        </w:rPr>
        <w:t>asile, en particulier les Haïtiennes et les Africaines, est limité</w:t>
      </w:r>
      <w:r w:rsidR="0052164C" w:rsidRPr="0001513B">
        <w:rPr>
          <w:lang w:val="fr-FR"/>
        </w:rPr>
        <w:t> ;</w:t>
      </w:r>
    </w:p>
    <w:p w14:paraId="100BF429" w14:textId="1396A87C" w:rsidR="0052164C" w:rsidRPr="0001513B" w:rsidRDefault="009E4B24" w:rsidP="0052164C">
      <w:pPr>
        <w:pStyle w:val="SingleTxt"/>
        <w:rPr>
          <w:lang w:val="fr-FR"/>
        </w:rPr>
      </w:pPr>
      <w:r w:rsidRPr="0001513B">
        <w:rPr>
          <w:lang w:val="fr-FR"/>
        </w:rPr>
        <w:tab/>
      </w:r>
      <w:r w:rsidR="0052164C" w:rsidRPr="0052164C">
        <w:rPr>
          <w:lang w:val="fr-FR"/>
        </w:rPr>
        <w:t>d)</w:t>
      </w:r>
      <w:r w:rsidR="0052164C" w:rsidRPr="0052164C">
        <w:rPr>
          <w:lang w:val="fr-FR"/>
        </w:rPr>
        <w:tab/>
        <w:t>qu</w:t>
      </w:r>
      <w:r w:rsidR="0052164C" w:rsidRPr="0001513B">
        <w:rPr>
          <w:lang w:val="fr-FR"/>
        </w:rPr>
        <w:t>’</w:t>
      </w:r>
      <w:r w:rsidR="0052164C" w:rsidRPr="0052164C">
        <w:rPr>
          <w:lang w:val="fr-FR"/>
        </w:rPr>
        <w:t>il y a du tourisme pédophile dans l</w:t>
      </w:r>
      <w:r w:rsidR="0052164C" w:rsidRPr="0001513B">
        <w:rPr>
          <w:lang w:val="fr-FR"/>
        </w:rPr>
        <w:t>’</w:t>
      </w:r>
      <w:r w:rsidR="0052164C" w:rsidRPr="0052164C">
        <w:rPr>
          <w:lang w:val="fr-FR"/>
        </w:rPr>
        <w:t>État partie.</w:t>
      </w:r>
    </w:p>
    <w:p w14:paraId="390DD1B5" w14:textId="7B39CC74" w:rsidR="0052164C" w:rsidRPr="0001513B" w:rsidRDefault="0052164C" w:rsidP="009E4B24">
      <w:pPr>
        <w:pStyle w:val="SingleTxt"/>
        <w:numPr>
          <w:ilvl w:val="0"/>
          <w:numId w:val="25"/>
        </w:numPr>
        <w:spacing w:line="240" w:lineRule="exact"/>
        <w:ind w:left="1267"/>
        <w:rPr>
          <w:lang w:val="fr-FR"/>
        </w:rPr>
      </w:pPr>
      <w:r w:rsidRPr="0052164C">
        <w:rPr>
          <w:b/>
          <w:bCs/>
          <w:lang w:val="fr-FR"/>
        </w:rPr>
        <w:t xml:space="preserve">Rappelant sa recommandation générale </w:t>
      </w:r>
      <w:r w:rsidR="009E4B24" w:rsidRPr="0052164C">
        <w:rPr>
          <w:b/>
          <w:bCs/>
          <w:lang w:val="fr-FR"/>
        </w:rPr>
        <w:t>n</w:t>
      </w:r>
      <w:r w:rsidR="009E4B24" w:rsidRPr="0001513B">
        <w:rPr>
          <w:b/>
          <w:bCs/>
          <w:vertAlign w:val="superscript"/>
          <w:lang w:val="fr-FR"/>
        </w:rPr>
        <w:t>o</w:t>
      </w:r>
      <w:r w:rsidR="009E4B24" w:rsidRPr="0001513B">
        <w:rPr>
          <w:b/>
          <w:bCs/>
          <w:lang w:val="fr-FR"/>
        </w:rPr>
        <w:t> </w:t>
      </w:r>
      <w:r w:rsidRPr="0052164C">
        <w:rPr>
          <w:b/>
          <w:bCs/>
          <w:lang w:val="fr-FR"/>
        </w:rPr>
        <w:t>38 (2020) sur la traite des femmes et des filles dans le contexte des migrations internationales, le Comité recommande à l</w:t>
      </w:r>
      <w:r w:rsidRPr="0001513B">
        <w:rPr>
          <w:b/>
          <w:bCs/>
          <w:lang w:val="fr-FR"/>
        </w:rPr>
        <w:t>’</w:t>
      </w:r>
      <w:r w:rsidRPr="0052164C">
        <w:rPr>
          <w:b/>
          <w:bCs/>
          <w:lang w:val="fr-FR"/>
        </w:rPr>
        <w:t>État partie</w:t>
      </w:r>
      <w:r w:rsidRPr="0001513B">
        <w:rPr>
          <w:b/>
          <w:bCs/>
          <w:lang w:val="fr-FR"/>
        </w:rPr>
        <w:t> :</w:t>
      </w:r>
    </w:p>
    <w:p w14:paraId="521EF0EC" w14:textId="0E26973E" w:rsidR="0052164C" w:rsidRPr="0001513B" w:rsidRDefault="009E4B24" w:rsidP="0052164C">
      <w:pPr>
        <w:pStyle w:val="SingleTxt"/>
        <w:rPr>
          <w:lang w:val="fr-FR"/>
        </w:rPr>
      </w:pPr>
      <w:r w:rsidRPr="0001513B">
        <w:rPr>
          <w:lang w:val="fr-FR"/>
        </w:rPr>
        <w:tab/>
      </w:r>
      <w:r w:rsidR="0052164C" w:rsidRPr="0052164C">
        <w:rPr>
          <w:b/>
          <w:bCs/>
          <w:lang w:val="fr-FR"/>
        </w:rPr>
        <w:t>a)</w:t>
      </w:r>
      <w:r w:rsidR="0052164C" w:rsidRPr="0052164C">
        <w:rPr>
          <w:b/>
          <w:bCs/>
          <w:lang w:val="fr-FR"/>
        </w:rPr>
        <w:tab/>
        <w:t>d</w:t>
      </w:r>
      <w:r w:rsidR="0052164C" w:rsidRPr="0001513B">
        <w:rPr>
          <w:b/>
          <w:bCs/>
          <w:lang w:val="fr-FR"/>
        </w:rPr>
        <w:t>’</w:t>
      </w:r>
      <w:r w:rsidR="0052164C" w:rsidRPr="0052164C">
        <w:rPr>
          <w:b/>
          <w:bCs/>
          <w:lang w:val="fr-FR"/>
        </w:rPr>
        <w:t>allouer des ressources humaines, techniques et financières suffisantes à la mise en œuvre de la politique nationale de lutte contre la traite des personnes (2020-2030) et de renforcer l</w:t>
      </w:r>
      <w:r w:rsidR="0052164C" w:rsidRPr="0001513B">
        <w:rPr>
          <w:b/>
          <w:bCs/>
          <w:lang w:val="fr-FR"/>
        </w:rPr>
        <w:t>’</w:t>
      </w:r>
      <w:r w:rsidR="0052164C" w:rsidRPr="0052164C">
        <w:rPr>
          <w:b/>
          <w:bCs/>
          <w:lang w:val="fr-FR"/>
        </w:rPr>
        <w:t>identification précoce et l</w:t>
      </w:r>
      <w:r w:rsidR="0052164C" w:rsidRPr="0001513B">
        <w:rPr>
          <w:b/>
          <w:bCs/>
          <w:lang w:val="fr-FR"/>
        </w:rPr>
        <w:t>’</w:t>
      </w:r>
      <w:r w:rsidR="0052164C" w:rsidRPr="0052164C">
        <w:rPr>
          <w:b/>
          <w:bCs/>
          <w:lang w:val="fr-FR"/>
        </w:rPr>
        <w:t>orientation des femmes et des filles victimes de la traite vers les services appropriés, en particulier dans les zones frontalières et les zones côtières du Pacifique</w:t>
      </w:r>
      <w:r w:rsidR="0052164C" w:rsidRPr="0001513B">
        <w:rPr>
          <w:b/>
          <w:bCs/>
          <w:lang w:val="fr-FR"/>
        </w:rPr>
        <w:t> ;</w:t>
      </w:r>
    </w:p>
    <w:p w14:paraId="6F61B542" w14:textId="7984D6AC" w:rsidR="0052164C" w:rsidRPr="0052164C" w:rsidRDefault="009E4B24" w:rsidP="0052164C">
      <w:pPr>
        <w:pStyle w:val="SingleTxt"/>
        <w:rPr>
          <w:b/>
          <w:bCs/>
          <w:lang w:val="fr-FR"/>
        </w:rPr>
      </w:pPr>
      <w:r w:rsidRPr="0001513B">
        <w:rPr>
          <w:lang w:val="fr-FR"/>
        </w:rPr>
        <w:lastRenderedPageBreak/>
        <w:tab/>
      </w:r>
      <w:r w:rsidR="0052164C" w:rsidRPr="0052164C">
        <w:rPr>
          <w:b/>
          <w:bCs/>
          <w:lang w:val="fr-FR"/>
        </w:rPr>
        <w:t>b)</w:t>
      </w:r>
      <w:r w:rsidR="0052164C" w:rsidRPr="0052164C">
        <w:rPr>
          <w:b/>
          <w:bCs/>
          <w:lang w:val="fr-FR"/>
        </w:rPr>
        <w:tab/>
        <w:t>d</w:t>
      </w:r>
      <w:r w:rsidR="0052164C" w:rsidRPr="0001513B">
        <w:rPr>
          <w:b/>
          <w:bCs/>
          <w:lang w:val="fr-FR"/>
        </w:rPr>
        <w:t>’</w:t>
      </w:r>
      <w:r w:rsidR="0052164C" w:rsidRPr="0052164C">
        <w:rPr>
          <w:b/>
          <w:bCs/>
          <w:lang w:val="fr-FR"/>
        </w:rPr>
        <w:t>allouer un financement suffisant au Fonds national de lutte contre la traite des personnes et le trafic illicite de migrants pour garantir aux victimes de la traite des services d</w:t>
      </w:r>
      <w:r w:rsidR="0052164C" w:rsidRPr="0001513B">
        <w:rPr>
          <w:b/>
          <w:bCs/>
          <w:lang w:val="fr-FR"/>
        </w:rPr>
        <w:t>’</w:t>
      </w:r>
      <w:r w:rsidR="0052164C" w:rsidRPr="0052164C">
        <w:rPr>
          <w:b/>
          <w:bCs/>
          <w:lang w:val="fr-FR"/>
        </w:rPr>
        <w:t>aide adaptés, notamment des refuges, des conseils psychosociaux et des programmes de réintégration</w:t>
      </w:r>
      <w:r w:rsidR="0052164C" w:rsidRPr="0001513B">
        <w:rPr>
          <w:b/>
          <w:bCs/>
          <w:lang w:val="fr-FR"/>
        </w:rPr>
        <w:t> ;</w:t>
      </w:r>
    </w:p>
    <w:p w14:paraId="12738AF5" w14:textId="782C8AAE" w:rsidR="0052164C" w:rsidRPr="0052164C" w:rsidRDefault="009E4B24" w:rsidP="0052164C">
      <w:pPr>
        <w:pStyle w:val="SingleTxt"/>
        <w:rPr>
          <w:b/>
          <w:bCs/>
          <w:lang w:val="fr-FR"/>
        </w:rPr>
      </w:pPr>
      <w:r w:rsidRPr="0001513B">
        <w:rPr>
          <w:lang w:val="fr-FR"/>
        </w:rPr>
        <w:tab/>
      </w:r>
      <w:r w:rsidR="0052164C" w:rsidRPr="0052164C">
        <w:rPr>
          <w:b/>
          <w:bCs/>
          <w:lang w:val="fr-FR"/>
        </w:rPr>
        <w:t>c)</w:t>
      </w:r>
      <w:r w:rsidR="0052164C" w:rsidRPr="0052164C">
        <w:rPr>
          <w:b/>
          <w:bCs/>
          <w:lang w:val="fr-FR"/>
        </w:rPr>
        <w:tab/>
        <w:t>de fournir des informations accessibles et opportunes sur les pratiques illicites de la traite des personnes et les réseaux de trafic de migrants aux femmes et aux filles exposées au risque de traite, en particulier les femmes et les filles migrantes en transit et/ou en situation irrégulière, les femmes et les filles réfugiées et demandeuses d</w:t>
      </w:r>
      <w:r w:rsidR="0052164C" w:rsidRPr="0001513B">
        <w:rPr>
          <w:b/>
          <w:bCs/>
          <w:lang w:val="fr-FR"/>
        </w:rPr>
        <w:t>’</w:t>
      </w:r>
      <w:r w:rsidR="0052164C" w:rsidRPr="0052164C">
        <w:rPr>
          <w:b/>
          <w:bCs/>
          <w:lang w:val="fr-FR"/>
        </w:rPr>
        <w:t>asile, notamment dans les langues des principales populations migrantes dans l</w:t>
      </w:r>
      <w:r w:rsidR="0052164C" w:rsidRPr="0001513B">
        <w:rPr>
          <w:b/>
          <w:bCs/>
          <w:lang w:val="fr-FR"/>
        </w:rPr>
        <w:t>’</w:t>
      </w:r>
      <w:r w:rsidR="0052164C" w:rsidRPr="0052164C">
        <w:rPr>
          <w:b/>
          <w:bCs/>
          <w:lang w:val="fr-FR"/>
        </w:rPr>
        <w:t>État partie, telles que les Haïtiens et les Africains, et de renforcer la coopération avec les organisations non gouvernementales qui gèrent des refuges et fournissent des services de soutien aux victimes de la traite, ainsi que le financement de l</w:t>
      </w:r>
      <w:r w:rsidR="0052164C" w:rsidRPr="0001513B">
        <w:rPr>
          <w:b/>
          <w:bCs/>
          <w:lang w:val="fr-FR"/>
        </w:rPr>
        <w:t>’</w:t>
      </w:r>
      <w:r w:rsidR="0052164C" w:rsidRPr="0052164C">
        <w:rPr>
          <w:b/>
          <w:bCs/>
          <w:lang w:val="fr-FR"/>
        </w:rPr>
        <w:t>État en faveur de ces organisations</w:t>
      </w:r>
      <w:r w:rsidR="0052164C" w:rsidRPr="0001513B">
        <w:rPr>
          <w:b/>
          <w:bCs/>
          <w:lang w:val="fr-FR"/>
        </w:rPr>
        <w:t> ;</w:t>
      </w:r>
    </w:p>
    <w:p w14:paraId="75A694B8" w14:textId="5FD11B56" w:rsidR="0052164C" w:rsidRPr="0052164C" w:rsidRDefault="009E4B24" w:rsidP="0052164C">
      <w:pPr>
        <w:pStyle w:val="SingleTxt"/>
        <w:rPr>
          <w:b/>
          <w:bCs/>
          <w:lang w:val="fr-FR"/>
        </w:rPr>
      </w:pPr>
      <w:r w:rsidRPr="0001513B">
        <w:rPr>
          <w:lang w:val="fr-FR"/>
        </w:rPr>
        <w:tab/>
      </w:r>
      <w:r w:rsidR="0052164C" w:rsidRPr="0052164C">
        <w:rPr>
          <w:b/>
          <w:bCs/>
          <w:lang w:val="fr-FR"/>
        </w:rPr>
        <w:t>d)</w:t>
      </w:r>
      <w:r w:rsidR="0052164C" w:rsidRPr="0052164C">
        <w:rPr>
          <w:b/>
          <w:bCs/>
          <w:lang w:val="fr-FR"/>
        </w:rPr>
        <w:tab/>
        <w:t>d</w:t>
      </w:r>
      <w:r w:rsidR="0052164C" w:rsidRPr="0001513B">
        <w:rPr>
          <w:b/>
          <w:bCs/>
          <w:lang w:val="fr-FR"/>
        </w:rPr>
        <w:t>’</w:t>
      </w:r>
      <w:r w:rsidR="0052164C" w:rsidRPr="0052164C">
        <w:rPr>
          <w:b/>
          <w:bCs/>
          <w:lang w:val="fr-FR"/>
        </w:rPr>
        <w:t>adopter une législation visant à mettre fin au tourisme pédophile dans l</w:t>
      </w:r>
      <w:r w:rsidR="0052164C" w:rsidRPr="0001513B">
        <w:rPr>
          <w:b/>
          <w:bCs/>
          <w:lang w:val="fr-FR"/>
        </w:rPr>
        <w:t>’</w:t>
      </w:r>
      <w:r w:rsidR="0052164C" w:rsidRPr="0052164C">
        <w:rPr>
          <w:b/>
          <w:bCs/>
          <w:lang w:val="fr-FR"/>
        </w:rPr>
        <w:t>ensemble de l</w:t>
      </w:r>
      <w:r w:rsidR="0052164C" w:rsidRPr="0001513B">
        <w:rPr>
          <w:b/>
          <w:bCs/>
          <w:lang w:val="fr-FR"/>
        </w:rPr>
        <w:t>’</w:t>
      </w:r>
      <w:r w:rsidR="0052164C" w:rsidRPr="0052164C">
        <w:rPr>
          <w:b/>
          <w:bCs/>
          <w:lang w:val="fr-FR"/>
        </w:rPr>
        <w:t>État partie.</w:t>
      </w:r>
    </w:p>
    <w:p w14:paraId="12A44E22" w14:textId="7412A242" w:rsidR="0052164C" w:rsidRPr="0001513B" w:rsidRDefault="0052164C" w:rsidP="009E4B24">
      <w:pPr>
        <w:pStyle w:val="SingleTxt"/>
        <w:spacing w:after="0" w:line="120" w:lineRule="exact"/>
        <w:rPr>
          <w:sz w:val="10"/>
          <w:lang w:val="fr-FR"/>
        </w:rPr>
      </w:pPr>
    </w:p>
    <w:p w14:paraId="4456286C" w14:textId="3C700A5C"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Participation à la vie politique et à la vie publique dans des conditions d’égalité</w:t>
      </w:r>
    </w:p>
    <w:p w14:paraId="314A3F1E" w14:textId="0864379F" w:rsidR="009E4B24" w:rsidRPr="0001513B" w:rsidRDefault="009E4B24" w:rsidP="009E4B24">
      <w:pPr>
        <w:pStyle w:val="SingleTxt"/>
        <w:spacing w:after="0" w:line="120" w:lineRule="exact"/>
        <w:rPr>
          <w:sz w:val="10"/>
          <w:lang w:val="fr-FR"/>
        </w:rPr>
      </w:pPr>
    </w:p>
    <w:p w14:paraId="04B8AAAC" w14:textId="796207F0" w:rsidR="0052164C" w:rsidRPr="0001513B" w:rsidRDefault="0052164C" w:rsidP="009E4B24">
      <w:pPr>
        <w:pStyle w:val="SingleTxt"/>
        <w:numPr>
          <w:ilvl w:val="0"/>
          <w:numId w:val="25"/>
        </w:numPr>
        <w:spacing w:line="240" w:lineRule="exact"/>
        <w:ind w:left="1267"/>
        <w:rPr>
          <w:lang w:val="fr-FR"/>
        </w:rPr>
      </w:pPr>
      <w:r w:rsidRPr="0052164C">
        <w:rPr>
          <w:lang w:val="fr-FR"/>
        </w:rPr>
        <w:t>Le Comité salue les efforts déployés par l</w:t>
      </w:r>
      <w:r w:rsidRPr="0001513B">
        <w:rPr>
          <w:lang w:val="fr-FR"/>
        </w:rPr>
        <w:t>’</w:t>
      </w:r>
      <w:r w:rsidRPr="0052164C">
        <w:rPr>
          <w:lang w:val="fr-FR"/>
        </w:rPr>
        <w:t>État partie pour promouvoir la parité, notamment par des mesures spéciales temporaires telles qu</w:t>
      </w:r>
      <w:r w:rsidRPr="0001513B">
        <w:rPr>
          <w:lang w:val="fr-FR"/>
        </w:rPr>
        <w:t>’</w:t>
      </w:r>
      <w:r w:rsidRPr="0052164C">
        <w:rPr>
          <w:lang w:val="fr-FR"/>
        </w:rPr>
        <w:t>un mécanisme d</w:t>
      </w:r>
      <w:r w:rsidRPr="0001513B">
        <w:rPr>
          <w:lang w:val="fr-FR"/>
        </w:rPr>
        <w:t>’</w:t>
      </w:r>
      <w:r w:rsidRPr="0052164C">
        <w:rPr>
          <w:lang w:val="fr-FR"/>
        </w:rPr>
        <w:t>alternance qui ont permis au Congrès d</w:t>
      </w:r>
      <w:r w:rsidRPr="0001513B">
        <w:rPr>
          <w:lang w:val="fr-FR"/>
        </w:rPr>
        <w:t>’</w:t>
      </w:r>
      <w:r w:rsidRPr="0052164C">
        <w:rPr>
          <w:lang w:val="fr-FR"/>
        </w:rPr>
        <w:t>atteindre une quasi-parité au cours de la période 2018-2022 et d</w:t>
      </w:r>
      <w:r w:rsidRPr="0001513B">
        <w:rPr>
          <w:lang w:val="fr-FR"/>
        </w:rPr>
        <w:t>’</w:t>
      </w:r>
      <w:r w:rsidRPr="0052164C">
        <w:rPr>
          <w:lang w:val="fr-FR"/>
        </w:rPr>
        <w:t>avoir un pourcentage élevé de femmes aux postes de direction. Il constate néanmoins avec préoccupation</w:t>
      </w:r>
      <w:r w:rsidRPr="0001513B">
        <w:rPr>
          <w:lang w:val="fr-FR"/>
        </w:rPr>
        <w:t> :</w:t>
      </w:r>
    </w:p>
    <w:p w14:paraId="11501F22" w14:textId="491D0FB4" w:rsidR="0052164C" w:rsidRPr="0001513B" w:rsidRDefault="009E4B24" w:rsidP="0052164C">
      <w:pPr>
        <w:pStyle w:val="SingleTxt"/>
        <w:rPr>
          <w:lang w:val="fr-FR"/>
        </w:rPr>
      </w:pPr>
      <w:r w:rsidRPr="0001513B">
        <w:rPr>
          <w:lang w:val="fr-FR"/>
        </w:rPr>
        <w:tab/>
      </w:r>
      <w:r w:rsidR="0052164C" w:rsidRPr="0052164C">
        <w:rPr>
          <w:lang w:val="fr-FR"/>
        </w:rPr>
        <w:t>a)</w:t>
      </w:r>
      <w:r w:rsidR="0052164C" w:rsidRPr="0052164C">
        <w:rPr>
          <w:lang w:val="fr-FR"/>
        </w:rPr>
        <w:tab/>
        <w:t>la cessation des fonctions du Groupe parlementaire des femmes au Congrès, créé en 2016 pour renforcer les mesures législatives visant à faire progresser les droits des femmes</w:t>
      </w:r>
      <w:r w:rsidR="0052164C" w:rsidRPr="0001513B">
        <w:rPr>
          <w:lang w:val="fr-FR"/>
        </w:rPr>
        <w:t> ;</w:t>
      </w:r>
    </w:p>
    <w:p w14:paraId="765F77DD" w14:textId="7AF03AC3" w:rsidR="0052164C" w:rsidRPr="0001513B" w:rsidRDefault="009E4B24" w:rsidP="0052164C">
      <w:pPr>
        <w:pStyle w:val="SingleTxt"/>
        <w:rPr>
          <w:lang w:val="fr-FR"/>
        </w:rPr>
      </w:pPr>
      <w:r w:rsidRPr="0001513B">
        <w:rPr>
          <w:lang w:val="fr-FR"/>
        </w:rPr>
        <w:tab/>
      </w:r>
      <w:r w:rsidR="0052164C" w:rsidRPr="0052164C">
        <w:rPr>
          <w:lang w:val="fr-FR"/>
        </w:rPr>
        <w:t>b)</w:t>
      </w:r>
      <w:r w:rsidR="0052164C" w:rsidRPr="0052164C">
        <w:rPr>
          <w:lang w:val="fr-FR"/>
        </w:rPr>
        <w:tab/>
        <w:t>la faible participation des femmes aux cadres réglementaires pour les nouvelles technologies de la communication et de l</w:t>
      </w:r>
      <w:r w:rsidR="0052164C" w:rsidRPr="0001513B">
        <w:rPr>
          <w:lang w:val="fr-FR"/>
        </w:rPr>
        <w:t>’</w:t>
      </w:r>
      <w:r w:rsidR="0052164C" w:rsidRPr="0052164C">
        <w:rPr>
          <w:lang w:val="fr-FR"/>
        </w:rPr>
        <w:t>information et de l</w:t>
      </w:r>
      <w:r w:rsidR="0052164C" w:rsidRPr="0001513B">
        <w:rPr>
          <w:lang w:val="fr-FR"/>
        </w:rPr>
        <w:t>’</w:t>
      </w:r>
      <w:r w:rsidR="0052164C" w:rsidRPr="0052164C">
        <w:rPr>
          <w:lang w:val="fr-FR"/>
        </w:rPr>
        <w:t>intelligence artificielle, à l</w:t>
      </w:r>
      <w:r w:rsidR="0052164C" w:rsidRPr="0001513B">
        <w:rPr>
          <w:lang w:val="fr-FR"/>
        </w:rPr>
        <w:t>’</w:t>
      </w:r>
      <w:r w:rsidR="0052164C" w:rsidRPr="0052164C">
        <w:rPr>
          <w:lang w:val="fr-FR"/>
        </w:rPr>
        <w:t>origine de biais algorithmiques</w:t>
      </w:r>
      <w:r w:rsidR="0052164C" w:rsidRPr="0001513B">
        <w:rPr>
          <w:lang w:val="fr-FR"/>
        </w:rPr>
        <w:t> ;</w:t>
      </w:r>
    </w:p>
    <w:p w14:paraId="0660968A" w14:textId="6D0B4AE4" w:rsidR="0052164C" w:rsidRPr="0001513B" w:rsidRDefault="009E4B24" w:rsidP="0052164C">
      <w:pPr>
        <w:pStyle w:val="SingleTxt"/>
        <w:rPr>
          <w:lang w:val="fr-FR"/>
        </w:rPr>
      </w:pPr>
      <w:r w:rsidRPr="0001513B">
        <w:rPr>
          <w:lang w:val="fr-FR"/>
        </w:rPr>
        <w:tab/>
      </w:r>
      <w:r w:rsidR="0052164C" w:rsidRPr="0052164C">
        <w:rPr>
          <w:lang w:val="fr-FR"/>
        </w:rPr>
        <w:t>c)</w:t>
      </w:r>
      <w:r w:rsidR="0052164C" w:rsidRPr="0052164C">
        <w:rPr>
          <w:lang w:val="fr-FR"/>
        </w:rPr>
        <w:tab/>
        <w:t>les retards dans la promulgation du plan d</w:t>
      </w:r>
      <w:r w:rsidR="0052164C" w:rsidRPr="0001513B">
        <w:rPr>
          <w:lang w:val="fr-FR"/>
        </w:rPr>
        <w:t>’</w:t>
      </w:r>
      <w:r w:rsidR="0052164C" w:rsidRPr="0052164C">
        <w:rPr>
          <w:lang w:val="fr-FR"/>
        </w:rPr>
        <w:t>action national pour les femmes et la paix et la sécurité.</w:t>
      </w:r>
    </w:p>
    <w:p w14:paraId="267D46FE" w14:textId="5D3DCB62" w:rsidR="0052164C" w:rsidRPr="0001513B" w:rsidRDefault="0052164C" w:rsidP="009E4B24">
      <w:pPr>
        <w:pStyle w:val="SingleTxt"/>
        <w:numPr>
          <w:ilvl w:val="0"/>
          <w:numId w:val="25"/>
        </w:numPr>
        <w:spacing w:line="240" w:lineRule="exact"/>
        <w:ind w:left="1267"/>
        <w:rPr>
          <w:lang w:val="fr-FR"/>
        </w:rPr>
      </w:pPr>
      <w:r w:rsidRPr="0052164C">
        <w:rPr>
          <w:b/>
          <w:bCs/>
          <w:lang w:val="fr-FR"/>
        </w:rPr>
        <w:t>Le Comité recommande à l</w:t>
      </w:r>
      <w:r w:rsidRPr="0001513B">
        <w:rPr>
          <w:b/>
          <w:bCs/>
          <w:lang w:val="fr-FR"/>
        </w:rPr>
        <w:t>’</w:t>
      </w:r>
      <w:r w:rsidRPr="0052164C">
        <w:rPr>
          <w:b/>
          <w:bCs/>
          <w:lang w:val="fr-FR"/>
        </w:rPr>
        <w:t>État partie</w:t>
      </w:r>
      <w:r w:rsidRPr="0001513B">
        <w:rPr>
          <w:b/>
          <w:bCs/>
          <w:lang w:val="fr-FR"/>
        </w:rPr>
        <w:t> :</w:t>
      </w:r>
    </w:p>
    <w:p w14:paraId="74F54027" w14:textId="0D30214F" w:rsidR="0052164C" w:rsidRPr="0001513B" w:rsidRDefault="009E4B24" w:rsidP="0052164C">
      <w:pPr>
        <w:pStyle w:val="SingleTxt"/>
        <w:rPr>
          <w:lang w:val="fr-FR"/>
        </w:rPr>
      </w:pPr>
      <w:r w:rsidRPr="0001513B">
        <w:rPr>
          <w:lang w:val="fr-FR"/>
        </w:rPr>
        <w:tab/>
      </w:r>
      <w:r w:rsidR="0052164C" w:rsidRPr="0052164C">
        <w:rPr>
          <w:b/>
          <w:bCs/>
          <w:lang w:val="fr-FR"/>
        </w:rPr>
        <w:t>a)</w:t>
      </w:r>
      <w:r w:rsidR="0052164C" w:rsidRPr="0052164C">
        <w:rPr>
          <w:b/>
          <w:bCs/>
          <w:lang w:val="fr-FR"/>
        </w:rPr>
        <w:tab/>
        <w:t>de réactiver le Groupe parlementaire des femmes au Congrès afin de renforcer les mesures législatives visant à assurer la promotion des femmes</w:t>
      </w:r>
      <w:r w:rsidR="0052164C" w:rsidRPr="0001513B">
        <w:rPr>
          <w:b/>
          <w:bCs/>
          <w:lang w:val="fr-FR"/>
        </w:rPr>
        <w:t> ;</w:t>
      </w:r>
    </w:p>
    <w:p w14:paraId="6363E8F6" w14:textId="0A7A957D" w:rsidR="0052164C" w:rsidRPr="0052164C" w:rsidRDefault="009E4B24" w:rsidP="0052164C">
      <w:pPr>
        <w:pStyle w:val="SingleTxt"/>
        <w:rPr>
          <w:b/>
          <w:bCs/>
          <w:lang w:val="fr-FR"/>
        </w:rPr>
      </w:pPr>
      <w:r w:rsidRPr="0001513B">
        <w:rPr>
          <w:lang w:val="fr-FR"/>
        </w:rPr>
        <w:tab/>
      </w:r>
      <w:r w:rsidR="0052164C" w:rsidRPr="0052164C">
        <w:rPr>
          <w:b/>
          <w:bCs/>
          <w:lang w:val="fr-FR"/>
        </w:rPr>
        <w:t>b)</w:t>
      </w:r>
      <w:r w:rsidR="0052164C" w:rsidRPr="0052164C">
        <w:rPr>
          <w:b/>
          <w:bCs/>
          <w:lang w:val="fr-FR"/>
        </w:rPr>
        <w:tab/>
        <w:t>de garantir la participation des femmes aux cadres réglementaires et à l</w:t>
      </w:r>
      <w:r w:rsidR="0052164C" w:rsidRPr="0001513B">
        <w:rPr>
          <w:b/>
          <w:bCs/>
          <w:lang w:val="fr-FR"/>
        </w:rPr>
        <w:t>’</w:t>
      </w:r>
      <w:r w:rsidR="0052164C" w:rsidRPr="0052164C">
        <w:rPr>
          <w:b/>
          <w:bCs/>
          <w:lang w:val="fr-FR"/>
        </w:rPr>
        <w:t>élaboration de la législation pour les nouvelles technologies de communication et d</w:t>
      </w:r>
      <w:r w:rsidR="0052164C" w:rsidRPr="0001513B">
        <w:rPr>
          <w:b/>
          <w:bCs/>
          <w:lang w:val="fr-FR"/>
        </w:rPr>
        <w:t>’</w:t>
      </w:r>
      <w:r w:rsidR="0052164C" w:rsidRPr="0052164C">
        <w:rPr>
          <w:b/>
          <w:bCs/>
          <w:lang w:val="fr-FR"/>
        </w:rPr>
        <w:t>information et l</w:t>
      </w:r>
      <w:r w:rsidR="0052164C" w:rsidRPr="0001513B">
        <w:rPr>
          <w:b/>
          <w:bCs/>
          <w:lang w:val="fr-FR"/>
        </w:rPr>
        <w:t>’</w:t>
      </w:r>
      <w:r w:rsidR="0052164C" w:rsidRPr="0052164C">
        <w:rPr>
          <w:b/>
          <w:bCs/>
          <w:lang w:val="fr-FR"/>
        </w:rPr>
        <w:t>intelligence artificielle</w:t>
      </w:r>
      <w:r w:rsidR="0052164C" w:rsidRPr="0001513B">
        <w:rPr>
          <w:b/>
          <w:bCs/>
          <w:lang w:val="fr-FR"/>
        </w:rPr>
        <w:t> ;</w:t>
      </w:r>
    </w:p>
    <w:p w14:paraId="0AED0308" w14:textId="41CA859C" w:rsidR="0052164C" w:rsidRPr="0052164C" w:rsidRDefault="009E4B24" w:rsidP="0052164C">
      <w:pPr>
        <w:pStyle w:val="SingleTxt"/>
        <w:rPr>
          <w:b/>
          <w:bCs/>
          <w:lang w:val="fr-FR"/>
        </w:rPr>
      </w:pPr>
      <w:r w:rsidRPr="0001513B">
        <w:rPr>
          <w:lang w:val="fr-FR"/>
        </w:rPr>
        <w:tab/>
      </w:r>
      <w:r w:rsidR="0052164C" w:rsidRPr="0052164C">
        <w:rPr>
          <w:b/>
          <w:bCs/>
          <w:lang w:val="fr-FR"/>
        </w:rPr>
        <w:t>c)</w:t>
      </w:r>
      <w:r w:rsidR="0052164C" w:rsidRPr="0052164C">
        <w:rPr>
          <w:b/>
          <w:bCs/>
          <w:lang w:val="fr-FR"/>
        </w:rPr>
        <w:tab/>
        <w:t>d</w:t>
      </w:r>
      <w:r w:rsidR="0052164C" w:rsidRPr="0001513B">
        <w:rPr>
          <w:b/>
          <w:bCs/>
          <w:lang w:val="fr-FR"/>
        </w:rPr>
        <w:t>’</w:t>
      </w:r>
      <w:r w:rsidR="0052164C" w:rsidRPr="0052164C">
        <w:rPr>
          <w:b/>
          <w:bCs/>
          <w:lang w:val="fr-FR"/>
        </w:rPr>
        <w:t>accélérer la promulgation du plan d</w:t>
      </w:r>
      <w:r w:rsidR="0052164C" w:rsidRPr="0001513B">
        <w:rPr>
          <w:b/>
          <w:bCs/>
          <w:lang w:val="fr-FR"/>
        </w:rPr>
        <w:t>’</w:t>
      </w:r>
      <w:r w:rsidR="0052164C" w:rsidRPr="0052164C">
        <w:rPr>
          <w:b/>
          <w:bCs/>
          <w:lang w:val="fr-FR"/>
        </w:rPr>
        <w:t>action national pour les femmes et la paix et la sécurité et de veiller à ce qu</w:t>
      </w:r>
      <w:r w:rsidR="0052164C" w:rsidRPr="0001513B">
        <w:rPr>
          <w:b/>
          <w:bCs/>
          <w:lang w:val="fr-FR"/>
        </w:rPr>
        <w:t>’</w:t>
      </w:r>
      <w:r w:rsidR="0052164C" w:rsidRPr="0052164C">
        <w:rPr>
          <w:b/>
          <w:bCs/>
          <w:lang w:val="fr-FR"/>
        </w:rPr>
        <w:t>il aborde la question des femmes et de la sécurité climatique, qu</w:t>
      </w:r>
      <w:r w:rsidR="0052164C" w:rsidRPr="0001513B">
        <w:rPr>
          <w:b/>
          <w:bCs/>
          <w:lang w:val="fr-FR"/>
        </w:rPr>
        <w:t>’</w:t>
      </w:r>
      <w:r w:rsidR="0052164C" w:rsidRPr="0052164C">
        <w:rPr>
          <w:b/>
          <w:bCs/>
          <w:lang w:val="fr-FR"/>
        </w:rPr>
        <w:t>il inclue la participation active des femmes et qu</w:t>
      </w:r>
      <w:r w:rsidR="0052164C" w:rsidRPr="0001513B">
        <w:rPr>
          <w:b/>
          <w:bCs/>
          <w:lang w:val="fr-FR"/>
        </w:rPr>
        <w:t>’</w:t>
      </w:r>
      <w:r w:rsidR="0052164C" w:rsidRPr="0052164C">
        <w:rPr>
          <w:b/>
          <w:bCs/>
          <w:lang w:val="fr-FR"/>
        </w:rPr>
        <w:t>il mette l</w:t>
      </w:r>
      <w:r w:rsidR="0052164C" w:rsidRPr="0001513B">
        <w:rPr>
          <w:b/>
          <w:bCs/>
          <w:lang w:val="fr-FR"/>
        </w:rPr>
        <w:t>’</w:t>
      </w:r>
      <w:r w:rsidR="0052164C" w:rsidRPr="0052164C">
        <w:rPr>
          <w:b/>
          <w:bCs/>
          <w:lang w:val="fr-FR"/>
        </w:rPr>
        <w:t xml:space="preserve">accent sur la résolution </w:t>
      </w:r>
      <w:hyperlink r:id="rId26" w:history="1">
        <w:r w:rsidR="0052164C" w:rsidRPr="0052164C">
          <w:rPr>
            <w:rStyle w:val="Hyperlink"/>
            <w:b/>
            <w:bCs/>
            <w:lang w:val="fr-FR"/>
          </w:rPr>
          <w:t>1820 (2008)</w:t>
        </w:r>
      </w:hyperlink>
      <w:r w:rsidR="0052164C" w:rsidRPr="0052164C">
        <w:rPr>
          <w:b/>
          <w:bCs/>
          <w:lang w:val="fr-FR"/>
        </w:rPr>
        <w:t xml:space="preserve"> du Conseil de sécurité relative aux violences sexuelles liés aux conflits.</w:t>
      </w:r>
    </w:p>
    <w:p w14:paraId="4199FF55" w14:textId="07F0E954" w:rsidR="0052164C" w:rsidRPr="0001513B" w:rsidRDefault="0052164C" w:rsidP="009E4B24">
      <w:pPr>
        <w:pStyle w:val="SingleTxt"/>
        <w:spacing w:after="0" w:line="120" w:lineRule="exact"/>
        <w:rPr>
          <w:sz w:val="10"/>
          <w:lang w:val="fr-FR"/>
        </w:rPr>
      </w:pPr>
    </w:p>
    <w:p w14:paraId="4BE526E9" w14:textId="06B11D07"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Éducation</w:t>
      </w:r>
    </w:p>
    <w:p w14:paraId="53B35B60" w14:textId="22C556CE" w:rsidR="009E4B24" w:rsidRPr="0001513B" w:rsidRDefault="009E4B24" w:rsidP="009E4B24">
      <w:pPr>
        <w:pStyle w:val="SingleTxt"/>
        <w:spacing w:after="0" w:line="120" w:lineRule="exact"/>
        <w:rPr>
          <w:sz w:val="10"/>
          <w:lang w:val="fr-FR"/>
        </w:rPr>
      </w:pPr>
    </w:p>
    <w:p w14:paraId="5E9F8B31" w14:textId="030FF830" w:rsidR="0052164C" w:rsidRPr="0001513B" w:rsidRDefault="0052164C" w:rsidP="009E4B24">
      <w:pPr>
        <w:pStyle w:val="SingleTxt"/>
        <w:numPr>
          <w:ilvl w:val="0"/>
          <w:numId w:val="25"/>
        </w:numPr>
        <w:spacing w:line="240" w:lineRule="exact"/>
        <w:ind w:left="1267"/>
        <w:rPr>
          <w:lang w:val="fr-FR"/>
        </w:rPr>
      </w:pPr>
      <w:r w:rsidRPr="0052164C">
        <w:rPr>
          <w:lang w:val="fr-FR"/>
        </w:rPr>
        <w:t>Le Comité prend acte du taux d</w:t>
      </w:r>
      <w:r w:rsidRPr="0001513B">
        <w:rPr>
          <w:lang w:val="fr-FR"/>
        </w:rPr>
        <w:t>’</w:t>
      </w:r>
      <w:r w:rsidRPr="0052164C">
        <w:rPr>
          <w:lang w:val="fr-FR"/>
        </w:rPr>
        <w:t>alphabétisation élevé de 98</w:t>
      </w:r>
      <w:r w:rsidRPr="0001513B">
        <w:rPr>
          <w:lang w:val="fr-FR"/>
        </w:rPr>
        <w:t> %</w:t>
      </w:r>
      <w:r w:rsidRPr="0052164C">
        <w:rPr>
          <w:lang w:val="fr-FR"/>
        </w:rPr>
        <w:t xml:space="preserve"> dans le pays et de la création de centres communautaires pour améliorer l</w:t>
      </w:r>
      <w:r w:rsidRPr="0001513B">
        <w:rPr>
          <w:lang w:val="fr-FR"/>
        </w:rPr>
        <w:t>’</w:t>
      </w:r>
      <w:r w:rsidRPr="0052164C">
        <w:rPr>
          <w:lang w:val="fr-FR"/>
        </w:rPr>
        <w:t>accès des communautés à la technologie et à l</w:t>
      </w:r>
      <w:r w:rsidRPr="0001513B">
        <w:rPr>
          <w:lang w:val="fr-FR"/>
        </w:rPr>
        <w:t>’</w:t>
      </w:r>
      <w:r w:rsidRPr="0052164C">
        <w:rPr>
          <w:lang w:val="fr-FR"/>
        </w:rPr>
        <w:t xml:space="preserve">habileté numérique, et il prend note des initiatives telles que </w:t>
      </w:r>
      <w:r w:rsidRPr="0052164C">
        <w:rPr>
          <w:i/>
          <w:iCs/>
          <w:lang w:val="fr-FR"/>
        </w:rPr>
        <w:t>Puente al Desarrollo</w:t>
      </w:r>
      <w:r w:rsidRPr="0052164C">
        <w:rPr>
          <w:lang w:val="fr-FR"/>
        </w:rPr>
        <w:t xml:space="preserve">, </w:t>
      </w:r>
      <w:r w:rsidRPr="0052164C">
        <w:rPr>
          <w:i/>
          <w:iCs/>
          <w:lang w:val="fr-FR"/>
        </w:rPr>
        <w:t>Avancemos</w:t>
      </w:r>
      <w:r w:rsidRPr="0052164C">
        <w:rPr>
          <w:lang w:val="fr-FR"/>
        </w:rPr>
        <w:t xml:space="preserve"> et </w:t>
      </w:r>
      <w:r w:rsidRPr="0052164C">
        <w:rPr>
          <w:i/>
          <w:iCs/>
          <w:lang w:val="fr-FR"/>
        </w:rPr>
        <w:t>Crecemos</w:t>
      </w:r>
      <w:r w:rsidRPr="0052164C">
        <w:rPr>
          <w:lang w:val="fr-FR"/>
        </w:rPr>
        <w:t xml:space="preserve"> pour réduire la fracture numérique entre les sexes et lutter contre la féminisation de la pauvreté. Il note cependant avec préoccupation</w:t>
      </w:r>
      <w:r w:rsidRPr="0001513B">
        <w:rPr>
          <w:lang w:val="fr-FR"/>
        </w:rPr>
        <w:t> :</w:t>
      </w:r>
    </w:p>
    <w:p w14:paraId="3A765752" w14:textId="3691872D" w:rsidR="0052164C" w:rsidRPr="0001513B" w:rsidRDefault="009E4B24" w:rsidP="0052164C">
      <w:pPr>
        <w:pStyle w:val="SingleTxt"/>
        <w:rPr>
          <w:lang w:val="fr-FR"/>
        </w:rPr>
      </w:pPr>
      <w:r w:rsidRPr="0001513B">
        <w:rPr>
          <w:lang w:val="fr-FR"/>
        </w:rPr>
        <w:lastRenderedPageBreak/>
        <w:tab/>
      </w:r>
      <w:r w:rsidR="0052164C" w:rsidRPr="0052164C">
        <w:rPr>
          <w:lang w:val="fr-FR"/>
        </w:rPr>
        <w:t>a)</w:t>
      </w:r>
      <w:r w:rsidR="0052164C" w:rsidRPr="0052164C">
        <w:rPr>
          <w:lang w:val="fr-FR"/>
        </w:rPr>
        <w:tab/>
        <w:t>le « black-out de l</w:t>
      </w:r>
      <w:r w:rsidR="0052164C" w:rsidRPr="0001513B">
        <w:rPr>
          <w:lang w:val="fr-FR"/>
        </w:rPr>
        <w:t>’</w:t>
      </w:r>
      <w:r w:rsidR="0052164C" w:rsidRPr="0052164C">
        <w:rPr>
          <w:lang w:val="fr-FR"/>
        </w:rPr>
        <w:t>éducation » ou fossé technologique et l</w:t>
      </w:r>
      <w:r w:rsidR="0052164C" w:rsidRPr="0001513B">
        <w:rPr>
          <w:lang w:val="fr-FR"/>
        </w:rPr>
        <w:t>’</w:t>
      </w:r>
      <w:r w:rsidR="0052164C" w:rsidRPr="0052164C">
        <w:rPr>
          <w:lang w:val="fr-FR"/>
        </w:rPr>
        <w:t>accès limité à Internet pour les femmes et les filles, exacerbés par la pandémie de maladie à coronavirus (COVID-19), qui ont intensifié les inégalités de genre existant dans l</w:t>
      </w:r>
      <w:r w:rsidR="0052164C" w:rsidRPr="0001513B">
        <w:rPr>
          <w:lang w:val="fr-FR"/>
        </w:rPr>
        <w:t>’</w:t>
      </w:r>
      <w:r w:rsidR="0052164C" w:rsidRPr="0052164C">
        <w:rPr>
          <w:lang w:val="fr-FR"/>
        </w:rPr>
        <w:t>État partie, en particulier dans les zones rurales</w:t>
      </w:r>
      <w:r w:rsidR="0052164C" w:rsidRPr="0001513B">
        <w:rPr>
          <w:lang w:val="fr-FR"/>
        </w:rPr>
        <w:t> ;</w:t>
      </w:r>
    </w:p>
    <w:p w14:paraId="5AEECB8F" w14:textId="07FBAAE8" w:rsidR="0052164C" w:rsidRPr="0001513B" w:rsidRDefault="009E4B24" w:rsidP="0052164C">
      <w:pPr>
        <w:pStyle w:val="SingleTxt"/>
        <w:rPr>
          <w:lang w:val="fr-FR"/>
        </w:rPr>
      </w:pPr>
      <w:r w:rsidRPr="0001513B">
        <w:rPr>
          <w:lang w:val="fr-FR"/>
        </w:rPr>
        <w:tab/>
      </w:r>
      <w:r w:rsidR="0052164C" w:rsidRPr="0052164C">
        <w:rPr>
          <w:lang w:val="fr-FR"/>
        </w:rPr>
        <w:t>b)</w:t>
      </w:r>
      <w:r w:rsidR="0052164C" w:rsidRPr="0052164C">
        <w:rPr>
          <w:lang w:val="fr-FR"/>
        </w:rPr>
        <w:tab/>
        <w:t>l</w:t>
      </w:r>
      <w:r w:rsidR="0052164C" w:rsidRPr="0001513B">
        <w:rPr>
          <w:lang w:val="fr-FR"/>
        </w:rPr>
        <w:t>’</w:t>
      </w:r>
      <w:r w:rsidR="0052164C" w:rsidRPr="0052164C">
        <w:rPr>
          <w:lang w:val="fr-FR"/>
        </w:rPr>
        <w:t>absence de mesures visant à répondre aux besoins des femmes et des filles d</w:t>
      </w:r>
      <w:r w:rsidR="0052164C" w:rsidRPr="0001513B">
        <w:rPr>
          <w:lang w:val="fr-FR"/>
        </w:rPr>
        <w:t>’</w:t>
      </w:r>
      <w:r w:rsidR="0052164C" w:rsidRPr="0052164C">
        <w:rPr>
          <w:lang w:val="fr-FR"/>
        </w:rPr>
        <w:t>acquérir des compétences en sciences, technologie, ingénierie et mathématiques ainsi qu</w:t>
      </w:r>
      <w:r w:rsidR="0052164C" w:rsidRPr="0001513B">
        <w:rPr>
          <w:lang w:val="fr-FR"/>
        </w:rPr>
        <w:t>’</w:t>
      </w:r>
      <w:r w:rsidR="0052164C" w:rsidRPr="0052164C">
        <w:rPr>
          <w:lang w:val="fr-FR"/>
        </w:rPr>
        <w:t>en informatique, notamment pour les filles et les femmes rurales, migrantes, réfugiées et d</w:t>
      </w:r>
      <w:r w:rsidR="0052164C" w:rsidRPr="0001513B">
        <w:rPr>
          <w:lang w:val="fr-FR"/>
        </w:rPr>
        <w:t>’</w:t>
      </w:r>
      <w:r w:rsidR="0052164C" w:rsidRPr="0052164C">
        <w:rPr>
          <w:lang w:val="fr-FR"/>
        </w:rPr>
        <w:t>ascendance africaine, ainsi que pour les femmes et les filles handicapées.</w:t>
      </w:r>
    </w:p>
    <w:p w14:paraId="341ABE55" w14:textId="66A8EF4E" w:rsidR="0052164C" w:rsidRPr="0001513B" w:rsidRDefault="0052164C" w:rsidP="009E4B24">
      <w:pPr>
        <w:pStyle w:val="SingleTxt"/>
        <w:numPr>
          <w:ilvl w:val="0"/>
          <w:numId w:val="25"/>
        </w:numPr>
        <w:spacing w:line="240" w:lineRule="exact"/>
        <w:ind w:left="1267"/>
        <w:rPr>
          <w:lang w:val="fr-FR"/>
        </w:rPr>
      </w:pPr>
      <w:r w:rsidRPr="0052164C">
        <w:rPr>
          <w:b/>
          <w:bCs/>
          <w:lang w:val="fr-FR"/>
        </w:rPr>
        <w:t xml:space="preserve">Rappelant sa recommandation générale </w:t>
      </w:r>
      <w:r w:rsidR="009E4B24" w:rsidRPr="0052164C">
        <w:rPr>
          <w:b/>
          <w:bCs/>
          <w:lang w:val="fr-FR"/>
        </w:rPr>
        <w:t>n</w:t>
      </w:r>
      <w:r w:rsidR="009E4B24" w:rsidRPr="0001513B">
        <w:rPr>
          <w:b/>
          <w:bCs/>
          <w:vertAlign w:val="superscript"/>
          <w:lang w:val="fr-FR"/>
        </w:rPr>
        <w:t>o</w:t>
      </w:r>
      <w:r w:rsidR="009E4B24" w:rsidRPr="0001513B">
        <w:rPr>
          <w:b/>
          <w:bCs/>
          <w:lang w:val="fr-FR"/>
        </w:rPr>
        <w:t> </w:t>
      </w:r>
      <w:r w:rsidRPr="0052164C">
        <w:rPr>
          <w:b/>
          <w:bCs/>
          <w:lang w:val="fr-FR"/>
        </w:rPr>
        <w:t>36 (2017) sur le droit des filles et des femmes à l</w:t>
      </w:r>
      <w:r w:rsidRPr="0001513B">
        <w:rPr>
          <w:b/>
          <w:bCs/>
          <w:lang w:val="fr-FR"/>
        </w:rPr>
        <w:t>’</w:t>
      </w:r>
      <w:r w:rsidRPr="0052164C">
        <w:rPr>
          <w:b/>
          <w:bCs/>
          <w:lang w:val="fr-FR"/>
        </w:rPr>
        <w:t>éducation et la cible 4.1 des objectifs de développement durable, à savoir, d</w:t>
      </w:r>
      <w:r w:rsidRPr="0001513B">
        <w:rPr>
          <w:b/>
          <w:bCs/>
          <w:lang w:val="fr-FR"/>
        </w:rPr>
        <w:t>’</w:t>
      </w:r>
      <w:r w:rsidRPr="0052164C">
        <w:rPr>
          <w:b/>
          <w:bCs/>
          <w:lang w:val="fr-FR"/>
        </w:rPr>
        <w:t>ici à 2030, faire en sorte que toutes les filles et tous les garçons suivent, sur un pied d</w:t>
      </w:r>
      <w:r w:rsidRPr="0001513B">
        <w:rPr>
          <w:b/>
          <w:bCs/>
          <w:lang w:val="fr-FR"/>
        </w:rPr>
        <w:t>’</w:t>
      </w:r>
      <w:r w:rsidRPr="0052164C">
        <w:rPr>
          <w:b/>
          <w:bCs/>
          <w:lang w:val="fr-FR"/>
        </w:rPr>
        <w:t>égalité, un cycle complet d</w:t>
      </w:r>
      <w:r w:rsidRPr="0001513B">
        <w:rPr>
          <w:b/>
          <w:bCs/>
          <w:lang w:val="fr-FR"/>
        </w:rPr>
        <w:t>’</w:t>
      </w:r>
      <w:r w:rsidRPr="0052164C">
        <w:rPr>
          <w:b/>
          <w:bCs/>
          <w:lang w:val="fr-FR"/>
        </w:rPr>
        <w:t>enseignement primaire et secondaire gratuit et de qualité, qui débouche sur un apprentissage véritablement utile, le Comité recommande à l</w:t>
      </w:r>
      <w:r w:rsidRPr="0001513B">
        <w:rPr>
          <w:b/>
          <w:bCs/>
          <w:lang w:val="fr-FR"/>
        </w:rPr>
        <w:t>’</w:t>
      </w:r>
      <w:r w:rsidRPr="0052164C">
        <w:rPr>
          <w:b/>
          <w:bCs/>
          <w:lang w:val="fr-FR"/>
        </w:rPr>
        <w:t>État partie</w:t>
      </w:r>
      <w:r w:rsidRPr="0001513B">
        <w:rPr>
          <w:b/>
          <w:bCs/>
          <w:lang w:val="fr-FR"/>
        </w:rPr>
        <w:t> :</w:t>
      </w:r>
    </w:p>
    <w:p w14:paraId="435AC472" w14:textId="79F18329" w:rsidR="0052164C" w:rsidRPr="0052164C" w:rsidRDefault="009E4B24" w:rsidP="0052164C">
      <w:pPr>
        <w:pStyle w:val="SingleTxt"/>
        <w:rPr>
          <w:b/>
          <w:bCs/>
          <w:lang w:val="fr-FR"/>
        </w:rPr>
      </w:pPr>
      <w:r w:rsidRPr="0001513B">
        <w:rPr>
          <w:lang w:val="fr-FR"/>
        </w:rPr>
        <w:tab/>
      </w:r>
      <w:r w:rsidR="0052164C" w:rsidRPr="0052164C">
        <w:rPr>
          <w:b/>
          <w:bCs/>
          <w:lang w:val="fr-FR"/>
        </w:rPr>
        <w:t>a)</w:t>
      </w:r>
      <w:r w:rsidR="0052164C" w:rsidRPr="0052164C">
        <w:rPr>
          <w:b/>
          <w:bCs/>
          <w:lang w:val="fr-FR"/>
        </w:rPr>
        <w:tab/>
        <w:t>d</w:t>
      </w:r>
      <w:r w:rsidR="0052164C" w:rsidRPr="0001513B">
        <w:rPr>
          <w:b/>
          <w:bCs/>
          <w:lang w:val="fr-FR"/>
        </w:rPr>
        <w:t>’</w:t>
      </w:r>
      <w:r w:rsidR="0052164C" w:rsidRPr="0052164C">
        <w:rPr>
          <w:b/>
          <w:bCs/>
          <w:lang w:val="fr-FR"/>
        </w:rPr>
        <w:t>approuver et de mettre en œuvre sans délai la loi sur la connectivité afin de lever les obstacles à l</w:t>
      </w:r>
      <w:r w:rsidR="0052164C" w:rsidRPr="0001513B">
        <w:rPr>
          <w:b/>
          <w:bCs/>
          <w:lang w:val="fr-FR"/>
        </w:rPr>
        <w:t>’</w:t>
      </w:r>
      <w:r w:rsidR="0052164C" w:rsidRPr="0052164C">
        <w:rPr>
          <w:b/>
          <w:bCs/>
          <w:lang w:val="fr-FR"/>
        </w:rPr>
        <w:t>accès à Internet auxquels sont confrontées les femmes et de reconnaître à ces dernières le droit à la connectivité et à l</w:t>
      </w:r>
      <w:r w:rsidR="0052164C" w:rsidRPr="0001513B">
        <w:rPr>
          <w:b/>
          <w:bCs/>
          <w:lang w:val="fr-FR"/>
        </w:rPr>
        <w:t>’</w:t>
      </w:r>
      <w:r w:rsidR="0052164C" w:rsidRPr="0052164C">
        <w:rPr>
          <w:b/>
          <w:bCs/>
          <w:lang w:val="fr-FR"/>
        </w:rPr>
        <w:t>accès aux technologies de l</w:t>
      </w:r>
      <w:r w:rsidR="0052164C" w:rsidRPr="0001513B">
        <w:rPr>
          <w:b/>
          <w:bCs/>
          <w:lang w:val="fr-FR"/>
        </w:rPr>
        <w:t>’</w:t>
      </w:r>
      <w:r w:rsidR="0052164C" w:rsidRPr="0052164C">
        <w:rPr>
          <w:b/>
          <w:bCs/>
          <w:lang w:val="fr-FR"/>
        </w:rPr>
        <w:t>information et des télécommunications dans l</w:t>
      </w:r>
      <w:r w:rsidR="0052164C" w:rsidRPr="0001513B">
        <w:rPr>
          <w:b/>
          <w:bCs/>
          <w:lang w:val="fr-FR"/>
        </w:rPr>
        <w:t>’</w:t>
      </w:r>
      <w:r w:rsidR="0052164C" w:rsidRPr="0052164C">
        <w:rPr>
          <w:b/>
          <w:bCs/>
          <w:lang w:val="fr-FR"/>
        </w:rPr>
        <w:t>ensemble de l</w:t>
      </w:r>
      <w:r w:rsidR="0052164C" w:rsidRPr="0001513B">
        <w:rPr>
          <w:b/>
          <w:bCs/>
          <w:lang w:val="fr-FR"/>
        </w:rPr>
        <w:t>’</w:t>
      </w:r>
      <w:r w:rsidR="0052164C" w:rsidRPr="0052164C">
        <w:rPr>
          <w:b/>
          <w:bCs/>
          <w:lang w:val="fr-FR"/>
        </w:rPr>
        <w:t>État partie</w:t>
      </w:r>
      <w:r w:rsidR="0052164C" w:rsidRPr="0001513B">
        <w:rPr>
          <w:b/>
          <w:bCs/>
          <w:lang w:val="fr-FR"/>
        </w:rPr>
        <w:t> ;</w:t>
      </w:r>
      <w:r w:rsidR="0052164C" w:rsidRPr="0052164C">
        <w:rPr>
          <w:b/>
          <w:bCs/>
          <w:lang w:val="fr-FR"/>
        </w:rPr>
        <w:t xml:space="preserve"> et d</w:t>
      </w:r>
      <w:r w:rsidR="0052164C" w:rsidRPr="0001513B">
        <w:rPr>
          <w:b/>
          <w:bCs/>
          <w:lang w:val="fr-FR"/>
        </w:rPr>
        <w:t>’</w:t>
      </w:r>
      <w:r w:rsidR="0052164C" w:rsidRPr="0052164C">
        <w:rPr>
          <w:b/>
          <w:bCs/>
          <w:lang w:val="fr-FR"/>
        </w:rPr>
        <w:t>augmenter le nombre de centres communautaires dans les zones rurales afin de rendre plus accessibles la technologie et l</w:t>
      </w:r>
      <w:r w:rsidR="0052164C" w:rsidRPr="0001513B">
        <w:rPr>
          <w:b/>
          <w:bCs/>
          <w:lang w:val="fr-FR"/>
        </w:rPr>
        <w:t>’</w:t>
      </w:r>
      <w:r w:rsidR="0052164C" w:rsidRPr="0052164C">
        <w:rPr>
          <w:b/>
          <w:bCs/>
          <w:lang w:val="fr-FR"/>
        </w:rPr>
        <w:t>habileté numérique pour les femmes rurales, autochtones, d</w:t>
      </w:r>
      <w:r w:rsidR="0052164C" w:rsidRPr="0001513B">
        <w:rPr>
          <w:b/>
          <w:bCs/>
          <w:lang w:val="fr-FR"/>
        </w:rPr>
        <w:t>’</w:t>
      </w:r>
      <w:r w:rsidR="0052164C" w:rsidRPr="0052164C">
        <w:rPr>
          <w:b/>
          <w:bCs/>
          <w:lang w:val="fr-FR"/>
        </w:rPr>
        <w:t>ascendance africaine, migrantes et réfugiées, ainsi que les femmes handicapées</w:t>
      </w:r>
      <w:r w:rsidR="0052164C" w:rsidRPr="0001513B">
        <w:rPr>
          <w:b/>
          <w:bCs/>
          <w:lang w:val="fr-FR"/>
        </w:rPr>
        <w:t> ;</w:t>
      </w:r>
    </w:p>
    <w:p w14:paraId="258D7817" w14:textId="0FC29792" w:rsidR="0052164C" w:rsidRPr="0001513B" w:rsidRDefault="009E4B24" w:rsidP="0052164C">
      <w:pPr>
        <w:pStyle w:val="SingleTxt"/>
        <w:rPr>
          <w:b/>
          <w:bCs/>
          <w:lang w:val="fr-FR"/>
        </w:rPr>
      </w:pPr>
      <w:r w:rsidRPr="0001513B">
        <w:rPr>
          <w:lang w:val="fr-FR"/>
        </w:rPr>
        <w:tab/>
      </w:r>
      <w:r w:rsidR="0052164C" w:rsidRPr="0052164C">
        <w:rPr>
          <w:b/>
          <w:bCs/>
          <w:lang w:val="fr-FR"/>
        </w:rPr>
        <w:t>b)</w:t>
      </w:r>
      <w:r w:rsidR="0052164C" w:rsidRPr="0052164C">
        <w:rPr>
          <w:b/>
          <w:bCs/>
          <w:lang w:val="fr-FR"/>
        </w:rPr>
        <w:tab/>
        <w:t>d</w:t>
      </w:r>
      <w:r w:rsidR="0052164C" w:rsidRPr="0001513B">
        <w:rPr>
          <w:b/>
          <w:bCs/>
          <w:lang w:val="fr-FR"/>
        </w:rPr>
        <w:t>’</w:t>
      </w:r>
      <w:r w:rsidR="0052164C" w:rsidRPr="0052164C">
        <w:rPr>
          <w:b/>
          <w:bCs/>
          <w:lang w:val="fr-FR"/>
        </w:rPr>
        <w:t>encourager les femmes et les filles à choisir des filières d</w:t>
      </w:r>
      <w:r w:rsidR="0052164C" w:rsidRPr="0001513B">
        <w:rPr>
          <w:b/>
          <w:bCs/>
          <w:lang w:val="fr-FR"/>
        </w:rPr>
        <w:t>’</w:t>
      </w:r>
      <w:r w:rsidR="0052164C" w:rsidRPr="0052164C">
        <w:rPr>
          <w:b/>
          <w:bCs/>
          <w:lang w:val="fr-FR"/>
        </w:rPr>
        <w:t>étude et des carrières non traditionnelles, en particulier dans les domaines des sciences, de la technologie, de l</w:t>
      </w:r>
      <w:r w:rsidR="0052164C" w:rsidRPr="0001513B">
        <w:rPr>
          <w:b/>
          <w:bCs/>
          <w:lang w:val="fr-FR"/>
        </w:rPr>
        <w:t>’</w:t>
      </w:r>
      <w:r w:rsidR="0052164C" w:rsidRPr="0052164C">
        <w:rPr>
          <w:b/>
          <w:bCs/>
          <w:lang w:val="fr-FR"/>
        </w:rPr>
        <w:t>ingénierie et des mathématiques, des technologies de l</w:t>
      </w:r>
      <w:r w:rsidR="0052164C" w:rsidRPr="0001513B">
        <w:rPr>
          <w:b/>
          <w:bCs/>
          <w:lang w:val="fr-FR"/>
        </w:rPr>
        <w:t>’</w:t>
      </w:r>
      <w:r w:rsidR="0052164C" w:rsidRPr="0052164C">
        <w:rPr>
          <w:b/>
          <w:bCs/>
          <w:lang w:val="fr-FR"/>
        </w:rPr>
        <w:t>information et des communications et de la science de l</w:t>
      </w:r>
      <w:r w:rsidR="0052164C" w:rsidRPr="0001513B">
        <w:rPr>
          <w:b/>
          <w:bCs/>
          <w:lang w:val="fr-FR"/>
        </w:rPr>
        <w:t>’</w:t>
      </w:r>
      <w:r w:rsidR="0052164C" w:rsidRPr="0052164C">
        <w:rPr>
          <w:b/>
          <w:bCs/>
          <w:lang w:val="fr-FR"/>
        </w:rPr>
        <w:t>environnement, notamment l</w:t>
      </w:r>
      <w:r w:rsidR="0052164C" w:rsidRPr="0001513B">
        <w:rPr>
          <w:b/>
          <w:bCs/>
          <w:lang w:val="fr-FR"/>
        </w:rPr>
        <w:t>’</w:t>
      </w:r>
      <w:r w:rsidR="0052164C" w:rsidRPr="0052164C">
        <w:rPr>
          <w:b/>
          <w:bCs/>
          <w:lang w:val="fr-FR"/>
        </w:rPr>
        <w:t>atténuation des changements climatiques et la réduction des risques de catastrophe</w:t>
      </w:r>
      <w:r w:rsidRPr="0001513B">
        <w:rPr>
          <w:b/>
          <w:bCs/>
          <w:lang w:val="fr-FR"/>
        </w:rPr>
        <w:t>.</w:t>
      </w:r>
    </w:p>
    <w:p w14:paraId="07CFC1A2" w14:textId="1127A4DA" w:rsidR="0052164C" w:rsidRPr="0001513B" w:rsidRDefault="0052164C" w:rsidP="009E4B24">
      <w:pPr>
        <w:pStyle w:val="SingleTxt"/>
        <w:spacing w:after="0" w:line="120" w:lineRule="exact"/>
        <w:rPr>
          <w:sz w:val="10"/>
          <w:lang w:val="fr-FR"/>
        </w:rPr>
      </w:pPr>
    </w:p>
    <w:p w14:paraId="502438A6" w14:textId="46CF22F8"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Emploi</w:t>
      </w:r>
    </w:p>
    <w:p w14:paraId="137D71B8" w14:textId="4E80495A" w:rsidR="009E4B24" w:rsidRPr="0001513B" w:rsidRDefault="009E4B24" w:rsidP="009E4B24">
      <w:pPr>
        <w:pStyle w:val="SingleTxt"/>
        <w:spacing w:after="0" w:line="120" w:lineRule="exact"/>
        <w:rPr>
          <w:sz w:val="10"/>
          <w:lang w:val="fr-FR"/>
        </w:rPr>
      </w:pPr>
    </w:p>
    <w:p w14:paraId="03C34043" w14:textId="3467411C" w:rsidR="0052164C" w:rsidRPr="0001513B" w:rsidRDefault="0052164C" w:rsidP="009E4B24">
      <w:pPr>
        <w:pStyle w:val="SingleTxt"/>
        <w:numPr>
          <w:ilvl w:val="0"/>
          <w:numId w:val="27"/>
        </w:numPr>
        <w:spacing w:line="240" w:lineRule="exact"/>
        <w:ind w:left="1267"/>
        <w:rPr>
          <w:lang w:val="fr-FR"/>
        </w:rPr>
      </w:pPr>
      <w:r w:rsidRPr="0052164C">
        <w:rPr>
          <w:lang w:val="fr-FR"/>
        </w:rPr>
        <w:t>Le Comité constate que le Code du travail révisé (2022) prévoit désormais huit jours de congé de paternité rémunéré pour le secteur privé et il prend note de l</w:t>
      </w:r>
      <w:r w:rsidRPr="0001513B">
        <w:rPr>
          <w:lang w:val="fr-FR"/>
        </w:rPr>
        <w:t>’</w:t>
      </w:r>
      <w:r w:rsidRPr="0052164C">
        <w:rPr>
          <w:lang w:val="fr-FR"/>
        </w:rPr>
        <w:t xml:space="preserve">adoption de la loi </w:t>
      </w:r>
      <w:r w:rsidR="009E4B24" w:rsidRPr="0052164C">
        <w:rPr>
          <w:lang w:val="fr-FR"/>
        </w:rPr>
        <w:t>n</w:t>
      </w:r>
      <w:r w:rsidR="009E4B24" w:rsidRPr="0001513B">
        <w:rPr>
          <w:vertAlign w:val="superscript"/>
          <w:lang w:val="fr-FR"/>
        </w:rPr>
        <w:t>o</w:t>
      </w:r>
      <w:r w:rsidR="009E4B24" w:rsidRPr="0001513B">
        <w:rPr>
          <w:lang w:val="fr-FR"/>
        </w:rPr>
        <w:t> </w:t>
      </w:r>
      <w:r w:rsidRPr="0052164C">
        <w:rPr>
          <w:lang w:val="fr-FR"/>
        </w:rPr>
        <w:t>9677 (2019) sur l</w:t>
      </w:r>
      <w:r w:rsidRPr="0001513B">
        <w:rPr>
          <w:lang w:val="fr-FR"/>
        </w:rPr>
        <w:t>’</w:t>
      </w:r>
      <w:r w:rsidRPr="0052164C">
        <w:rPr>
          <w:lang w:val="fr-FR"/>
        </w:rPr>
        <w:t>assurance du salaire égal entre les</w:t>
      </w:r>
      <w:r w:rsidRPr="0001513B">
        <w:rPr>
          <w:lang w:val="fr-FR"/>
        </w:rPr>
        <w:t xml:space="preserve"> </w:t>
      </w:r>
      <w:r w:rsidRPr="0052164C">
        <w:rPr>
          <w:lang w:val="fr-FR"/>
        </w:rPr>
        <w:t>femmes et les hommes ainsi que de l</w:t>
      </w:r>
      <w:r w:rsidRPr="0001513B">
        <w:rPr>
          <w:lang w:val="fr-FR"/>
        </w:rPr>
        <w:t>’</w:t>
      </w:r>
      <w:r w:rsidRPr="0052164C">
        <w:rPr>
          <w:lang w:val="fr-FR"/>
        </w:rPr>
        <w:t>introduction récente de la politique nationale de soins pour 2021-2031, qui vise à mettre en œuvre progressivement un système de prise en charge des personnes en situation de dépendance. Il constate néanmoins avec préoccupation</w:t>
      </w:r>
      <w:r w:rsidRPr="0001513B">
        <w:rPr>
          <w:lang w:val="fr-FR"/>
        </w:rPr>
        <w:t> :</w:t>
      </w:r>
    </w:p>
    <w:p w14:paraId="2EBC1912" w14:textId="78399827" w:rsidR="0052164C" w:rsidRPr="0001513B" w:rsidRDefault="009E4B24" w:rsidP="0052164C">
      <w:pPr>
        <w:pStyle w:val="SingleTxt"/>
        <w:rPr>
          <w:lang w:val="fr-FR"/>
        </w:rPr>
      </w:pPr>
      <w:r w:rsidRPr="0001513B">
        <w:rPr>
          <w:lang w:val="fr-FR"/>
        </w:rPr>
        <w:tab/>
      </w:r>
      <w:r w:rsidR="0052164C" w:rsidRPr="0052164C">
        <w:rPr>
          <w:lang w:val="fr-FR"/>
        </w:rPr>
        <w:t>a)</w:t>
      </w:r>
      <w:r w:rsidR="0052164C" w:rsidRPr="0052164C">
        <w:rPr>
          <w:lang w:val="fr-FR"/>
        </w:rPr>
        <w:tab/>
        <w:t>des services publics de soins sous-financés et limités essentiellement aux personnes vivant dans la pauvreté, et une charge du travail domestique non rémunéré qui continue de peser de manière disproportionnée sur les femmes dans l</w:t>
      </w:r>
      <w:r w:rsidR="0052164C" w:rsidRPr="0001513B">
        <w:rPr>
          <w:lang w:val="fr-FR"/>
        </w:rPr>
        <w:t>’</w:t>
      </w:r>
      <w:r w:rsidR="0052164C" w:rsidRPr="0052164C">
        <w:rPr>
          <w:lang w:val="fr-FR"/>
        </w:rPr>
        <w:t>État partie</w:t>
      </w:r>
      <w:r w:rsidR="0052164C" w:rsidRPr="0001513B">
        <w:rPr>
          <w:lang w:val="fr-FR"/>
        </w:rPr>
        <w:t> ;</w:t>
      </w:r>
    </w:p>
    <w:p w14:paraId="745AA72B" w14:textId="548EFDDD" w:rsidR="0052164C" w:rsidRPr="0001513B" w:rsidRDefault="009E4B24" w:rsidP="0052164C">
      <w:pPr>
        <w:pStyle w:val="SingleTxt"/>
        <w:rPr>
          <w:lang w:val="fr-FR"/>
        </w:rPr>
      </w:pPr>
      <w:r w:rsidRPr="0001513B">
        <w:rPr>
          <w:lang w:val="fr-FR"/>
        </w:rPr>
        <w:tab/>
      </w:r>
      <w:r w:rsidR="0052164C" w:rsidRPr="0052164C">
        <w:rPr>
          <w:lang w:val="fr-FR"/>
        </w:rPr>
        <w:t>b)</w:t>
      </w:r>
      <w:r w:rsidR="0052164C" w:rsidRPr="0052164C">
        <w:rPr>
          <w:lang w:val="fr-FR"/>
        </w:rPr>
        <w:tab/>
        <w:t>les taux élevés de chômage et le nombre élevé de travailleurs indépendants parmi les femmes et leur surreprésentation dans le secteur non structuré de l</w:t>
      </w:r>
      <w:r w:rsidR="0052164C" w:rsidRPr="0001513B">
        <w:rPr>
          <w:lang w:val="fr-FR"/>
        </w:rPr>
        <w:t>’</w:t>
      </w:r>
      <w:r w:rsidR="0052164C" w:rsidRPr="0052164C">
        <w:rPr>
          <w:lang w:val="fr-FR"/>
        </w:rPr>
        <w:t>économie, où elles n</w:t>
      </w:r>
      <w:r w:rsidR="0052164C" w:rsidRPr="0001513B">
        <w:rPr>
          <w:lang w:val="fr-FR"/>
        </w:rPr>
        <w:t>’</w:t>
      </w:r>
      <w:r w:rsidR="0052164C" w:rsidRPr="0052164C">
        <w:rPr>
          <w:lang w:val="fr-FR"/>
        </w:rPr>
        <w:t>ont qu</w:t>
      </w:r>
      <w:r w:rsidR="0052164C" w:rsidRPr="0001513B">
        <w:rPr>
          <w:lang w:val="fr-FR"/>
        </w:rPr>
        <w:t>’</w:t>
      </w:r>
      <w:r w:rsidR="0052164C" w:rsidRPr="0052164C">
        <w:rPr>
          <w:lang w:val="fr-FR"/>
        </w:rPr>
        <w:t>un accès limité aux régimes de protection sociale</w:t>
      </w:r>
      <w:r w:rsidR="0052164C" w:rsidRPr="0001513B">
        <w:rPr>
          <w:lang w:val="fr-FR"/>
        </w:rPr>
        <w:t> ;</w:t>
      </w:r>
    </w:p>
    <w:p w14:paraId="6BA9DBDC" w14:textId="0CADDE21" w:rsidR="0052164C" w:rsidRPr="0052164C" w:rsidRDefault="009E4B24" w:rsidP="0052164C">
      <w:pPr>
        <w:pStyle w:val="SingleTxt"/>
        <w:rPr>
          <w:lang w:val="fr-FR"/>
        </w:rPr>
      </w:pPr>
      <w:r w:rsidRPr="0001513B">
        <w:rPr>
          <w:lang w:val="fr-FR"/>
        </w:rPr>
        <w:tab/>
      </w:r>
      <w:r w:rsidR="0052164C" w:rsidRPr="0052164C">
        <w:rPr>
          <w:lang w:val="fr-FR"/>
        </w:rPr>
        <w:t>c)</w:t>
      </w:r>
      <w:r w:rsidR="0052164C" w:rsidRPr="0052164C">
        <w:rPr>
          <w:lang w:val="fr-FR"/>
        </w:rPr>
        <w:tab/>
        <w:t>la lenteur des progrès en matière de promotion de la représentation égale des femmes dans les conseils d</w:t>
      </w:r>
      <w:r w:rsidR="0052164C" w:rsidRPr="0001513B">
        <w:rPr>
          <w:lang w:val="fr-FR"/>
        </w:rPr>
        <w:t>’</w:t>
      </w:r>
      <w:r w:rsidR="0052164C" w:rsidRPr="0052164C">
        <w:rPr>
          <w:lang w:val="fr-FR"/>
        </w:rPr>
        <w:t>administration des entreprises, dans les associations coopératives et les syndicats et dans la gouvernance locale</w:t>
      </w:r>
      <w:r w:rsidR="0052164C" w:rsidRPr="0001513B">
        <w:rPr>
          <w:lang w:val="fr-FR"/>
        </w:rPr>
        <w:t> ;</w:t>
      </w:r>
    </w:p>
    <w:p w14:paraId="6E64693A" w14:textId="052F5F79" w:rsidR="0052164C" w:rsidRPr="0052164C" w:rsidRDefault="009E4B24" w:rsidP="0052164C">
      <w:pPr>
        <w:pStyle w:val="SingleTxt"/>
        <w:rPr>
          <w:lang w:val="fr-FR"/>
        </w:rPr>
      </w:pPr>
      <w:r w:rsidRPr="0001513B">
        <w:rPr>
          <w:lang w:val="fr-FR"/>
        </w:rPr>
        <w:tab/>
      </w:r>
      <w:r w:rsidR="0052164C" w:rsidRPr="0052164C">
        <w:rPr>
          <w:lang w:val="fr-FR"/>
        </w:rPr>
        <w:t>d)</w:t>
      </w:r>
      <w:r w:rsidR="0052164C" w:rsidRPr="0052164C">
        <w:rPr>
          <w:lang w:val="fr-FR"/>
        </w:rPr>
        <w:tab/>
        <w:t>les possibilités d</w:t>
      </w:r>
      <w:r w:rsidR="0052164C" w:rsidRPr="0001513B">
        <w:rPr>
          <w:lang w:val="fr-FR"/>
        </w:rPr>
        <w:t>’</w:t>
      </w:r>
      <w:r w:rsidR="0052164C" w:rsidRPr="0052164C">
        <w:rPr>
          <w:lang w:val="fr-FR"/>
        </w:rPr>
        <w:t>emploi limitées pour les femmes rurales, les femmes handicapées, les femmes autochtones, les femmes d</w:t>
      </w:r>
      <w:r w:rsidR="0052164C" w:rsidRPr="0001513B">
        <w:rPr>
          <w:lang w:val="fr-FR"/>
        </w:rPr>
        <w:t>’</w:t>
      </w:r>
      <w:r w:rsidR="0052164C" w:rsidRPr="0052164C">
        <w:rPr>
          <w:lang w:val="fr-FR"/>
        </w:rPr>
        <w:t>ascendance africaine sur la côte, les femmes migrantes et les femmes lesbiennes, bisexuelles, transgenres et intersexes dans l</w:t>
      </w:r>
      <w:r w:rsidR="0052164C" w:rsidRPr="0001513B">
        <w:rPr>
          <w:lang w:val="fr-FR"/>
        </w:rPr>
        <w:t>’</w:t>
      </w:r>
      <w:r w:rsidR="0052164C" w:rsidRPr="0052164C">
        <w:rPr>
          <w:lang w:val="fr-FR"/>
        </w:rPr>
        <w:t>État partie</w:t>
      </w:r>
      <w:r w:rsidR="0052164C" w:rsidRPr="0001513B">
        <w:rPr>
          <w:lang w:val="fr-FR"/>
        </w:rPr>
        <w:t> ;</w:t>
      </w:r>
    </w:p>
    <w:p w14:paraId="338C3E2F" w14:textId="056E6360" w:rsidR="0052164C" w:rsidRPr="0001513B" w:rsidRDefault="009E4B24" w:rsidP="0052164C">
      <w:pPr>
        <w:pStyle w:val="SingleTxt"/>
        <w:rPr>
          <w:lang w:val="fr-FR"/>
        </w:rPr>
      </w:pPr>
      <w:r w:rsidRPr="0001513B">
        <w:rPr>
          <w:lang w:val="fr-FR"/>
        </w:rPr>
        <w:lastRenderedPageBreak/>
        <w:tab/>
      </w:r>
      <w:r w:rsidR="0052164C" w:rsidRPr="0052164C">
        <w:rPr>
          <w:lang w:val="fr-FR"/>
        </w:rPr>
        <w:t>e)</w:t>
      </w:r>
      <w:r w:rsidR="0052164C" w:rsidRPr="0052164C">
        <w:rPr>
          <w:lang w:val="fr-FR"/>
        </w:rPr>
        <w:tab/>
        <w:t>la violence, le harcèlement et les discours de haine signalés sur le lieu de travail à l</w:t>
      </w:r>
      <w:r w:rsidR="0052164C" w:rsidRPr="0001513B">
        <w:rPr>
          <w:lang w:val="fr-FR"/>
        </w:rPr>
        <w:t>’</w:t>
      </w:r>
      <w:r w:rsidR="0052164C" w:rsidRPr="0052164C">
        <w:rPr>
          <w:lang w:val="fr-FR"/>
        </w:rPr>
        <w:t>encontre des femmes migrantes, réfugiées et demandeuses d</w:t>
      </w:r>
      <w:r w:rsidR="0052164C" w:rsidRPr="0001513B">
        <w:rPr>
          <w:lang w:val="fr-FR"/>
        </w:rPr>
        <w:t>’</w:t>
      </w:r>
      <w:r w:rsidR="0052164C" w:rsidRPr="0052164C">
        <w:rPr>
          <w:lang w:val="fr-FR"/>
        </w:rPr>
        <w:t>asile.</w:t>
      </w:r>
    </w:p>
    <w:p w14:paraId="27F3DDE6" w14:textId="3D347C34" w:rsidR="0052164C" w:rsidRPr="0001513B" w:rsidRDefault="0052164C" w:rsidP="009E4B24">
      <w:pPr>
        <w:pStyle w:val="SingleTxt"/>
        <w:numPr>
          <w:ilvl w:val="0"/>
          <w:numId w:val="29"/>
        </w:numPr>
        <w:spacing w:line="240" w:lineRule="exact"/>
        <w:rPr>
          <w:lang w:val="fr-FR"/>
        </w:rPr>
      </w:pPr>
      <w:r w:rsidRPr="0052164C">
        <w:rPr>
          <w:b/>
          <w:bCs/>
          <w:lang w:val="fr-FR"/>
        </w:rPr>
        <w:t>Le Comité recommande à l</w:t>
      </w:r>
      <w:r w:rsidRPr="0001513B">
        <w:rPr>
          <w:b/>
          <w:bCs/>
          <w:lang w:val="fr-FR"/>
        </w:rPr>
        <w:t>’</w:t>
      </w:r>
      <w:r w:rsidRPr="0052164C">
        <w:rPr>
          <w:b/>
          <w:bCs/>
          <w:lang w:val="fr-FR"/>
        </w:rPr>
        <w:t>État partie</w:t>
      </w:r>
      <w:r w:rsidRPr="0001513B">
        <w:rPr>
          <w:b/>
          <w:bCs/>
          <w:lang w:val="fr-FR"/>
        </w:rPr>
        <w:t> :</w:t>
      </w:r>
    </w:p>
    <w:p w14:paraId="4326BE31" w14:textId="17CE6733" w:rsidR="0052164C" w:rsidRPr="0052164C" w:rsidRDefault="009E4B24" w:rsidP="0052164C">
      <w:pPr>
        <w:pStyle w:val="SingleTxt"/>
        <w:rPr>
          <w:b/>
          <w:bCs/>
          <w:lang w:val="fr-FR"/>
        </w:rPr>
      </w:pPr>
      <w:r w:rsidRPr="0001513B">
        <w:rPr>
          <w:lang w:val="fr-FR"/>
        </w:rPr>
        <w:tab/>
      </w:r>
      <w:r w:rsidR="0052164C" w:rsidRPr="0052164C">
        <w:rPr>
          <w:b/>
          <w:bCs/>
          <w:lang w:val="fr-FR"/>
        </w:rPr>
        <w:t>a)</w:t>
      </w:r>
      <w:r w:rsidR="0052164C" w:rsidRPr="0052164C">
        <w:rPr>
          <w:b/>
          <w:bCs/>
          <w:lang w:val="fr-FR"/>
        </w:rPr>
        <w:tab/>
        <w:t>d</w:t>
      </w:r>
      <w:r w:rsidR="0052164C" w:rsidRPr="0001513B">
        <w:rPr>
          <w:b/>
          <w:bCs/>
          <w:lang w:val="fr-FR"/>
        </w:rPr>
        <w:t>’</w:t>
      </w:r>
      <w:r w:rsidR="0052164C" w:rsidRPr="0052164C">
        <w:rPr>
          <w:b/>
          <w:bCs/>
          <w:lang w:val="fr-FR"/>
        </w:rPr>
        <w:t>étendre progressivement le système public de soins, notamment par une budgétisation tenant compte des questions de genre et des mesures fiscales de redistribution, afin de réduire la charge disproportionnée du travail domestique non rémunéré qui pèse sur les femmes</w:t>
      </w:r>
      <w:r w:rsidR="0052164C" w:rsidRPr="0001513B">
        <w:rPr>
          <w:b/>
          <w:bCs/>
          <w:lang w:val="fr-FR"/>
        </w:rPr>
        <w:t> ;</w:t>
      </w:r>
    </w:p>
    <w:p w14:paraId="4C950AA1" w14:textId="6459CCE4" w:rsidR="0052164C" w:rsidRPr="0001513B" w:rsidRDefault="009E4B24" w:rsidP="0052164C">
      <w:pPr>
        <w:pStyle w:val="SingleTxt"/>
        <w:rPr>
          <w:b/>
          <w:bCs/>
          <w:lang w:val="fr-FR"/>
        </w:rPr>
      </w:pPr>
      <w:r w:rsidRPr="0001513B">
        <w:rPr>
          <w:lang w:val="fr-FR"/>
        </w:rPr>
        <w:tab/>
      </w:r>
      <w:r w:rsidR="0052164C" w:rsidRPr="0052164C">
        <w:rPr>
          <w:b/>
          <w:bCs/>
          <w:lang w:val="fr-FR"/>
        </w:rPr>
        <w:t>b)</w:t>
      </w:r>
      <w:r w:rsidR="0052164C" w:rsidRPr="0052164C">
        <w:rPr>
          <w:b/>
          <w:bCs/>
          <w:lang w:val="fr-FR"/>
        </w:rPr>
        <w:tab/>
        <w:t>de promouvoir l</w:t>
      </w:r>
      <w:r w:rsidR="0052164C" w:rsidRPr="0001513B">
        <w:rPr>
          <w:b/>
          <w:bCs/>
          <w:lang w:val="fr-FR"/>
        </w:rPr>
        <w:t>’</w:t>
      </w:r>
      <w:r w:rsidR="0052164C" w:rsidRPr="0052164C">
        <w:rPr>
          <w:b/>
          <w:bCs/>
          <w:lang w:val="fr-FR"/>
        </w:rPr>
        <w:t>accès des femmes à l</w:t>
      </w:r>
      <w:r w:rsidR="0052164C" w:rsidRPr="0001513B">
        <w:rPr>
          <w:b/>
          <w:bCs/>
          <w:lang w:val="fr-FR"/>
        </w:rPr>
        <w:t>’</w:t>
      </w:r>
      <w:r w:rsidR="0052164C" w:rsidRPr="0052164C">
        <w:rPr>
          <w:b/>
          <w:bCs/>
          <w:lang w:val="fr-FR"/>
        </w:rPr>
        <w:t>emploi formel, y compris pour les femmes rurales, les femmes handicapées et les femmes autochtones, d</w:t>
      </w:r>
      <w:r w:rsidR="0052164C" w:rsidRPr="0001513B">
        <w:rPr>
          <w:b/>
          <w:bCs/>
          <w:lang w:val="fr-FR"/>
        </w:rPr>
        <w:t>’</w:t>
      </w:r>
      <w:r w:rsidR="0052164C" w:rsidRPr="0052164C">
        <w:rPr>
          <w:b/>
          <w:bCs/>
          <w:lang w:val="fr-FR"/>
        </w:rPr>
        <w:t>ascendance africaine, migrantes, rapatriées, lesbiennes, bisexuelles, transgenres et intersexes, et d</w:t>
      </w:r>
      <w:r w:rsidR="0052164C" w:rsidRPr="0001513B">
        <w:rPr>
          <w:b/>
          <w:bCs/>
          <w:lang w:val="fr-FR"/>
        </w:rPr>
        <w:t>’</w:t>
      </w:r>
      <w:r w:rsidR="0052164C" w:rsidRPr="0052164C">
        <w:rPr>
          <w:b/>
          <w:bCs/>
          <w:lang w:val="fr-FR"/>
        </w:rPr>
        <w:t>étendre les régimes de protection sociale aux femmes employées dans le secteur non structuré de l</w:t>
      </w:r>
      <w:r w:rsidR="0052164C" w:rsidRPr="0001513B">
        <w:rPr>
          <w:b/>
          <w:bCs/>
          <w:lang w:val="fr-FR"/>
        </w:rPr>
        <w:t>’</w:t>
      </w:r>
      <w:r w:rsidR="0052164C" w:rsidRPr="0052164C">
        <w:rPr>
          <w:b/>
          <w:bCs/>
          <w:lang w:val="fr-FR"/>
        </w:rPr>
        <w:t>économie</w:t>
      </w:r>
      <w:r w:rsidR="0052164C" w:rsidRPr="0001513B">
        <w:rPr>
          <w:b/>
          <w:bCs/>
          <w:lang w:val="fr-FR"/>
        </w:rPr>
        <w:t> ;</w:t>
      </w:r>
    </w:p>
    <w:p w14:paraId="0752962B" w14:textId="64163DF6" w:rsidR="0052164C" w:rsidRPr="0052164C" w:rsidRDefault="009E4B24" w:rsidP="0052164C">
      <w:pPr>
        <w:pStyle w:val="SingleTxt"/>
        <w:rPr>
          <w:b/>
          <w:bCs/>
          <w:lang w:val="fr-FR"/>
        </w:rPr>
      </w:pPr>
      <w:r w:rsidRPr="0001513B">
        <w:rPr>
          <w:lang w:val="fr-FR"/>
        </w:rPr>
        <w:tab/>
      </w:r>
      <w:r w:rsidR="0052164C" w:rsidRPr="0052164C">
        <w:rPr>
          <w:b/>
          <w:bCs/>
          <w:lang w:val="fr-FR"/>
        </w:rPr>
        <w:t>c)</w:t>
      </w:r>
      <w:r w:rsidR="0052164C" w:rsidRPr="0052164C">
        <w:rPr>
          <w:b/>
          <w:bCs/>
          <w:lang w:val="fr-FR"/>
        </w:rPr>
        <w:tab/>
        <w:t>de renforcer les initiatives visant à promouvoir la représentation égale des femmes dans le secteur privé, notamment en offrant des incitations financières pour que les entreprises privées adhèrent au label égalité des genres, à l</w:t>
      </w:r>
      <w:r w:rsidR="0052164C" w:rsidRPr="0001513B">
        <w:rPr>
          <w:b/>
          <w:bCs/>
          <w:lang w:val="fr-FR"/>
        </w:rPr>
        <w:t>’</w:t>
      </w:r>
      <w:r w:rsidR="0052164C" w:rsidRPr="0052164C">
        <w:rPr>
          <w:b/>
          <w:bCs/>
          <w:lang w:val="fr-FR"/>
        </w:rPr>
        <w:t>initiative pour la parité des genres et aux principes d</w:t>
      </w:r>
      <w:r w:rsidR="0052164C" w:rsidRPr="0001513B">
        <w:rPr>
          <w:b/>
          <w:bCs/>
          <w:lang w:val="fr-FR"/>
        </w:rPr>
        <w:t>’</w:t>
      </w:r>
      <w:r w:rsidR="0052164C" w:rsidRPr="0052164C">
        <w:rPr>
          <w:b/>
          <w:bCs/>
          <w:lang w:val="fr-FR"/>
        </w:rPr>
        <w:t>autonomisation des femmes, ainsi que pour le recrutement des femmes à des postes de direction, y compris dans des secteurs non traditionnels</w:t>
      </w:r>
      <w:r w:rsidR="0052164C" w:rsidRPr="0001513B">
        <w:rPr>
          <w:b/>
          <w:bCs/>
          <w:lang w:val="fr-FR"/>
        </w:rPr>
        <w:t> ;</w:t>
      </w:r>
    </w:p>
    <w:p w14:paraId="0657941D" w14:textId="4453FF3A" w:rsidR="0052164C" w:rsidRPr="0052164C" w:rsidRDefault="009E4B24" w:rsidP="0052164C">
      <w:pPr>
        <w:pStyle w:val="SingleTxt"/>
        <w:rPr>
          <w:b/>
          <w:bCs/>
          <w:lang w:val="fr-FR"/>
        </w:rPr>
      </w:pPr>
      <w:r w:rsidRPr="0001513B">
        <w:rPr>
          <w:lang w:val="fr-FR"/>
        </w:rPr>
        <w:tab/>
      </w:r>
      <w:r w:rsidR="0052164C" w:rsidRPr="0052164C">
        <w:rPr>
          <w:b/>
          <w:bCs/>
          <w:lang w:val="fr-FR"/>
        </w:rPr>
        <w:t>d)</w:t>
      </w:r>
      <w:r w:rsidR="0052164C" w:rsidRPr="0052164C">
        <w:rPr>
          <w:b/>
          <w:bCs/>
          <w:lang w:val="fr-FR"/>
        </w:rPr>
        <w:tab/>
        <w:t>de mettre en place des programmes de maintien dans l</w:t>
      </w:r>
      <w:r w:rsidR="0052164C" w:rsidRPr="0001513B">
        <w:rPr>
          <w:b/>
          <w:bCs/>
          <w:lang w:val="fr-FR"/>
        </w:rPr>
        <w:t>’</w:t>
      </w:r>
      <w:r w:rsidR="0052164C" w:rsidRPr="0052164C">
        <w:rPr>
          <w:b/>
          <w:bCs/>
          <w:lang w:val="fr-FR"/>
        </w:rPr>
        <w:t>emploi visant spécifiquement à promouvoir l</w:t>
      </w:r>
      <w:r w:rsidR="0052164C" w:rsidRPr="0001513B">
        <w:rPr>
          <w:b/>
          <w:bCs/>
          <w:lang w:val="fr-FR"/>
        </w:rPr>
        <w:t>’</w:t>
      </w:r>
      <w:r w:rsidR="0052164C" w:rsidRPr="0052164C">
        <w:rPr>
          <w:b/>
          <w:bCs/>
          <w:lang w:val="fr-FR"/>
        </w:rPr>
        <w:t>accès à l</w:t>
      </w:r>
      <w:r w:rsidR="0052164C" w:rsidRPr="0001513B">
        <w:rPr>
          <w:b/>
          <w:bCs/>
          <w:lang w:val="fr-FR"/>
        </w:rPr>
        <w:t>’</w:t>
      </w:r>
      <w:r w:rsidR="0052164C" w:rsidRPr="0052164C">
        <w:rPr>
          <w:b/>
          <w:bCs/>
          <w:lang w:val="fr-FR"/>
        </w:rPr>
        <w:t>emploi formel des femmes confrontées à des formes de discrimination croisée, notamment les femmes rurales, les femmes handicapées et les femmes autochtones, d</w:t>
      </w:r>
      <w:r w:rsidR="0052164C" w:rsidRPr="0001513B">
        <w:rPr>
          <w:b/>
          <w:bCs/>
          <w:lang w:val="fr-FR"/>
        </w:rPr>
        <w:t>’</w:t>
      </w:r>
      <w:r w:rsidR="0052164C" w:rsidRPr="0052164C">
        <w:rPr>
          <w:b/>
          <w:bCs/>
          <w:lang w:val="fr-FR"/>
        </w:rPr>
        <w:t>ascendance africaine, migrantes, lesbiennes, bisexuelles, transgenres et intersexes</w:t>
      </w:r>
      <w:r w:rsidR="0052164C" w:rsidRPr="0001513B">
        <w:rPr>
          <w:b/>
          <w:bCs/>
          <w:lang w:val="fr-FR"/>
        </w:rPr>
        <w:t> ;</w:t>
      </w:r>
    </w:p>
    <w:p w14:paraId="68D9E19E" w14:textId="65732D62" w:rsidR="0052164C" w:rsidRPr="0052164C" w:rsidRDefault="009E4B24" w:rsidP="0052164C">
      <w:pPr>
        <w:pStyle w:val="SingleTxt"/>
        <w:rPr>
          <w:b/>
          <w:bCs/>
          <w:lang w:val="fr-FR"/>
        </w:rPr>
      </w:pPr>
      <w:r w:rsidRPr="0001513B">
        <w:rPr>
          <w:lang w:val="fr-FR"/>
        </w:rPr>
        <w:tab/>
      </w:r>
      <w:r w:rsidR="0052164C" w:rsidRPr="0052164C">
        <w:rPr>
          <w:b/>
          <w:bCs/>
          <w:lang w:val="fr-FR"/>
        </w:rPr>
        <w:t>e)</w:t>
      </w:r>
      <w:r w:rsidR="0052164C" w:rsidRPr="0052164C">
        <w:rPr>
          <w:b/>
          <w:bCs/>
          <w:lang w:val="fr-FR"/>
        </w:rPr>
        <w:tab/>
        <w:t>de ratifier la Convention de 2019 sur la violence et le harcèlement (</w:t>
      </w:r>
      <w:r w:rsidR="00ED0635" w:rsidRPr="0052164C">
        <w:rPr>
          <w:b/>
          <w:bCs/>
          <w:lang w:val="fr-FR"/>
        </w:rPr>
        <w:t>n</w:t>
      </w:r>
      <w:r w:rsidR="00ED0635" w:rsidRPr="0001513B">
        <w:rPr>
          <w:b/>
          <w:bCs/>
          <w:vertAlign w:val="superscript"/>
          <w:lang w:val="fr-FR"/>
        </w:rPr>
        <w:t>o</w:t>
      </w:r>
      <w:r w:rsidR="00ED0635" w:rsidRPr="0001513B">
        <w:rPr>
          <w:b/>
          <w:bCs/>
          <w:lang w:val="fr-FR"/>
        </w:rPr>
        <w:t> </w:t>
      </w:r>
      <w:r w:rsidR="0052164C" w:rsidRPr="0052164C">
        <w:rPr>
          <w:b/>
          <w:bCs/>
          <w:lang w:val="fr-FR"/>
        </w:rPr>
        <w:t>190) de l</w:t>
      </w:r>
      <w:r w:rsidR="0052164C" w:rsidRPr="0001513B">
        <w:rPr>
          <w:b/>
          <w:bCs/>
          <w:lang w:val="fr-FR"/>
        </w:rPr>
        <w:t>’</w:t>
      </w:r>
      <w:r w:rsidR="0052164C" w:rsidRPr="0052164C">
        <w:rPr>
          <w:b/>
          <w:bCs/>
          <w:lang w:val="fr-FR"/>
        </w:rPr>
        <w:t>Organisation internationale du Travail.</w:t>
      </w:r>
    </w:p>
    <w:p w14:paraId="09B15660" w14:textId="0EA0F63A" w:rsidR="0052164C" w:rsidRPr="0001513B" w:rsidRDefault="0052164C" w:rsidP="009E4B24">
      <w:pPr>
        <w:pStyle w:val="SingleTxt"/>
        <w:spacing w:after="0" w:line="120" w:lineRule="exact"/>
        <w:rPr>
          <w:sz w:val="10"/>
          <w:lang w:val="fr-FR"/>
        </w:rPr>
      </w:pPr>
    </w:p>
    <w:p w14:paraId="734B4A88" w14:textId="59E918F6"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Santé</w:t>
      </w:r>
    </w:p>
    <w:p w14:paraId="5E6F8BD4" w14:textId="78542485" w:rsidR="009E4B24" w:rsidRPr="0001513B" w:rsidRDefault="009E4B24" w:rsidP="009E4B24">
      <w:pPr>
        <w:pStyle w:val="SingleTxt"/>
        <w:spacing w:after="0" w:line="120" w:lineRule="exact"/>
        <w:rPr>
          <w:sz w:val="10"/>
          <w:lang w:val="fr-FR"/>
        </w:rPr>
      </w:pPr>
    </w:p>
    <w:p w14:paraId="3C5E09F0" w14:textId="4B4132E5" w:rsidR="0052164C" w:rsidRPr="0052164C" w:rsidRDefault="0052164C" w:rsidP="009E4B24">
      <w:pPr>
        <w:pStyle w:val="SingleTxt"/>
        <w:numPr>
          <w:ilvl w:val="0"/>
          <w:numId w:val="29"/>
        </w:numPr>
        <w:spacing w:line="240" w:lineRule="exact"/>
        <w:rPr>
          <w:lang w:val="fr-FR"/>
        </w:rPr>
      </w:pPr>
      <w:r w:rsidRPr="0052164C">
        <w:rPr>
          <w:lang w:val="fr-FR"/>
        </w:rPr>
        <w:t>Le Comité prend note de la diminution du nombre de grossesses précoces dans l</w:t>
      </w:r>
      <w:r w:rsidRPr="0001513B">
        <w:rPr>
          <w:lang w:val="fr-FR"/>
        </w:rPr>
        <w:t>’</w:t>
      </w:r>
      <w:r w:rsidRPr="0052164C">
        <w:rPr>
          <w:lang w:val="fr-FR"/>
        </w:rPr>
        <w:t>État partie et se félicite de l</w:t>
      </w:r>
      <w:r w:rsidRPr="0001513B">
        <w:rPr>
          <w:lang w:val="fr-FR"/>
        </w:rPr>
        <w:t>’</w:t>
      </w:r>
      <w:r w:rsidRPr="0052164C">
        <w:rPr>
          <w:lang w:val="fr-FR"/>
        </w:rPr>
        <w:t>adoption de directives techniques pour l</w:t>
      </w:r>
      <w:r w:rsidRPr="0001513B">
        <w:rPr>
          <w:lang w:val="fr-FR"/>
        </w:rPr>
        <w:t>’</w:t>
      </w:r>
      <w:r w:rsidRPr="0052164C">
        <w:rPr>
          <w:lang w:val="fr-FR"/>
        </w:rPr>
        <w:t>interruption thérapeutique de grossesse (2019). Il demeure cependant vivement préoccupé par</w:t>
      </w:r>
      <w:r w:rsidRPr="0001513B">
        <w:rPr>
          <w:lang w:val="fr-FR"/>
        </w:rPr>
        <w:t> :</w:t>
      </w:r>
    </w:p>
    <w:p w14:paraId="171BD0E2" w14:textId="1F4A49CB" w:rsidR="0052164C" w:rsidRPr="0001513B" w:rsidRDefault="009E4B24" w:rsidP="0052164C">
      <w:pPr>
        <w:pStyle w:val="SingleTxt"/>
        <w:rPr>
          <w:lang w:val="fr-FR"/>
        </w:rPr>
      </w:pPr>
      <w:r w:rsidRPr="0001513B">
        <w:rPr>
          <w:lang w:val="fr-FR"/>
        </w:rPr>
        <w:tab/>
      </w:r>
      <w:r w:rsidR="0052164C" w:rsidRPr="0052164C">
        <w:rPr>
          <w:lang w:val="fr-FR"/>
        </w:rPr>
        <w:t>a)</w:t>
      </w:r>
      <w:r w:rsidR="0052164C" w:rsidRPr="0052164C">
        <w:rPr>
          <w:lang w:val="fr-FR"/>
        </w:rPr>
        <w:tab/>
        <w:t>la criminalisation de l</w:t>
      </w:r>
      <w:r w:rsidR="0052164C" w:rsidRPr="0001513B">
        <w:rPr>
          <w:lang w:val="fr-FR"/>
        </w:rPr>
        <w:t>’</w:t>
      </w:r>
      <w:r w:rsidR="0052164C" w:rsidRPr="0052164C">
        <w:rPr>
          <w:lang w:val="fr-FR"/>
        </w:rPr>
        <w:t>avortement en cas de viol, d</w:t>
      </w:r>
      <w:r w:rsidR="0052164C" w:rsidRPr="0001513B">
        <w:rPr>
          <w:lang w:val="fr-FR"/>
        </w:rPr>
        <w:t>’</w:t>
      </w:r>
      <w:r w:rsidR="0052164C" w:rsidRPr="0052164C">
        <w:rPr>
          <w:lang w:val="fr-FR"/>
        </w:rPr>
        <w:t>inceste ou de malformation grave du fœtus et l</w:t>
      </w:r>
      <w:r w:rsidR="0052164C" w:rsidRPr="0001513B">
        <w:rPr>
          <w:lang w:val="fr-FR"/>
        </w:rPr>
        <w:t>’</w:t>
      </w:r>
      <w:r w:rsidR="0052164C" w:rsidRPr="0052164C">
        <w:rPr>
          <w:lang w:val="fr-FR"/>
        </w:rPr>
        <w:t>accès limité des femmes à un avortement sécurisé et à des services de soins post-avortement dans l</w:t>
      </w:r>
      <w:r w:rsidR="0052164C" w:rsidRPr="0001513B">
        <w:rPr>
          <w:lang w:val="fr-FR"/>
        </w:rPr>
        <w:t>’</w:t>
      </w:r>
      <w:r w:rsidR="0052164C" w:rsidRPr="0052164C">
        <w:rPr>
          <w:lang w:val="fr-FR"/>
        </w:rPr>
        <w:t>État partie</w:t>
      </w:r>
      <w:r w:rsidR="0052164C" w:rsidRPr="0001513B">
        <w:rPr>
          <w:lang w:val="fr-FR"/>
        </w:rPr>
        <w:t> ;</w:t>
      </w:r>
    </w:p>
    <w:p w14:paraId="45C87099" w14:textId="7FFDC470" w:rsidR="0052164C" w:rsidRPr="0001513B" w:rsidRDefault="009E4B24" w:rsidP="0052164C">
      <w:pPr>
        <w:pStyle w:val="SingleTxt"/>
        <w:rPr>
          <w:lang w:val="fr-FR"/>
        </w:rPr>
      </w:pPr>
      <w:r w:rsidRPr="0001513B">
        <w:rPr>
          <w:lang w:val="fr-FR"/>
        </w:rPr>
        <w:tab/>
      </w:r>
      <w:r w:rsidR="0052164C" w:rsidRPr="0052164C">
        <w:rPr>
          <w:lang w:val="fr-FR"/>
        </w:rPr>
        <w:t>b)</w:t>
      </w:r>
      <w:r w:rsidR="0052164C" w:rsidRPr="0052164C">
        <w:rPr>
          <w:lang w:val="fr-FR"/>
        </w:rPr>
        <w:tab/>
        <w:t>les menaces d</w:t>
      </w:r>
      <w:r w:rsidR="0052164C" w:rsidRPr="0001513B">
        <w:rPr>
          <w:lang w:val="fr-FR"/>
        </w:rPr>
        <w:t>’</w:t>
      </w:r>
      <w:r w:rsidR="0052164C" w:rsidRPr="0052164C">
        <w:rPr>
          <w:lang w:val="fr-FR"/>
        </w:rPr>
        <w:t>abrogation des directives techniques pour l</w:t>
      </w:r>
      <w:r w:rsidR="0052164C" w:rsidRPr="0001513B">
        <w:rPr>
          <w:lang w:val="fr-FR"/>
        </w:rPr>
        <w:t>’</w:t>
      </w:r>
      <w:r w:rsidR="0052164C" w:rsidRPr="0052164C">
        <w:rPr>
          <w:lang w:val="fr-FR"/>
        </w:rPr>
        <w:t>interruption thérapeutique de grossesse et le manque de formation du personnel médical sur ces directives</w:t>
      </w:r>
      <w:r w:rsidR="0052164C" w:rsidRPr="0001513B">
        <w:rPr>
          <w:lang w:val="fr-FR"/>
        </w:rPr>
        <w:t> ;</w:t>
      </w:r>
    </w:p>
    <w:p w14:paraId="1940B83B" w14:textId="4565F8C5" w:rsidR="0052164C" w:rsidRPr="0001513B" w:rsidRDefault="009E4B24" w:rsidP="0052164C">
      <w:pPr>
        <w:pStyle w:val="SingleTxt"/>
        <w:rPr>
          <w:lang w:val="fr-FR"/>
        </w:rPr>
      </w:pPr>
      <w:r w:rsidRPr="0001513B">
        <w:rPr>
          <w:lang w:val="fr-FR"/>
        </w:rPr>
        <w:tab/>
      </w:r>
      <w:r w:rsidR="0052164C" w:rsidRPr="0052164C">
        <w:rPr>
          <w:lang w:val="fr-FR"/>
        </w:rPr>
        <w:t>c)</w:t>
      </w:r>
      <w:r w:rsidR="0052164C" w:rsidRPr="0052164C">
        <w:rPr>
          <w:lang w:val="fr-FR"/>
        </w:rPr>
        <w:tab/>
        <w:t>le faible recours à la contraception chez les adolescents et l</w:t>
      </w:r>
      <w:r w:rsidR="0052164C" w:rsidRPr="0001513B">
        <w:rPr>
          <w:lang w:val="fr-FR"/>
        </w:rPr>
        <w:t>’</w:t>
      </w:r>
      <w:r w:rsidR="0052164C" w:rsidRPr="0052164C">
        <w:rPr>
          <w:lang w:val="fr-FR"/>
        </w:rPr>
        <w:t>accès limité des femmes aux contraceptifs modernes et aux services de santé sexuelle et reproductive, en particulier dans les zones rurales et côtières</w:t>
      </w:r>
      <w:r w:rsidR="0052164C" w:rsidRPr="0001513B">
        <w:rPr>
          <w:lang w:val="fr-FR"/>
        </w:rPr>
        <w:t> ;</w:t>
      </w:r>
    </w:p>
    <w:p w14:paraId="387EC80B" w14:textId="74056F9C" w:rsidR="0052164C" w:rsidRPr="0052164C" w:rsidRDefault="009E4B24" w:rsidP="0052164C">
      <w:pPr>
        <w:pStyle w:val="SingleTxt"/>
        <w:rPr>
          <w:lang w:val="fr-FR"/>
        </w:rPr>
      </w:pPr>
      <w:r w:rsidRPr="0001513B">
        <w:rPr>
          <w:lang w:val="fr-FR"/>
        </w:rPr>
        <w:tab/>
      </w:r>
      <w:r w:rsidR="0052164C" w:rsidRPr="0052164C">
        <w:rPr>
          <w:lang w:val="fr-FR"/>
        </w:rPr>
        <w:t>d)</w:t>
      </w:r>
      <w:r w:rsidR="0052164C" w:rsidRPr="0052164C">
        <w:rPr>
          <w:lang w:val="fr-FR"/>
        </w:rPr>
        <w:tab/>
        <w:t>l</w:t>
      </w:r>
      <w:r w:rsidR="0052164C" w:rsidRPr="0001513B">
        <w:rPr>
          <w:lang w:val="fr-FR"/>
        </w:rPr>
        <w:t>’</w:t>
      </w:r>
      <w:r w:rsidR="0052164C" w:rsidRPr="0052164C">
        <w:rPr>
          <w:lang w:val="fr-FR"/>
        </w:rPr>
        <w:t>absence d</w:t>
      </w:r>
      <w:r w:rsidR="0052164C" w:rsidRPr="0001513B">
        <w:rPr>
          <w:lang w:val="fr-FR"/>
        </w:rPr>
        <w:t>’</w:t>
      </w:r>
      <w:r w:rsidR="0052164C" w:rsidRPr="0052164C">
        <w:rPr>
          <w:lang w:val="fr-FR"/>
        </w:rPr>
        <w:t>intégration des traditions d</w:t>
      </w:r>
      <w:r w:rsidR="0052164C" w:rsidRPr="0001513B">
        <w:rPr>
          <w:lang w:val="fr-FR"/>
        </w:rPr>
        <w:t>’</w:t>
      </w:r>
      <w:r w:rsidR="0052164C" w:rsidRPr="0052164C">
        <w:rPr>
          <w:lang w:val="fr-FR"/>
        </w:rPr>
        <w:t>accouchement des femmes autochtones dans la pratique obstétricale de l</w:t>
      </w:r>
      <w:r w:rsidR="0052164C" w:rsidRPr="0001513B">
        <w:rPr>
          <w:lang w:val="fr-FR"/>
        </w:rPr>
        <w:t>’</w:t>
      </w:r>
      <w:r w:rsidR="0052164C" w:rsidRPr="0052164C">
        <w:rPr>
          <w:lang w:val="fr-FR"/>
        </w:rPr>
        <w:t>État partie.</w:t>
      </w:r>
    </w:p>
    <w:p w14:paraId="0B1B544F" w14:textId="117497BA" w:rsidR="0052164C" w:rsidRPr="0001513B" w:rsidRDefault="0052164C" w:rsidP="009E4B24">
      <w:pPr>
        <w:pStyle w:val="SingleTxt"/>
        <w:numPr>
          <w:ilvl w:val="0"/>
          <w:numId w:val="29"/>
        </w:numPr>
        <w:spacing w:line="240" w:lineRule="exact"/>
        <w:rPr>
          <w:lang w:val="fr-FR"/>
        </w:rPr>
      </w:pPr>
      <w:r w:rsidRPr="0052164C">
        <w:rPr>
          <w:b/>
          <w:bCs/>
          <w:lang w:val="fr-FR"/>
        </w:rPr>
        <w:t>Conformément à ses précédentes observations finales (</w:t>
      </w:r>
      <w:hyperlink r:id="rId27" w:history="1">
        <w:r w:rsidRPr="0052164C">
          <w:rPr>
            <w:rStyle w:val="Hyperlink"/>
            <w:b/>
            <w:bCs/>
            <w:lang w:val="fr-FR"/>
          </w:rPr>
          <w:t>CEDAW/C/CRI/CO/7</w:t>
        </w:r>
      </w:hyperlink>
      <w:r w:rsidRPr="0052164C">
        <w:rPr>
          <w:b/>
          <w:bCs/>
          <w:lang w:val="fr-FR"/>
        </w:rPr>
        <w:t>, par.</w:t>
      </w:r>
      <w:r w:rsidR="009E4B24" w:rsidRPr="0001513B">
        <w:rPr>
          <w:b/>
          <w:bCs/>
          <w:lang w:val="fr-FR"/>
        </w:rPr>
        <w:t> </w:t>
      </w:r>
      <w:r w:rsidRPr="0052164C">
        <w:rPr>
          <w:b/>
          <w:bCs/>
          <w:lang w:val="fr-FR"/>
        </w:rPr>
        <w:t xml:space="preserve">31), à sa recommandation générale </w:t>
      </w:r>
      <w:r w:rsidR="009E4B24" w:rsidRPr="0052164C">
        <w:rPr>
          <w:b/>
          <w:bCs/>
          <w:lang w:val="fr-FR"/>
        </w:rPr>
        <w:t>n</w:t>
      </w:r>
      <w:r w:rsidR="009E4B24" w:rsidRPr="0001513B">
        <w:rPr>
          <w:b/>
          <w:bCs/>
          <w:vertAlign w:val="superscript"/>
          <w:lang w:val="fr-FR"/>
        </w:rPr>
        <w:t>o</w:t>
      </w:r>
      <w:r w:rsidR="009E4B24" w:rsidRPr="0001513B">
        <w:rPr>
          <w:b/>
          <w:bCs/>
          <w:lang w:val="fr-FR"/>
        </w:rPr>
        <w:t> </w:t>
      </w:r>
      <w:r w:rsidRPr="0052164C">
        <w:rPr>
          <w:b/>
          <w:bCs/>
          <w:lang w:val="fr-FR"/>
        </w:rPr>
        <w:t>24 (1999) sur les femmes et la santé et aux cibles 3.1 et 3.7 des objectifs de développement durable, à savoir réduire le taux mondial de mortalité maternelle et assurer l</w:t>
      </w:r>
      <w:r w:rsidRPr="0001513B">
        <w:rPr>
          <w:b/>
          <w:bCs/>
          <w:lang w:val="fr-FR"/>
        </w:rPr>
        <w:t>’</w:t>
      </w:r>
      <w:r w:rsidRPr="0052164C">
        <w:rPr>
          <w:b/>
          <w:bCs/>
          <w:lang w:val="fr-FR"/>
        </w:rPr>
        <w:t>accès de tous à des services de soins de santé sexuelle et procréative, le Comité recommande à l</w:t>
      </w:r>
      <w:r w:rsidRPr="0001513B">
        <w:rPr>
          <w:b/>
          <w:bCs/>
          <w:lang w:val="fr-FR"/>
        </w:rPr>
        <w:t>’</w:t>
      </w:r>
      <w:r w:rsidRPr="0052164C">
        <w:rPr>
          <w:b/>
          <w:bCs/>
          <w:lang w:val="fr-FR"/>
        </w:rPr>
        <w:t>État partie</w:t>
      </w:r>
      <w:r w:rsidRPr="0001513B">
        <w:rPr>
          <w:b/>
          <w:bCs/>
          <w:lang w:val="fr-FR"/>
        </w:rPr>
        <w:t> :</w:t>
      </w:r>
    </w:p>
    <w:p w14:paraId="276E977B" w14:textId="782ED705" w:rsidR="0052164C" w:rsidRPr="0001513B" w:rsidRDefault="009E4B24" w:rsidP="0052164C">
      <w:pPr>
        <w:pStyle w:val="SingleTxt"/>
        <w:rPr>
          <w:lang w:val="fr-FR"/>
        </w:rPr>
      </w:pPr>
      <w:r w:rsidRPr="0001513B">
        <w:rPr>
          <w:lang w:val="fr-FR"/>
        </w:rPr>
        <w:lastRenderedPageBreak/>
        <w:tab/>
      </w:r>
      <w:r w:rsidR="0052164C" w:rsidRPr="0052164C">
        <w:rPr>
          <w:b/>
          <w:bCs/>
          <w:lang w:val="fr-FR"/>
        </w:rPr>
        <w:t>a)</w:t>
      </w:r>
      <w:r w:rsidR="0052164C" w:rsidRPr="0052164C">
        <w:rPr>
          <w:b/>
          <w:bCs/>
          <w:lang w:val="fr-FR"/>
        </w:rPr>
        <w:tab/>
        <w:t>de modifier sans délai le Code pénal afin de légaliser l</w:t>
      </w:r>
      <w:r w:rsidR="0052164C" w:rsidRPr="0001513B">
        <w:rPr>
          <w:b/>
          <w:bCs/>
          <w:lang w:val="fr-FR"/>
        </w:rPr>
        <w:t>’</w:t>
      </w:r>
      <w:r w:rsidR="0052164C" w:rsidRPr="0052164C">
        <w:rPr>
          <w:b/>
          <w:bCs/>
          <w:lang w:val="fr-FR"/>
        </w:rPr>
        <w:t>avortement au moins dans les cas de viol, d</w:t>
      </w:r>
      <w:r w:rsidR="0052164C" w:rsidRPr="0001513B">
        <w:rPr>
          <w:b/>
          <w:bCs/>
          <w:lang w:val="fr-FR"/>
        </w:rPr>
        <w:t>’</w:t>
      </w:r>
      <w:r w:rsidR="0052164C" w:rsidRPr="0052164C">
        <w:rPr>
          <w:b/>
          <w:bCs/>
          <w:lang w:val="fr-FR"/>
        </w:rPr>
        <w:t>inceste, de menace pour la vie ou la santé de la femme enceinte ou de malformation grave du fœtus, de le dépénaliser dans tous les autres cas et de faire en sorte que les femmes aient un accès adéquat à l</w:t>
      </w:r>
      <w:r w:rsidR="0052164C" w:rsidRPr="0001513B">
        <w:rPr>
          <w:b/>
          <w:bCs/>
          <w:lang w:val="fr-FR"/>
        </w:rPr>
        <w:t>’</w:t>
      </w:r>
      <w:r w:rsidR="0052164C" w:rsidRPr="0052164C">
        <w:rPr>
          <w:b/>
          <w:bCs/>
          <w:lang w:val="fr-FR"/>
        </w:rPr>
        <w:t>avortement sécurisé et bénéficient de services post-avortement.</w:t>
      </w:r>
    </w:p>
    <w:p w14:paraId="1990D6C9" w14:textId="37FBD2C7" w:rsidR="0052164C" w:rsidRPr="0052164C" w:rsidRDefault="009E4B24" w:rsidP="0052164C">
      <w:pPr>
        <w:pStyle w:val="SingleTxt"/>
        <w:rPr>
          <w:b/>
          <w:bCs/>
          <w:lang w:val="fr-FR"/>
        </w:rPr>
      </w:pPr>
      <w:r w:rsidRPr="0001513B">
        <w:rPr>
          <w:lang w:val="fr-FR"/>
        </w:rPr>
        <w:tab/>
      </w:r>
      <w:r w:rsidR="0052164C" w:rsidRPr="0052164C">
        <w:rPr>
          <w:b/>
          <w:bCs/>
          <w:lang w:val="fr-FR"/>
        </w:rPr>
        <w:t>b)</w:t>
      </w:r>
      <w:r w:rsidR="0052164C" w:rsidRPr="0052164C">
        <w:rPr>
          <w:b/>
          <w:bCs/>
          <w:lang w:val="fr-FR"/>
        </w:rPr>
        <w:tab/>
        <w:t>de cesser de chercher à abroger les directives techniques relatives à l</w:t>
      </w:r>
      <w:r w:rsidR="0052164C" w:rsidRPr="0001513B">
        <w:rPr>
          <w:b/>
          <w:bCs/>
          <w:lang w:val="fr-FR"/>
        </w:rPr>
        <w:t>’</w:t>
      </w:r>
      <w:r w:rsidR="0052164C" w:rsidRPr="0052164C">
        <w:rPr>
          <w:b/>
          <w:bCs/>
          <w:lang w:val="fr-FR"/>
        </w:rPr>
        <w:t>interruption thérapeutique de grossesse, et de diffuser largement aux professionnels de santé une formation obligatoire sur ces directives, afin de réduire le nombre d</w:t>
      </w:r>
      <w:r w:rsidR="0052164C" w:rsidRPr="0001513B">
        <w:rPr>
          <w:b/>
          <w:bCs/>
          <w:lang w:val="fr-FR"/>
        </w:rPr>
        <w:t>’</w:t>
      </w:r>
      <w:r w:rsidR="0052164C" w:rsidRPr="0052164C">
        <w:rPr>
          <w:b/>
          <w:bCs/>
          <w:lang w:val="fr-FR"/>
        </w:rPr>
        <w:t>avortements non sécurisés dans l</w:t>
      </w:r>
      <w:r w:rsidR="0052164C" w:rsidRPr="0001513B">
        <w:rPr>
          <w:b/>
          <w:bCs/>
          <w:lang w:val="fr-FR"/>
        </w:rPr>
        <w:t>’</w:t>
      </w:r>
      <w:r w:rsidR="0052164C" w:rsidRPr="0052164C">
        <w:rPr>
          <w:b/>
          <w:bCs/>
          <w:lang w:val="fr-FR"/>
        </w:rPr>
        <w:t>État partie</w:t>
      </w:r>
      <w:r w:rsidR="0052164C" w:rsidRPr="0001513B">
        <w:rPr>
          <w:b/>
          <w:bCs/>
          <w:lang w:val="fr-FR"/>
        </w:rPr>
        <w:t> ;</w:t>
      </w:r>
    </w:p>
    <w:p w14:paraId="648CAE64" w14:textId="52D1EECA" w:rsidR="0052164C" w:rsidRPr="0052164C" w:rsidRDefault="009E4B24" w:rsidP="0052164C">
      <w:pPr>
        <w:pStyle w:val="SingleTxt"/>
        <w:rPr>
          <w:b/>
          <w:bCs/>
          <w:lang w:val="fr-FR"/>
        </w:rPr>
      </w:pPr>
      <w:r w:rsidRPr="0001513B">
        <w:rPr>
          <w:lang w:val="fr-FR"/>
        </w:rPr>
        <w:tab/>
      </w:r>
      <w:r w:rsidR="0052164C" w:rsidRPr="0052164C">
        <w:rPr>
          <w:b/>
          <w:bCs/>
          <w:lang w:val="fr-FR"/>
        </w:rPr>
        <w:t>c)</w:t>
      </w:r>
      <w:r w:rsidR="0052164C" w:rsidRPr="0052164C">
        <w:rPr>
          <w:b/>
          <w:bCs/>
          <w:lang w:val="fr-FR"/>
        </w:rPr>
        <w:tab/>
        <w:t>de veiller à ce que les femmes et les adolescentes aient un accès abordable aux services de santé sexuelle et reproductive et aux contraceptifs modernes, y compris dans les zones rurales et côtières, et d</w:t>
      </w:r>
      <w:r w:rsidR="0052164C" w:rsidRPr="0001513B">
        <w:rPr>
          <w:b/>
          <w:bCs/>
          <w:lang w:val="fr-FR"/>
        </w:rPr>
        <w:t>’</w:t>
      </w:r>
      <w:r w:rsidR="0052164C" w:rsidRPr="0052164C">
        <w:rPr>
          <w:b/>
          <w:bCs/>
          <w:lang w:val="fr-FR"/>
        </w:rPr>
        <w:t>intégrer dans les programmes d</w:t>
      </w:r>
      <w:r w:rsidR="0052164C" w:rsidRPr="0001513B">
        <w:rPr>
          <w:b/>
          <w:bCs/>
          <w:lang w:val="fr-FR"/>
        </w:rPr>
        <w:t>’</w:t>
      </w:r>
      <w:r w:rsidR="0052164C" w:rsidRPr="0052164C">
        <w:rPr>
          <w:b/>
          <w:bCs/>
          <w:lang w:val="fr-FR"/>
        </w:rPr>
        <w:t>études à tous les niveaux l</w:t>
      </w:r>
      <w:r w:rsidR="0052164C" w:rsidRPr="0001513B">
        <w:rPr>
          <w:b/>
          <w:bCs/>
          <w:lang w:val="fr-FR"/>
        </w:rPr>
        <w:t>’</w:t>
      </w:r>
      <w:r w:rsidR="0052164C" w:rsidRPr="0052164C">
        <w:rPr>
          <w:b/>
          <w:bCs/>
          <w:lang w:val="fr-FR"/>
        </w:rPr>
        <w:t>éducation sexuelle adaptée à l</w:t>
      </w:r>
      <w:r w:rsidR="0052164C" w:rsidRPr="0001513B">
        <w:rPr>
          <w:b/>
          <w:bCs/>
          <w:lang w:val="fr-FR"/>
        </w:rPr>
        <w:t>’</w:t>
      </w:r>
      <w:r w:rsidR="0052164C" w:rsidRPr="0052164C">
        <w:rPr>
          <w:b/>
          <w:bCs/>
          <w:lang w:val="fr-FR"/>
        </w:rPr>
        <w:t>âge, notamment sur le comportement sexuel responsable, l</w:t>
      </w:r>
      <w:r w:rsidR="0052164C" w:rsidRPr="0001513B">
        <w:rPr>
          <w:b/>
          <w:bCs/>
          <w:lang w:val="fr-FR"/>
        </w:rPr>
        <w:t>’</w:t>
      </w:r>
      <w:r w:rsidR="0052164C" w:rsidRPr="0052164C">
        <w:rPr>
          <w:b/>
          <w:bCs/>
          <w:lang w:val="fr-FR"/>
        </w:rPr>
        <w:t>utilisation sûre des contraceptifs et la prévention des maladies sexuellement transmissibles</w:t>
      </w:r>
      <w:r w:rsidR="0052164C" w:rsidRPr="0001513B">
        <w:rPr>
          <w:b/>
          <w:bCs/>
          <w:lang w:val="fr-FR"/>
        </w:rPr>
        <w:t> ;</w:t>
      </w:r>
    </w:p>
    <w:p w14:paraId="040B1636" w14:textId="5AC294B2" w:rsidR="0052164C" w:rsidRPr="0052164C" w:rsidRDefault="009E4B24" w:rsidP="0052164C">
      <w:pPr>
        <w:pStyle w:val="SingleTxt"/>
        <w:rPr>
          <w:b/>
          <w:bCs/>
          <w:lang w:val="fr-FR"/>
        </w:rPr>
      </w:pPr>
      <w:r w:rsidRPr="0001513B">
        <w:rPr>
          <w:lang w:val="fr-FR"/>
        </w:rPr>
        <w:tab/>
      </w:r>
      <w:r w:rsidR="0052164C" w:rsidRPr="0052164C">
        <w:rPr>
          <w:b/>
          <w:bCs/>
          <w:lang w:val="fr-FR"/>
        </w:rPr>
        <w:t>d)</w:t>
      </w:r>
      <w:r w:rsidR="0052164C" w:rsidRPr="0052164C">
        <w:rPr>
          <w:b/>
          <w:bCs/>
          <w:lang w:val="fr-FR"/>
        </w:rPr>
        <w:tab/>
        <w:t>de faire en sorte que les traditions d</w:t>
      </w:r>
      <w:r w:rsidR="0052164C" w:rsidRPr="0001513B">
        <w:rPr>
          <w:b/>
          <w:bCs/>
          <w:lang w:val="fr-FR"/>
        </w:rPr>
        <w:t>’</w:t>
      </w:r>
      <w:r w:rsidR="0052164C" w:rsidRPr="0052164C">
        <w:rPr>
          <w:b/>
          <w:bCs/>
          <w:lang w:val="fr-FR"/>
        </w:rPr>
        <w:t>accouchement des femmes autochtones soient prises en compte dans la pratique obstétricale de l</w:t>
      </w:r>
      <w:r w:rsidR="0052164C" w:rsidRPr="0001513B">
        <w:rPr>
          <w:b/>
          <w:bCs/>
          <w:lang w:val="fr-FR"/>
        </w:rPr>
        <w:t>’</w:t>
      </w:r>
      <w:r w:rsidR="0052164C" w:rsidRPr="0052164C">
        <w:rPr>
          <w:b/>
          <w:bCs/>
          <w:lang w:val="fr-FR"/>
        </w:rPr>
        <w:t>ensemble de l</w:t>
      </w:r>
      <w:r w:rsidR="0052164C" w:rsidRPr="0001513B">
        <w:rPr>
          <w:b/>
          <w:bCs/>
          <w:lang w:val="fr-FR"/>
        </w:rPr>
        <w:t>’</w:t>
      </w:r>
      <w:r w:rsidR="0052164C" w:rsidRPr="0052164C">
        <w:rPr>
          <w:b/>
          <w:bCs/>
          <w:lang w:val="fr-FR"/>
        </w:rPr>
        <w:t>État partie</w:t>
      </w:r>
      <w:r w:rsidR="0052164C" w:rsidRPr="0052164C">
        <w:rPr>
          <w:lang w:val="fr-FR"/>
        </w:rPr>
        <w:t>.</w:t>
      </w:r>
    </w:p>
    <w:p w14:paraId="385FCDF7" w14:textId="75CF5E48" w:rsidR="0052164C" w:rsidRPr="0001513B" w:rsidRDefault="0052164C" w:rsidP="009E4B24">
      <w:pPr>
        <w:pStyle w:val="SingleTxt"/>
        <w:spacing w:after="0" w:line="120" w:lineRule="exact"/>
        <w:rPr>
          <w:sz w:val="10"/>
          <w:lang w:val="fr-FR"/>
        </w:rPr>
      </w:pPr>
    </w:p>
    <w:p w14:paraId="4E6D46FC" w14:textId="0BAEC797" w:rsidR="0052164C" w:rsidRPr="0001513B" w:rsidRDefault="009E4B24" w:rsidP="009E4B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513B">
        <w:rPr>
          <w:lang w:val="fr-FR"/>
        </w:rPr>
        <w:tab/>
      </w:r>
      <w:r w:rsidRPr="0001513B">
        <w:rPr>
          <w:lang w:val="fr-FR"/>
        </w:rPr>
        <w:tab/>
      </w:r>
      <w:r w:rsidR="0052164C" w:rsidRPr="0001513B">
        <w:rPr>
          <w:lang w:val="fr-FR"/>
        </w:rPr>
        <w:t>Femmes rurales</w:t>
      </w:r>
    </w:p>
    <w:p w14:paraId="51490B9C" w14:textId="0B68A64F" w:rsidR="0052164C" w:rsidRPr="0001513B" w:rsidRDefault="0052164C" w:rsidP="009E4B24">
      <w:pPr>
        <w:pStyle w:val="SingleTxt"/>
        <w:spacing w:after="0" w:line="120" w:lineRule="exact"/>
        <w:rPr>
          <w:sz w:val="10"/>
          <w:lang w:val="fr-FR"/>
        </w:rPr>
      </w:pPr>
    </w:p>
    <w:p w14:paraId="5B8F5F1B" w14:textId="507C06BA" w:rsidR="0052164C" w:rsidRPr="0001513B" w:rsidRDefault="0052164C" w:rsidP="009E4B24">
      <w:pPr>
        <w:pStyle w:val="SingleTxt"/>
        <w:numPr>
          <w:ilvl w:val="0"/>
          <w:numId w:val="29"/>
        </w:numPr>
        <w:spacing w:line="240" w:lineRule="exact"/>
        <w:rPr>
          <w:lang w:val="fr-FR"/>
        </w:rPr>
      </w:pPr>
      <w:r w:rsidRPr="0052164C">
        <w:rPr>
          <w:lang w:val="fr-FR"/>
        </w:rPr>
        <w:t>Le Comité note que l</w:t>
      </w:r>
      <w:r w:rsidRPr="0001513B">
        <w:rPr>
          <w:lang w:val="fr-FR"/>
        </w:rPr>
        <w:t>’</w:t>
      </w:r>
      <w:r w:rsidRPr="0052164C">
        <w:rPr>
          <w:lang w:val="fr-FR"/>
        </w:rPr>
        <w:t>Institut du développement rural a intégré une prise en compte des questions de genre dans son nouveau modèle de gouvernance territoriale. Il constate cependant avec préoccupation</w:t>
      </w:r>
      <w:r w:rsidRPr="0001513B">
        <w:rPr>
          <w:lang w:val="fr-FR"/>
        </w:rPr>
        <w:t> :</w:t>
      </w:r>
    </w:p>
    <w:p w14:paraId="1020D84C" w14:textId="411AF14D" w:rsidR="0052164C" w:rsidRPr="0001513B" w:rsidRDefault="009E4B24" w:rsidP="0052164C">
      <w:pPr>
        <w:pStyle w:val="SingleTxt"/>
        <w:rPr>
          <w:lang w:val="fr-FR"/>
        </w:rPr>
      </w:pPr>
      <w:r w:rsidRPr="0001513B">
        <w:rPr>
          <w:lang w:val="fr-FR"/>
        </w:rPr>
        <w:tab/>
      </w:r>
      <w:r w:rsidR="0052164C" w:rsidRPr="0052164C">
        <w:rPr>
          <w:lang w:val="fr-FR"/>
        </w:rPr>
        <w:t>a)</w:t>
      </w:r>
      <w:r w:rsidR="0052164C" w:rsidRPr="0052164C">
        <w:rPr>
          <w:lang w:val="fr-FR"/>
        </w:rPr>
        <w:tab/>
        <w:t>l</w:t>
      </w:r>
      <w:r w:rsidR="0052164C" w:rsidRPr="0001513B">
        <w:rPr>
          <w:lang w:val="fr-FR"/>
        </w:rPr>
        <w:t>’</w:t>
      </w:r>
      <w:r w:rsidR="0052164C" w:rsidRPr="0052164C">
        <w:rPr>
          <w:lang w:val="fr-FR"/>
        </w:rPr>
        <w:t>accès limité des femmes rurales aux titres fonciers et à la propriété</w:t>
      </w:r>
      <w:r w:rsidR="0052164C" w:rsidRPr="0001513B">
        <w:rPr>
          <w:lang w:val="fr-FR"/>
        </w:rPr>
        <w:t> ;</w:t>
      </w:r>
    </w:p>
    <w:p w14:paraId="1AE3097B" w14:textId="41A7E7BF" w:rsidR="0052164C" w:rsidRPr="0001513B" w:rsidRDefault="009E4B24" w:rsidP="0052164C">
      <w:pPr>
        <w:pStyle w:val="SingleTxt"/>
        <w:rPr>
          <w:lang w:val="fr-FR"/>
        </w:rPr>
      </w:pPr>
      <w:r w:rsidRPr="0001513B">
        <w:rPr>
          <w:lang w:val="fr-FR"/>
        </w:rPr>
        <w:tab/>
      </w:r>
      <w:r w:rsidR="0052164C" w:rsidRPr="0052164C">
        <w:rPr>
          <w:lang w:val="fr-FR"/>
        </w:rPr>
        <w:t>b)</w:t>
      </w:r>
      <w:r w:rsidR="0052164C" w:rsidRPr="0052164C">
        <w:rPr>
          <w:lang w:val="fr-FR"/>
        </w:rPr>
        <w:tab/>
        <w:t>le manque de participation des femmes rurales à l</w:t>
      </w:r>
      <w:r w:rsidR="0052164C" w:rsidRPr="0001513B">
        <w:rPr>
          <w:lang w:val="fr-FR"/>
        </w:rPr>
        <w:t>’</w:t>
      </w:r>
      <w:r w:rsidR="0052164C" w:rsidRPr="0052164C">
        <w:rPr>
          <w:lang w:val="fr-FR"/>
        </w:rPr>
        <w:t>adoption, à la mise en œuvre et aux bénéfices économiques des projets de développement rural des conseils territoriaux pour le développement rural</w:t>
      </w:r>
      <w:r w:rsidR="0052164C" w:rsidRPr="0001513B">
        <w:rPr>
          <w:lang w:val="fr-FR"/>
        </w:rPr>
        <w:t> ;</w:t>
      </w:r>
    </w:p>
    <w:p w14:paraId="5A4DF5A1" w14:textId="61725CE2" w:rsidR="0052164C" w:rsidRPr="0052164C" w:rsidRDefault="009E4B24" w:rsidP="0052164C">
      <w:pPr>
        <w:pStyle w:val="SingleTxt"/>
        <w:rPr>
          <w:lang w:val="fr-FR"/>
        </w:rPr>
      </w:pPr>
      <w:r w:rsidRPr="0001513B">
        <w:rPr>
          <w:lang w:val="fr-FR"/>
        </w:rPr>
        <w:tab/>
      </w:r>
      <w:r w:rsidR="0052164C" w:rsidRPr="0052164C">
        <w:rPr>
          <w:lang w:val="fr-FR"/>
        </w:rPr>
        <w:t>c)</w:t>
      </w:r>
      <w:r w:rsidR="0052164C" w:rsidRPr="0052164C">
        <w:rPr>
          <w:lang w:val="fr-FR"/>
        </w:rPr>
        <w:tab/>
        <w:t>le manque de transports publics dans les zones rurales, qui complique l</w:t>
      </w:r>
      <w:r w:rsidR="0052164C" w:rsidRPr="0001513B">
        <w:rPr>
          <w:lang w:val="fr-FR"/>
        </w:rPr>
        <w:t>’</w:t>
      </w:r>
      <w:r w:rsidR="0052164C" w:rsidRPr="0052164C">
        <w:rPr>
          <w:lang w:val="fr-FR"/>
        </w:rPr>
        <w:t>accès des femmes et des filles à l</w:t>
      </w:r>
      <w:r w:rsidR="0052164C" w:rsidRPr="0001513B">
        <w:rPr>
          <w:lang w:val="fr-FR"/>
        </w:rPr>
        <w:t>’</w:t>
      </w:r>
      <w:r w:rsidR="0052164C" w:rsidRPr="0052164C">
        <w:rPr>
          <w:lang w:val="fr-FR"/>
        </w:rPr>
        <w:t>éducation, aux possibilités d</w:t>
      </w:r>
      <w:r w:rsidR="0052164C" w:rsidRPr="0001513B">
        <w:rPr>
          <w:lang w:val="fr-FR"/>
        </w:rPr>
        <w:t>’</w:t>
      </w:r>
      <w:r w:rsidR="0052164C" w:rsidRPr="0052164C">
        <w:rPr>
          <w:lang w:val="fr-FR"/>
        </w:rPr>
        <w:t>emploi et à des services de santé spécialisés et de qualité.</w:t>
      </w:r>
    </w:p>
    <w:p w14:paraId="07DC2479" w14:textId="51B30609" w:rsidR="0052164C" w:rsidRPr="0001513B" w:rsidRDefault="0052164C" w:rsidP="009E4B24">
      <w:pPr>
        <w:pStyle w:val="SingleTxt"/>
        <w:numPr>
          <w:ilvl w:val="0"/>
          <w:numId w:val="29"/>
        </w:numPr>
        <w:spacing w:line="240" w:lineRule="exact"/>
        <w:rPr>
          <w:lang w:val="fr-FR"/>
        </w:rPr>
      </w:pPr>
      <w:r w:rsidRPr="0052164C">
        <w:rPr>
          <w:b/>
          <w:bCs/>
          <w:lang w:val="fr-FR"/>
        </w:rPr>
        <w:t xml:space="preserve">Conformément à sa recommandation générale </w:t>
      </w:r>
      <w:r w:rsidR="009E4B24" w:rsidRPr="0052164C">
        <w:rPr>
          <w:b/>
          <w:bCs/>
          <w:lang w:val="fr-FR"/>
        </w:rPr>
        <w:t>n</w:t>
      </w:r>
      <w:r w:rsidR="009E4B24" w:rsidRPr="0001513B">
        <w:rPr>
          <w:b/>
          <w:bCs/>
          <w:vertAlign w:val="superscript"/>
          <w:lang w:val="fr-FR"/>
        </w:rPr>
        <w:t>o</w:t>
      </w:r>
      <w:r w:rsidR="009E4B24" w:rsidRPr="0001513B">
        <w:rPr>
          <w:b/>
          <w:bCs/>
          <w:lang w:val="fr-FR"/>
        </w:rPr>
        <w:t> </w:t>
      </w:r>
      <w:r w:rsidRPr="0052164C">
        <w:rPr>
          <w:b/>
          <w:bCs/>
          <w:lang w:val="fr-FR"/>
        </w:rPr>
        <w:t>34 (2016) sur les droits des femmes rurales et à la cible 5.a des objectifs de développement durable, à savoir entreprendre des réformes visant à donner aux femmes les mêmes droits aux ressources économiques, ainsi que l</w:t>
      </w:r>
      <w:r w:rsidRPr="0001513B">
        <w:rPr>
          <w:b/>
          <w:bCs/>
          <w:lang w:val="fr-FR"/>
        </w:rPr>
        <w:t>’</w:t>
      </w:r>
      <w:r w:rsidRPr="0052164C">
        <w:rPr>
          <w:b/>
          <w:bCs/>
          <w:lang w:val="fr-FR"/>
        </w:rPr>
        <w:t>accès à la propriété et au contrôle des terres et d</w:t>
      </w:r>
      <w:r w:rsidRPr="0001513B">
        <w:rPr>
          <w:b/>
          <w:bCs/>
          <w:lang w:val="fr-FR"/>
        </w:rPr>
        <w:t>’</w:t>
      </w:r>
      <w:r w:rsidRPr="0052164C">
        <w:rPr>
          <w:b/>
          <w:bCs/>
          <w:lang w:val="fr-FR"/>
        </w:rPr>
        <w:t>autres formes de propriété, aux services financiers, à l</w:t>
      </w:r>
      <w:r w:rsidRPr="0001513B">
        <w:rPr>
          <w:b/>
          <w:bCs/>
          <w:lang w:val="fr-FR"/>
        </w:rPr>
        <w:t>’</w:t>
      </w:r>
      <w:r w:rsidRPr="0052164C">
        <w:rPr>
          <w:b/>
          <w:bCs/>
          <w:lang w:val="fr-FR"/>
        </w:rPr>
        <w:t>héritage et aux ressources naturelles, dans le respect du droit interne, le Comité recommande à l</w:t>
      </w:r>
      <w:r w:rsidRPr="0001513B">
        <w:rPr>
          <w:b/>
          <w:bCs/>
          <w:lang w:val="fr-FR"/>
        </w:rPr>
        <w:t>’</w:t>
      </w:r>
      <w:r w:rsidRPr="0052164C">
        <w:rPr>
          <w:b/>
          <w:bCs/>
          <w:lang w:val="fr-FR"/>
        </w:rPr>
        <w:t>État partie</w:t>
      </w:r>
      <w:r w:rsidRPr="0001513B">
        <w:rPr>
          <w:b/>
          <w:bCs/>
          <w:lang w:val="fr-FR"/>
        </w:rPr>
        <w:t> :</w:t>
      </w:r>
    </w:p>
    <w:p w14:paraId="164FC507" w14:textId="5BFB714B" w:rsidR="0052164C" w:rsidRPr="0001513B" w:rsidRDefault="009E4B24" w:rsidP="0052164C">
      <w:pPr>
        <w:pStyle w:val="SingleTxt"/>
        <w:rPr>
          <w:lang w:val="fr-FR"/>
        </w:rPr>
      </w:pPr>
      <w:r w:rsidRPr="0001513B">
        <w:rPr>
          <w:lang w:val="fr-FR"/>
        </w:rPr>
        <w:tab/>
      </w:r>
      <w:r w:rsidR="0052164C" w:rsidRPr="0052164C">
        <w:rPr>
          <w:b/>
          <w:bCs/>
          <w:lang w:val="fr-FR"/>
        </w:rPr>
        <w:t>a)</w:t>
      </w:r>
      <w:r w:rsidR="0052164C" w:rsidRPr="0052164C">
        <w:rPr>
          <w:b/>
          <w:bCs/>
          <w:lang w:val="fr-FR"/>
        </w:rPr>
        <w:tab/>
        <w:t>de veiller à ce que les femmes rurales aient le même accès que les hommes aux titres fonciers et à la propriété, notamment en mettant un terme aux attitudes patriarcales et aux stéréotypes liés au genre qui prévalent dans les zones rurales</w:t>
      </w:r>
      <w:r w:rsidR="0052164C" w:rsidRPr="0001513B">
        <w:rPr>
          <w:b/>
          <w:bCs/>
          <w:lang w:val="fr-FR"/>
        </w:rPr>
        <w:t> ;</w:t>
      </w:r>
    </w:p>
    <w:p w14:paraId="5D7F5FE9" w14:textId="583624E8" w:rsidR="0052164C" w:rsidRPr="0001513B" w:rsidRDefault="009E4B24" w:rsidP="0052164C">
      <w:pPr>
        <w:pStyle w:val="SingleTxt"/>
        <w:rPr>
          <w:lang w:val="fr-FR"/>
        </w:rPr>
      </w:pPr>
      <w:r w:rsidRPr="0001513B">
        <w:rPr>
          <w:lang w:val="fr-FR"/>
        </w:rPr>
        <w:tab/>
      </w:r>
      <w:r w:rsidR="0052164C" w:rsidRPr="0052164C">
        <w:rPr>
          <w:b/>
          <w:bCs/>
          <w:lang w:val="fr-FR"/>
        </w:rPr>
        <w:t>b)</w:t>
      </w:r>
      <w:r w:rsidR="0052164C" w:rsidRPr="0052164C">
        <w:rPr>
          <w:b/>
          <w:bCs/>
          <w:lang w:val="fr-FR"/>
        </w:rPr>
        <w:tab/>
        <w:t>de faire en sorte que les femmes rurales participent réellement à l</w:t>
      </w:r>
      <w:r w:rsidR="0052164C" w:rsidRPr="0001513B">
        <w:rPr>
          <w:b/>
          <w:bCs/>
          <w:lang w:val="fr-FR"/>
        </w:rPr>
        <w:t>’</w:t>
      </w:r>
      <w:r w:rsidR="0052164C" w:rsidRPr="0052164C">
        <w:rPr>
          <w:b/>
          <w:bCs/>
          <w:lang w:val="fr-FR"/>
        </w:rPr>
        <w:t>adoption, à la mise en œuvre et aux bénéfices économiques des projets de développement rural ainsi qu</w:t>
      </w:r>
      <w:r w:rsidR="0052164C" w:rsidRPr="0001513B">
        <w:rPr>
          <w:b/>
          <w:bCs/>
          <w:lang w:val="fr-FR"/>
        </w:rPr>
        <w:t>’</w:t>
      </w:r>
      <w:r w:rsidR="0052164C" w:rsidRPr="0052164C">
        <w:rPr>
          <w:b/>
          <w:bCs/>
          <w:lang w:val="fr-FR"/>
        </w:rPr>
        <w:t>aux structures de gouvernance territoriale, en particulier au niveau de la prise de décision</w:t>
      </w:r>
      <w:r w:rsidR="0052164C" w:rsidRPr="0001513B">
        <w:rPr>
          <w:b/>
          <w:bCs/>
          <w:lang w:val="fr-FR"/>
        </w:rPr>
        <w:t> ;</w:t>
      </w:r>
    </w:p>
    <w:p w14:paraId="6A182714" w14:textId="3032D03E" w:rsidR="0052164C" w:rsidRPr="0052164C" w:rsidRDefault="009E4B24" w:rsidP="0052164C">
      <w:pPr>
        <w:pStyle w:val="SingleTxt"/>
        <w:rPr>
          <w:b/>
          <w:bCs/>
          <w:lang w:val="fr-FR"/>
        </w:rPr>
      </w:pPr>
      <w:r w:rsidRPr="0001513B">
        <w:rPr>
          <w:lang w:val="fr-FR"/>
        </w:rPr>
        <w:tab/>
      </w:r>
      <w:r w:rsidR="0052164C" w:rsidRPr="0052164C">
        <w:rPr>
          <w:b/>
          <w:bCs/>
          <w:lang w:val="fr-FR"/>
        </w:rPr>
        <w:t>c)</w:t>
      </w:r>
      <w:r w:rsidR="0052164C" w:rsidRPr="0052164C">
        <w:rPr>
          <w:b/>
          <w:bCs/>
          <w:lang w:val="fr-FR"/>
        </w:rPr>
        <w:tab/>
        <w:t>de prendre d</w:t>
      </w:r>
      <w:r w:rsidR="0052164C" w:rsidRPr="0001513B">
        <w:rPr>
          <w:b/>
          <w:bCs/>
          <w:lang w:val="fr-FR"/>
        </w:rPr>
        <w:t>’</w:t>
      </w:r>
      <w:r w:rsidR="0052164C" w:rsidRPr="0052164C">
        <w:rPr>
          <w:b/>
          <w:bCs/>
          <w:lang w:val="fr-FR"/>
        </w:rPr>
        <w:t>urgence des mesures pour améliorer les transports publics dans les zones rurales afin de permettre aux femmes rurales d</w:t>
      </w:r>
      <w:r w:rsidR="0052164C" w:rsidRPr="0001513B">
        <w:rPr>
          <w:b/>
          <w:bCs/>
          <w:lang w:val="fr-FR"/>
        </w:rPr>
        <w:t>’</w:t>
      </w:r>
      <w:r w:rsidR="0052164C" w:rsidRPr="0052164C">
        <w:rPr>
          <w:b/>
          <w:bCs/>
          <w:lang w:val="fr-FR"/>
        </w:rPr>
        <w:t>accéder à l</w:t>
      </w:r>
      <w:r w:rsidR="0052164C" w:rsidRPr="0001513B">
        <w:rPr>
          <w:b/>
          <w:bCs/>
          <w:lang w:val="fr-FR"/>
        </w:rPr>
        <w:t>’</w:t>
      </w:r>
      <w:r w:rsidR="0052164C" w:rsidRPr="0052164C">
        <w:rPr>
          <w:b/>
          <w:bCs/>
          <w:lang w:val="fr-FR"/>
        </w:rPr>
        <w:t>éducation, aux possibilités d</w:t>
      </w:r>
      <w:r w:rsidR="0052164C" w:rsidRPr="0001513B">
        <w:rPr>
          <w:b/>
          <w:bCs/>
          <w:lang w:val="fr-FR"/>
        </w:rPr>
        <w:t>’</w:t>
      </w:r>
      <w:r w:rsidR="0052164C" w:rsidRPr="0052164C">
        <w:rPr>
          <w:b/>
          <w:bCs/>
          <w:lang w:val="fr-FR"/>
        </w:rPr>
        <w:t>emploi et à des services de santé spécialisés et de qualité, y compris des services de santé sexuelle et reproductive.</w:t>
      </w:r>
    </w:p>
    <w:p w14:paraId="66B04677" w14:textId="3D8F030F"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lastRenderedPageBreak/>
        <w:tab/>
      </w:r>
      <w:r w:rsidRPr="0001513B">
        <w:rPr>
          <w:lang w:val="fr-FR"/>
        </w:rPr>
        <w:tab/>
      </w:r>
      <w:r w:rsidR="0052164C" w:rsidRPr="0001513B">
        <w:rPr>
          <w:lang w:val="fr-FR"/>
        </w:rPr>
        <w:t>Femmes autochtones et femmes d’ascendance africaine</w:t>
      </w:r>
    </w:p>
    <w:p w14:paraId="32751D1C" w14:textId="51EA79A9" w:rsidR="009E4B24" w:rsidRPr="0001513B" w:rsidRDefault="009E4B24" w:rsidP="009E4B24">
      <w:pPr>
        <w:pStyle w:val="SingleTxt"/>
        <w:spacing w:after="0" w:line="120" w:lineRule="exact"/>
        <w:rPr>
          <w:sz w:val="10"/>
          <w:lang w:val="fr-FR"/>
        </w:rPr>
      </w:pPr>
    </w:p>
    <w:p w14:paraId="04F8A28A" w14:textId="0F103548" w:rsidR="0052164C" w:rsidRPr="0001513B" w:rsidRDefault="0052164C" w:rsidP="009E4B24">
      <w:pPr>
        <w:pStyle w:val="SingleTxt"/>
        <w:numPr>
          <w:ilvl w:val="0"/>
          <w:numId w:val="29"/>
        </w:numPr>
        <w:spacing w:line="240" w:lineRule="exact"/>
        <w:rPr>
          <w:lang w:val="fr-FR"/>
        </w:rPr>
      </w:pPr>
      <w:r w:rsidRPr="0052164C">
        <w:rPr>
          <w:lang w:val="fr-FR"/>
        </w:rPr>
        <w:t xml:space="preserve">Le Comité note que la loi </w:t>
      </w:r>
      <w:r w:rsidR="009E4B24" w:rsidRPr="0052164C">
        <w:rPr>
          <w:lang w:val="fr-FR"/>
        </w:rPr>
        <w:t>n</w:t>
      </w:r>
      <w:r w:rsidR="009E4B24" w:rsidRPr="0001513B">
        <w:rPr>
          <w:vertAlign w:val="superscript"/>
          <w:lang w:val="fr-FR"/>
        </w:rPr>
        <w:t>o</w:t>
      </w:r>
      <w:r w:rsidR="009E4B24" w:rsidRPr="0001513B">
        <w:rPr>
          <w:lang w:val="fr-FR"/>
        </w:rPr>
        <w:t> </w:t>
      </w:r>
      <w:r w:rsidRPr="0052164C">
        <w:rPr>
          <w:lang w:val="fr-FR"/>
        </w:rPr>
        <w:t>9710 (2019) sur la protection du droit à la nationalité des personnes autochtones et la garantie de l</w:t>
      </w:r>
      <w:r w:rsidRPr="0001513B">
        <w:rPr>
          <w:lang w:val="fr-FR"/>
        </w:rPr>
        <w:t>’</w:t>
      </w:r>
      <w:r w:rsidRPr="0052164C">
        <w:rPr>
          <w:lang w:val="fr-FR"/>
        </w:rPr>
        <w:t>intégration de ces personnes vivant dans les zones frontalières garantit la nationalité au peuple frontalier de Ngäbe-Buglé. Il note cependant avec préoccupation</w:t>
      </w:r>
      <w:r w:rsidRPr="0001513B">
        <w:rPr>
          <w:lang w:val="fr-FR"/>
        </w:rPr>
        <w:t> :</w:t>
      </w:r>
    </w:p>
    <w:p w14:paraId="3CD53FDD" w14:textId="7BD8B603" w:rsidR="0052164C" w:rsidRPr="0001513B" w:rsidRDefault="009E4B24" w:rsidP="0052164C">
      <w:pPr>
        <w:pStyle w:val="SingleTxt"/>
        <w:rPr>
          <w:lang w:val="fr-FR"/>
        </w:rPr>
      </w:pPr>
      <w:r w:rsidRPr="0001513B">
        <w:rPr>
          <w:lang w:val="fr-FR"/>
        </w:rPr>
        <w:tab/>
      </w:r>
      <w:r w:rsidR="0052164C" w:rsidRPr="0052164C">
        <w:rPr>
          <w:lang w:val="fr-FR"/>
        </w:rPr>
        <w:t>a)</w:t>
      </w:r>
      <w:r w:rsidR="0052164C" w:rsidRPr="0052164C">
        <w:rPr>
          <w:lang w:val="fr-FR"/>
        </w:rPr>
        <w:tab/>
        <w:t>des cas d</w:t>
      </w:r>
      <w:r w:rsidR="0052164C" w:rsidRPr="0001513B">
        <w:rPr>
          <w:lang w:val="fr-FR"/>
        </w:rPr>
        <w:t>’</w:t>
      </w:r>
      <w:r w:rsidR="0052164C" w:rsidRPr="0052164C">
        <w:rPr>
          <w:lang w:val="fr-FR"/>
        </w:rPr>
        <w:t>expulsions de femmes autochtones et de femmes d</w:t>
      </w:r>
      <w:r w:rsidR="0052164C" w:rsidRPr="0001513B">
        <w:rPr>
          <w:lang w:val="fr-FR"/>
        </w:rPr>
        <w:t>’</w:t>
      </w:r>
      <w:r w:rsidR="0052164C" w:rsidRPr="0052164C">
        <w:rPr>
          <w:lang w:val="fr-FR"/>
        </w:rPr>
        <w:t>ascendance africaine des terres qu</w:t>
      </w:r>
      <w:r w:rsidR="0052164C" w:rsidRPr="0001513B">
        <w:rPr>
          <w:lang w:val="fr-FR"/>
        </w:rPr>
        <w:t>’</w:t>
      </w:r>
      <w:r w:rsidR="0052164C" w:rsidRPr="0052164C">
        <w:rPr>
          <w:lang w:val="fr-FR"/>
        </w:rPr>
        <w:t>elles occupaient ou utilisaient traditionnellement et la dépossession de ces terres par des agents non étatiques</w:t>
      </w:r>
      <w:r w:rsidR="0052164C" w:rsidRPr="0001513B">
        <w:rPr>
          <w:lang w:val="fr-FR"/>
        </w:rPr>
        <w:t> ;</w:t>
      </w:r>
    </w:p>
    <w:p w14:paraId="037A55CC" w14:textId="43CB8D65" w:rsidR="0052164C" w:rsidRPr="0001513B" w:rsidRDefault="009E4B24" w:rsidP="0052164C">
      <w:pPr>
        <w:pStyle w:val="SingleTxt"/>
        <w:rPr>
          <w:lang w:val="fr-FR"/>
        </w:rPr>
      </w:pPr>
      <w:r w:rsidRPr="0001513B">
        <w:rPr>
          <w:lang w:val="fr-FR"/>
        </w:rPr>
        <w:tab/>
      </w:r>
      <w:r w:rsidR="0052164C" w:rsidRPr="0052164C">
        <w:rPr>
          <w:lang w:val="fr-FR"/>
        </w:rPr>
        <w:t>b)</w:t>
      </w:r>
      <w:r w:rsidR="0052164C" w:rsidRPr="0052164C">
        <w:rPr>
          <w:lang w:val="fr-FR"/>
        </w:rPr>
        <w:tab/>
        <w:t>la dépossession des terres autochtones, l</w:t>
      </w:r>
      <w:r w:rsidR="0052164C" w:rsidRPr="0001513B">
        <w:rPr>
          <w:lang w:val="fr-FR"/>
        </w:rPr>
        <w:t>’</w:t>
      </w:r>
      <w:r w:rsidR="0052164C" w:rsidRPr="0052164C">
        <w:rPr>
          <w:lang w:val="fr-FR"/>
        </w:rPr>
        <w:t>augmentation de la violence fondée sur le sexe, les intimidations et les menaces à l</w:t>
      </w:r>
      <w:r w:rsidR="0052164C" w:rsidRPr="0001513B">
        <w:rPr>
          <w:lang w:val="fr-FR"/>
        </w:rPr>
        <w:t>’</w:t>
      </w:r>
      <w:r w:rsidR="0052164C" w:rsidRPr="0052164C">
        <w:rPr>
          <w:lang w:val="fr-FR"/>
        </w:rPr>
        <w:t>encontre des femmes autochtones qui nuisent à leur rôle social dans la transmission des connaissances scientifiques autochtones, la souveraineté alimentaire et la possibilité de développer leurs compétences entrepreneuriales</w:t>
      </w:r>
      <w:r w:rsidR="0052164C" w:rsidRPr="0001513B">
        <w:rPr>
          <w:lang w:val="fr-FR"/>
        </w:rPr>
        <w:t> ;</w:t>
      </w:r>
    </w:p>
    <w:p w14:paraId="5E9C0681" w14:textId="72FC42B7" w:rsidR="0052164C" w:rsidRPr="0001513B" w:rsidRDefault="009E4B24" w:rsidP="0052164C">
      <w:pPr>
        <w:pStyle w:val="SingleTxt"/>
        <w:rPr>
          <w:lang w:val="fr-FR"/>
        </w:rPr>
      </w:pPr>
      <w:r w:rsidRPr="0001513B">
        <w:rPr>
          <w:lang w:val="fr-FR"/>
        </w:rPr>
        <w:tab/>
      </w:r>
      <w:r w:rsidR="0052164C" w:rsidRPr="0052164C">
        <w:rPr>
          <w:lang w:val="fr-FR"/>
        </w:rPr>
        <w:t>c)</w:t>
      </w:r>
      <w:r w:rsidR="0052164C" w:rsidRPr="0052164C">
        <w:rPr>
          <w:lang w:val="fr-FR"/>
        </w:rPr>
        <w:tab/>
        <w:t>l</w:t>
      </w:r>
      <w:r w:rsidR="0052164C" w:rsidRPr="0001513B">
        <w:rPr>
          <w:lang w:val="fr-FR"/>
        </w:rPr>
        <w:t>’</w:t>
      </w:r>
      <w:r w:rsidR="0052164C" w:rsidRPr="0052164C">
        <w:rPr>
          <w:lang w:val="fr-FR"/>
        </w:rPr>
        <w:t>accès limité des femmes et filles autochtones à l</w:t>
      </w:r>
      <w:r w:rsidR="0052164C" w:rsidRPr="0001513B">
        <w:rPr>
          <w:lang w:val="fr-FR"/>
        </w:rPr>
        <w:t>’</w:t>
      </w:r>
      <w:r w:rsidR="0052164C" w:rsidRPr="0052164C">
        <w:rPr>
          <w:lang w:val="fr-FR"/>
        </w:rPr>
        <w:t>éducation, à l</w:t>
      </w:r>
      <w:r w:rsidR="0052164C" w:rsidRPr="0001513B">
        <w:rPr>
          <w:lang w:val="fr-FR"/>
        </w:rPr>
        <w:t>’</w:t>
      </w:r>
      <w:r w:rsidR="0052164C" w:rsidRPr="0052164C">
        <w:rPr>
          <w:lang w:val="fr-FR"/>
        </w:rPr>
        <w:t>eau et à l</w:t>
      </w:r>
      <w:r w:rsidR="0052164C" w:rsidRPr="0001513B">
        <w:rPr>
          <w:lang w:val="fr-FR"/>
        </w:rPr>
        <w:t>’</w:t>
      </w:r>
      <w:r w:rsidR="0052164C" w:rsidRPr="0052164C">
        <w:rPr>
          <w:lang w:val="fr-FR"/>
        </w:rPr>
        <w:t>assainissement, à l</w:t>
      </w:r>
      <w:r w:rsidR="0052164C" w:rsidRPr="0001513B">
        <w:rPr>
          <w:lang w:val="fr-FR"/>
        </w:rPr>
        <w:t>’</w:t>
      </w:r>
      <w:r w:rsidR="0052164C" w:rsidRPr="0052164C">
        <w:rPr>
          <w:lang w:val="fr-FR"/>
        </w:rPr>
        <w:t>électricité et à des services de santé adaptés à leur culture dans l</w:t>
      </w:r>
      <w:r w:rsidR="0052164C" w:rsidRPr="0001513B">
        <w:rPr>
          <w:lang w:val="fr-FR"/>
        </w:rPr>
        <w:t>’</w:t>
      </w:r>
      <w:r w:rsidR="0052164C" w:rsidRPr="0052164C">
        <w:rPr>
          <w:lang w:val="fr-FR"/>
        </w:rPr>
        <w:t>État partie.</w:t>
      </w:r>
    </w:p>
    <w:p w14:paraId="3366CB5A" w14:textId="47B1F13D" w:rsidR="0052164C" w:rsidRPr="0001513B" w:rsidRDefault="0052164C" w:rsidP="009E4B24">
      <w:pPr>
        <w:pStyle w:val="SingleTxt"/>
        <w:numPr>
          <w:ilvl w:val="0"/>
          <w:numId w:val="29"/>
        </w:numPr>
        <w:spacing w:line="240" w:lineRule="exact"/>
        <w:rPr>
          <w:lang w:val="fr-FR"/>
        </w:rPr>
      </w:pPr>
      <w:r w:rsidRPr="0052164C">
        <w:rPr>
          <w:b/>
          <w:bCs/>
          <w:lang w:val="fr-FR"/>
        </w:rPr>
        <w:t>Le Comité recommande à l</w:t>
      </w:r>
      <w:r w:rsidRPr="0001513B">
        <w:rPr>
          <w:b/>
          <w:bCs/>
          <w:lang w:val="fr-FR"/>
        </w:rPr>
        <w:t>’</w:t>
      </w:r>
      <w:r w:rsidRPr="0052164C">
        <w:rPr>
          <w:b/>
          <w:bCs/>
          <w:lang w:val="fr-FR"/>
        </w:rPr>
        <w:t>État partie</w:t>
      </w:r>
      <w:r w:rsidRPr="0001513B">
        <w:rPr>
          <w:b/>
          <w:bCs/>
          <w:lang w:val="fr-FR"/>
        </w:rPr>
        <w:t> :</w:t>
      </w:r>
    </w:p>
    <w:p w14:paraId="0F338FA7" w14:textId="1080865B" w:rsidR="0052164C" w:rsidRPr="0001513B" w:rsidRDefault="009E4B24" w:rsidP="0052164C">
      <w:pPr>
        <w:pStyle w:val="SingleTxt"/>
        <w:rPr>
          <w:lang w:val="fr-FR"/>
        </w:rPr>
      </w:pPr>
      <w:r w:rsidRPr="0001513B">
        <w:rPr>
          <w:lang w:val="fr-FR"/>
        </w:rPr>
        <w:tab/>
      </w:r>
      <w:r w:rsidR="0052164C" w:rsidRPr="0052164C">
        <w:rPr>
          <w:b/>
          <w:bCs/>
          <w:lang w:val="fr-FR"/>
        </w:rPr>
        <w:t>a)</w:t>
      </w:r>
      <w:r w:rsidR="0052164C" w:rsidRPr="0052164C">
        <w:rPr>
          <w:b/>
          <w:bCs/>
          <w:lang w:val="fr-FR"/>
        </w:rPr>
        <w:tab/>
        <w:t>de prendre des mesures décisives contre la dépossession des terres et les expulsions des femmes autochtones et des femmes d</w:t>
      </w:r>
      <w:r w:rsidR="0052164C" w:rsidRPr="0001513B">
        <w:rPr>
          <w:b/>
          <w:bCs/>
          <w:lang w:val="fr-FR"/>
        </w:rPr>
        <w:t>’</w:t>
      </w:r>
      <w:r w:rsidR="0052164C" w:rsidRPr="0052164C">
        <w:rPr>
          <w:b/>
          <w:bCs/>
          <w:lang w:val="fr-FR"/>
        </w:rPr>
        <w:t>ascendance africaine des terres qu</w:t>
      </w:r>
      <w:r w:rsidR="0052164C" w:rsidRPr="0001513B">
        <w:rPr>
          <w:b/>
          <w:bCs/>
          <w:lang w:val="fr-FR"/>
        </w:rPr>
        <w:t>’</w:t>
      </w:r>
      <w:r w:rsidR="0052164C" w:rsidRPr="0052164C">
        <w:rPr>
          <w:b/>
          <w:bCs/>
          <w:lang w:val="fr-FR"/>
        </w:rPr>
        <w:t>elles occupent ou utilisent traditionnellement, de renforcer les garanties juridiques et procédurales pour les protéger et de veiller à ce qu</w:t>
      </w:r>
      <w:r w:rsidR="0052164C" w:rsidRPr="0001513B">
        <w:rPr>
          <w:b/>
          <w:bCs/>
          <w:lang w:val="fr-FR"/>
        </w:rPr>
        <w:t>’</w:t>
      </w:r>
      <w:r w:rsidR="0052164C" w:rsidRPr="0052164C">
        <w:rPr>
          <w:b/>
          <w:bCs/>
          <w:lang w:val="fr-FR"/>
        </w:rPr>
        <w:t>elles participent réellement à la prise de décisions concernant l</w:t>
      </w:r>
      <w:r w:rsidR="0052164C" w:rsidRPr="0001513B">
        <w:rPr>
          <w:b/>
          <w:bCs/>
          <w:lang w:val="fr-FR"/>
        </w:rPr>
        <w:t>’</w:t>
      </w:r>
      <w:r w:rsidR="0052164C" w:rsidRPr="0052164C">
        <w:rPr>
          <w:b/>
          <w:bCs/>
          <w:lang w:val="fr-FR"/>
        </w:rPr>
        <w:t>utilisation des terres autochtones traditionnelles</w:t>
      </w:r>
      <w:r w:rsidR="0052164C" w:rsidRPr="0001513B">
        <w:rPr>
          <w:b/>
          <w:bCs/>
          <w:lang w:val="fr-FR"/>
        </w:rPr>
        <w:t> ;</w:t>
      </w:r>
    </w:p>
    <w:p w14:paraId="45EC4E06" w14:textId="2DAF18B1" w:rsidR="0052164C" w:rsidRPr="0001513B" w:rsidRDefault="009E4B24" w:rsidP="0052164C">
      <w:pPr>
        <w:pStyle w:val="SingleTxt"/>
        <w:rPr>
          <w:b/>
          <w:bCs/>
          <w:lang w:val="fr-FR"/>
        </w:rPr>
      </w:pPr>
      <w:r w:rsidRPr="0001513B">
        <w:rPr>
          <w:lang w:val="fr-FR"/>
        </w:rPr>
        <w:tab/>
      </w:r>
      <w:r w:rsidR="0052164C" w:rsidRPr="0052164C">
        <w:rPr>
          <w:b/>
          <w:bCs/>
          <w:lang w:val="fr-FR"/>
        </w:rPr>
        <w:t>b)</w:t>
      </w:r>
      <w:r w:rsidR="0052164C" w:rsidRPr="0052164C">
        <w:rPr>
          <w:b/>
          <w:bCs/>
          <w:lang w:val="fr-FR"/>
        </w:rPr>
        <w:tab/>
        <w:t>d</w:t>
      </w:r>
      <w:r w:rsidR="0052164C" w:rsidRPr="0001513B">
        <w:rPr>
          <w:b/>
          <w:bCs/>
          <w:lang w:val="fr-FR"/>
        </w:rPr>
        <w:t>’</w:t>
      </w:r>
      <w:r w:rsidR="0052164C" w:rsidRPr="0052164C">
        <w:rPr>
          <w:b/>
          <w:bCs/>
          <w:lang w:val="fr-FR"/>
        </w:rPr>
        <w:t>enquêter sur toutes les formes de violence fondée sur le genre à l</w:t>
      </w:r>
      <w:r w:rsidR="0052164C" w:rsidRPr="0001513B">
        <w:rPr>
          <w:b/>
          <w:bCs/>
          <w:lang w:val="fr-FR"/>
        </w:rPr>
        <w:t>’</w:t>
      </w:r>
      <w:r w:rsidR="0052164C" w:rsidRPr="0052164C">
        <w:rPr>
          <w:b/>
          <w:bCs/>
          <w:lang w:val="fr-FR"/>
        </w:rPr>
        <w:t>encontre des femmes autochtones, y compris les expulsions et la dépossession des terres, de poursuivre et de punir comme il se doit les auteurs de ces actes, d</w:t>
      </w:r>
      <w:r w:rsidR="0052164C" w:rsidRPr="0001513B">
        <w:rPr>
          <w:b/>
          <w:bCs/>
          <w:lang w:val="fr-FR"/>
        </w:rPr>
        <w:t>’</w:t>
      </w:r>
      <w:r w:rsidR="0052164C" w:rsidRPr="0052164C">
        <w:rPr>
          <w:b/>
          <w:bCs/>
          <w:lang w:val="fr-FR"/>
        </w:rPr>
        <w:t>offrir réparation pour les violences physiques et psychologiques subies par les femmes autochtones et d</w:t>
      </w:r>
      <w:r w:rsidR="0052164C" w:rsidRPr="0001513B">
        <w:rPr>
          <w:b/>
          <w:bCs/>
          <w:lang w:val="fr-FR"/>
        </w:rPr>
        <w:t>’</w:t>
      </w:r>
      <w:r w:rsidR="0052164C" w:rsidRPr="0052164C">
        <w:rPr>
          <w:b/>
          <w:bCs/>
          <w:lang w:val="fr-FR"/>
        </w:rPr>
        <w:t>accroître leurs possibilités d</w:t>
      </w:r>
      <w:r w:rsidR="0052164C" w:rsidRPr="0001513B">
        <w:rPr>
          <w:b/>
          <w:bCs/>
          <w:lang w:val="fr-FR"/>
        </w:rPr>
        <w:t>’</w:t>
      </w:r>
      <w:r w:rsidR="0052164C" w:rsidRPr="0052164C">
        <w:rPr>
          <w:b/>
          <w:bCs/>
          <w:lang w:val="fr-FR"/>
        </w:rPr>
        <w:t>entrepreneuriat</w:t>
      </w:r>
      <w:r w:rsidR="0052164C" w:rsidRPr="0001513B">
        <w:rPr>
          <w:b/>
          <w:bCs/>
          <w:lang w:val="fr-FR"/>
        </w:rPr>
        <w:t> ;</w:t>
      </w:r>
    </w:p>
    <w:p w14:paraId="51544A4A" w14:textId="31530AA7" w:rsidR="0052164C" w:rsidRPr="0052164C" w:rsidRDefault="009E4B24" w:rsidP="0052164C">
      <w:pPr>
        <w:pStyle w:val="SingleTxt"/>
        <w:rPr>
          <w:b/>
          <w:bCs/>
          <w:lang w:val="fr-FR"/>
        </w:rPr>
      </w:pPr>
      <w:r w:rsidRPr="0001513B">
        <w:rPr>
          <w:lang w:val="fr-FR"/>
        </w:rPr>
        <w:tab/>
      </w:r>
      <w:r w:rsidR="0052164C" w:rsidRPr="0052164C">
        <w:rPr>
          <w:b/>
          <w:bCs/>
          <w:lang w:val="fr-FR"/>
        </w:rPr>
        <w:t>c)</w:t>
      </w:r>
      <w:r w:rsidR="0052164C" w:rsidRPr="0052164C">
        <w:rPr>
          <w:b/>
          <w:bCs/>
          <w:lang w:val="fr-FR"/>
        </w:rPr>
        <w:tab/>
        <w:t>d</w:t>
      </w:r>
      <w:r w:rsidR="0052164C" w:rsidRPr="0001513B">
        <w:rPr>
          <w:b/>
          <w:bCs/>
          <w:lang w:val="fr-FR"/>
        </w:rPr>
        <w:t>’</w:t>
      </w:r>
      <w:r w:rsidR="0052164C" w:rsidRPr="0052164C">
        <w:rPr>
          <w:b/>
          <w:bCs/>
          <w:lang w:val="fr-FR"/>
        </w:rPr>
        <w:t>augmenter le nombre d</w:t>
      </w:r>
      <w:r w:rsidR="0052164C" w:rsidRPr="0001513B">
        <w:rPr>
          <w:b/>
          <w:bCs/>
          <w:lang w:val="fr-FR"/>
        </w:rPr>
        <w:t>’</w:t>
      </w:r>
      <w:r w:rsidR="0052164C" w:rsidRPr="0052164C">
        <w:rPr>
          <w:b/>
          <w:bCs/>
          <w:lang w:val="fr-FR"/>
        </w:rPr>
        <w:t>enseignants qualifiés, y compris les femmes, et d</w:t>
      </w:r>
      <w:r w:rsidR="0052164C" w:rsidRPr="0001513B">
        <w:rPr>
          <w:b/>
          <w:bCs/>
          <w:lang w:val="fr-FR"/>
        </w:rPr>
        <w:t>’</w:t>
      </w:r>
      <w:r w:rsidR="0052164C" w:rsidRPr="0052164C">
        <w:rPr>
          <w:b/>
          <w:bCs/>
          <w:lang w:val="fr-FR"/>
        </w:rPr>
        <w:t>améliorer les infrastructures éducatives dans les communautés autochtones, en veillant à ce que les écoles disposent d</w:t>
      </w:r>
      <w:r w:rsidR="0052164C" w:rsidRPr="0001513B">
        <w:rPr>
          <w:b/>
          <w:bCs/>
          <w:lang w:val="fr-FR"/>
        </w:rPr>
        <w:t>’</w:t>
      </w:r>
      <w:r w:rsidR="0052164C" w:rsidRPr="0052164C">
        <w:rPr>
          <w:b/>
          <w:bCs/>
          <w:lang w:val="fr-FR"/>
        </w:rPr>
        <w:t>installations d</w:t>
      </w:r>
      <w:r w:rsidR="0052164C" w:rsidRPr="0001513B">
        <w:rPr>
          <w:b/>
          <w:bCs/>
          <w:lang w:val="fr-FR"/>
        </w:rPr>
        <w:t>’</w:t>
      </w:r>
      <w:r w:rsidR="0052164C" w:rsidRPr="0052164C">
        <w:rPr>
          <w:b/>
          <w:bCs/>
          <w:lang w:val="fr-FR"/>
        </w:rPr>
        <w:t>hygiène séparées pour les filles et les garçons, et d</w:t>
      </w:r>
      <w:r w:rsidR="0052164C" w:rsidRPr="0001513B">
        <w:rPr>
          <w:b/>
          <w:bCs/>
          <w:lang w:val="fr-FR"/>
        </w:rPr>
        <w:t>’</w:t>
      </w:r>
      <w:r w:rsidR="0052164C" w:rsidRPr="0052164C">
        <w:rPr>
          <w:b/>
          <w:bCs/>
          <w:lang w:val="fr-FR"/>
        </w:rPr>
        <w:t>étendre l</w:t>
      </w:r>
      <w:r w:rsidR="0052164C" w:rsidRPr="0001513B">
        <w:rPr>
          <w:b/>
          <w:bCs/>
          <w:lang w:val="fr-FR"/>
        </w:rPr>
        <w:t>’</w:t>
      </w:r>
      <w:r w:rsidR="0052164C" w:rsidRPr="0052164C">
        <w:rPr>
          <w:b/>
          <w:bCs/>
          <w:lang w:val="fr-FR"/>
        </w:rPr>
        <w:t>approvisionnement en eau et l</w:t>
      </w:r>
      <w:r w:rsidR="0052164C" w:rsidRPr="0001513B">
        <w:rPr>
          <w:b/>
          <w:bCs/>
          <w:lang w:val="fr-FR"/>
        </w:rPr>
        <w:t>’</w:t>
      </w:r>
      <w:r w:rsidR="0052164C" w:rsidRPr="0052164C">
        <w:rPr>
          <w:b/>
          <w:bCs/>
          <w:lang w:val="fr-FR"/>
        </w:rPr>
        <w:t>assainissement, l</w:t>
      </w:r>
      <w:r w:rsidR="0052164C" w:rsidRPr="0001513B">
        <w:rPr>
          <w:b/>
          <w:bCs/>
          <w:lang w:val="fr-FR"/>
        </w:rPr>
        <w:t>’</w:t>
      </w:r>
      <w:r w:rsidR="0052164C" w:rsidRPr="0052164C">
        <w:rPr>
          <w:b/>
          <w:bCs/>
          <w:lang w:val="fr-FR"/>
        </w:rPr>
        <w:t>électricité et les services de santé culturellement appropriés aux zones où vivent les femmes et les filles autochtones et d</w:t>
      </w:r>
      <w:r w:rsidR="0052164C" w:rsidRPr="0001513B">
        <w:rPr>
          <w:b/>
          <w:bCs/>
          <w:lang w:val="fr-FR"/>
        </w:rPr>
        <w:t>’</w:t>
      </w:r>
      <w:r w:rsidR="0052164C" w:rsidRPr="0052164C">
        <w:rPr>
          <w:b/>
          <w:bCs/>
          <w:lang w:val="fr-FR"/>
        </w:rPr>
        <w:t>ascendance africaine.</w:t>
      </w:r>
    </w:p>
    <w:p w14:paraId="29B2EC6D" w14:textId="59CC8607" w:rsidR="0052164C" w:rsidRPr="0001513B" w:rsidRDefault="0052164C" w:rsidP="009E4B24">
      <w:pPr>
        <w:pStyle w:val="SingleTxt"/>
        <w:spacing w:after="0" w:line="120" w:lineRule="exact"/>
        <w:rPr>
          <w:sz w:val="10"/>
          <w:lang w:val="fr-FR"/>
        </w:rPr>
      </w:pPr>
    </w:p>
    <w:p w14:paraId="05DFA42F" w14:textId="1C5BAAC2"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Migrantes, réfugiées et demandeuses d’asile</w:t>
      </w:r>
    </w:p>
    <w:p w14:paraId="03B29E23" w14:textId="76694707" w:rsidR="009E4B24" w:rsidRPr="0001513B" w:rsidRDefault="009E4B24" w:rsidP="009E4B24">
      <w:pPr>
        <w:pStyle w:val="SingleTxt"/>
        <w:spacing w:after="0" w:line="120" w:lineRule="exact"/>
        <w:rPr>
          <w:sz w:val="10"/>
          <w:lang w:val="fr-FR"/>
        </w:rPr>
      </w:pPr>
    </w:p>
    <w:p w14:paraId="75307141" w14:textId="7985FFB4" w:rsidR="0052164C" w:rsidRPr="0001513B" w:rsidRDefault="0052164C" w:rsidP="009E4B24">
      <w:pPr>
        <w:pStyle w:val="SingleTxt"/>
        <w:numPr>
          <w:ilvl w:val="0"/>
          <w:numId w:val="29"/>
        </w:numPr>
        <w:spacing w:line="240" w:lineRule="exact"/>
        <w:rPr>
          <w:lang w:val="fr-FR"/>
        </w:rPr>
      </w:pPr>
      <w:r w:rsidRPr="0052164C">
        <w:rPr>
          <w:lang w:val="fr-FR"/>
        </w:rPr>
        <w:t>Le Comité constate avec préoccupation</w:t>
      </w:r>
      <w:r w:rsidRPr="0001513B">
        <w:rPr>
          <w:lang w:val="fr-FR"/>
        </w:rPr>
        <w:t> :</w:t>
      </w:r>
    </w:p>
    <w:p w14:paraId="640A32AD" w14:textId="24AF86F1" w:rsidR="0052164C" w:rsidRPr="0001513B" w:rsidRDefault="009E4B24" w:rsidP="0052164C">
      <w:pPr>
        <w:pStyle w:val="SingleTxt"/>
        <w:rPr>
          <w:lang w:val="fr-FR"/>
        </w:rPr>
      </w:pPr>
      <w:r w:rsidRPr="0001513B">
        <w:rPr>
          <w:lang w:val="fr-FR"/>
        </w:rPr>
        <w:tab/>
      </w:r>
      <w:r w:rsidR="0052164C" w:rsidRPr="0052164C">
        <w:rPr>
          <w:lang w:val="fr-FR"/>
        </w:rPr>
        <w:t>a)</w:t>
      </w:r>
      <w:r w:rsidR="0052164C" w:rsidRPr="0052164C">
        <w:rPr>
          <w:lang w:val="fr-FR"/>
        </w:rPr>
        <w:tab/>
        <w:t>les formes de discrimination croisée et les risques accrus de préjudice auxquels sont confrontées les femmes et les filles migrantes, réfugiées et demandeuses d</w:t>
      </w:r>
      <w:r w:rsidR="0052164C" w:rsidRPr="0001513B">
        <w:rPr>
          <w:lang w:val="fr-FR"/>
        </w:rPr>
        <w:t>’</w:t>
      </w:r>
      <w:r w:rsidR="0052164C" w:rsidRPr="0052164C">
        <w:rPr>
          <w:lang w:val="fr-FR"/>
        </w:rPr>
        <w:t>asile, en particulier dans les régions septentrionales</w:t>
      </w:r>
      <w:r w:rsidR="0052164C" w:rsidRPr="0001513B">
        <w:rPr>
          <w:lang w:val="fr-FR"/>
        </w:rPr>
        <w:t> ;</w:t>
      </w:r>
    </w:p>
    <w:p w14:paraId="1DB9DD03" w14:textId="7CD88A6A" w:rsidR="0052164C" w:rsidRPr="0001513B" w:rsidRDefault="009E4B24" w:rsidP="0052164C">
      <w:pPr>
        <w:pStyle w:val="SingleTxt"/>
        <w:rPr>
          <w:lang w:val="fr-FR"/>
        </w:rPr>
      </w:pPr>
      <w:r w:rsidRPr="0001513B">
        <w:rPr>
          <w:lang w:val="fr-FR"/>
        </w:rPr>
        <w:tab/>
      </w:r>
      <w:r w:rsidR="0052164C" w:rsidRPr="0052164C">
        <w:rPr>
          <w:lang w:val="fr-FR"/>
        </w:rPr>
        <w:t>b)</w:t>
      </w:r>
      <w:r w:rsidR="0052164C" w:rsidRPr="0052164C">
        <w:rPr>
          <w:lang w:val="fr-FR"/>
        </w:rPr>
        <w:tab/>
        <w:t>le nombre alarmant de demandes d</w:t>
      </w:r>
      <w:r w:rsidR="0052164C" w:rsidRPr="0001513B">
        <w:rPr>
          <w:lang w:val="fr-FR"/>
        </w:rPr>
        <w:t>’</w:t>
      </w:r>
      <w:r w:rsidR="0052164C" w:rsidRPr="0052164C">
        <w:rPr>
          <w:lang w:val="fr-FR"/>
        </w:rPr>
        <w:t>asile en attente et la durée des procédures de détermination du statut de réfugié</w:t>
      </w:r>
      <w:r w:rsidR="0052164C" w:rsidRPr="0001513B">
        <w:rPr>
          <w:lang w:val="fr-FR"/>
        </w:rPr>
        <w:t> ;</w:t>
      </w:r>
    </w:p>
    <w:p w14:paraId="5808F84A" w14:textId="1A42ED8F" w:rsidR="0052164C" w:rsidRPr="0001513B" w:rsidRDefault="009E4B24" w:rsidP="0052164C">
      <w:pPr>
        <w:pStyle w:val="SingleTxt"/>
        <w:rPr>
          <w:lang w:val="fr-FR"/>
        </w:rPr>
      </w:pPr>
      <w:r w:rsidRPr="0001513B">
        <w:rPr>
          <w:lang w:val="fr-FR"/>
        </w:rPr>
        <w:tab/>
      </w:r>
      <w:r w:rsidR="0052164C" w:rsidRPr="0052164C">
        <w:rPr>
          <w:lang w:val="fr-FR"/>
        </w:rPr>
        <w:t>c)</w:t>
      </w:r>
      <w:r w:rsidR="0052164C" w:rsidRPr="0052164C">
        <w:rPr>
          <w:lang w:val="fr-FR"/>
        </w:rPr>
        <w:tab/>
        <w:t>les frais élevés et les procédures administratives auxquels doivent faire face les femmes et les filles réfugiées et demandeuses d</w:t>
      </w:r>
      <w:r w:rsidR="0052164C" w:rsidRPr="0001513B">
        <w:rPr>
          <w:lang w:val="fr-FR"/>
        </w:rPr>
        <w:t>’</w:t>
      </w:r>
      <w:r w:rsidR="0052164C" w:rsidRPr="0052164C">
        <w:rPr>
          <w:lang w:val="fr-FR"/>
        </w:rPr>
        <w:t>asile pour faire évaluer leurs diplômes et obtenir les documents d</w:t>
      </w:r>
      <w:r w:rsidR="0052164C" w:rsidRPr="0001513B">
        <w:rPr>
          <w:lang w:val="fr-FR"/>
        </w:rPr>
        <w:t>’</w:t>
      </w:r>
      <w:r w:rsidR="0052164C" w:rsidRPr="0052164C">
        <w:rPr>
          <w:lang w:val="fr-FR"/>
        </w:rPr>
        <w:t>identité nécessaires pour accéder à l</w:t>
      </w:r>
      <w:r w:rsidR="0052164C" w:rsidRPr="0001513B">
        <w:rPr>
          <w:lang w:val="fr-FR"/>
        </w:rPr>
        <w:t>’</w:t>
      </w:r>
      <w:r w:rsidR="0052164C" w:rsidRPr="0052164C">
        <w:rPr>
          <w:lang w:val="fr-FR"/>
        </w:rPr>
        <w:t>éducation, à l</w:t>
      </w:r>
      <w:r w:rsidR="0052164C" w:rsidRPr="0001513B">
        <w:rPr>
          <w:lang w:val="fr-FR"/>
        </w:rPr>
        <w:t>’</w:t>
      </w:r>
      <w:r w:rsidR="0052164C" w:rsidRPr="0052164C">
        <w:rPr>
          <w:lang w:val="fr-FR"/>
        </w:rPr>
        <w:t>emploi, aux soins de santé, au logement et aux prestations sociales</w:t>
      </w:r>
      <w:r w:rsidR="0052164C" w:rsidRPr="0001513B">
        <w:rPr>
          <w:lang w:val="fr-FR"/>
        </w:rPr>
        <w:t> ;</w:t>
      </w:r>
    </w:p>
    <w:p w14:paraId="04233E36" w14:textId="14A053E7" w:rsidR="0052164C" w:rsidRPr="0052164C" w:rsidRDefault="009E4B24" w:rsidP="0052164C">
      <w:pPr>
        <w:pStyle w:val="SingleTxt"/>
        <w:rPr>
          <w:lang w:val="fr-FR"/>
        </w:rPr>
      </w:pPr>
      <w:r w:rsidRPr="0001513B">
        <w:rPr>
          <w:lang w:val="fr-FR"/>
        </w:rPr>
        <w:tab/>
      </w:r>
      <w:r w:rsidR="0052164C" w:rsidRPr="0052164C">
        <w:rPr>
          <w:lang w:val="fr-FR"/>
        </w:rPr>
        <w:t>d)</w:t>
      </w:r>
      <w:r w:rsidR="0052164C" w:rsidRPr="0052164C">
        <w:rPr>
          <w:lang w:val="fr-FR"/>
        </w:rPr>
        <w:tab/>
        <w:t>l</w:t>
      </w:r>
      <w:r w:rsidR="0052164C" w:rsidRPr="0001513B">
        <w:rPr>
          <w:lang w:val="fr-FR"/>
        </w:rPr>
        <w:t>’</w:t>
      </w:r>
      <w:r w:rsidR="0052164C" w:rsidRPr="0052164C">
        <w:rPr>
          <w:lang w:val="fr-FR"/>
        </w:rPr>
        <w:t>accès limité aux services de santé pour les femmes demandeuses d</w:t>
      </w:r>
      <w:r w:rsidR="0052164C" w:rsidRPr="0001513B">
        <w:rPr>
          <w:lang w:val="fr-FR"/>
        </w:rPr>
        <w:t>’</w:t>
      </w:r>
      <w:r w:rsidR="0052164C" w:rsidRPr="0052164C">
        <w:rPr>
          <w:lang w:val="fr-FR"/>
        </w:rPr>
        <w:t>asile qui ne cotisent pas à la Caisse de sécurité sociale du Costa Rica.</w:t>
      </w:r>
    </w:p>
    <w:p w14:paraId="49C24EAB" w14:textId="6297C6A1" w:rsidR="0052164C" w:rsidRPr="0001513B" w:rsidRDefault="0052164C" w:rsidP="009E4B24">
      <w:pPr>
        <w:pStyle w:val="SingleTxt"/>
        <w:numPr>
          <w:ilvl w:val="0"/>
          <w:numId w:val="29"/>
        </w:numPr>
        <w:spacing w:line="240" w:lineRule="exact"/>
        <w:rPr>
          <w:lang w:val="fr-FR"/>
        </w:rPr>
      </w:pPr>
      <w:r w:rsidRPr="0052164C">
        <w:rPr>
          <w:b/>
          <w:bCs/>
          <w:lang w:val="fr-FR"/>
        </w:rPr>
        <w:lastRenderedPageBreak/>
        <w:t xml:space="preserve">Conformément à ses recommandations générales </w:t>
      </w:r>
      <w:r w:rsidR="009E4B24" w:rsidRPr="0052164C">
        <w:rPr>
          <w:b/>
          <w:bCs/>
          <w:lang w:val="fr-FR"/>
        </w:rPr>
        <w:t>n</w:t>
      </w:r>
      <w:r w:rsidR="009E4B24" w:rsidRPr="0001513B">
        <w:rPr>
          <w:b/>
          <w:bCs/>
          <w:vertAlign w:val="superscript"/>
          <w:lang w:val="fr-FR"/>
        </w:rPr>
        <w:t>o</w:t>
      </w:r>
      <w:r w:rsidR="009E4B24" w:rsidRPr="0001513B">
        <w:rPr>
          <w:b/>
          <w:bCs/>
          <w:lang w:val="fr-FR"/>
        </w:rPr>
        <w:t> </w:t>
      </w:r>
      <w:r w:rsidRPr="0052164C">
        <w:rPr>
          <w:b/>
          <w:bCs/>
          <w:lang w:val="fr-FR"/>
        </w:rPr>
        <w:t xml:space="preserve">26 (2008) sur les travailleuses migrantes et </w:t>
      </w:r>
      <w:r w:rsidR="009E4B24" w:rsidRPr="0052164C">
        <w:rPr>
          <w:b/>
          <w:bCs/>
          <w:lang w:val="fr-FR"/>
        </w:rPr>
        <w:t>n</w:t>
      </w:r>
      <w:r w:rsidR="009E4B24" w:rsidRPr="0001513B">
        <w:rPr>
          <w:b/>
          <w:bCs/>
          <w:vertAlign w:val="superscript"/>
          <w:lang w:val="fr-FR"/>
        </w:rPr>
        <w:t>o</w:t>
      </w:r>
      <w:r w:rsidR="009E4B24" w:rsidRPr="0001513B">
        <w:rPr>
          <w:b/>
          <w:bCs/>
          <w:lang w:val="fr-FR"/>
        </w:rPr>
        <w:t> </w:t>
      </w:r>
      <w:r w:rsidRPr="0052164C">
        <w:rPr>
          <w:b/>
          <w:bCs/>
          <w:lang w:val="fr-FR"/>
        </w:rPr>
        <w:t>32 (2014) relative aux aspects liés au genre des questions touchant les réfugiées, les demandeuses d</w:t>
      </w:r>
      <w:r w:rsidRPr="0001513B">
        <w:rPr>
          <w:b/>
          <w:bCs/>
          <w:lang w:val="fr-FR"/>
        </w:rPr>
        <w:t>’</w:t>
      </w:r>
      <w:r w:rsidRPr="0052164C">
        <w:rPr>
          <w:b/>
          <w:bCs/>
          <w:lang w:val="fr-FR"/>
        </w:rPr>
        <w:t>asile et la nationalité et l</w:t>
      </w:r>
      <w:r w:rsidRPr="0001513B">
        <w:rPr>
          <w:b/>
          <w:bCs/>
          <w:lang w:val="fr-FR"/>
        </w:rPr>
        <w:t>’</w:t>
      </w:r>
      <w:r w:rsidRPr="0052164C">
        <w:rPr>
          <w:b/>
          <w:bCs/>
          <w:lang w:val="fr-FR"/>
        </w:rPr>
        <w:t>apatridie des femmes, le Comité recommande à l</w:t>
      </w:r>
      <w:r w:rsidRPr="0001513B">
        <w:rPr>
          <w:b/>
          <w:bCs/>
          <w:lang w:val="fr-FR"/>
        </w:rPr>
        <w:t>’</w:t>
      </w:r>
      <w:r w:rsidRPr="0052164C">
        <w:rPr>
          <w:b/>
          <w:bCs/>
          <w:lang w:val="fr-FR"/>
        </w:rPr>
        <w:t>État partie</w:t>
      </w:r>
      <w:r w:rsidRPr="0001513B">
        <w:rPr>
          <w:b/>
          <w:bCs/>
          <w:lang w:val="fr-FR"/>
        </w:rPr>
        <w:t> :</w:t>
      </w:r>
    </w:p>
    <w:p w14:paraId="3CC867BB" w14:textId="73ABFD74" w:rsidR="0052164C" w:rsidRPr="0001513B" w:rsidRDefault="009E4B24" w:rsidP="0052164C">
      <w:pPr>
        <w:pStyle w:val="SingleTxt"/>
        <w:rPr>
          <w:lang w:val="fr-FR"/>
        </w:rPr>
      </w:pPr>
      <w:r w:rsidRPr="0001513B">
        <w:rPr>
          <w:lang w:val="fr-FR"/>
        </w:rPr>
        <w:tab/>
      </w:r>
      <w:r w:rsidR="0052164C" w:rsidRPr="0052164C">
        <w:rPr>
          <w:b/>
          <w:bCs/>
          <w:lang w:val="fr-FR"/>
        </w:rPr>
        <w:t>a)</w:t>
      </w:r>
      <w:r w:rsidR="0052164C" w:rsidRPr="0052164C">
        <w:rPr>
          <w:b/>
          <w:bCs/>
          <w:lang w:val="fr-FR"/>
        </w:rPr>
        <w:tab/>
        <w:t>d</w:t>
      </w:r>
      <w:r w:rsidR="0052164C" w:rsidRPr="0001513B">
        <w:rPr>
          <w:b/>
          <w:bCs/>
          <w:lang w:val="fr-FR"/>
        </w:rPr>
        <w:t>’</w:t>
      </w:r>
      <w:r w:rsidR="0052164C" w:rsidRPr="0052164C">
        <w:rPr>
          <w:b/>
          <w:bCs/>
          <w:lang w:val="fr-FR"/>
        </w:rPr>
        <w:t>évaluer les problèmes rencontrés par les femmes migrantes, y compris celles en situation irrégulière, à chaque étape du processus de migration et de prendre des mesures pour éliminer la discrimination à leur égard</w:t>
      </w:r>
      <w:r w:rsidR="0052164C" w:rsidRPr="0001513B">
        <w:rPr>
          <w:b/>
          <w:bCs/>
          <w:lang w:val="fr-FR"/>
        </w:rPr>
        <w:t> ;</w:t>
      </w:r>
    </w:p>
    <w:p w14:paraId="0EDDB27D" w14:textId="3E7F6A21" w:rsidR="0052164C" w:rsidRPr="0001513B" w:rsidRDefault="009E4B24" w:rsidP="0052164C">
      <w:pPr>
        <w:pStyle w:val="SingleTxt"/>
        <w:rPr>
          <w:lang w:val="fr-FR"/>
        </w:rPr>
      </w:pPr>
      <w:r w:rsidRPr="0001513B">
        <w:rPr>
          <w:lang w:val="fr-FR"/>
        </w:rPr>
        <w:tab/>
      </w:r>
      <w:r w:rsidR="0052164C" w:rsidRPr="0052164C">
        <w:rPr>
          <w:b/>
          <w:bCs/>
          <w:lang w:val="fr-FR"/>
        </w:rPr>
        <w:t>b)</w:t>
      </w:r>
      <w:r w:rsidR="0052164C" w:rsidRPr="0052164C">
        <w:rPr>
          <w:b/>
          <w:bCs/>
          <w:lang w:val="fr-FR"/>
        </w:rPr>
        <w:tab/>
        <w:t>d</w:t>
      </w:r>
      <w:r w:rsidR="0052164C" w:rsidRPr="0001513B">
        <w:rPr>
          <w:b/>
          <w:bCs/>
          <w:lang w:val="fr-FR"/>
        </w:rPr>
        <w:t>’</w:t>
      </w:r>
      <w:r w:rsidR="0052164C" w:rsidRPr="0052164C">
        <w:rPr>
          <w:b/>
          <w:bCs/>
          <w:lang w:val="fr-FR"/>
        </w:rPr>
        <w:t>adopter des mesures pour traiter rapidement les demandes d</w:t>
      </w:r>
      <w:r w:rsidR="0052164C" w:rsidRPr="0001513B">
        <w:rPr>
          <w:b/>
          <w:bCs/>
          <w:lang w:val="fr-FR"/>
        </w:rPr>
        <w:t>’</w:t>
      </w:r>
      <w:r w:rsidR="0052164C" w:rsidRPr="0052164C">
        <w:rPr>
          <w:b/>
          <w:bCs/>
          <w:lang w:val="fr-FR"/>
        </w:rPr>
        <w:t>asile en attente et de réduire les délais des procédures de détermination du statut de réfugié et d</w:t>
      </w:r>
      <w:r w:rsidR="0052164C" w:rsidRPr="0001513B">
        <w:rPr>
          <w:b/>
          <w:bCs/>
          <w:lang w:val="fr-FR"/>
        </w:rPr>
        <w:t>’</w:t>
      </w:r>
      <w:r w:rsidR="0052164C" w:rsidRPr="0052164C">
        <w:rPr>
          <w:b/>
          <w:bCs/>
          <w:lang w:val="fr-FR"/>
        </w:rPr>
        <w:t>appel, notamment en modifiant le décret exécutif n</w:t>
      </w:r>
      <w:r w:rsidR="006D1464" w:rsidRPr="007D4DD0">
        <w:rPr>
          <w:b/>
          <w:bCs/>
          <w:vertAlign w:val="superscript"/>
          <w:lang w:val="fr-FR"/>
        </w:rPr>
        <w:t>o</w:t>
      </w:r>
      <w:r w:rsidR="0052164C" w:rsidRPr="0052164C">
        <w:rPr>
          <w:b/>
          <w:bCs/>
          <w:lang w:val="fr-FR"/>
        </w:rPr>
        <w:t>°43810 MGP et en augmentant les ressources humaines, techniques et financières du Groupe chargé des réfugiés et de la Commission des visas assortis de restrictions et des réfugiés</w:t>
      </w:r>
      <w:r w:rsidR="0052164C" w:rsidRPr="0001513B">
        <w:rPr>
          <w:b/>
          <w:bCs/>
          <w:lang w:val="fr-FR"/>
        </w:rPr>
        <w:t> ;</w:t>
      </w:r>
    </w:p>
    <w:p w14:paraId="4485A3DD" w14:textId="06909FFF" w:rsidR="0052164C" w:rsidRPr="0001513B" w:rsidRDefault="009E4B24" w:rsidP="0052164C">
      <w:pPr>
        <w:pStyle w:val="SingleTxt"/>
        <w:rPr>
          <w:lang w:val="fr-FR"/>
        </w:rPr>
      </w:pPr>
      <w:r w:rsidRPr="0001513B">
        <w:rPr>
          <w:lang w:val="fr-FR"/>
        </w:rPr>
        <w:tab/>
      </w:r>
      <w:r w:rsidR="0052164C" w:rsidRPr="0052164C">
        <w:rPr>
          <w:b/>
          <w:bCs/>
          <w:lang w:val="fr-FR"/>
        </w:rPr>
        <w:t>c)</w:t>
      </w:r>
      <w:r w:rsidR="0052164C" w:rsidRPr="0052164C">
        <w:rPr>
          <w:b/>
          <w:bCs/>
          <w:lang w:val="fr-FR"/>
        </w:rPr>
        <w:tab/>
        <w:t>de réduire les frais et de simplifier les procédures administratives auxquels doivent faire face les femmes et les filles réfugiées et demandeuses d</w:t>
      </w:r>
      <w:r w:rsidR="0052164C" w:rsidRPr="0001513B">
        <w:rPr>
          <w:b/>
          <w:bCs/>
          <w:lang w:val="fr-FR"/>
        </w:rPr>
        <w:t>’</w:t>
      </w:r>
      <w:r w:rsidR="0052164C" w:rsidRPr="0052164C">
        <w:rPr>
          <w:b/>
          <w:bCs/>
          <w:lang w:val="fr-FR"/>
        </w:rPr>
        <w:t>asile pour l</w:t>
      </w:r>
      <w:r w:rsidR="0052164C" w:rsidRPr="0001513B">
        <w:rPr>
          <w:b/>
          <w:bCs/>
          <w:lang w:val="fr-FR"/>
        </w:rPr>
        <w:t>’</w:t>
      </w:r>
      <w:r w:rsidR="0052164C" w:rsidRPr="0052164C">
        <w:rPr>
          <w:b/>
          <w:bCs/>
          <w:lang w:val="fr-FR"/>
        </w:rPr>
        <w:t>obtention de documents d</w:t>
      </w:r>
      <w:r w:rsidR="0052164C" w:rsidRPr="0001513B">
        <w:rPr>
          <w:b/>
          <w:bCs/>
          <w:lang w:val="fr-FR"/>
        </w:rPr>
        <w:t>’</w:t>
      </w:r>
      <w:r w:rsidR="0052164C" w:rsidRPr="0052164C">
        <w:rPr>
          <w:b/>
          <w:bCs/>
          <w:lang w:val="fr-FR"/>
        </w:rPr>
        <w:t>identité et l</w:t>
      </w:r>
      <w:r w:rsidR="0052164C" w:rsidRPr="0001513B">
        <w:rPr>
          <w:b/>
          <w:bCs/>
          <w:lang w:val="fr-FR"/>
        </w:rPr>
        <w:t>’</w:t>
      </w:r>
      <w:r w:rsidR="0052164C" w:rsidRPr="0052164C">
        <w:rPr>
          <w:b/>
          <w:bCs/>
          <w:lang w:val="fr-FR"/>
        </w:rPr>
        <w:t>évaluation de leurs diplômes, afin de leur garantir un accès à l</w:t>
      </w:r>
      <w:r w:rsidR="0052164C" w:rsidRPr="0001513B">
        <w:rPr>
          <w:b/>
          <w:bCs/>
          <w:lang w:val="fr-FR"/>
        </w:rPr>
        <w:t>’</w:t>
      </w:r>
      <w:r w:rsidR="0052164C" w:rsidRPr="0052164C">
        <w:rPr>
          <w:b/>
          <w:bCs/>
          <w:lang w:val="fr-FR"/>
        </w:rPr>
        <w:t>éducation, à l</w:t>
      </w:r>
      <w:r w:rsidR="0052164C" w:rsidRPr="0001513B">
        <w:rPr>
          <w:b/>
          <w:bCs/>
          <w:lang w:val="fr-FR"/>
        </w:rPr>
        <w:t>’</w:t>
      </w:r>
      <w:r w:rsidR="0052164C" w:rsidRPr="0052164C">
        <w:rPr>
          <w:b/>
          <w:bCs/>
          <w:lang w:val="fr-FR"/>
        </w:rPr>
        <w:t>emploi, aux soins de santé, au logement et aux avantages sociaux</w:t>
      </w:r>
      <w:r w:rsidR="0052164C" w:rsidRPr="0001513B">
        <w:rPr>
          <w:b/>
          <w:bCs/>
          <w:lang w:val="fr-FR"/>
        </w:rPr>
        <w:t> ;</w:t>
      </w:r>
    </w:p>
    <w:p w14:paraId="4C20A4B1" w14:textId="7556BE6B" w:rsidR="0052164C" w:rsidRPr="0052164C" w:rsidRDefault="009E4B24" w:rsidP="0052164C">
      <w:pPr>
        <w:pStyle w:val="SingleTxt"/>
        <w:rPr>
          <w:b/>
          <w:bCs/>
          <w:lang w:val="fr-FR"/>
        </w:rPr>
      </w:pPr>
      <w:r w:rsidRPr="0001513B">
        <w:rPr>
          <w:lang w:val="fr-FR"/>
        </w:rPr>
        <w:tab/>
      </w:r>
      <w:r w:rsidR="0052164C" w:rsidRPr="0052164C">
        <w:rPr>
          <w:b/>
          <w:bCs/>
          <w:lang w:val="fr-FR"/>
        </w:rPr>
        <w:t>d)</w:t>
      </w:r>
      <w:r w:rsidR="0052164C" w:rsidRPr="0052164C">
        <w:rPr>
          <w:b/>
          <w:bCs/>
          <w:lang w:val="fr-FR"/>
        </w:rPr>
        <w:tab/>
        <w:t>de garantir l</w:t>
      </w:r>
      <w:r w:rsidR="0052164C" w:rsidRPr="0001513B">
        <w:rPr>
          <w:b/>
          <w:bCs/>
          <w:lang w:val="fr-FR"/>
        </w:rPr>
        <w:t>’</w:t>
      </w:r>
      <w:r w:rsidR="0052164C" w:rsidRPr="0052164C">
        <w:rPr>
          <w:b/>
          <w:bCs/>
          <w:lang w:val="fr-FR"/>
        </w:rPr>
        <w:t>accès aux soins de santé et au réseau national de soins et de développement de l</w:t>
      </w:r>
      <w:r w:rsidR="0052164C" w:rsidRPr="0001513B">
        <w:rPr>
          <w:b/>
          <w:bCs/>
          <w:lang w:val="fr-FR"/>
        </w:rPr>
        <w:t>’</w:t>
      </w:r>
      <w:r w:rsidR="0052164C" w:rsidRPr="0052164C">
        <w:rPr>
          <w:b/>
          <w:bCs/>
          <w:lang w:val="fr-FR"/>
        </w:rPr>
        <w:t>enfant pour les femmes demandeuses d</w:t>
      </w:r>
      <w:r w:rsidR="0052164C" w:rsidRPr="0001513B">
        <w:rPr>
          <w:b/>
          <w:bCs/>
          <w:lang w:val="fr-FR"/>
        </w:rPr>
        <w:t>’</w:t>
      </w:r>
      <w:r w:rsidR="0052164C" w:rsidRPr="0052164C">
        <w:rPr>
          <w:b/>
          <w:bCs/>
          <w:lang w:val="fr-FR"/>
        </w:rPr>
        <w:t>asile qui ne cotisent pas à la Caisse de sécurité sociale du Costa Rica.</w:t>
      </w:r>
    </w:p>
    <w:p w14:paraId="1B5AF14C" w14:textId="4333E45C" w:rsidR="0052164C" w:rsidRPr="0001513B" w:rsidRDefault="0052164C" w:rsidP="009E4B24">
      <w:pPr>
        <w:pStyle w:val="SingleTxt"/>
        <w:spacing w:after="0" w:line="120" w:lineRule="exact"/>
        <w:rPr>
          <w:sz w:val="10"/>
          <w:lang w:val="fr-FR"/>
        </w:rPr>
      </w:pPr>
    </w:p>
    <w:p w14:paraId="610C6DF8" w14:textId="205F51E1"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Femmes lesbiennes, bisexuelles, transgenres et intersexes</w:t>
      </w:r>
    </w:p>
    <w:p w14:paraId="03D4F823" w14:textId="1C401090" w:rsidR="009E4B24" w:rsidRPr="0001513B" w:rsidRDefault="009E4B24" w:rsidP="009E4B24">
      <w:pPr>
        <w:pStyle w:val="SingleTxt"/>
        <w:spacing w:after="0" w:line="120" w:lineRule="exact"/>
        <w:rPr>
          <w:sz w:val="10"/>
          <w:lang w:val="fr-FR"/>
        </w:rPr>
      </w:pPr>
    </w:p>
    <w:p w14:paraId="5A083899" w14:textId="49045092" w:rsidR="0052164C" w:rsidRPr="0052164C" w:rsidRDefault="0052164C" w:rsidP="009E4B24">
      <w:pPr>
        <w:pStyle w:val="SingleTxt"/>
        <w:numPr>
          <w:ilvl w:val="0"/>
          <w:numId w:val="29"/>
        </w:numPr>
        <w:spacing w:line="240" w:lineRule="exact"/>
        <w:rPr>
          <w:lang w:val="fr-FR"/>
        </w:rPr>
      </w:pPr>
      <w:r w:rsidRPr="0052164C">
        <w:rPr>
          <w:lang w:val="fr-FR"/>
        </w:rPr>
        <w:t>Le Comité prend note des mesures prises par l</w:t>
      </w:r>
      <w:r w:rsidRPr="0001513B">
        <w:rPr>
          <w:lang w:val="fr-FR"/>
        </w:rPr>
        <w:t>’</w:t>
      </w:r>
      <w:r w:rsidRPr="0052164C">
        <w:rPr>
          <w:lang w:val="fr-FR"/>
        </w:rPr>
        <w:t>État partie pour sensibiliser les agents publics aux droits des personnes lesbiennes, bisexuelles, transgenres et intersexes. Il constate toutefois avec préoccupation que les femmes lesbiennes, bisexuelles, transgenres et intersexes restent confrontées à des niveaux élevés de violence, de discrimination et de stigmatisation fondées sur le genre dans l</w:t>
      </w:r>
      <w:r w:rsidRPr="0001513B">
        <w:rPr>
          <w:lang w:val="fr-FR"/>
        </w:rPr>
        <w:t>’</w:t>
      </w:r>
      <w:r w:rsidRPr="0052164C">
        <w:rPr>
          <w:lang w:val="fr-FR"/>
        </w:rPr>
        <w:t>État partie.</w:t>
      </w:r>
    </w:p>
    <w:p w14:paraId="08702438" w14:textId="6B21C158" w:rsidR="0052164C" w:rsidRPr="0052164C" w:rsidRDefault="0052164C" w:rsidP="009E4B24">
      <w:pPr>
        <w:pStyle w:val="SingleTxt"/>
        <w:numPr>
          <w:ilvl w:val="0"/>
          <w:numId w:val="29"/>
        </w:numPr>
        <w:spacing w:line="240" w:lineRule="exact"/>
        <w:rPr>
          <w:lang w:val="fr-FR"/>
        </w:rPr>
      </w:pPr>
      <w:r w:rsidRPr="0052164C">
        <w:rPr>
          <w:b/>
          <w:bCs/>
          <w:lang w:val="fr-FR"/>
        </w:rPr>
        <w:t>Le Comité recommande à l</w:t>
      </w:r>
      <w:r w:rsidRPr="0001513B">
        <w:rPr>
          <w:b/>
          <w:bCs/>
          <w:lang w:val="fr-FR"/>
        </w:rPr>
        <w:t>’</w:t>
      </w:r>
      <w:r w:rsidRPr="0052164C">
        <w:rPr>
          <w:b/>
          <w:bCs/>
          <w:lang w:val="fr-FR"/>
        </w:rPr>
        <w:t>État partie de prévenir la violence fondée sur le genre et de protéger les femmes lesbiennes, bisexuelles, transgenres et intersexes contre ce type de violence, et de prendre des mesures telles que la sensibilisation du public pour lutter contre la stigmatisation dont elles font l</w:t>
      </w:r>
      <w:r w:rsidRPr="0001513B">
        <w:rPr>
          <w:b/>
          <w:bCs/>
          <w:lang w:val="fr-FR"/>
        </w:rPr>
        <w:t>’</w:t>
      </w:r>
      <w:r w:rsidRPr="0052164C">
        <w:rPr>
          <w:b/>
          <w:bCs/>
          <w:lang w:val="fr-FR"/>
        </w:rPr>
        <w:t>objet.</w:t>
      </w:r>
      <w:r w:rsidRPr="0052164C">
        <w:rPr>
          <w:lang w:val="fr-FR"/>
        </w:rPr>
        <w:t xml:space="preserve"> </w:t>
      </w:r>
      <w:r w:rsidRPr="0052164C">
        <w:rPr>
          <w:b/>
          <w:bCs/>
          <w:lang w:val="fr-FR"/>
        </w:rPr>
        <w:t>Il recommande également à l</w:t>
      </w:r>
      <w:r w:rsidRPr="0001513B">
        <w:rPr>
          <w:b/>
          <w:bCs/>
          <w:lang w:val="fr-FR"/>
        </w:rPr>
        <w:t>’</w:t>
      </w:r>
      <w:r w:rsidRPr="0052164C">
        <w:rPr>
          <w:b/>
          <w:bCs/>
          <w:lang w:val="fr-FR"/>
        </w:rPr>
        <w:t>État partie de respecter les droits des femmes transgenres à l</w:t>
      </w:r>
      <w:r w:rsidRPr="0001513B">
        <w:rPr>
          <w:b/>
          <w:bCs/>
          <w:lang w:val="fr-FR"/>
        </w:rPr>
        <w:t>’</w:t>
      </w:r>
      <w:r w:rsidRPr="0052164C">
        <w:rPr>
          <w:b/>
          <w:bCs/>
          <w:lang w:val="fr-FR"/>
        </w:rPr>
        <w:t>autonomie, à l</w:t>
      </w:r>
      <w:r w:rsidRPr="0001513B">
        <w:rPr>
          <w:b/>
          <w:bCs/>
          <w:lang w:val="fr-FR"/>
        </w:rPr>
        <w:t>’</w:t>
      </w:r>
      <w:r w:rsidRPr="0052164C">
        <w:rPr>
          <w:b/>
          <w:bCs/>
          <w:lang w:val="fr-FR"/>
        </w:rPr>
        <w:t>autodétermination et à la reconnaissance juridique de leur identité de genre par une procédure rapide, transparente et accessible, conformément à l</w:t>
      </w:r>
      <w:r w:rsidRPr="0001513B">
        <w:rPr>
          <w:b/>
          <w:bCs/>
          <w:lang w:val="fr-FR"/>
        </w:rPr>
        <w:t>’</w:t>
      </w:r>
      <w:r w:rsidRPr="0052164C">
        <w:rPr>
          <w:b/>
          <w:bCs/>
          <w:lang w:val="fr-FR"/>
        </w:rPr>
        <w:t>avis consultatif OC-24/17 de la Cour interaméricaine des droits de l</w:t>
      </w:r>
      <w:r w:rsidRPr="0001513B">
        <w:rPr>
          <w:b/>
          <w:bCs/>
          <w:lang w:val="fr-FR"/>
        </w:rPr>
        <w:t>’</w:t>
      </w:r>
      <w:r w:rsidRPr="0052164C">
        <w:rPr>
          <w:b/>
          <w:bCs/>
          <w:lang w:val="fr-FR"/>
        </w:rPr>
        <w:t>homme.</w:t>
      </w:r>
    </w:p>
    <w:p w14:paraId="512A3BA1" w14:textId="09034FCC" w:rsidR="0052164C" w:rsidRPr="0001513B" w:rsidRDefault="0052164C" w:rsidP="009E4B24">
      <w:pPr>
        <w:pStyle w:val="SingleTxt"/>
        <w:spacing w:after="0" w:line="120" w:lineRule="exact"/>
        <w:rPr>
          <w:sz w:val="10"/>
          <w:lang w:val="fr-FR"/>
        </w:rPr>
      </w:pPr>
    </w:p>
    <w:p w14:paraId="5C3E6DAC" w14:textId="3FB5B283"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Femmes en détention</w:t>
      </w:r>
    </w:p>
    <w:p w14:paraId="388E1A57" w14:textId="3E9551C6" w:rsidR="009E4B24" w:rsidRPr="0001513B" w:rsidRDefault="009E4B24" w:rsidP="009E4B24">
      <w:pPr>
        <w:pStyle w:val="SingleTxt"/>
        <w:spacing w:after="0" w:line="120" w:lineRule="exact"/>
        <w:rPr>
          <w:sz w:val="10"/>
          <w:lang w:val="fr-FR"/>
        </w:rPr>
      </w:pPr>
    </w:p>
    <w:p w14:paraId="1B58CAE1" w14:textId="0CF2D994" w:rsidR="0052164C" w:rsidRPr="0001513B" w:rsidRDefault="0052164C" w:rsidP="009E4B24">
      <w:pPr>
        <w:pStyle w:val="SingleTxt"/>
        <w:numPr>
          <w:ilvl w:val="0"/>
          <w:numId w:val="29"/>
        </w:numPr>
        <w:spacing w:line="240" w:lineRule="exact"/>
        <w:rPr>
          <w:lang w:val="fr-FR"/>
        </w:rPr>
      </w:pPr>
      <w:r w:rsidRPr="0052164C">
        <w:rPr>
          <w:lang w:val="fr-FR"/>
        </w:rPr>
        <w:t>Le Comité note avec préoccupation la nécessité de régionaliser les centres de soins institutionnels pour les femmes privées de liberté dans l</w:t>
      </w:r>
      <w:r w:rsidRPr="0001513B">
        <w:rPr>
          <w:lang w:val="fr-FR"/>
        </w:rPr>
        <w:t>’</w:t>
      </w:r>
      <w:r w:rsidRPr="0052164C">
        <w:rPr>
          <w:lang w:val="fr-FR"/>
        </w:rPr>
        <w:t>État partie, ce qui a de graves répercussions sur le déracinement des détenues et de leur famille, ainsi que les mauvaises conditions de détention des femmes, avec des installations surpeuplées et un accès limité aux services de santé sexuelle et reproductive, aux produits sanitaires et à la protection contre le harcèlement sexuel.</w:t>
      </w:r>
    </w:p>
    <w:p w14:paraId="1A8FC9F3" w14:textId="07DFC44D" w:rsidR="0052164C" w:rsidRPr="0001513B" w:rsidRDefault="0052164C" w:rsidP="009E4B24">
      <w:pPr>
        <w:pStyle w:val="SingleTxt"/>
        <w:numPr>
          <w:ilvl w:val="0"/>
          <w:numId w:val="29"/>
        </w:numPr>
        <w:spacing w:line="240" w:lineRule="exact"/>
        <w:rPr>
          <w:lang w:val="fr-FR"/>
        </w:rPr>
      </w:pPr>
      <w:r w:rsidRPr="0052164C">
        <w:rPr>
          <w:b/>
          <w:bCs/>
          <w:lang w:val="fr-FR"/>
        </w:rPr>
        <w:t>Le Comité recommande à l</w:t>
      </w:r>
      <w:r w:rsidRPr="0001513B">
        <w:rPr>
          <w:b/>
          <w:bCs/>
          <w:lang w:val="fr-FR"/>
        </w:rPr>
        <w:t>’</w:t>
      </w:r>
      <w:r w:rsidRPr="0052164C">
        <w:rPr>
          <w:b/>
          <w:bCs/>
          <w:lang w:val="fr-FR"/>
        </w:rPr>
        <w:t>État partie de décentraliser les centres de soins institutionnels afin que les femmes ne soient pas séparées de leur famille ou de leur environnement socioculturel, et de veiller à ce que les conditions de détention des femmes soient conformes aux Règles des Nations Unies concernant le traitement des détenues et l</w:t>
      </w:r>
      <w:r w:rsidRPr="0001513B">
        <w:rPr>
          <w:b/>
          <w:bCs/>
          <w:lang w:val="fr-FR"/>
        </w:rPr>
        <w:t>’</w:t>
      </w:r>
      <w:r w:rsidRPr="0052164C">
        <w:rPr>
          <w:b/>
          <w:bCs/>
          <w:lang w:val="fr-FR"/>
        </w:rPr>
        <w:t xml:space="preserve">imposition de mesures non privatives de liberté </w:t>
      </w:r>
      <w:r w:rsidRPr="0052164C">
        <w:rPr>
          <w:b/>
          <w:bCs/>
          <w:lang w:val="fr-FR"/>
        </w:rPr>
        <w:lastRenderedPageBreak/>
        <w:t>aux délinquantes (Règles de Bangkok) et à l</w:t>
      </w:r>
      <w:r w:rsidRPr="0001513B">
        <w:rPr>
          <w:b/>
          <w:bCs/>
          <w:lang w:val="fr-FR"/>
        </w:rPr>
        <w:t>’</w:t>
      </w:r>
      <w:r w:rsidRPr="0052164C">
        <w:rPr>
          <w:b/>
          <w:bCs/>
          <w:lang w:val="fr-FR"/>
        </w:rPr>
        <w:t>Ensemble de règles minima des Nations Unies pour le traitement des détenus (Règles Nelson Mandela), et à ce que tous les cas de harcèlement sexuel signalés dans les centres de détention fassent l</w:t>
      </w:r>
      <w:r w:rsidRPr="0001513B">
        <w:rPr>
          <w:b/>
          <w:bCs/>
          <w:lang w:val="fr-FR"/>
        </w:rPr>
        <w:t>’</w:t>
      </w:r>
      <w:r w:rsidRPr="0052164C">
        <w:rPr>
          <w:b/>
          <w:bCs/>
          <w:lang w:val="fr-FR"/>
        </w:rPr>
        <w:t>objet d</w:t>
      </w:r>
      <w:r w:rsidRPr="0001513B">
        <w:rPr>
          <w:b/>
          <w:bCs/>
          <w:lang w:val="fr-FR"/>
        </w:rPr>
        <w:t>’</w:t>
      </w:r>
      <w:r w:rsidRPr="0052164C">
        <w:rPr>
          <w:b/>
          <w:bCs/>
          <w:lang w:val="fr-FR"/>
        </w:rPr>
        <w:t>une enquête efficace et que les auteurs soient poursuivis et dûment punis.</w:t>
      </w:r>
    </w:p>
    <w:p w14:paraId="4099E3AE" w14:textId="2E7A6187" w:rsidR="0052164C" w:rsidRPr="0001513B" w:rsidRDefault="0052164C" w:rsidP="009E4B24">
      <w:pPr>
        <w:pStyle w:val="SingleTxt"/>
        <w:spacing w:after="0" w:line="120" w:lineRule="exact"/>
        <w:rPr>
          <w:sz w:val="10"/>
          <w:lang w:val="fr-FR"/>
        </w:rPr>
      </w:pPr>
    </w:p>
    <w:p w14:paraId="6AC05057" w14:textId="5ED5D8ED"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Changements climatiques et réduction des risques de catastrophe</w:t>
      </w:r>
    </w:p>
    <w:p w14:paraId="4CEFEA18" w14:textId="2AF46713" w:rsidR="009E4B24" w:rsidRPr="0001513B" w:rsidRDefault="009E4B24" w:rsidP="009E4B24">
      <w:pPr>
        <w:pStyle w:val="SingleTxt"/>
        <w:spacing w:after="0" w:line="120" w:lineRule="exact"/>
        <w:rPr>
          <w:sz w:val="10"/>
          <w:lang w:val="fr-FR"/>
        </w:rPr>
      </w:pPr>
    </w:p>
    <w:p w14:paraId="4D1CEAD6" w14:textId="6E6E2E49" w:rsidR="0052164C" w:rsidRPr="0052164C" w:rsidRDefault="0052164C" w:rsidP="009E4B24">
      <w:pPr>
        <w:pStyle w:val="SingleTxt"/>
        <w:numPr>
          <w:ilvl w:val="0"/>
          <w:numId w:val="29"/>
        </w:numPr>
        <w:spacing w:line="240" w:lineRule="exact"/>
        <w:rPr>
          <w:lang w:val="fr-FR"/>
        </w:rPr>
      </w:pPr>
      <w:r w:rsidRPr="0052164C">
        <w:rPr>
          <w:lang w:val="fr-FR"/>
        </w:rPr>
        <w:t>Le Comité prend note de la stratégie nationale de biodiversité 2016-2025, de la politique nationale sur l</w:t>
      </w:r>
      <w:r w:rsidRPr="0001513B">
        <w:rPr>
          <w:lang w:val="fr-FR"/>
        </w:rPr>
        <w:t>’</w:t>
      </w:r>
      <w:r w:rsidRPr="0052164C">
        <w:rPr>
          <w:lang w:val="fr-FR"/>
        </w:rPr>
        <w:t>adaptation au changement climatique 2018-2030 et du plan national de décarbonisation 2018-2050. Il note cependant avec préoccupation</w:t>
      </w:r>
      <w:r w:rsidRPr="0001513B">
        <w:rPr>
          <w:lang w:val="fr-FR"/>
        </w:rPr>
        <w:t> :</w:t>
      </w:r>
    </w:p>
    <w:p w14:paraId="3FF513A6" w14:textId="13F291AC" w:rsidR="0052164C" w:rsidRPr="0001513B" w:rsidRDefault="009E4B24" w:rsidP="0052164C">
      <w:pPr>
        <w:pStyle w:val="SingleTxt"/>
        <w:rPr>
          <w:lang w:val="fr-FR"/>
        </w:rPr>
      </w:pPr>
      <w:r w:rsidRPr="0001513B">
        <w:rPr>
          <w:lang w:val="fr-FR"/>
        </w:rPr>
        <w:tab/>
      </w:r>
      <w:r w:rsidR="0052164C" w:rsidRPr="0052164C">
        <w:rPr>
          <w:lang w:val="fr-FR"/>
        </w:rPr>
        <w:t>a)</w:t>
      </w:r>
      <w:r w:rsidR="0052164C" w:rsidRPr="0052164C">
        <w:rPr>
          <w:lang w:val="fr-FR"/>
        </w:rPr>
        <w:tab/>
        <w:t>que les femmes, en particulier les femmes rurales, les femmes autochtones, les femmes d</w:t>
      </w:r>
      <w:r w:rsidR="0052164C" w:rsidRPr="0001513B">
        <w:rPr>
          <w:lang w:val="fr-FR"/>
        </w:rPr>
        <w:t>’</w:t>
      </w:r>
      <w:r w:rsidR="0052164C" w:rsidRPr="0052164C">
        <w:rPr>
          <w:lang w:val="fr-FR"/>
        </w:rPr>
        <w:t>ascendance africaine, les femmes migrantes et réfugiées et les femmes vivant dans la pauvreté, sont touchées de manière disproportionnée par le changement climatique et la perte de ressources naturelles, car elles vivent souvent dans des zones exposées et n</w:t>
      </w:r>
      <w:r w:rsidR="0052164C" w:rsidRPr="0001513B">
        <w:rPr>
          <w:lang w:val="fr-FR"/>
        </w:rPr>
        <w:t>’</w:t>
      </w:r>
      <w:r w:rsidR="0052164C" w:rsidRPr="0052164C">
        <w:rPr>
          <w:lang w:val="fr-FR"/>
        </w:rPr>
        <w:t>ont pas les conditions nécessaires pour accroître leur résilience face aux changements climatiques</w:t>
      </w:r>
      <w:r w:rsidR="0052164C" w:rsidRPr="0001513B">
        <w:rPr>
          <w:lang w:val="fr-FR"/>
        </w:rPr>
        <w:t> ;</w:t>
      </w:r>
    </w:p>
    <w:p w14:paraId="6240B7DB" w14:textId="5BCB1D5E" w:rsidR="0052164C" w:rsidRPr="0001513B" w:rsidRDefault="009E4B24" w:rsidP="0052164C">
      <w:pPr>
        <w:pStyle w:val="SingleTxt"/>
        <w:rPr>
          <w:lang w:val="fr-FR"/>
        </w:rPr>
      </w:pPr>
      <w:r w:rsidRPr="0001513B">
        <w:rPr>
          <w:lang w:val="fr-FR"/>
        </w:rPr>
        <w:tab/>
      </w:r>
      <w:r w:rsidR="0052164C" w:rsidRPr="0052164C">
        <w:rPr>
          <w:lang w:val="fr-FR"/>
        </w:rPr>
        <w:t>b)</w:t>
      </w:r>
      <w:r w:rsidR="0052164C" w:rsidRPr="0052164C">
        <w:rPr>
          <w:lang w:val="fr-FR"/>
        </w:rPr>
        <w:tab/>
        <w:t>l</w:t>
      </w:r>
      <w:r w:rsidR="0052164C" w:rsidRPr="0001513B">
        <w:rPr>
          <w:lang w:val="fr-FR"/>
        </w:rPr>
        <w:t>’</w:t>
      </w:r>
      <w:r w:rsidR="0052164C" w:rsidRPr="0052164C">
        <w:rPr>
          <w:lang w:val="fr-FR"/>
        </w:rPr>
        <w:t>absence de ratification par l</w:t>
      </w:r>
      <w:r w:rsidR="0052164C" w:rsidRPr="0001513B">
        <w:rPr>
          <w:lang w:val="fr-FR"/>
        </w:rPr>
        <w:t>’</w:t>
      </w:r>
      <w:r w:rsidR="0052164C" w:rsidRPr="0052164C">
        <w:rPr>
          <w:lang w:val="fr-FR"/>
        </w:rPr>
        <w:t>État partie de l</w:t>
      </w:r>
      <w:r w:rsidR="0052164C" w:rsidRPr="0001513B">
        <w:rPr>
          <w:lang w:val="fr-FR"/>
        </w:rPr>
        <w:t>’</w:t>
      </w:r>
      <w:r w:rsidR="0052164C" w:rsidRPr="0052164C">
        <w:rPr>
          <w:lang w:val="fr-FR"/>
        </w:rPr>
        <w:t>Accord régional historique sur l</w:t>
      </w:r>
      <w:r w:rsidR="0052164C" w:rsidRPr="0001513B">
        <w:rPr>
          <w:lang w:val="fr-FR"/>
        </w:rPr>
        <w:t>’</w:t>
      </w:r>
      <w:r w:rsidR="0052164C" w:rsidRPr="0052164C">
        <w:rPr>
          <w:lang w:val="fr-FR"/>
        </w:rPr>
        <w:t>accès à l</w:t>
      </w:r>
      <w:r w:rsidR="0052164C" w:rsidRPr="0001513B">
        <w:rPr>
          <w:lang w:val="fr-FR"/>
        </w:rPr>
        <w:t>’</w:t>
      </w:r>
      <w:r w:rsidR="0052164C" w:rsidRPr="0052164C">
        <w:rPr>
          <w:lang w:val="fr-FR"/>
        </w:rPr>
        <w:t>information, la participation publique et l</w:t>
      </w:r>
      <w:r w:rsidR="0052164C" w:rsidRPr="0001513B">
        <w:rPr>
          <w:lang w:val="fr-FR"/>
        </w:rPr>
        <w:t>’</w:t>
      </w:r>
      <w:r w:rsidR="0052164C" w:rsidRPr="0052164C">
        <w:rPr>
          <w:lang w:val="fr-FR"/>
        </w:rPr>
        <w:t>accès à la justice à propos des questions environnementales en Amérique latine et dans les Caraïbes (Accord d</w:t>
      </w:r>
      <w:r w:rsidR="0052164C" w:rsidRPr="0001513B">
        <w:rPr>
          <w:lang w:val="fr-FR"/>
        </w:rPr>
        <w:t>’</w:t>
      </w:r>
      <w:r w:rsidR="0052164C" w:rsidRPr="0052164C">
        <w:rPr>
          <w:lang w:val="fr-FR"/>
        </w:rPr>
        <w:t>Escazú), adopté en 2018 à Escazú (Costa Rica)</w:t>
      </w:r>
      <w:r w:rsidR="0052164C" w:rsidRPr="0001513B">
        <w:rPr>
          <w:lang w:val="fr-FR"/>
        </w:rPr>
        <w:t> ;</w:t>
      </w:r>
    </w:p>
    <w:p w14:paraId="4446386D" w14:textId="1A328D98" w:rsidR="0052164C" w:rsidRPr="0052164C" w:rsidRDefault="009E4B24" w:rsidP="0052164C">
      <w:pPr>
        <w:pStyle w:val="SingleTxt"/>
        <w:rPr>
          <w:lang w:val="fr-FR"/>
        </w:rPr>
      </w:pPr>
      <w:r w:rsidRPr="0001513B">
        <w:rPr>
          <w:lang w:val="fr-FR"/>
        </w:rPr>
        <w:tab/>
      </w:r>
      <w:r w:rsidR="0052164C" w:rsidRPr="0052164C">
        <w:rPr>
          <w:lang w:val="fr-FR"/>
        </w:rPr>
        <w:t>c)</w:t>
      </w:r>
      <w:r w:rsidR="0052164C" w:rsidRPr="0052164C">
        <w:rPr>
          <w:lang w:val="fr-FR"/>
        </w:rPr>
        <w:tab/>
        <w:t>le manque de protection des femmes qui défendent les droits humains liés à l</w:t>
      </w:r>
      <w:r w:rsidR="0052164C" w:rsidRPr="0001513B">
        <w:rPr>
          <w:lang w:val="fr-FR"/>
        </w:rPr>
        <w:t>’</w:t>
      </w:r>
      <w:r w:rsidR="0052164C" w:rsidRPr="0052164C">
        <w:rPr>
          <w:lang w:val="fr-FR"/>
        </w:rPr>
        <w:t>environnement, dont beaucoup sont des femmes autochtones</w:t>
      </w:r>
      <w:r w:rsidR="0052164C" w:rsidRPr="0001513B">
        <w:rPr>
          <w:lang w:val="fr-FR"/>
        </w:rPr>
        <w:t> ;</w:t>
      </w:r>
    </w:p>
    <w:p w14:paraId="54EF954C" w14:textId="206ED005" w:rsidR="0052164C" w:rsidRPr="0052164C" w:rsidRDefault="009E4B24" w:rsidP="0052164C">
      <w:pPr>
        <w:pStyle w:val="SingleTxt"/>
        <w:rPr>
          <w:lang w:val="fr-FR"/>
        </w:rPr>
      </w:pPr>
      <w:r w:rsidRPr="0001513B">
        <w:rPr>
          <w:lang w:val="fr-FR"/>
        </w:rPr>
        <w:tab/>
      </w:r>
      <w:r w:rsidR="0052164C" w:rsidRPr="0052164C">
        <w:rPr>
          <w:lang w:val="fr-FR"/>
        </w:rPr>
        <w:t>d)</w:t>
      </w:r>
      <w:r w:rsidR="0052164C" w:rsidRPr="0052164C">
        <w:rPr>
          <w:lang w:val="fr-FR"/>
        </w:rPr>
        <w:tab/>
        <w:t>la méconnaissance de l</w:t>
      </w:r>
      <w:r w:rsidR="0052164C" w:rsidRPr="0001513B">
        <w:rPr>
          <w:lang w:val="fr-FR"/>
        </w:rPr>
        <w:t>’</w:t>
      </w:r>
      <w:r w:rsidR="0052164C" w:rsidRPr="0052164C">
        <w:rPr>
          <w:lang w:val="fr-FR"/>
        </w:rPr>
        <w:t>incidence des changements climatiques selon le genre dans l</w:t>
      </w:r>
      <w:r w:rsidR="0052164C" w:rsidRPr="0001513B">
        <w:rPr>
          <w:lang w:val="fr-FR"/>
        </w:rPr>
        <w:t>’</w:t>
      </w:r>
      <w:r w:rsidR="0052164C" w:rsidRPr="0052164C">
        <w:rPr>
          <w:lang w:val="fr-FR"/>
        </w:rPr>
        <w:t>État partie, dans la mesure où les femmes sont des agents de conservation actifs impliqués dans la gestion durable des ressources forestières et des systèmes agricoles mais n</w:t>
      </w:r>
      <w:r w:rsidR="0052164C" w:rsidRPr="0001513B">
        <w:rPr>
          <w:lang w:val="fr-FR"/>
        </w:rPr>
        <w:t>’</w:t>
      </w:r>
      <w:r w:rsidR="0052164C" w:rsidRPr="0052164C">
        <w:rPr>
          <w:lang w:val="fr-FR"/>
        </w:rPr>
        <w:t>ont pas accès au programme de paiements pour services environnementaux.</w:t>
      </w:r>
    </w:p>
    <w:p w14:paraId="3AFF3AB0" w14:textId="7DC3200F" w:rsidR="0052164C" w:rsidRPr="0001513B" w:rsidRDefault="0052164C" w:rsidP="009E4B24">
      <w:pPr>
        <w:pStyle w:val="SingleTxt"/>
        <w:numPr>
          <w:ilvl w:val="0"/>
          <w:numId w:val="29"/>
        </w:numPr>
        <w:spacing w:line="240" w:lineRule="exact"/>
        <w:rPr>
          <w:lang w:val="fr-FR"/>
        </w:rPr>
      </w:pPr>
      <w:r w:rsidRPr="0052164C">
        <w:rPr>
          <w:b/>
          <w:bCs/>
          <w:lang w:val="fr-FR"/>
        </w:rPr>
        <w:t xml:space="preserve">Rappelant sa recommandation générale </w:t>
      </w:r>
      <w:r w:rsidR="009E4B24" w:rsidRPr="0052164C">
        <w:rPr>
          <w:b/>
          <w:bCs/>
          <w:lang w:val="fr-FR"/>
        </w:rPr>
        <w:t>n</w:t>
      </w:r>
      <w:r w:rsidR="009E4B24" w:rsidRPr="0001513B">
        <w:rPr>
          <w:b/>
          <w:bCs/>
          <w:vertAlign w:val="superscript"/>
          <w:lang w:val="fr-FR"/>
        </w:rPr>
        <w:t>o</w:t>
      </w:r>
      <w:r w:rsidR="009E4B24" w:rsidRPr="0001513B">
        <w:rPr>
          <w:b/>
          <w:bCs/>
          <w:lang w:val="fr-FR"/>
        </w:rPr>
        <w:t> </w:t>
      </w:r>
      <w:r w:rsidRPr="0052164C">
        <w:rPr>
          <w:b/>
          <w:bCs/>
          <w:lang w:val="fr-FR"/>
        </w:rPr>
        <w:t>37 (2018) relative aux aspects liés au genre de la réduction des risques de catastrophe dans le contexte des changements climatiques, le Comité recommande à l</w:t>
      </w:r>
      <w:r w:rsidRPr="0001513B">
        <w:rPr>
          <w:b/>
          <w:bCs/>
          <w:lang w:val="fr-FR"/>
        </w:rPr>
        <w:t>’</w:t>
      </w:r>
      <w:r w:rsidRPr="0052164C">
        <w:rPr>
          <w:b/>
          <w:bCs/>
          <w:lang w:val="fr-FR"/>
        </w:rPr>
        <w:t>État partie</w:t>
      </w:r>
      <w:r w:rsidRPr="0001513B">
        <w:rPr>
          <w:b/>
          <w:bCs/>
          <w:lang w:val="fr-FR"/>
        </w:rPr>
        <w:t> :</w:t>
      </w:r>
    </w:p>
    <w:p w14:paraId="4A561995" w14:textId="41B1E08D" w:rsidR="0052164C" w:rsidRPr="0052164C" w:rsidRDefault="009E4B24" w:rsidP="0052164C">
      <w:pPr>
        <w:pStyle w:val="SingleTxt"/>
        <w:rPr>
          <w:b/>
          <w:bCs/>
          <w:lang w:val="fr-FR"/>
        </w:rPr>
      </w:pPr>
      <w:r w:rsidRPr="0001513B">
        <w:rPr>
          <w:lang w:val="fr-FR"/>
        </w:rPr>
        <w:tab/>
      </w:r>
      <w:r w:rsidR="0052164C" w:rsidRPr="0052164C">
        <w:rPr>
          <w:b/>
          <w:bCs/>
          <w:lang w:val="fr-FR"/>
        </w:rPr>
        <w:t>a)</w:t>
      </w:r>
      <w:r w:rsidR="0052164C" w:rsidRPr="0052164C">
        <w:rPr>
          <w:b/>
          <w:bCs/>
          <w:lang w:val="fr-FR"/>
        </w:rPr>
        <w:tab/>
        <w:t>d</w:t>
      </w:r>
      <w:r w:rsidR="0052164C" w:rsidRPr="0001513B">
        <w:rPr>
          <w:b/>
          <w:bCs/>
          <w:lang w:val="fr-FR"/>
        </w:rPr>
        <w:t>’</w:t>
      </w:r>
      <w:r w:rsidR="0052164C" w:rsidRPr="0052164C">
        <w:rPr>
          <w:b/>
          <w:bCs/>
          <w:lang w:val="fr-FR"/>
        </w:rPr>
        <w:t>inclure la prise en compte des questions de genre dans les politiques et plans d</w:t>
      </w:r>
      <w:r w:rsidR="0052164C" w:rsidRPr="0001513B">
        <w:rPr>
          <w:b/>
          <w:bCs/>
          <w:lang w:val="fr-FR"/>
        </w:rPr>
        <w:t>’</w:t>
      </w:r>
      <w:r w:rsidR="0052164C" w:rsidRPr="0052164C">
        <w:rPr>
          <w:b/>
          <w:bCs/>
          <w:lang w:val="fr-FR"/>
        </w:rPr>
        <w:t>action nationaux sur le changement climatique et la réduction des risques de catastrophe et de veiller à ce que les femmes participent réellement à la formulation et à la mise en œuvre de ces politiques</w:t>
      </w:r>
      <w:r w:rsidR="0052164C" w:rsidRPr="0001513B">
        <w:rPr>
          <w:b/>
          <w:bCs/>
          <w:lang w:val="fr-FR"/>
        </w:rPr>
        <w:t> ;</w:t>
      </w:r>
    </w:p>
    <w:p w14:paraId="6420564C" w14:textId="600059DC" w:rsidR="0052164C" w:rsidRPr="0052164C" w:rsidRDefault="009E4B24" w:rsidP="0052164C">
      <w:pPr>
        <w:pStyle w:val="SingleTxt"/>
        <w:rPr>
          <w:b/>
          <w:bCs/>
          <w:lang w:val="fr-FR"/>
        </w:rPr>
      </w:pPr>
      <w:r w:rsidRPr="0001513B">
        <w:rPr>
          <w:lang w:val="fr-FR"/>
        </w:rPr>
        <w:tab/>
      </w:r>
      <w:r w:rsidR="0052164C" w:rsidRPr="0052164C">
        <w:rPr>
          <w:b/>
          <w:bCs/>
          <w:lang w:val="fr-FR"/>
        </w:rPr>
        <w:t>b)</w:t>
      </w:r>
      <w:r w:rsidR="0052164C" w:rsidRPr="0052164C">
        <w:rPr>
          <w:b/>
          <w:bCs/>
          <w:lang w:val="fr-FR"/>
        </w:rPr>
        <w:tab/>
        <w:t>d</w:t>
      </w:r>
      <w:r w:rsidR="0052164C" w:rsidRPr="0001513B">
        <w:rPr>
          <w:b/>
          <w:bCs/>
          <w:lang w:val="fr-FR"/>
        </w:rPr>
        <w:t>’</w:t>
      </w:r>
      <w:r w:rsidR="0052164C" w:rsidRPr="0052164C">
        <w:rPr>
          <w:b/>
          <w:bCs/>
          <w:lang w:val="fr-FR"/>
        </w:rPr>
        <w:t>envisager de ratifier l</w:t>
      </w:r>
      <w:r w:rsidR="0052164C" w:rsidRPr="0001513B">
        <w:rPr>
          <w:b/>
          <w:bCs/>
          <w:lang w:val="fr-FR"/>
        </w:rPr>
        <w:t>’</w:t>
      </w:r>
      <w:r w:rsidR="0052164C" w:rsidRPr="0052164C">
        <w:rPr>
          <w:b/>
          <w:bCs/>
          <w:lang w:val="fr-FR"/>
        </w:rPr>
        <w:t>Accord d</w:t>
      </w:r>
      <w:r w:rsidR="0052164C" w:rsidRPr="0001513B">
        <w:rPr>
          <w:b/>
          <w:bCs/>
          <w:lang w:val="fr-FR"/>
        </w:rPr>
        <w:t>’</w:t>
      </w:r>
      <w:r w:rsidR="0052164C" w:rsidRPr="0052164C">
        <w:rPr>
          <w:b/>
          <w:bCs/>
          <w:lang w:val="fr-FR"/>
        </w:rPr>
        <w:t>Escazú</w:t>
      </w:r>
      <w:r w:rsidR="0052164C" w:rsidRPr="0001513B">
        <w:rPr>
          <w:b/>
          <w:bCs/>
          <w:lang w:val="fr-FR"/>
        </w:rPr>
        <w:t> ;</w:t>
      </w:r>
    </w:p>
    <w:p w14:paraId="479B9466" w14:textId="0884488F" w:rsidR="0052164C" w:rsidRPr="0052164C" w:rsidRDefault="009E4B24" w:rsidP="0052164C">
      <w:pPr>
        <w:pStyle w:val="SingleTxt"/>
        <w:rPr>
          <w:b/>
          <w:bCs/>
          <w:lang w:val="fr-FR"/>
        </w:rPr>
      </w:pPr>
      <w:r w:rsidRPr="0001513B">
        <w:rPr>
          <w:lang w:val="fr-FR"/>
        </w:rPr>
        <w:tab/>
      </w:r>
      <w:r w:rsidR="0052164C" w:rsidRPr="0052164C">
        <w:rPr>
          <w:b/>
          <w:bCs/>
          <w:lang w:val="fr-FR"/>
        </w:rPr>
        <w:t>c)</w:t>
      </w:r>
      <w:r w:rsidR="0052164C" w:rsidRPr="0052164C">
        <w:rPr>
          <w:b/>
          <w:bCs/>
          <w:lang w:val="fr-FR"/>
        </w:rPr>
        <w:tab/>
        <w:t>de garantir la protection et les droits fondamentaux des défenseuses des droits humains liés à l</w:t>
      </w:r>
      <w:r w:rsidR="0052164C" w:rsidRPr="0001513B">
        <w:rPr>
          <w:b/>
          <w:bCs/>
          <w:lang w:val="fr-FR"/>
        </w:rPr>
        <w:t>’</w:t>
      </w:r>
      <w:r w:rsidR="0052164C" w:rsidRPr="0052164C">
        <w:rPr>
          <w:b/>
          <w:bCs/>
          <w:lang w:val="fr-FR"/>
        </w:rPr>
        <w:t>environnement, en particulier dans les communautés autochtones</w:t>
      </w:r>
      <w:r w:rsidR="0052164C" w:rsidRPr="0001513B">
        <w:rPr>
          <w:b/>
          <w:bCs/>
          <w:lang w:val="fr-FR"/>
        </w:rPr>
        <w:t> ;</w:t>
      </w:r>
    </w:p>
    <w:p w14:paraId="3698F162" w14:textId="55E03E2F" w:rsidR="0052164C" w:rsidRPr="0052164C" w:rsidRDefault="009E4B24" w:rsidP="0052164C">
      <w:pPr>
        <w:pStyle w:val="SingleTxt"/>
        <w:rPr>
          <w:b/>
          <w:bCs/>
          <w:lang w:val="fr-FR"/>
        </w:rPr>
      </w:pPr>
      <w:r w:rsidRPr="0001513B">
        <w:rPr>
          <w:lang w:val="fr-FR"/>
        </w:rPr>
        <w:tab/>
      </w:r>
      <w:r w:rsidR="0052164C" w:rsidRPr="0052164C">
        <w:rPr>
          <w:b/>
          <w:bCs/>
          <w:lang w:val="fr-FR"/>
        </w:rPr>
        <w:t>d)</w:t>
      </w:r>
      <w:r w:rsidR="0052164C" w:rsidRPr="0052164C">
        <w:rPr>
          <w:b/>
          <w:bCs/>
          <w:lang w:val="fr-FR"/>
        </w:rPr>
        <w:tab/>
        <w:t>d</w:t>
      </w:r>
      <w:r w:rsidR="0052164C" w:rsidRPr="0001513B">
        <w:rPr>
          <w:b/>
          <w:bCs/>
          <w:lang w:val="fr-FR"/>
        </w:rPr>
        <w:t>’</w:t>
      </w:r>
      <w:r w:rsidR="0052164C" w:rsidRPr="0052164C">
        <w:rPr>
          <w:b/>
          <w:bCs/>
          <w:lang w:val="fr-FR"/>
        </w:rPr>
        <w:t>examiner les mécanismes visant à garantir que les conservatrices puissent également accéder aux crédits pour l</w:t>
      </w:r>
      <w:r w:rsidR="0052164C" w:rsidRPr="0001513B">
        <w:rPr>
          <w:b/>
          <w:bCs/>
          <w:lang w:val="fr-FR"/>
        </w:rPr>
        <w:t>’</w:t>
      </w:r>
      <w:r w:rsidR="0052164C" w:rsidRPr="0052164C">
        <w:rPr>
          <w:b/>
          <w:bCs/>
          <w:lang w:val="fr-FR"/>
        </w:rPr>
        <w:t>environnement par le biais du système de programme de paiements pour services environnementaux.</w:t>
      </w:r>
    </w:p>
    <w:p w14:paraId="24711EC2" w14:textId="16BE7FAC" w:rsidR="0052164C" w:rsidRPr="0001513B" w:rsidRDefault="0052164C" w:rsidP="009E4B24">
      <w:pPr>
        <w:pStyle w:val="SingleTxt"/>
        <w:spacing w:after="0" w:line="120" w:lineRule="exact"/>
        <w:rPr>
          <w:sz w:val="10"/>
          <w:lang w:val="fr-FR"/>
        </w:rPr>
      </w:pPr>
    </w:p>
    <w:p w14:paraId="22B5D05F" w14:textId="1E8C5433"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Mariage et rapports familiaux</w:t>
      </w:r>
    </w:p>
    <w:p w14:paraId="0886FE06" w14:textId="3DCBE952" w:rsidR="009E4B24" w:rsidRPr="0001513B" w:rsidRDefault="009E4B24" w:rsidP="009E4B24">
      <w:pPr>
        <w:pStyle w:val="SingleTxt"/>
        <w:spacing w:after="0" w:line="120" w:lineRule="exact"/>
        <w:rPr>
          <w:sz w:val="10"/>
          <w:lang w:val="fr-FR"/>
        </w:rPr>
      </w:pPr>
    </w:p>
    <w:p w14:paraId="4FA133C7" w14:textId="37A8CD79" w:rsidR="0052164C" w:rsidRPr="0001513B" w:rsidRDefault="0052164C" w:rsidP="009E4B24">
      <w:pPr>
        <w:pStyle w:val="SingleTxt"/>
        <w:numPr>
          <w:ilvl w:val="0"/>
          <w:numId w:val="29"/>
        </w:numPr>
        <w:spacing w:line="240" w:lineRule="exact"/>
        <w:rPr>
          <w:lang w:val="fr-FR"/>
        </w:rPr>
      </w:pPr>
      <w:r w:rsidRPr="0052164C">
        <w:rPr>
          <w:lang w:val="fr-FR"/>
        </w:rPr>
        <w:t>Le Comité prend note de l</w:t>
      </w:r>
      <w:r w:rsidRPr="0001513B">
        <w:rPr>
          <w:lang w:val="fr-FR"/>
        </w:rPr>
        <w:t>’</w:t>
      </w:r>
      <w:r w:rsidRPr="0052164C">
        <w:rPr>
          <w:lang w:val="fr-FR"/>
        </w:rPr>
        <w:t>adoption de l</w:t>
      </w:r>
      <w:r w:rsidRPr="0001513B">
        <w:rPr>
          <w:lang w:val="fr-FR"/>
        </w:rPr>
        <w:t>’</w:t>
      </w:r>
      <w:r w:rsidRPr="0052164C">
        <w:rPr>
          <w:lang w:val="fr-FR"/>
        </w:rPr>
        <w:t>amendement au Code de la famille sur le partage des responsabilités familiales, de la reconnaissance du travail domestique et des soins non rémunérés dans les procédures de divorce et des nouvelles dispositions relatives au congé de paternité. Il est toutefois préoccupé par le pourcentage élevé de naissances données par des filles et des adolescentes pour lesquelles le père n</w:t>
      </w:r>
      <w:r w:rsidRPr="0001513B">
        <w:rPr>
          <w:lang w:val="fr-FR"/>
        </w:rPr>
        <w:t>’</w:t>
      </w:r>
      <w:r w:rsidRPr="0052164C">
        <w:rPr>
          <w:lang w:val="fr-FR"/>
        </w:rPr>
        <w:t>est pas déclaré ou son âge n</w:t>
      </w:r>
      <w:r w:rsidRPr="0001513B">
        <w:rPr>
          <w:lang w:val="fr-FR"/>
        </w:rPr>
        <w:t>’</w:t>
      </w:r>
      <w:r w:rsidRPr="0052164C">
        <w:rPr>
          <w:lang w:val="fr-FR"/>
        </w:rPr>
        <w:t xml:space="preserve">est pas enregistré, ce qui laisse </w:t>
      </w:r>
      <w:r w:rsidRPr="0052164C">
        <w:rPr>
          <w:lang w:val="fr-FR"/>
        </w:rPr>
        <w:lastRenderedPageBreak/>
        <w:t>supposer un problème d</w:t>
      </w:r>
      <w:r w:rsidRPr="0001513B">
        <w:rPr>
          <w:lang w:val="fr-FR"/>
        </w:rPr>
        <w:t>’</w:t>
      </w:r>
      <w:r w:rsidRPr="0052164C">
        <w:rPr>
          <w:lang w:val="fr-FR"/>
        </w:rPr>
        <w:t>abus ou d</w:t>
      </w:r>
      <w:r w:rsidRPr="0001513B">
        <w:rPr>
          <w:lang w:val="fr-FR"/>
        </w:rPr>
        <w:t>’</w:t>
      </w:r>
      <w:r w:rsidRPr="0052164C">
        <w:rPr>
          <w:lang w:val="fr-FR"/>
        </w:rPr>
        <w:t>actes sexuels commis par des adultes sur des enfants, érigés en infractions dans la loi n</w:t>
      </w:r>
      <w:r w:rsidR="00E62112" w:rsidRPr="007D4DD0">
        <w:rPr>
          <w:vertAlign w:val="superscript"/>
          <w:lang w:val="fr-FR"/>
        </w:rPr>
        <w:t>o</w:t>
      </w:r>
      <w:r w:rsidRPr="0052164C">
        <w:rPr>
          <w:lang w:val="fr-FR"/>
        </w:rPr>
        <w:t>°9406 contre les relations inappropriées.</w:t>
      </w:r>
    </w:p>
    <w:p w14:paraId="5F0C79E9" w14:textId="7288580D" w:rsidR="0052164C" w:rsidRPr="0052164C" w:rsidRDefault="0052164C" w:rsidP="009E4B24">
      <w:pPr>
        <w:pStyle w:val="SingleTxt"/>
        <w:numPr>
          <w:ilvl w:val="0"/>
          <w:numId w:val="29"/>
        </w:numPr>
        <w:spacing w:line="240" w:lineRule="exact"/>
        <w:rPr>
          <w:lang w:val="fr-FR"/>
        </w:rPr>
      </w:pPr>
      <w:r w:rsidRPr="0052164C">
        <w:rPr>
          <w:b/>
          <w:bCs/>
          <w:lang w:val="fr-FR"/>
        </w:rPr>
        <w:t>Le Comité recommande à l</w:t>
      </w:r>
      <w:r w:rsidRPr="0001513B">
        <w:rPr>
          <w:b/>
          <w:bCs/>
          <w:lang w:val="fr-FR"/>
        </w:rPr>
        <w:t>’</w:t>
      </w:r>
      <w:r w:rsidRPr="0052164C">
        <w:rPr>
          <w:b/>
          <w:bCs/>
          <w:lang w:val="fr-FR"/>
        </w:rPr>
        <w:t>État partie de modifier la loi n</w:t>
      </w:r>
      <w:r w:rsidR="00E62112" w:rsidRPr="007D4DD0">
        <w:rPr>
          <w:b/>
          <w:bCs/>
          <w:vertAlign w:val="superscript"/>
          <w:lang w:val="fr-FR"/>
        </w:rPr>
        <w:t>o</w:t>
      </w:r>
      <w:r w:rsidRPr="0052164C">
        <w:rPr>
          <w:b/>
          <w:bCs/>
          <w:lang w:val="fr-FR"/>
        </w:rPr>
        <w:t>°9406 contre les relations inappropriées afin de garantir que les naissances données par des filles et des adolescentes soient intégralement déclarées avec les détails concernant le père, et de développer le Réseau national d</w:t>
      </w:r>
      <w:r w:rsidRPr="0001513B">
        <w:rPr>
          <w:b/>
          <w:bCs/>
          <w:lang w:val="fr-FR"/>
        </w:rPr>
        <w:t>’</w:t>
      </w:r>
      <w:r w:rsidRPr="0052164C">
        <w:rPr>
          <w:b/>
          <w:bCs/>
          <w:lang w:val="fr-FR"/>
        </w:rPr>
        <w:t>accueil et de développement des enfants pour permettre aux femmes rurales, autochtones, d</w:t>
      </w:r>
      <w:r w:rsidRPr="0001513B">
        <w:rPr>
          <w:b/>
          <w:bCs/>
          <w:lang w:val="fr-FR"/>
        </w:rPr>
        <w:t>’</w:t>
      </w:r>
      <w:r w:rsidRPr="0052164C">
        <w:rPr>
          <w:b/>
          <w:bCs/>
          <w:lang w:val="fr-FR"/>
        </w:rPr>
        <w:t>ascendance africaine et migrantes d</w:t>
      </w:r>
      <w:r w:rsidRPr="0001513B">
        <w:rPr>
          <w:b/>
          <w:bCs/>
          <w:lang w:val="fr-FR"/>
        </w:rPr>
        <w:t>’</w:t>
      </w:r>
      <w:r w:rsidRPr="0052164C">
        <w:rPr>
          <w:b/>
          <w:bCs/>
          <w:lang w:val="fr-FR"/>
        </w:rPr>
        <w:t>accéder à ses services de soins.</w:t>
      </w:r>
    </w:p>
    <w:p w14:paraId="7CADBA3B" w14:textId="10694030" w:rsidR="0052164C" w:rsidRPr="0001513B" w:rsidRDefault="0052164C" w:rsidP="009E4B24">
      <w:pPr>
        <w:pStyle w:val="SingleTxt"/>
        <w:spacing w:after="0" w:line="120" w:lineRule="exact"/>
        <w:rPr>
          <w:sz w:val="10"/>
          <w:lang w:val="fr-FR"/>
        </w:rPr>
      </w:pPr>
    </w:p>
    <w:p w14:paraId="640D7420" w14:textId="0C42D2B7"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Collecte et analyse des données</w:t>
      </w:r>
    </w:p>
    <w:p w14:paraId="7A9A6276" w14:textId="0FC03A9D" w:rsidR="009E4B24" w:rsidRPr="0001513B" w:rsidRDefault="009E4B24" w:rsidP="009E4B24">
      <w:pPr>
        <w:pStyle w:val="SingleTxt"/>
        <w:spacing w:after="0" w:line="120" w:lineRule="exact"/>
        <w:rPr>
          <w:sz w:val="10"/>
          <w:lang w:val="fr-FR"/>
        </w:rPr>
      </w:pPr>
    </w:p>
    <w:p w14:paraId="1B810624" w14:textId="328D88D9" w:rsidR="0052164C" w:rsidRPr="0001513B" w:rsidRDefault="0052164C" w:rsidP="009E4B24">
      <w:pPr>
        <w:pStyle w:val="SingleTxt"/>
        <w:numPr>
          <w:ilvl w:val="0"/>
          <w:numId w:val="29"/>
        </w:numPr>
        <w:spacing w:line="240" w:lineRule="exact"/>
        <w:rPr>
          <w:lang w:val="fr-FR"/>
        </w:rPr>
      </w:pPr>
      <w:r w:rsidRPr="0052164C">
        <w:rPr>
          <w:b/>
          <w:bCs/>
          <w:lang w:val="fr-FR"/>
        </w:rPr>
        <w:t>Le Comité recommande à l</w:t>
      </w:r>
      <w:r w:rsidRPr="0001513B">
        <w:rPr>
          <w:b/>
          <w:bCs/>
          <w:lang w:val="fr-FR"/>
        </w:rPr>
        <w:t>’</w:t>
      </w:r>
      <w:r w:rsidRPr="0052164C">
        <w:rPr>
          <w:b/>
          <w:bCs/>
          <w:lang w:val="fr-FR"/>
        </w:rPr>
        <w:t>État partie de renforcer la collecte, l</w:t>
      </w:r>
      <w:r w:rsidRPr="0001513B">
        <w:rPr>
          <w:b/>
          <w:bCs/>
          <w:lang w:val="fr-FR"/>
        </w:rPr>
        <w:t>’</w:t>
      </w:r>
      <w:r w:rsidRPr="0052164C">
        <w:rPr>
          <w:b/>
          <w:bCs/>
          <w:lang w:val="fr-FR"/>
        </w:rPr>
        <w:t>analyse et la diffusion de données complètes, ventilées par sexe, âge, handicap, situation géographique et autres facteurs pertinents, et d</w:t>
      </w:r>
      <w:r w:rsidRPr="0001513B">
        <w:rPr>
          <w:b/>
          <w:bCs/>
          <w:lang w:val="fr-FR"/>
        </w:rPr>
        <w:t>’</w:t>
      </w:r>
      <w:r w:rsidRPr="0052164C">
        <w:rPr>
          <w:b/>
          <w:bCs/>
          <w:lang w:val="fr-FR"/>
        </w:rPr>
        <w:t>utiliser des indicateurs mesurables permettant d</w:t>
      </w:r>
      <w:r w:rsidRPr="0001513B">
        <w:rPr>
          <w:b/>
          <w:bCs/>
          <w:lang w:val="fr-FR"/>
        </w:rPr>
        <w:t>’</w:t>
      </w:r>
      <w:r w:rsidRPr="0052164C">
        <w:rPr>
          <w:b/>
          <w:bCs/>
          <w:lang w:val="fr-FR"/>
        </w:rPr>
        <w:t>apprécier l</w:t>
      </w:r>
      <w:r w:rsidRPr="0001513B">
        <w:rPr>
          <w:b/>
          <w:bCs/>
          <w:lang w:val="fr-FR"/>
        </w:rPr>
        <w:t>’</w:t>
      </w:r>
      <w:r w:rsidRPr="0052164C">
        <w:rPr>
          <w:b/>
          <w:bCs/>
          <w:lang w:val="fr-FR"/>
        </w:rPr>
        <w:t>évolution de la situation des femmes et les progrès faits en vue de réaliser l</w:t>
      </w:r>
      <w:r w:rsidRPr="0001513B">
        <w:rPr>
          <w:b/>
          <w:bCs/>
          <w:lang w:val="fr-FR"/>
        </w:rPr>
        <w:t>’</w:t>
      </w:r>
      <w:r w:rsidRPr="0052164C">
        <w:rPr>
          <w:b/>
          <w:bCs/>
          <w:lang w:val="fr-FR"/>
        </w:rPr>
        <w:t>égalité réelle des femmes et des hommes dans tous les domaines couverts par la Convention et par les cibles liées au genre des objectifs de développement durable.</w:t>
      </w:r>
    </w:p>
    <w:p w14:paraId="1F920AA0" w14:textId="7AC7CDC9" w:rsidR="0052164C" w:rsidRPr="0001513B" w:rsidRDefault="0052164C" w:rsidP="009E4B24">
      <w:pPr>
        <w:pStyle w:val="SingleTxt"/>
        <w:spacing w:after="0" w:line="120" w:lineRule="exact"/>
        <w:rPr>
          <w:sz w:val="10"/>
          <w:lang w:val="fr-FR"/>
        </w:rPr>
      </w:pPr>
    </w:p>
    <w:p w14:paraId="40AE59DE" w14:textId="78BC84E5"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Déclaration et Programme d’action de Beijing</w:t>
      </w:r>
    </w:p>
    <w:p w14:paraId="73432BB1" w14:textId="72F011B8" w:rsidR="009E4B24" w:rsidRPr="0001513B" w:rsidRDefault="009E4B24" w:rsidP="009E4B24">
      <w:pPr>
        <w:pStyle w:val="SingleTxt"/>
        <w:spacing w:after="0" w:line="120" w:lineRule="exact"/>
        <w:rPr>
          <w:sz w:val="10"/>
          <w:lang w:val="fr-FR"/>
        </w:rPr>
      </w:pPr>
    </w:p>
    <w:p w14:paraId="77985DDF" w14:textId="6BA8F60B" w:rsidR="0052164C" w:rsidRPr="0001513B" w:rsidRDefault="0052164C" w:rsidP="009E4B24">
      <w:pPr>
        <w:pStyle w:val="SingleTxt"/>
        <w:numPr>
          <w:ilvl w:val="0"/>
          <w:numId w:val="29"/>
        </w:numPr>
        <w:spacing w:line="240" w:lineRule="exact"/>
        <w:rPr>
          <w:lang w:val="fr-FR"/>
        </w:rPr>
      </w:pPr>
      <w:r w:rsidRPr="0052164C">
        <w:rPr>
          <w:b/>
          <w:bCs/>
          <w:lang w:val="fr-FR"/>
        </w:rPr>
        <w:t>Le Comité invite l</w:t>
      </w:r>
      <w:r w:rsidRPr="0001513B">
        <w:rPr>
          <w:b/>
          <w:bCs/>
          <w:lang w:val="fr-FR"/>
        </w:rPr>
        <w:t>’</w:t>
      </w:r>
      <w:r w:rsidRPr="0052164C">
        <w:rPr>
          <w:b/>
          <w:bCs/>
          <w:lang w:val="fr-FR"/>
        </w:rPr>
        <w:t>État partie à s</w:t>
      </w:r>
      <w:r w:rsidRPr="0001513B">
        <w:rPr>
          <w:b/>
          <w:bCs/>
          <w:lang w:val="fr-FR"/>
        </w:rPr>
        <w:t>’</w:t>
      </w:r>
      <w:r w:rsidRPr="0052164C">
        <w:rPr>
          <w:b/>
          <w:bCs/>
          <w:lang w:val="fr-FR"/>
        </w:rPr>
        <w:t>appuyer sur la Déclaration et le Programme d</w:t>
      </w:r>
      <w:r w:rsidRPr="0001513B">
        <w:rPr>
          <w:b/>
          <w:bCs/>
          <w:lang w:val="fr-FR"/>
        </w:rPr>
        <w:t>’</w:t>
      </w:r>
      <w:r w:rsidRPr="0052164C">
        <w:rPr>
          <w:b/>
          <w:bCs/>
          <w:lang w:val="fr-FR"/>
        </w:rPr>
        <w:t>action de Beijing et à continuer d</w:t>
      </w:r>
      <w:r w:rsidRPr="0001513B">
        <w:rPr>
          <w:b/>
          <w:bCs/>
          <w:lang w:val="fr-FR"/>
        </w:rPr>
        <w:t>’</w:t>
      </w:r>
      <w:r w:rsidRPr="0052164C">
        <w:rPr>
          <w:b/>
          <w:bCs/>
          <w:lang w:val="fr-FR"/>
        </w:rPr>
        <w:t>évaluer la réalisation des droits consacrés par la Convention en vue de parvenir à une égalité réelle entre les femmes et les hommes.</w:t>
      </w:r>
    </w:p>
    <w:p w14:paraId="5F8A0589" w14:textId="4BF3F284" w:rsidR="0052164C" w:rsidRPr="0001513B" w:rsidRDefault="0052164C" w:rsidP="009E4B24">
      <w:pPr>
        <w:pStyle w:val="SingleTxt"/>
        <w:spacing w:after="0" w:line="120" w:lineRule="exact"/>
        <w:rPr>
          <w:sz w:val="10"/>
          <w:lang w:val="fr-FR"/>
        </w:rPr>
      </w:pPr>
    </w:p>
    <w:p w14:paraId="22E4CD56" w14:textId="6F4BA310"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Programme de développement durable à l’horizon 2030</w:t>
      </w:r>
    </w:p>
    <w:p w14:paraId="43BB839D" w14:textId="0BB4FFF8" w:rsidR="009E4B24" w:rsidRPr="0001513B" w:rsidRDefault="009E4B24" w:rsidP="009E4B24">
      <w:pPr>
        <w:pStyle w:val="SingleTxt"/>
        <w:spacing w:after="0" w:line="120" w:lineRule="exact"/>
        <w:rPr>
          <w:sz w:val="10"/>
          <w:lang w:val="fr-FR"/>
        </w:rPr>
      </w:pPr>
    </w:p>
    <w:p w14:paraId="153B63DB" w14:textId="1F06795E" w:rsidR="0052164C" w:rsidRPr="0052164C" w:rsidRDefault="0052164C" w:rsidP="009E4B24">
      <w:pPr>
        <w:pStyle w:val="SingleTxt"/>
        <w:numPr>
          <w:ilvl w:val="0"/>
          <w:numId w:val="29"/>
        </w:numPr>
        <w:spacing w:line="240" w:lineRule="exact"/>
        <w:rPr>
          <w:lang w:val="fr-FR"/>
        </w:rPr>
      </w:pPr>
      <w:r w:rsidRPr="0052164C">
        <w:rPr>
          <w:b/>
          <w:bCs/>
          <w:lang w:val="fr-FR"/>
        </w:rPr>
        <w:t>Le Comité appelle à la réalisation de l</w:t>
      </w:r>
      <w:r w:rsidRPr="0001513B">
        <w:rPr>
          <w:b/>
          <w:bCs/>
          <w:lang w:val="fr-FR"/>
        </w:rPr>
        <w:t>’</w:t>
      </w:r>
      <w:r w:rsidRPr="0052164C">
        <w:rPr>
          <w:b/>
          <w:bCs/>
          <w:lang w:val="fr-FR"/>
        </w:rPr>
        <w:t>égalité réelle des genres, conformément aux dispositions de la Convention, tout au long du processus de mise en œuvre du Programme de développement durable à l</w:t>
      </w:r>
      <w:r w:rsidRPr="0001513B">
        <w:rPr>
          <w:b/>
          <w:bCs/>
          <w:lang w:val="fr-FR"/>
        </w:rPr>
        <w:t>’</w:t>
      </w:r>
      <w:r w:rsidRPr="0052164C">
        <w:rPr>
          <w:b/>
          <w:bCs/>
          <w:lang w:val="fr-FR"/>
        </w:rPr>
        <w:t>horizon 2030.</w:t>
      </w:r>
    </w:p>
    <w:p w14:paraId="2272743E" w14:textId="566ADAF2" w:rsidR="0052164C" w:rsidRPr="0001513B" w:rsidRDefault="0052164C" w:rsidP="009E4B24">
      <w:pPr>
        <w:pStyle w:val="SingleTxt"/>
        <w:spacing w:after="0" w:line="120" w:lineRule="exact"/>
        <w:rPr>
          <w:sz w:val="10"/>
          <w:lang w:val="fr-FR"/>
        </w:rPr>
      </w:pPr>
    </w:p>
    <w:p w14:paraId="1BE24465" w14:textId="255AF09B"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Diffusion</w:t>
      </w:r>
    </w:p>
    <w:p w14:paraId="2CCD2581" w14:textId="55248C5F" w:rsidR="009E4B24" w:rsidRPr="0001513B" w:rsidRDefault="009E4B24" w:rsidP="009E4B24">
      <w:pPr>
        <w:pStyle w:val="SingleTxt"/>
        <w:spacing w:after="0" w:line="120" w:lineRule="exact"/>
        <w:rPr>
          <w:sz w:val="10"/>
          <w:lang w:val="fr-FR"/>
        </w:rPr>
      </w:pPr>
    </w:p>
    <w:p w14:paraId="43BB1AB0" w14:textId="315174B1" w:rsidR="0052164C" w:rsidRPr="0052164C" w:rsidRDefault="0052164C" w:rsidP="009E4B24">
      <w:pPr>
        <w:pStyle w:val="SingleTxt"/>
        <w:numPr>
          <w:ilvl w:val="0"/>
          <w:numId w:val="29"/>
        </w:numPr>
        <w:spacing w:line="240" w:lineRule="exact"/>
        <w:rPr>
          <w:lang w:val="fr-FR"/>
        </w:rPr>
      </w:pPr>
      <w:r w:rsidRPr="0052164C">
        <w:rPr>
          <w:b/>
          <w:bCs/>
          <w:lang w:val="fr-FR"/>
        </w:rPr>
        <w:t>Le Comité prie l</w:t>
      </w:r>
      <w:r w:rsidRPr="0001513B">
        <w:rPr>
          <w:b/>
          <w:bCs/>
          <w:lang w:val="fr-FR"/>
        </w:rPr>
        <w:t>’</w:t>
      </w:r>
      <w:r w:rsidRPr="0052164C">
        <w:rPr>
          <w:b/>
          <w:bCs/>
          <w:lang w:val="fr-FR"/>
        </w:rPr>
        <w:t>État partie de veiller à diffuser rapidement les présentes observations finales, dans la langue officielle de l</w:t>
      </w:r>
      <w:r w:rsidRPr="0001513B">
        <w:rPr>
          <w:b/>
          <w:bCs/>
          <w:lang w:val="fr-FR"/>
        </w:rPr>
        <w:t>’</w:t>
      </w:r>
      <w:r w:rsidRPr="0052164C">
        <w:rPr>
          <w:b/>
          <w:bCs/>
          <w:lang w:val="fr-FR"/>
        </w:rPr>
        <w:t>État partie, aux institutions publiques compétentes à tous les niveaux (national, régional et local), en particulier au Gouvernement, aux ministères, au Parlement et au système judiciaire, afin d</w:t>
      </w:r>
      <w:r w:rsidRPr="0001513B">
        <w:rPr>
          <w:b/>
          <w:bCs/>
          <w:lang w:val="fr-FR"/>
        </w:rPr>
        <w:t>’</w:t>
      </w:r>
      <w:r w:rsidRPr="0052164C">
        <w:rPr>
          <w:b/>
          <w:bCs/>
          <w:lang w:val="fr-FR"/>
        </w:rPr>
        <w:t>en permettre la pleine application.</w:t>
      </w:r>
    </w:p>
    <w:p w14:paraId="7BFBB2AB" w14:textId="65A5594E" w:rsidR="0052164C" w:rsidRPr="0001513B" w:rsidRDefault="0052164C" w:rsidP="009E4B24">
      <w:pPr>
        <w:pStyle w:val="SingleTxt"/>
        <w:spacing w:after="0" w:line="120" w:lineRule="exact"/>
        <w:rPr>
          <w:sz w:val="10"/>
          <w:lang w:val="fr-FR"/>
        </w:rPr>
      </w:pPr>
    </w:p>
    <w:p w14:paraId="063C9A6C" w14:textId="5182E183" w:rsidR="0052164C" w:rsidRPr="0001513B" w:rsidRDefault="009E4B24" w:rsidP="009E4B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Ratification d’autres traités</w:t>
      </w:r>
    </w:p>
    <w:p w14:paraId="25124671" w14:textId="49252D73" w:rsidR="009E4B24" w:rsidRPr="0001513B" w:rsidRDefault="009E4B24" w:rsidP="009E4B24">
      <w:pPr>
        <w:pStyle w:val="SingleTxt"/>
        <w:spacing w:after="0" w:line="120" w:lineRule="exact"/>
        <w:rPr>
          <w:sz w:val="10"/>
          <w:lang w:val="fr-FR"/>
        </w:rPr>
      </w:pPr>
    </w:p>
    <w:p w14:paraId="466DC7D1" w14:textId="6D6E52F3" w:rsidR="0052164C" w:rsidRPr="0001513B" w:rsidRDefault="0052164C" w:rsidP="009E4B24">
      <w:pPr>
        <w:pStyle w:val="SingleTxt"/>
        <w:numPr>
          <w:ilvl w:val="0"/>
          <w:numId w:val="29"/>
        </w:numPr>
        <w:spacing w:line="240" w:lineRule="exact"/>
        <w:rPr>
          <w:lang w:val="fr-FR"/>
        </w:rPr>
      </w:pPr>
      <w:r w:rsidRPr="0052164C">
        <w:rPr>
          <w:b/>
          <w:bCs/>
          <w:lang w:val="fr-FR"/>
        </w:rPr>
        <w:t>Le Comité fait observer que l</w:t>
      </w:r>
      <w:r w:rsidRPr="0001513B">
        <w:rPr>
          <w:b/>
          <w:bCs/>
          <w:lang w:val="fr-FR"/>
        </w:rPr>
        <w:t>’</w:t>
      </w:r>
      <w:r w:rsidRPr="0052164C">
        <w:rPr>
          <w:b/>
          <w:bCs/>
          <w:lang w:val="fr-FR"/>
        </w:rPr>
        <w:t>adhésion de l</w:t>
      </w:r>
      <w:r w:rsidRPr="0001513B">
        <w:rPr>
          <w:b/>
          <w:bCs/>
          <w:lang w:val="fr-FR"/>
        </w:rPr>
        <w:t>’</w:t>
      </w:r>
      <w:r w:rsidRPr="0052164C">
        <w:rPr>
          <w:b/>
          <w:bCs/>
          <w:lang w:val="fr-FR"/>
        </w:rPr>
        <w:t>État partie aux neuf principaux instruments internationaux relatifs aux droits humains contribuerait à favoriser l</w:t>
      </w:r>
      <w:r w:rsidRPr="0001513B">
        <w:rPr>
          <w:b/>
          <w:bCs/>
          <w:lang w:val="fr-FR"/>
        </w:rPr>
        <w:t>’</w:t>
      </w:r>
      <w:r w:rsidRPr="0052164C">
        <w:rPr>
          <w:b/>
          <w:bCs/>
          <w:lang w:val="fr-FR"/>
        </w:rPr>
        <w:t>exercice effectif par les femmes de leurs droits individuels et de leurs libertés fondamentales dans tous les aspects de la vie</w:t>
      </w:r>
      <w:r w:rsidRPr="0052164C">
        <w:rPr>
          <w:vertAlign w:val="superscript"/>
          <w:lang w:val="fr-FR"/>
        </w:rPr>
        <w:footnoteReference w:id="1"/>
      </w:r>
      <w:r w:rsidRPr="0052164C">
        <w:rPr>
          <w:b/>
          <w:bCs/>
          <w:lang w:val="fr-FR"/>
        </w:rPr>
        <w:t>.</w:t>
      </w:r>
      <w:r w:rsidRPr="0052164C">
        <w:rPr>
          <w:lang w:val="fr-FR"/>
        </w:rPr>
        <w:t xml:space="preserve"> </w:t>
      </w:r>
      <w:r w:rsidRPr="0052164C">
        <w:rPr>
          <w:b/>
          <w:bCs/>
          <w:lang w:val="fr-FR"/>
        </w:rPr>
        <w:t>Il encourage par conséquent l</w:t>
      </w:r>
      <w:r w:rsidRPr="0001513B">
        <w:rPr>
          <w:b/>
          <w:bCs/>
          <w:lang w:val="fr-FR"/>
        </w:rPr>
        <w:t>’</w:t>
      </w:r>
      <w:r w:rsidRPr="0052164C">
        <w:rPr>
          <w:b/>
          <w:bCs/>
          <w:lang w:val="fr-FR"/>
        </w:rPr>
        <w:t xml:space="preserve">État partie à ratifier la Convention internationale sur la protection des droits de tous </w:t>
      </w:r>
      <w:r w:rsidRPr="0052164C">
        <w:rPr>
          <w:b/>
          <w:bCs/>
          <w:lang w:val="fr-FR"/>
        </w:rPr>
        <w:lastRenderedPageBreak/>
        <w:t>les travailleurs migrants et des membres de leur famille, à laquelle il n</w:t>
      </w:r>
      <w:r w:rsidRPr="0001513B">
        <w:rPr>
          <w:b/>
          <w:bCs/>
          <w:lang w:val="fr-FR"/>
        </w:rPr>
        <w:t>’</w:t>
      </w:r>
      <w:r w:rsidRPr="0052164C">
        <w:rPr>
          <w:b/>
          <w:bCs/>
          <w:lang w:val="fr-FR"/>
        </w:rPr>
        <w:t>est pas encore partie.</w:t>
      </w:r>
    </w:p>
    <w:p w14:paraId="5DA2EDE5" w14:textId="5C1029FB" w:rsidR="0052164C" w:rsidRPr="0001513B" w:rsidRDefault="0052164C" w:rsidP="0001513B">
      <w:pPr>
        <w:pStyle w:val="SingleTxt"/>
        <w:spacing w:after="0" w:line="120" w:lineRule="exact"/>
        <w:rPr>
          <w:sz w:val="10"/>
          <w:lang w:val="fr-FR"/>
        </w:rPr>
      </w:pPr>
    </w:p>
    <w:p w14:paraId="5994704C" w14:textId="4E990584" w:rsidR="0052164C" w:rsidRPr="0001513B" w:rsidRDefault="0001513B" w:rsidP="00015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Suite donnée aux observations finales</w:t>
      </w:r>
    </w:p>
    <w:p w14:paraId="5F75823A" w14:textId="3A11CCC7" w:rsidR="0001513B" w:rsidRPr="0001513B" w:rsidRDefault="0001513B" w:rsidP="0001513B">
      <w:pPr>
        <w:pStyle w:val="SingleTxt"/>
        <w:spacing w:after="0" w:line="120" w:lineRule="exact"/>
        <w:rPr>
          <w:sz w:val="10"/>
          <w:lang w:val="fr-FR"/>
        </w:rPr>
      </w:pPr>
    </w:p>
    <w:p w14:paraId="710A86B7" w14:textId="6EBAF35A" w:rsidR="0052164C" w:rsidRPr="0052164C" w:rsidRDefault="0052164C" w:rsidP="0001513B">
      <w:pPr>
        <w:pStyle w:val="SingleTxt"/>
        <w:numPr>
          <w:ilvl w:val="0"/>
          <w:numId w:val="29"/>
        </w:numPr>
        <w:spacing w:line="240" w:lineRule="exact"/>
        <w:rPr>
          <w:lang w:val="fr-FR"/>
        </w:rPr>
      </w:pPr>
      <w:r w:rsidRPr="0052164C">
        <w:rPr>
          <w:b/>
          <w:bCs/>
          <w:lang w:val="fr-FR"/>
        </w:rPr>
        <w:t>Le Comité prie l</w:t>
      </w:r>
      <w:r w:rsidRPr="0001513B">
        <w:rPr>
          <w:b/>
          <w:bCs/>
          <w:lang w:val="fr-FR"/>
        </w:rPr>
        <w:t>’</w:t>
      </w:r>
      <w:r w:rsidRPr="0052164C">
        <w:rPr>
          <w:b/>
          <w:bCs/>
          <w:lang w:val="fr-FR"/>
        </w:rPr>
        <w:t>État partie de lui communiquer par écrit, dans un délai de deux ans, des informations sur les mesures qu</w:t>
      </w:r>
      <w:r w:rsidRPr="0001513B">
        <w:rPr>
          <w:b/>
          <w:bCs/>
          <w:lang w:val="fr-FR"/>
        </w:rPr>
        <w:t>’</w:t>
      </w:r>
      <w:r w:rsidRPr="0052164C">
        <w:rPr>
          <w:b/>
          <w:bCs/>
          <w:lang w:val="fr-FR"/>
        </w:rPr>
        <w:t>il aura prises pour appliquer les recommandations énoncées aux paragraphes 16 b), 18, 34 b) et 40 b) ci-dessus.</w:t>
      </w:r>
    </w:p>
    <w:p w14:paraId="3BDF1091" w14:textId="54C0A420" w:rsidR="0052164C" w:rsidRPr="0001513B" w:rsidRDefault="0052164C" w:rsidP="0001513B">
      <w:pPr>
        <w:pStyle w:val="SingleTxt"/>
        <w:spacing w:after="0" w:line="120" w:lineRule="exact"/>
        <w:rPr>
          <w:sz w:val="10"/>
          <w:lang w:val="fr-FR"/>
        </w:rPr>
      </w:pPr>
    </w:p>
    <w:p w14:paraId="09331B12" w14:textId="73C50ABF" w:rsidR="0052164C" w:rsidRPr="0001513B" w:rsidRDefault="0001513B" w:rsidP="00015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513B">
        <w:rPr>
          <w:lang w:val="fr-FR"/>
        </w:rPr>
        <w:tab/>
      </w:r>
      <w:r w:rsidRPr="0001513B">
        <w:rPr>
          <w:lang w:val="fr-FR"/>
        </w:rPr>
        <w:tab/>
      </w:r>
      <w:r w:rsidR="0052164C" w:rsidRPr="0001513B">
        <w:rPr>
          <w:lang w:val="fr-FR"/>
        </w:rPr>
        <w:t>Établissement du prochain rapport</w:t>
      </w:r>
    </w:p>
    <w:p w14:paraId="693A38F8" w14:textId="79A87E66" w:rsidR="0001513B" w:rsidRPr="0001513B" w:rsidRDefault="0001513B" w:rsidP="0001513B">
      <w:pPr>
        <w:pStyle w:val="SingleTxt"/>
        <w:spacing w:after="0" w:line="120" w:lineRule="exact"/>
        <w:rPr>
          <w:sz w:val="10"/>
          <w:lang w:val="fr-FR"/>
        </w:rPr>
      </w:pPr>
    </w:p>
    <w:p w14:paraId="43602DCB" w14:textId="751C1E15" w:rsidR="0052164C" w:rsidRPr="0052164C" w:rsidRDefault="0052164C" w:rsidP="0001513B">
      <w:pPr>
        <w:pStyle w:val="SingleTxt"/>
        <w:numPr>
          <w:ilvl w:val="0"/>
          <w:numId w:val="29"/>
        </w:numPr>
        <w:spacing w:line="240" w:lineRule="exact"/>
        <w:rPr>
          <w:lang w:val="fr-FR"/>
        </w:rPr>
      </w:pPr>
      <w:r w:rsidRPr="0052164C">
        <w:rPr>
          <w:b/>
          <w:bCs/>
          <w:lang w:val="fr-FR"/>
        </w:rPr>
        <w:t>Le Comité fixera et communiquera la date à laquelle l</w:t>
      </w:r>
      <w:r w:rsidRPr="0001513B">
        <w:rPr>
          <w:b/>
          <w:bCs/>
          <w:lang w:val="fr-FR"/>
        </w:rPr>
        <w:t>’</w:t>
      </w:r>
      <w:r w:rsidRPr="0052164C">
        <w:rPr>
          <w:b/>
          <w:bCs/>
          <w:lang w:val="fr-FR"/>
        </w:rPr>
        <w:t>État partie devra lui remettre son neuvième rapport périodique en fonction d</w:t>
      </w:r>
      <w:r w:rsidRPr="0001513B">
        <w:rPr>
          <w:b/>
          <w:bCs/>
          <w:lang w:val="fr-FR"/>
        </w:rPr>
        <w:t>’</w:t>
      </w:r>
      <w:r w:rsidRPr="0052164C">
        <w:rPr>
          <w:b/>
          <w:bCs/>
          <w:lang w:val="fr-FR"/>
        </w:rPr>
        <w:t>un futur calendrier prévisible de présentation des rapports fondé sur un cycle d</w:t>
      </w:r>
      <w:r w:rsidRPr="0001513B">
        <w:rPr>
          <w:b/>
          <w:bCs/>
          <w:lang w:val="fr-FR"/>
        </w:rPr>
        <w:t>’</w:t>
      </w:r>
      <w:r w:rsidRPr="0052164C">
        <w:rPr>
          <w:b/>
          <w:bCs/>
          <w:lang w:val="fr-FR"/>
        </w:rPr>
        <w:t>examen de huit ans et après l</w:t>
      </w:r>
      <w:r w:rsidRPr="0001513B">
        <w:rPr>
          <w:b/>
          <w:bCs/>
          <w:lang w:val="fr-FR"/>
        </w:rPr>
        <w:t>’</w:t>
      </w:r>
      <w:r w:rsidRPr="0052164C">
        <w:rPr>
          <w:b/>
          <w:bCs/>
          <w:lang w:val="fr-FR"/>
        </w:rPr>
        <w:t>adoption d</w:t>
      </w:r>
      <w:r w:rsidRPr="0001513B">
        <w:rPr>
          <w:b/>
          <w:bCs/>
          <w:lang w:val="fr-FR"/>
        </w:rPr>
        <w:t>’</w:t>
      </w:r>
      <w:r w:rsidRPr="0052164C">
        <w:rPr>
          <w:b/>
          <w:bCs/>
          <w:lang w:val="fr-FR"/>
        </w:rPr>
        <w:t>une liste de points et de questions à traiter, le cas échéant, avant la soumission du rapport par l</w:t>
      </w:r>
      <w:r w:rsidRPr="0001513B">
        <w:rPr>
          <w:b/>
          <w:bCs/>
          <w:lang w:val="fr-FR"/>
        </w:rPr>
        <w:t>’</w:t>
      </w:r>
      <w:r w:rsidRPr="0052164C">
        <w:rPr>
          <w:b/>
          <w:bCs/>
          <w:lang w:val="fr-FR"/>
        </w:rPr>
        <w:t>État partie.</w:t>
      </w:r>
      <w:r w:rsidRPr="0052164C">
        <w:rPr>
          <w:lang w:val="fr-FR"/>
        </w:rPr>
        <w:t xml:space="preserve"> </w:t>
      </w:r>
      <w:r w:rsidRPr="0052164C">
        <w:rPr>
          <w:b/>
          <w:bCs/>
          <w:lang w:val="fr-FR"/>
        </w:rPr>
        <w:t>Le rapport devra couvrir toute la période écoulée, jusqu</w:t>
      </w:r>
      <w:r w:rsidRPr="0001513B">
        <w:rPr>
          <w:b/>
          <w:bCs/>
          <w:lang w:val="fr-FR"/>
        </w:rPr>
        <w:t>’</w:t>
      </w:r>
      <w:r w:rsidRPr="0052164C">
        <w:rPr>
          <w:b/>
          <w:bCs/>
          <w:lang w:val="fr-FR"/>
        </w:rPr>
        <w:t>à la date à laquelle il sera soumis.</w:t>
      </w:r>
    </w:p>
    <w:p w14:paraId="5BC9AD7F" w14:textId="40ED7D2F" w:rsidR="0052164C" w:rsidRPr="0052164C" w:rsidRDefault="0052164C" w:rsidP="0001513B">
      <w:pPr>
        <w:pStyle w:val="SingleTxt"/>
        <w:numPr>
          <w:ilvl w:val="0"/>
          <w:numId w:val="29"/>
        </w:numPr>
        <w:spacing w:line="240" w:lineRule="exact"/>
        <w:rPr>
          <w:lang w:val="fr-FR"/>
        </w:rPr>
      </w:pPr>
      <w:r w:rsidRPr="0052164C">
        <w:rPr>
          <w:b/>
          <w:bCs/>
          <w:lang w:val="fr-FR"/>
        </w:rPr>
        <w:t>Le Comité invite l</w:t>
      </w:r>
      <w:r w:rsidRPr="0001513B">
        <w:rPr>
          <w:b/>
          <w:bCs/>
          <w:lang w:val="fr-FR"/>
        </w:rPr>
        <w:t>’</w:t>
      </w:r>
      <w:r w:rsidRPr="0052164C">
        <w:rPr>
          <w:b/>
          <w:bCs/>
          <w:lang w:val="fr-FR"/>
        </w:rPr>
        <w:t>État partie à se conformer aux directives harmonisées pour l</w:t>
      </w:r>
      <w:r w:rsidRPr="0001513B">
        <w:rPr>
          <w:b/>
          <w:bCs/>
          <w:lang w:val="fr-FR"/>
        </w:rPr>
        <w:t>’</w:t>
      </w:r>
      <w:r w:rsidRPr="0052164C">
        <w:rPr>
          <w:b/>
          <w:bCs/>
          <w:lang w:val="fr-FR"/>
        </w:rPr>
        <w:t>établissement de rapports au titre des instruments internationaux relatifs aux droits de l</w:t>
      </w:r>
      <w:r w:rsidRPr="0001513B">
        <w:rPr>
          <w:b/>
          <w:bCs/>
          <w:lang w:val="fr-FR"/>
        </w:rPr>
        <w:t>’</w:t>
      </w:r>
      <w:r w:rsidRPr="0052164C">
        <w:rPr>
          <w:b/>
          <w:bCs/>
          <w:lang w:val="fr-FR"/>
        </w:rPr>
        <w:t>homme, englobant le document de base commun et les rapports pour chaque instrument (</w:t>
      </w:r>
      <w:hyperlink r:id="rId28" w:history="1">
        <w:r w:rsidRPr="0052164C">
          <w:rPr>
            <w:rStyle w:val="Hyperlink"/>
            <w:b/>
            <w:bCs/>
            <w:lang w:val="fr-FR"/>
          </w:rPr>
          <w:t>HRI/GEN/2/Rev.6</w:t>
        </w:r>
      </w:hyperlink>
      <w:r w:rsidRPr="0052164C">
        <w:rPr>
          <w:b/>
          <w:bCs/>
          <w:lang w:val="fr-FR"/>
        </w:rPr>
        <w:t>, chap.</w:t>
      </w:r>
      <w:r w:rsidR="0001513B" w:rsidRPr="0001513B">
        <w:rPr>
          <w:b/>
          <w:bCs/>
          <w:lang w:val="fr-FR"/>
        </w:rPr>
        <w:t> </w:t>
      </w:r>
      <w:r w:rsidRPr="0052164C">
        <w:rPr>
          <w:b/>
          <w:bCs/>
          <w:lang w:val="fr-FR"/>
        </w:rPr>
        <w:t>I).</w:t>
      </w:r>
    </w:p>
    <w:p w14:paraId="1DB44FF3" w14:textId="6DA241B5" w:rsidR="00400420" w:rsidRPr="0001513B" w:rsidRDefault="0052164C" w:rsidP="0052164C">
      <w:pPr>
        <w:pStyle w:val="SingleTxt"/>
        <w:spacing w:after="0" w:line="240" w:lineRule="auto"/>
        <w:rPr>
          <w:lang w:val="fr-FR"/>
        </w:rPr>
      </w:pPr>
      <w:r w:rsidRPr="0001513B">
        <w:rPr>
          <w:noProof/>
          <w:w w:val="100"/>
          <w:lang w:val="fr-FR"/>
        </w:rPr>
        <mc:AlternateContent>
          <mc:Choice Requires="wps">
            <w:drawing>
              <wp:anchor distT="0" distB="0" distL="114300" distR="114300" simplePos="0" relativeHeight="251660288" behindDoc="0" locked="0" layoutInCell="1" allowOverlap="1" wp14:anchorId="04BFC042" wp14:editId="09437E8A">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F2EC35"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00420" w:rsidRPr="0001513B" w:rsidSect="0040042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4T16:30:00Z" w:initials="Start">
    <w:p w14:paraId="443F2D71" w14:textId="77777777" w:rsidR="00995744" w:rsidRPr="00400420" w:rsidRDefault="00995744">
      <w:pPr>
        <w:pStyle w:val="CommentText"/>
        <w:rPr>
          <w:lang w:val="en-US"/>
        </w:rPr>
      </w:pPr>
      <w:r>
        <w:rPr>
          <w:rStyle w:val="CommentReference"/>
        </w:rPr>
        <w:annotationRef/>
      </w:r>
      <w:r w:rsidRPr="00400420">
        <w:rPr>
          <w:lang w:val="en-US"/>
        </w:rPr>
        <w:t>&lt;&lt;ODS JOB NO&gt;&gt;N2306427F&lt;&lt;ODS JOB NO&gt;&gt;</w:t>
      </w:r>
    </w:p>
    <w:p w14:paraId="2C0E4A50" w14:textId="77777777" w:rsidR="00995744" w:rsidRPr="00400420" w:rsidRDefault="00995744">
      <w:pPr>
        <w:pStyle w:val="CommentText"/>
        <w:rPr>
          <w:lang w:val="en-US"/>
        </w:rPr>
      </w:pPr>
      <w:r w:rsidRPr="00400420">
        <w:rPr>
          <w:lang w:val="en-US"/>
        </w:rPr>
        <w:t>&lt;&lt;ODS DOC SYMBOL1&gt;&gt;CEDAW/C/CRI/CO/8&lt;&lt;ODS DOC SYMBOL1&gt;&gt;</w:t>
      </w:r>
    </w:p>
    <w:p w14:paraId="01922CCD" w14:textId="3B45B71B" w:rsidR="00995744" w:rsidRDefault="009957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922CC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6CF2A" w16cex:dateUtc="2023-04-04T20: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922CCD" w16cid:durableId="27D6CF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3D1FE" w14:textId="77777777" w:rsidR="00FA190D" w:rsidRDefault="00FA190D" w:rsidP="00CE36B6">
      <w:pPr>
        <w:spacing w:line="240" w:lineRule="auto"/>
      </w:pPr>
      <w:r>
        <w:separator/>
      </w:r>
    </w:p>
  </w:endnote>
  <w:endnote w:type="continuationSeparator" w:id="0">
    <w:p w14:paraId="3926D012" w14:textId="77777777" w:rsidR="00FA190D" w:rsidRDefault="00FA190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95744" w14:paraId="66FC3879" w14:textId="77777777" w:rsidTr="00995744">
      <w:tc>
        <w:tcPr>
          <w:tcW w:w="4920" w:type="dxa"/>
          <w:shd w:val="clear" w:color="auto" w:fill="auto"/>
        </w:tcPr>
        <w:p w14:paraId="45A4351B" w14:textId="7DCAF477" w:rsidR="00995744" w:rsidRPr="00995744" w:rsidRDefault="00995744" w:rsidP="009957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392A">
            <w:rPr>
              <w:b w:val="0"/>
              <w:w w:val="103"/>
              <w:sz w:val="14"/>
            </w:rPr>
            <w:t>23-03879</w:t>
          </w:r>
          <w:r>
            <w:rPr>
              <w:b w:val="0"/>
              <w:w w:val="103"/>
              <w:sz w:val="14"/>
            </w:rPr>
            <w:fldChar w:fldCharType="end"/>
          </w:r>
        </w:p>
      </w:tc>
      <w:tc>
        <w:tcPr>
          <w:tcW w:w="4920" w:type="dxa"/>
          <w:shd w:val="clear" w:color="auto" w:fill="auto"/>
        </w:tcPr>
        <w:p w14:paraId="47962AFE" w14:textId="77777777" w:rsidR="00995744" w:rsidRPr="00995744" w:rsidRDefault="00995744" w:rsidP="0099574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50F70DE" w14:textId="77777777" w:rsidR="00995744" w:rsidRPr="00995744" w:rsidRDefault="00995744" w:rsidP="009957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95744" w14:paraId="4464EB11" w14:textId="77777777" w:rsidTr="00995744">
      <w:tc>
        <w:tcPr>
          <w:tcW w:w="4920" w:type="dxa"/>
          <w:shd w:val="clear" w:color="auto" w:fill="auto"/>
        </w:tcPr>
        <w:p w14:paraId="33A771C6" w14:textId="77777777" w:rsidR="00995744" w:rsidRPr="00995744" w:rsidRDefault="00995744" w:rsidP="0099574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9C48D13" w14:textId="2DEB3A67" w:rsidR="00995744" w:rsidRPr="00995744" w:rsidRDefault="00995744" w:rsidP="009957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392A">
            <w:rPr>
              <w:b w:val="0"/>
              <w:w w:val="103"/>
              <w:sz w:val="14"/>
            </w:rPr>
            <w:t>23-03879</w:t>
          </w:r>
          <w:r>
            <w:rPr>
              <w:b w:val="0"/>
              <w:w w:val="103"/>
              <w:sz w:val="14"/>
            </w:rPr>
            <w:fldChar w:fldCharType="end"/>
          </w:r>
        </w:p>
      </w:tc>
    </w:tr>
  </w:tbl>
  <w:p w14:paraId="6E9ACADB" w14:textId="77777777" w:rsidR="00995744" w:rsidRPr="00995744" w:rsidRDefault="00995744" w:rsidP="009957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5B714" w14:textId="77777777" w:rsidR="00995744" w:rsidRDefault="00995744">
    <w:pPr>
      <w:pStyle w:val="Footer"/>
    </w:pPr>
    <w:r>
      <w:rPr>
        <w:noProof/>
      </w:rPr>
      <w:drawing>
        <wp:anchor distT="0" distB="0" distL="114300" distR="114300" simplePos="0" relativeHeight="251658240" behindDoc="0" locked="0" layoutInCell="1" allowOverlap="1" wp14:anchorId="0F76D07D" wp14:editId="5C28F1D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95744" w14:paraId="11BC261D" w14:textId="77777777" w:rsidTr="00995744">
      <w:tc>
        <w:tcPr>
          <w:tcW w:w="3758" w:type="dxa"/>
        </w:tcPr>
        <w:p w14:paraId="1A0D6172" w14:textId="1F5BCB2A" w:rsidR="00995744" w:rsidRDefault="00995744" w:rsidP="00995744">
          <w:pPr>
            <w:pStyle w:val="Footer"/>
            <w:rPr>
              <w:b w:val="0"/>
              <w:sz w:val="20"/>
            </w:rPr>
          </w:pPr>
          <w:r>
            <w:rPr>
              <w:b w:val="0"/>
              <w:sz w:val="20"/>
            </w:rPr>
            <w:t>23-03879</w:t>
          </w:r>
          <w:r w:rsidR="00400420">
            <w:rPr>
              <w:b w:val="0"/>
              <w:sz w:val="20"/>
            </w:rPr>
            <w:t>X</w:t>
          </w:r>
          <w:r>
            <w:rPr>
              <w:b w:val="0"/>
              <w:sz w:val="20"/>
            </w:rPr>
            <w:t xml:space="preserve"> (F)</w:t>
          </w:r>
        </w:p>
        <w:p w14:paraId="0E600A8A" w14:textId="2237A15C" w:rsidR="00995744" w:rsidRPr="00995744" w:rsidRDefault="00995744" w:rsidP="0099574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2392A">
            <w:rPr>
              <w:rFonts w:ascii="Barcode 3 of 9 by request" w:hAnsi="Barcode 3 of 9 by request"/>
              <w:spacing w:val="0"/>
              <w:w w:val="100"/>
              <w:sz w:val="24"/>
            </w:rPr>
            <w:t>*2303879*</w:t>
          </w:r>
          <w:r>
            <w:rPr>
              <w:rFonts w:ascii="Barcode 3 of 9 by request" w:hAnsi="Barcode 3 of 9 by request"/>
              <w:spacing w:val="0"/>
              <w:w w:val="100"/>
              <w:sz w:val="24"/>
            </w:rPr>
            <w:fldChar w:fldCharType="end"/>
          </w:r>
        </w:p>
      </w:tc>
      <w:tc>
        <w:tcPr>
          <w:tcW w:w="4920" w:type="dxa"/>
        </w:tcPr>
        <w:p w14:paraId="1581057C" w14:textId="77777777" w:rsidR="00995744" w:rsidRDefault="00995744" w:rsidP="00995744">
          <w:pPr>
            <w:pStyle w:val="Footer"/>
            <w:spacing w:line="240" w:lineRule="atLeast"/>
            <w:jc w:val="right"/>
            <w:rPr>
              <w:b w:val="0"/>
              <w:sz w:val="20"/>
            </w:rPr>
          </w:pPr>
          <w:r>
            <w:rPr>
              <w:b w:val="0"/>
              <w:noProof/>
              <w:sz w:val="20"/>
            </w:rPr>
            <w:drawing>
              <wp:inline distT="0" distB="0" distL="0" distR="0" wp14:anchorId="29D2F2A4" wp14:editId="1CB34B2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A0EE59F" w14:textId="77777777" w:rsidR="00995744" w:rsidRPr="00995744" w:rsidRDefault="00995744" w:rsidP="0099574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68236" w14:textId="77777777" w:rsidR="00FA190D" w:rsidRPr="009E4B24" w:rsidRDefault="00FA190D" w:rsidP="009E4B24">
      <w:pPr>
        <w:pStyle w:val="Footer"/>
        <w:spacing w:after="80"/>
        <w:ind w:left="792"/>
        <w:rPr>
          <w:sz w:val="16"/>
        </w:rPr>
      </w:pPr>
      <w:r w:rsidRPr="009E4B24">
        <w:rPr>
          <w:sz w:val="16"/>
        </w:rPr>
        <w:t>__________________</w:t>
      </w:r>
    </w:p>
  </w:footnote>
  <w:footnote w:type="continuationSeparator" w:id="0">
    <w:p w14:paraId="19D40183" w14:textId="77777777" w:rsidR="00FA190D" w:rsidRPr="009E4B24" w:rsidRDefault="00FA190D" w:rsidP="009E4B24">
      <w:pPr>
        <w:pStyle w:val="Footer"/>
        <w:spacing w:after="80"/>
        <w:ind w:left="792"/>
        <w:rPr>
          <w:sz w:val="16"/>
        </w:rPr>
      </w:pPr>
      <w:r w:rsidRPr="009E4B24">
        <w:rPr>
          <w:sz w:val="16"/>
        </w:rPr>
        <w:t>__________________</w:t>
      </w:r>
    </w:p>
  </w:footnote>
  <w:footnote w:id="1">
    <w:p w14:paraId="72F6DCE1" w14:textId="27D6F97B" w:rsidR="0052164C" w:rsidRPr="009E4B24" w:rsidRDefault="0052164C" w:rsidP="009E4B24">
      <w:pPr>
        <w:pStyle w:val="FootnoteText"/>
        <w:tabs>
          <w:tab w:val="right" w:pos="1195"/>
          <w:tab w:val="left" w:pos="1267"/>
          <w:tab w:val="left" w:pos="1742"/>
          <w:tab w:val="left" w:pos="2218"/>
          <w:tab w:val="left" w:pos="2693"/>
        </w:tabs>
        <w:ind w:left="1267" w:right="1260" w:hanging="576"/>
        <w:rPr>
          <w:lang w:val="fr-FR"/>
        </w:rPr>
      </w:pPr>
      <w:r>
        <w:rPr>
          <w:lang w:val="fr-FR"/>
        </w:rPr>
        <w:tab/>
      </w:r>
      <w:r w:rsidRPr="009E4B24">
        <w:rPr>
          <w:rStyle w:val="FootnoteReference"/>
          <w:spacing w:val="4"/>
          <w:lang w:val="fr-FR"/>
        </w:rPr>
        <w:footnoteRef/>
      </w:r>
      <w:r w:rsidRPr="009E4B24">
        <w:rPr>
          <w:lang w:val="fr-FR"/>
        </w:rPr>
        <w:tab/>
        <w:t>Pacte international relatif aux droits économiques, sociaux et culturel ; Pacte international relatif aux droits civils et politiques ; Convention internationale sur l’élimination de toutes les formes de discrimination raciale ; Convention sur l’élimination de toutes les formes de discrimination à l’égard des femmes ; Convention contre la torture et autres peines ou traitements cruels, inhumains et dégradants ; Convention relative aux droits de l’enfant ; Convention internationale sur la protection des droits de tous les travailleurs migrants et des membres de leur famille ; Convention internationale pour la protection de toutes les personnes contre les disparitions forcées ; et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95744" w14:paraId="45B95915" w14:textId="77777777" w:rsidTr="00995744">
      <w:trPr>
        <w:trHeight w:hRule="exact" w:val="864"/>
      </w:trPr>
      <w:tc>
        <w:tcPr>
          <w:tcW w:w="4920" w:type="dxa"/>
          <w:shd w:val="clear" w:color="auto" w:fill="auto"/>
          <w:vAlign w:val="bottom"/>
        </w:tcPr>
        <w:p w14:paraId="4E385038" w14:textId="4211E44B" w:rsidR="00995744" w:rsidRPr="00995744" w:rsidRDefault="00995744" w:rsidP="0099574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2392A">
            <w:rPr>
              <w:b/>
              <w:color w:val="000000"/>
            </w:rPr>
            <w:t>CEDAW/C/CRI/CO/8</w:t>
          </w:r>
          <w:r>
            <w:rPr>
              <w:b/>
              <w:color w:val="000000"/>
            </w:rPr>
            <w:fldChar w:fldCharType="end"/>
          </w:r>
        </w:p>
      </w:tc>
      <w:tc>
        <w:tcPr>
          <w:tcW w:w="4920" w:type="dxa"/>
          <w:shd w:val="clear" w:color="auto" w:fill="auto"/>
          <w:vAlign w:val="bottom"/>
        </w:tcPr>
        <w:p w14:paraId="616A4A82" w14:textId="77777777" w:rsidR="00995744" w:rsidRDefault="00995744" w:rsidP="00995744">
          <w:pPr>
            <w:pStyle w:val="Header"/>
          </w:pPr>
        </w:p>
      </w:tc>
    </w:tr>
  </w:tbl>
  <w:p w14:paraId="729B5E22" w14:textId="77777777" w:rsidR="00995744" w:rsidRPr="00995744" w:rsidRDefault="00995744" w:rsidP="0099574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95744" w14:paraId="00737D50" w14:textId="77777777" w:rsidTr="00995744">
      <w:trPr>
        <w:trHeight w:hRule="exact" w:val="864"/>
      </w:trPr>
      <w:tc>
        <w:tcPr>
          <w:tcW w:w="4920" w:type="dxa"/>
          <w:shd w:val="clear" w:color="auto" w:fill="auto"/>
          <w:vAlign w:val="bottom"/>
        </w:tcPr>
        <w:p w14:paraId="6E29D310" w14:textId="77777777" w:rsidR="00995744" w:rsidRDefault="00995744" w:rsidP="00995744">
          <w:pPr>
            <w:pStyle w:val="Header"/>
          </w:pPr>
        </w:p>
      </w:tc>
      <w:tc>
        <w:tcPr>
          <w:tcW w:w="4920" w:type="dxa"/>
          <w:shd w:val="clear" w:color="auto" w:fill="auto"/>
          <w:vAlign w:val="bottom"/>
        </w:tcPr>
        <w:p w14:paraId="5592EBF8" w14:textId="3891B18B" w:rsidR="00995744" w:rsidRPr="00995744" w:rsidRDefault="00995744" w:rsidP="0099574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2392A">
            <w:rPr>
              <w:b/>
              <w:color w:val="000000"/>
            </w:rPr>
            <w:t>CEDAW/C/CRI/CO/8</w:t>
          </w:r>
          <w:r>
            <w:rPr>
              <w:b/>
              <w:color w:val="000000"/>
            </w:rPr>
            <w:fldChar w:fldCharType="end"/>
          </w:r>
        </w:p>
      </w:tc>
    </w:tr>
  </w:tbl>
  <w:p w14:paraId="699B0EF9" w14:textId="77777777" w:rsidR="00995744" w:rsidRPr="00995744" w:rsidRDefault="00995744" w:rsidP="0099574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95744" w14:paraId="446CF18E" w14:textId="77777777" w:rsidTr="00995744">
      <w:trPr>
        <w:trHeight w:hRule="exact" w:val="864"/>
      </w:trPr>
      <w:tc>
        <w:tcPr>
          <w:tcW w:w="1267" w:type="dxa"/>
          <w:tcBorders>
            <w:bottom w:val="single" w:sz="4" w:space="0" w:color="auto"/>
          </w:tcBorders>
          <w:shd w:val="clear" w:color="auto" w:fill="auto"/>
          <w:vAlign w:val="bottom"/>
        </w:tcPr>
        <w:p w14:paraId="1C3D747D" w14:textId="77777777" w:rsidR="00995744" w:rsidRDefault="00995744" w:rsidP="00995744">
          <w:pPr>
            <w:pStyle w:val="Header"/>
            <w:spacing w:after="120"/>
          </w:pPr>
        </w:p>
      </w:tc>
      <w:tc>
        <w:tcPr>
          <w:tcW w:w="2059" w:type="dxa"/>
          <w:tcBorders>
            <w:bottom w:val="single" w:sz="4" w:space="0" w:color="auto"/>
          </w:tcBorders>
          <w:shd w:val="clear" w:color="auto" w:fill="auto"/>
          <w:vAlign w:val="bottom"/>
        </w:tcPr>
        <w:p w14:paraId="7CAAA47E" w14:textId="77777777" w:rsidR="00995744" w:rsidRPr="00995744" w:rsidRDefault="00995744" w:rsidP="0099574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97561BF" w14:textId="77777777" w:rsidR="00995744" w:rsidRDefault="00995744" w:rsidP="00995744">
          <w:pPr>
            <w:pStyle w:val="Header"/>
            <w:spacing w:after="120"/>
          </w:pPr>
        </w:p>
      </w:tc>
      <w:tc>
        <w:tcPr>
          <w:tcW w:w="6466" w:type="dxa"/>
          <w:gridSpan w:val="3"/>
          <w:tcBorders>
            <w:bottom w:val="single" w:sz="4" w:space="0" w:color="auto"/>
          </w:tcBorders>
          <w:shd w:val="clear" w:color="auto" w:fill="auto"/>
          <w:vAlign w:val="bottom"/>
        </w:tcPr>
        <w:p w14:paraId="6733AC7C" w14:textId="77777777" w:rsidR="00995744" w:rsidRPr="00995744" w:rsidRDefault="00995744" w:rsidP="00995744">
          <w:pPr>
            <w:spacing w:after="80" w:line="240" w:lineRule="auto"/>
            <w:jc w:val="right"/>
            <w:rPr>
              <w:position w:val="-4"/>
            </w:rPr>
          </w:pPr>
          <w:r>
            <w:rPr>
              <w:position w:val="-4"/>
              <w:sz w:val="40"/>
            </w:rPr>
            <w:t>CEDAW</w:t>
          </w:r>
          <w:r>
            <w:rPr>
              <w:position w:val="-4"/>
            </w:rPr>
            <w:t>/C/CRI/CO/8</w:t>
          </w:r>
        </w:p>
      </w:tc>
    </w:tr>
    <w:tr w:rsidR="00995744" w:rsidRPr="00995744" w14:paraId="0191C0B7" w14:textId="77777777" w:rsidTr="00995744">
      <w:trPr>
        <w:trHeight w:hRule="exact" w:val="2880"/>
      </w:trPr>
      <w:tc>
        <w:tcPr>
          <w:tcW w:w="1267" w:type="dxa"/>
          <w:tcBorders>
            <w:top w:val="single" w:sz="4" w:space="0" w:color="auto"/>
            <w:bottom w:val="single" w:sz="12" w:space="0" w:color="auto"/>
          </w:tcBorders>
          <w:shd w:val="clear" w:color="auto" w:fill="auto"/>
        </w:tcPr>
        <w:p w14:paraId="227BACA1" w14:textId="77777777" w:rsidR="00995744" w:rsidRPr="00995744" w:rsidRDefault="00995744" w:rsidP="00995744">
          <w:pPr>
            <w:pStyle w:val="Header"/>
            <w:spacing w:before="120" w:line="240" w:lineRule="auto"/>
            <w:ind w:left="-72"/>
            <w:jc w:val="center"/>
          </w:pPr>
          <w:r>
            <w:t xml:space="preserve">  </w:t>
          </w:r>
          <w:r>
            <w:rPr>
              <w:noProof/>
            </w:rPr>
            <w:drawing>
              <wp:inline distT="0" distB="0" distL="0" distR="0" wp14:anchorId="267A44F6" wp14:editId="3BB4503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D9A605F" w14:textId="49B58D5D" w:rsidR="00995744" w:rsidRPr="00995744" w:rsidRDefault="00995744" w:rsidP="00995744">
          <w:pPr>
            <w:pStyle w:val="XLarge"/>
            <w:spacing w:before="120" w:line="360" w:lineRule="exact"/>
            <w:rPr>
              <w:sz w:val="36"/>
            </w:rPr>
          </w:pPr>
          <w:r>
            <w:rPr>
              <w:sz w:val="36"/>
            </w:rPr>
            <w:t>Convention sur l</w:t>
          </w:r>
          <w:r w:rsidR="0052164C">
            <w:rPr>
              <w:sz w:val="36"/>
            </w:rPr>
            <w:t>’</w:t>
          </w:r>
          <w:r>
            <w:rPr>
              <w:sz w:val="36"/>
            </w:rPr>
            <w:t>élimination</w:t>
          </w:r>
          <w:r>
            <w:rPr>
              <w:sz w:val="36"/>
            </w:rPr>
            <w:br/>
            <w:t>de toutes les formes</w:t>
          </w:r>
          <w:r>
            <w:rPr>
              <w:sz w:val="36"/>
            </w:rPr>
            <w:br/>
            <w:t>de discrimination à l</w:t>
          </w:r>
          <w:r w:rsidR="0052164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6700C15" w14:textId="77777777" w:rsidR="00995744" w:rsidRPr="00400420" w:rsidRDefault="00995744" w:rsidP="00995744">
          <w:pPr>
            <w:pStyle w:val="Header"/>
            <w:spacing w:before="109"/>
            <w:rPr>
              <w:lang w:val="fr-FR"/>
            </w:rPr>
          </w:pPr>
        </w:p>
      </w:tc>
      <w:tc>
        <w:tcPr>
          <w:tcW w:w="3110" w:type="dxa"/>
          <w:tcBorders>
            <w:top w:val="single" w:sz="4" w:space="0" w:color="auto"/>
            <w:bottom w:val="single" w:sz="12" w:space="0" w:color="auto"/>
          </w:tcBorders>
          <w:shd w:val="clear" w:color="auto" w:fill="auto"/>
        </w:tcPr>
        <w:p w14:paraId="338C46F0" w14:textId="77777777" w:rsidR="00995744" w:rsidRPr="00400420" w:rsidRDefault="00995744" w:rsidP="00995744">
          <w:pPr>
            <w:pStyle w:val="Distribution"/>
            <w:rPr>
              <w:color w:val="000000"/>
              <w:lang w:val="fr-FR"/>
            </w:rPr>
          </w:pPr>
          <w:r w:rsidRPr="00400420">
            <w:rPr>
              <w:color w:val="000000"/>
              <w:lang w:val="fr-FR"/>
            </w:rPr>
            <w:t>Distr. générale</w:t>
          </w:r>
        </w:p>
        <w:p w14:paraId="278A3FB4" w14:textId="521F20D0" w:rsidR="00995744" w:rsidRPr="00400420" w:rsidRDefault="0001513B" w:rsidP="00995744">
          <w:pPr>
            <w:pStyle w:val="Publication"/>
            <w:rPr>
              <w:color w:val="000000"/>
              <w:lang w:val="fr-FR"/>
            </w:rPr>
          </w:pPr>
          <w:r>
            <w:rPr>
              <w:color w:val="000000"/>
              <w:lang w:val="fr-FR"/>
            </w:rPr>
            <w:t>2 mars</w:t>
          </w:r>
          <w:r w:rsidR="00995744" w:rsidRPr="00400420">
            <w:rPr>
              <w:color w:val="000000"/>
              <w:lang w:val="fr-FR"/>
            </w:rPr>
            <w:t xml:space="preserve"> 2023</w:t>
          </w:r>
        </w:p>
        <w:p w14:paraId="7DBAA00C" w14:textId="77777777" w:rsidR="00995744" w:rsidRPr="00400420" w:rsidRDefault="00995744" w:rsidP="00995744">
          <w:pPr>
            <w:rPr>
              <w:lang w:val="fr-FR"/>
            </w:rPr>
          </w:pPr>
          <w:r w:rsidRPr="00400420">
            <w:rPr>
              <w:lang w:val="fr-FR"/>
            </w:rPr>
            <w:t>Français</w:t>
          </w:r>
        </w:p>
        <w:p w14:paraId="7B9AED62" w14:textId="73A4058F" w:rsidR="00995744" w:rsidRPr="00400420" w:rsidRDefault="00995744" w:rsidP="00995744">
          <w:pPr>
            <w:pStyle w:val="Original"/>
            <w:rPr>
              <w:color w:val="000000"/>
              <w:lang w:val="fr-FR"/>
            </w:rPr>
          </w:pPr>
          <w:r w:rsidRPr="00400420">
            <w:rPr>
              <w:color w:val="000000"/>
              <w:lang w:val="fr-FR"/>
            </w:rPr>
            <w:t>Original</w:t>
          </w:r>
          <w:r w:rsidR="0052164C">
            <w:rPr>
              <w:color w:val="000000"/>
              <w:lang w:val="fr-FR"/>
            </w:rPr>
            <w:t> :</w:t>
          </w:r>
          <w:r w:rsidRPr="00400420">
            <w:rPr>
              <w:color w:val="000000"/>
              <w:lang w:val="fr-FR"/>
            </w:rPr>
            <w:t xml:space="preserve"> anglais</w:t>
          </w:r>
        </w:p>
      </w:tc>
    </w:tr>
  </w:tbl>
  <w:p w14:paraId="4F9AE68D" w14:textId="77777777" w:rsidR="00995744" w:rsidRPr="00400420" w:rsidRDefault="00995744" w:rsidP="0099574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F8A5ADC"/>
    <w:multiLevelType w:val="hybridMultilevel"/>
    <w:tmpl w:val="FE26BE90"/>
    <w:lvl w:ilvl="0" w:tplc="95BAA09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BC0EB1"/>
    <w:multiLevelType w:val="singleLevel"/>
    <w:tmpl w:val="063EC40C"/>
    <w:lvl w:ilvl="0">
      <w:start w:val="32"/>
      <w:numFmt w:val="decimal"/>
      <w:lvlRestart w:val="0"/>
      <w:lvlText w:val="%1."/>
      <w:lvlJc w:val="left"/>
      <w:pPr>
        <w:tabs>
          <w:tab w:val="num" w:pos="1742"/>
        </w:tabs>
        <w:ind w:left="1267" w:firstLine="0"/>
      </w:pPr>
      <w:rPr>
        <w:w w:val="100"/>
      </w:rPr>
    </w:lvl>
  </w:abstractNum>
  <w:abstractNum w:abstractNumId="5" w15:restartNumberingAfterBreak="0">
    <w:nsid w:val="2BBB5994"/>
    <w:multiLevelType w:val="singleLevel"/>
    <w:tmpl w:val="F2A655B8"/>
    <w:lvl w:ilvl="0">
      <w:start w:val="1"/>
      <w:numFmt w:val="decimal"/>
      <w:lvlRestart w:val="0"/>
      <w:lvlText w:val="%1."/>
      <w:lvlJc w:val="left"/>
      <w:pPr>
        <w:tabs>
          <w:tab w:val="num" w:pos="475"/>
        </w:tabs>
        <w:ind w:left="0" w:firstLine="0"/>
      </w:pPr>
      <w:rPr>
        <w:w w:val="100"/>
      </w:rPr>
    </w:lvl>
  </w:abstractNum>
  <w:abstractNum w:abstractNumId="6" w15:restartNumberingAfterBreak="0">
    <w:nsid w:val="3A86622A"/>
    <w:multiLevelType w:val="singleLevel"/>
    <w:tmpl w:val="AB183CC2"/>
    <w:lvl w:ilvl="0">
      <w:start w:val="1"/>
      <w:numFmt w:val="decimal"/>
      <w:lvlRestart w:val="0"/>
      <w:lvlText w:val="%1."/>
      <w:lvlJc w:val="left"/>
      <w:pPr>
        <w:tabs>
          <w:tab w:val="num" w:pos="475"/>
        </w:tabs>
        <w:ind w:left="0" w:firstLine="0"/>
      </w:pPr>
      <w:rPr>
        <w:w w:val="100"/>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6753301">
    <w:abstractNumId w:val="3"/>
  </w:num>
  <w:num w:numId="2" w16cid:durableId="1679305599">
    <w:abstractNumId w:val="7"/>
  </w:num>
  <w:num w:numId="3" w16cid:durableId="237322565">
    <w:abstractNumId w:val="0"/>
  </w:num>
  <w:num w:numId="4" w16cid:durableId="1645894445">
    <w:abstractNumId w:val="2"/>
  </w:num>
  <w:num w:numId="5" w16cid:durableId="787503190">
    <w:abstractNumId w:val="2"/>
  </w:num>
  <w:num w:numId="6" w16cid:durableId="1695962890">
    <w:abstractNumId w:val="2"/>
  </w:num>
  <w:num w:numId="7" w16cid:durableId="967705575">
    <w:abstractNumId w:val="2"/>
  </w:num>
  <w:num w:numId="8" w16cid:durableId="769743166">
    <w:abstractNumId w:val="2"/>
  </w:num>
  <w:num w:numId="9" w16cid:durableId="389613924">
    <w:abstractNumId w:val="2"/>
  </w:num>
  <w:num w:numId="10" w16cid:durableId="1745561998">
    <w:abstractNumId w:val="2"/>
  </w:num>
  <w:num w:numId="11" w16cid:durableId="691345831">
    <w:abstractNumId w:val="2"/>
  </w:num>
  <w:num w:numId="12" w16cid:durableId="1091897972">
    <w:abstractNumId w:val="2"/>
  </w:num>
  <w:num w:numId="13" w16cid:durableId="599333893">
    <w:abstractNumId w:val="3"/>
  </w:num>
  <w:num w:numId="14" w16cid:durableId="288050673">
    <w:abstractNumId w:val="7"/>
  </w:num>
  <w:num w:numId="15" w16cid:durableId="1476485752">
    <w:abstractNumId w:val="0"/>
  </w:num>
  <w:num w:numId="16" w16cid:durableId="1463377692">
    <w:abstractNumId w:val="2"/>
  </w:num>
  <w:num w:numId="17" w16cid:durableId="207186952">
    <w:abstractNumId w:val="2"/>
  </w:num>
  <w:num w:numId="18" w16cid:durableId="1270044689">
    <w:abstractNumId w:val="2"/>
  </w:num>
  <w:num w:numId="19" w16cid:durableId="1120993582">
    <w:abstractNumId w:val="2"/>
  </w:num>
  <w:num w:numId="20" w16cid:durableId="2048944926">
    <w:abstractNumId w:val="2"/>
  </w:num>
  <w:num w:numId="21" w16cid:durableId="951011814">
    <w:abstractNumId w:val="2"/>
  </w:num>
  <w:num w:numId="22" w16cid:durableId="1011565831">
    <w:abstractNumId w:val="2"/>
  </w:num>
  <w:num w:numId="23" w16cid:durableId="1411006062">
    <w:abstractNumId w:val="2"/>
  </w:num>
  <w:num w:numId="24" w16cid:durableId="1402019862">
    <w:abstractNumId w:val="2"/>
  </w:num>
  <w:num w:numId="25" w16cid:durableId="1003240739">
    <w:abstractNumId w:val="5"/>
  </w:num>
  <w:num w:numId="26" w16cid:durableId="96097257">
    <w:abstractNumId w:val="1"/>
  </w:num>
  <w:num w:numId="27" w16cid:durableId="1932663306">
    <w:abstractNumId w:val="5"/>
    <w:lvlOverride w:ilvl="0">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lvlOverride>
  </w:num>
  <w:num w:numId="28" w16cid:durableId="1663971138">
    <w:abstractNumId w:val="6"/>
  </w:num>
  <w:num w:numId="29" w16cid:durableId="1076636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9*"/>
    <w:docVar w:name="CreationDt" w:val="04/04/2023 4:30: PM"/>
    <w:docVar w:name="DocCategory" w:val="Doc"/>
    <w:docVar w:name="DocType" w:val="Final"/>
    <w:docVar w:name="DutyStation" w:val="New York"/>
    <w:docVar w:name="FooterJN" w:val="23-03879"/>
    <w:docVar w:name="jobn" w:val="23-03879 (F)"/>
    <w:docVar w:name="jobnDT" w:val="23-03879 (F)   040423"/>
    <w:docVar w:name="jobnDTDT" w:val="23-03879 (F)   040423   040423"/>
    <w:docVar w:name="JobNo" w:val="2303879F"/>
    <w:docVar w:name="JobNo2" w:val="2306427F"/>
    <w:docVar w:name="LocalDrive" w:val="-1"/>
    <w:docVar w:name="OandT" w:val="dll"/>
    <w:docVar w:name="sss1" w:val="CEDAW/C/CRI/CO/8"/>
    <w:docVar w:name="sss2" w:val="-"/>
    <w:docVar w:name="Symbol1" w:val="CEDAW/C/CRI/CO/8"/>
    <w:docVar w:name="Symbol2" w:val="-"/>
    <w:docVar w:name="Title1" w:val="_x0009__x0009_Observations finales concernant le huitième rapport périodique du Costa Rica*_x000d_"/>
  </w:docVars>
  <w:rsids>
    <w:rsidRoot w:val="0008363C"/>
    <w:rsid w:val="0001513B"/>
    <w:rsid w:val="00022525"/>
    <w:rsid w:val="00080B98"/>
    <w:rsid w:val="0008363C"/>
    <w:rsid w:val="000D59AD"/>
    <w:rsid w:val="0012392A"/>
    <w:rsid w:val="00226A00"/>
    <w:rsid w:val="002B4F72"/>
    <w:rsid w:val="002F6E1D"/>
    <w:rsid w:val="00380485"/>
    <w:rsid w:val="003831BF"/>
    <w:rsid w:val="00400420"/>
    <w:rsid w:val="00443216"/>
    <w:rsid w:val="0052164C"/>
    <w:rsid w:val="00551FAC"/>
    <w:rsid w:val="006247ED"/>
    <w:rsid w:val="006A1988"/>
    <w:rsid w:val="006D1464"/>
    <w:rsid w:val="00714E93"/>
    <w:rsid w:val="007257F5"/>
    <w:rsid w:val="007D4DD0"/>
    <w:rsid w:val="008B2FF4"/>
    <w:rsid w:val="00995744"/>
    <w:rsid w:val="009E4B24"/>
    <w:rsid w:val="00A3283E"/>
    <w:rsid w:val="00C0249E"/>
    <w:rsid w:val="00CC7ABD"/>
    <w:rsid w:val="00CE36B6"/>
    <w:rsid w:val="00E62112"/>
    <w:rsid w:val="00ED0635"/>
    <w:rsid w:val="00F15EEF"/>
    <w:rsid w:val="00F6283D"/>
    <w:rsid w:val="00FA190D"/>
    <w:rsid w:val="00FA34A2"/>
    <w:rsid w:val="00FF266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BECE09"/>
  <w15:chartTrackingRefBased/>
  <w15:docId w15:val="{46943363-9642-4D1C-B10E-B88417A22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7F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257F5"/>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257F5"/>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257F5"/>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257F5"/>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257F5"/>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257F5"/>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257F5"/>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257F5"/>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257F5"/>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257F5"/>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257F5"/>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257F5"/>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257F5"/>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7257F5"/>
    <w:pPr>
      <w:keepNext/>
      <w:keepLines/>
      <w:suppressAutoHyphens/>
      <w:spacing w:line="270" w:lineRule="exact"/>
      <w:outlineLvl w:val="0"/>
    </w:pPr>
    <w:rPr>
      <w:b/>
      <w:sz w:val="24"/>
    </w:rPr>
  </w:style>
  <w:style w:type="paragraph" w:customStyle="1" w:styleId="HCH">
    <w:name w:val="_ H _CH"/>
    <w:basedOn w:val="H1"/>
    <w:next w:val="Normal"/>
    <w:qFormat/>
    <w:rsid w:val="007257F5"/>
    <w:pPr>
      <w:spacing w:line="300" w:lineRule="exact"/>
    </w:pPr>
    <w:rPr>
      <w:spacing w:val="-2"/>
      <w:sz w:val="28"/>
    </w:rPr>
  </w:style>
  <w:style w:type="paragraph" w:customStyle="1" w:styleId="HM">
    <w:name w:val="_ H __M"/>
    <w:basedOn w:val="HCH"/>
    <w:next w:val="Normal"/>
    <w:qFormat/>
    <w:rsid w:val="007257F5"/>
    <w:pPr>
      <w:spacing w:line="360" w:lineRule="exact"/>
    </w:pPr>
    <w:rPr>
      <w:spacing w:val="-3"/>
      <w:w w:val="99"/>
      <w:sz w:val="34"/>
    </w:rPr>
  </w:style>
  <w:style w:type="paragraph" w:customStyle="1" w:styleId="H23">
    <w:name w:val="_ H_2/3"/>
    <w:basedOn w:val="H1"/>
    <w:next w:val="SingleTxt"/>
    <w:qFormat/>
    <w:rsid w:val="007257F5"/>
    <w:pPr>
      <w:spacing w:line="240" w:lineRule="exact"/>
      <w:outlineLvl w:val="1"/>
    </w:pPr>
    <w:rPr>
      <w:spacing w:val="2"/>
      <w:sz w:val="20"/>
    </w:rPr>
  </w:style>
  <w:style w:type="paragraph" w:customStyle="1" w:styleId="H4">
    <w:name w:val="_ H_4"/>
    <w:basedOn w:val="Normal"/>
    <w:next w:val="Normal"/>
    <w:qFormat/>
    <w:rsid w:val="007257F5"/>
    <w:pPr>
      <w:keepNext/>
      <w:keepLines/>
      <w:tabs>
        <w:tab w:val="right" w:pos="360"/>
      </w:tabs>
      <w:suppressAutoHyphens/>
      <w:outlineLvl w:val="3"/>
    </w:pPr>
    <w:rPr>
      <w:i/>
      <w:spacing w:val="3"/>
    </w:rPr>
  </w:style>
  <w:style w:type="paragraph" w:customStyle="1" w:styleId="H56">
    <w:name w:val="_ H_5/6"/>
    <w:basedOn w:val="Normal"/>
    <w:next w:val="Normal"/>
    <w:qFormat/>
    <w:rsid w:val="007257F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257F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257F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257F5"/>
    <w:pPr>
      <w:spacing w:line="540" w:lineRule="exact"/>
    </w:pPr>
    <w:rPr>
      <w:spacing w:val="-8"/>
      <w:w w:val="96"/>
      <w:sz w:val="57"/>
    </w:rPr>
  </w:style>
  <w:style w:type="paragraph" w:customStyle="1" w:styleId="SS">
    <w:name w:val="__S_S"/>
    <w:basedOn w:val="HCH"/>
    <w:next w:val="Normal"/>
    <w:qFormat/>
    <w:rsid w:val="007257F5"/>
    <w:pPr>
      <w:ind w:left="1267" w:right="1267"/>
    </w:pPr>
  </w:style>
  <w:style w:type="paragraph" w:customStyle="1" w:styleId="SingleTxt">
    <w:name w:val="__Single Txt"/>
    <w:basedOn w:val="Normal"/>
    <w:qFormat/>
    <w:rsid w:val="007257F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257F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257F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257F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257F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257F5"/>
    <w:pPr>
      <w:numPr>
        <w:numId w:val="13"/>
      </w:numPr>
      <w:spacing w:after="120"/>
      <w:ind w:right="1267"/>
      <w:jc w:val="both"/>
    </w:pPr>
  </w:style>
  <w:style w:type="paragraph" w:customStyle="1" w:styleId="Bullet2">
    <w:name w:val="Bullet 2"/>
    <w:basedOn w:val="Normal"/>
    <w:qFormat/>
    <w:rsid w:val="007257F5"/>
    <w:pPr>
      <w:numPr>
        <w:numId w:val="14"/>
      </w:numPr>
      <w:spacing w:after="120"/>
      <w:ind w:right="1264"/>
      <w:jc w:val="both"/>
    </w:pPr>
  </w:style>
  <w:style w:type="paragraph" w:customStyle="1" w:styleId="Bullet3">
    <w:name w:val="Bullet 3"/>
    <w:basedOn w:val="SingleTxt"/>
    <w:qFormat/>
    <w:rsid w:val="007257F5"/>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257F5"/>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257F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257F5"/>
    <w:pPr>
      <w:spacing w:line="210" w:lineRule="exact"/>
    </w:pPr>
    <w:rPr>
      <w:sz w:val="17"/>
      <w:szCs w:val="20"/>
    </w:rPr>
  </w:style>
  <w:style w:type="character" w:customStyle="1" w:styleId="EndnoteTextChar">
    <w:name w:val="Endnote Text Char"/>
    <w:link w:val="EndnoteText"/>
    <w:uiPriority w:val="99"/>
    <w:semiHidden/>
    <w:rsid w:val="007257F5"/>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257F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257F5"/>
    <w:pPr>
      <w:spacing w:line="210" w:lineRule="exact"/>
    </w:pPr>
    <w:rPr>
      <w:sz w:val="17"/>
      <w:szCs w:val="20"/>
    </w:rPr>
  </w:style>
  <w:style w:type="character" w:customStyle="1" w:styleId="FootnoteTextChar">
    <w:name w:val="Footnote Text Char"/>
    <w:link w:val="FootnoteText"/>
    <w:uiPriority w:val="99"/>
    <w:rsid w:val="007257F5"/>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257F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257F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257F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257F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257F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257F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257F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257F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257F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257F5"/>
    <w:rPr>
      <w:sz w:val="14"/>
    </w:rPr>
  </w:style>
  <w:style w:type="paragraph" w:styleId="ListParagraph">
    <w:name w:val="List Paragraph"/>
    <w:basedOn w:val="Normal"/>
    <w:uiPriority w:val="34"/>
    <w:rsid w:val="007257F5"/>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257F5"/>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257F5"/>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257F5"/>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257F5"/>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257F5"/>
    <w:pPr>
      <w:tabs>
        <w:tab w:val="right" w:pos="9965"/>
      </w:tabs>
      <w:spacing w:line="210" w:lineRule="exact"/>
    </w:pPr>
    <w:rPr>
      <w:spacing w:val="5"/>
      <w:w w:val="104"/>
      <w:sz w:val="17"/>
    </w:rPr>
  </w:style>
  <w:style w:type="paragraph" w:customStyle="1" w:styleId="SmallX">
    <w:name w:val="SmallX"/>
    <w:basedOn w:val="Small"/>
    <w:next w:val="Normal"/>
    <w:qFormat/>
    <w:rsid w:val="007257F5"/>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257F5"/>
    <w:rPr>
      <w:b/>
      <w:bCs/>
    </w:rPr>
  </w:style>
  <w:style w:type="paragraph" w:customStyle="1" w:styleId="Style1">
    <w:name w:val="Style1"/>
    <w:basedOn w:val="Normal"/>
    <w:qFormat/>
    <w:rsid w:val="007257F5"/>
  </w:style>
  <w:style w:type="paragraph" w:customStyle="1" w:styleId="Style2">
    <w:name w:val="Style2"/>
    <w:basedOn w:val="Normal"/>
    <w:autoRedefine/>
    <w:qFormat/>
    <w:rsid w:val="007257F5"/>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257F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257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257F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257F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995744"/>
    <w:rPr>
      <w:sz w:val="16"/>
      <w:szCs w:val="16"/>
    </w:rPr>
  </w:style>
  <w:style w:type="paragraph" w:styleId="CommentText">
    <w:name w:val="annotation text"/>
    <w:basedOn w:val="Normal"/>
    <w:link w:val="CommentTextChar"/>
    <w:uiPriority w:val="99"/>
    <w:semiHidden/>
    <w:unhideWhenUsed/>
    <w:rsid w:val="00995744"/>
    <w:pPr>
      <w:spacing w:line="240" w:lineRule="auto"/>
    </w:pPr>
    <w:rPr>
      <w:szCs w:val="20"/>
    </w:rPr>
  </w:style>
  <w:style w:type="character" w:customStyle="1" w:styleId="CommentTextChar">
    <w:name w:val="Comment Text Char"/>
    <w:basedOn w:val="DefaultParagraphFont"/>
    <w:link w:val="CommentText"/>
    <w:uiPriority w:val="99"/>
    <w:semiHidden/>
    <w:rsid w:val="0099574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95744"/>
    <w:rPr>
      <w:b/>
      <w:bCs/>
    </w:rPr>
  </w:style>
  <w:style w:type="character" w:customStyle="1" w:styleId="CommentSubjectChar">
    <w:name w:val="Comment Subject Char"/>
    <w:basedOn w:val="CommentTextChar"/>
    <w:link w:val="CommentSubject"/>
    <w:uiPriority w:val="99"/>
    <w:semiHidden/>
    <w:rsid w:val="00995744"/>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2164C"/>
    <w:rPr>
      <w:color w:val="0000FF"/>
      <w:u w:val="none"/>
    </w:rPr>
  </w:style>
  <w:style w:type="character" w:styleId="UnresolvedMention">
    <w:name w:val="Unresolved Mention"/>
    <w:basedOn w:val="DefaultParagraphFont"/>
    <w:uiPriority w:val="99"/>
    <w:semiHidden/>
    <w:unhideWhenUsed/>
    <w:rsid w:val="0052164C"/>
    <w:rPr>
      <w:color w:val="605E5C"/>
      <w:shd w:val="clear" w:color="auto" w:fill="E1DFDD"/>
    </w:rPr>
  </w:style>
  <w:style w:type="character" w:styleId="FollowedHyperlink">
    <w:name w:val="FollowedHyperlink"/>
    <w:basedOn w:val="DefaultParagraphFont"/>
    <w:uiPriority w:val="99"/>
    <w:semiHidden/>
    <w:unhideWhenUsed/>
    <w:rsid w:val="0052164C"/>
    <w:rPr>
      <w:color w:val="0000FF"/>
      <w:u w:val="none"/>
    </w:rPr>
  </w:style>
  <w:style w:type="paragraph" w:styleId="Revision">
    <w:name w:val="Revision"/>
    <w:hidden/>
    <w:uiPriority w:val="99"/>
    <w:semiHidden/>
    <w:rsid w:val="006D146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960" TargetMode="External"/><Relationship Id="rId26" Type="http://schemas.openxmlformats.org/officeDocument/2006/relationships/hyperlink" Target="https://undocs.org/fr/S/RES/1820(2008)" TargetMode="External"/><Relationship Id="rId3" Type="http://schemas.openxmlformats.org/officeDocument/2006/relationships/settings" Target="settings.xml"/><Relationship Id="rId21" Type="http://schemas.openxmlformats.org/officeDocument/2006/relationships/hyperlink" Target="https://undocs.org/fr/CEDAW/C/CRI/RQ/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RI/8" TargetMode="External"/><Relationship Id="rId25" Type="http://schemas.openxmlformats.org/officeDocument/2006/relationships/hyperlink" Target="https://undocs.org/fr/CEDAW/C/CRI/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CRI/Q/8"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CRI/7" TargetMode="External"/><Relationship Id="rId28" Type="http://schemas.openxmlformats.org/officeDocument/2006/relationships/hyperlink" Target="https://undocs.org/fr/HRI/GEN/2/Rev.6" TargetMode="External"/><Relationship Id="rId10" Type="http://schemas.openxmlformats.org/officeDocument/2006/relationships/footer" Target="footer2.xml"/><Relationship Id="rId19" Type="http://schemas.openxmlformats.org/officeDocument/2006/relationships/hyperlink" Target="https://undocs.org/fr/CEDAW/C/SR.196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CRI/FCO/7" TargetMode="External"/><Relationship Id="rId27" Type="http://schemas.openxmlformats.org/officeDocument/2006/relationships/hyperlink" Target="https://undocs.org/fr/CEDAW/C/CRI/CO/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7314</Words>
  <Characters>41695</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Musa Ali Okenda</cp:lastModifiedBy>
  <cp:revision>3</cp:revision>
  <cp:lastPrinted>2023-04-05T12:53:00Z</cp:lastPrinted>
  <dcterms:created xsi:type="dcterms:W3CDTF">2023-04-05T12:53:00Z</dcterms:created>
  <dcterms:modified xsi:type="dcterms:W3CDTF">2023-04-05T12:53:00Z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2303879F</vt:lpwstr>
  </property>
  <property fmtid="{D5CDD505-2E9C-101B-9397-08002B2CF9AE}" pid="3" name="ODSRefJobNo">
    <vt:lpwstr>2306427F</vt:lpwstr>
  </property>
  <property fmtid="{D5CDD505-2E9C-101B-9397-08002B2CF9AE}" pid="4" name="Symbol1">
    <vt:lpwstr>CEDAW/C/CRI/CO/8</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4 avril 2023</vt:lpwstr>
  </property>
  <property fmtid="{D5CDD505-2E9C-101B-9397-08002B2CF9AE}" pid="14" name="Release Date">
    <vt:lpwstr/>
  </property>
  <property fmtid="{D5CDD505-2E9C-101B-9397-08002B2CF9AE}" pid="15" name="Title1">
    <vt:lpwstr>		Observations finales concernant le huitième rapport périodique du Costa Rica</vt:lpwstr>
  </property>
</Properties>
</file>