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23C9044" w14:textId="77777777" w:rsidTr="003C5869">
        <w:trPr>
          <w:trHeight w:hRule="exact" w:val="851"/>
        </w:trPr>
        <w:tc>
          <w:tcPr>
            <w:tcW w:w="1276" w:type="dxa"/>
            <w:tcBorders>
              <w:bottom w:val="single" w:sz="4" w:space="0" w:color="auto"/>
            </w:tcBorders>
          </w:tcPr>
          <w:p w14:paraId="46375B5F" w14:textId="77777777" w:rsidR="00B338A5" w:rsidRPr="00DB58B5" w:rsidRDefault="00B338A5" w:rsidP="00D64260"/>
        </w:tc>
        <w:tc>
          <w:tcPr>
            <w:tcW w:w="2268" w:type="dxa"/>
            <w:tcBorders>
              <w:bottom w:val="single" w:sz="4" w:space="0" w:color="auto"/>
            </w:tcBorders>
            <w:vAlign w:val="bottom"/>
          </w:tcPr>
          <w:p w14:paraId="54B9151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6AFB6E" w14:textId="6BC07516" w:rsidR="00B338A5" w:rsidRPr="00DB58B5" w:rsidRDefault="00D64260" w:rsidP="00D64260">
            <w:pPr>
              <w:jc w:val="right"/>
            </w:pPr>
            <w:r w:rsidRPr="00D64260">
              <w:rPr>
                <w:sz w:val="40"/>
              </w:rPr>
              <w:t>CRPD</w:t>
            </w:r>
            <w:r>
              <w:t>/C/CHL/</w:t>
            </w:r>
            <w:r w:rsidRPr="00CC7645">
              <w:t>2</w:t>
            </w:r>
            <w:r>
              <w:t>-</w:t>
            </w:r>
            <w:r w:rsidRPr="00CC7645">
              <w:t>4</w:t>
            </w:r>
          </w:p>
        </w:tc>
      </w:tr>
      <w:tr w:rsidR="00B338A5" w:rsidRPr="00DB58B5" w14:paraId="2B6BEC98" w14:textId="77777777" w:rsidTr="003C5869">
        <w:trPr>
          <w:trHeight w:hRule="exact" w:val="2835"/>
        </w:trPr>
        <w:tc>
          <w:tcPr>
            <w:tcW w:w="1276" w:type="dxa"/>
            <w:tcBorders>
              <w:top w:val="single" w:sz="4" w:space="0" w:color="auto"/>
              <w:bottom w:val="single" w:sz="12" w:space="0" w:color="auto"/>
            </w:tcBorders>
          </w:tcPr>
          <w:p w14:paraId="58774A5B" w14:textId="77777777"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6C741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6FC8EE1" w14:textId="5C358A07" w:rsidR="00B338A5" w:rsidRDefault="00D64260" w:rsidP="003C5869">
            <w:pPr>
              <w:spacing w:before="240"/>
            </w:pPr>
            <w:r>
              <w:t>Distr</w:t>
            </w:r>
            <w:r w:rsidR="00CC7645" w:rsidRPr="00CC7645">
              <w:t>.</w:t>
            </w:r>
            <w:r>
              <w:t xml:space="preserve"> générale</w:t>
            </w:r>
          </w:p>
          <w:p w14:paraId="60933DD0" w14:textId="77777777" w:rsidR="00D64260" w:rsidRDefault="00D64260" w:rsidP="00D64260">
            <w:pPr>
              <w:spacing w:line="240" w:lineRule="exact"/>
            </w:pPr>
            <w:r w:rsidRPr="00CC7645">
              <w:t>29</w:t>
            </w:r>
            <w:r>
              <w:t xml:space="preserve"> janvier </w:t>
            </w:r>
            <w:r w:rsidRPr="00CC7645">
              <w:t>2026</w:t>
            </w:r>
          </w:p>
          <w:p w14:paraId="6F3F79E4" w14:textId="77777777" w:rsidR="00D64260" w:rsidRDefault="00D64260" w:rsidP="00D64260">
            <w:pPr>
              <w:spacing w:line="240" w:lineRule="exact"/>
            </w:pPr>
            <w:r>
              <w:t>Français</w:t>
            </w:r>
          </w:p>
          <w:p w14:paraId="07EB98E7" w14:textId="7C460593" w:rsidR="00D64260" w:rsidRDefault="00D64260" w:rsidP="00D64260">
            <w:pPr>
              <w:spacing w:line="240" w:lineRule="exact"/>
            </w:pPr>
            <w:r>
              <w:t>Original</w:t>
            </w:r>
            <w:r w:rsidR="00A144B6">
              <w:t> :</w:t>
            </w:r>
            <w:r>
              <w:t xml:space="preserve"> espagnol</w:t>
            </w:r>
          </w:p>
          <w:p w14:paraId="22AEEAA1" w14:textId="745585DF" w:rsidR="00061895" w:rsidRPr="00DB58B5" w:rsidRDefault="00061895" w:rsidP="00D64260">
            <w:pPr>
              <w:spacing w:line="240" w:lineRule="exact"/>
            </w:pPr>
            <w:r>
              <w:rPr>
                <w:color w:val="000000"/>
                <w:lang w:val="fr-FR"/>
              </w:rPr>
              <w:t>Anglais, arabe, espagnol et français seulement</w:t>
            </w:r>
          </w:p>
        </w:tc>
      </w:tr>
    </w:tbl>
    <w:p w14:paraId="66604F58" w14:textId="77777777" w:rsidR="00275896" w:rsidRDefault="00275896" w:rsidP="00275896">
      <w:pPr>
        <w:spacing w:before="120"/>
        <w:rPr>
          <w:b/>
          <w:sz w:val="24"/>
          <w:szCs w:val="24"/>
        </w:rPr>
      </w:pPr>
      <w:r w:rsidRPr="004407B7">
        <w:rPr>
          <w:b/>
          <w:sz w:val="24"/>
          <w:szCs w:val="24"/>
        </w:rPr>
        <w:t>Comité des droits des personnes handicapées</w:t>
      </w:r>
    </w:p>
    <w:p w14:paraId="0D9E5E6F" w14:textId="1C76AE1E" w:rsidR="003B2206" w:rsidRPr="002C65E3" w:rsidRDefault="00223431" w:rsidP="00223431">
      <w:pPr>
        <w:pStyle w:val="HMG"/>
      </w:pPr>
      <w:r>
        <w:rPr>
          <w:lang w:val="fr-FR"/>
        </w:rPr>
        <w:tab/>
      </w:r>
      <w:r>
        <w:rPr>
          <w:lang w:val="fr-FR"/>
        </w:rPr>
        <w:tab/>
      </w:r>
      <w:r w:rsidR="003B2206">
        <w:rPr>
          <w:lang w:val="fr-FR"/>
        </w:rPr>
        <w:t>Rapport valant deuxième à quatrième rapports périodiques soumis par le Chili en application de</w:t>
      </w:r>
      <w:r>
        <w:rPr>
          <w:lang w:val="fr-FR"/>
        </w:rPr>
        <w:t> </w:t>
      </w:r>
      <w:r w:rsidR="003B2206">
        <w:rPr>
          <w:lang w:val="fr-FR"/>
        </w:rPr>
        <w:t>l</w:t>
      </w:r>
      <w:r w:rsidR="00A144B6">
        <w:rPr>
          <w:lang w:val="fr-FR"/>
        </w:rPr>
        <w:t>’</w:t>
      </w:r>
      <w:r w:rsidR="008715F1">
        <w:rPr>
          <w:lang w:val="fr-FR"/>
        </w:rPr>
        <w:t>article </w:t>
      </w:r>
      <w:r w:rsidR="003B2206" w:rsidRPr="00CC7645">
        <w:rPr>
          <w:lang w:val="fr-FR"/>
        </w:rPr>
        <w:t>35</w:t>
      </w:r>
      <w:r w:rsidR="003B2206">
        <w:rPr>
          <w:lang w:val="fr-FR"/>
        </w:rPr>
        <w:t xml:space="preserve"> de la Convention, selon la procédure facultative d</w:t>
      </w:r>
      <w:r w:rsidR="00A144B6">
        <w:rPr>
          <w:lang w:val="fr-FR"/>
        </w:rPr>
        <w:t>’</w:t>
      </w:r>
      <w:r w:rsidR="003B2206">
        <w:rPr>
          <w:lang w:val="fr-FR"/>
        </w:rPr>
        <w:t xml:space="preserve">établissement des rapports, </w:t>
      </w:r>
      <w:r>
        <w:rPr>
          <w:lang w:val="fr-FR"/>
        </w:rPr>
        <w:br/>
      </w:r>
      <w:r w:rsidR="003B2206">
        <w:rPr>
          <w:lang w:val="fr-FR"/>
        </w:rPr>
        <w:t xml:space="preserve">attendu en </w:t>
      </w:r>
      <w:r w:rsidR="003B2206" w:rsidRPr="00CC7645">
        <w:rPr>
          <w:lang w:val="fr-FR"/>
        </w:rPr>
        <w:t>2022</w:t>
      </w:r>
      <w:r w:rsidR="003B2206" w:rsidRPr="00223431">
        <w:rPr>
          <w:rFonts w:eastAsia="Times New Roman"/>
          <w:b w:val="0"/>
          <w:bCs/>
          <w:position w:val="8"/>
          <w:sz w:val="20"/>
          <w:lang w:val="fr-FR"/>
        </w:rPr>
        <w:footnoteReference w:customMarkFollows="1" w:id="2"/>
        <w:t>*</w:t>
      </w:r>
      <w:r w:rsidR="003B2206" w:rsidRPr="00223431">
        <w:rPr>
          <w:rFonts w:eastAsia="Times New Roman"/>
          <w:b w:val="0"/>
          <w:bCs/>
          <w:position w:val="12"/>
          <w:sz w:val="20"/>
          <w:lang w:val="fr-FR"/>
        </w:rPr>
        <w:t>,</w:t>
      </w:r>
      <w:r w:rsidRPr="00223431">
        <w:rPr>
          <w:rFonts w:eastAsia="Times New Roman"/>
          <w:b w:val="0"/>
          <w:bCs/>
          <w:position w:val="12"/>
          <w:sz w:val="20"/>
          <w:lang w:val="fr-FR"/>
        </w:rPr>
        <w:t xml:space="preserve"> </w:t>
      </w:r>
      <w:r w:rsidR="003B2206" w:rsidRPr="00223431">
        <w:rPr>
          <w:rFonts w:eastAsia="Times New Roman"/>
          <w:b w:val="0"/>
          <w:bCs/>
          <w:position w:val="8"/>
          <w:sz w:val="20"/>
          <w:lang w:val="fr-FR"/>
        </w:rPr>
        <w:footnoteReference w:customMarkFollows="1" w:id="3"/>
        <w:t>**</w:t>
      </w:r>
      <w:r w:rsidR="003B2206" w:rsidRPr="00223431">
        <w:rPr>
          <w:rFonts w:eastAsia="Times New Roman"/>
          <w:b w:val="0"/>
          <w:bCs/>
          <w:position w:val="12"/>
          <w:sz w:val="20"/>
          <w:lang w:val="fr-FR"/>
        </w:rPr>
        <w:t>,</w:t>
      </w:r>
      <w:r w:rsidRPr="00223431">
        <w:rPr>
          <w:rFonts w:eastAsia="Times New Roman"/>
          <w:b w:val="0"/>
          <w:bCs/>
          <w:position w:val="12"/>
          <w:sz w:val="20"/>
          <w:lang w:val="fr-FR"/>
        </w:rPr>
        <w:t xml:space="preserve"> </w:t>
      </w:r>
      <w:r w:rsidR="003B2206" w:rsidRPr="00223431">
        <w:rPr>
          <w:rFonts w:eastAsia="Times New Roman"/>
          <w:b w:val="0"/>
          <w:bCs/>
          <w:position w:val="8"/>
          <w:sz w:val="20"/>
          <w:lang w:val="fr-FR"/>
        </w:rPr>
        <w:footnoteReference w:customMarkFollows="1" w:id="4"/>
        <w:t>***</w:t>
      </w:r>
      <w:bookmarkStart w:id="0" w:name="_Toc124258702"/>
      <w:bookmarkEnd w:id="0"/>
    </w:p>
    <w:p w14:paraId="0F998339" w14:textId="544F15F6" w:rsidR="003B2206" w:rsidRPr="002C65E3" w:rsidRDefault="003B2206" w:rsidP="00223431">
      <w:pPr>
        <w:pStyle w:val="SingleTxtG"/>
        <w:jc w:val="right"/>
      </w:pPr>
      <w:r>
        <w:rPr>
          <w:lang w:val="fr-FR"/>
        </w:rPr>
        <w:t>[Date de réception</w:t>
      </w:r>
      <w:r w:rsidR="00A144B6">
        <w:rPr>
          <w:lang w:val="fr-FR"/>
        </w:rPr>
        <w:t> :</w:t>
      </w:r>
      <w:r>
        <w:rPr>
          <w:lang w:val="fr-FR"/>
        </w:rPr>
        <w:t xml:space="preserve"> </w:t>
      </w:r>
      <w:r w:rsidRPr="00CC7645">
        <w:rPr>
          <w:lang w:val="fr-FR"/>
        </w:rPr>
        <w:t>29</w:t>
      </w:r>
      <w:r>
        <w:rPr>
          <w:lang w:val="fr-FR"/>
        </w:rPr>
        <w:t xml:space="preserve"> décembre </w:t>
      </w:r>
      <w:r w:rsidRPr="00CC7645">
        <w:rPr>
          <w:lang w:val="fr-FR"/>
        </w:rPr>
        <w:t>2022</w:t>
      </w:r>
      <w:r>
        <w:rPr>
          <w:lang w:val="fr-FR"/>
        </w:rPr>
        <w:t>]</w:t>
      </w:r>
    </w:p>
    <w:p w14:paraId="0F4BCC58" w14:textId="0ABF7B76" w:rsidR="00223431" w:rsidRDefault="00223431" w:rsidP="00CE33A1">
      <w:pPr>
        <w:pStyle w:val="SingleTxtG"/>
      </w:pPr>
      <w:r>
        <w:br w:type="page"/>
      </w:r>
    </w:p>
    <w:p w14:paraId="795ED2AD" w14:textId="63EC559D" w:rsidR="003B2206" w:rsidRPr="002C65E3" w:rsidRDefault="00223431" w:rsidP="00CE33A1">
      <w:pPr>
        <w:pStyle w:val="HChG"/>
      </w:pPr>
      <w:bookmarkStart w:id="1" w:name="_Toc122692608"/>
      <w:r>
        <w:rPr>
          <w:lang w:val="fr-FR"/>
        </w:rPr>
        <w:lastRenderedPageBreak/>
        <w:tab/>
      </w:r>
      <w:r w:rsidR="003B2206">
        <w:rPr>
          <w:lang w:val="fr-FR"/>
        </w:rPr>
        <w:t>I</w:t>
      </w:r>
      <w:r w:rsidR="00CC7645" w:rsidRPr="00CC7645">
        <w:rPr>
          <w:lang w:val="fr-FR"/>
        </w:rPr>
        <w:t>.</w:t>
      </w:r>
      <w:r w:rsidR="003B2206">
        <w:rPr>
          <w:lang w:val="fr-FR"/>
        </w:rPr>
        <w:tab/>
        <w:t>Introduction</w:t>
      </w:r>
      <w:bookmarkEnd w:id="1"/>
    </w:p>
    <w:p w14:paraId="3794B693" w14:textId="47186983" w:rsidR="00A144B6" w:rsidRDefault="003B2206" w:rsidP="008248B2">
      <w:pPr>
        <w:pStyle w:val="SingleTxtG"/>
        <w:rPr>
          <w:lang w:val="fr-FR"/>
        </w:rPr>
      </w:pPr>
      <w:r w:rsidRPr="00CC7645">
        <w:rPr>
          <w:lang w:val="fr-FR"/>
        </w:rPr>
        <w:t>1</w:t>
      </w:r>
      <w:r w:rsidR="00CC7645" w:rsidRPr="00CC7645">
        <w:rPr>
          <w:lang w:val="fr-FR"/>
        </w:rPr>
        <w:t>.</w:t>
      </w:r>
      <w:r>
        <w:rPr>
          <w:lang w:val="fr-FR"/>
        </w:rPr>
        <w:tab/>
        <w:t>Dans le présent rapport, le Gouvernement chilien rend compte des progrès accomplis dans l</w:t>
      </w:r>
      <w:r w:rsidR="00A144B6">
        <w:rPr>
          <w:lang w:val="fr-FR"/>
        </w:rPr>
        <w:t>’</w:t>
      </w:r>
      <w:r>
        <w:rPr>
          <w:lang w:val="fr-FR"/>
        </w:rPr>
        <w:t>application de la Convention relative aux droits des personnes handicapées, en</w:t>
      </w:r>
      <w:r w:rsidR="00204DB5">
        <w:rPr>
          <w:lang w:val="fr-FR"/>
        </w:rPr>
        <w:t> </w:t>
      </w:r>
      <w:r>
        <w:rPr>
          <w:lang w:val="fr-FR"/>
        </w:rPr>
        <w:t>répondant à la liste de points établie par le Comité avant la soumission du rapport du Chili valant deuxième à quatrième rapports périodiques</w:t>
      </w:r>
      <w:r w:rsidR="00CC7645" w:rsidRPr="00CC7645">
        <w:rPr>
          <w:lang w:val="fr-FR"/>
        </w:rPr>
        <w:t>.</w:t>
      </w:r>
    </w:p>
    <w:p w14:paraId="0BBAE636" w14:textId="491EE1A1" w:rsidR="00A144B6" w:rsidRDefault="003B2206" w:rsidP="008248B2">
      <w:pPr>
        <w:pStyle w:val="SingleTxtG"/>
        <w:rPr>
          <w:lang w:val="fr-FR"/>
        </w:rPr>
      </w:pPr>
      <w:r w:rsidRPr="00CC7645">
        <w:rPr>
          <w:lang w:val="fr-FR"/>
        </w:rPr>
        <w:t>2</w:t>
      </w:r>
      <w:r w:rsidR="00CC7645" w:rsidRPr="00CC7645">
        <w:rPr>
          <w:lang w:val="fr-FR"/>
        </w:rPr>
        <w:t>.</w:t>
      </w:r>
      <w:r>
        <w:rPr>
          <w:lang w:val="fr-FR"/>
        </w:rPr>
        <w:tab/>
        <w:t xml:space="preserve">Le rapport couvre la période allant de </w:t>
      </w:r>
      <w:r w:rsidRPr="00CC7645">
        <w:rPr>
          <w:lang w:val="fr-FR"/>
        </w:rPr>
        <w:t>2016</w:t>
      </w:r>
      <w:r>
        <w:rPr>
          <w:lang w:val="fr-FR"/>
        </w:rPr>
        <w:t xml:space="preserve"> à juillet </w:t>
      </w:r>
      <w:r w:rsidRPr="00CC7645">
        <w:rPr>
          <w:lang w:val="fr-FR"/>
        </w:rPr>
        <w:t>2022</w:t>
      </w:r>
      <w:r>
        <w:rPr>
          <w:lang w:val="fr-FR"/>
        </w:rPr>
        <w:t xml:space="preserve"> et a été élaboré avec le concours de plus de </w:t>
      </w:r>
      <w:r w:rsidRPr="00CC7645">
        <w:rPr>
          <w:lang w:val="fr-FR"/>
        </w:rPr>
        <w:t>40</w:t>
      </w:r>
      <w:r>
        <w:rPr>
          <w:lang w:val="fr-FR"/>
        </w:rPr>
        <w:t xml:space="preserve"> organismes publics</w:t>
      </w:r>
      <w:r w:rsidR="00CC7645" w:rsidRPr="00CC7645">
        <w:rPr>
          <w:lang w:val="fr-FR"/>
        </w:rPr>
        <w:t>.</w:t>
      </w:r>
      <w:r>
        <w:rPr>
          <w:lang w:val="fr-FR"/>
        </w:rPr>
        <w:t xml:space="preserve"> Il décrit les avancées législatives survenues et les mesures de politique publique prises pendant la période considérée ainsi que les autres faits pertinents qui ont eu une incidence sur l</w:t>
      </w:r>
      <w:r w:rsidR="00A144B6">
        <w:rPr>
          <w:lang w:val="fr-FR"/>
        </w:rPr>
        <w:t>’</w:t>
      </w:r>
      <w:r>
        <w:rPr>
          <w:lang w:val="fr-FR"/>
        </w:rPr>
        <w:t>exercice des droits des citoyens en général et des personnes handicapées en particulier</w:t>
      </w:r>
      <w:r w:rsidR="00CC7645" w:rsidRPr="00CC7645">
        <w:rPr>
          <w:lang w:val="fr-FR"/>
        </w:rPr>
        <w:t>.</w:t>
      </w:r>
    </w:p>
    <w:p w14:paraId="69BE3508" w14:textId="719A7711" w:rsidR="00A144B6" w:rsidRDefault="003B2206" w:rsidP="008248B2">
      <w:pPr>
        <w:pStyle w:val="SingleTxtG"/>
        <w:rPr>
          <w:lang w:val="fr-FR"/>
        </w:rPr>
      </w:pPr>
      <w:r w:rsidRPr="00CC7645">
        <w:rPr>
          <w:lang w:val="fr-FR"/>
        </w:rPr>
        <w:t>3</w:t>
      </w:r>
      <w:r w:rsidR="00CC7645" w:rsidRPr="00CC7645">
        <w:rPr>
          <w:lang w:val="fr-FR"/>
        </w:rPr>
        <w:t>.</w:t>
      </w:r>
      <w:r>
        <w:rPr>
          <w:lang w:val="fr-FR"/>
        </w:rPr>
        <w:tab/>
        <w:t>Sur le plan législatif, il y a lieu de mentionner l</w:t>
      </w:r>
      <w:r w:rsidR="00A144B6">
        <w:rPr>
          <w:lang w:val="fr-FR"/>
        </w:rPr>
        <w:t>’</w:t>
      </w:r>
      <w:r>
        <w:rPr>
          <w:lang w:val="fr-FR"/>
        </w:rPr>
        <w:t>adoption des lois suivantes</w:t>
      </w:r>
      <w:r w:rsidR="00A144B6">
        <w:rPr>
          <w:lang w:val="fr-FR"/>
        </w:rPr>
        <w:t> :</w:t>
      </w:r>
      <w:r>
        <w:rPr>
          <w:lang w:val="fr-FR"/>
        </w:rPr>
        <w:t xml:space="preserve"> </w:t>
      </w:r>
      <w:r w:rsidR="00E82E7C">
        <w:rPr>
          <w:lang w:val="fr-FR"/>
        </w:rPr>
        <w:t>i)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sidR="00C56758">
        <w:rPr>
          <w:lang w:val="fr-FR"/>
        </w:rPr>
        <w:t> </w:t>
      </w:r>
      <w:r>
        <w:rPr>
          <w:lang w:val="fr-FR"/>
        </w:rPr>
        <w:t>(</w:t>
      </w:r>
      <w:r w:rsidRPr="00CC7645">
        <w:rPr>
          <w:lang w:val="fr-FR"/>
        </w:rPr>
        <w:t>2017</w:t>
      </w:r>
      <w:r>
        <w:rPr>
          <w:lang w:val="fr-FR"/>
        </w:rPr>
        <w:t>), qui encourage l</w:t>
      </w:r>
      <w:r w:rsidR="00A144B6">
        <w:rPr>
          <w:lang w:val="fr-FR"/>
        </w:rPr>
        <w:t>’</w:t>
      </w:r>
      <w:r>
        <w:rPr>
          <w:lang w:val="fr-FR"/>
        </w:rPr>
        <w:t>inclusion professionnelle des personnes handicapées au sein des organismes publics et des entreprises privées</w:t>
      </w:r>
      <w:r w:rsidR="00A144B6">
        <w:rPr>
          <w:lang w:val="fr-FR"/>
        </w:rPr>
        <w:t> ;</w:t>
      </w:r>
      <w:r>
        <w:rPr>
          <w:lang w:val="fr-FR"/>
        </w:rPr>
        <w:t xml:space="preserve"> </w:t>
      </w:r>
      <w:r w:rsidR="00E82E7C">
        <w:rPr>
          <w:lang w:val="fr-FR"/>
        </w:rPr>
        <w:t>ii)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168</w:t>
      </w:r>
      <w:r w:rsidR="00C56758">
        <w:rPr>
          <w:lang w:val="fr-FR"/>
        </w:rPr>
        <w:t> </w:t>
      </w:r>
      <w:r>
        <w:rPr>
          <w:lang w:val="fr-FR"/>
        </w:rPr>
        <w:t>(</w:t>
      </w:r>
      <w:r w:rsidRPr="00CC7645">
        <w:rPr>
          <w:lang w:val="fr-FR"/>
        </w:rPr>
        <w:t>2019</w:t>
      </w:r>
      <w:r>
        <w:rPr>
          <w:lang w:val="fr-FR"/>
        </w:rPr>
        <w:t>), qui</w:t>
      </w:r>
      <w:r w:rsidR="00C56758">
        <w:rPr>
          <w:lang w:val="fr-FR"/>
        </w:rPr>
        <w:t> </w:t>
      </w:r>
      <w:r>
        <w:rPr>
          <w:lang w:val="fr-FR"/>
        </w:rPr>
        <w:t>consacre le droit des personnes handicapées à une prise en charge prioritaire en matière de santé</w:t>
      </w:r>
      <w:r w:rsidR="00A144B6">
        <w:rPr>
          <w:lang w:val="fr-FR"/>
        </w:rPr>
        <w:t> ;</w:t>
      </w:r>
      <w:r>
        <w:rPr>
          <w:lang w:val="fr-FR"/>
        </w:rPr>
        <w:t xml:space="preserve"> </w:t>
      </w:r>
      <w:r w:rsidR="00E82E7C">
        <w:rPr>
          <w:lang w:val="fr-FR"/>
        </w:rPr>
        <w:t>iii)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303</w:t>
      </w:r>
      <w:r w:rsidR="00C56758">
        <w:rPr>
          <w:lang w:val="fr-FR"/>
        </w:rPr>
        <w:t> </w:t>
      </w:r>
      <w:r>
        <w:rPr>
          <w:lang w:val="fr-FR"/>
        </w:rPr>
        <w:t>(</w:t>
      </w:r>
      <w:r w:rsidRPr="00CC7645">
        <w:rPr>
          <w:lang w:val="fr-FR"/>
        </w:rPr>
        <w:t>2021</w:t>
      </w:r>
      <w:r>
        <w:rPr>
          <w:lang w:val="fr-FR"/>
        </w:rPr>
        <w:t>), qui promeut l</w:t>
      </w:r>
      <w:r w:rsidR="00A144B6">
        <w:rPr>
          <w:lang w:val="fr-FR"/>
        </w:rPr>
        <w:t>’</w:t>
      </w:r>
      <w:r>
        <w:rPr>
          <w:lang w:val="fr-FR"/>
        </w:rPr>
        <w:t>utilisation de la langue des signes chilienne et reconnaît à celle-ci le statut de langue officielle des personnes sourdes</w:t>
      </w:r>
      <w:r w:rsidR="00A144B6">
        <w:rPr>
          <w:lang w:val="fr-FR"/>
        </w:rPr>
        <w:t> ;</w:t>
      </w:r>
      <w:r>
        <w:rPr>
          <w:lang w:val="fr-FR"/>
        </w:rPr>
        <w:t xml:space="preserve"> </w:t>
      </w:r>
      <w:r w:rsidR="00E82E7C">
        <w:rPr>
          <w:lang w:val="fr-FR"/>
        </w:rPr>
        <w:t>iv)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00C56758">
        <w:rPr>
          <w:lang w:val="fr-FR"/>
        </w:rPr>
        <w:t> </w:t>
      </w:r>
      <w:r>
        <w:rPr>
          <w:lang w:val="fr-FR"/>
        </w:rPr>
        <w:t>(</w:t>
      </w:r>
      <w:r w:rsidRPr="00CC7645">
        <w:rPr>
          <w:lang w:val="fr-FR"/>
        </w:rPr>
        <w:t>2021</w:t>
      </w:r>
      <w:r>
        <w:rPr>
          <w:lang w:val="fr-FR"/>
        </w:rPr>
        <w:t>), qui reconnaît et protège les droits des personnes qui ont des problèmes de santé mentale ou présentent un handicap mental ou intellectuel</w:t>
      </w:r>
      <w:r w:rsidR="00A144B6">
        <w:rPr>
          <w:lang w:val="fr-FR"/>
        </w:rPr>
        <w:t> ;</w:t>
      </w:r>
      <w:r>
        <w:rPr>
          <w:lang w:val="fr-FR"/>
        </w:rPr>
        <w:t xml:space="preserve"> </w:t>
      </w:r>
      <w:r w:rsidR="00C56758">
        <w:rPr>
          <w:lang w:val="fr-FR"/>
        </w:rPr>
        <w:t>v)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380</w:t>
      </w:r>
      <w:r w:rsidR="00C56758">
        <w:rPr>
          <w:lang w:val="fr-FR"/>
        </w:rPr>
        <w:t> </w:t>
      </w:r>
      <w:r>
        <w:rPr>
          <w:lang w:val="fr-FR"/>
        </w:rPr>
        <w:t>(</w:t>
      </w:r>
      <w:r w:rsidRPr="00CC7645">
        <w:rPr>
          <w:lang w:val="fr-FR"/>
        </w:rPr>
        <w:t>2021</w:t>
      </w:r>
      <w:r>
        <w:rPr>
          <w:lang w:val="fr-FR"/>
        </w:rPr>
        <w:t>), qui reconnaît aux aidants des personnes handicapées le droit de bénéficier d</w:t>
      </w:r>
      <w:r w:rsidR="00A144B6">
        <w:rPr>
          <w:lang w:val="fr-FR"/>
        </w:rPr>
        <w:t>’</w:t>
      </w:r>
      <w:r>
        <w:rPr>
          <w:lang w:val="fr-FR"/>
        </w:rPr>
        <w:t>une prise en charge prioritaire en matière de santé</w:t>
      </w:r>
      <w:r w:rsidR="00A144B6">
        <w:rPr>
          <w:lang w:val="fr-FR"/>
        </w:rPr>
        <w:t> ;</w:t>
      </w:r>
      <w:r>
        <w:rPr>
          <w:lang w:val="fr-FR"/>
        </w:rPr>
        <w:t xml:space="preserve"> et </w:t>
      </w:r>
      <w:r w:rsidR="00E82E7C">
        <w:rPr>
          <w:lang w:val="fr-FR"/>
        </w:rPr>
        <w:t>vi)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403</w:t>
      </w:r>
      <w:r w:rsidR="00C56758">
        <w:rPr>
          <w:lang w:val="fr-FR"/>
        </w:rPr>
        <w:t> </w:t>
      </w:r>
      <w:r>
        <w:rPr>
          <w:lang w:val="fr-FR"/>
        </w:rPr>
        <w:t>(</w:t>
      </w:r>
      <w:r w:rsidRPr="00CC7645">
        <w:rPr>
          <w:lang w:val="fr-FR"/>
        </w:rPr>
        <w:t>2022</w:t>
      </w:r>
      <w:r>
        <w:rPr>
          <w:lang w:val="fr-FR"/>
        </w:rPr>
        <w:t>), qui reconnaît la surdicécité comme un handicap spécifique</w:t>
      </w:r>
      <w:r w:rsidR="00CC7645" w:rsidRPr="00CC7645">
        <w:rPr>
          <w:lang w:val="fr-FR"/>
        </w:rPr>
        <w:t>.</w:t>
      </w:r>
    </w:p>
    <w:p w14:paraId="3688BED7" w14:textId="3F41A82C" w:rsidR="00A144B6" w:rsidRDefault="003B2206" w:rsidP="008248B2">
      <w:pPr>
        <w:pStyle w:val="SingleTxtG"/>
        <w:rPr>
          <w:lang w:val="fr-FR"/>
        </w:rPr>
      </w:pPr>
      <w:r w:rsidRPr="00CC7645">
        <w:rPr>
          <w:lang w:val="fr-FR"/>
        </w:rPr>
        <w:t>4</w:t>
      </w:r>
      <w:r w:rsidR="00CC7645" w:rsidRPr="00CC7645">
        <w:rPr>
          <w:lang w:val="fr-FR"/>
        </w:rPr>
        <w:t>.</w:t>
      </w:r>
      <w:r>
        <w:rPr>
          <w:lang w:val="fr-FR"/>
        </w:rPr>
        <w:tab/>
        <w:t>En ce qui concerne les politiques publiques, il convient de souligner les efforts qui ont été faits pour intégrer systématiquement la question du handicap dans l</w:t>
      </w:r>
      <w:r w:rsidR="00A144B6">
        <w:rPr>
          <w:lang w:val="fr-FR"/>
        </w:rPr>
        <w:t>’</w:t>
      </w:r>
      <w:r>
        <w:rPr>
          <w:lang w:val="fr-FR"/>
        </w:rPr>
        <w:t>action des pouvoirs publics, notamment dans les domaines de la santé, de l</w:t>
      </w:r>
      <w:r w:rsidR="00A144B6">
        <w:rPr>
          <w:lang w:val="fr-FR"/>
        </w:rPr>
        <w:t>’</w:t>
      </w:r>
      <w:r>
        <w:rPr>
          <w:lang w:val="fr-FR"/>
        </w:rPr>
        <w:t>éducation, de l</w:t>
      </w:r>
      <w:r w:rsidR="00A144B6">
        <w:rPr>
          <w:lang w:val="fr-FR"/>
        </w:rPr>
        <w:t>’</w:t>
      </w:r>
      <w:r>
        <w:rPr>
          <w:lang w:val="fr-FR"/>
        </w:rPr>
        <w:t>emploi, de la gestion des situations d</w:t>
      </w:r>
      <w:r w:rsidR="00A144B6">
        <w:rPr>
          <w:lang w:val="fr-FR"/>
        </w:rPr>
        <w:t>’</w:t>
      </w:r>
      <w:r>
        <w:rPr>
          <w:lang w:val="fr-FR"/>
        </w:rPr>
        <w:t>urgence et de catastrophe, du logement, de la sécurité publique, de l</w:t>
      </w:r>
      <w:r w:rsidR="00A144B6">
        <w:rPr>
          <w:lang w:val="fr-FR"/>
        </w:rPr>
        <w:t>’</w:t>
      </w:r>
      <w:r>
        <w:rPr>
          <w:lang w:val="fr-FR"/>
        </w:rPr>
        <w:t>accès à la justice, de l</w:t>
      </w:r>
      <w:r w:rsidR="00A144B6">
        <w:rPr>
          <w:lang w:val="fr-FR"/>
        </w:rPr>
        <w:t>’</w:t>
      </w:r>
      <w:r>
        <w:rPr>
          <w:lang w:val="fr-FR"/>
        </w:rPr>
        <w:t>égalité des sexes, du sport et de la culture</w:t>
      </w:r>
      <w:r w:rsidR="00CC7645" w:rsidRPr="00CC7645">
        <w:rPr>
          <w:lang w:val="fr-FR"/>
        </w:rPr>
        <w:t>.</w:t>
      </w:r>
    </w:p>
    <w:p w14:paraId="0DD116BE" w14:textId="59C8D09A" w:rsidR="003B2206" w:rsidRPr="002C65E3" w:rsidRDefault="003B2206" w:rsidP="008248B2">
      <w:pPr>
        <w:pStyle w:val="SingleTxtG"/>
      </w:pPr>
      <w:r w:rsidRPr="00CC7645">
        <w:rPr>
          <w:lang w:val="fr-FR"/>
        </w:rPr>
        <w:t>5</w:t>
      </w:r>
      <w:r w:rsidR="00CC7645" w:rsidRPr="00CC7645">
        <w:rPr>
          <w:lang w:val="fr-FR"/>
        </w:rPr>
        <w:t>.</w:t>
      </w:r>
      <w:r>
        <w:rPr>
          <w:lang w:val="fr-FR"/>
        </w:rPr>
        <w:tab/>
        <w:t>Il convient également de souligner les mesures adoptées pour progresser dans l</w:t>
      </w:r>
      <w:r w:rsidR="00A144B6">
        <w:rPr>
          <w:lang w:val="fr-FR"/>
        </w:rPr>
        <w:t>’</w:t>
      </w:r>
      <w:r>
        <w:rPr>
          <w:lang w:val="fr-FR"/>
        </w:rPr>
        <w:t>adoption d</w:t>
      </w:r>
      <w:r w:rsidR="00A144B6">
        <w:rPr>
          <w:lang w:val="fr-FR"/>
        </w:rPr>
        <w:t>’</w:t>
      </w:r>
      <w:r>
        <w:rPr>
          <w:lang w:val="fr-FR"/>
        </w:rPr>
        <w:t>une classification du handicap et d</w:t>
      </w:r>
      <w:r w:rsidR="00A144B6">
        <w:rPr>
          <w:lang w:val="fr-FR"/>
        </w:rPr>
        <w:t>’</w:t>
      </w:r>
      <w:r>
        <w:rPr>
          <w:lang w:val="fr-FR"/>
        </w:rPr>
        <w:t>un système de certification qui soi</w:t>
      </w:r>
      <w:r w:rsidR="0082666C">
        <w:rPr>
          <w:lang w:val="fr-FR"/>
        </w:rPr>
        <w:t>en</w:t>
      </w:r>
      <w:r>
        <w:rPr>
          <w:lang w:val="fr-FR"/>
        </w:rPr>
        <w:t>t fondés sur les droits de l</w:t>
      </w:r>
      <w:r w:rsidR="00A144B6">
        <w:rPr>
          <w:lang w:val="fr-FR"/>
        </w:rPr>
        <w:t>’</w:t>
      </w:r>
      <w:r>
        <w:rPr>
          <w:lang w:val="fr-FR"/>
        </w:rPr>
        <w:t>homme et prévoient des améliorations dans leur application</w:t>
      </w:r>
      <w:r w:rsidR="00CC7645" w:rsidRPr="00CC7645">
        <w:rPr>
          <w:lang w:val="fr-FR"/>
        </w:rPr>
        <w:t>.</w:t>
      </w:r>
      <w:r>
        <w:rPr>
          <w:lang w:val="fr-FR"/>
        </w:rPr>
        <w:t xml:space="preserve"> Il faut aussi souligner les progrès réalisés dans le domaine de la santé mentale avec l</w:t>
      </w:r>
      <w:r w:rsidR="00A144B6">
        <w:rPr>
          <w:lang w:val="fr-FR"/>
        </w:rPr>
        <w:t>’</w:t>
      </w:r>
      <w:r>
        <w:rPr>
          <w:lang w:val="fr-FR"/>
        </w:rPr>
        <w:t xml:space="preserve">adoption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Pr>
          <w:lang w:val="fr-FR"/>
        </w:rPr>
        <w:t xml:space="preserve"> et la reconnaissance </w:t>
      </w:r>
      <w:r w:rsidRPr="00CC7645">
        <w:rPr>
          <w:i/>
          <w:iCs/>
          <w:lang w:val="fr-FR"/>
        </w:rPr>
        <w:t>de jure</w:t>
      </w:r>
      <w:r>
        <w:rPr>
          <w:lang w:val="fr-FR"/>
        </w:rPr>
        <w:t xml:space="preserve"> du droit de toute personne d</w:t>
      </w:r>
      <w:r w:rsidR="00A144B6">
        <w:rPr>
          <w:lang w:val="fr-FR"/>
        </w:rPr>
        <w:t>’</w:t>
      </w:r>
      <w:r>
        <w:rPr>
          <w:lang w:val="fr-FR"/>
        </w:rPr>
        <w:t>accepter ou de refuser de consentir à une procédure médicale ou à un traitement médical quels qu</w:t>
      </w:r>
      <w:r w:rsidR="00A144B6">
        <w:rPr>
          <w:lang w:val="fr-FR"/>
        </w:rPr>
        <w:t>’</w:t>
      </w:r>
      <w:r>
        <w:rPr>
          <w:lang w:val="fr-FR"/>
        </w:rPr>
        <w:t>ils soient</w:t>
      </w:r>
      <w:r w:rsidR="00CC7645" w:rsidRPr="00CC7645">
        <w:rPr>
          <w:lang w:val="fr-FR"/>
        </w:rPr>
        <w:t>.</w:t>
      </w:r>
      <w:r>
        <w:rPr>
          <w:lang w:val="fr-FR"/>
        </w:rPr>
        <w:t xml:space="preserve"> À</w:t>
      </w:r>
      <w:r w:rsidR="00B96DCF">
        <w:rPr>
          <w:lang w:val="fr-FR"/>
        </w:rPr>
        <w:t> </w:t>
      </w:r>
      <w:r>
        <w:rPr>
          <w:lang w:val="fr-FR"/>
        </w:rPr>
        <w:t>cet</w:t>
      </w:r>
      <w:r w:rsidR="00B96DCF">
        <w:rPr>
          <w:lang w:val="fr-FR"/>
        </w:rPr>
        <w:t> </w:t>
      </w:r>
      <w:r>
        <w:rPr>
          <w:lang w:val="fr-FR"/>
        </w:rPr>
        <w:t>égard, il est à noter que</w:t>
      </w:r>
      <w:r w:rsidR="00B96DCF">
        <w:rPr>
          <w:lang w:val="fr-FR"/>
        </w:rPr>
        <w:t>,</w:t>
      </w:r>
      <w:r>
        <w:rPr>
          <w:lang w:val="fr-FR"/>
        </w:rPr>
        <w:t xml:space="preserve"> depuis </w:t>
      </w:r>
      <w:r w:rsidRPr="00CC7645">
        <w:rPr>
          <w:lang w:val="fr-FR"/>
        </w:rPr>
        <w:t>2021</w:t>
      </w:r>
      <w:r>
        <w:rPr>
          <w:lang w:val="fr-FR"/>
        </w:rPr>
        <w:t>, la stérilisation forcée d</w:t>
      </w:r>
      <w:r w:rsidR="00A144B6">
        <w:rPr>
          <w:lang w:val="fr-FR"/>
        </w:rPr>
        <w:t>’</w:t>
      </w:r>
      <w:r>
        <w:rPr>
          <w:lang w:val="fr-FR"/>
        </w:rPr>
        <w:t>enfants et d</w:t>
      </w:r>
      <w:r w:rsidR="00A144B6">
        <w:rPr>
          <w:lang w:val="fr-FR"/>
        </w:rPr>
        <w:t>’</w:t>
      </w:r>
      <w:r>
        <w:rPr>
          <w:lang w:val="fr-FR"/>
        </w:rPr>
        <w:t>adolescents est expressément interdite</w:t>
      </w:r>
      <w:r w:rsidR="00CC7645" w:rsidRPr="00CC7645">
        <w:rPr>
          <w:lang w:val="fr-FR"/>
        </w:rPr>
        <w:t>.</w:t>
      </w:r>
      <w:r>
        <w:rPr>
          <w:lang w:val="fr-FR"/>
        </w:rPr>
        <w:t xml:space="preserve"> En outre, des mesures ont été prises pour atténuer les effets négatifs de la pandémie sur les personnes handicapées en veillant à ce que l</w:t>
      </w:r>
      <w:r w:rsidR="00A144B6">
        <w:rPr>
          <w:lang w:val="fr-FR"/>
        </w:rPr>
        <w:t>’</w:t>
      </w:r>
      <w:r>
        <w:rPr>
          <w:lang w:val="fr-FR"/>
        </w:rPr>
        <w:t>information soit disponible en tout temps et à ce qu</w:t>
      </w:r>
      <w:r w:rsidR="00A144B6">
        <w:rPr>
          <w:lang w:val="fr-FR"/>
        </w:rPr>
        <w:t>’</w:t>
      </w:r>
      <w:r>
        <w:rPr>
          <w:lang w:val="fr-FR"/>
        </w:rPr>
        <w:t>il n</w:t>
      </w:r>
      <w:r w:rsidR="00A144B6">
        <w:rPr>
          <w:lang w:val="fr-FR"/>
        </w:rPr>
        <w:t>’</w:t>
      </w:r>
      <w:r>
        <w:rPr>
          <w:lang w:val="fr-FR"/>
        </w:rPr>
        <w:t>y ait pas d</w:t>
      </w:r>
      <w:r w:rsidR="00A144B6">
        <w:rPr>
          <w:lang w:val="fr-FR"/>
        </w:rPr>
        <w:t>’</w:t>
      </w:r>
      <w:r>
        <w:rPr>
          <w:lang w:val="fr-FR"/>
        </w:rPr>
        <w:t>interruption dans la fourniture des services d</w:t>
      </w:r>
      <w:r w:rsidR="00A144B6">
        <w:rPr>
          <w:lang w:val="fr-FR"/>
        </w:rPr>
        <w:t>’</w:t>
      </w:r>
      <w:r>
        <w:rPr>
          <w:lang w:val="fr-FR"/>
        </w:rPr>
        <w:t>aide, des soins de santé et des services éducatifs</w:t>
      </w:r>
      <w:r w:rsidR="00CC7645" w:rsidRPr="00CC7645">
        <w:rPr>
          <w:lang w:val="fr-FR"/>
        </w:rPr>
        <w:t>.</w:t>
      </w:r>
    </w:p>
    <w:p w14:paraId="29624194" w14:textId="1E7131D2" w:rsidR="003B2206" w:rsidRPr="002C65E3" w:rsidRDefault="003B2206" w:rsidP="008248B2">
      <w:pPr>
        <w:pStyle w:val="SingleTxtG"/>
      </w:pPr>
      <w:r w:rsidRPr="00CC7645">
        <w:rPr>
          <w:lang w:val="fr-FR"/>
        </w:rPr>
        <w:t>6</w:t>
      </w:r>
      <w:r w:rsidR="00CC7645" w:rsidRPr="00CC7645">
        <w:rPr>
          <w:lang w:val="fr-FR"/>
        </w:rPr>
        <w:t>.</w:t>
      </w:r>
      <w:r>
        <w:rPr>
          <w:lang w:val="fr-FR"/>
        </w:rPr>
        <w:tab/>
        <w:t>Malgré les progrès accomplis, l</w:t>
      </w:r>
      <w:r w:rsidR="00A144B6">
        <w:rPr>
          <w:lang w:val="fr-FR"/>
        </w:rPr>
        <w:t>’</w:t>
      </w:r>
      <w:r>
        <w:rPr>
          <w:lang w:val="fr-FR"/>
        </w:rPr>
        <w:t>élaboration du présent rapport a mis au jour d</w:t>
      </w:r>
      <w:r w:rsidR="00A144B6">
        <w:rPr>
          <w:lang w:val="fr-FR"/>
        </w:rPr>
        <w:t>’</w:t>
      </w:r>
      <w:r>
        <w:rPr>
          <w:lang w:val="fr-FR"/>
        </w:rPr>
        <w:t>importants obstacles à surmonter pour garantir les droits des personnes handicapées</w:t>
      </w:r>
      <w:r w:rsidR="00CC7645" w:rsidRPr="00CC7645">
        <w:rPr>
          <w:lang w:val="fr-FR"/>
        </w:rPr>
        <w:t>.</w:t>
      </w:r>
      <w:r>
        <w:rPr>
          <w:lang w:val="fr-FR"/>
        </w:rPr>
        <w:t xml:space="preserve"> Il est indispensable de continuer à renforcer le travail de collaboration intersectorielle afin que les politiques, les plans, les programmes et les initiatives tiennent compte des personnes handicapées à toutes les étapes de leur vie et prennent en considération également des variables telles que le genre, la nationalité, le statut migratoire, l</w:t>
      </w:r>
      <w:r w:rsidR="00A144B6">
        <w:rPr>
          <w:lang w:val="fr-FR"/>
        </w:rPr>
        <w:t>’</w:t>
      </w:r>
      <w:r>
        <w:rPr>
          <w:lang w:val="fr-FR"/>
        </w:rPr>
        <w:t>appartenance à un peuple autochtone ou la privation de liberté</w:t>
      </w:r>
      <w:r w:rsidR="00CC7645" w:rsidRPr="00CC7645">
        <w:rPr>
          <w:lang w:val="fr-FR"/>
        </w:rPr>
        <w:t>.</w:t>
      </w:r>
      <w:r>
        <w:rPr>
          <w:lang w:val="fr-FR"/>
        </w:rPr>
        <w:t xml:space="preserve"> Par ailleurs, des lacunes ont été identifiées dans la production de données et dans les registres publics, et le fait que le handicap ne soit pas toujours pris en considération empêche de disposer d</w:t>
      </w:r>
      <w:r w:rsidR="00A144B6">
        <w:rPr>
          <w:lang w:val="fr-FR"/>
        </w:rPr>
        <w:t>’</w:t>
      </w:r>
      <w:r>
        <w:rPr>
          <w:lang w:val="fr-FR"/>
        </w:rPr>
        <w:t>informations quantitatives précises sur l</w:t>
      </w:r>
      <w:r w:rsidR="00A144B6">
        <w:rPr>
          <w:lang w:val="fr-FR"/>
        </w:rPr>
        <w:t>’</w:t>
      </w:r>
      <w:r>
        <w:rPr>
          <w:lang w:val="fr-FR"/>
        </w:rPr>
        <w:t>incidence de certaines questions, des politiques publiques ou d</w:t>
      </w:r>
      <w:r w:rsidR="00A144B6">
        <w:rPr>
          <w:lang w:val="fr-FR"/>
        </w:rPr>
        <w:t>’</w:t>
      </w:r>
      <w:r>
        <w:rPr>
          <w:lang w:val="fr-FR"/>
        </w:rPr>
        <w:t>autres initiatives</w:t>
      </w:r>
      <w:r w:rsidR="00CC7645" w:rsidRPr="00CC7645">
        <w:rPr>
          <w:lang w:val="fr-FR"/>
        </w:rPr>
        <w:t>.</w:t>
      </w:r>
      <w:r>
        <w:rPr>
          <w:lang w:val="fr-FR"/>
        </w:rPr>
        <w:t xml:space="preserve"> On espère que l</w:t>
      </w:r>
      <w:r w:rsidR="00A144B6">
        <w:rPr>
          <w:lang w:val="fr-FR"/>
        </w:rPr>
        <w:t>’</w:t>
      </w:r>
      <w:r>
        <w:rPr>
          <w:lang w:val="fr-FR"/>
        </w:rPr>
        <w:t>enquête nationale sur le handicap et la dépendance, dont les résultats ne sont pas encore disponibles à ce jour, permettra de pallier en partie le manque de données actualisées</w:t>
      </w:r>
      <w:r w:rsidR="00CC7645" w:rsidRPr="00CC7645">
        <w:rPr>
          <w:lang w:val="fr-FR"/>
        </w:rPr>
        <w:t>.</w:t>
      </w:r>
      <w:r>
        <w:rPr>
          <w:lang w:val="fr-FR"/>
        </w:rPr>
        <w:t xml:space="preserve"> Un</w:t>
      </w:r>
      <w:r w:rsidR="00E30CA4">
        <w:rPr>
          <w:lang w:val="fr-FR"/>
        </w:rPr>
        <w:t> </w:t>
      </w:r>
      <w:r>
        <w:rPr>
          <w:lang w:val="fr-FR"/>
        </w:rPr>
        <w:t>autre défi de taille à relever consiste à progresser vers la pleine reconnaissance de la capacité juridique des personnes handicapées, en supprimant le modèle de substitution de volonté encore en vigueur au Chili, pour passer à un système de soutien et de garanties</w:t>
      </w:r>
      <w:r w:rsidR="00CC7645" w:rsidRPr="00CC7645">
        <w:rPr>
          <w:lang w:val="fr-FR"/>
        </w:rPr>
        <w:t>.</w:t>
      </w:r>
      <w:r>
        <w:rPr>
          <w:lang w:val="fr-FR"/>
        </w:rPr>
        <w:t xml:space="preserve"> Un</w:t>
      </w:r>
      <w:r w:rsidR="00AF4BB5">
        <w:rPr>
          <w:lang w:val="fr-FR"/>
        </w:rPr>
        <w:t> </w:t>
      </w:r>
      <w:r>
        <w:rPr>
          <w:lang w:val="fr-FR"/>
        </w:rPr>
        <w:t>projet de loi a déjà été élaboré pour concrétiser cette transition</w:t>
      </w:r>
      <w:r w:rsidR="00CC7645" w:rsidRPr="00CC7645">
        <w:rPr>
          <w:lang w:val="fr-FR"/>
        </w:rPr>
        <w:t>.</w:t>
      </w:r>
    </w:p>
    <w:p w14:paraId="54A9798A" w14:textId="19DF78D9" w:rsidR="00A144B6" w:rsidRDefault="003B2206" w:rsidP="00AF4BB5">
      <w:pPr>
        <w:pStyle w:val="SingleTxtG"/>
        <w:keepLines/>
        <w:rPr>
          <w:lang w:val="fr-FR"/>
        </w:rPr>
      </w:pPr>
      <w:r w:rsidRPr="00CC7645">
        <w:rPr>
          <w:lang w:val="fr-FR"/>
        </w:rPr>
        <w:lastRenderedPageBreak/>
        <w:t>7</w:t>
      </w:r>
      <w:r w:rsidR="00CC7645" w:rsidRPr="00CC7645">
        <w:rPr>
          <w:lang w:val="fr-FR"/>
        </w:rPr>
        <w:t>.</w:t>
      </w:r>
      <w:r>
        <w:rPr>
          <w:lang w:val="fr-FR"/>
        </w:rPr>
        <w:tab/>
        <w:t>Les droits de l</w:t>
      </w:r>
      <w:r w:rsidR="00A144B6">
        <w:rPr>
          <w:lang w:val="fr-FR"/>
        </w:rPr>
        <w:t>’</w:t>
      </w:r>
      <w:r>
        <w:rPr>
          <w:lang w:val="fr-FR"/>
        </w:rPr>
        <w:t>homme sont un axe central et transversal du programme du nouveau Gouvernement</w:t>
      </w:r>
      <w:r w:rsidR="00CC7645" w:rsidRPr="00CC7645">
        <w:rPr>
          <w:lang w:val="fr-FR"/>
        </w:rPr>
        <w:t>.</w:t>
      </w:r>
      <w:r>
        <w:rPr>
          <w:lang w:val="fr-FR"/>
        </w:rPr>
        <w:t xml:space="preserve"> Le présent cycle d</w:t>
      </w:r>
      <w:r w:rsidR="00A144B6">
        <w:rPr>
          <w:lang w:val="fr-FR"/>
        </w:rPr>
        <w:t>’</w:t>
      </w:r>
      <w:r>
        <w:rPr>
          <w:lang w:val="fr-FR"/>
        </w:rPr>
        <w:t>établissement de rapports est donc de la plus grande importance</w:t>
      </w:r>
      <w:r w:rsidR="00383CB5">
        <w:rPr>
          <w:lang w:val="fr-FR"/>
        </w:rPr>
        <w:t>,</w:t>
      </w:r>
      <w:r>
        <w:rPr>
          <w:lang w:val="fr-FR"/>
        </w:rPr>
        <w:t xml:space="preserve"> car il est l</w:t>
      </w:r>
      <w:r w:rsidR="00A144B6">
        <w:rPr>
          <w:lang w:val="fr-FR"/>
        </w:rPr>
        <w:t>’</w:t>
      </w:r>
      <w:r>
        <w:rPr>
          <w:lang w:val="fr-FR"/>
        </w:rPr>
        <w:t>occasion de démontrer le ferme engagement de l</w:t>
      </w:r>
      <w:r w:rsidR="00A144B6">
        <w:rPr>
          <w:lang w:val="fr-FR"/>
        </w:rPr>
        <w:t>’</w:t>
      </w:r>
      <w:r>
        <w:rPr>
          <w:lang w:val="fr-FR"/>
        </w:rPr>
        <w:t>administration à traiter les questions relatives au handicap</w:t>
      </w:r>
      <w:r w:rsidR="00CC7645" w:rsidRPr="00CC7645">
        <w:rPr>
          <w:lang w:val="fr-FR"/>
        </w:rPr>
        <w:t>.</w:t>
      </w:r>
      <w:r>
        <w:rPr>
          <w:lang w:val="fr-FR"/>
        </w:rPr>
        <w:t xml:space="preserve"> Dans ce contexte, en octobre </w:t>
      </w:r>
      <w:r w:rsidRPr="00CC7645">
        <w:rPr>
          <w:lang w:val="fr-FR"/>
        </w:rPr>
        <w:t>2022</w:t>
      </w:r>
      <w:r>
        <w:rPr>
          <w:lang w:val="fr-FR"/>
        </w:rPr>
        <w:t>, le Service national du handicap a invité les personnes handicapé</w:t>
      </w:r>
      <w:r w:rsidR="005A12F0">
        <w:rPr>
          <w:lang w:val="fr-FR"/>
        </w:rPr>
        <w:t>e</w:t>
      </w:r>
      <w:r>
        <w:rPr>
          <w:lang w:val="fr-FR"/>
        </w:rPr>
        <w:t xml:space="preserve">s, leurs organisations, leurs familles et </w:t>
      </w:r>
      <w:r w:rsidRPr="00AD741C">
        <w:rPr>
          <w:spacing w:val="-1"/>
          <w:lang w:val="fr-FR"/>
        </w:rPr>
        <w:t>le grand public à contribuer à l</w:t>
      </w:r>
      <w:r w:rsidR="00A144B6" w:rsidRPr="00AD741C">
        <w:rPr>
          <w:spacing w:val="-1"/>
          <w:lang w:val="fr-FR"/>
        </w:rPr>
        <w:t>’</w:t>
      </w:r>
      <w:r w:rsidRPr="00AD741C">
        <w:rPr>
          <w:spacing w:val="-1"/>
          <w:lang w:val="fr-FR"/>
        </w:rPr>
        <w:t>élaboration du présent rapport en formulant des observations sur trois sujets clés</w:t>
      </w:r>
      <w:r w:rsidRPr="00CC7645">
        <w:rPr>
          <w:rStyle w:val="FootnoteReference"/>
          <w:spacing w:val="-1"/>
        </w:rPr>
        <w:footnoteReference w:id="5"/>
      </w:r>
      <w:r w:rsidR="00A144B6" w:rsidRPr="00AD741C">
        <w:rPr>
          <w:spacing w:val="-1"/>
          <w:lang w:val="fr-FR"/>
        </w:rPr>
        <w:t> :</w:t>
      </w:r>
      <w:r w:rsidRPr="00AD741C">
        <w:rPr>
          <w:spacing w:val="-1"/>
          <w:lang w:val="fr-FR"/>
        </w:rPr>
        <w:t xml:space="preserve"> la classification et la certification du handicap, la protection de l</w:t>
      </w:r>
      <w:r w:rsidR="00A144B6" w:rsidRPr="00AD741C">
        <w:rPr>
          <w:spacing w:val="-1"/>
          <w:lang w:val="fr-FR"/>
        </w:rPr>
        <w:t>’</w:t>
      </w:r>
      <w:r w:rsidRPr="00AD741C">
        <w:rPr>
          <w:spacing w:val="-1"/>
          <w:lang w:val="fr-FR"/>
        </w:rPr>
        <w:t>intégrité des personnes handicapées, et le handicap et la maladie à coronavirus (COVID</w:t>
      </w:r>
      <w:r w:rsidR="00AD741C" w:rsidRPr="00AD741C">
        <w:rPr>
          <w:spacing w:val="-1"/>
          <w:lang w:val="fr-FR"/>
        </w:rPr>
        <w:noBreakHyphen/>
      </w:r>
      <w:r w:rsidRPr="00CC7645">
        <w:rPr>
          <w:spacing w:val="-1"/>
          <w:lang w:val="fr-FR"/>
        </w:rPr>
        <w:t>19</w:t>
      </w:r>
      <w:r w:rsidRPr="00AD741C">
        <w:rPr>
          <w:spacing w:val="-1"/>
          <w:lang w:val="fr-FR"/>
        </w:rPr>
        <w:t>)</w:t>
      </w:r>
      <w:r w:rsidR="00CC7645" w:rsidRPr="00CC7645">
        <w:rPr>
          <w:spacing w:val="-1"/>
          <w:lang w:val="fr-FR"/>
        </w:rPr>
        <w:t>.</w:t>
      </w:r>
      <w:r>
        <w:rPr>
          <w:lang w:val="fr-FR"/>
        </w:rPr>
        <w:t xml:space="preserve"> Ces sujets ont été choisis sur la base des recommandations que le Comité des droits des personnes handicapées a adressées au Gouvernement chilien en </w:t>
      </w:r>
      <w:r w:rsidRPr="00CC7645">
        <w:rPr>
          <w:lang w:val="fr-FR"/>
        </w:rPr>
        <w:t>2016</w:t>
      </w:r>
      <w:r>
        <w:rPr>
          <w:lang w:val="fr-FR"/>
        </w:rPr>
        <w:t xml:space="preserve"> et de la liste de points communiquée en </w:t>
      </w:r>
      <w:r w:rsidRPr="00CC7645">
        <w:rPr>
          <w:lang w:val="fr-FR"/>
        </w:rPr>
        <w:t>2020</w:t>
      </w:r>
      <w:r w:rsidR="00CC7645" w:rsidRPr="00CC7645">
        <w:rPr>
          <w:lang w:val="fr-FR"/>
        </w:rPr>
        <w:t>.</w:t>
      </w:r>
      <w:r>
        <w:rPr>
          <w:lang w:val="fr-FR"/>
        </w:rPr>
        <w:t xml:space="preserve"> Par ailleurs, des conseils régionaux de la société civile ont été conviés à participer à des réunions de travail d</w:t>
      </w:r>
      <w:r w:rsidR="00A144B6">
        <w:rPr>
          <w:lang w:val="fr-FR"/>
        </w:rPr>
        <w:t>’</w:t>
      </w:r>
      <w:r>
        <w:rPr>
          <w:lang w:val="fr-FR"/>
        </w:rPr>
        <w:t>une journée au cours desquelles ils ont pu donner leur avis et leur opinion sur le processus d</w:t>
      </w:r>
      <w:r w:rsidR="00A144B6">
        <w:rPr>
          <w:lang w:val="fr-FR"/>
        </w:rPr>
        <w:t>’</w:t>
      </w:r>
      <w:r>
        <w:rPr>
          <w:lang w:val="fr-FR"/>
        </w:rPr>
        <w:t>établissement des rapports et sur les trois sujets susmentionnés</w:t>
      </w:r>
      <w:r w:rsidRPr="00CC7645">
        <w:rPr>
          <w:rStyle w:val="FootnoteReference"/>
        </w:rPr>
        <w:footnoteReference w:id="6"/>
      </w:r>
      <w:r w:rsidR="00CC7645" w:rsidRPr="00CC7645">
        <w:rPr>
          <w:lang w:val="fr-FR"/>
        </w:rPr>
        <w:t>.</w:t>
      </w:r>
      <w:r>
        <w:rPr>
          <w:lang w:val="fr-FR"/>
        </w:rPr>
        <w:t xml:space="preserve"> Les résultats de ce processus participatif ont été consignés dans un document joint en tant qu</w:t>
      </w:r>
      <w:r w:rsidR="00A144B6">
        <w:rPr>
          <w:lang w:val="fr-FR"/>
        </w:rPr>
        <w:t>’</w:t>
      </w:r>
      <w:r>
        <w:rPr>
          <w:lang w:val="fr-FR"/>
        </w:rPr>
        <w:t xml:space="preserve">annexe </w:t>
      </w:r>
      <w:r w:rsidR="00A144B6">
        <w:rPr>
          <w:lang w:val="fr-FR"/>
        </w:rPr>
        <w:t>n</w:t>
      </w:r>
      <w:r w:rsidR="00A144B6" w:rsidRPr="00A144B6">
        <w:rPr>
          <w:vertAlign w:val="superscript"/>
          <w:lang w:val="fr-FR"/>
        </w:rPr>
        <w:t>o</w:t>
      </w:r>
      <w:r>
        <w:rPr>
          <w:lang w:val="fr-FR"/>
        </w:rPr>
        <w:t> </w:t>
      </w:r>
      <w:r w:rsidRPr="00CC7645">
        <w:rPr>
          <w:lang w:val="fr-FR"/>
        </w:rPr>
        <w:t>8</w:t>
      </w:r>
      <w:r>
        <w:rPr>
          <w:lang w:val="fr-FR"/>
        </w:rPr>
        <w:t>, qui vise à rendre compte du point de vue de la société civile sur ces sujets et à compléter la réponse de l</w:t>
      </w:r>
      <w:r w:rsidR="00A144B6">
        <w:rPr>
          <w:lang w:val="fr-FR"/>
        </w:rPr>
        <w:t>’</w:t>
      </w:r>
      <w:r>
        <w:rPr>
          <w:lang w:val="fr-FR"/>
        </w:rPr>
        <w:t>État sur ces questions</w:t>
      </w:r>
      <w:r w:rsidR="00CC7645" w:rsidRPr="00CC7645">
        <w:rPr>
          <w:lang w:val="fr-FR"/>
        </w:rPr>
        <w:t>.</w:t>
      </w:r>
    </w:p>
    <w:p w14:paraId="2F7FD1B3" w14:textId="1188534B" w:rsidR="003B2206" w:rsidRPr="002C65E3" w:rsidRDefault="003B2206" w:rsidP="008248B2">
      <w:pPr>
        <w:pStyle w:val="SingleTxtG"/>
      </w:pPr>
      <w:r w:rsidRPr="00CC7645">
        <w:rPr>
          <w:lang w:val="fr-FR"/>
        </w:rPr>
        <w:t>8</w:t>
      </w:r>
      <w:r w:rsidR="00CC7645" w:rsidRPr="00CC7645">
        <w:rPr>
          <w:lang w:val="fr-FR"/>
        </w:rPr>
        <w:t>.</w:t>
      </w:r>
      <w:r>
        <w:rPr>
          <w:lang w:val="fr-FR"/>
        </w:rPr>
        <w:tab/>
        <w:t>Tous les montants indiqués dans le rapport sont exprimés en pesos chiliens</w:t>
      </w:r>
      <w:r w:rsidR="00CC7645" w:rsidRPr="00CC7645">
        <w:rPr>
          <w:lang w:val="fr-FR"/>
        </w:rPr>
        <w:t>.</w:t>
      </w:r>
    </w:p>
    <w:p w14:paraId="62084F2C" w14:textId="5823D65C" w:rsidR="00A144B6" w:rsidRDefault="008248B2" w:rsidP="008248B2">
      <w:pPr>
        <w:pStyle w:val="HChG"/>
        <w:rPr>
          <w:lang w:val="fr-FR"/>
        </w:rPr>
      </w:pPr>
      <w:bookmarkStart w:id="2" w:name="_Toc122692609"/>
      <w:r>
        <w:rPr>
          <w:lang w:val="fr-FR"/>
        </w:rPr>
        <w:tab/>
      </w:r>
      <w:r w:rsidR="003B2206">
        <w:rPr>
          <w:lang w:val="fr-FR"/>
        </w:rPr>
        <w:t>II</w:t>
      </w:r>
      <w:r w:rsidR="00CC7645" w:rsidRPr="00CC7645">
        <w:rPr>
          <w:lang w:val="fr-FR"/>
        </w:rPr>
        <w:t>.</w:t>
      </w:r>
      <w:r w:rsidR="00223431">
        <w:rPr>
          <w:lang w:val="fr-FR"/>
        </w:rPr>
        <w:tab/>
      </w:r>
      <w:r w:rsidR="003B2206">
        <w:rPr>
          <w:lang w:val="fr-FR"/>
        </w:rPr>
        <w:t>But et obligations générales</w:t>
      </w:r>
      <w:bookmarkEnd w:id="2"/>
    </w:p>
    <w:p w14:paraId="72159ED9" w14:textId="26BB240D" w:rsidR="003B2206" w:rsidRPr="002C65E3" w:rsidRDefault="003B2206" w:rsidP="008248B2">
      <w:pPr>
        <w:pStyle w:val="SingleTxtG"/>
      </w:pPr>
      <w:r w:rsidRPr="00CC7645">
        <w:rPr>
          <w:lang w:val="fr-FR"/>
        </w:rPr>
        <w:t>9</w:t>
      </w:r>
      <w:r w:rsidR="00CC7645" w:rsidRPr="00CC7645">
        <w:rPr>
          <w:lang w:val="fr-FR"/>
        </w:rPr>
        <w:t>.</w:t>
      </w:r>
      <w:r>
        <w:rPr>
          <w:lang w:val="fr-FR"/>
        </w:rPr>
        <w:tab/>
        <w:t>Une Commission permanente des personnes âgées et du handicap a été créée au sein de la Chambre des députés</w:t>
      </w:r>
      <w:r w:rsidRPr="00CC7645">
        <w:rPr>
          <w:rStyle w:val="FootnoteReference"/>
        </w:rPr>
        <w:footnoteReference w:id="7"/>
      </w:r>
      <w:r>
        <w:rPr>
          <w:lang w:val="fr-FR"/>
        </w:rPr>
        <w:t xml:space="preserve"> en août </w:t>
      </w:r>
      <w:r w:rsidRPr="00CC7645">
        <w:rPr>
          <w:lang w:val="fr-FR"/>
        </w:rPr>
        <w:t>2020</w:t>
      </w:r>
      <w:r w:rsidR="00A144B6">
        <w:rPr>
          <w:lang w:val="fr-FR"/>
        </w:rPr>
        <w:t> ;</w:t>
      </w:r>
      <w:r>
        <w:rPr>
          <w:lang w:val="fr-FR"/>
        </w:rPr>
        <w:t xml:space="preserve"> elle est chargée d</w:t>
      </w:r>
      <w:r w:rsidR="00A144B6">
        <w:rPr>
          <w:lang w:val="fr-FR"/>
        </w:rPr>
        <w:t>’</w:t>
      </w:r>
      <w:r>
        <w:rPr>
          <w:lang w:val="fr-FR"/>
        </w:rPr>
        <w:t>examiner les projets de loi</w:t>
      </w:r>
      <w:r w:rsidRPr="00CC7645">
        <w:rPr>
          <w:rStyle w:val="FootnoteReference"/>
        </w:rPr>
        <w:footnoteReference w:id="8"/>
      </w:r>
      <w:r>
        <w:rPr>
          <w:lang w:val="fr-FR"/>
        </w:rPr>
        <w:t xml:space="preserve"> relatifs aux personnes âgées et aux personnes handicapées, ce qui permet un examen plus spécialisé</w:t>
      </w:r>
      <w:r w:rsidR="00CC7645" w:rsidRPr="00CC7645">
        <w:rPr>
          <w:lang w:val="fr-FR"/>
        </w:rPr>
        <w:t>.</w:t>
      </w:r>
    </w:p>
    <w:p w14:paraId="4E6837C7" w14:textId="57F949E7" w:rsidR="00A144B6" w:rsidRDefault="003B2206" w:rsidP="008248B2">
      <w:pPr>
        <w:pStyle w:val="SingleTxtG"/>
        <w:rPr>
          <w:lang w:val="fr-FR"/>
        </w:rPr>
      </w:pPr>
      <w:r w:rsidRPr="00CC7645">
        <w:rPr>
          <w:lang w:val="fr-FR"/>
        </w:rPr>
        <w:t>10</w:t>
      </w:r>
      <w:r w:rsidR="00CC7645" w:rsidRPr="00CC7645">
        <w:rPr>
          <w:lang w:val="fr-FR"/>
        </w:rPr>
        <w:t>.</w:t>
      </w:r>
      <w:r>
        <w:rPr>
          <w:lang w:val="fr-FR"/>
        </w:rPr>
        <w:tab/>
        <w:t>Le Service national du handicap sert de référent technique dans le cadre de l</w:t>
      </w:r>
      <w:r w:rsidR="00A144B6">
        <w:rPr>
          <w:lang w:val="fr-FR"/>
        </w:rPr>
        <w:t>’</w:t>
      </w:r>
      <w:r>
        <w:rPr>
          <w:lang w:val="fr-FR"/>
        </w:rPr>
        <w:t>examen des projets de loi relatifs aux droits des personnes handicapées et joue un rôle actif dans l</w:t>
      </w:r>
      <w:r w:rsidR="00A144B6">
        <w:rPr>
          <w:lang w:val="fr-FR"/>
        </w:rPr>
        <w:t>’</w:t>
      </w:r>
      <w:r>
        <w:rPr>
          <w:lang w:val="fr-FR"/>
        </w:rPr>
        <w:t>élaboration et le suivi de ces textes législatifs</w:t>
      </w:r>
      <w:r w:rsidR="00CC7645" w:rsidRPr="00CC7645">
        <w:rPr>
          <w:lang w:val="fr-FR"/>
        </w:rPr>
        <w:t>.</w:t>
      </w:r>
      <w:r>
        <w:rPr>
          <w:lang w:val="fr-FR"/>
        </w:rPr>
        <w:t xml:space="preserve"> De plus, en collaboration avec le Ministère du développement social et de la famille, il participe à l</w:t>
      </w:r>
      <w:r w:rsidR="00A144B6">
        <w:rPr>
          <w:lang w:val="fr-FR"/>
        </w:rPr>
        <w:t>’</w:t>
      </w:r>
      <w:r>
        <w:rPr>
          <w:lang w:val="fr-FR"/>
        </w:rPr>
        <w:t>élaboration de projets de loi inclusifs, fondés sur les droits de l</w:t>
      </w:r>
      <w:r w:rsidR="00A144B6">
        <w:rPr>
          <w:lang w:val="fr-FR"/>
        </w:rPr>
        <w:t>’</w:t>
      </w:r>
      <w:r>
        <w:rPr>
          <w:lang w:val="fr-FR"/>
        </w:rPr>
        <w:t>homme</w:t>
      </w:r>
      <w:r w:rsidRPr="00CC7645">
        <w:rPr>
          <w:rStyle w:val="FootnoteReference"/>
        </w:rPr>
        <w:footnoteReference w:id="9"/>
      </w:r>
      <w:r>
        <w:rPr>
          <w:lang w:val="fr-FR"/>
        </w:rPr>
        <w:t xml:space="preserve"> et utilisant une terminologie appropriée</w:t>
      </w:r>
      <w:r w:rsidRPr="00CC7645">
        <w:rPr>
          <w:rStyle w:val="FootnoteReference"/>
        </w:rPr>
        <w:footnoteReference w:id="10"/>
      </w:r>
      <w:r w:rsidR="00CC7645" w:rsidRPr="00CC7645">
        <w:rPr>
          <w:lang w:val="fr-FR"/>
        </w:rPr>
        <w:t>.</w:t>
      </w:r>
    </w:p>
    <w:p w14:paraId="22685E78" w14:textId="7F7707AC" w:rsidR="003B2206" w:rsidRPr="002C65E3" w:rsidRDefault="003B2206" w:rsidP="008248B2">
      <w:pPr>
        <w:pStyle w:val="SingleTxtG"/>
      </w:pPr>
      <w:r w:rsidRPr="00CC7645">
        <w:rPr>
          <w:lang w:val="fr-FR"/>
        </w:rPr>
        <w:t>11</w:t>
      </w:r>
      <w:r w:rsidR="00CC7645" w:rsidRPr="00CC7645">
        <w:rPr>
          <w:lang w:val="fr-FR"/>
        </w:rPr>
        <w:t>.</w:t>
      </w:r>
      <w:r>
        <w:rPr>
          <w:lang w:val="fr-FR"/>
        </w:rPr>
        <w:tab/>
        <w:t>En ce qui concerne la classification et la certification du handicap, le Ministère de la santé a renforcé les unités chargées du handicap au sein des commissions de médecine préventive et d</w:t>
      </w:r>
      <w:r w:rsidR="00A144B6">
        <w:rPr>
          <w:lang w:val="fr-FR"/>
        </w:rPr>
        <w:t>’</w:t>
      </w:r>
      <w:r>
        <w:rPr>
          <w:lang w:val="fr-FR"/>
        </w:rPr>
        <w:t xml:space="preserve">invalidité des </w:t>
      </w:r>
      <w:r w:rsidRPr="00CC7645">
        <w:rPr>
          <w:lang w:val="fr-FR"/>
        </w:rPr>
        <w:t>16</w:t>
      </w:r>
      <w:r w:rsidR="00AE21D5">
        <w:rPr>
          <w:lang w:val="fr-FR"/>
        </w:rPr>
        <w:t> </w:t>
      </w:r>
      <w:r>
        <w:rPr>
          <w:lang w:val="fr-FR"/>
        </w:rPr>
        <w:t>secrétariats ministériels régionaux à la santé</w:t>
      </w:r>
      <w:r w:rsidR="00CC7645" w:rsidRPr="00CC7645">
        <w:rPr>
          <w:lang w:val="fr-FR"/>
        </w:rPr>
        <w:t>.</w:t>
      </w:r>
      <w:r>
        <w:rPr>
          <w:lang w:val="fr-FR"/>
        </w:rPr>
        <w:t xml:space="preserve"> Il existe </w:t>
      </w:r>
      <w:r w:rsidRPr="00CC7645">
        <w:rPr>
          <w:lang w:val="fr-FR"/>
        </w:rPr>
        <w:t>27</w:t>
      </w:r>
      <w:r w:rsidR="00500403">
        <w:rPr>
          <w:lang w:val="fr-FR"/>
        </w:rPr>
        <w:t> </w:t>
      </w:r>
      <w:r>
        <w:rPr>
          <w:lang w:val="fr-FR"/>
        </w:rPr>
        <w:t>unités chargées du handicap, dotées d</w:t>
      </w:r>
      <w:r w:rsidR="00A144B6">
        <w:rPr>
          <w:lang w:val="fr-FR"/>
        </w:rPr>
        <w:t>’</w:t>
      </w:r>
      <w:r>
        <w:rPr>
          <w:lang w:val="fr-FR"/>
        </w:rPr>
        <w:t xml:space="preserve">équipes pluridisciplinaires, comptant un total de </w:t>
      </w:r>
      <w:r w:rsidRPr="00CC7645">
        <w:rPr>
          <w:lang w:val="fr-FR"/>
        </w:rPr>
        <w:t>116</w:t>
      </w:r>
      <w:r w:rsidR="00500403">
        <w:rPr>
          <w:lang w:val="fr-FR"/>
        </w:rPr>
        <w:t> </w:t>
      </w:r>
      <w:r>
        <w:rPr>
          <w:lang w:val="fr-FR"/>
        </w:rPr>
        <w:t>professionnels de la classification et de la certification du handicap à l</w:t>
      </w:r>
      <w:r w:rsidR="00A144B6">
        <w:rPr>
          <w:lang w:val="fr-FR"/>
        </w:rPr>
        <w:t>’</w:t>
      </w:r>
      <w:r>
        <w:rPr>
          <w:lang w:val="fr-FR"/>
        </w:rPr>
        <w:t>échelle nationale, avec un budget annuel de fonctionnement</w:t>
      </w:r>
      <w:r w:rsidR="00CC7645" w:rsidRPr="00CC7645">
        <w:rPr>
          <w:lang w:val="fr-FR"/>
        </w:rPr>
        <w:t>.</w:t>
      </w:r>
      <w:r>
        <w:rPr>
          <w:lang w:val="fr-FR"/>
        </w:rPr>
        <w:t xml:space="preserve"> En </w:t>
      </w:r>
      <w:r w:rsidRPr="00CC7645">
        <w:rPr>
          <w:lang w:val="fr-FR"/>
        </w:rPr>
        <w:t>2017</w:t>
      </w:r>
      <w:r>
        <w:rPr>
          <w:lang w:val="fr-FR"/>
        </w:rPr>
        <w:t xml:space="preserve">, la certification du handicap a été intégrée au système de gestion de la qualité </w:t>
      </w:r>
      <w:r w:rsidR="00D25E00">
        <w:rPr>
          <w:lang w:val="fr-FR"/>
        </w:rPr>
        <w:t>ISO </w:t>
      </w:r>
      <w:r w:rsidRPr="00CC7645">
        <w:rPr>
          <w:lang w:val="fr-FR"/>
        </w:rPr>
        <w:t>9001</w:t>
      </w:r>
      <w:r>
        <w:rPr>
          <w:lang w:val="fr-FR"/>
        </w:rPr>
        <w:t>-</w:t>
      </w:r>
      <w:r w:rsidRPr="00CC7645">
        <w:rPr>
          <w:lang w:val="fr-FR"/>
        </w:rPr>
        <w:t>2015</w:t>
      </w:r>
      <w:r>
        <w:rPr>
          <w:lang w:val="fr-FR"/>
        </w:rPr>
        <w:t xml:space="preserve"> du Sous-Secrétariat à la santé, ce qui a permis d</w:t>
      </w:r>
      <w:r w:rsidR="00A144B6">
        <w:rPr>
          <w:lang w:val="fr-FR"/>
        </w:rPr>
        <w:t>’</w:t>
      </w:r>
      <w:r>
        <w:rPr>
          <w:lang w:val="fr-FR"/>
        </w:rPr>
        <w:t>obtenir une amélioration continue du service et de respecter les délais légaux fixés pour la classification et la certification du handicap, grâce à des protocoles et des procédures normalisés et à des résultats mesurables</w:t>
      </w:r>
      <w:r w:rsidR="00CC7645" w:rsidRPr="00CC7645">
        <w:rPr>
          <w:lang w:val="fr-FR"/>
        </w:rPr>
        <w:t>.</w:t>
      </w:r>
      <w:r>
        <w:rPr>
          <w:lang w:val="fr-FR"/>
        </w:rPr>
        <w:t xml:space="preserve"> Depuis </w:t>
      </w:r>
      <w:r w:rsidRPr="00CC7645">
        <w:rPr>
          <w:lang w:val="fr-FR"/>
        </w:rPr>
        <w:t>2018</w:t>
      </w:r>
      <w:r>
        <w:rPr>
          <w:lang w:val="fr-FR"/>
        </w:rPr>
        <w:t>, un système d</w:t>
      </w:r>
      <w:r w:rsidR="00A144B6">
        <w:rPr>
          <w:lang w:val="fr-FR"/>
        </w:rPr>
        <w:t>’</w:t>
      </w:r>
      <w:r>
        <w:rPr>
          <w:lang w:val="fr-FR"/>
        </w:rPr>
        <w:t>enregistrement statistique institutionnel permet de générer des rapports et de mesurer les indicateurs par mois, par année, par région et par commission de médecine préventive et d</w:t>
      </w:r>
      <w:r w:rsidR="00A144B6">
        <w:rPr>
          <w:lang w:val="fr-FR"/>
        </w:rPr>
        <w:t>’</w:t>
      </w:r>
      <w:r>
        <w:rPr>
          <w:lang w:val="fr-FR"/>
        </w:rPr>
        <w:t>invalidité dans le cadre du processus de classification et de certification du handicap, en tenant compte des variables suivantes</w:t>
      </w:r>
      <w:r w:rsidR="00A144B6">
        <w:rPr>
          <w:lang w:val="fr-FR"/>
        </w:rPr>
        <w:t> :</w:t>
      </w:r>
      <w:r>
        <w:rPr>
          <w:lang w:val="fr-FR"/>
        </w:rPr>
        <w:t xml:space="preserve"> le sexe, l</w:t>
      </w:r>
      <w:r w:rsidR="00A144B6">
        <w:rPr>
          <w:lang w:val="fr-FR"/>
        </w:rPr>
        <w:t>’</w:t>
      </w:r>
      <w:r>
        <w:rPr>
          <w:lang w:val="fr-FR"/>
        </w:rPr>
        <w:t>âge, la cause du handicap, le degré de gravité et le nombre d</w:t>
      </w:r>
      <w:r w:rsidR="00A144B6">
        <w:rPr>
          <w:lang w:val="fr-FR"/>
        </w:rPr>
        <w:t>’</w:t>
      </w:r>
      <w:r>
        <w:rPr>
          <w:lang w:val="fr-FR"/>
        </w:rPr>
        <w:t>évaluations réalisées par les organismes d</w:t>
      </w:r>
      <w:r w:rsidR="00A144B6">
        <w:rPr>
          <w:lang w:val="fr-FR"/>
        </w:rPr>
        <w:t>’</w:t>
      </w:r>
      <w:r>
        <w:rPr>
          <w:lang w:val="fr-FR"/>
        </w:rPr>
        <w:t>évaluation du handicap du territoire</w:t>
      </w:r>
      <w:r w:rsidR="00CC7645" w:rsidRPr="00CC7645">
        <w:rPr>
          <w:lang w:val="fr-FR"/>
        </w:rPr>
        <w:t>.</w:t>
      </w:r>
    </w:p>
    <w:p w14:paraId="71F376EE" w14:textId="0727323A" w:rsidR="00A144B6" w:rsidRDefault="003B2206" w:rsidP="0092124B">
      <w:pPr>
        <w:pStyle w:val="SingleTxtG"/>
        <w:rPr>
          <w:lang w:val="fr-FR"/>
        </w:rPr>
      </w:pPr>
      <w:r w:rsidRPr="00CC7645">
        <w:rPr>
          <w:lang w:val="fr-FR"/>
        </w:rPr>
        <w:t>12</w:t>
      </w:r>
      <w:r w:rsidR="00CC7645" w:rsidRPr="00CC7645">
        <w:rPr>
          <w:lang w:val="fr-FR"/>
        </w:rPr>
        <w:t>.</w:t>
      </w:r>
      <w:r>
        <w:rPr>
          <w:lang w:val="fr-FR"/>
        </w:rPr>
        <w:tab/>
        <w:t xml:space="preserve">Entre </w:t>
      </w:r>
      <w:r w:rsidRPr="00CC7645">
        <w:rPr>
          <w:lang w:val="fr-FR"/>
        </w:rPr>
        <w:t>2016</w:t>
      </w:r>
      <w:r>
        <w:rPr>
          <w:lang w:val="fr-FR"/>
        </w:rPr>
        <w:t xml:space="preserve"> et </w:t>
      </w:r>
      <w:r w:rsidRPr="00CC7645">
        <w:rPr>
          <w:lang w:val="fr-FR"/>
        </w:rPr>
        <w:t>2019</w:t>
      </w:r>
      <w:r>
        <w:rPr>
          <w:lang w:val="fr-FR"/>
        </w:rPr>
        <w:t>, les unités chargées du handicap au sein des commissions de médecine préventive et d</w:t>
      </w:r>
      <w:r w:rsidR="00A144B6">
        <w:rPr>
          <w:lang w:val="fr-FR"/>
        </w:rPr>
        <w:t>’</w:t>
      </w:r>
      <w:r>
        <w:rPr>
          <w:lang w:val="fr-FR"/>
        </w:rPr>
        <w:t xml:space="preserve">invalidité ont organisé </w:t>
      </w:r>
      <w:r w:rsidRPr="00CC7645">
        <w:rPr>
          <w:lang w:val="fr-FR"/>
        </w:rPr>
        <w:t>94</w:t>
      </w:r>
      <w:r>
        <w:rPr>
          <w:lang w:val="fr-FR"/>
        </w:rPr>
        <w:t xml:space="preserve"> ateliers de formation sur le système de classification et de certification du handicap, qui ont permis de former </w:t>
      </w:r>
      <w:r w:rsidRPr="00CC7645">
        <w:rPr>
          <w:lang w:val="fr-FR"/>
        </w:rPr>
        <w:t>2</w:t>
      </w:r>
      <w:r w:rsidR="00CC0CBB">
        <w:rPr>
          <w:lang w:val="fr-FR"/>
        </w:rPr>
        <w:t> </w:t>
      </w:r>
      <w:r w:rsidRPr="00CC7645">
        <w:rPr>
          <w:lang w:val="fr-FR"/>
        </w:rPr>
        <w:t>000</w:t>
      </w:r>
      <w:r>
        <w:rPr>
          <w:lang w:val="fr-FR"/>
        </w:rPr>
        <w:t xml:space="preserve"> professionnels </w:t>
      </w:r>
      <w:r>
        <w:rPr>
          <w:lang w:val="fr-FR"/>
        </w:rPr>
        <w:lastRenderedPageBreak/>
        <w:t>à la classification du handicap à l</w:t>
      </w:r>
      <w:r w:rsidR="00A144B6">
        <w:rPr>
          <w:lang w:val="fr-FR"/>
        </w:rPr>
        <w:t>’</w:t>
      </w:r>
      <w:r>
        <w:rPr>
          <w:lang w:val="fr-FR"/>
        </w:rPr>
        <w:t>échelle nationale</w:t>
      </w:r>
      <w:r w:rsidR="00CC7645" w:rsidRPr="00CC7645">
        <w:rPr>
          <w:lang w:val="fr-FR"/>
        </w:rPr>
        <w:t>.</w:t>
      </w:r>
      <w:r>
        <w:rPr>
          <w:lang w:val="fr-FR"/>
        </w:rPr>
        <w:t xml:space="preserve"> Sur l</w:t>
      </w:r>
      <w:r w:rsidR="00A144B6">
        <w:rPr>
          <w:lang w:val="fr-FR"/>
        </w:rPr>
        <w:t>’</w:t>
      </w:r>
      <w:r>
        <w:rPr>
          <w:lang w:val="fr-FR"/>
        </w:rPr>
        <w:t xml:space="preserve">ensemble des certifications délivrées entre </w:t>
      </w:r>
      <w:r w:rsidRPr="00CC7645">
        <w:rPr>
          <w:lang w:val="fr-FR"/>
        </w:rPr>
        <w:t>2018</w:t>
      </w:r>
      <w:r>
        <w:rPr>
          <w:lang w:val="fr-FR"/>
        </w:rPr>
        <w:t xml:space="preserve"> et </w:t>
      </w:r>
      <w:r w:rsidRPr="00CC7645">
        <w:rPr>
          <w:lang w:val="fr-FR"/>
        </w:rPr>
        <w:t>2021</w:t>
      </w:r>
      <w:r>
        <w:rPr>
          <w:lang w:val="fr-FR"/>
        </w:rPr>
        <w:t xml:space="preserve">, </w:t>
      </w:r>
      <w:r w:rsidRPr="00CC7645">
        <w:rPr>
          <w:lang w:val="fr-FR"/>
        </w:rPr>
        <w:t>57</w:t>
      </w:r>
      <w:r w:rsidR="00A144B6">
        <w:rPr>
          <w:lang w:val="fr-FR"/>
        </w:rPr>
        <w:t> %</w:t>
      </w:r>
      <w:r>
        <w:rPr>
          <w:lang w:val="fr-FR"/>
        </w:rPr>
        <w:t xml:space="preserve"> ont fait suite à des évaluations menées par des organismes de certification locaux</w:t>
      </w:r>
      <w:r w:rsidR="00CC7645" w:rsidRPr="00CC7645">
        <w:rPr>
          <w:lang w:val="fr-FR"/>
        </w:rPr>
        <w:t>.</w:t>
      </w:r>
      <w:r>
        <w:rPr>
          <w:lang w:val="fr-FR"/>
        </w:rPr>
        <w:t xml:space="preserve"> Pendant la pandémie, la procédure de certification a été numérisée</w:t>
      </w:r>
      <w:r w:rsidRPr="00CC7645">
        <w:rPr>
          <w:rStyle w:val="FootnoteReference"/>
        </w:rPr>
        <w:footnoteReference w:id="11"/>
      </w:r>
      <w:r w:rsidR="00CC7645" w:rsidRPr="00CC7645">
        <w:rPr>
          <w:lang w:val="fr-FR"/>
        </w:rPr>
        <w:t>.</w:t>
      </w:r>
    </w:p>
    <w:p w14:paraId="44002F49" w14:textId="015633D7" w:rsidR="00A144B6" w:rsidRDefault="003B2206" w:rsidP="008248B2">
      <w:pPr>
        <w:pStyle w:val="SingleTxtG"/>
        <w:rPr>
          <w:lang w:val="fr-FR"/>
        </w:rPr>
      </w:pPr>
      <w:bookmarkStart w:id="3" w:name="_Ref122702975"/>
      <w:r w:rsidRPr="00CC7645">
        <w:rPr>
          <w:lang w:val="fr-FR"/>
        </w:rPr>
        <w:t>13</w:t>
      </w:r>
      <w:r w:rsidR="00CC7645" w:rsidRPr="00CC7645">
        <w:rPr>
          <w:lang w:val="fr-FR"/>
        </w:rPr>
        <w:t>.</w:t>
      </w:r>
      <w:r>
        <w:rPr>
          <w:lang w:val="fr-FR"/>
        </w:rPr>
        <w:tab/>
        <w:t>Le Service national du handicap travaille à l</w:t>
      </w:r>
      <w:r w:rsidR="00A144B6">
        <w:rPr>
          <w:lang w:val="fr-FR"/>
        </w:rPr>
        <w:t>’</w:t>
      </w:r>
      <w:r>
        <w:rPr>
          <w:lang w:val="fr-FR"/>
        </w:rPr>
        <w:t xml:space="preserve">élaboration du Plan national de </w:t>
      </w:r>
      <w:r w:rsidRPr="00C9601E">
        <w:rPr>
          <w:spacing w:val="-2"/>
          <w:lang w:val="fr-FR"/>
        </w:rPr>
        <w:t xml:space="preserve">classification et de certification du handicap depuis </w:t>
      </w:r>
      <w:r w:rsidRPr="00CC7645">
        <w:rPr>
          <w:spacing w:val="-2"/>
          <w:lang w:val="fr-FR"/>
        </w:rPr>
        <w:t>2019</w:t>
      </w:r>
      <w:r w:rsidRPr="00C9601E">
        <w:rPr>
          <w:spacing w:val="-2"/>
          <w:lang w:val="fr-FR"/>
        </w:rPr>
        <w:t>, révisant et ajustant le processus de classification et de certification afin d</w:t>
      </w:r>
      <w:r w:rsidR="00A144B6" w:rsidRPr="00C9601E">
        <w:rPr>
          <w:spacing w:val="-2"/>
          <w:lang w:val="fr-FR"/>
        </w:rPr>
        <w:t>’</w:t>
      </w:r>
      <w:r w:rsidRPr="00C9601E">
        <w:rPr>
          <w:spacing w:val="-2"/>
          <w:lang w:val="fr-FR"/>
        </w:rPr>
        <w:t>en améliorer la gestion et la promotion</w:t>
      </w:r>
      <w:r w:rsidR="00CC7645" w:rsidRPr="00CC7645">
        <w:rPr>
          <w:spacing w:val="-2"/>
          <w:lang w:val="fr-FR"/>
        </w:rPr>
        <w:t>.</w:t>
      </w:r>
      <w:r w:rsidRPr="00C9601E">
        <w:rPr>
          <w:spacing w:val="-2"/>
          <w:lang w:val="fr-FR"/>
        </w:rPr>
        <w:t xml:space="preserve"> D</w:t>
      </w:r>
      <w:r w:rsidR="00A144B6" w:rsidRPr="00C9601E">
        <w:rPr>
          <w:spacing w:val="-2"/>
          <w:lang w:val="fr-FR"/>
        </w:rPr>
        <w:t>’</w:t>
      </w:r>
      <w:r w:rsidRPr="00C9601E">
        <w:rPr>
          <w:spacing w:val="-2"/>
          <w:lang w:val="fr-FR"/>
        </w:rPr>
        <w:t xml:space="preserve">octobre </w:t>
      </w:r>
      <w:r w:rsidRPr="00CC7645">
        <w:rPr>
          <w:spacing w:val="-2"/>
          <w:lang w:val="fr-FR"/>
        </w:rPr>
        <w:t>2019</w:t>
      </w:r>
      <w:r>
        <w:rPr>
          <w:lang w:val="fr-FR"/>
        </w:rPr>
        <w:t xml:space="preserve"> à février </w:t>
      </w:r>
      <w:r w:rsidRPr="00CC7645">
        <w:rPr>
          <w:lang w:val="fr-FR"/>
        </w:rPr>
        <w:t>2020</w:t>
      </w:r>
      <w:r>
        <w:rPr>
          <w:lang w:val="fr-FR"/>
        </w:rPr>
        <w:t xml:space="preserve">, une étude diagnostique a été menée dans les </w:t>
      </w:r>
      <w:r w:rsidRPr="00CC7645">
        <w:rPr>
          <w:lang w:val="fr-FR"/>
        </w:rPr>
        <w:t>16</w:t>
      </w:r>
      <w:r>
        <w:rPr>
          <w:lang w:val="fr-FR"/>
        </w:rPr>
        <w:t xml:space="preserve"> régions du Chili, au moyen de dialogues participatifs réunissant des personnes handicapées et des représentants des institutions chargées du processus d</w:t>
      </w:r>
      <w:r w:rsidR="00A144B6">
        <w:rPr>
          <w:lang w:val="fr-FR"/>
        </w:rPr>
        <w:t>’</w:t>
      </w:r>
      <w:r>
        <w:rPr>
          <w:lang w:val="fr-FR"/>
        </w:rPr>
        <w:t>évaluation et de certification ou y participant</w:t>
      </w:r>
      <w:r w:rsidR="00CC7645" w:rsidRPr="00CC7645">
        <w:rPr>
          <w:lang w:val="fr-FR"/>
        </w:rPr>
        <w:t>.</w:t>
      </w:r>
      <w:r>
        <w:rPr>
          <w:lang w:val="fr-FR"/>
        </w:rPr>
        <w:t xml:space="preserve"> Au</w:t>
      </w:r>
      <w:r w:rsidR="00C9601E">
        <w:rPr>
          <w:lang w:val="fr-FR"/>
        </w:rPr>
        <w:t> </w:t>
      </w:r>
      <w:r>
        <w:rPr>
          <w:lang w:val="fr-FR"/>
        </w:rPr>
        <w:t xml:space="preserve">total, </w:t>
      </w:r>
      <w:r w:rsidRPr="00CC7645">
        <w:rPr>
          <w:lang w:val="fr-FR"/>
        </w:rPr>
        <w:t>58</w:t>
      </w:r>
      <w:r w:rsidR="00E21998">
        <w:rPr>
          <w:lang w:val="fr-FR"/>
        </w:rPr>
        <w:t> </w:t>
      </w:r>
      <w:r>
        <w:rPr>
          <w:lang w:val="fr-FR"/>
        </w:rPr>
        <w:t xml:space="preserve">tables rondes ont été organisées, dont </w:t>
      </w:r>
      <w:r w:rsidRPr="00CC7645">
        <w:rPr>
          <w:lang w:val="fr-FR"/>
        </w:rPr>
        <w:t>30</w:t>
      </w:r>
      <w:r>
        <w:rPr>
          <w:lang w:val="fr-FR"/>
        </w:rPr>
        <w:t xml:space="preserve"> avec des organisations de la société civile</w:t>
      </w:r>
      <w:r w:rsidR="00CC7645" w:rsidRPr="00CC7645">
        <w:rPr>
          <w:lang w:val="fr-FR"/>
        </w:rPr>
        <w:t>.</w:t>
      </w:r>
      <w:r>
        <w:rPr>
          <w:lang w:val="fr-FR"/>
        </w:rPr>
        <w:t xml:space="preserve"> Des</w:t>
      </w:r>
      <w:r w:rsidR="00E21998">
        <w:rPr>
          <w:lang w:val="fr-FR"/>
        </w:rPr>
        <w:t> </w:t>
      </w:r>
      <w:r>
        <w:rPr>
          <w:lang w:val="fr-FR"/>
        </w:rPr>
        <w:t xml:space="preserve">représentants de </w:t>
      </w:r>
      <w:r w:rsidRPr="00CC7645">
        <w:rPr>
          <w:lang w:val="fr-FR"/>
        </w:rPr>
        <w:t>164</w:t>
      </w:r>
      <w:r>
        <w:rPr>
          <w:lang w:val="fr-FR"/>
        </w:rPr>
        <w:t xml:space="preserve"> groupes de personnes handicapées ou représentant des personnes handicapées et </w:t>
      </w:r>
      <w:r w:rsidRPr="00CC7645">
        <w:rPr>
          <w:lang w:val="fr-FR"/>
        </w:rPr>
        <w:t>575</w:t>
      </w:r>
      <w:r>
        <w:rPr>
          <w:lang w:val="fr-FR"/>
        </w:rPr>
        <w:t xml:space="preserve"> personnes ont participé, dont </w:t>
      </w:r>
      <w:r w:rsidRPr="00CC7645">
        <w:rPr>
          <w:lang w:val="fr-FR"/>
        </w:rPr>
        <w:t>292</w:t>
      </w:r>
      <w:r>
        <w:rPr>
          <w:lang w:val="fr-FR"/>
        </w:rPr>
        <w:t xml:space="preserve"> représentants d</w:t>
      </w:r>
      <w:r w:rsidR="00A144B6">
        <w:rPr>
          <w:lang w:val="fr-FR"/>
        </w:rPr>
        <w:t>’</w:t>
      </w:r>
      <w:r>
        <w:rPr>
          <w:lang w:val="fr-FR"/>
        </w:rPr>
        <w:t>organisations de personnes handicapées ou représentant des personnes handicapées</w:t>
      </w:r>
      <w:r w:rsidR="00CC7645" w:rsidRPr="00CC7645">
        <w:rPr>
          <w:lang w:val="fr-FR"/>
        </w:rPr>
        <w:t>.</w:t>
      </w:r>
      <w:r>
        <w:rPr>
          <w:lang w:val="fr-FR"/>
        </w:rPr>
        <w:t xml:space="preserve"> Trente-deux entretiens ont été menés auprès de différents groupes de personnes handicapées ou de personnes handicapées n</w:t>
      </w:r>
      <w:r w:rsidR="00A144B6">
        <w:rPr>
          <w:lang w:val="fr-FR"/>
        </w:rPr>
        <w:t>’</w:t>
      </w:r>
      <w:r>
        <w:rPr>
          <w:lang w:val="fr-FR"/>
        </w:rPr>
        <w:t>appartenant à aucune organisation, en privilégiant les communes situées en dehors des capitales régionales</w:t>
      </w:r>
      <w:r w:rsidR="00CC7645" w:rsidRPr="00CC7645">
        <w:rPr>
          <w:lang w:val="fr-FR"/>
        </w:rPr>
        <w:t>.</w:t>
      </w:r>
      <w:bookmarkEnd w:id="3"/>
    </w:p>
    <w:p w14:paraId="0AD3B803" w14:textId="1062417F" w:rsidR="003B2206" w:rsidRPr="002C65E3" w:rsidRDefault="003B2206" w:rsidP="008248B2">
      <w:pPr>
        <w:pStyle w:val="SingleTxtG"/>
      </w:pPr>
      <w:r w:rsidRPr="00CC7645">
        <w:rPr>
          <w:lang w:val="fr-FR"/>
        </w:rPr>
        <w:t>14</w:t>
      </w:r>
      <w:r w:rsidR="00CC7645" w:rsidRPr="00CC7645">
        <w:rPr>
          <w:lang w:val="fr-FR"/>
        </w:rPr>
        <w:t>.</w:t>
      </w:r>
      <w:r>
        <w:rPr>
          <w:lang w:val="fr-FR"/>
        </w:rPr>
        <w:tab/>
        <w:t>Cette étude diagnostique a servi de base à la conception et la mise en œuvre des axes stratégiques du Plan national de classification et de certification du handicap</w:t>
      </w:r>
      <w:r w:rsidR="00CC7645" w:rsidRPr="00CC7645">
        <w:rPr>
          <w:lang w:val="fr-FR"/>
        </w:rPr>
        <w:t>.</w:t>
      </w:r>
      <w:r>
        <w:rPr>
          <w:lang w:val="fr-FR"/>
        </w:rPr>
        <w:t xml:space="preserve"> L</w:t>
      </w:r>
      <w:r w:rsidR="00A144B6">
        <w:rPr>
          <w:lang w:val="fr-FR"/>
        </w:rPr>
        <w:t>’</w:t>
      </w:r>
      <w:r>
        <w:rPr>
          <w:lang w:val="fr-FR"/>
        </w:rPr>
        <w:t>un des axes d</w:t>
      </w:r>
      <w:r w:rsidR="00A144B6">
        <w:rPr>
          <w:lang w:val="fr-FR"/>
        </w:rPr>
        <w:t>’</w:t>
      </w:r>
      <w:r>
        <w:rPr>
          <w:lang w:val="fr-FR"/>
        </w:rPr>
        <w:t>action consistait à faire connaître le processus et à instaurer une culture de l</w:t>
      </w:r>
      <w:r w:rsidR="00A144B6">
        <w:rPr>
          <w:lang w:val="fr-FR"/>
        </w:rPr>
        <w:t>’</w:t>
      </w:r>
      <w:r>
        <w:rPr>
          <w:lang w:val="fr-FR"/>
        </w:rPr>
        <w:t>inclusion en sensibilisant à la question du handicap et en éliminant les obstacles associés à la stigmatisation et à la discrimination</w:t>
      </w:r>
      <w:r w:rsidR="00CC7645" w:rsidRPr="00CC7645">
        <w:rPr>
          <w:lang w:val="fr-FR"/>
        </w:rPr>
        <w:t>.</w:t>
      </w:r>
      <w:r>
        <w:rPr>
          <w:lang w:val="fr-FR"/>
        </w:rPr>
        <w:t xml:space="preserve"> Seize rapports régionaux et un rapport de diagnostic national ont été établis</w:t>
      </w:r>
      <w:r w:rsidRPr="00CC7645">
        <w:rPr>
          <w:rStyle w:val="FootnoteReference"/>
        </w:rPr>
        <w:footnoteReference w:id="12"/>
      </w:r>
      <w:r w:rsidR="00CC7645" w:rsidRPr="00CC7645">
        <w:rPr>
          <w:lang w:val="fr-FR"/>
        </w:rPr>
        <w:t>.</w:t>
      </w:r>
      <w:r>
        <w:rPr>
          <w:lang w:val="fr-FR"/>
        </w:rPr>
        <w:t xml:space="preserve"> En juin </w:t>
      </w:r>
      <w:r w:rsidRPr="00CC7645">
        <w:rPr>
          <w:lang w:val="fr-FR"/>
        </w:rPr>
        <w:t>2020</w:t>
      </w:r>
      <w:r>
        <w:rPr>
          <w:lang w:val="fr-FR"/>
        </w:rPr>
        <w:t>, un manuel de procédure pour la classification et la certification du handicap</w:t>
      </w:r>
      <w:r w:rsidRPr="00CC7645">
        <w:rPr>
          <w:rStyle w:val="FootnoteReference"/>
        </w:rPr>
        <w:footnoteReference w:id="13"/>
      </w:r>
      <w:r>
        <w:rPr>
          <w:lang w:val="fr-FR"/>
        </w:rPr>
        <w:t xml:space="preserve"> a été élaboré en collaboration avec le Département national de la Commission de médecine préventive et d</w:t>
      </w:r>
      <w:r w:rsidR="00A144B6">
        <w:rPr>
          <w:lang w:val="fr-FR"/>
        </w:rPr>
        <w:t>’</w:t>
      </w:r>
      <w:r>
        <w:rPr>
          <w:lang w:val="fr-FR"/>
        </w:rPr>
        <w:t>invalidité</w:t>
      </w:r>
      <w:r w:rsidR="00A144B6">
        <w:rPr>
          <w:lang w:val="fr-FR"/>
        </w:rPr>
        <w:t> ;</w:t>
      </w:r>
      <w:r>
        <w:rPr>
          <w:lang w:val="fr-FR"/>
        </w:rPr>
        <w:t xml:space="preserve"> il contient des lignes directrices visant à favoriser l</w:t>
      </w:r>
      <w:r w:rsidR="00A144B6">
        <w:rPr>
          <w:lang w:val="fr-FR"/>
        </w:rPr>
        <w:t>’</w:t>
      </w:r>
      <w:r>
        <w:rPr>
          <w:lang w:val="fr-FR"/>
        </w:rPr>
        <w:t xml:space="preserve">uniformisation du processus de classification et de certification du handicap, tout en préservant les droits des personnes handicapées et en veillant au respect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sidRPr="00CC7645">
        <w:rPr>
          <w:rStyle w:val="FootnoteReference"/>
        </w:rPr>
        <w:footnoteReference w:id="14"/>
      </w:r>
      <w:r>
        <w:rPr>
          <w:lang w:val="fr-FR"/>
        </w:rPr>
        <w:t xml:space="preserve"> et du décret </w:t>
      </w:r>
      <w:r w:rsidR="00A144B6">
        <w:rPr>
          <w:lang w:val="fr-FR"/>
        </w:rPr>
        <w:t>n</w:t>
      </w:r>
      <w:r w:rsidR="00A144B6" w:rsidRPr="00A144B6">
        <w:rPr>
          <w:vertAlign w:val="superscript"/>
          <w:lang w:val="fr-FR"/>
        </w:rPr>
        <w:t>o</w:t>
      </w:r>
      <w:r>
        <w:rPr>
          <w:lang w:val="fr-FR"/>
        </w:rPr>
        <w:t> </w:t>
      </w:r>
      <w:r w:rsidRPr="00CC7645">
        <w:rPr>
          <w:lang w:val="fr-FR"/>
        </w:rPr>
        <w:t>47</w:t>
      </w:r>
      <w:r w:rsidRPr="00CC7645">
        <w:rPr>
          <w:rStyle w:val="FootnoteReference"/>
        </w:rPr>
        <w:footnoteReference w:id="15"/>
      </w:r>
      <w:r w:rsidR="00CC7645" w:rsidRPr="00CC7645">
        <w:rPr>
          <w:lang w:val="fr-FR"/>
        </w:rPr>
        <w:t>.</w:t>
      </w:r>
      <w:r>
        <w:rPr>
          <w:lang w:val="fr-FR"/>
        </w:rPr>
        <w:t xml:space="preserve"> En octobre </w:t>
      </w:r>
      <w:r w:rsidRPr="00CC7645">
        <w:rPr>
          <w:lang w:val="fr-FR"/>
        </w:rPr>
        <w:t>2021</w:t>
      </w:r>
      <w:r>
        <w:rPr>
          <w:lang w:val="fr-FR"/>
        </w:rPr>
        <w:t>, le Département national de la Commission de médecine préventive et d</w:t>
      </w:r>
      <w:r w:rsidR="00A144B6">
        <w:rPr>
          <w:lang w:val="fr-FR"/>
        </w:rPr>
        <w:t>’</w:t>
      </w:r>
      <w:r>
        <w:rPr>
          <w:lang w:val="fr-FR"/>
        </w:rPr>
        <w:t>invalidité, en collaboration avec l</w:t>
      </w:r>
      <w:r w:rsidR="00A144B6">
        <w:rPr>
          <w:lang w:val="fr-FR"/>
        </w:rPr>
        <w:t>’</w:t>
      </w:r>
      <w:r>
        <w:rPr>
          <w:lang w:val="fr-FR"/>
        </w:rPr>
        <w:t>Hôpital numérique, a organisé quatre sessions de transfert de connaissances sur l</w:t>
      </w:r>
      <w:r w:rsidR="00A144B6">
        <w:rPr>
          <w:lang w:val="fr-FR"/>
        </w:rPr>
        <w:t>’</w:t>
      </w:r>
      <w:r>
        <w:rPr>
          <w:lang w:val="fr-FR"/>
        </w:rPr>
        <w:t xml:space="preserve">actualisation de la classification et de la certification du handicap, auxquelles ont participé </w:t>
      </w:r>
      <w:r w:rsidRPr="00CC7645">
        <w:rPr>
          <w:lang w:val="fr-FR"/>
        </w:rPr>
        <w:t>1</w:t>
      </w:r>
      <w:r>
        <w:rPr>
          <w:lang w:val="fr-FR"/>
        </w:rPr>
        <w:t xml:space="preserve"> </w:t>
      </w:r>
      <w:r w:rsidRPr="00CC7645">
        <w:rPr>
          <w:lang w:val="fr-FR"/>
        </w:rPr>
        <w:t>200</w:t>
      </w:r>
      <w:r>
        <w:rPr>
          <w:lang w:val="fr-FR"/>
        </w:rPr>
        <w:t xml:space="preserve"> personnes à l</w:t>
      </w:r>
      <w:r w:rsidR="00A144B6">
        <w:rPr>
          <w:lang w:val="fr-FR"/>
        </w:rPr>
        <w:t>’</w:t>
      </w:r>
      <w:r>
        <w:rPr>
          <w:lang w:val="fr-FR"/>
        </w:rPr>
        <w:t>échelle nationale</w:t>
      </w:r>
      <w:r w:rsidR="00CC7645" w:rsidRPr="00CC7645">
        <w:rPr>
          <w:lang w:val="fr-FR"/>
        </w:rPr>
        <w:t>.</w:t>
      </w:r>
    </w:p>
    <w:p w14:paraId="7746FDF7" w14:textId="7B673004" w:rsidR="003B2206" w:rsidRPr="0092124B" w:rsidRDefault="003B2206" w:rsidP="008248B2">
      <w:pPr>
        <w:pStyle w:val="SingleTxtG"/>
        <w:rPr>
          <w:spacing w:val="-4"/>
        </w:rPr>
      </w:pPr>
      <w:r w:rsidRPr="00CC7645">
        <w:rPr>
          <w:spacing w:val="-4"/>
          <w:lang w:val="fr-FR"/>
        </w:rPr>
        <w:t>15</w:t>
      </w:r>
      <w:r w:rsidR="00CC7645" w:rsidRPr="00CC7645">
        <w:rPr>
          <w:spacing w:val="-4"/>
          <w:lang w:val="fr-FR"/>
        </w:rPr>
        <w:t>.</w:t>
      </w:r>
      <w:r w:rsidRPr="0092124B">
        <w:rPr>
          <w:spacing w:val="-4"/>
          <w:lang w:val="fr-FR"/>
        </w:rPr>
        <w:tab/>
        <w:t xml:space="preserve">Dans le cadre de la mise en œuvre du Plan national de classification et de certification du handicap, en </w:t>
      </w:r>
      <w:r w:rsidRPr="00CC7645">
        <w:rPr>
          <w:spacing w:val="-4"/>
          <w:lang w:val="fr-FR"/>
        </w:rPr>
        <w:t>2022</w:t>
      </w:r>
      <w:r w:rsidR="00D64027" w:rsidRPr="0092124B">
        <w:rPr>
          <w:spacing w:val="-4"/>
          <w:lang w:val="fr-FR"/>
        </w:rPr>
        <w:t>,</w:t>
      </w:r>
      <w:r w:rsidRPr="0092124B">
        <w:rPr>
          <w:spacing w:val="-4"/>
          <w:lang w:val="fr-FR"/>
        </w:rPr>
        <w:t xml:space="preserve"> des actions de formation à distance ont été organisées à l</w:t>
      </w:r>
      <w:r w:rsidR="00A144B6" w:rsidRPr="0092124B">
        <w:rPr>
          <w:spacing w:val="-4"/>
          <w:lang w:val="fr-FR"/>
        </w:rPr>
        <w:t>’</w:t>
      </w:r>
      <w:r w:rsidRPr="0092124B">
        <w:rPr>
          <w:spacing w:val="-4"/>
          <w:lang w:val="fr-FR"/>
        </w:rPr>
        <w:t>échelle nationale pour informer les personnes handicapées et les encourager à s</w:t>
      </w:r>
      <w:r w:rsidR="00A144B6" w:rsidRPr="0092124B">
        <w:rPr>
          <w:spacing w:val="-4"/>
          <w:lang w:val="fr-FR"/>
        </w:rPr>
        <w:t>’</w:t>
      </w:r>
      <w:r w:rsidRPr="0092124B">
        <w:rPr>
          <w:spacing w:val="-4"/>
          <w:lang w:val="fr-FR"/>
        </w:rPr>
        <w:t>inscrire au registre national des personnes handicapées</w:t>
      </w:r>
      <w:r w:rsidR="00CC7645" w:rsidRPr="00CC7645">
        <w:rPr>
          <w:spacing w:val="-4"/>
          <w:lang w:val="fr-FR"/>
        </w:rPr>
        <w:t>.</w:t>
      </w:r>
      <w:r w:rsidRPr="0092124B">
        <w:rPr>
          <w:spacing w:val="-4"/>
          <w:lang w:val="fr-FR"/>
        </w:rPr>
        <w:t xml:space="preserve"> Entre avril et août </w:t>
      </w:r>
      <w:r w:rsidRPr="00CC7645">
        <w:rPr>
          <w:spacing w:val="-4"/>
          <w:lang w:val="fr-FR"/>
        </w:rPr>
        <w:t>2022</w:t>
      </w:r>
      <w:r w:rsidRPr="0092124B">
        <w:rPr>
          <w:spacing w:val="-4"/>
          <w:lang w:val="fr-FR"/>
        </w:rPr>
        <w:t xml:space="preserve">, </w:t>
      </w:r>
      <w:r w:rsidRPr="00CC7645">
        <w:rPr>
          <w:spacing w:val="-4"/>
          <w:lang w:val="fr-FR"/>
        </w:rPr>
        <w:t>19</w:t>
      </w:r>
      <w:r w:rsidRPr="0092124B">
        <w:rPr>
          <w:spacing w:val="-4"/>
          <w:lang w:val="fr-FR"/>
        </w:rPr>
        <w:t xml:space="preserve"> ateliers </w:t>
      </w:r>
      <w:r w:rsidR="00671CBF" w:rsidRPr="0092124B">
        <w:rPr>
          <w:spacing w:val="-4"/>
          <w:lang w:val="fr-FR"/>
        </w:rPr>
        <w:t>« </w:t>
      </w:r>
      <w:r w:rsidRPr="0092124B">
        <w:rPr>
          <w:spacing w:val="-4"/>
          <w:lang w:val="fr-FR"/>
        </w:rPr>
        <w:t xml:space="preserve">Mi </w:t>
      </w:r>
      <w:proofErr w:type="spellStart"/>
      <w:r w:rsidRPr="0092124B">
        <w:rPr>
          <w:spacing w:val="-4"/>
          <w:lang w:val="fr-FR"/>
        </w:rPr>
        <w:t>Decisión</w:t>
      </w:r>
      <w:proofErr w:type="spellEnd"/>
      <w:r w:rsidRPr="0092124B">
        <w:rPr>
          <w:spacing w:val="-4"/>
          <w:lang w:val="fr-FR"/>
        </w:rPr>
        <w:t>, Mi</w:t>
      </w:r>
      <w:r w:rsidR="00CA01A0" w:rsidRPr="0092124B">
        <w:rPr>
          <w:spacing w:val="-4"/>
          <w:lang w:val="fr-FR"/>
        </w:rPr>
        <w:t> </w:t>
      </w:r>
      <w:r w:rsidRPr="0092124B">
        <w:rPr>
          <w:spacing w:val="-4"/>
          <w:lang w:val="fr-FR"/>
        </w:rPr>
        <w:t>Credencial</w:t>
      </w:r>
      <w:r w:rsidRPr="00CC7645">
        <w:rPr>
          <w:rStyle w:val="FootnoteReference"/>
          <w:spacing w:val="-4"/>
        </w:rPr>
        <w:footnoteReference w:id="16"/>
      </w:r>
      <w:r w:rsidR="00671CBF" w:rsidRPr="0092124B">
        <w:rPr>
          <w:spacing w:val="-4"/>
          <w:lang w:val="fr-FR"/>
        </w:rPr>
        <w:t> »</w:t>
      </w:r>
      <w:r w:rsidRPr="0092124B">
        <w:rPr>
          <w:spacing w:val="-4"/>
          <w:lang w:val="fr-FR"/>
        </w:rPr>
        <w:t xml:space="preserve"> (Ma</w:t>
      </w:r>
      <w:r w:rsidR="0092124B">
        <w:rPr>
          <w:spacing w:val="-4"/>
          <w:lang w:val="fr-FR"/>
        </w:rPr>
        <w:t> </w:t>
      </w:r>
      <w:r w:rsidRPr="0092124B">
        <w:rPr>
          <w:spacing w:val="-4"/>
          <w:lang w:val="fr-FR"/>
        </w:rPr>
        <w:t>décision, ma carte officiell</w:t>
      </w:r>
      <w:r w:rsidR="00E82E7C" w:rsidRPr="0092124B">
        <w:rPr>
          <w:spacing w:val="-4"/>
          <w:lang w:val="fr-FR"/>
        </w:rPr>
        <w:t>e)</w:t>
      </w:r>
      <w:r w:rsidR="00D64027" w:rsidRPr="0092124B">
        <w:rPr>
          <w:spacing w:val="-4"/>
          <w:lang w:val="fr-FR"/>
        </w:rPr>
        <w:t xml:space="preserve"> </w:t>
      </w:r>
      <w:r w:rsidRPr="0092124B">
        <w:rPr>
          <w:spacing w:val="-4"/>
          <w:lang w:val="fr-FR"/>
        </w:rPr>
        <w:t>ont été organisés, auxquels ont participé un millier de personnes</w:t>
      </w:r>
      <w:r w:rsidR="00CC7645" w:rsidRPr="00CC7645">
        <w:rPr>
          <w:spacing w:val="-4"/>
          <w:lang w:val="fr-FR"/>
        </w:rPr>
        <w:t>.</w:t>
      </w:r>
    </w:p>
    <w:p w14:paraId="514613A2" w14:textId="283BCE41" w:rsidR="00A144B6" w:rsidRDefault="003B2206" w:rsidP="008248B2">
      <w:pPr>
        <w:pStyle w:val="SingleTxtG"/>
        <w:rPr>
          <w:lang w:val="fr-FR"/>
        </w:rPr>
      </w:pPr>
      <w:bookmarkStart w:id="4" w:name="_Ref122703050"/>
      <w:r w:rsidRPr="00CC7645">
        <w:rPr>
          <w:lang w:val="fr-FR"/>
        </w:rPr>
        <w:t>16</w:t>
      </w:r>
      <w:r w:rsidR="00CC7645" w:rsidRPr="00CC7645">
        <w:rPr>
          <w:lang w:val="fr-FR"/>
        </w:rPr>
        <w:t>.</w:t>
      </w:r>
      <w:r>
        <w:rPr>
          <w:lang w:val="fr-FR"/>
        </w:rPr>
        <w:tab/>
        <w:t>Le Service national du handicap a organisé plusieurs consultations citoyennes</w:t>
      </w:r>
      <w:r w:rsidR="00A144B6">
        <w:rPr>
          <w:lang w:val="fr-FR"/>
        </w:rPr>
        <w:t> :</w:t>
      </w:r>
      <w:r>
        <w:rPr>
          <w:lang w:val="fr-FR"/>
        </w:rPr>
        <w:t xml:space="preserve"> </w:t>
      </w:r>
      <w:r w:rsidR="00E82E7C">
        <w:rPr>
          <w:lang w:val="fr-FR"/>
        </w:rPr>
        <w:t>a) </w:t>
      </w:r>
      <w:r>
        <w:rPr>
          <w:lang w:val="fr-FR"/>
        </w:rPr>
        <w:t>en</w:t>
      </w:r>
      <w:r w:rsidR="00D64027">
        <w:rPr>
          <w:lang w:val="fr-FR"/>
        </w:rPr>
        <w:t> </w:t>
      </w:r>
      <w:r w:rsidRPr="00CC7645">
        <w:rPr>
          <w:lang w:val="fr-FR"/>
        </w:rPr>
        <w:t>2017</w:t>
      </w:r>
      <w:r w:rsidR="00A144B6">
        <w:rPr>
          <w:lang w:val="fr-FR"/>
        </w:rPr>
        <w:t> :</w:t>
      </w:r>
      <w:r>
        <w:rPr>
          <w:lang w:val="fr-FR"/>
        </w:rPr>
        <w:t xml:space="preserve"> en application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sidRPr="00CC7645">
        <w:rPr>
          <w:rStyle w:val="FootnoteReference"/>
        </w:rPr>
        <w:footnoteReference w:id="17"/>
      </w:r>
      <w:r>
        <w:rPr>
          <w:lang w:val="fr-FR"/>
        </w:rPr>
        <w:t xml:space="preserve"> et de ses règlements</w:t>
      </w:r>
      <w:r w:rsidRPr="00CC7645">
        <w:rPr>
          <w:rStyle w:val="FootnoteReference"/>
        </w:rPr>
        <w:footnoteReference w:id="18"/>
      </w:r>
      <w:r>
        <w:rPr>
          <w:lang w:val="fr-FR"/>
        </w:rPr>
        <w:t>, une consultation citoyenne a été menée au niveau national</w:t>
      </w:r>
      <w:r w:rsidRPr="00CC7645">
        <w:rPr>
          <w:rStyle w:val="FootnoteReference"/>
        </w:rPr>
        <w:footnoteReference w:id="19"/>
      </w:r>
      <w:r>
        <w:rPr>
          <w:lang w:val="fr-FR"/>
        </w:rPr>
        <w:t xml:space="preserve"> auprès des personnes handicapées et des organisations qui les représentent et des conseillers du Service national du handicap,</w:t>
      </w:r>
      <w:r w:rsidRPr="002A160B">
        <w:rPr>
          <w:lang w:val="fr-FR"/>
        </w:rPr>
        <w:t xml:space="preserve"> </w:t>
      </w:r>
      <w:r>
        <w:rPr>
          <w:lang w:val="fr-FR"/>
        </w:rPr>
        <w:t>en</w:t>
      </w:r>
      <w:r w:rsidR="00E86BC3">
        <w:rPr>
          <w:lang w:val="fr-FR"/>
        </w:rPr>
        <w:t> </w:t>
      </w:r>
      <w:r>
        <w:rPr>
          <w:lang w:val="fr-FR"/>
        </w:rPr>
        <w:t>présentiel et en ligne</w:t>
      </w:r>
      <w:r w:rsidRPr="00CC7645">
        <w:rPr>
          <w:rStyle w:val="FootnoteReference"/>
        </w:rPr>
        <w:footnoteReference w:id="20"/>
      </w:r>
      <w:r w:rsidR="00A144B6">
        <w:rPr>
          <w:lang w:val="fr-FR"/>
        </w:rPr>
        <w:t> ;</w:t>
      </w:r>
      <w:r>
        <w:rPr>
          <w:lang w:val="fr-FR"/>
        </w:rPr>
        <w:t xml:space="preserve"> </w:t>
      </w:r>
      <w:r w:rsidR="00E82E7C">
        <w:rPr>
          <w:lang w:val="fr-FR"/>
        </w:rPr>
        <w:t>b) </w:t>
      </w:r>
      <w:r>
        <w:rPr>
          <w:lang w:val="fr-FR"/>
        </w:rPr>
        <w:t xml:space="preserve">en </w:t>
      </w:r>
      <w:r w:rsidRPr="00CC7645">
        <w:rPr>
          <w:lang w:val="fr-FR"/>
        </w:rPr>
        <w:t>2017</w:t>
      </w:r>
      <w:r w:rsidR="00A144B6">
        <w:rPr>
          <w:lang w:val="fr-FR"/>
        </w:rPr>
        <w:t> :</w:t>
      </w:r>
      <w:r>
        <w:rPr>
          <w:lang w:val="fr-FR"/>
        </w:rPr>
        <w:t xml:space="preserve"> une consultation en vue du renouvellement de l</w:t>
      </w:r>
      <w:r w:rsidR="00A144B6">
        <w:rPr>
          <w:lang w:val="fr-FR"/>
        </w:rPr>
        <w:t>’</w:t>
      </w:r>
      <w:r>
        <w:rPr>
          <w:lang w:val="fr-FR"/>
        </w:rPr>
        <w:t>offre d</w:t>
      </w:r>
      <w:r w:rsidR="00A144B6">
        <w:rPr>
          <w:lang w:val="fr-FR"/>
        </w:rPr>
        <w:t>’</w:t>
      </w:r>
      <w:r>
        <w:rPr>
          <w:lang w:val="fr-FR"/>
        </w:rPr>
        <w:t>aides techniques</w:t>
      </w:r>
      <w:r w:rsidRPr="00CC7645">
        <w:rPr>
          <w:rStyle w:val="FootnoteReference"/>
        </w:rPr>
        <w:footnoteReference w:id="21"/>
      </w:r>
      <w:r>
        <w:rPr>
          <w:lang w:val="fr-FR"/>
        </w:rPr>
        <w:t xml:space="preserve"> et, en </w:t>
      </w:r>
      <w:r w:rsidRPr="00CC7645">
        <w:rPr>
          <w:lang w:val="fr-FR"/>
        </w:rPr>
        <w:t>2018</w:t>
      </w:r>
      <w:r>
        <w:rPr>
          <w:lang w:val="fr-FR"/>
        </w:rPr>
        <w:t>, un appel à contributions s</w:t>
      </w:r>
      <w:r w:rsidR="00A144B6">
        <w:rPr>
          <w:lang w:val="fr-FR"/>
        </w:rPr>
        <w:t>’</w:t>
      </w:r>
      <w:r>
        <w:rPr>
          <w:lang w:val="fr-FR"/>
        </w:rPr>
        <w:t>adressant aux personnes handicapées, à leurs proches, à leurs aidants et aux professionnels du secteur du handicap</w:t>
      </w:r>
      <w:r w:rsidRPr="00CC7645">
        <w:rPr>
          <w:rStyle w:val="FootnoteReference"/>
        </w:rPr>
        <w:footnoteReference w:id="22"/>
      </w:r>
      <w:r w:rsidR="00A144B6">
        <w:rPr>
          <w:lang w:val="fr-FR"/>
        </w:rPr>
        <w:t> ;</w:t>
      </w:r>
      <w:r>
        <w:rPr>
          <w:lang w:val="fr-FR"/>
        </w:rPr>
        <w:t xml:space="preserve"> </w:t>
      </w:r>
      <w:r w:rsidR="00E82E7C" w:rsidRPr="0092124B">
        <w:rPr>
          <w:spacing w:val="-2"/>
          <w:lang w:val="fr-FR"/>
        </w:rPr>
        <w:lastRenderedPageBreak/>
        <w:t>c) </w:t>
      </w:r>
      <w:r w:rsidRPr="0092124B">
        <w:rPr>
          <w:spacing w:val="-2"/>
          <w:lang w:val="fr-FR"/>
        </w:rPr>
        <w:t xml:space="preserve">en </w:t>
      </w:r>
      <w:r w:rsidRPr="00CC7645">
        <w:rPr>
          <w:spacing w:val="-2"/>
          <w:lang w:val="fr-FR"/>
        </w:rPr>
        <w:t>2018</w:t>
      </w:r>
      <w:r w:rsidR="00A144B6" w:rsidRPr="0092124B">
        <w:rPr>
          <w:spacing w:val="-2"/>
          <w:lang w:val="fr-FR"/>
        </w:rPr>
        <w:t> :</w:t>
      </w:r>
      <w:r w:rsidRPr="0092124B">
        <w:rPr>
          <w:spacing w:val="-2"/>
          <w:lang w:val="fr-FR"/>
        </w:rPr>
        <w:t xml:space="preserve"> une consultation</w:t>
      </w:r>
      <w:r w:rsidRPr="00CC7645">
        <w:rPr>
          <w:rStyle w:val="FootnoteReference"/>
          <w:spacing w:val="-2"/>
        </w:rPr>
        <w:footnoteReference w:id="23"/>
      </w:r>
      <w:r w:rsidRPr="0092124B">
        <w:rPr>
          <w:spacing w:val="-2"/>
          <w:lang w:val="fr-FR"/>
        </w:rPr>
        <w:t xml:space="preserve"> liée au lancement du programme de transition vers l</w:t>
      </w:r>
      <w:r w:rsidR="00A144B6" w:rsidRPr="0092124B">
        <w:rPr>
          <w:spacing w:val="-2"/>
          <w:lang w:val="fr-FR"/>
        </w:rPr>
        <w:t>’</w:t>
      </w:r>
      <w:r w:rsidRPr="0092124B">
        <w:rPr>
          <w:spacing w:val="-2"/>
          <w:lang w:val="fr-FR"/>
        </w:rPr>
        <w:t>autonomie</w:t>
      </w:r>
      <w:r w:rsidR="00A144B6" w:rsidRPr="0092124B">
        <w:rPr>
          <w:spacing w:val="-2"/>
          <w:lang w:val="fr-FR"/>
        </w:rPr>
        <w:t> ;</w:t>
      </w:r>
      <w:r w:rsidRPr="0092124B">
        <w:rPr>
          <w:spacing w:val="-2"/>
          <w:lang w:val="fr-FR"/>
        </w:rPr>
        <w:t xml:space="preserve"> </w:t>
      </w:r>
      <w:r w:rsidR="00E82E7C" w:rsidRPr="0092124B">
        <w:rPr>
          <w:spacing w:val="-2"/>
          <w:lang w:val="fr-FR"/>
        </w:rPr>
        <w:t>d) </w:t>
      </w:r>
      <w:r w:rsidRPr="0092124B">
        <w:rPr>
          <w:spacing w:val="-2"/>
          <w:lang w:val="fr-FR"/>
        </w:rPr>
        <w:t xml:space="preserve">en </w:t>
      </w:r>
      <w:r w:rsidRPr="00CC7645">
        <w:rPr>
          <w:spacing w:val="-2"/>
          <w:lang w:val="fr-FR"/>
        </w:rPr>
        <w:t>2021</w:t>
      </w:r>
      <w:r w:rsidR="00A144B6" w:rsidRPr="0092124B">
        <w:rPr>
          <w:spacing w:val="-2"/>
          <w:lang w:val="fr-FR"/>
        </w:rPr>
        <w:t> :</w:t>
      </w:r>
      <w:r w:rsidRPr="0092124B">
        <w:rPr>
          <w:spacing w:val="-2"/>
          <w:lang w:val="fr-FR"/>
        </w:rPr>
        <w:t xml:space="preserve"> une consultation aux fins de l</w:t>
      </w:r>
      <w:r w:rsidR="00A144B6" w:rsidRPr="0092124B">
        <w:rPr>
          <w:spacing w:val="-2"/>
          <w:lang w:val="fr-FR"/>
        </w:rPr>
        <w:t>’</w:t>
      </w:r>
      <w:r w:rsidRPr="0092124B">
        <w:rPr>
          <w:spacing w:val="-2"/>
          <w:lang w:val="fr-FR"/>
        </w:rPr>
        <w:t>évaluation de l</w:t>
      </w:r>
      <w:r w:rsidR="00A144B6" w:rsidRPr="0092124B">
        <w:rPr>
          <w:spacing w:val="-2"/>
          <w:lang w:val="fr-FR"/>
        </w:rPr>
        <w:t>’</w:t>
      </w:r>
      <w:r w:rsidRPr="0092124B">
        <w:rPr>
          <w:spacing w:val="-2"/>
          <w:lang w:val="fr-FR"/>
        </w:rPr>
        <w:t>application de la loi</w:t>
      </w:r>
      <w:r w:rsidR="00972F2E" w:rsidRPr="0092124B">
        <w:rPr>
          <w:spacing w:val="-2"/>
          <w:lang w:val="fr-FR"/>
        </w:rPr>
        <w:t> </w:t>
      </w:r>
      <w:r w:rsidR="00A144B6" w:rsidRPr="0092124B">
        <w:rPr>
          <w:spacing w:val="-2"/>
          <w:lang w:val="fr-FR"/>
        </w:rPr>
        <w:t>n</w:t>
      </w:r>
      <w:r w:rsidR="00A144B6" w:rsidRPr="0092124B">
        <w:rPr>
          <w:spacing w:val="-2"/>
          <w:vertAlign w:val="superscript"/>
          <w:lang w:val="fr-FR"/>
        </w:rPr>
        <w:t>o</w:t>
      </w:r>
      <w:r w:rsidRPr="0092124B">
        <w:rPr>
          <w:spacing w:val="-2"/>
          <w:lang w:val="fr-FR"/>
        </w:rPr>
        <w:t> </w:t>
      </w:r>
      <w:r w:rsidRPr="00CC7645">
        <w:rPr>
          <w:spacing w:val="-2"/>
          <w:lang w:val="fr-FR"/>
        </w:rPr>
        <w:t>21</w:t>
      </w:r>
      <w:r w:rsidR="00CC7645" w:rsidRPr="00CC7645">
        <w:rPr>
          <w:spacing w:val="-2"/>
          <w:lang w:val="fr-FR"/>
        </w:rPr>
        <w:t>.</w:t>
      </w:r>
      <w:r w:rsidRPr="00CC7645">
        <w:rPr>
          <w:spacing w:val="-2"/>
          <w:lang w:val="fr-FR"/>
        </w:rPr>
        <w:t>015</w:t>
      </w:r>
      <w:r w:rsidRPr="00CC7645">
        <w:rPr>
          <w:rStyle w:val="FootnoteReference"/>
          <w:spacing w:val="-2"/>
        </w:rPr>
        <w:footnoteReference w:id="24"/>
      </w:r>
      <w:r w:rsidRPr="0092124B">
        <w:rPr>
          <w:spacing w:val="-2"/>
          <w:lang w:val="fr-FR"/>
        </w:rPr>
        <w:t>, prévue par cette même loi, a été menée et a débouché sur l</w:t>
      </w:r>
      <w:r w:rsidR="00A144B6" w:rsidRPr="0092124B">
        <w:rPr>
          <w:spacing w:val="-2"/>
          <w:lang w:val="fr-FR"/>
        </w:rPr>
        <w:t>’</w:t>
      </w:r>
      <w:r w:rsidRPr="0092124B">
        <w:rPr>
          <w:spacing w:val="-2"/>
          <w:lang w:val="fr-FR"/>
        </w:rPr>
        <w:t>établissement d</w:t>
      </w:r>
      <w:r w:rsidR="00A144B6" w:rsidRPr="0092124B">
        <w:rPr>
          <w:spacing w:val="-2"/>
          <w:lang w:val="fr-FR"/>
        </w:rPr>
        <w:t>’</w:t>
      </w:r>
      <w:r w:rsidRPr="0092124B">
        <w:rPr>
          <w:spacing w:val="-2"/>
          <w:lang w:val="fr-FR"/>
        </w:rPr>
        <w:t>un rapport</w:t>
      </w:r>
      <w:r w:rsidRPr="00CC7645">
        <w:rPr>
          <w:rStyle w:val="FootnoteReference"/>
          <w:spacing w:val="-2"/>
        </w:rPr>
        <w:footnoteReference w:id="25"/>
      </w:r>
      <w:r w:rsidRPr="0092124B">
        <w:rPr>
          <w:spacing w:val="-2"/>
          <w:lang w:val="fr-FR"/>
        </w:rPr>
        <w:t xml:space="preserve"> (voir</w:t>
      </w:r>
      <w:r w:rsidR="0092124B">
        <w:rPr>
          <w:spacing w:val="-2"/>
          <w:lang w:val="fr-FR"/>
        </w:rPr>
        <w:t> </w:t>
      </w:r>
      <w:r w:rsidR="000571A6" w:rsidRPr="0092124B">
        <w:rPr>
          <w:spacing w:val="-2"/>
          <w:lang w:val="fr-FR"/>
        </w:rPr>
        <w:t>par</w:t>
      </w:r>
      <w:r w:rsidR="00CC7645" w:rsidRPr="00CC7645">
        <w:rPr>
          <w:spacing w:val="-2"/>
          <w:lang w:val="fr-FR"/>
        </w:rPr>
        <w:t>.</w:t>
      </w:r>
      <w:r w:rsidR="000571A6" w:rsidRPr="0092124B">
        <w:rPr>
          <w:spacing w:val="-2"/>
          <w:lang w:val="fr-FR"/>
        </w:rPr>
        <w:t> </w:t>
      </w:r>
      <w:r w:rsidRPr="00CC7645">
        <w:rPr>
          <w:spacing w:val="-2"/>
          <w:lang w:val="fr-FR"/>
        </w:rPr>
        <w:t>166</w:t>
      </w:r>
      <w:r w:rsidRPr="0092124B">
        <w:rPr>
          <w:spacing w:val="-2"/>
          <w:lang w:val="fr-FR"/>
        </w:rPr>
        <w:t>)</w:t>
      </w:r>
      <w:r w:rsidR="00CC7645" w:rsidRPr="00CC7645">
        <w:rPr>
          <w:spacing w:val="-2"/>
          <w:lang w:val="fr-FR"/>
        </w:rPr>
        <w:t>.</w:t>
      </w:r>
      <w:r w:rsidRPr="0092124B">
        <w:rPr>
          <w:spacing w:val="-2"/>
          <w:lang w:val="fr-FR"/>
        </w:rPr>
        <w:t xml:space="preserve"> Bien que la variable </w:t>
      </w:r>
      <w:r w:rsidR="00671CBF" w:rsidRPr="0092124B">
        <w:rPr>
          <w:spacing w:val="-2"/>
          <w:lang w:val="fr-FR"/>
        </w:rPr>
        <w:t>« </w:t>
      </w:r>
      <w:r w:rsidRPr="0092124B">
        <w:rPr>
          <w:spacing w:val="-2"/>
          <w:lang w:val="fr-FR"/>
        </w:rPr>
        <w:t>handicap et personne d</w:t>
      </w:r>
      <w:r w:rsidR="00A144B6" w:rsidRPr="0092124B">
        <w:rPr>
          <w:spacing w:val="-2"/>
          <w:lang w:val="fr-FR"/>
        </w:rPr>
        <w:t>’</w:t>
      </w:r>
      <w:r w:rsidRPr="0092124B">
        <w:rPr>
          <w:spacing w:val="-2"/>
          <w:lang w:val="fr-FR"/>
        </w:rPr>
        <w:t>origine autochtone</w:t>
      </w:r>
      <w:r w:rsidR="00671CBF" w:rsidRPr="0092124B">
        <w:rPr>
          <w:spacing w:val="-2"/>
          <w:lang w:val="fr-FR"/>
        </w:rPr>
        <w:t> »</w:t>
      </w:r>
      <w:r w:rsidRPr="0092124B">
        <w:rPr>
          <w:spacing w:val="-2"/>
          <w:lang w:val="fr-FR"/>
        </w:rPr>
        <w:t xml:space="preserve"> n</w:t>
      </w:r>
      <w:r w:rsidR="00A144B6" w:rsidRPr="0092124B">
        <w:rPr>
          <w:spacing w:val="-2"/>
          <w:lang w:val="fr-FR"/>
        </w:rPr>
        <w:t>’</w:t>
      </w:r>
      <w:r w:rsidRPr="0092124B">
        <w:rPr>
          <w:spacing w:val="-2"/>
          <w:lang w:val="fr-FR"/>
        </w:rPr>
        <w:t>ait pas été prise en compte dans le cadre des consultations autochtones, l</w:t>
      </w:r>
      <w:r w:rsidR="00A144B6" w:rsidRPr="0092124B">
        <w:rPr>
          <w:spacing w:val="-2"/>
          <w:lang w:val="fr-FR"/>
        </w:rPr>
        <w:t>’</w:t>
      </w:r>
      <w:r w:rsidRPr="0092124B">
        <w:rPr>
          <w:spacing w:val="-2"/>
          <w:lang w:val="fr-FR"/>
        </w:rPr>
        <w:t>offre de programmes de l</w:t>
      </w:r>
      <w:r w:rsidR="00A144B6" w:rsidRPr="0092124B">
        <w:rPr>
          <w:spacing w:val="-2"/>
          <w:lang w:val="fr-FR"/>
        </w:rPr>
        <w:t>’</w:t>
      </w:r>
      <w:r w:rsidRPr="0092124B">
        <w:rPr>
          <w:spacing w:val="-2"/>
          <w:lang w:val="fr-FR"/>
        </w:rPr>
        <w:t>Office national du développement autochtone comprend des initiatives et des appels à projets à vocation productive et sociale dans lesquels les personnes autochtones défavorisées sur le plan socioéconomique et en situation de handicap reçoivent des points supplémentaires</w:t>
      </w:r>
      <w:r w:rsidR="00CC7645" w:rsidRPr="00CC7645">
        <w:rPr>
          <w:spacing w:val="-2"/>
          <w:lang w:val="fr-FR"/>
        </w:rPr>
        <w:t>.</w:t>
      </w:r>
      <w:bookmarkEnd w:id="4"/>
    </w:p>
    <w:p w14:paraId="377F2ABF" w14:textId="70018F0C" w:rsidR="003B2206" w:rsidRPr="0092124B" w:rsidRDefault="003B2206" w:rsidP="008248B2">
      <w:pPr>
        <w:pStyle w:val="SingleTxtG"/>
        <w:rPr>
          <w:spacing w:val="-2"/>
        </w:rPr>
      </w:pPr>
      <w:r w:rsidRPr="00CC7645">
        <w:rPr>
          <w:spacing w:val="-2"/>
          <w:lang w:val="fr-FR"/>
        </w:rPr>
        <w:t>17</w:t>
      </w:r>
      <w:r w:rsidR="00CC7645" w:rsidRPr="00CC7645">
        <w:rPr>
          <w:spacing w:val="-2"/>
          <w:lang w:val="fr-FR"/>
        </w:rPr>
        <w:t>.</w:t>
      </w:r>
      <w:r w:rsidRPr="0092124B">
        <w:rPr>
          <w:spacing w:val="-2"/>
          <w:lang w:val="fr-FR"/>
        </w:rPr>
        <w:tab/>
        <w:t>Le Ministère de la femme et de l</w:t>
      </w:r>
      <w:r w:rsidR="00A144B6" w:rsidRPr="0092124B">
        <w:rPr>
          <w:spacing w:val="-2"/>
          <w:lang w:val="fr-FR"/>
        </w:rPr>
        <w:t>’</w:t>
      </w:r>
      <w:r w:rsidRPr="0092124B">
        <w:rPr>
          <w:spacing w:val="-2"/>
          <w:lang w:val="fr-FR"/>
        </w:rPr>
        <w:t>équité de genre et le Service de la femme et de l</w:t>
      </w:r>
      <w:r w:rsidR="00A144B6" w:rsidRPr="0092124B">
        <w:rPr>
          <w:spacing w:val="-2"/>
          <w:lang w:val="fr-FR"/>
        </w:rPr>
        <w:t>’</w:t>
      </w:r>
      <w:r w:rsidRPr="0092124B">
        <w:rPr>
          <w:spacing w:val="-2"/>
          <w:lang w:val="fr-FR"/>
        </w:rPr>
        <w:t>équité de genre ont chacun établi des conseils de la société civile, dans lesquels les organisations de femmes handicapées ou représentant des femmes handicapées sont représentées</w:t>
      </w:r>
      <w:r w:rsidR="00CC7645" w:rsidRPr="00CC7645">
        <w:rPr>
          <w:spacing w:val="-2"/>
          <w:lang w:val="fr-FR"/>
        </w:rPr>
        <w:t>.</w:t>
      </w:r>
    </w:p>
    <w:p w14:paraId="2497BAA1" w14:textId="13C1C174" w:rsidR="003B2206" w:rsidRPr="002C65E3" w:rsidRDefault="003B2206" w:rsidP="008248B2">
      <w:pPr>
        <w:pStyle w:val="SingleTxtG"/>
      </w:pPr>
      <w:bookmarkStart w:id="5" w:name="_Ref122703011"/>
      <w:r w:rsidRPr="00CC7645">
        <w:rPr>
          <w:lang w:val="fr-FR"/>
        </w:rPr>
        <w:t>18</w:t>
      </w:r>
      <w:r w:rsidR="00CC7645" w:rsidRPr="00CC7645">
        <w:rPr>
          <w:lang w:val="fr-FR"/>
        </w:rPr>
        <w:t>.</w:t>
      </w:r>
      <w:r>
        <w:rPr>
          <w:lang w:val="fr-FR"/>
        </w:rPr>
        <w:tab/>
        <w:t>Pour faciliter le travail des organisations, le Service national du handicap, en</w:t>
      </w:r>
      <w:r w:rsidR="006B5F42">
        <w:rPr>
          <w:lang w:val="fr-FR"/>
        </w:rPr>
        <w:t> </w:t>
      </w:r>
      <w:r>
        <w:rPr>
          <w:lang w:val="fr-FR"/>
        </w:rPr>
        <w:t>collaboration avec l</w:t>
      </w:r>
      <w:r w:rsidR="00A144B6">
        <w:rPr>
          <w:lang w:val="fr-FR"/>
        </w:rPr>
        <w:t>’</w:t>
      </w:r>
      <w:r>
        <w:rPr>
          <w:lang w:val="fr-FR"/>
        </w:rPr>
        <w:t xml:space="preserve">Organisation internationale du Travail, met en œuvre le programme </w:t>
      </w:r>
      <w:r w:rsidR="00671CBF">
        <w:rPr>
          <w:lang w:val="fr-FR"/>
        </w:rPr>
        <w:t>« </w:t>
      </w:r>
      <w:proofErr w:type="spellStart"/>
      <w:r>
        <w:rPr>
          <w:lang w:val="fr-FR"/>
        </w:rPr>
        <w:t>Más</w:t>
      </w:r>
      <w:proofErr w:type="spellEnd"/>
      <w:r>
        <w:rPr>
          <w:lang w:val="fr-FR"/>
        </w:rPr>
        <w:t xml:space="preserve"> </w:t>
      </w:r>
      <w:proofErr w:type="spellStart"/>
      <w:r>
        <w:rPr>
          <w:lang w:val="fr-FR"/>
        </w:rPr>
        <w:t>Inclusión</w:t>
      </w:r>
      <w:proofErr w:type="spellEnd"/>
      <w:r>
        <w:rPr>
          <w:lang w:val="fr-FR"/>
        </w:rPr>
        <w:t xml:space="preserve">, </w:t>
      </w:r>
      <w:proofErr w:type="spellStart"/>
      <w:r>
        <w:rPr>
          <w:lang w:val="fr-FR"/>
        </w:rPr>
        <w:t>aprendiendo</w:t>
      </w:r>
      <w:proofErr w:type="spellEnd"/>
      <w:r>
        <w:rPr>
          <w:lang w:val="fr-FR"/>
        </w:rPr>
        <w:t xml:space="preserve"> a </w:t>
      </w:r>
      <w:proofErr w:type="spellStart"/>
      <w:r>
        <w:rPr>
          <w:lang w:val="fr-FR"/>
        </w:rPr>
        <w:t>incluir</w:t>
      </w:r>
      <w:proofErr w:type="spellEnd"/>
      <w:r w:rsidRPr="00CC7645">
        <w:rPr>
          <w:rStyle w:val="FootnoteReference"/>
        </w:rPr>
        <w:footnoteReference w:id="26"/>
      </w:r>
      <w:r w:rsidR="00671CBF">
        <w:rPr>
          <w:lang w:val="fr-FR"/>
        </w:rPr>
        <w:t> »</w:t>
      </w:r>
      <w:r>
        <w:rPr>
          <w:lang w:val="fr-FR"/>
        </w:rPr>
        <w:t xml:space="preserve"> (Plus d</w:t>
      </w:r>
      <w:r w:rsidR="00A144B6">
        <w:rPr>
          <w:lang w:val="fr-FR"/>
        </w:rPr>
        <w:t>’</w:t>
      </w:r>
      <w:r>
        <w:rPr>
          <w:lang w:val="fr-FR"/>
        </w:rPr>
        <w:t>inclusion, apprendre à inclure), qui vise, par le dialogue social, à développer les compétences d</w:t>
      </w:r>
      <w:r w:rsidR="00A144B6">
        <w:rPr>
          <w:lang w:val="fr-FR"/>
        </w:rPr>
        <w:t>’</w:t>
      </w:r>
      <w:r>
        <w:rPr>
          <w:lang w:val="fr-FR"/>
        </w:rPr>
        <w:t>inclusion des acteurs publics, de la société civile en général et du secteur privé</w:t>
      </w:r>
      <w:r w:rsidR="00CC7645" w:rsidRPr="00CC7645">
        <w:rPr>
          <w:lang w:val="fr-FR"/>
        </w:rPr>
        <w:t>.</w:t>
      </w:r>
      <w:r>
        <w:rPr>
          <w:lang w:val="fr-FR"/>
        </w:rPr>
        <w:t xml:space="preserve"> En </w:t>
      </w:r>
      <w:r w:rsidRPr="00CC7645">
        <w:rPr>
          <w:lang w:val="fr-FR"/>
        </w:rPr>
        <w:t>2020</w:t>
      </w:r>
      <w:r>
        <w:rPr>
          <w:lang w:val="fr-FR"/>
        </w:rPr>
        <w:t>, une étude a été menée sur les espaces et plateformes de participation citoyenne en faveur de l</w:t>
      </w:r>
      <w:r w:rsidR="00A144B6">
        <w:rPr>
          <w:lang w:val="fr-FR"/>
        </w:rPr>
        <w:t>’</w:t>
      </w:r>
      <w:r>
        <w:rPr>
          <w:lang w:val="fr-FR"/>
        </w:rPr>
        <w:t>inclusion des personnes handicapées, en s</w:t>
      </w:r>
      <w:r w:rsidR="00A144B6">
        <w:rPr>
          <w:lang w:val="fr-FR"/>
        </w:rPr>
        <w:t>’</w:t>
      </w:r>
      <w:r>
        <w:rPr>
          <w:lang w:val="fr-FR"/>
        </w:rPr>
        <w:t>appuyant sur des données nationales et des expériences internationales</w:t>
      </w:r>
      <w:r w:rsidR="00CC7645" w:rsidRPr="00CC7645">
        <w:rPr>
          <w:lang w:val="fr-FR"/>
        </w:rPr>
        <w:t>.</w:t>
      </w:r>
      <w:r>
        <w:rPr>
          <w:lang w:val="fr-FR"/>
        </w:rPr>
        <w:t xml:space="preserve"> Une page Web proposant diverses ressources de formation, intitulée </w:t>
      </w:r>
      <w:r w:rsidR="00671CBF">
        <w:rPr>
          <w:lang w:val="fr-FR"/>
        </w:rPr>
        <w:t>« </w:t>
      </w:r>
      <w:proofErr w:type="spellStart"/>
      <w:r>
        <w:rPr>
          <w:lang w:val="fr-FR"/>
        </w:rPr>
        <w:t>Más</w:t>
      </w:r>
      <w:proofErr w:type="spellEnd"/>
      <w:r>
        <w:rPr>
          <w:lang w:val="fr-FR"/>
        </w:rPr>
        <w:t xml:space="preserve"> </w:t>
      </w:r>
      <w:proofErr w:type="spellStart"/>
      <w:r>
        <w:rPr>
          <w:lang w:val="fr-FR"/>
        </w:rPr>
        <w:t>Inclusión</w:t>
      </w:r>
      <w:proofErr w:type="spellEnd"/>
      <w:r w:rsidR="00671CBF">
        <w:rPr>
          <w:lang w:val="fr-FR"/>
        </w:rPr>
        <w:t> »</w:t>
      </w:r>
      <w:r>
        <w:rPr>
          <w:lang w:val="fr-FR"/>
        </w:rPr>
        <w:t xml:space="preserve"> (</w:t>
      </w:r>
      <w:hyperlink r:id="rId12" w:history="1">
        <w:r w:rsidR="001118FF" w:rsidRPr="00384D35">
          <w:rPr>
            <w:rStyle w:val="Hyperlink"/>
            <w:lang w:val="fr-FR"/>
          </w:rPr>
          <w:t>https://masinclusion.org/</w:t>
        </w:r>
      </w:hyperlink>
      <w:r>
        <w:rPr>
          <w:lang w:val="fr-FR"/>
        </w:rPr>
        <w:t xml:space="preserve">) a été élaborée et des tables rondes ont été organisées dans la </w:t>
      </w:r>
      <w:r w:rsidR="00105EC9">
        <w:rPr>
          <w:lang w:val="fr-FR"/>
        </w:rPr>
        <w:t>R</w:t>
      </w:r>
      <w:r>
        <w:rPr>
          <w:lang w:val="fr-FR"/>
        </w:rPr>
        <w:t>égion métropolitaine et dans la région du Maule afin d</w:t>
      </w:r>
      <w:r w:rsidR="00A144B6">
        <w:rPr>
          <w:lang w:val="fr-FR"/>
        </w:rPr>
        <w:t>’</w:t>
      </w:r>
      <w:r>
        <w:rPr>
          <w:lang w:val="fr-FR"/>
        </w:rPr>
        <w:t>élaborer un plan d</w:t>
      </w:r>
      <w:r w:rsidR="00A144B6">
        <w:rPr>
          <w:lang w:val="fr-FR"/>
        </w:rPr>
        <w:t>’</w:t>
      </w:r>
      <w:r>
        <w:rPr>
          <w:lang w:val="fr-FR"/>
        </w:rPr>
        <w:t>action associant les secteurs public et privé, la société civile et les syndicats et de concevoir une stratégie de communication visant à diffuser et à faire connaître le programme</w:t>
      </w:r>
      <w:r w:rsidR="00CC7645" w:rsidRPr="00CC7645">
        <w:rPr>
          <w:lang w:val="fr-FR"/>
        </w:rPr>
        <w:t>.</w:t>
      </w:r>
      <w:r>
        <w:rPr>
          <w:lang w:val="fr-FR"/>
        </w:rPr>
        <w:t xml:space="preserve"> En </w:t>
      </w:r>
      <w:r w:rsidRPr="00CC7645">
        <w:rPr>
          <w:lang w:val="fr-FR"/>
        </w:rPr>
        <w:t>2021</w:t>
      </w:r>
      <w:r>
        <w:rPr>
          <w:lang w:val="fr-FR"/>
        </w:rPr>
        <w:t xml:space="preserve"> et </w:t>
      </w:r>
      <w:r w:rsidRPr="00CC7645">
        <w:rPr>
          <w:lang w:val="fr-FR"/>
        </w:rPr>
        <w:t>2022</w:t>
      </w:r>
      <w:r>
        <w:rPr>
          <w:lang w:val="fr-FR"/>
        </w:rPr>
        <w:t>, une</w:t>
      </w:r>
      <w:r w:rsidR="00E67AD1">
        <w:rPr>
          <w:lang w:val="fr-FR"/>
        </w:rPr>
        <w:t> </w:t>
      </w:r>
      <w:r>
        <w:rPr>
          <w:lang w:val="fr-FR"/>
        </w:rPr>
        <w:t xml:space="preserve">formation intitulée </w:t>
      </w:r>
      <w:r w:rsidR="00671CBF">
        <w:rPr>
          <w:lang w:val="fr-FR"/>
        </w:rPr>
        <w:t>« </w:t>
      </w:r>
      <w:r>
        <w:rPr>
          <w:lang w:val="fr-FR"/>
        </w:rPr>
        <w:t>Développer les compétences pour la participation et l</w:t>
      </w:r>
      <w:r w:rsidR="00A144B6">
        <w:rPr>
          <w:lang w:val="fr-FR"/>
        </w:rPr>
        <w:t>’</w:t>
      </w:r>
      <w:r>
        <w:rPr>
          <w:lang w:val="fr-FR"/>
        </w:rPr>
        <w:t>inclusion des personnes handicapée</w:t>
      </w:r>
      <w:r w:rsidR="00A26C0D">
        <w:rPr>
          <w:lang w:val="fr-FR"/>
        </w:rPr>
        <w:t>s</w:t>
      </w:r>
      <w:r w:rsidR="00671CBF">
        <w:rPr>
          <w:lang w:val="fr-FR"/>
        </w:rPr>
        <w:t> »</w:t>
      </w:r>
      <w:r>
        <w:rPr>
          <w:lang w:val="fr-FR"/>
        </w:rPr>
        <w:t xml:space="preserve"> a été dispensée, dans le but de renforcer les conseils de la société civile en leur fournissant des outils et des connaissances pratiques</w:t>
      </w:r>
      <w:r w:rsidR="00CC7645" w:rsidRPr="00CC7645">
        <w:rPr>
          <w:lang w:val="fr-FR"/>
        </w:rPr>
        <w:t>.</w:t>
      </w:r>
      <w:bookmarkEnd w:id="5"/>
    </w:p>
    <w:p w14:paraId="6BDF72C6" w14:textId="4FC7608A" w:rsidR="003B2206" w:rsidRPr="002C65E3" w:rsidRDefault="008248B2" w:rsidP="008248B2">
      <w:pPr>
        <w:pStyle w:val="HChG"/>
      </w:pPr>
      <w:bookmarkStart w:id="6" w:name="_Toc122692610"/>
      <w:r>
        <w:rPr>
          <w:lang w:val="fr-FR"/>
        </w:rPr>
        <w:tab/>
      </w:r>
      <w:r w:rsidR="003B2206">
        <w:rPr>
          <w:lang w:val="fr-FR"/>
        </w:rPr>
        <w:t>III</w:t>
      </w:r>
      <w:r w:rsidR="00CC7645" w:rsidRPr="00CC7645">
        <w:rPr>
          <w:lang w:val="fr-FR"/>
        </w:rPr>
        <w:t>.</w:t>
      </w:r>
      <w:r w:rsidR="00223431">
        <w:rPr>
          <w:lang w:val="fr-FR"/>
        </w:rPr>
        <w:tab/>
      </w:r>
      <w:r w:rsidR="003B2206">
        <w:rPr>
          <w:lang w:val="fr-FR"/>
        </w:rPr>
        <w:t>Droits spécifiques</w:t>
      </w:r>
      <w:bookmarkEnd w:id="6"/>
    </w:p>
    <w:p w14:paraId="6306901A" w14:textId="4B47D00F" w:rsidR="00A144B6" w:rsidRDefault="00735D4F" w:rsidP="00735D4F">
      <w:pPr>
        <w:pStyle w:val="H1G"/>
        <w:rPr>
          <w:lang w:val="fr-FR"/>
        </w:rPr>
      </w:pPr>
      <w:bookmarkStart w:id="7" w:name="_Toc122692611"/>
      <w:r>
        <w:rPr>
          <w:lang w:val="fr-FR"/>
        </w:rPr>
        <w:tab/>
      </w:r>
      <w:r w:rsidR="00223431">
        <w:rPr>
          <w:lang w:val="fr-FR"/>
        </w:rPr>
        <w:tab/>
      </w:r>
      <w:r w:rsidR="008715F1">
        <w:rPr>
          <w:lang w:val="fr-FR"/>
        </w:rPr>
        <w:t>Article </w:t>
      </w:r>
      <w:r w:rsidR="003B2206" w:rsidRPr="00CC7645">
        <w:rPr>
          <w:lang w:val="fr-FR"/>
        </w:rPr>
        <w:t>5</w:t>
      </w:r>
      <w:bookmarkEnd w:id="7"/>
    </w:p>
    <w:p w14:paraId="05D4B231" w14:textId="0617156C" w:rsidR="003B2206" w:rsidRPr="002C65E3" w:rsidRDefault="003B2206" w:rsidP="00C27781">
      <w:pPr>
        <w:pStyle w:val="SingleTxtG"/>
      </w:pPr>
      <w:r w:rsidRPr="00CC7645">
        <w:rPr>
          <w:lang w:val="fr-FR"/>
        </w:rPr>
        <w:t>19</w:t>
      </w:r>
      <w:r w:rsidR="00CC7645" w:rsidRPr="00CC7645">
        <w:rPr>
          <w:lang w:val="fr-FR"/>
        </w:rPr>
        <w:t>.</w:t>
      </w:r>
      <w:r>
        <w:rPr>
          <w:lang w:val="fr-FR"/>
        </w:rPr>
        <w:tab/>
        <w:t xml:space="preserve">Le handicap fait partie des motifs de discrimination interdits par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609</w:t>
      </w:r>
      <w:r w:rsidRPr="00CC7645">
        <w:rPr>
          <w:rStyle w:val="FootnoteReference"/>
        </w:rPr>
        <w:footnoteReference w:id="27"/>
      </w:r>
      <w:r>
        <w:rPr>
          <w:lang w:val="fr-FR"/>
        </w:rPr>
        <w:t>, et</w:t>
      </w:r>
      <w:r w:rsidR="00D2105A">
        <w:rPr>
          <w:lang w:val="fr-FR"/>
        </w:rPr>
        <w:t> </w:t>
      </w:r>
      <w:r>
        <w:rPr>
          <w:lang w:val="fr-FR"/>
        </w:rPr>
        <w:t>celle-ci prévoit des mesures visant à annuler l</w:t>
      </w:r>
      <w:r w:rsidR="00A144B6">
        <w:rPr>
          <w:lang w:val="fr-FR"/>
        </w:rPr>
        <w:t>’</w:t>
      </w:r>
      <w:r>
        <w:rPr>
          <w:lang w:val="fr-FR"/>
        </w:rPr>
        <w:t>acte discriminatoire ou à faire en sorte que l</w:t>
      </w:r>
      <w:r w:rsidR="00A144B6">
        <w:rPr>
          <w:lang w:val="fr-FR"/>
        </w:rPr>
        <w:t>’</w:t>
      </w:r>
      <w:r>
        <w:rPr>
          <w:lang w:val="fr-FR"/>
        </w:rPr>
        <w:t>acte omis soit accompli, et fixe, dans ce dernier cas, le délai raisonnable impératif dans lequel l</w:t>
      </w:r>
      <w:r w:rsidR="00A144B6">
        <w:rPr>
          <w:lang w:val="fr-FR"/>
        </w:rPr>
        <w:t>’</w:t>
      </w:r>
      <w:r>
        <w:rPr>
          <w:lang w:val="fr-FR"/>
        </w:rPr>
        <w:t>acte doit être accompli</w:t>
      </w:r>
      <w:r w:rsidR="00CC7645" w:rsidRPr="00CC7645">
        <w:rPr>
          <w:lang w:val="fr-FR"/>
        </w:rPr>
        <w:t>.</w:t>
      </w:r>
      <w:r>
        <w:rPr>
          <w:lang w:val="fr-FR"/>
        </w:rPr>
        <w:t xml:space="preserve"> En outre, cette loi modifie l</w:t>
      </w:r>
      <w:r w:rsidR="00A144B6">
        <w:rPr>
          <w:lang w:val="fr-FR"/>
        </w:rPr>
        <w:t>’</w:t>
      </w:r>
      <w:r w:rsidR="008715F1">
        <w:rPr>
          <w:lang w:val="fr-FR"/>
        </w:rPr>
        <w:t>article </w:t>
      </w:r>
      <w:r w:rsidRPr="00CC7645">
        <w:rPr>
          <w:lang w:val="fr-FR"/>
        </w:rPr>
        <w:t>12</w:t>
      </w:r>
      <w:r>
        <w:rPr>
          <w:lang w:val="fr-FR"/>
        </w:rPr>
        <w:t xml:space="preserve"> du Code pénal en disposant que constitue une circonstance aggravante le fait d</w:t>
      </w:r>
      <w:r w:rsidR="00A144B6">
        <w:rPr>
          <w:lang w:val="fr-FR"/>
        </w:rPr>
        <w:t>’</w:t>
      </w:r>
      <w:r>
        <w:rPr>
          <w:lang w:val="fr-FR"/>
        </w:rPr>
        <w:t>avoir commis l</w:t>
      </w:r>
      <w:r w:rsidR="00A144B6">
        <w:rPr>
          <w:lang w:val="fr-FR"/>
        </w:rPr>
        <w:t>’</w:t>
      </w:r>
      <w:r>
        <w:rPr>
          <w:lang w:val="fr-FR"/>
        </w:rPr>
        <w:t>infraction ou participé à la commission de l</w:t>
      </w:r>
      <w:r w:rsidR="00A144B6">
        <w:rPr>
          <w:lang w:val="fr-FR"/>
        </w:rPr>
        <w:t>’</w:t>
      </w:r>
      <w:r>
        <w:rPr>
          <w:lang w:val="fr-FR"/>
        </w:rPr>
        <w:t>infraction en raison de la maladie ou du handicap de la victime</w:t>
      </w:r>
      <w:r w:rsidR="00CC7645" w:rsidRPr="00CC7645">
        <w:rPr>
          <w:lang w:val="fr-FR"/>
        </w:rPr>
        <w:t>.</w:t>
      </w:r>
    </w:p>
    <w:p w14:paraId="0AD5F7D9" w14:textId="67F9CC52" w:rsidR="00A144B6" w:rsidRDefault="003B2206" w:rsidP="00C27781">
      <w:pPr>
        <w:pStyle w:val="SingleTxtG"/>
        <w:rPr>
          <w:lang w:val="fr-FR"/>
        </w:rPr>
      </w:pPr>
      <w:r w:rsidRPr="00CC7645">
        <w:rPr>
          <w:lang w:val="fr-FR"/>
        </w:rPr>
        <w:t>20</w:t>
      </w:r>
      <w:r w:rsidR="00CC7645" w:rsidRPr="00CC7645">
        <w:rPr>
          <w:lang w:val="fr-FR"/>
        </w:rPr>
        <w:t>.</w:t>
      </w:r>
      <w:r>
        <w:rPr>
          <w:lang w:val="fr-FR"/>
        </w:rPr>
        <w:tab/>
        <w:t>En ce qui concerne les recours, la législation prévoit ce qui suit</w:t>
      </w:r>
      <w:r w:rsidR="00A144B6">
        <w:rPr>
          <w:lang w:val="fr-FR"/>
        </w:rPr>
        <w:t> :</w:t>
      </w:r>
      <w:r>
        <w:rPr>
          <w:lang w:val="fr-FR"/>
        </w:rPr>
        <w:t xml:space="preserve"> </w:t>
      </w:r>
      <w:r w:rsidR="00E82E7C">
        <w:rPr>
          <w:lang w:val="fr-FR"/>
        </w:rPr>
        <w:t>a) </w:t>
      </w:r>
      <w:r>
        <w:rPr>
          <w:lang w:val="fr-FR"/>
        </w:rPr>
        <w:t>l</w:t>
      </w:r>
      <w:r w:rsidR="00A144B6">
        <w:rPr>
          <w:lang w:val="fr-FR"/>
        </w:rPr>
        <w:t>’</w:t>
      </w:r>
      <w:r w:rsidR="008715F1">
        <w:rPr>
          <w:lang w:val="fr-FR"/>
        </w:rPr>
        <w:t>article </w:t>
      </w:r>
      <w:r w:rsidRPr="00CC7645">
        <w:rPr>
          <w:lang w:val="fr-FR"/>
        </w:rPr>
        <w:t>57</w:t>
      </w:r>
      <w:r>
        <w:rPr>
          <w:lang w:val="fr-FR"/>
        </w:rPr>
        <w:t xml:space="preserve">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sidRPr="00CC7645">
        <w:rPr>
          <w:rStyle w:val="FootnoteReference"/>
        </w:rPr>
        <w:footnoteReference w:id="28"/>
      </w:r>
      <w:r>
        <w:rPr>
          <w:lang w:val="fr-FR"/>
        </w:rPr>
        <w:t xml:space="preserve"> définit les ajustements </w:t>
      </w:r>
      <w:r w:rsidR="00671CBF">
        <w:rPr>
          <w:lang w:val="fr-FR"/>
        </w:rPr>
        <w:t>« </w:t>
      </w:r>
      <w:r>
        <w:rPr>
          <w:lang w:val="fr-FR"/>
        </w:rPr>
        <w:t>nécessaires</w:t>
      </w:r>
      <w:r w:rsidR="00671CBF">
        <w:rPr>
          <w:lang w:val="fr-FR"/>
        </w:rPr>
        <w:t> »</w:t>
      </w:r>
      <w:r w:rsidR="00A144B6">
        <w:rPr>
          <w:lang w:val="fr-FR"/>
        </w:rPr>
        <w:t> ;</w:t>
      </w:r>
      <w:r>
        <w:rPr>
          <w:lang w:val="fr-FR"/>
        </w:rPr>
        <w:t xml:space="preserve"> </w:t>
      </w:r>
      <w:r w:rsidR="00E82E7C">
        <w:rPr>
          <w:lang w:val="fr-FR"/>
        </w:rPr>
        <w:t>b) </w:t>
      </w:r>
      <w:r>
        <w:rPr>
          <w:lang w:val="fr-FR"/>
        </w:rPr>
        <w:t>le recours en protection (art</w:t>
      </w:r>
      <w:r w:rsidR="00511C03">
        <w:rPr>
          <w:lang w:val="fr-FR"/>
        </w:rPr>
        <w:t>. </w:t>
      </w:r>
      <w:r w:rsidRPr="00CC7645">
        <w:rPr>
          <w:lang w:val="fr-FR"/>
        </w:rPr>
        <w:t>20</w:t>
      </w:r>
      <w:r>
        <w:rPr>
          <w:lang w:val="fr-FR"/>
        </w:rPr>
        <w:t xml:space="preserve"> de la Constitution</w:t>
      </w:r>
      <w:r w:rsidRPr="00CC7645">
        <w:rPr>
          <w:rStyle w:val="FootnoteReference"/>
        </w:rPr>
        <w:footnoteReference w:id="29"/>
      </w:r>
      <w:r>
        <w:rPr>
          <w:lang w:val="fr-FR"/>
        </w:rPr>
        <w:t>)</w:t>
      </w:r>
      <w:r w:rsidR="00A144B6">
        <w:rPr>
          <w:lang w:val="fr-FR"/>
        </w:rPr>
        <w:t> ;</w:t>
      </w:r>
      <w:r>
        <w:rPr>
          <w:lang w:val="fr-FR"/>
        </w:rPr>
        <w:t xml:space="preserve"> </w:t>
      </w:r>
      <w:r w:rsidR="00E82E7C">
        <w:rPr>
          <w:lang w:val="fr-FR"/>
        </w:rPr>
        <w:t>c) </w:t>
      </w:r>
      <w:r>
        <w:rPr>
          <w:lang w:val="fr-FR"/>
        </w:rPr>
        <w:t>le recours en protection des droits liés à l</w:t>
      </w:r>
      <w:r w:rsidR="00A144B6">
        <w:rPr>
          <w:lang w:val="fr-FR"/>
        </w:rPr>
        <w:t>’</w:t>
      </w:r>
      <w:r>
        <w:rPr>
          <w:lang w:val="fr-FR"/>
        </w:rPr>
        <w:t>emploi (art</w:t>
      </w:r>
      <w:r w:rsidR="00511C03">
        <w:rPr>
          <w:lang w:val="fr-FR"/>
        </w:rPr>
        <w:t>. </w:t>
      </w:r>
      <w:r w:rsidRPr="00CC7645">
        <w:rPr>
          <w:lang w:val="fr-FR"/>
        </w:rPr>
        <w:t>485</w:t>
      </w:r>
      <w:r>
        <w:rPr>
          <w:lang w:val="fr-FR"/>
        </w:rPr>
        <w:t xml:space="preserve"> et suivants du Code du travail</w:t>
      </w:r>
      <w:r w:rsidRPr="00CC7645">
        <w:rPr>
          <w:rStyle w:val="FootnoteReference"/>
        </w:rPr>
        <w:footnoteReference w:id="30"/>
      </w:r>
      <w:r>
        <w:rPr>
          <w:lang w:val="fr-FR"/>
        </w:rPr>
        <w:t>)</w:t>
      </w:r>
      <w:r w:rsidR="00CC7645" w:rsidRPr="00CC7645">
        <w:rPr>
          <w:lang w:val="fr-FR"/>
        </w:rPr>
        <w:t>.</w:t>
      </w:r>
    </w:p>
    <w:p w14:paraId="721931D7" w14:textId="5A42B9C5" w:rsidR="00A144B6" w:rsidRDefault="003B2206" w:rsidP="00C27781">
      <w:pPr>
        <w:pStyle w:val="SingleTxtG"/>
        <w:rPr>
          <w:lang w:val="fr-FR"/>
        </w:rPr>
      </w:pPr>
      <w:r w:rsidRPr="00CC7645">
        <w:rPr>
          <w:lang w:val="fr-FR"/>
        </w:rPr>
        <w:lastRenderedPageBreak/>
        <w:t>21</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940</w:t>
      </w:r>
      <w:r w:rsidRPr="00CC7645">
        <w:rPr>
          <w:rStyle w:val="FootnoteReference"/>
        </w:rPr>
        <w:footnoteReference w:id="31"/>
      </w:r>
      <w:r>
        <w:rPr>
          <w:lang w:val="fr-FR"/>
        </w:rPr>
        <w:t xml:space="preserve"> a fait entrer le handicap parmi les motifs de discrimination interdits par le Code du travail et susceptibles de donner lieu à un recours en protection des droits liés à l</w:t>
      </w:r>
      <w:r w:rsidR="00A144B6">
        <w:rPr>
          <w:lang w:val="fr-FR"/>
        </w:rPr>
        <w:t>’</w:t>
      </w:r>
      <w:r>
        <w:rPr>
          <w:lang w:val="fr-FR"/>
        </w:rPr>
        <w:t>emploi</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sidRPr="00CC7645">
        <w:rPr>
          <w:rStyle w:val="FootnoteReference"/>
        </w:rPr>
        <w:footnoteReference w:id="32"/>
      </w:r>
      <w:r>
        <w:rPr>
          <w:lang w:val="fr-FR"/>
        </w:rPr>
        <w:t xml:space="preserve"> a introduit dans le Statut administratif du secteur public l</w:t>
      </w:r>
      <w:r w:rsidR="00A144B6">
        <w:rPr>
          <w:lang w:val="fr-FR"/>
        </w:rPr>
        <w:t>’</w:t>
      </w:r>
      <w:r>
        <w:rPr>
          <w:lang w:val="fr-FR"/>
        </w:rPr>
        <w:t xml:space="preserve">interdiction de tout acte de discrimination arbitraire se traduisant par des exclusions ou des </w:t>
      </w:r>
      <w:r w:rsidRPr="00622D89">
        <w:rPr>
          <w:spacing w:val="-2"/>
          <w:lang w:val="fr-FR"/>
        </w:rPr>
        <w:t>restrictions, notamment fondées sur le handicap, qui empêchent les personnes handicapées de bénéficier de chances égales ou d</w:t>
      </w:r>
      <w:r w:rsidR="00A144B6" w:rsidRPr="00622D89">
        <w:rPr>
          <w:spacing w:val="-2"/>
          <w:lang w:val="fr-FR"/>
        </w:rPr>
        <w:t>’</w:t>
      </w:r>
      <w:r w:rsidRPr="00622D89">
        <w:rPr>
          <w:spacing w:val="-2"/>
          <w:lang w:val="fr-FR"/>
        </w:rPr>
        <w:t>un traitement égal dans l</w:t>
      </w:r>
      <w:r w:rsidR="00A144B6" w:rsidRPr="00622D89">
        <w:rPr>
          <w:spacing w:val="-2"/>
          <w:lang w:val="fr-FR"/>
        </w:rPr>
        <w:t>’</w:t>
      </w:r>
      <w:r w:rsidRPr="00622D89">
        <w:rPr>
          <w:spacing w:val="-2"/>
          <w:lang w:val="fr-FR"/>
        </w:rPr>
        <w:t>emploi</w:t>
      </w:r>
      <w:r w:rsidR="00CC7645" w:rsidRPr="00CC7645">
        <w:rPr>
          <w:spacing w:val="-2"/>
          <w:lang w:val="fr-FR"/>
        </w:rPr>
        <w:t>.</w:t>
      </w:r>
      <w:r w:rsidRPr="00622D89">
        <w:rPr>
          <w:spacing w:val="-2"/>
          <w:lang w:val="fr-FR"/>
        </w:rPr>
        <w:t xml:space="preserve"> Cette modification vient compléter les dispositions de la loi </w:t>
      </w:r>
      <w:r w:rsidR="00A144B6" w:rsidRPr="00622D89">
        <w:rPr>
          <w:spacing w:val="-2"/>
          <w:lang w:val="fr-FR"/>
        </w:rPr>
        <w:t>n</w:t>
      </w:r>
      <w:r w:rsidR="00A144B6" w:rsidRPr="00622D89">
        <w:rPr>
          <w:spacing w:val="-2"/>
          <w:vertAlign w:val="superscript"/>
          <w:lang w:val="fr-FR"/>
        </w:rPr>
        <w:t>o</w:t>
      </w:r>
      <w:r w:rsidRPr="00622D89">
        <w:rPr>
          <w:spacing w:val="-2"/>
          <w:lang w:val="fr-FR"/>
        </w:rPr>
        <w:t> </w:t>
      </w:r>
      <w:r w:rsidRPr="00CC7645">
        <w:rPr>
          <w:spacing w:val="-2"/>
          <w:lang w:val="fr-FR"/>
        </w:rPr>
        <w:t>21</w:t>
      </w:r>
      <w:r w:rsidR="00CC7645" w:rsidRPr="00CC7645">
        <w:rPr>
          <w:spacing w:val="-2"/>
          <w:lang w:val="fr-FR"/>
        </w:rPr>
        <w:t>.</w:t>
      </w:r>
      <w:r w:rsidRPr="00CC7645">
        <w:rPr>
          <w:spacing w:val="-2"/>
          <w:lang w:val="fr-FR"/>
        </w:rPr>
        <w:t>280</w:t>
      </w:r>
      <w:r w:rsidRPr="00CC7645">
        <w:rPr>
          <w:rStyle w:val="FootnoteReference"/>
          <w:spacing w:val="-2"/>
        </w:rPr>
        <w:footnoteReference w:id="33"/>
      </w:r>
      <w:r w:rsidRPr="00622D89">
        <w:rPr>
          <w:spacing w:val="-2"/>
          <w:lang w:val="fr-FR"/>
        </w:rPr>
        <w:t xml:space="preserve"> pour permettre aux fonctionnaires en situation de handicap d</w:t>
      </w:r>
      <w:r w:rsidR="00A144B6" w:rsidRPr="00622D89">
        <w:rPr>
          <w:spacing w:val="-2"/>
          <w:lang w:val="fr-FR"/>
        </w:rPr>
        <w:t>’</w:t>
      </w:r>
      <w:r w:rsidRPr="00622D89">
        <w:rPr>
          <w:spacing w:val="-2"/>
          <w:lang w:val="fr-FR"/>
        </w:rPr>
        <w:t>engager une action en protection des droits liés à l</w:t>
      </w:r>
      <w:r w:rsidR="00A144B6" w:rsidRPr="00622D89">
        <w:rPr>
          <w:spacing w:val="-2"/>
          <w:lang w:val="fr-FR"/>
        </w:rPr>
        <w:t>’</w:t>
      </w:r>
      <w:r w:rsidRPr="00622D89">
        <w:rPr>
          <w:spacing w:val="-2"/>
          <w:lang w:val="fr-FR"/>
        </w:rPr>
        <w:t>emploi, le cas échéant</w:t>
      </w:r>
      <w:r w:rsidR="00CC7645" w:rsidRPr="00CC7645">
        <w:rPr>
          <w:spacing w:val="-2"/>
          <w:lang w:val="fr-FR"/>
        </w:rPr>
        <w:t>.</w:t>
      </w:r>
    </w:p>
    <w:p w14:paraId="4ABA8E8E" w14:textId="71460642" w:rsidR="00A144B6" w:rsidRDefault="003B2206" w:rsidP="00C27781">
      <w:pPr>
        <w:pStyle w:val="SingleTxtG"/>
        <w:rPr>
          <w:lang w:val="fr-FR"/>
        </w:rPr>
      </w:pPr>
      <w:r w:rsidRPr="00CC7645">
        <w:rPr>
          <w:lang w:val="fr-FR"/>
        </w:rPr>
        <w:t>22</w:t>
      </w:r>
      <w:r w:rsidR="00CC7645" w:rsidRPr="00CC7645">
        <w:rPr>
          <w:lang w:val="fr-FR"/>
        </w:rPr>
        <w:t>.</w:t>
      </w:r>
      <w:r>
        <w:rPr>
          <w:lang w:val="fr-FR"/>
        </w:rPr>
        <w:tab/>
        <w:t>La discrimination intersectionnelle ou multiple n</w:t>
      </w:r>
      <w:r w:rsidR="00A144B6">
        <w:rPr>
          <w:lang w:val="fr-FR"/>
        </w:rPr>
        <w:t>’</w:t>
      </w:r>
      <w:r>
        <w:rPr>
          <w:lang w:val="fr-FR"/>
        </w:rPr>
        <w:t xml:space="preserve">est pas expressément reconnue dans la législation, mais, dans différents textes législatifs, la conjonction </w:t>
      </w:r>
      <w:r w:rsidR="00077292">
        <w:rPr>
          <w:lang w:val="fr-FR"/>
        </w:rPr>
        <w:t>« </w:t>
      </w:r>
      <w:r>
        <w:rPr>
          <w:lang w:val="fr-FR"/>
        </w:rPr>
        <w:t>ou</w:t>
      </w:r>
      <w:r w:rsidR="00077292">
        <w:rPr>
          <w:lang w:val="fr-FR"/>
        </w:rPr>
        <w:t> »</w:t>
      </w:r>
      <w:r>
        <w:rPr>
          <w:lang w:val="fr-FR"/>
        </w:rPr>
        <w:t xml:space="preserve"> est utilisée pour associer plusieurs motifs de discrimination afin qu</w:t>
      </w:r>
      <w:r w:rsidR="00A144B6">
        <w:rPr>
          <w:lang w:val="fr-FR"/>
        </w:rPr>
        <w:t>’</w:t>
      </w:r>
      <w:r>
        <w:rPr>
          <w:lang w:val="fr-FR"/>
        </w:rPr>
        <w:t>il soit possible d</w:t>
      </w:r>
      <w:r w:rsidR="00A144B6">
        <w:rPr>
          <w:lang w:val="fr-FR"/>
        </w:rPr>
        <w:t>’</w:t>
      </w:r>
      <w:r>
        <w:rPr>
          <w:lang w:val="fr-FR"/>
        </w:rPr>
        <w:t>invoquer une discrimination intersectionnelle fondée sur plusieurs motifs</w:t>
      </w:r>
      <w:r w:rsidR="00CC7645" w:rsidRPr="00CC7645">
        <w:rPr>
          <w:lang w:val="fr-FR"/>
        </w:rPr>
        <w:t>.</w:t>
      </w:r>
    </w:p>
    <w:p w14:paraId="45992F5A" w14:textId="08AAA1DB" w:rsidR="003B2206" w:rsidRPr="002C65E3" w:rsidRDefault="003B2206" w:rsidP="00C27781">
      <w:pPr>
        <w:pStyle w:val="SingleTxtG"/>
      </w:pPr>
      <w:r w:rsidRPr="00CC7645">
        <w:rPr>
          <w:lang w:val="fr-FR"/>
        </w:rPr>
        <w:t>23</w:t>
      </w:r>
      <w:r w:rsidR="00CC7645" w:rsidRPr="00CC7645">
        <w:rPr>
          <w:lang w:val="fr-FR"/>
        </w:rPr>
        <w:t>.</w:t>
      </w:r>
      <w:r>
        <w:rPr>
          <w:lang w:val="fr-FR"/>
        </w:rPr>
        <w:tab/>
        <w:t xml:space="preserve">Le projet de loi </w:t>
      </w:r>
      <w:r w:rsidR="00A144B6">
        <w:rPr>
          <w:lang w:val="fr-FR"/>
        </w:rPr>
        <w:t>n</w:t>
      </w:r>
      <w:r w:rsidR="00A144B6" w:rsidRPr="00A144B6">
        <w:rPr>
          <w:vertAlign w:val="superscript"/>
          <w:lang w:val="fr-FR"/>
        </w:rPr>
        <w:t>o</w:t>
      </w:r>
      <w:r>
        <w:rPr>
          <w:lang w:val="fr-FR"/>
        </w:rPr>
        <w:t> </w:t>
      </w:r>
      <w:r w:rsidRPr="00CC7645">
        <w:rPr>
          <w:lang w:val="fr-FR"/>
        </w:rPr>
        <w:t>12</w:t>
      </w:r>
      <w:r w:rsidR="00CC7645" w:rsidRPr="00CC7645">
        <w:rPr>
          <w:lang w:val="fr-FR"/>
        </w:rPr>
        <w:t>.</w:t>
      </w:r>
      <w:r w:rsidRPr="00CC7645">
        <w:rPr>
          <w:lang w:val="fr-FR"/>
        </w:rPr>
        <w:t>748</w:t>
      </w:r>
      <w:r>
        <w:rPr>
          <w:lang w:val="fr-FR"/>
        </w:rPr>
        <w:t>-</w:t>
      </w:r>
      <w:r w:rsidRPr="00CC7645">
        <w:rPr>
          <w:lang w:val="fr-FR"/>
        </w:rPr>
        <w:t>17</w:t>
      </w:r>
      <w:r w:rsidRPr="00CC7645">
        <w:rPr>
          <w:rStyle w:val="FootnoteReference"/>
        </w:rPr>
        <w:footnoteReference w:id="34"/>
      </w:r>
      <w:r>
        <w:rPr>
          <w:lang w:val="fr-FR"/>
        </w:rPr>
        <w:t xml:space="preserve"> est en cours d</w:t>
      </w:r>
      <w:r w:rsidR="00A144B6">
        <w:rPr>
          <w:lang w:val="fr-FR"/>
        </w:rPr>
        <w:t>’</w:t>
      </w:r>
      <w:r>
        <w:rPr>
          <w:lang w:val="fr-FR"/>
        </w:rPr>
        <w:t>examen</w:t>
      </w:r>
      <w:r w:rsidR="00CC7645" w:rsidRPr="00CC7645">
        <w:rPr>
          <w:lang w:val="fr-FR"/>
        </w:rPr>
        <w:t>.</w:t>
      </w:r>
      <w:r>
        <w:rPr>
          <w:lang w:val="fr-FR"/>
        </w:rPr>
        <w:t xml:space="preserve"> Il a pour objectifs principaux de prévenir, d</w:t>
      </w:r>
      <w:r w:rsidR="00A144B6">
        <w:rPr>
          <w:lang w:val="fr-FR"/>
        </w:rPr>
        <w:t>’</w:t>
      </w:r>
      <w:r>
        <w:rPr>
          <w:lang w:val="fr-FR"/>
        </w:rPr>
        <w:t>éliminer, de sanctionner et de réparer toute forme de discrimination visant toute personne ou tout groupe de personnes quels qu</w:t>
      </w:r>
      <w:r w:rsidR="00A144B6">
        <w:rPr>
          <w:lang w:val="fr-FR"/>
        </w:rPr>
        <w:t>’</w:t>
      </w:r>
      <w:r>
        <w:rPr>
          <w:lang w:val="fr-FR"/>
        </w:rPr>
        <w:t>ils soient, ainsi que de promouvoir les principes d</w:t>
      </w:r>
      <w:r w:rsidR="00A144B6">
        <w:rPr>
          <w:lang w:val="fr-FR"/>
        </w:rPr>
        <w:t>’</w:t>
      </w:r>
      <w:r>
        <w:rPr>
          <w:lang w:val="fr-FR"/>
        </w:rPr>
        <w:t>égalité et de non-discrimination, en instaurant une procédure judiciaire spéciale et rapide pour le traitement des actes de discrimination arbitraire</w:t>
      </w:r>
      <w:r w:rsidRPr="00CC7645">
        <w:rPr>
          <w:rStyle w:val="FootnoteReference"/>
        </w:rPr>
        <w:footnoteReference w:id="35"/>
      </w:r>
      <w:r w:rsidR="00CC7645" w:rsidRPr="00CC7645">
        <w:rPr>
          <w:lang w:val="fr-FR"/>
        </w:rPr>
        <w:t>.</w:t>
      </w:r>
    </w:p>
    <w:p w14:paraId="470F4D7C" w14:textId="52B40C90" w:rsidR="00A144B6" w:rsidRDefault="00C27781" w:rsidP="00C27781">
      <w:pPr>
        <w:pStyle w:val="H1G"/>
        <w:rPr>
          <w:lang w:val="fr-FR"/>
        </w:rPr>
      </w:pPr>
      <w:bookmarkStart w:id="8" w:name="_Toc122692612"/>
      <w:r>
        <w:rPr>
          <w:lang w:val="fr-FR"/>
        </w:rPr>
        <w:tab/>
      </w:r>
      <w:r w:rsidR="00223431">
        <w:rPr>
          <w:lang w:val="fr-FR"/>
        </w:rPr>
        <w:tab/>
      </w:r>
      <w:r w:rsidR="008715F1">
        <w:rPr>
          <w:lang w:val="fr-FR"/>
        </w:rPr>
        <w:t>Article </w:t>
      </w:r>
      <w:r w:rsidR="003B2206" w:rsidRPr="00CC7645">
        <w:rPr>
          <w:lang w:val="fr-FR"/>
        </w:rPr>
        <w:t>6</w:t>
      </w:r>
      <w:bookmarkEnd w:id="8"/>
    </w:p>
    <w:p w14:paraId="28F9CF41" w14:textId="1567F22F" w:rsidR="003B2206" w:rsidRPr="002C65E3" w:rsidRDefault="003B2206" w:rsidP="00C27781">
      <w:pPr>
        <w:pStyle w:val="SingleTxtG"/>
      </w:pPr>
      <w:r w:rsidRPr="00CC7645">
        <w:rPr>
          <w:lang w:val="fr-FR"/>
        </w:rPr>
        <w:t>24</w:t>
      </w:r>
      <w:r w:rsidR="00CC7645" w:rsidRPr="00CC7645">
        <w:rPr>
          <w:lang w:val="fr-FR"/>
        </w:rPr>
        <w:t>.</w:t>
      </w:r>
      <w:r>
        <w:rPr>
          <w:lang w:val="fr-FR"/>
        </w:rPr>
        <w:tab/>
        <w:t>Tous les services publics disposent d</w:t>
      </w:r>
      <w:r w:rsidR="00A144B6">
        <w:rPr>
          <w:lang w:val="fr-FR"/>
        </w:rPr>
        <w:t>’</w:t>
      </w:r>
      <w:r>
        <w:rPr>
          <w:lang w:val="fr-FR"/>
        </w:rPr>
        <w:t>un plan d</w:t>
      </w:r>
      <w:r w:rsidR="00A144B6">
        <w:rPr>
          <w:lang w:val="fr-FR"/>
        </w:rPr>
        <w:t>’</w:t>
      </w:r>
      <w:r>
        <w:rPr>
          <w:lang w:val="fr-FR"/>
        </w:rPr>
        <w:t>action sur les questions de genre, dont</w:t>
      </w:r>
      <w:r w:rsidR="00E30B7F">
        <w:rPr>
          <w:lang w:val="fr-FR"/>
        </w:rPr>
        <w:t> </w:t>
      </w:r>
      <w:r>
        <w:rPr>
          <w:lang w:val="fr-FR"/>
        </w:rPr>
        <w:t>l</w:t>
      </w:r>
      <w:r w:rsidR="00A144B6">
        <w:rPr>
          <w:lang w:val="fr-FR"/>
        </w:rPr>
        <w:t>’</w:t>
      </w:r>
      <w:r>
        <w:rPr>
          <w:lang w:val="fr-FR"/>
        </w:rPr>
        <w:t>objectif est de faire en sorte que l</w:t>
      </w:r>
      <w:r w:rsidR="00A144B6">
        <w:rPr>
          <w:lang w:val="fr-FR"/>
        </w:rPr>
        <w:t>’</w:t>
      </w:r>
      <w:r>
        <w:rPr>
          <w:lang w:val="fr-FR"/>
        </w:rPr>
        <w:t>administration concernée tienne compte de ces questions dans la prestation de services et/ou de produits stratégiques ainsi que dans ses systèmes d</w:t>
      </w:r>
      <w:r w:rsidR="00A144B6">
        <w:rPr>
          <w:lang w:val="fr-FR"/>
        </w:rPr>
        <w:t>’</w:t>
      </w:r>
      <w:r>
        <w:rPr>
          <w:lang w:val="fr-FR"/>
        </w:rPr>
        <w:t>information, afin de pouvoir identifier les besoins et apporter des réponses différenciées aux hommes et aux femmes</w:t>
      </w:r>
      <w:r w:rsidR="00CC7645" w:rsidRPr="00CC7645">
        <w:rPr>
          <w:lang w:val="fr-FR"/>
        </w:rPr>
        <w:t>.</w:t>
      </w:r>
    </w:p>
    <w:p w14:paraId="74822E76" w14:textId="553BC4CA" w:rsidR="00A144B6" w:rsidRDefault="003B2206" w:rsidP="00C27781">
      <w:pPr>
        <w:pStyle w:val="SingleTxtG"/>
        <w:rPr>
          <w:lang w:val="fr-FR"/>
        </w:rPr>
      </w:pPr>
      <w:r w:rsidRPr="00CC7645">
        <w:rPr>
          <w:lang w:val="fr-FR"/>
        </w:rPr>
        <w:t>25</w:t>
      </w:r>
      <w:r w:rsidR="00CC7645" w:rsidRPr="00CC7645">
        <w:rPr>
          <w:lang w:val="fr-FR"/>
        </w:rPr>
        <w:t>.</w:t>
      </w:r>
      <w:r>
        <w:rPr>
          <w:lang w:val="fr-FR"/>
        </w:rPr>
        <w:tab/>
        <w:t>On trouvera aux paragraphes</w:t>
      </w:r>
      <w:r w:rsidR="00E30B7F">
        <w:rPr>
          <w:lang w:val="fr-FR"/>
        </w:rPr>
        <w:t> </w:t>
      </w:r>
      <w:r w:rsidRPr="00CC7645">
        <w:rPr>
          <w:lang w:val="fr-FR"/>
        </w:rPr>
        <w:t>50</w:t>
      </w:r>
      <w:r>
        <w:rPr>
          <w:lang w:val="fr-FR"/>
        </w:rPr>
        <w:t xml:space="preserve"> et suivants une description des actions menées pour rendre l</w:t>
      </w:r>
      <w:r w:rsidR="00A144B6">
        <w:rPr>
          <w:lang w:val="fr-FR"/>
        </w:rPr>
        <w:t>’</w:t>
      </w:r>
      <w:r>
        <w:rPr>
          <w:lang w:val="fr-FR"/>
        </w:rPr>
        <w:t>information accessible dans les situations de risque et d</w:t>
      </w:r>
      <w:r w:rsidR="00A144B6">
        <w:rPr>
          <w:lang w:val="fr-FR"/>
        </w:rPr>
        <w:t>’</w:t>
      </w:r>
      <w:r>
        <w:rPr>
          <w:lang w:val="fr-FR"/>
        </w:rPr>
        <w:t>urgence humanitaire</w:t>
      </w:r>
      <w:r w:rsidR="00CC7645" w:rsidRPr="00CC7645">
        <w:rPr>
          <w:lang w:val="fr-FR"/>
        </w:rPr>
        <w:t>.</w:t>
      </w:r>
      <w:r>
        <w:rPr>
          <w:lang w:val="fr-FR"/>
        </w:rPr>
        <w:t xml:space="preserve"> En</w:t>
      </w:r>
      <w:r w:rsidR="009615E4">
        <w:rPr>
          <w:lang w:val="fr-FR"/>
        </w:rPr>
        <w:t> </w:t>
      </w:r>
      <w:r>
        <w:rPr>
          <w:lang w:val="fr-FR"/>
        </w:rPr>
        <w:t>outre, au paragraphe</w:t>
      </w:r>
      <w:r w:rsidR="00E30B7F">
        <w:rPr>
          <w:lang w:val="fr-FR"/>
        </w:rPr>
        <w:t> </w:t>
      </w:r>
      <w:r w:rsidRPr="00CC7645">
        <w:rPr>
          <w:lang w:val="fr-FR"/>
        </w:rPr>
        <w:t>106</w:t>
      </w:r>
      <w:r>
        <w:rPr>
          <w:lang w:val="fr-FR"/>
        </w:rPr>
        <w:t xml:space="preserve"> est présenté l</w:t>
      </w:r>
      <w:r w:rsidR="00A144B6">
        <w:rPr>
          <w:lang w:val="fr-FR"/>
        </w:rPr>
        <w:t>’</w:t>
      </w:r>
      <w:r>
        <w:rPr>
          <w:lang w:val="fr-FR"/>
        </w:rPr>
        <w:t>accord conclu entre le Service de la femme et de l</w:t>
      </w:r>
      <w:r w:rsidR="00A144B6">
        <w:rPr>
          <w:lang w:val="fr-FR"/>
        </w:rPr>
        <w:t>’</w:t>
      </w:r>
      <w:r>
        <w:rPr>
          <w:lang w:val="fr-FR"/>
        </w:rPr>
        <w:t xml:space="preserve">équité de genre et la Fondation Nellie Zabel en vue de la mise en place du centre spécialisé destiné aux femmes sourdes (CM </w:t>
      </w:r>
      <w:proofErr w:type="spellStart"/>
      <w:r>
        <w:rPr>
          <w:lang w:val="fr-FR"/>
        </w:rPr>
        <w:t>Sorda</w:t>
      </w:r>
      <w:proofErr w:type="spellEnd"/>
      <w:r>
        <w:rPr>
          <w:lang w:val="fr-FR"/>
        </w:rPr>
        <w:t>)</w:t>
      </w:r>
      <w:r w:rsidR="00CC7645" w:rsidRPr="00CC7645">
        <w:rPr>
          <w:lang w:val="fr-FR"/>
        </w:rPr>
        <w:t>.</w:t>
      </w:r>
    </w:p>
    <w:p w14:paraId="576E98EA" w14:textId="4B8AEE10" w:rsidR="003B2206" w:rsidRPr="002C65E3" w:rsidRDefault="003B2206" w:rsidP="00C27781">
      <w:pPr>
        <w:pStyle w:val="SingleTxtG"/>
      </w:pPr>
      <w:r w:rsidRPr="00CC7645">
        <w:rPr>
          <w:lang w:val="fr-FR"/>
        </w:rPr>
        <w:t>26</w:t>
      </w:r>
      <w:r w:rsidR="00CC7645" w:rsidRPr="00CC7645">
        <w:rPr>
          <w:lang w:val="fr-FR"/>
        </w:rPr>
        <w:t>.</w:t>
      </w:r>
      <w:r>
        <w:rPr>
          <w:lang w:val="fr-FR"/>
        </w:rPr>
        <w:tab/>
        <w:t>Le Ministère de la femme et de l</w:t>
      </w:r>
      <w:r w:rsidR="00A144B6">
        <w:rPr>
          <w:lang w:val="fr-FR"/>
        </w:rPr>
        <w:t>’</w:t>
      </w:r>
      <w:r>
        <w:rPr>
          <w:lang w:val="fr-FR"/>
        </w:rPr>
        <w:t>équité de genre, le Service de la femme et de l</w:t>
      </w:r>
      <w:r w:rsidR="00A144B6">
        <w:rPr>
          <w:lang w:val="fr-FR"/>
        </w:rPr>
        <w:t>’</w:t>
      </w:r>
      <w:r>
        <w:rPr>
          <w:lang w:val="fr-FR"/>
        </w:rPr>
        <w:t>équité de genre et le Service national du handicap mènent chaque année des actions conjointes en vue de faire connaître les droits des femmes handicapées, principalement dans le cadre du plan d</w:t>
      </w:r>
      <w:r w:rsidR="00A144B6">
        <w:rPr>
          <w:lang w:val="fr-FR"/>
        </w:rPr>
        <w:t>’</w:t>
      </w:r>
      <w:r>
        <w:rPr>
          <w:lang w:val="fr-FR"/>
        </w:rPr>
        <w:t>action sur les questions de genre et de l</w:t>
      </w:r>
      <w:r w:rsidR="00A144B6">
        <w:rPr>
          <w:lang w:val="fr-FR"/>
        </w:rPr>
        <w:t>’</w:t>
      </w:r>
      <w:r>
        <w:rPr>
          <w:lang w:val="fr-FR"/>
        </w:rPr>
        <w:t xml:space="preserve">accord de collaboration conclu en </w:t>
      </w:r>
      <w:r w:rsidRPr="00CC7645">
        <w:rPr>
          <w:lang w:val="fr-FR"/>
        </w:rPr>
        <w:t>2020</w:t>
      </w:r>
      <w:r>
        <w:rPr>
          <w:lang w:val="fr-FR"/>
        </w:rPr>
        <w:t xml:space="preserve"> pour la promotion et la diffusion des droits humains des femmes handicapées</w:t>
      </w:r>
      <w:r w:rsidR="00CC7645" w:rsidRPr="00CC7645">
        <w:rPr>
          <w:lang w:val="fr-FR"/>
        </w:rPr>
        <w:t>.</w:t>
      </w:r>
      <w:r>
        <w:rPr>
          <w:lang w:val="fr-FR"/>
        </w:rPr>
        <w:t xml:space="preserve"> Un comité chargé des questions de genre et du handicap a été mis en place</w:t>
      </w:r>
      <w:r w:rsidR="00A144B6">
        <w:rPr>
          <w:lang w:val="fr-FR"/>
        </w:rPr>
        <w:t> ;</w:t>
      </w:r>
      <w:r>
        <w:rPr>
          <w:lang w:val="fr-FR"/>
        </w:rPr>
        <w:t xml:space="preserve"> en </w:t>
      </w:r>
      <w:r w:rsidRPr="00CC7645">
        <w:rPr>
          <w:lang w:val="fr-FR"/>
        </w:rPr>
        <w:t>2021</w:t>
      </w:r>
      <w:r>
        <w:rPr>
          <w:lang w:val="fr-FR"/>
        </w:rPr>
        <w:t>, il disposait d</w:t>
      </w:r>
      <w:r w:rsidR="00A144B6">
        <w:rPr>
          <w:lang w:val="fr-FR"/>
        </w:rPr>
        <w:t>’</w:t>
      </w:r>
      <w:r>
        <w:rPr>
          <w:lang w:val="fr-FR"/>
        </w:rPr>
        <w:t>un plan de travail annuel interne comprenant des mesures spécifiques</w:t>
      </w:r>
      <w:r w:rsidR="00CC7645" w:rsidRPr="00CC7645">
        <w:rPr>
          <w:lang w:val="fr-FR"/>
        </w:rPr>
        <w:t>.</w:t>
      </w:r>
      <w:r>
        <w:rPr>
          <w:lang w:val="fr-FR"/>
        </w:rPr>
        <w:t xml:space="preserve"> En </w:t>
      </w:r>
      <w:r w:rsidRPr="00CC7645">
        <w:rPr>
          <w:lang w:val="fr-FR"/>
        </w:rPr>
        <w:t>2020</w:t>
      </w:r>
      <w:r>
        <w:rPr>
          <w:lang w:val="fr-FR"/>
        </w:rPr>
        <w:t xml:space="preserve"> et </w:t>
      </w:r>
      <w:r w:rsidRPr="00CC7645">
        <w:rPr>
          <w:lang w:val="fr-FR"/>
        </w:rPr>
        <w:t>2021</w:t>
      </w:r>
      <w:r>
        <w:rPr>
          <w:lang w:val="fr-FR"/>
        </w:rPr>
        <w:t>, d</w:t>
      </w:r>
      <w:r w:rsidR="00A144B6">
        <w:rPr>
          <w:lang w:val="fr-FR"/>
        </w:rPr>
        <w:t>’</w:t>
      </w:r>
      <w:r>
        <w:rPr>
          <w:lang w:val="fr-FR"/>
        </w:rPr>
        <w:t>importants efforts ont été consacrés à l</w:t>
      </w:r>
      <w:r w:rsidR="00A144B6">
        <w:rPr>
          <w:lang w:val="fr-FR"/>
        </w:rPr>
        <w:t>’</w:t>
      </w:r>
      <w:r>
        <w:rPr>
          <w:lang w:val="fr-FR"/>
        </w:rPr>
        <w:t>élaboration et à la diffusion d</w:t>
      </w:r>
      <w:r w:rsidR="00A144B6">
        <w:rPr>
          <w:lang w:val="fr-FR"/>
        </w:rPr>
        <w:t>’</w:t>
      </w:r>
      <w:r>
        <w:rPr>
          <w:lang w:val="fr-FR"/>
        </w:rPr>
        <w:t>un guide sur l</w:t>
      </w:r>
      <w:r w:rsidR="00A144B6">
        <w:rPr>
          <w:lang w:val="fr-FR"/>
        </w:rPr>
        <w:t>’</w:t>
      </w:r>
      <w:r>
        <w:rPr>
          <w:lang w:val="fr-FR"/>
        </w:rPr>
        <w:t>accompagnement des femmes handicapées victimes de violences</w:t>
      </w:r>
      <w:r w:rsidRPr="00CC7645">
        <w:rPr>
          <w:rStyle w:val="FootnoteReference"/>
        </w:rPr>
        <w:footnoteReference w:id="36"/>
      </w:r>
      <w:r>
        <w:rPr>
          <w:lang w:val="fr-FR"/>
        </w:rPr>
        <w:t xml:space="preserve"> et d</w:t>
      </w:r>
      <w:r w:rsidR="00A144B6">
        <w:rPr>
          <w:lang w:val="fr-FR"/>
        </w:rPr>
        <w:t>’</w:t>
      </w:r>
      <w:r>
        <w:rPr>
          <w:lang w:val="fr-FR"/>
        </w:rPr>
        <w:t>un livret de recommandations, qui ont été distribués auprès de divers services publics</w:t>
      </w:r>
      <w:r w:rsidRPr="00CC7645">
        <w:rPr>
          <w:rStyle w:val="FootnoteReference"/>
        </w:rPr>
        <w:footnoteReference w:id="37"/>
      </w:r>
      <w:r w:rsidR="00CC7645" w:rsidRPr="00CC7645">
        <w:rPr>
          <w:lang w:val="fr-FR"/>
        </w:rPr>
        <w:t>.</w:t>
      </w:r>
    </w:p>
    <w:p w14:paraId="48ED3893" w14:textId="4FA8DA9C" w:rsidR="003B2206" w:rsidRPr="002C65E3" w:rsidRDefault="003B2206" w:rsidP="00004182">
      <w:pPr>
        <w:pStyle w:val="SingleTxtG"/>
        <w:spacing w:after="100" w:line="234" w:lineRule="atLeast"/>
      </w:pPr>
      <w:bookmarkStart w:id="9" w:name="_Ref122703268"/>
      <w:r w:rsidRPr="00CC7645">
        <w:rPr>
          <w:lang w:val="fr-FR"/>
        </w:rPr>
        <w:lastRenderedPageBreak/>
        <w:t>27</w:t>
      </w:r>
      <w:r w:rsidR="00CC7645" w:rsidRPr="00CC7645">
        <w:rPr>
          <w:lang w:val="fr-FR"/>
        </w:rPr>
        <w:t>.</w:t>
      </w:r>
      <w:r>
        <w:rPr>
          <w:lang w:val="fr-FR"/>
        </w:rPr>
        <w:tab/>
        <w:t>Le projet de loi sur le droit des femmes à une vie sans violence (</w:t>
      </w:r>
      <w:r w:rsidR="00A144B6">
        <w:rPr>
          <w:lang w:val="fr-FR"/>
        </w:rPr>
        <w:t>n</w:t>
      </w:r>
      <w:r w:rsidR="00A144B6" w:rsidRPr="00A144B6">
        <w:rPr>
          <w:vertAlign w:val="superscript"/>
          <w:lang w:val="fr-FR"/>
        </w:rPr>
        <w:t>o</w:t>
      </w:r>
      <w:r>
        <w:rPr>
          <w:lang w:val="fr-FR"/>
        </w:rPr>
        <w:t> </w:t>
      </w:r>
      <w:r w:rsidRPr="00CC7645">
        <w:rPr>
          <w:lang w:val="fr-FR"/>
        </w:rPr>
        <w:t>11</w:t>
      </w:r>
      <w:r w:rsidR="00CC7645" w:rsidRPr="00CC7645">
        <w:rPr>
          <w:lang w:val="fr-FR"/>
        </w:rPr>
        <w:t>.</w:t>
      </w:r>
      <w:r w:rsidRPr="00CC7645">
        <w:rPr>
          <w:lang w:val="fr-FR"/>
        </w:rPr>
        <w:t>077</w:t>
      </w:r>
      <w:r>
        <w:rPr>
          <w:lang w:val="fr-FR"/>
        </w:rPr>
        <w:t>-</w:t>
      </w:r>
      <w:r w:rsidRPr="00CC7645">
        <w:rPr>
          <w:lang w:val="fr-FR"/>
        </w:rPr>
        <w:t>07</w:t>
      </w:r>
      <w:r>
        <w:rPr>
          <w:lang w:val="fr-FR"/>
        </w:rPr>
        <w:t>)</w:t>
      </w:r>
      <w:r w:rsidRPr="00CC7645">
        <w:rPr>
          <w:rStyle w:val="FootnoteReference"/>
        </w:rPr>
        <w:footnoteReference w:id="38"/>
      </w:r>
      <w:r>
        <w:rPr>
          <w:lang w:val="fr-FR"/>
        </w:rPr>
        <w:t>, qui</w:t>
      </w:r>
      <w:r w:rsidR="00E61BA4">
        <w:rPr>
          <w:lang w:val="fr-FR"/>
        </w:rPr>
        <w:t> </w:t>
      </w:r>
      <w:r>
        <w:rPr>
          <w:lang w:val="fr-FR"/>
        </w:rPr>
        <w:t>traite de la prévention, de la répression et de l</w:t>
      </w:r>
      <w:r w:rsidR="00A144B6">
        <w:rPr>
          <w:lang w:val="fr-FR"/>
        </w:rPr>
        <w:t>’</w:t>
      </w:r>
      <w:r>
        <w:rPr>
          <w:lang w:val="fr-FR"/>
        </w:rPr>
        <w:t>élimination de la violence à l</w:t>
      </w:r>
      <w:r w:rsidR="00A144B6">
        <w:rPr>
          <w:lang w:val="fr-FR"/>
        </w:rPr>
        <w:t>’</w:t>
      </w:r>
      <w:r>
        <w:rPr>
          <w:lang w:val="fr-FR"/>
        </w:rPr>
        <w:t>égard des femmes, mentionne expressément l</w:t>
      </w:r>
      <w:r w:rsidR="00A144B6">
        <w:rPr>
          <w:lang w:val="fr-FR"/>
        </w:rPr>
        <w:t>’</w:t>
      </w:r>
      <w:r>
        <w:rPr>
          <w:lang w:val="fr-FR"/>
        </w:rPr>
        <w:t xml:space="preserve">origine ethnique, le handicap et le statut migratoire comme étant des caractéristiques protégées, tout en laissant ouverte la possibilité de prendre en compte </w:t>
      </w:r>
      <w:r w:rsidR="00671CBF">
        <w:rPr>
          <w:lang w:val="fr-FR"/>
        </w:rPr>
        <w:t>« </w:t>
      </w:r>
      <w:r>
        <w:rPr>
          <w:lang w:val="fr-FR"/>
        </w:rPr>
        <w:t>toute autre caractéristique</w:t>
      </w:r>
      <w:r w:rsidR="00671CBF">
        <w:rPr>
          <w:lang w:val="fr-FR"/>
        </w:rPr>
        <w:t> »</w:t>
      </w:r>
      <w:r w:rsidR="00CC7645" w:rsidRPr="00CC7645">
        <w:rPr>
          <w:lang w:val="fr-FR"/>
        </w:rPr>
        <w:t>.</w:t>
      </w:r>
      <w:r>
        <w:rPr>
          <w:lang w:val="fr-FR"/>
        </w:rPr>
        <w:t xml:space="preserve"> Il inclut dans son champ d</w:t>
      </w:r>
      <w:r w:rsidR="00A144B6">
        <w:rPr>
          <w:lang w:val="fr-FR"/>
        </w:rPr>
        <w:t>’</w:t>
      </w:r>
      <w:r>
        <w:rPr>
          <w:lang w:val="fr-FR"/>
        </w:rPr>
        <w:t>application la violence symbolique, la violence institutionnelle, la violence politique, la violence sur le lieu de travail et la violence indirecte</w:t>
      </w:r>
      <w:r w:rsidR="00CC7645" w:rsidRPr="00CC7645">
        <w:rPr>
          <w:lang w:val="fr-FR"/>
        </w:rPr>
        <w:t>.</w:t>
      </w:r>
      <w:r>
        <w:rPr>
          <w:lang w:val="fr-FR"/>
        </w:rPr>
        <w:t xml:space="preserve"> En outre, le texte apporte des modifications à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066</w:t>
      </w:r>
      <w:r>
        <w:rPr>
          <w:lang w:val="fr-FR"/>
        </w:rPr>
        <w:t>, en</w:t>
      </w:r>
      <w:r w:rsidR="00E61BA4">
        <w:rPr>
          <w:lang w:val="fr-FR"/>
        </w:rPr>
        <w:t> </w:t>
      </w:r>
      <w:r>
        <w:rPr>
          <w:lang w:val="fr-FR"/>
        </w:rPr>
        <w:t>ajoutant des mesures de protection des personnes handicapées et d</w:t>
      </w:r>
      <w:r w:rsidR="00A144B6">
        <w:rPr>
          <w:lang w:val="fr-FR"/>
        </w:rPr>
        <w:t>’</w:t>
      </w:r>
      <w:r>
        <w:rPr>
          <w:lang w:val="fr-FR"/>
        </w:rPr>
        <w:t>assistance à ces personnes, en plus des mesures prises en faveur des femmes, des personnes âgées et des enfants, et fait référence à la Convention relative aux droits des personnes handicapées</w:t>
      </w:r>
      <w:r w:rsidRPr="00CC7645">
        <w:rPr>
          <w:rStyle w:val="FootnoteReference"/>
        </w:rPr>
        <w:footnoteReference w:id="39"/>
      </w:r>
      <w:r w:rsidR="00CC7645" w:rsidRPr="00CC7645">
        <w:rPr>
          <w:lang w:val="fr-FR"/>
        </w:rPr>
        <w:t>.</w:t>
      </w:r>
      <w:bookmarkEnd w:id="9"/>
    </w:p>
    <w:p w14:paraId="324E48B0" w14:textId="0AB096A0" w:rsidR="00A144B6" w:rsidRDefault="003B2206" w:rsidP="00004182">
      <w:pPr>
        <w:pStyle w:val="SingleTxtG"/>
        <w:spacing w:after="100" w:line="234" w:lineRule="atLeast"/>
        <w:rPr>
          <w:lang w:val="fr-FR"/>
        </w:rPr>
      </w:pPr>
      <w:r w:rsidRPr="00CC7645">
        <w:rPr>
          <w:lang w:val="fr-FR"/>
        </w:rPr>
        <w:t>28</w:t>
      </w:r>
      <w:r w:rsidR="00CC7645" w:rsidRPr="00CC7645">
        <w:rPr>
          <w:lang w:val="fr-FR"/>
        </w:rPr>
        <w:t>.</w:t>
      </w:r>
      <w:r>
        <w:rPr>
          <w:lang w:val="fr-FR"/>
        </w:rPr>
        <w:tab/>
        <w:t xml:space="preserve">Le Programme pour les femmes autochtones annoncé le </w:t>
      </w:r>
      <w:r w:rsidRPr="00CC7645">
        <w:rPr>
          <w:lang w:val="fr-FR"/>
        </w:rPr>
        <w:t>9</w:t>
      </w:r>
      <w:r>
        <w:rPr>
          <w:lang w:val="fr-FR"/>
        </w:rPr>
        <w:t xml:space="preserve"> août </w:t>
      </w:r>
      <w:r w:rsidRPr="00CC7645">
        <w:rPr>
          <w:lang w:val="fr-FR"/>
        </w:rPr>
        <w:t>2021</w:t>
      </w:r>
      <w:r>
        <w:rPr>
          <w:lang w:val="fr-FR"/>
        </w:rPr>
        <w:t xml:space="preserve"> comprend au moins </w:t>
      </w:r>
      <w:r w:rsidRPr="00CC7645">
        <w:rPr>
          <w:lang w:val="fr-FR"/>
        </w:rPr>
        <w:t>20</w:t>
      </w:r>
      <w:r w:rsidR="00E61BA4">
        <w:rPr>
          <w:lang w:val="fr-FR"/>
        </w:rPr>
        <w:t> </w:t>
      </w:r>
      <w:r>
        <w:rPr>
          <w:lang w:val="fr-FR"/>
        </w:rPr>
        <w:t>initiatives visant à promouvoir le leadership, l</w:t>
      </w:r>
      <w:r w:rsidR="00A144B6">
        <w:rPr>
          <w:lang w:val="fr-FR"/>
        </w:rPr>
        <w:t>’</w:t>
      </w:r>
      <w:r>
        <w:rPr>
          <w:lang w:val="fr-FR"/>
        </w:rPr>
        <w:t>indépendance économique et l</w:t>
      </w:r>
      <w:r w:rsidR="00A144B6">
        <w:rPr>
          <w:lang w:val="fr-FR"/>
        </w:rPr>
        <w:t>’</w:t>
      </w:r>
      <w:r>
        <w:rPr>
          <w:lang w:val="fr-FR"/>
        </w:rPr>
        <w:t>autonomie physique des femmes autochtones et leur droit à une vie sans violence</w:t>
      </w:r>
      <w:r w:rsidR="00CC7645" w:rsidRPr="00CC7645">
        <w:rPr>
          <w:lang w:val="fr-FR"/>
        </w:rPr>
        <w:t>.</w:t>
      </w:r>
    </w:p>
    <w:p w14:paraId="0700990D" w14:textId="7295BDBF" w:rsidR="00A144B6" w:rsidRDefault="00C27781" w:rsidP="00176D9C">
      <w:pPr>
        <w:pStyle w:val="H1G"/>
        <w:spacing w:before="320" w:after="200"/>
        <w:rPr>
          <w:lang w:val="fr-FR"/>
        </w:rPr>
      </w:pPr>
      <w:bookmarkStart w:id="10" w:name="_Toc122692613"/>
      <w:r>
        <w:rPr>
          <w:lang w:val="fr-FR"/>
        </w:rPr>
        <w:tab/>
      </w:r>
      <w:r w:rsidR="00223431">
        <w:rPr>
          <w:lang w:val="fr-FR"/>
        </w:rPr>
        <w:tab/>
      </w:r>
      <w:r w:rsidR="008715F1">
        <w:rPr>
          <w:lang w:val="fr-FR"/>
        </w:rPr>
        <w:t>Article </w:t>
      </w:r>
      <w:r w:rsidR="003B2206" w:rsidRPr="00CC7645">
        <w:rPr>
          <w:lang w:val="fr-FR"/>
        </w:rPr>
        <w:t>7</w:t>
      </w:r>
      <w:bookmarkEnd w:id="10"/>
    </w:p>
    <w:p w14:paraId="27564CA4" w14:textId="6C4E52A1" w:rsidR="003B2206" w:rsidRPr="002C65E3" w:rsidRDefault="003B2206" w:rsidP="00004182">
      <w:pPr>
        <w:pStyle w:val="SingleTxtG"/>
        <w:spacing w:after="100" w:line="234" w:lineRule="atLeast"/>
      </w:pPr>
      <w:r w:rsidRPr="00CC7645">
        <w:rPr>
          <w:lang w:val="fr-FR"/>
        </w:rPr>
        <w:t>29</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430</w:t>
      </w:r>
      <w:r w:rsidRPr="00CC7645">
        <w:rPr>
          <w:rStyle w:val="FootnoteReference"/>
        </w:rPr>
        <w:footnoteReference w:id="40"/>
      </w:r>
      <w:r>
        <w:rPr>
          <w:lang w:val="fr-FR"/>
        </w:rPr>
        <w:t xml:space="preserve"> sur les garanties et la protection complète des droits des enfants et des adolescents a été promulguée le </w:t>
      </w:r>
      <w:r w:rsidRPr="00CC7645">
        <w:rPr>
          <w:lang w:val="fr-FR"/>
        </w:rPr>
        <w:t>15</w:t>
      </w:r>
      <w:r>
        <w:rPr>
          <w:lang w:val="fr-FR"/>
        </w:rPr>
        <w:t xml:space="preserve"> mars </w:t>
      </w:r>
      <w:r w:rsidRPr="00CC7645">
        <w:rPr>
          <w:lang w:val="fr-FR"/>
        </w:rPr>
        <w:t>2022</w:t>
      </w:r>
      <w:r w:rsidR="00CC7645" w:rsidRPr="00CC7645">
        <w:rPr>
          <w:lang w:val="fr-FR"/>
        </w:rPr>
        <w:t>.</w:t>
      </w:r>
      <w:r>
        <w:rPr>
          <w:lang w:val="fr-FR"/>
        </w:rPr>
        <w:t xml:space="preserve"> Elle consacre notamment les principes suivants</w:t>
      </w:r>
      <w:r w:rsidR="00A144B6">
        <w:rPr>
          <w:lang w:val="fr-FR"/>
        </w:rPr>
        <w:t> :</w:t>
      </w:r>
      <w:r>
        <w:rPr>
          <w:lang w:val="fr-FR"/>
        </w:rPr>
        <w:t xml:space="preserve"> le droit des enfants et des adolescents à être reconnus comme sujets de droit, l</w:t>
      </w:r>
      <w:r w:rsidR="00A144B6">
        <w:rPr>
          <w:lang w:val="fr-FR"/>
        </w:rPr>
        <w:t>’</w:t>
      </w:r>
      <w:r>
        <w:rPr>
          <w:lang w:val="fr-FR"/>
        </w:rPr>
        <w:t>intérêt supérieur de l</w:t>
      </w:r>
      <w:r w:rsidR="00A144B6">
        <w:rPr>
          <w:lang w:val="fr-FR"/>
        </w:rPr>
        <w:t>’</w:t>
      </w:r>
      <w:r>
        <w:rPr>
          <w:lang w:val="fr-FR"/>
        </w:rPr>
        <w:t>enfant, le droit à l</w:t>
      </w:r>
      <w:r w:rsidR="00A144B6">
        <w:rPr>
          <w:lang w:val="fr-FR"/>
        </w:rPr>
        <w:t>’</w:t>
      </w:r>
      <w:r>
        <w:rPr>
          <w:lang w:val="fr-FR"/>
        </w:rPr>
        <w:t>autonomie progressive et la prise en compte des questions de genre</w:t>
      </w:r>
      <w:r w:rsidR="00CC7645" w:rsidRPr="00CC7645">
        <w:rPr>
          <w:lang w:val="fr-FR"/>
        </w:rPr>
        <w:t>.</w:t>
      </w:r>
      <w:r>
        <w:rPr>
          <w:lang w:val="fr-FR"/>
        </w:rPr>
        <w:t xml:space="preserve"> Elle reconnaît également d</w:t>
      </w:r>
      <w:r w:rsidR="00A144B6">
        <w:rPr>
          <w:lang w:val="fr-FR"/>
        </w:rPr>
        <w:t>’</w:t>
      </w:r>
      <w:r>
        <w:rPr>
          <w:lang w:val="fr-FR"/>
        </w:rPr>
        <w:t>autres droits et garanties</w:t>
      </w:r>
      <w:r w:rsidR="00CC7645" w:rsidRPr="00CC7645">
        <w:rPr>
          <w:lang w:val="fr-FR"/>
        </w:rPr>
        <w:t>.</w:t>
      </w:r>
    </w:p>
    <w:p w14:paraId="34C709DE" w14:textId="0CFFD26F" w:rsidR="003B2206" w:rsidRPr="002C65E3" w:rsidRDefault="003B2206" w:rsidP="00004182">
      <w:pPr>
        <w:pStyle w:val="SingleTxtG"/>
        <w:spacing w:after="100" w:line="234" w:lineRule="atLeast"/>
      </w:pPr>
      <w:r w:rsidRPr="00CC7645">
        <w:rPr>
          <w:lang w:val="fr-FR"/>
        </w:rPr>
        <w:t>30</w:t>
      </w:r>
      <w:r w:rsidR="00CC7645" w:rsidRPr="00CC7645">
        <w:rPr>
          <w:lang w:val="fr-FR"/>
        </w:rPr>
        <w:t>.</w:t>
      </w:r>
      <w:r>
        <w:rPr>
          <w:lang w:val="fr-FR"/>
        </w:rPr>
        <w:tab/>
        <w:t>L</w:t>
      </w:r>
      <w:r w:rsidR="00A144B6">
        <w:rPr>
          <w:lang w:val="fr-FR"/>
        </w:rPr>
        <w:t>’</w:t>
      </w:r>
      <w:r w:rsidR="008715F1">
        <w:rPr>
          <w:lang w:val="fr-FR"/>
        </w:rPr>
        <w:t>article </w:t>
      </w:r>
      <w:r w:rsidRPr="00CC7645">
        <w:rPr>
          <w:lang w:val="fr-FR"/>
        </w:rPr>
        <w:t>8</w:t>
      </w:r>
      <w:r>
        <w:rPr>
          <w:lang w:val="fr-FR"/>
        </w:rPr>
        <w:t xml:space="preserve"> consacre les principes d</w:t>
      </w:r>
      <w:r w:rsidR="00A144B6">
        <w:rPr>
          <w:lang w:val="fr-FR"/>
        </w:rPr>
        <w:t>’</w:t>
      </w:r>
      <w:r>
        <w:rPr>
          <w:lang w:val="fr-FR"/>
        </w:rPr>
        <w:t>égalité et de non-discrimination arbitraire, et</w:t>
      </w:r>
      <w:r w:rsidR="00E61BA4">
        <w:rPr>
          <w:lang w:val="fr-FR"/>
        </w:rPr>
        <w:t> </w:t>
      </w:r>
      <w:r>
        <w:rPr>
          <w:lang w:val="fr-FR"/>
        </w:rPr>
        <w:t>dispose que les enfants et les adolescents ont droit à l</w:t>
      </w:r>
      <w:r w:rsidR="00A144B6">
        <w:rPr>
          <w:lang w:val="fr-FR"/>
        </w:rPr>
        <w:t>’</w:t>
      </w:r>
      <w:r>
        <w:rPr>
          <w:lang w:val="fr-FR"/>
        </w:rPr>
        <w:t>égalité dans la jouissance, l</w:t>
      </w:r>
      <w:r w:rsidR="00A144B6">
        <w:rPr>
          <w:lang w:val="fr-FR"/>
        </w:rPr>
        <w:t>’</w:t>
      </w:r>
      <w:r>
        <w:rPr>
          <w:lang w:val="fr-FR"/>
        </w:rPr>
        <w:t>exercice et la protection de leurs droits, sans discrimination arbitraire, conformément à la Constitution, à la Convention relative aux droits de l</w:t>
      </w:r>
      <w:r w:rsidR="00A144B6">
        <w:rPr>
          <w:lang w:val="fr-FR"/>
        </w:rPr>
        <w:t>’</w:t>
      </w:r>
      <w:r>
        <w:rPr>
          <w:lang w:val="fr-FR"/>
        </w:rPr>
        <w:t>enfant et aux autres traités internationaux relatifs aux droits de l</w:t>
      </w:r>
      <w:r w:rsidR="00A144B6">
        <w:rPr>
          <w:lang w:val="fr-FR"/>
        </w:rPr>
        <w:t>’</w:t>
      </w:r>
      <w:r>
        <w:rPr>
          <w:lang w:val="fr-FR"/>
        </w:rPr>
        <w:t>homme ratifiés par le Chili, ainsi qu</w:t>
      </w:r>
      <w:r w:rsidR="00A144B6">
        <w:rPr>
          <w:lang w:val="fr-FR"/>
        </w:rPr>
        <w:t>’</w:t>
      </w:r>
      <w:r>
        <w:rPr>
          <w:lang w:val="fr-FR"/>
        </w:rPr>
        <w:t>à la loi</w:t>
      </w:r>
      <w:r w:rsidR="00CC7645" w:rsidRPr="00CC7645">
        <w:rPr>
          <w:lang w:val="fr-FR"/>
        </w:rPr>
        <w:t>.</w:t>
      </w:r>
      <w:r>
        <w:rPr>
          <w:lang w:val="fr-FR"/>
        </w:rPr>
        <w:t xml:space="preserve"> Cet </w:t>
      </w:r>
      <w:r w:rsidR="008715F1">
        <w:rPr>
          <w:lang w:val="fr-FR"/>
        </w:rPr>
        <w:t>article</w:t>
      </w:r>
      <w:r w:rsidR="00E61BA4">
        <w:rPr>
          <w:lang w:val="fr-FR"/>
        </w:rPr>
        <w:t xml:space="preserve"> </w:t>
      </w:r>
      <w:r>
        <w:rPr>
          <w:lang w:val="fr-FR"/>
        </w:rPr>
        <w:t>interdit toute discrimination arbitraire fondée sur le handicap</w:t>
      </w:r>
      <w:r w:rsidRPr="00AF033F">
        <w:rPr>
          <w:lang w:val="fr-FR"/>
        </w:rPr>
        <w:t xml:space="preserve"> </w:t>
      </w:r>
      <w:r>
        <w:rPr>
          <w:lang w:val="fr-FR"/>
        </w:rPr>
        <w:t>à l</w:t>
      </w:r>
      <w:r w:rsidR="00A144B6">
        <w:rPr>
          <w:lang w:val="fr-FR"/>
        </w:rPr>
        <w:t>’</w:t>
      </w:r>
      <w:r>
        <w:rPr>
          <w:lang w:val="fr-FR"/>
        </w:rPr>
        <w:t>égard des enfants et des adolescents</w:t>
      </w:r>
      <w:r w:rsidR="00CC7645" w:rsidRPr="00CC7645">
        <w:rPr>
          <w:lang w:val="fr-FR"/>
        </w:rPr>
        <w:t>.</w:t>
      </w:r>
    </w:p>
    <w:p w14:paraId="52D25EC4" w14:textId="17EFFDBE" w:rsidR="003B2206" w:rsidRPr="002C65E3" w:rsidRDefault="003B2206" w:rsidP="00004182">
      <w:pPr>
        <w:pStyle w:val="SingleTxtG"/>
        <w:spacing w:after="100" w:line="234" w:lineRule="atLeast"/>
      </w:pPr>
      <w:r w:rsidRPr="00CC7645">
        <w:rPr>
          <w:lang w:val="fr-FR"/>
        </w:rPr>
        <w:t>31</w:t>
      </w:r>
      <w:r w:rsidR="00CC7645" w:rsidRPr="00CC7645">
        <w:rPr>
          <w:lang w:val="fr-FR"/>
        </w:rPr>
        <w:t>.</w:t>
      </w:r>
      <w:r>
        <w:rPr>
          <w:lang w:val="fr-FR"/>
        </w:rPr>
        <w:tab/>
        <w:t>L</w:t>
      </w:r>
      <w:r w:rsidR="00A144B6">
        <w:rPr>
          <w:lang w:val="fr-FR"/>
        </w:rPr>
        <w:t>’</w:t>
      </w:r>
      <w:r w:rsidR="008715F1">
        <w:rPr>
          <w:lang w:val="fr-FR"/>
        </w:rPr>
        <w:t>article </w:t>
      </w:r>
      <w:r w:rsidRPr="00CC7645">
        <w:rPr>
          <w:lang w:val="fr-FR"/>
        </w:rPr>
        <w:t>19</w:t>
      </w:r>
      <w:r>
        <w:rPr>
          <w:lang w:val="fr-FR"/>
        </w:rPr>
        <w:t xml:space="preserve"> consacre le principe d</w:t>
      </w:r>
      <w:r w:rsidR="00A144B6">
        <w:rPr>
          <w:lang w:val="fr-FR"/>
        </w:rPr>
        <w:t>’</w:t>
      </w:r>
      <w:r>
        <w:rPr>
          <w:lang w:val="fr-FR"/>
        </w:rPr>
        <w:t>inclusion en précisant que l</w:t>
      </w:r>
      <w:r w:rsidR="00A144B6">
        <w:rPr>
          <w:lang w:val="fr-FR"/>
        </w:rPr>
        <w:t>’</w:t>
      </w:r>
      <w:r>
        <w:rPr>
          <w:lang w:val="fr-FR"/>
        </w:rPr>
        <w:t>État doit mettre en place les mesures nécessaires pour favoriser l</w:t>
      </w:r>
      <w:r w:rsidR="00A144B6">
        <w:rPr>
          <w:lang w:val="fr-FR"/>
        </w:rPr>
        <w:t>’</w:t>
      </w:r>
      <w:r>
        <w:rPr>
          <w:lang w:val="fr-FR"/>
        </w:rPr>
        <w:t>épanouissement personnel et l</w:t>
      </w:r>
      <w:r w:rsidR="00A144B6">
        <w:rPr>
          <w:lang w:val="fr-FR"/>
        </w:rPr>
        <w:t>’</w:t>
      </w:r>
      <w:r>
        <w:rPr>
          <w:lang w:val="fr-FR"/>
        </w:rPr>
        <w:t>inclusion sociale et éducative de tous les enfants et adolescents, en particulier des enfants et adolescents qui, en raison de leur état de santé physique ou mentale ou de toute autre situation ou circonstance, risquent de faire l</w:t>
      </w:r>
      <w:r w:rsidR="00A144B6">
        <w:rPr>
          <w:lang w:val="fr-FR"/>
        </w:rPr>
        <w:t>’</w:t>
      </w:r>
      <w:r>
        <w:rPr>
          <w:lang w:val="fr-FR"/>
        </w:rPr>
        <w:t>objet d</w:t>
      </w:r>
      <w:r w:rsidR="00A144B6">
        <w:rPr>
          <w:lang w:val="fr-FR"/>
        </w:rPr>
        <w:t>’</w:t>
      </w:r>
      <w:r>
        <w:rPr>
          <w:lang w:val="fr-FR"/>
        </w:rPr>
        <w:t>un traitement discriminatoire</w:t>
      </w:r>
      <w:r w:rsidR="00CC7645" w:rsidRPr="00CC7645">
        <w:rPr>
          <w:lang w:val="fr-FR"/>
        </w:rPr>
        <w:t>.</w:t>
      </w:r>
    </w:p>
    <w:p w14:paraId="4EBD2B73" w14:textId="35CD38D6" w:rsidR="00A144B6" w:rsidRDefault="00C27781" w:rsidP="001B0C0F">
      <w:pPr>
        <w:pStyle w:val="H1G"/>
        <w:spacing w:before="280" w:after="200"/>
        <w:rPr>
          <w:lang w:val="fr-FR"/>
        </w:rPr>
      </w:pPr>
      <w:bookmarkStart w:id="11" w:name="_Toc122692614"/>
      <w:r>
        <w:rPr>
          <w:lang w:val="fr-FR"/>
        </w:rPr>
        <w:tab/>
      </w:r>
      <w:r w:rsidR="00223431">
        <w:rPr>
          <w:lang w:val="fr-FR"/>
        </w:rPr>
        <w:tab/>
      </w:r>
      <w:r w:rsidR="008715F1">
        <w:rPr>
          <w:lang w:val="fr-FR"/>
        </w:rPr>
        <w:t>Article </w:t>
      </w:r>
      <w:r w:rsidR="003B2206" w:rsidRPr="00CC7645">
        <w:rPr>
          <w:lang w:val="fr-FR"/>
        </w:rPr>
        <w:t>8</w:t>
      </w:r>
      <w:bookmarkEnd w:id="11"/>
    </w:p>
    <w:p w14:paraId="12A90501" w14:textId="791A392D" w:rsidR="00A144B6" w:rsidRPr="00004182" w:rsidRDefault="003B2206" w:rsidP="00004182">
      <w:pPr>
        <w:pStyle w:val="SingleTxtG"/>
        <w:widowControl w:val="0"/>
        <w:spacing w:line="234" w:lineRule="atLeast"/>
        <w:rPr>
          <w:lang w:val="fr-FR"/>
        </w:rPr>
      </w:pPr>
      <w:bookmarkStart w:id="12" w:name="_Ref122703015"/>
      <w:r w:rsidRPr="00CC7645">
        <w:rPr>
          <w:lang w:val="fr-FR"/>
        </w:rPr>
        <w:t>32</w:t>
      </w:r>
      <w:r w:rsidR="00CC7645" w:rsidRPr="00CC7645">
        <w:rPr>
          <w:lang w:val="fr-FR"/>
        </w:rPr>
        <w:t>.</w:t>
      </w:r>
      <w:r w:rsidRPr="00004182">
        <w:rPr>
          <w:lang w:val="fr-FR"/>
        </w:rPr>
        <w:tab/>
        <w:t>Il n</w:t>
      </w:r>
      <w:r w:rsidR="00A144B6" w:rsidRPr="00004182">
        <w:rPr>
          <w:lang w:val="fr-FR"/>
        </w:rPr>
        <w:t>’</w:t>
      </w:r>
      <w:r w:rsidRPr="00004182">
        <w:rPr>
          <w:lang w:val="fr-FR"/>
        </w:rPr>
        <w:t>est pas prévu de mesures particulières en faveur des personnes handicapées autochtones, mais des formations ont été mises en place pour promouvoir l</w:t>
      </w:r>
      <w:r w:rsidR="00A144B6" w:rsidRPr="00004182">
        <w:rPr>
          <w:lang w:val="fr-FR"/>
        </w:rPr>
        <w:t>’</w:t>
      </w:r>
      <w:r w:rsidRPr="00004182">
        <w:rPr>
          <w:lang w:val="fr-FR"/>
        </w:rPr>
        <w:t>égalité de traitement à leur égard, notamment</w:t>
      </w:r>
      <w:r w:rsidR="00A144B6" w:rsidRPr="00004182">
        <w:rPr>
          <w:lang w:val="fr-FR"/>
        </w:rPr>
        <w:t> :</w:t>
      </w:r>
      <w:r w:rsidRPr="00004182">
        <w:rPr>
          <w:lang w:val="fr-FR"/>
        </w:rPr>
        <w:t xml:space="preserve"> </w:t>
      </w:r>
      <w:r w:rsidR="00E82E7C" w:rsidRPr="00004182">
        <w:rPr>
          <w:lang w:val="fr-FR"/>
        </w:rPr>
        <w:t>a) </w:t>
      </w:r>
      <w:r w:rsidRPr="00004182">
        <w:rPr>
          <w:lang w:val="fr-FR"/>
        </w:rPr>
        <w:t>une formation à l</w:t>
      </w:r>
      <w:r w:rsidR="00A144B6" w:rsidRPr="00004182">
        <w:rPr>
          <w:lang w:val="fr-FR"/>
        </w:rPr>
        <w:t>’</w:t>
      </w:r>
      <w:r w:rsidRPr="00004182">
        <w:rPr>
          <w:lang w:val="fr-FR"/>
        </w:rPr>
        <w:t xml:space="preserve">inclusion intitulée </w:t>
      </w:r>
      <w:r w:rsidR="00671CBF" w:rsidRPr="00004182">
        <w:rPr>
          <w:lang w:val="fr-FR"/>
        </w:rPr>
        <w:t>« </w:t>
      </w:r>
      <w:proofErr w:type="spellStart"/>
      <w:r w:rsidRPr="00004182">
        <w:rPr>
          <w:lang w:val="fr-FR"/>
        </w:rPr>
        <w:t>Preparados</w:t>
      </w:r>
      <w:proofErr w:type="spellEnd"/>
      <w:r w:rsidRPr="00004182">
        <w:rPr>
          <w:lang w:val="fr-FR"/>
        </w:rPr>
        <w:t xml:space="preserve"> para </w:t>
      </w:r>
      <w:proofErr w:type="spellStart"/>
      <w:r w:rsidRPr="00004182">
        <w:rPr>
          <w:lang w:val="fr-FR"/>
        </w:rPr>
        <w:t>incluir</w:t>
      </w:r>
      <w:proofErr w:type="spellEnd"/>
      <w:r w:rsidRPr="00CC7645">
        <w:rPr>
          <w:rStyle w:val="FootnoteReference"/>
        </w:rPr>
        <w:footnoteReference w:id="41"/>
      </w:r>
      <w:r w:rsidR="00671CBF" w:rsidRPr="00004182">
        <w:rPr>
          <w:lang w:val="fr-FR"/>
        </w:rPr>
        <w:t> »</w:t>
      </w:r>
      <w:r w:rsidRPr="00004182">
        <w:rPr>
          <w:lang w:val="fr-FR"/>
        </w:rPr>
        <w:t>, destinée à développer les connaissances des fonctionnaires de l</w:t>
      </w:r>
      <w:r w:rsidR="00A144B6" w:rsidRPr="00004182">
        <w:rPr>
          <w:lang w:val="fr-FR"/>
        </w:rPr>
        <w:t>’</w:t>
      </w:r>
      <w:r w:rsidRPr="00004182">
        <w:rPr>
          <w:lang w:val="fr-FR"/>
        </w:rPr>
        <w:t>État dans des domaines tels que</w:t>
      </w:r>
      <w:r w:rsidRPr="00CC7645">
        <w:rPr>
          <w:rStyle w:val="FootnoteReference"/>
        </w:rPr>
        <w:footnoteReference w:id="42"/>
      </w:r>
      <w:r w:rsidRPr="00004182">
        <w:rPr>
          <w:lang w:val="fr-FR"/>
        </w:rPr>
        <w:t xml:space="preserve"> le droit à l</w:t>
      </w:r>
      <w:r w:rsidR="00A144B6" w:rsidRPr="00004182">
        <w:rPr>
          <w:lang w:val="fr-FR"/>
        </w:rPr>
        <w:t>’</w:t>
      </w:r>
      <w:r w:rsidRPr="00004182">
        <w:rPr>
          <w:lang w:val="fr-FR"/>
        </w:rPr>
        <w:t>accessibilité universelle, les défis à relever dans les services publics, les normes d</w:t>
      </w:r>
      <w:r w:rsidR="00A144B6" w:rsidRPr="00004182">
        <w:rPr>
          <w:lang w:val="fr-FR"/>
        </w:rPr>
        <w:t>’</w:t>
      </w:r>
      <w:r w:rsidRPr="00004182">
        <w:rPr>
          <w:lang w:val="fr-FR"/>
        </w:rPr>
        <w:t>accessibilité en matière de construction et d</w:t>
      </w:r>
      <w:r w:rsidR="00A144B6" w:rsidRPr="00004182">
        <w:rPr>
          <w:lang w:val="fr-FR"/>
        </w:rPr>
        <w:t>’</w:t>
      </w:r>
      <w:r w:rsidRPr="00004182">
        <w:rPr>
          <w:lang w:val="fr-FR"/>
        </w:rPr>
        <w:t>urbanisme</w:t>
      </w:r>
      <w:r w:rsidR="00A144B6" w:rsidRPr="00004182">
        <w:rPr>
          <w:lang w:val="fr-FR"/>
        </w:rPr>
        <w:t> ;</w:t>
      </w:r>
      <w:r w:rsidRPr="00004182">
        <w:rPr>
          <w:lang w:val="fr-FR"/>
        </w:rPr>
        <w:t xml:space="preserve"> depuis le lancement de la plateforme Academia </w:t>
      </w:r>
      <w:proofErr w:type="spellStart"/>
      <w:r w:rsidRPr="00004182">
        <w:rPr>
          <w:lang w:val="fr-FR"/>
        </w:rPr>
        <w:t>Senadis</w:t>
      </w:r>
      <w:proofErr w:type="spellEnd"/>
      <w:r w:rsidRPr="00004182">
        <w:rPr>
          <w:lang w:val="fr-FR"/>
        </w:rPr>
        <w:t xml:space="preserve"> (academia</w:t>
      </w:r>
      <w:r w:rsidR="00CC7645" w:rsidRPr="00CC7645">
        <w:rPr>
          <w:lang w:val="fr-FR"/>
        </w:rPr>
        <w:t>.</w:t>
      </w:r>
      <w:r w:rsidRPr="00004182">
        <w:rPr>
          <w:lang w:val="fr-FR"/>
        </w:rPr>
        <w:t>senadis</w:t>
      </w:r>
      <w:r w:rsidR="00CC7645" w:rsidRPr="00CC7645">
        <w:rPr>
          <w:lang w:val="fr-FR"/>
        </w:rPr>
        <w:t>.</w:t>
      </w:r>
      <w:r w:rsidRPr="00004182">
        <w:rPr>
          <w:lang w:val="fr-FR"/>
        </w:rPr>
        <w:t xml:space="preserve">cl), </w:t>
      </w:r>
      <w:r w:rsidRPr="00CC7645">
        <w:rPr>
          <w:lang w:val="fr-FR"/>
        </w:rPr>
        <w:t>5</w:t>
      </w:r>
      <w:r w:rsidRPr="00004182">
        <w:rPr>
          <w:lang w:val="fr-FR"/>
        </w:rPr>
        <w:t xml:space="preserve"> </w:t>
      </w:r>
      <w:r w:rsidRPr="00CC7645">
        <w:rPr>
          <w:lang w:val="fr-FR"/>
        </w:rPr>
        <w:t>681</w:t>
      </w:r>
      <w:r w:rsidRPr="00004182">
        <w:rPr>
          <w:lang w:val="fr-FR"/>
        </w:rPr>
        <w:t xml:space="preserve"> personnes se sont inscrites aux cours</w:t>
      </w:r>
      <w:r w:rsidR="00A144B6" w:rsidRPr="00004182">
        <w:rPr>
          <w:lang w:val="fr-FR"/>
        </w:rPr>
        <w:t> ;</w:t>
      </w:r>
      <w:r w:rsidRPr="00004182">
        <w:rPr>
          <w:lang w:val="fr-FR"/>
        </w:rPr>
        <w:t xml:space="preserve"> </w:t>
      </w:r>
      <w:r w:rsidR="00E82E7C" w:rsidRPr="00004182">
        <w:rPr>
          <w:lang w:val="fr-FR"/>
        </w:rPr>
        <w:t>b) </w:t>
      </w:r>
      <w:r w:rsidRPr="00004182">
        <w:rPr>
          <w:lang w:val="fr-FR"/>
        </w:rPr>
        <w:t>la</w:t>
      </w:r>
      <w:r w:rsidR="00004182" w:rsidRPr="00004182">
        <w:rPr>
          <w:lang w:val="fr-FR"/>
        </w:rPr>
        <w:t> </w:t>
      </w:r>
      <w:r w:rsidRPr="00004182">
        <w:rPr>
          <w:lang w:val="fr-FR"/>
        </w:rPr>
        <w:t>formation à l</w:t>
      </w:r>
      <w:r w:rsidR="00A144B6" w:rsidRPr="00004182">
        <w:rPr>
          <w:lang w:val="fr-FR"/>
        </w:rPr>
        <w:t>’</w:t>
      </w:r>
      <w:r w:rsidRPr="00004182">
        <w:rPr>
          <w:lang w:val="fr-FR"/>
        </w:rPr>
        <w:t xml:space="preserve">inclusion </w:t>
      </w:r>
      <w:r w:rsidR="00671CBF" w:rsidRPr="00004182">
        <w:rPr>
          <w:lang w:val="fr-FR"/>
        </w:rPr>
        <w:t>« </w:t>
      </w:r>
      <w:proofErr w:type="spellStart"/>
      <w:r w:rsidRPr="00004182">
        <w:rPr>
          <w:lang w:val="fr-FR"/>
        </w:rPr>
        <w:t>Más</w:t>
      </w:r>
      <w:proofErr w:type="spellEnd"/>
      <w:r w:rsidRPr="00004182">
        <w:rPr>
          <w:lang w:val="fr-FR"/>
        </w:rPr>
        <w:t xml:space="preserve"> </w:t>
      </w:r>
      <w:proofErr w:type="spellStart"/>
      <w:r w:rsidRPr="00004182">
        <w:rPr>
          <w:lang w:val="fr-FR"/>
        </w:rPr>
        <w:t>Inclusión</w:t>
      </w:r>
      <w:proofErr w:type="spellEnd"/>
      <w:r w:rsidRPr="00004182">
        <w:rPr>
          <w:lang w:val="fr-FR"/>
        </w:rPr>
        <w:t xml:space="preserve">, </w:t>
      </w:r>
      <w:proofErr w:type="spellStart"/>
      <w:r w:rsidRPr="00004182">
        <w:rPr>
          <w:lang w:val="fr-FR"/>
        </w:rPr>
        <w:t>Aprendiendo</w:t>
      </w:r>
      <w:proofErr w:type="spellEnd"/>
      <w:r w:rsidRPr="00004182">
        <w:rPr>
          <w:lang w:val="fr-FR"/>
        </w:rPr>
        <w:t xml:space="preserve"> a </w:t>
      </w:r>
      <w:proofErr w:type="spellStart"/>
      <w:r w:rsidRPr="00004182">
        <w:rPr>
          <w:lang w:val="fr-FR"/>
        </w:rPr>
        <w:t>Incluir</w:t>
      </w:r>
      <w:proofErr w:type="spellEnd"/>
      <w:r w:rsidRPr="00CC7645">
        <w:rPr>
          <w:rStyle w:val="FootnoteReference"/>
        </w:rPr>
        <w:footnoteReference w:id="43"/>
      </w:r>
      <w:r w:rsidR="00671CBF" w:rsidRPr="00004182">
        <w:rPr>
          <w:lang w:val="fr-FR"/>
        </w:rPr>
        <w:t> »</w:t>
      </w:r>
      <w:r w:rsidRPr="00004182">
        <w:rPr>
          <w:lang w:val="fr-FR"/>
        </w:rPr>
        <w:t xml:space="preserve"> (</w:t>
      </w:r>
      <w:r w:rsidR="000A611A">
        <w:rPr>
          <w:lang w:val="fr-FR"/>
        </w:rPr>
        <w:t>P</w:t>
      </w:r>
      <w:r w:rsidRPr="00004182">
        <w:rPr>
          <w:lang w:val="fr-FR"/>
        </w:rPr>
        <w:t>lus d</w:t>
      </w:r>
      <w:r w:rsidR="00A144B6" w:rsidRPr="00004182">
        <w:rPr>
          <w:lang w:val="fr-FR"/>
        </w:rPr>
        <w:t>’</w:t>
      </w:r>
      <w:r w:rsidRPr="00004182">
        <w:rPr>
          <w:lang w:val="fr-FR"/>
        </w:rPr>
        <w:t>inclusion, apprendre à inclur</w:t>
      </w:r>
      <w:r w:rsidR="00E82E7C" w:rsidRPr="00004182">
        <w:rPr>
          <w:lang w:val="fr-FR"/>
        </w:rPr>
        <w:t>e) </w:t>
      </w:r>
      <w:r w:rsidR="00A144B6" w:rsidRPr="00004182">
        <w:rPr>
          <w:lang w:val="fr-FR"/>
        </w:rPr>
        <w:t>:</w:t>
      </w:r>
      <w:r w:rsidRPr="00004182">
        <w:rPr>
          <w:lang w:val="fr-FR"/>
        </w:rPr>
        <w:t xml:space="preserve"> une communauté virtuelle créée conjointement par le Service national du handicap et l</w:t>
      </w:r>
      <w:r w:rsidR="00A144B6" w:rsidRPr="00004182">
        <w:rPr>
          <w:lang w:val="fr-FR"/>
        </w:rPr>
        <w:t>’</w:t>
      </w:r>
      <w:r w:rsidRPr="00004182">
        <w:rPr>
          <w:lang w:val="fr-FR"/>
        </w:rPr>
        <w:t>Organisation internationale du Travail afin de proposer des ressources pédagogiques</w:t>
      </w:r>
      <w:r w:rsidR="00A144B6" w:rsidRPr="00004182">
        <w:rPr>
          <w:lang w:val="fr-FR"/>
        </w:rPr>
        <w:t> ;</w:t>
      </w:r>
      <w:r w:rsidRPr="00004182">
        <w:rPr>
          <w:lang w:val="fr-FR"/>
        </w:rPr>
        <w:t xml:space="preserve"> </w:t>
      </w:r>
      <w:r w:rsidR="00E82E7C" w:rsidRPr="00004182">
        <w:rPr>
          <w:lang w:val="fr-FR"/>
        </w:rPr>
        <w:t>c) </w:t>
      </w:r>
      <w:r w:rsidRPr="00004182">
        <w:rPr>
          <w:lang w:val="fr-FR"/>
        </w:rPr>
        <w:t>l</w:t>
      </w:r>
      <w:r w:rsidR="00A144B6" w:rsidRPr="00004182">
        <w:rPr>
          <w:lang w:val="fr-FR"/>
        </w:rPr>
        <w:t>’</w:t>
      </w:r>
      <w:r w:rsidRPr="00004182">
        <w:rPr>
          <w:lang w:val="fr-FR"/>
        </w:rPr>
        <w:t>initiative d</w:t>
      </w:r>
      <w:r w:rsidR="00A144B6" w:rsidRPr="00004182">
        <w:rPr>
          <w:lang w:val="fr-FR"/>
        </w:rPr>
        <w:t>’</w:t>
      </w:r>
      <w:r w:rsidRPr="00004182">
        <w:rPr>
          <w:lang w:val="fr-FR"/>
        </w:rPr>
        <w:t xml:space="preserve">inclusion </w:t>
      </w:r>
      <w:r w:rsidR="00671CBF" w:rsidRPr="00004182">
        <w:rPr>
          <w:lang w:val="fr-FR"/>
        </w:rPr>
        <w:t>« </w:t>
      </w:r>
      <w:proofErr w:type="spellStart"/>
      <w:r w:rsidRPr="00004182">
        <w:rPr>
          <w:lang w:val="fr-FR"/>
        </w:rPr>
        <w:t>Incluyendo</w:t>
      </w:r>
      <w:proofErr w:type="spellEnd"/>
      <w:r w:rsidRPr="00CC7645">
        <w:rPr>
          <w:rStyle w:val="FootnoteReference"/>
        </w:rPr>
        <w:footnoteReference w:id="44"/>
      </w:r>
      <w:r w:rsidR="00671CBF" w:rsidRPr="00004182">
        <w:rPr>
          <w:lang w:val="fr-FR"/>
        </w:rPr>
        <w:t> »</w:t>
      </w:r>
      <w:r w:rsidR="00A144B6" w:rsidRPr="00004182">
        <w:rPr>
          <w:lang w:val="fr-FR"/>
        </w:rPr>
        <w:t> :</w:t>
      </w:r>
      <w:r w:rsidRPr="00004182">
        <w:rPr>
          <w:lang w:val="fr-FR"/>
        </w:rPr>
        <w:t xml:space="preserve"> plateforme Internet consacrée à la communication inclusive</w:t>
      </w:r>
      <w:r w:rsidRPr="00CC7645">
        <w:rPr>
          <w:rStyle w:val="FootnoteReference"/>
        </w:rPr>
        <w:footnoteReference w:id="45"/>
      </w:r>
      <w:r w:rsidR="00CC7645" w:rsidRPr="00CC7645">
        <w:rPr>
          <w:lang w:val="fr-FR"/>
        </w:rPr>
        <w:t>.</w:t>
      </w:r>
      <w:bookmarkEnd w:id="12"/>
    </w:p>
    <w:p w14:paraId="5E42186A" w14:textId="7893ECCB" w:rsidR="003B2206" w:rsidRPr="002C65E3" w:rsidRDefault="003B2206" w:rsidP="00C27781">
      <w:pPr>
        <w:pStyle w:val="SingleTxtG"/>
      </w:pPr>
      <w:r w:rsidRPr="00CC7645">
        <w:rPr>
          <w:lang w:val="fr-FR"/>
        </w:rPr>
        <w:lastRenderedPageBreak/>
        <w:t>33</w:t>
      </w:r>
      <w:r w:rsidR="00CC7645" w:rsidRPr="00CC7645">
        <w:rPr>
          <w:lang w:val="fr-FR"/>
        </w:rPr>
        <w:t>.</w:t>
      </w:r>
      <w:r>
        <w:rPr>
          <w:lang w:val="fr-FR"/>
        </w:rPr>
        <w:tab/>
        <w:t>Le Fonds national pour les projets d</w:t>
      </w:r>
      <w:r w:rsidR="00A144B6">
        <w:rPr>
          <w:lang w:val="fr-FR"/>
        </w:rPr>
        <w:t>’</w:t>
      </w:r>
      <w:r>
        <w:rPr>
          <w:lang w:val="fr-FR"/>
        </w:rPr>
        <w:t>inclusion géré par le Service national du handicap comprend un volet sur la communication inclusive axée sur les droits dont l</w:t>
      </w:r>
      <w:r w:rsidR="00A144B6">
        <w:rPr>
          <w:lang w:val="fr-FR"/>
        </w:rPr>
        <w:t>’</w:t>
      </w:r>
      <w:r>
        <w:rPr>
          <w:lang w:val="fr-FR"/>
        </w:rPr>
        <w:t>objectif est de sensibiliser, d</w:t>
      </w:r>
      <w:r w:rsidR="00A144B6">
        <w:rPr>
          <w:lang w:val="fr-FR"/>
        </w:rPr>
        <w:t>’</w:t>
      </w:r>
      <w:r>
        <w:rPr>
          <w:lang w:val="fr-FR"/>
        </w:rPr>
        <w:t>informer et de former aux droits des personnes handicapées</w:t>
      </w:r>
      <w:r w:rsidR="00CC7645" w:rsidRPr="00CC7645">
        <w:rPr>
          <w:lang w:val="fr-FR"/>
        </w:rPr>
        <w:t>.</w:t>
      </w:r>
      <w:r>
        <w:rPr>
          <w:lang w:val="fr-FR"/>
        </w:rPr>
        <w:t xml:space="preserve"> Toutes ces activités doivent être accessibles aux personnes en situation de handicap sensoriel et/ou intellectuel et être axées sur les droits, conformément à la Convention relative aux droits des personnes handicapées et à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sidRPr="00CC7645">
        <w:rPr>
          <w:rStyle w:val="FootnoteReference"/>
        </w:rPr>
        <w:footnoteReference w:id="46"/>
      </w:r>
      <w:r w:rsidR="00CC7645" w:rsidRPr="00CC7645">
        <w:rPr>
          <w:lang w:val="fr-FR"/>
        </w:rPr>
        <w:t>.</w:t>
      </w:r>
    </w:p>
    <w:p w14:paraId="28AF923F" w14:textId="6473B393" w:rsidR="003B2206" w:rsidRPr="002C65E3" w:rsidRDefault="003B2206" w:rsidP="00C27781">
      <w:pPr>
        <w:pStyle w:val="SingleTxtG"/>
      </w:pPr>
      <w:r w:rsidRPr="00CC7645">
        <w:rPr>
          <w:lang w:val="fr-FR"/>
        </w:rPr>
        <w:t>34</w:t>
      </w:r>
      <w:r w:rsidR="00CC7645" w:rsidRPr="00CC7645">
        <w:rPr>
          <w:lang w:val="fr-FR"/>
        </w:rPr>
        <w:t>.</w:t>
      </w:r>
      <w:r>
        <w:rPr>
          <w:lang w:val="fr-FR"/>
        </w:rPr>
        <w:tab/>
        <w:t>Le Service national du handicap a mis en place des initiatives telles que</w:t>
      </w:r>
      <w:r w:rsidRPr="00CC7645">
        <w:rPr>
          <w:rStyle w:val="FootnoteReference"/>
        </w:rPr>
        <w:footnoteReference w:id="47"/>
      </w:r>
      <w:r w:rsidR="00A144B6">
        <w:rPr>
          <w:lang w:val="fr-FR"/>
        </w:rPr>
        <w:t> :</w:t>
      </w:r>
      <w:r>
        <w:rPr>
          <w:lang w:val="fr-FR"/>
        </w:rPr>
        <w:t xml:space="preserve"> </w:t>
      </w:r>
      <w:r w:rsidR="00E82E7C">
        <w:rPr>
          <w:lang w:val="fr-FR"/>
        </w:rPr>
        <w:t>a) </w:t>
      </w:r>
      <w:r>
        <w:rPr>
          <w:lang w:val="fr-FR"/>
        </w:rPr>
        <w:t>la</w:t>
      </w:r>
      <w:r w:rsidR="0089770D">
        <w:rPr>
          <w:lang w:val="fr-FR"/>
        </w:rPr>
        <w:t> </w:t>
      </w:r>
      <w:r>
        <w:rPr>
          <w:lang w:val="fr-FR"/>
        </w:rPr>
        <w:t>Journée internationale des personnes handicapées</w:t>
      </w:r>
      <w:r w:rsidR="00A144B6">
        <w:rPr>
          <w:lang w:val="fr-FR"/>
        </w:rPr>
        <w:t> ;</w:t>
      </w:r>
      <w:r>
        <w:rPr>
          <w:lang w:val="fr-FR"/>
        </w:rPr>
        <w:t xml:space="preserve"> </w:t>
      </w:r>
      <w:r w:rsidR="00E82E7C">
        <w:rPr>
          <w:lang w:val="fr-FR"/>
        </w:rPr>
        <w:t>b) </w:t>
      </w:r>
      <w:r>
        <w:rPr>
          <w:lang w:val="fr-FR"/>
        </w:rPr>
        <w:t>une campagne visant à promouvoir l</w:t>
      </w:r>
      <w:r w:rsidR="00A144B6">
        <w:rPr>
          <w:lang w:val="fr-FR"/>
        </w:rPr>
        <w:t>’</w:t>
      </w:r>
      <w:r>
        <w:rPr>
          <w:lang w:val="fr-FR"/>
        </w:rPr>
        <w:t>utilisation d</w:t>
      </w:r>
      <w:r w:rsidR="00A144B6">
        <w:rPr>
          <w:lang w:val="fr-FR"/>
        </w:rPr>
        <w:t>’</w:t>
      </w:r>
      <w:r>
        <w:rPr>
          <w:lang w:val="fr-FR"/>
        </w:rPr>
        <w:t>une terminologie appropriée concernant le handicap et à expliquer comment s</w:t>
      </w:r>
      <w:r w:rsidR="00A144B6">
        <w:rPr>
          <w:lang w:val="fr-FR"/>
        </w:rPr>
        <w:t>’</w:t>
      </w:r>
      <w:r>
        <w:rPr>
          <w:lang w:val="fr-FR"/>
        </w:rPr>
        <w:t>adresser aux personnes handicapées</w:t>
      </w:r>
      <w:r w:rsidR="00A144B6">
        <w:rPr>
          <w:lang w:val="fr-FR"/>
        </w:rPr>
        <w:t> ;</w:t>
      </w:r>
      <w:r>
        <w:rPr>
          <w:lang w:val="fr-FR"/>
        </w:rPr>
        <w:t xml:space="preserve"> </w:t>
      </w:r>
      <w:r w:rsidR="00E82E7C">
        <w:rPr>
          <w:lang w:val="fr-FR"/>
        </w:rPr>
        <w:t>c) </w:t>
      </w:r>
      <w:r>
        <w:rPr>
          <w:lang w:val="fr-FR"/>
        </w:rPr>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sidR="00A144B6">
        <w:rPr>
          <w:lang w:val="fr-FR"/>
        </w:rPr>
        <w:t> ;</w:t>
      </w:r>
      <w:r>
        <w:rPr>
          <w:lang w:val="fr-FR"/>
        </w:rPr>
        <w:t xml:space="preserve"> </w:t>
      </w:r>
      <w:r w:rsidR="00E82E7C">
        <w:rPr>
          <w:lang w:val="fr-FR"/>
        </w:rPr>
        <w:t>d) </w:t>
      </w:r>
      <w:r>
        <w:rPr>
          <w:lang w:val="fr-FR"/>
        </w:rPr>
        <w:t>une campagne mondiale pour le bien-être des enfants et des adolescents handicapés dans le monde</w:t>
      </w:r>
      <w:r w:rsidRPr="00CC7645">
        <w:rPr>
          <w:rStyle w:val="FootnoteReference"/>
        </w:rPr>
        <w:footnoteReference w:id="48"/>
      </w:r>
      <w:r>
        <w:rPr>
          <w:lang w:val="fr-FR"/>
        </w:rPr>
        <w:t xml:space="preserve"> (</w:t>
      </w:r>
      <w:r w:rsidRPr="00CC7645">
        <w:rPr>
          <w:lang w:val="fr-FR"/>
        </w:rPr>
        <w:t>2019</w:t>
      </w:r>
      <w:r>
        <w:rPr>
          <w:lang w:val="fr-FR"/>
        </w:rPr>
        <w:t>)</w:t>
      </w:r>
      <w:r w:rsidR="00A144B6">
        <w:rPr>
          <w:lang w:val="fr-FR"/>
        </w:rPr>
        <w:t> ;</w:t>
      </w:r>
      <w:r>
        <w:rPr>
          <w:lang w:val="fr-FR"/>
        </w:rPr>
        <w:t xml:space="preserve"> </w:t>
      </w:r>
      <w:r w:rsidR="00E82E7C">
        <w:rPr>
          <w:lang w:val="fr-FR"/>
        </w:rPr>
        <w:t>e) </w:t>
      </w:r>
      <w:r>
        <w:rPr>
          <w:lang w:val="fr-FR"/>
        </w:rPr>
        <w:t>une campagne de mobilisation en faveur de l</w:t>
      </w:r>
      <w:r w:rsidR="00A144B6">
        <w:rPr>
          <w:lang w:val="fr-FR"/>
        </w:rPr>
        <w:t>’</w:t>
      </w:r>
      <w:r>
        <w:rPr>
          <w:lang w:val="fr-FR"/>
        </w:rPr>
        <w:t xml:space="preserve">inclusion intitulée </w:t>
      </w:r>
      <w:r w:rsidR="00671CBF">
        <w:rPr>
          <w:lang w:val="fr-FR"/>
        </w:rPr>
        <w:t>« </w:t>
      </w:r>
      <w:proofErr w:type="spellStart"/>
      <w:r>
        <w:rPr>
          <w:lang w:val="fr-FR"/>
        </w:rPr>
        <w:t>Actívate</w:t>
      </w:r>
      <w:proofErr w:type="spellEnd"/>
      <w:r>
        <w:rPr>
          <w:lang w:val="fr-FR"/>
        </w:rPr>
        <w:t xml:space="preserve"> </w:t>
      </w:r>
      <w:proofErr w:type="spellStart"/>
      <w:r>
        <w:rPr>
          <w:lang w:val="fr-FR"/>
        </w:rPr>
        <w:t>por</w:t>
      </w:r>
      <w:proofErr w:type="spellEnd"/>
      <w:r>
        <w:rPr>
          <w:lang w:val="fr-FR"/>
        </w:rPr>
        <w:t xml:space="preserve"> la </w:t>
      </w:r>
      <w:proofErr w:type="spellStart"/>
      <w:r>
        <w:rPr>
          <w:lang w:val="fr-FR"/>
        </w:rPr>
        <w:t>Inclusión</w:t>
      </w:r>
      <w:proofErr w:type="spellEnd"/>
      <w:r w:rsidR="00671CBF">
        <w:rPr>
          <w:lang w:val="fr-FR"/>
        </w:rPr>
        <w:t> »</w:t>
      </w:r>
      <w:r>
        <w:rPr>
          <w:lang w:val="fr-FR"/>
        </w:rPr>
        <w:t xml:space="preserve"> (</w:t>
      </w:r>
      <w:r w:rsidRPr="00CC7645">
        <w:rPr>
          <w:lang w:val="fr-FR"/>
        </w:rPr>
        <w:t>2019</w:t>
      </w:r>
      <w:r>
        <w:rPr>
          <w:lang w:val="fr-FR"/>
        </w:rPr>
        <w:t>)</w:t>
      </w:r>
      <w:r w:rsidR="00A144B6">
        <w:rPr>
          <w:lang w:val="fr-FR"/>
        </w:rPr>
        <w:t> ;</w:t>
      </w:r>
      <w:r>
        <w:rPr>
          <w:lang w:val="fr-FR"/>
        </w:rPr>
        <w:t xml:space="preserve"> </w:t>
      </w:r>
      <w:r w:rsidR="00E82E7C">
        <w:rPr>
          <w:lang w:val="fr-FR"/>
        </w:rPr>
        <w:t>f) </w:t>
      </w:r>
      <w:r>
        <w:rPr>
          <w:lang w:val="fr-FR"/>
        </w:rPr>
        <w:t>une stratégie de communication pour la diffusion du Plan national de classification et de certification du handicap (</w:t>
      </w:r>
      <w:r w:rsidRPr="00CC7645">
        <w:rPr>
          <w:lang w:val="fr-FR"/>
        </w:rPr>
        <w:t>2020</w:t>
      </w:r>
      <w:r>
        <w:rPr>
          <w:lang w:val="fr-FR"/>
        </w:rPr>
        <w:t>)</w:t>
      </w:r>
      <w:r w:rsidR="00A144B6">
        <w:rPr>
          <w:lang w:val="fr-FR"/>
        </w:rPr>
        <w:t> ;</w:t>
      </w:r>
      <w:r>
        <w:rPr>
          <w:lang w:val="fr-FR"/>
        </w:rPr>
        <w:t xml:space="preserve"> </w:t>
      </w:r>
      <w:r w:rsidR="00E82E7C">
        <w:rPr>
          <w:lang w:val="fr-FR"/>
        </w:rPr>
        <w:t>g) </w:t>
      </w:r>
      <w:r>
        <w:rPr>
          <w:lang w:val="fr-FR"/>
        </w:rPr>
        <w:t>des actions de communication dans le cadre de la crise sanitaire liée à la COVID-</w:t>
      </w:r>
      <w:r w:rsidRPr="00CC7645">
        <w:rPr>
          <w:lang w:val="fr-FR"/>
        </w:rPr>
        <w:t>19</w:t>
      </w:r>
      <w:r w:rsidR="00A144B6">
        <w:rPr>
          <w:lang w:val="fr-FR"/>
        </w:rPr>
        <w:t> ;</w:t>
      </w:r>
      <w:r>
        <w:rPr>
          <w:lang w:val="fr-FR"/>
        </w:rPr>
        <w:t xml:space="preserve"> </w:t>
      </w:r>
      <w:r w:rsidR="00E82E7C">
        <w:rPr>
          <w:lang w:val="fr-FR"/>
        </w:rPr>
        <w:t>h) </w:t>
      </w:r>
      <w:r>
        <w:rPr>
          <w:lang w:val="fr-FR"/>
        </w:rPr>
        <w:t xml:space="preserve">la promotion du label </w:t>
      </w:r>
      <w:r w:rsidR="00671CBF">
        <w:rPr>
          <w:lang w:val="fr-FR"/>
        </w:rPr>
        <w:t>« </w:t>
      </w:r>
      <w:r>
        <w:rPr>
          <w:lang w:val="fr-FR"/>
        </w:rPr>
        <w:t>Chili inclusif</w:t>
      </w:r>
      <w:r w:rsidR="00671CBF">
        <w:rPr>
          <w:lang w:val="fr-FR"/>
        </w:rPr>
        <w:t> »</w:t>
      </w:r>
      <w:r w:rsidR="00A144B6">
        <w:rPr>
          <w:lang w:val="fr-FR"/>
        </w:rPr>
        <w:t> ;</w:t>
      </w:r>
      <w:r>
        <w:rPr>
          <w:lang w:val="fr-FR"/>
        </w:rPr>
        <w:t xml:space="preserve"> </w:t>
      </w:r>
      <w:r w:rsidR="00E82E7C">
        <w:rPr>
          <w:lang w:val="fr-FR"/>
        </w:rPr>
        <w:t>i) </w:t>
      </w:r>
      <w:r>
        <w:rPr>
          <w:lang w:val="fr-FR"/>
        </w:rPr>
        <w:t xml:space="preserve">la campagne </w:t>
      </w:r>
      <w:r w:rsidR="00671CBF">
        <w:rPr>
          <w:lang w:val="fr-FR"/>
        </w:rPr>
        <w:t>« </w:t>
      </w:r>
      <w:r>
        <w:rPr>
          <w:lang w:val="fr-FR"/>
        </w:rPr>
        <w:t>Été inclusif</w:t>
      </w:r>
      <w:r w:rsidR="00671CBF">
        <w:rPr>
          <w:lang w:val="fr-FR"/>
        </w:rPr>
        <w:t> »</w:t>
      </w:r>
      <w:r>
        <w:rPr>
          <w:lang w:val="fr-FR"/>
        </w:rPr>
        <w:t xml:space="preserve"> (</w:t>
      </w:r>
      <w:r w:rsidRPr="00CC7645">
        <w:rPr>
          <w:lang w:val="fr-FR"/>
        </w:rPr>
        <w:t>2016</w:t>
      </w:r>
      <w:r>
        <w:rPr>
          <w:lang w:val="fr-FR"/>
        </w:rPr>
        <w:t xml:space="preserve">, </w:t>
      </w:r>
      <w:r w:rsidRPr="00CC7645">
        <w:rPr>
          <w:lang w:val="fr-FR"/>
        </w:rPr>
        <w:t>2017</w:t>
      </w:r>
      <w:r>
        <w:rPr>
          <w:lang w:val="fr-FR"/>
        </w:rPr>
        <w:t xml:space="preserve"> et </w:t>
      </w:r>
      <w:r w:rsidRPr="00CC7645">
        <w:rPr>
          <w:lang w:val="fr-FR"/>
        </w:rPr>
        <w:t>2018</w:t>
      </w:r>
      <w:r>
        <w:rPr>
          <w:lang w:val="fr-FR"/>
        </w:rPr>
        <w:t>)</w:t>
      </w:r>
      <w:r w:rsidR="00A144B6">
        <w:rPr>
          <w:lang w:val="fr-FR"/>
        </w:rPr>
        <w:t> ;</w:t>
      </w:r>
      <w:r>
        <w:rPr>
          <w:lang w:val="fr-FR"/>
        </w:rPr>
        <w:t xml:space="preserve"> </w:t>
      </w:r>
      <w:r w:rsidR="00E82E7C">
        <w:rPr>
          <w:lang w:val="fr-FR"/>
        </w:rPr>
        <w:t>j) </w:t>
      </w:r>
      <w:r>
        <w:rPr>
          <w:lang w:val="fr-FR"/>
        </w:rPr>
        <w:t xml:space="preserve">la célébration des </w:t>
      </w:r>
      <w:r w:rsidR="00703501">
        <w:rPr>
          <w:lang w:val="fr-FR"/>
        </w:rPr>
        <w:t>10 </w:t>
      </w:r>
      <w:r>
        <w:rPr>
          <w:lang w:val="fr-FR"/>
        </w:rPr>
        <w:t>ans de la Convention relative aux droits des personnes handicapées (</w:t>
      </w:r>
      <w:r w:rsidRPr="00CC7645">
        <w:rPr>
          <w:lang w:val="fr-FR"/>
        </w:rPr>
        <w:t>2016</w:t>
      </w:r>
      <w:r>
        <w:rPr>
          <w:lang w:val="fr-FR"/>
        </w:rPr>
        <w:t>)</w:t>
      </w:r>
      <w:r w:rsidR="00A144B6">
        <w:rPr>
          <w:lang w:val="fr-FR"/>
        </w:rPr>
        <w:t> ;</w:t>
      </w:r>
      <w:r>
        <w:rPr>
          <w:lang w:val="fr-FR"/>
        </w:rPr>
        <w:t xml:space="preserve"> </w:t>
      </w:r>
      <w:r w:rsidR="00E82E7C">
        <w:rPr>
          <w:lang w:val="fr-FR"/>
        </w:rPr>
        <w:t>k) </w:t>
      </w:r>
      <w:r>
        <w:rPr>
          <w:lang w:val="fr-FR"/>
        </w:rPr>
        <w:t>la diffusion de l</w:t>
      </w:r>
      <w:r w:rsidR="00A144B6">
        <w:rPr>
          <w:lang w:val="fr-FR"/>
        </w:rPr>
        <w:t>’</w:t>
      </w:r>
      <w:r>
        <w:rPr>
          <w:lang w:val="fr-FR"/>
        </w:rPr>
        <w:t>offre de programmes et des thèmes d</w:t>
      </w:r>
      <w:r w:rsidR="00A144B6">
        <w:rPr>
          <w:lang w:val="fr-FR"/>
        </w:rPr>
        <w:t>’</w:t>
      </w:r>
      <w:r>
        <w:rPr>
          <w:lang w:val="fr-FR"/>
        </w:rPr>
        <w:t>intérêt (</w:t>
      </w:r>
      <w:r w:rsidRPr="00CC7645">
        <w:rPr>
          <w:lang w:val="fr-FR"/>
        </w:rPr>
        <w:t>2022</w:t>
      </w:r>
      <w:r>
        <w:rPr>
          <w:lang w:val="fr-FR"/>
        </w:rPr>
        <w:t>)</w:t>
      </w:r>
      <w:r w:rsidR="00CC7645" w:rsidRPr="00CC7645">
        <w:rPr>
          <w:lang w:val="fr-FR"/>
        </w:rPr>
        <w:t>.</w:t>
      </w:r>
    </w:p>
    <w:p w14:paraId="46584768" w14:textId="42A585FE" w:rsidR="00A144B6" w:rsidRDefault="003B2206" w:rsidP="00C27781">
      <w:pPr>
        <w:pStyle w:val="SingleTxtG"/>
        <w:rPr>
          <w:lang w:val="fr-FR"/>
        </w:rPr>
      </w:pPr>
      <w:r w:rsidRPr="00CC7645">
        <w:rPr>
          <w:lang w:val="fr-FR"/>
        </w:rPr>
        <w:t>35</w:t>
      </w:r>
      <w:r w:rsidR="00CC7645" w:rsidRPr="00CC7645">
        <w:rPr>
          <w:lang w:val="fr-FR"/>
        </w:rPr>
        <w:t>.</w:t>
      </w:r>
      <w:r>
        <w:rPr>
          <w:lang w:val="fr-FR"/>
        </w:rPr>
        <w:tab/>
        <w:t>Le Secrétariat général du Gouvernement a lancé une campagne de communication visant à promouvoir l</w:t>
      </w:r>
      <w:r w:rsidR="00A144B6">
        <w:rPr>
          <w:lang w:val="fr-FR"/>
        </w:rPr>
        <w:t>’</w:t>
      </w:r>
      <w:r>
        <w:rPr>
          <w:lang w:val="fr-FR"/>
        </w:rPr>
        <w:t>utilisation d</w:t>
      </w:r>
      <w:r w:rsidR="00A144B6">
        <w:rPr>
          <w:lang w:val="fr-FR"/>
        </w:rPr>
        <w:t>’</w:t>
      </w:r>
      <w:r>
        <w:rPr>
          <w:lang w:val="fr-FR"/>
        </w:rPr>
        <w:t>une terminologie adaptée</w:t>
      </w:r>
      <w:r w:rsidRPr="00CC7645">
        <w:rPr>
          <w:rStyle w:val="FootnoteReference"/>
        </w:rPr>
        <w:footnoteReference w:id="49"/>
      </w:r>
      <w:r w:rsidR="00A144B6">
        <w:rPr>
          <w:lang w:val="fr-FR"/>
        </w:rPr>
        <w:t> ;</w:t>
      </w:r>
      <w:r>
        <w:rPr>
          <w:lang w:val="fr-FR"/>
        </w:rPr>
        <w:t xml:space="preserve"> la mise en œuvre de la campagne se poursuit</w:t>
      </w:r>
      <w:r w:rsidR="00CC7645" w:rsidRPr="00CC7645">
        <w:rPr>
          <w:lang w:val="fr-FR"/>
        </w:rPr>
        <w:t>.</w:t>
      </w:r>
    </w:p>
    <w:p w14:paraId="3BA2A621" w14:textId="45699D20" w:rsidR="003B2206" w:rsidRPr="002C65E3" w:rsidRDefault="003B2206" w:rsidP="00C27781">
      <w:pPr>
        <w:pStyle w:val="SingleTxtG"/>
      </w:pPr>
      <w:r w:rsidRPr="00CC7645">
        <w:rPr>
          <w:lang w:val="fr-FR"/>
        </w:rPr>
        <w:t>36</w:t>
      </w:r>
      <w:r w:rsidR="00CC7645" w:rsidRPr="00CC7645">
        <w:rPr>
          <w:lang w:val="fr-FR"/>
        </w:rPr>
        <w:t>.</w:t>
      </w:r>
      <w:r>
        <w:rPr>
          <w:lang w:val="fr-FR"/>
        </w:rPr>
        <w:tab/>
        <w:t>Le Service national du handicap a mis en place des mécanismes de participation destinés aux organisations de personnes handicapées et à celles qui représentent les personnes handicapées, notamment</w:t>
      </w:r>
      <w:r w:rsidR="00A144B6">
        <w:rPr>
          <w:lang w:val="fr-FR"/>
        </w:rPr>
        <w:t> :</w:t>
      </w:r>
      <w:r>
        <w:rPr>
          <w:lang w:val="fr-FR"/>
        </w:rPr>
        <w:t xml:space="preserve"> </w:t>
      </w:r>
      <w:r w:rsidR="00E82E7C">
        <w:rPr>
          <w:lang w:val="fr-FR"/>
        </w:rPr>
        <w:t>a) </w:t>
      </w:r>
      <w:r>
        <w:rPr>
          <w:lang w:val="fr-FR"/>
        </w:rPr>
        <w:t xml:space="preserve">un processus de participation au Plan national de classification et de certification du handicap (octobre </w:t>
      </w:r>
      <w:r w:rsidRPr="00CC7645">
        <w:rPr>
          <w:lang w:val="fr-FR"/>
        </w:rPr>
        <w:t>2019</w:t>
      </w:r>
      <w:r>
        <w:rPr>
          <w:lang w:val="fr-FR"/>
        </w:rPr>
        <w:t xml:space="preserve">-février </w:t>
      </w:r>
      <w:r w:rsidRPr="00CC7645">
        <w:rPr>
          <w:lang w:val="fr-FR"/>
        </w:rPr>
        <w:t>2020</w:t>
      </w:r>
      <w:r>
        <w:rPr>
          <w:lang w:val="fr-FR"/>
        </w:rPr>
        <w:t>), mentionné au paragraphe</w:t>
      </w:r>
      <w:r w:rsidR="00920704">
        <w:rPr>
          <w:lang w:val="fr-FR"/>
        </w:rPr>
        <w:t> </w:t>
      </w:r>
      <w:r w:rsidRPr="00CC7645">
        <w:rPr>
          <w:lang w:val="fr-FR"/>
        </w:rPr>
        <w:t>13</w:t>
      </w:r>
      <w:r w:rsidR="00A144B6">
        <w:rPr>
          <w:lang w:val="fr-FR"/>
        </w:rPr>
        <w:t> ;</w:t>
      </w:r>
      <w:r>
        <w:rPr>
          <w:lang w:val="fr-FR"/>
        </w:rPr>
        <w:t xml:space="preserve"> </w:t>
      </w:r>
      <w:r w:rsidR="00E82E7C">
        <w:rPr>
          <w:lang w:val="fr-FR"/>
        </w:rPr>
        <w:t>b) </w:t>
      </w:r>
      <w:r>
        <w:rPr>
          <w:lang w:val="fr-FR"/>
        </w:rPr>
        <w:t>des conseils régionaux de la société civile et un Conseil consultatif national sur le handicap</w:t>
      </w:r>
      <w:r w:rsidRPr="00CC7645">
        <w:rPr>
          <w:rStyle w:val="FootnoteReference"/>
        </w:rPr>
        <w:footnoteReference w:id="50"/>
      </w:r>
      <w:r w:rsidR="00A144B6">
        <w:rPr>
          <w:lang w:val="fr-FR"/>
        </w:rPr>
        <w:t> ;</w:t>
      </w:r>
      <w:r>
        <w:rPr>
          <w:lang w:val="fr-FR"/>
        </w:rPr>
        <w:t xml:space="preserve"> </w:t>
      </w:r>
      <w:r w:rsidR="00E82E7C">
        <w:rPr>
          <w:lang w:val="fr-FR"/>
        </w:rPr>
        <w:t>c) </w:t>
      </w:r>
      <w:r>
        <w:rPr>
          <w:lang w:val="fr-FR"/>
        </w:rPr>
        <w:t xml:space="preserve">le programme </w:t>
      </w:r>
      <w:proofErr w:type="spellStart"/>
      <w:r>
        <w:rPr>
          <w:lang w:val="fr-FR"/>
        </w:rPr>
        <w:t>PaísDI</w:t>
      </w:r>
      <w:proofErr w:type="spellEnd"/>
      <w:r w:rsidRPr="00CC7645">
        <w:rPr>
          <w:rStyle w:val="FootnoteReference"/>
        </w:rPr>
        <w:footnoteReference w:id="51"/>
      </w:r>
      <w:r>
        <w:rPr>
          <w:lang w:val="fr-FR"/>
        </w:rPr>
        <w:t xml:space="preserve"> (</w:t>
      </w:r>
      <w:r w:rsidRPr="00CC7645">
        <w:rPr>
          <w:lang w:val="fr-FR"/>
        </w:rPr>
        <w:t>2019</w:t>
      </w:r>
      <w:r>
        <w:rPr>
          <w:lang w:val="fr-FR"/>
        </w:rPr>
        <w:t>), bénéficiant du soutien du Service national du handicap</w:t>
      </w:r>
      <w:r w:rsidRPr="00CC7645">
        <w:rPr>
          <w:rStyle w:val="FootnoteReference"/>
        </w:rPr>
        <w:footnoteReference w:id="52"/>
      </w:r>
      <w:r>
        <w:rPr>
          <w:lang w:val="fr-FR"/>
        </w:rPr>
        <w:t>, qui vise à promouvoir la participation sociale des personnes présentant un handicap intellectuel en favorisant leur inclusion en tant que porte-parole, proches, professionnels et universitaires</w:t>
      </w:r>
      <w:r w:rsidR="00CC7645" w:rsidRPr="00CC7645">
        <w:rPr>
          <w:lang w:val="fr-FR"/>
        </w:rPr>
        <w:t>.</w:t>
      </w:r>
      <w:r>
        <w:rPr>
          <w:lang w:val="fr-FR"/>
        </w:rPr>
        <w:t xml:space="preserve"> Des tables rondes et des programmes de formation ont été mis en place dans </w:t>
      </w:r>
      <w:r w:rsidRPr="00CC7645">
        <w:rPr>
          <w:lang w:val="fr-FR"/>
        </w:rPr>
        <w:t>14</w:t>
      </w:r>
      <w:r>
        <w:rPr>
          <w:lang w:val="fr-FR"/>
        </w:rPr>
        <w:t xml:space="preserve"> régions du pays</w:t>
      </w:r>
      <w:r w:rsidR="00CC7645" w:rsidRPr="00CC7645">
        <w:rPr>
          <w:lang w:val="fr-FR"/>
        </w:rPr>
        <w:t>.</w:t>
      </w:r>
      <w:r>
        <w:rPr>
          <w:lang w:val="fr-FR"/>
        </w:rPr>
        <w:t xml:space="preserve"> Le site </w:t>
      </w:r>
      <w:r w:rsidR="00920704">
        <w:rPr>
          <w:lang w:val="fr-FR"/>
        </w:rPr>
        <w:t>W</w:t>
      </w:r>
      <w:r>
        <w:rPr>
          <w:lang w:val="fr-FR"/>
        </w:rPr>
        <w:t xml:space="preserve">eb </w:t>
      </w:r>
      <w:hyperlink r:id="rId13" w:history="1">
        <w:r w:rsidR="00920704" w:rsidRPr="00384D35">
          <w:rPr>
            <w:rStyle w:val="Hyperlink"/>
            <w:lang w:val="fr-FR"/>
          </w:rPr>
          <w:t>https://paisdi.senadis.cl/</w:t>
        </w:r>
      </w:hyperlink>
      <w:r w:rsidR="00920704">
        <w:rPr>
          <w:lang w:val="fr-FR"/>
        </w:rPr>
        <w:t xml:space="preserve"> </w:t>
      </w:r>
      <w:r>
        <w:rPr>
          <w:lang w:val="fr-FR"/>
        </w:rPr>
        <w:t>a été créé pour rendre compte des activités menées</w:t>
      </w:r>
      <w:r w:rsidR="00A144B6">
        <w:rPr>
          <w:lang w:val="fr-FR"/>
        </w:rPr>
        <w:t> ;</w:t>
      </w:r>
      <w:r>
        <w:rPr>
          <w:lang w:val="fr-FR"/>
        </w:rPr>
        <w:t xml:space="preserve"> </w:t>
      </w:r>
      <w:r w:rsidR="00E82E7C">
        <w:rPr>
          <w:lang w:val="fr-FR"/>
        </w:rPr>
        <w:t>d) </w:t>
      </w:r>
      <w:r>
        <w:rPr>
          <w:lang w:val="fr-FR"/>
        </w:rPr>
        <w:t xml:space="preserve">le programme </w:t>
      </w:r>
      <w:r w:rsidR="00671CBF">
        <w:rPr>
          <w:lang w:val="fr-FR"/>
        </w:rPr>
        <w:t>« </w:t>
      </w:r>
      <w:proofErr w:type="spellStart"/>
      <w:r>
        <w:rPr>
          <w:lang w:val="fr-FR"/>
        </w:rPr>
        <w:t>Más</w:t>
      </w:r>
      <w:proofErr w:type="spellEnd"/>
      <w:r>
        <w:rPr>
          <w:lang w:val="fr-FR"/>
        </w:rPr>
        <w:t xml:space="preserve"> </w:t>
      </w:r>
      <w:proofErr w:type="spellStart"/>
      <w:r>
        <w:rPr>
          <w:lang w:val="fr-FR"/>
        </w:rPr>
        <w:t>Inclusión</w:t>
      </w:r>
      <w:proofErr w:type="spellEnd"/>
      <w:r w:rsidR="00671CBF">
        <w:rPr>
          <w:lang w:val="fr-FR"/>
        </w:rPr>
        <w:t> »</w:t>
      </w:r>
      <w:r>
        <w:rPr>
          <w:lang w:val="fr-FR"/>
        </w:rPr>
        <w:t xml:space="preserve">, mis en </w:t>
      </w:r>
      <w:r w:rsidR="00FC6FC2">
        <w:rPr>
          <w:lang w:val="fr-FR"/>
        </w:rPr>
        <w:t>œuvre</w:t>
      </w:r>
      <w:r>
        <w:rPr>
          <w:lang w:val="fr-FR"/>
        </w:rPr>
        <w:t xml:space="preserve"> en collaboration avec l</w:t>
      </w:r>
      <w:r w:rsidR="00A144B6">
        <w:rPr>
          <w:lang w:val="fr-FR"/>
        </w:rPr>
        <w:t>’</w:t>
      </w:r>
      <w:r>
        <w:rPr>
          <w:lang w:val="fr-FR"/>
        </w:rPr>
        <w:t>OIT (</w:t>
      </w:r>
      <w:r w:rsidR="000571A6">
        <w:rPr>
          <w:lang w:val="fr-FR"/>
        </w:rPr>
        <w:t>par</w:t>
      </w:r>
      <w:r w:rsidR="00CC7645" w:rsidRPr="00CC7645">
        <w:rPr>
          <w:lang w:val="fr-FR"/>
        </w:rPr>
        <w:t>.</w:t>
      </w:r>
      <w:r w:rsidR="000571A6">
        <w:rPr>
          <w:lang w:val="fr-FR"/>
        </w:rPr>
        <w:t> </w:t>
      </w:r>
      <w:r w:rsidRPr="00CC7645">
        <w:rPr>
          <w:lang w:val="fr-FR"/>
        </w:rPr>
        <w:t>18</w:t>
      </w:r>
      <w:r>
        <w:rPr>
          <w:lang w:val="fr-FR"/>
        </w:rPr>
        <w:t xml:space="preserve"> et </w:t>
      </w:r>
      <w:r w:rsidRPr="00CC7645">
        <w:rPr>
          <w:lang w:val="fr-FR"/>
        </w:rPr>
        <w:t>32</w:t>
      </w:r>
      <w:r>
        <w:rPr>
          <w:lang w:val="fr-FR"/>
        </w:rPr>
        <w:t>)</w:t>
      </w:r>
      <w:r w:rsidR="00A144B6">
        <w:rPr>
          <w:lang w:val="fr-FR"/>
        </w:rPr>
        <w:t> ;</w:t>
      </w:r>
      <w:r>
        <w:rPr>
          <w:lang w:val="fr-FR"/>
        </w:rPr>
        <w:t xml:space="preserve"> </w:t>
      </w:r>
      <w:r w:rsidR="00E82E7C">
        <w:rPr>
          <w:lang w:val="fr-FR"/>
        </w:rPr>
        <w:t>e) </w:t>
      </w:r>
      <w:r>
        <w:rPr>
          <w:lang w:val="fr-FR"/>
        </w:rPr>
        <w:t>une journée d</w:t>
      </w:r>
      <w:r w:rsidR="00A144B6">
        <w:rPr>
          <w:lang w:val="fr-FR"/>
        </w:rPr>
        <w:t>’</w:t>
      </w:r>
      <w:r>
        <w:rPr>
          <w:lang w:val="fr-FR"/>
        </w:rPr>
        <w:t>échanges sur les manifestations sociales d</w:t>
      </w:r>
      <w:r w:rsidR="00A144B6">
        <w:rPr>
          <w:lang w:val="fr-FR"/>
        </w:rPr>
        <w:t>’</w:t>
      </w:r>
      <w:r>
        <w:rPr>
          <w:lang w:val="fr-FR"/>
        </w:rPr>
        <w:t xml:space="preserve">octobre </w:t>
      </w:r>
      <w:r w:rsidRPr="00CC7645">
        <w:rPr>
          <w:lang w:val="fr-FR"/>
        </w:rPr>
        <w:t>2019</w:t>
      </w:r>
      <w:r>
        <w:rPr>
          <w:lang w:val="fr-FR"/>
        </w:rPr>
        <w:t xml:space="preserve">, qui a réuni plus de </w:t>
      </w:r>
      <w:r w:rsidRPr="00CC7645">
        <w:rPr>
          <w:lang w:val="fr-FR"/>
        </w:rPr>
        <w:t>74</w:t>
      </w:r>
      <w:r>
        <w:rPr>
          <w:lang w:val="fr-FR"/>
        </w:rPr>
        <w:t xml:space="preserve"> membres d</w:t>
      </w:r>
      <w:r w:rsidR="00A144B6">
        <w:rPr>
          <w:lang w:val="fr-FR"/>
        </w:rPr>
        <w:t>’</w:t>
      </w:r>
      <w:r>
        <w:rPr>
          <w:lang w:val="fr-FR"/>
        </w:rPr>
        <w:t>organisations de personnes handicapées ou représentant des personnes handicapées, afin de promouvoir la participation de ces personnes et de recueillir leurs recommandations concernant les mécanismes de dialogue participatifs</w:t>
      </w:r>
      <w:r w:rsidRPr="00CC7645">
        <w:rPr>
          <w:rStyle w:val="FootnoteReference"/>
        </w:rPr>
        <w:footnoteReference w:id="53"/>
      </w:r>
      <w:r w:rsidR="00A144B6">
        <w:rPr>
          <w:lang w:val="fr-FR"/>
        </w:rPr>
        <w:t> ;</w:t>
      </w:r>
      <w:r>
        <w:rPr>
          <w:lang w:val="fr-FR"/>
        </w:rPr>
        <w:t xml:space="preserve"> </w:t>
      </w:r>
      <w:r w:rsidR="00E82E7C">
        <w:rPr>
          <w:lang w:val="fr-FR"/>
        </w:rPr>
        <w:t>f) </w:t>
      </w:r>
      <w:r>
        <w:rPr>
          <w:lang w:val="fr-FR"/>
        </w:rPr>
        <w:t>un colloque national sur l</w:t>
      </w:r>
      <w:r w:rsidR="00A144B6">
        <w:rPr>
          <w:lang w:val="fr-FR"/>
        </w:rPr>
        <w:t>’</w:t>
      </w:r>
      <w:r>
        <w:rPr>
          <w:lang w:val="fr-FR"/>
        </w:rPr>
        <w:t>inclusion des personnes handicapées, dont les conclusions ont servi de base à l</w:t>
      </w:r>
      <w:r w:rsidR="00A144B6">
        <w:rPr>
          <w:lang w:val="fr-FR"/>
        </w:rPr>
        <w:t>’</w:t>
      </w:r>
      <w:r>
        <w:rPr>
          <w:lang w:val="fr-FR"/>
        </w:rPr>
        <w:t xml:space="preserve">initiative </w:t>
      </w:r>
      <w:r w:rsidR="00671CBF">
        <w:rPr>
          <w:lang w:val="fr-FR"/>
        </w:rPr>
        <w:t>« </w:t>
      </w:r>
      <w:r>
        <w:rPr>
          <w:lang w:val="fr-FR"/>
        </w:rPr>
        <w:t>Le Chili que nous voulons</w:t>
      </w:r>
      <w:r w:rsidR="00671CBF">
        <w:rPr>
          <w:lang w:val="fr-FR"/>
        </w:rPr>
        <w:t> »</w:t>
      </w:r>
      <w:r>
        <w:rPr>
          <w:lang w:val="fr-FR"/>
        </w:rPr>
        <w:t xml:space="preserve">, un espace </w:t>
      </w:r>
      <w:r>
        <w:rPr>
          <w:lang w:val="fr-FR"/>
        </w:rPr>
        <w:lastRenderedPageBreak/>
        <w:t>de dialogue et d</w:t>
      </w:r>
      <w:r w:rsidR="00A144B6">
        <w:rPr>
          <w:lang w:val="fr-FR"/>
        </w:rPr>
        <w:t>’</w:t>
      </w:r>
      <w:r>
        <w:rPr>
          <w:lang w:val="fr-FR"/>
        </w:rPr>
        <w:t xml:space="preserve">écoute visant à élaborer une feuille de route tenant compte des propositions des citoyens dans le cadre du nouveau programme social post-octobre </w:t>
      </w:r>
      <w:r w:rsidRPr="00CC7645">
        <w:rPr>
          <w:lang w:val="fr-FR"/>
        </w:rPr>
        <w:t>2019</w:t>
      </w:r>
      <w:r w:rsidRPr="00CC7645">
        <w:rPr>
          <w:rStyle w:val="FootnoteReference"/>
        </w:rPr>
        <w:footnoteReference w:id="54"/>
      </w:r>
      <w:r w:rsidR="00A144B6">
        <w:rPr>
          <w:lang w:val="fr-FR"/>
        </w:rPr>
        <w:t> ;</w:t>
      </w:r>
      <w:r>
        <w:rPr>
          <w:lang w:val="fr-FR"/>
        </w:rPr>
        <w:t xml:space="preserve"> </w:t>
      </w:r>
      <w:r w:rsidR="00E82E7C">
        <w:rPr>
          <w:lang w:val="fr-FR"/>
        </w:rPr>
        <w:t>g) </w:t>
      </w:r>
      <w:r>
        <w:rPr>
          <w:lang w:val="fr-FR"/>
        </w:rPr>
        <w:t xml:space="preserve">en </w:t>
      </w:r>
      <w:r w:rsidRPr="00CC7645">
        <w:rPr>
          <w:lang w:val="fr-FR"/>
        </w:rPr>
        <w:t>2020</w:t>
      </w:r>
      <w:r>
        <w:rPr>
          <w:lang w:val="fr-FR"/>
        </w:rPr>
        <w:t>, des consultations publiques visant à recueillir des avis et opinions sur l</w:t>
      </w:r>
      <w:r w:rsidR="00A144B6">
        <w:rPr>
          <w:lang w:val="fr-FR"/>
        </w:rPr>
        <w:t>’</w:t>
      </w:r>
      <w:r>
        <w:rPr>
          <w:lang w:val="fr-FR"/>
        </w:rPr>
        <w:t xml:space="preserve">application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Pr>
          <w:lang w:val="fr-FR"/>
        </w:rPr>
        <w:t xml:space="preserve"> (</w:t>
      </w:r>
      <w:r w:rsidR="000571A6">
        <w:rPr>
          <w:lang w:val="fr-FR"/>
        </w:rPr>
        <w:t>par</w:t>
      </w:r>
      <w:r w:rsidR="00CC7645" w:rsidRPr="00CC7645">
        <w:rPr>
          <w:lang w:val="fr-FR"/>
        </w:rPr>
        <w:t>.</w:t>
      </w:r>
      <w:r w:rsidR="000571A6">
        <w:rPr>
          <w:lang w:val="fr-FR"/>
        </w:rPr>
        <w:t> </w:t>
      </w:r>
      <w:r w:rsidRPr="00CC7645">
        <w:rPr>
          <w:lang w:val="fr-FR"/>
        </w:rPr>
        <w:t>16</w:t>
      </w:r>
      <w:r>
        <w:rPr>
          <w:lang w:val="fr-FR"/>
        </w:rPr>
        <w:t>)</w:t>
      </w:r>
      <w:r w:rsidR="00A144B6">
        <w:rPr>
          <w:lang w:val="fr-FR"/>
        </w:rPr>
        <w:t> ;</w:t>
      </w:r>
      <w:r>
        <w:rPr>
          <w:lang w:val="fr-FR"/>
        </w:rPr>
        <w:t xml:space="preserve"> </w:t>
      </w:r>
      <w:r w:rsidR="00E82E7C">
        <w:rPr>
          <w:lang w:val="fr-FR"/>
        </w:rPr>
        <w:t>h) </w:t>
      </w:r>
      <w:r>
        <w:rPr>
          <w:lang w:val="fr-FR"/>
        </w:rPr>
        <w:t xml:space="preserve">en </w:t>
      </w:r>
      <w:r w:rsidRPr="00CC7645">
        <w:rPr>
          <w:lang w:val="fr-FR"/>
        </w:rPr>
        <w:t>2022</w:t>
      </w:r>
      <w:r>
        <w:rPr>
          <w:lang w:val="fr-FR"/>
        </w:rPr>
        <w:t>, le programme de participation inclusive territoriale, visant à renforcer les organisations de personnes handicapées et celles qui œuvrent en faveur des personnes handicapées en leur transmettant les connaissances et compétences nécessaires à leur participation aux mécanismes mis en place par l</w:t>
      </w:r>
      <w:r w:rsidR="00A144B6">
        <w:rPr>
          <w:lang w:val="fr-FR"/>
        </w:rPr>
        <w:t>’</w:t>
      </w:r>
      <w:r>
        <w:rPr>
          <w:lang w:val="fr-FR"/>
        </w:rPr>
        <w:t>État et les institutions publiques locales</w:t>
      </w:r>
      <w:r w:rsidR="00CC7645" w:rsidRPr="00CC7645">
        <w:rPr>
          <w:lang w:val="fr-FR"/>
        </w:rPr>
        <w:t>.</w:t>
      </w:r>
    </w:p>
    <w:p w14:paraId="3CB05711" w14:textId="423BF2D2" w:rsidR="00A144B6" w:rsidRDefault="00223431" w:rsidP="00482038">
      <w:pPr>
        <w:pStyle w:val="H1G"/>
        <w:spacing w:before="320"/>
        <w:rPr>
          <w:lang w:val="fr-FR"/>
        </w:rPr>
      </w:pPr>
      <w:r>
        <w:rPr>
          <w:lang w:val="fr-FR"/>
        </w:rPr>
        <w:tab/>
      </w:r>
      <w:r w:rsidR="003B2206">
        <w:rPr>
          <w:lang w:val="fr-FR"/>
        </w:rPr>
        <w:tab/>
      </w:r>
      <w:r w:rsidR="008715F1">
        <w:rPr>
          <w:lang w:val="fr-FR"/>
        </w:rPr>
        <w:t>Article </w:t>
      </w:r>
      <w:r w:rsidR="003B2206" w:rsidRPr="00CC7645">
        <w:rPr>
          <w:lang w:val="fr-FR"/>
        </w:rPr>
        <w:t>9</w:t>
      </w:r>
    </w:p>
    <w:p w14:paraId="53B1C696" w14:textId="2C8FEAF0" w:rsidR="003B2206" w:rsidRPr="002C65E3" w:rsidRDefault="003B2206" w:rsidP="00482038">
      <w:pPr>
        <w:pStyle w:val="SingleTxtG"/>
        <w:spacing w:after="100" w:line="236" w:lineRule="atLeast"/>
      </w:pPr>
      <w:r w:rsidRPr="00CC7645">
        <w:rPr>
          <w:lang w:val="fr-FR"/>
        </w:rPr>
        <w:t>37</w:t>
      </w:r>
      <w:r w:rsidR="00CC7645" w:rsidRPr="00CC7645">
        <w:rPr>
          <w:lang w:val="fr-FR"/>
        </w:rPr>
        <w:t>.</w:t>
      </w:r>
      <w:r>
        <w:rPr>
          <w:lang w:val="fr-FR"/>
        </w:rPr>
        <w:tab/>
        <w:t xml:space="preserve">Le plan </w:t>
      </w:r>
      <w:r w:rsidR="00671CBF">
        <w:rPr>
          <w:lang w:val="fr-FR"/>
        </w:rPr>
        <w:t>« </w:t>
      </w:r>
      <w:r>
        <w:rPr>
          <w:lang w:val="fr-FR"/>
        </w:rPr>
        <w:t>Chili accessible</w:t>
      </w:r>
      <w:r w:rsidR="00671CBF">
        <w:rPr>
          <w:lang w:val="fr-FR"/>
        </w:rPr>
        <w:t> »</w:t>
      </w:r>
      <w:r>
        <w:rPr>
          <w:lang w:val="fr-FR"/>
        </w:rPr>
        <w:t xml:space="preserve"> élaboré par le Service national du handicap définit une méthodologie de base pour l</w:t>
      </w:r>
      <w:r w:rsidR="00A144B6">
        <w:rPr>
          <w:lang w:val="fr-FR"/>
        </w:rPr>
        <w:t>’</w:t>
      </w:r>
      <w:r>
        <w:rPr>
          <w:lang w:val="fr-FR"/>
        </w:rPr>
        <w:t>élaboration de plans régionaux d</w:t>
      </w:r>
      <w:r w:rsidR="00A144B6">
        <w:rPr>
          <w:lang w:val="fr-FR"/>
        </w:rPr>
        <w:t>’</w:t>
      </w:r>
      <w:r>
        <w:rPr>
          <w:lang w:val="fr-FR"/>
        </w:rPr>
        <w:t>accessibilité</w:t>
      </w:r>
      <w:r w:rsidR="00CC7645" w:rsidRPr="00CC7645">
        <w:rPr>
          <w:lang w:val="fr-FR"/>
        </w:rPr>
        <w:t>.</w:t>
      </w:r>
      <w:r>
        <w:rPr>
          <w:lang w:val="fr-FR"/>
        </w:rPr>
        <w:t xml:space="preserve"> En </w:t>
      </w:r>
      <w:r w:rsidRPr="00CC7645">
        <w:rPr>
          <w:lang w:val="fr-FR"/>
        </w:rPr>
        <w:t>2017</w:t>
      </w:r>
      <w:r>
        <w:rPr>
          <w:lang w:val="fr-FR"/>
        </w:rPr>
        <w:t>, en</w:t>
      </w:r>
      <w:r w:rsidR="00163243">
        <w:rPr>
          <w:lang w:val="fr-FR"/>
        </w:rPr>
        <w:t> </w:t>
      </w:r>
      <w:r>
        <w:rPr>
          <w:lang w:val="fr-FR"/>
        </w:rPr>
        <w:t>collaboration avec le Ministère du logement et de l</w:t>
      </w:r>
      <w:r w:rsidR="00A144B6">
        <w:rPr>
          <w:lang w:val="fr-FR"/>
        </w:rPr>
        <w:t>’</w:t>
      </w:r>
      <w:r>
        <w:rPr>
          <w:lang w:val="fr-FR"/>
        </w:rPr>
        <w:t xml:space="preserve">urbanisme, le Ministère des travaux publics, le Ministère du patrimoine national et le Ministère des transports et des communications, le Service national du handicap a élaboré le guide </w:t>
      </w:r>
      <w:r w:rsidR="00671CBF">
        <w:rPr>
          <w:lang w:val="fr-FR"/>
        </w:rPr>
        <w:t>« </w:t>
      </w:r>
      <w:r>
        <w:rPr>
          <w:lang w:val="fr-FR"/>
        </w:rPr>
        <w:t>Chili accessible</w:t>
      </w:r>
      <w:r w:rsidR="00A144B6">
        <w:rPr>
          <w:lang w:val="fr-FR"/>
        </w:rPr>
        <w:t> :</w:t>
      </w:r>
      <w:r>
        <w:rPr>
          <w:lang w:val="fr-FR"/>
        </w:rPr>
        <w:t xml:space="preserve"> fondements méthodologiques pour l</w:t>
      </w:r>
      <w:r w:rsidR="00A144B6">
        <w:rPr>
          <w:lang w:val="fr-FR"/>
        </w:rPr>
        <w:t>’</w:t>
      </w:r>
      <w:r>
        <w:rPr>
          <w:lang w:val="fr-FR"/>
        </w:rPr>
        <w:t>application d</w:t>
      </w:r>
      <w:r w:rsidR="00A144B6">
        <w:rPr>
          <w:lang w:val="fr-FR"/>
        </w:rPr>
        <w:t>’</w:t>
      </w:r>
      <w:r>
        <w:rPr>
          <w:lang w:val="fr-FR"/>
        </w:rPr>
        <w:t>un plan d</w:t>
      </w:r>
      <w:r w:rsidR="00A144B6">
        <w:rPr>
          <w:lang w:val="fr-FR"/>
        </w:rPr>
        <w:t>’</w:t>
      </w:r>
      <w:r>
        <w:rPr>
          <w:lang w:val="fr-FR"/>
        </w:rPr>
        <w:t>accessibilité régional</w:t>
      </w:r>
      <w:r w:rsidR="00671CBF">
        <w:rPr>
          <w:lang w:val="fr-FR"/>
        </w:rPr>
        <w:t> »</w:t>
      </w:r>
      <w:r w:rsidRPr="00CC7645">
        <w:rPr>
          <w:rStyle w:val="FootnoteReference"/>
        </w:rPr>
        <w:footnoteReference w:id="55"/>
      </w:r>
      <w:r w:rsidR="00CC7645" w:rsidRPr="00CC7645">
        <w:rPr>
          <w:lang w:val="fr-FR"/>
        </w:rPr>
        <w:t>.</w:t>
      </w:r>
    </w:p>
    <w:p w14:paraId="0650494B" w14:textId="174A24C9" w:rsidR="00A144B6" w:rsidRDefault="003B2206" w:rsidP="00482038">
      <w:pPr>
        <w:pStyle w:val="SingleTxtG"/>
        <w:spacing w:after="100" w:line="236" w:lineRule="atLeast"/>
        <w:rPr>
          <w:lang w:val="fr-FR"/>
        </w:rPr>
      </w:pPr>
      <w:r w:rsidRPr="00CC7645">
        <w:rPr>
          <w:spacing w:val="-2"/>
          <w:lang w:val="fr-FR"/>
        </w:rPr>
        <w:t>38</w:t>
      </w:r>
      <w:r w:rsidR="00CC7645" w:rsidRPr="00CC7645">
        <w:rPr>
          <w:spacing w:val="-2"/>
          <w:lang w:val="fr-FR"/>
        </w:rPr>
        <w:t>.</w:t>
      </w:r>
      <w:r w:rsidRPr="00CA18E0">
        <w:rPr>
          <w:spacing w:val="-2"/>
          <w:lang w:val="fr-FR"/>
        </w:rPr>
        <w:tab/>
        <w:t xml:space="preserve">En octobre </w:t>
      </w:r>
      <w:r w:rsidRPr="00CC7645">
        <w:rPr>
          <w:spacing w:val="-2"/>
          <w:lang w:val="fr-FR"/>
        </w:rPr>
        <w:t>2021</w:t>
      </w:r>
      <w:r w:rsidRPr="00CA18E0">
        <w:rPr>
          <w:spacing w:val="-2"/>
          <w:lang w:val="fr-FR"/>
        </w:rPr>
        <w:t xml:space="preserve">, par le décret </w:t>
      </w:r>
      <w:r w:rsidR="00A144B6" w:rsidRPr="00CA18E0">
        <w:rPr>
          <w:spacing w:val="-2"/>
          <w:lang w:val="fr-FR"/>
        </w:rPr>
        <w:t>n</w:t>
      </w:r>
      <w:r w:rsidR="00A144B6" w:rsidRPr="00CA18E0">
        <w:rPr>
          <w:spacing w:val="-2"/>
          <w:vertAlign w:val="superscript"/>
          <w:lang w:val="fr-FR"/>
        </w:rPr>
        <w:t>o</w:t>
      </w:r>
      <w:r w:rsidRPr="00CA18E0">
        <w:rPr>
          <w:spacing w:val="-2"/>
          <w:lang w:val="fr-FR"/>
        </w:rPr>
        <w:t> </w:t>
      </w:r>
      <w:r w:rsidRPr="00CC7645">
        <w:rPr>
          <w:spacing w:val="-2"/>
          <w:lang w:val="fr-FR"/>
        </w:rPr>
        <w:t>37</w:t>
      </w:r>
      <w:r w:rsidRPr="00CC7645">
        <w:rPr>
          <w:rStyle w:val="FootnoteReference"/>
          <w:spacing w:val="-2"/>
        </w:rPr>
        <w:footnoteReference w:id="56"/>
      </w:r>
      <w:r w:rsidRPr="00CA18E0">
        <w:rPr>
          <w:spacing w:val="-2"/>
          <w:lang w:val="fr-FR"/>
        </w:rPr>
        <w:t>, le Ministère du développement social et de la famille a créé un nouveau comité consultatif présidentiel, le Comité pour l</w:t>
      </w:r>
      <w:r w:rsidR="00A144B6" w:rsidRPr="00CA18E0">
        <w:rPr>
          <w:spacing w:val="-2"/>
          <w:lang w:val="fr-FR"/>
        </w:rPr>
        <w:t>’</w:t>
      </w:r>
      <w:r w:rsidRPr="00CA18E0">
        <w:rPr>
          <w:spacing w:val="-2"/>
          <w:lang w:val="fr-FR"/>
        </w:rPr>
        <w:t>accessibilité universelle des personnes handicapées</w:t>
      </w:r>
      <w:r w:rsidRPr="00CC7645">
        <w:rPr>
          <w:rStyle w:val="FootnoteReference"/>
          <w:spacing w:val="-2"/>
        </w:rPr>
        <w:footnoteReference w:id="57"/>
      </w:r>
      <w:r w:rsidRPr="00CA18E0">
        <w:rPr>
          <w:spacing w:val="-2"/>
          <w:lang w:val="fr-FR"/>
        </w:rPr>
        <w:t>, chargé d</w:t>
      </w:r>
      <w:r w:rsidR="00A144B6" w:rsidRPr="00CA18E0">
        <w:rPr>
          <w:spacing w:val="-2"/>
          <w:lang w:val="fr-FR"/>
        </w:rPr>
        <w:t>’</w:t>
      </w:r>
      <w:r w:rsidRPr="00CA18E0">
        <w:rPr>
          <w:spacing w:val="-2"/>
          <w:lang w:val="fr-FR"/>
        </w:rPr>
        <w:t>élaborer une proposition de plan national d</w:t>
      </w:r>
      <w:r w:rsidR="00A144B6" w:rsidRPr="00CA18E0">
        <w:rPr>
          <w:spacing w:val="-2"/>
          <w:lang w:val="fr-FR"/>
        </w:rPr>
        <w:t>’</w:t>
      </w:r>
      <w:r w:rsidRPr="00CA18E0">
        <w:rPr>
          <w:spacing w:val="-2"/>
          <w:lang w:val="fr-FR"/>
        </w:rPr>
        <w:t xml:space="preserve">accessibilité universelle pour la période </w:t>
      </w:r>
      <w:r w:rsidRPr="00CC7645">
        <w:rPr>
          <w:spacing w:val="-2"/>
          <w:lang w:val="fr-FR"/>
        </w:rPr>
        <w:t>2022</w:t>
      </w:r>
      <w:r w:rsidRPr="00CA18E0">
        <w:rPr>
          <w:spacing w:val="-2"/>
          <w:lang w:val="fr-FR"/>
        </w:rPr>
        <w:t>-</w:t>
      </w:r>
      <w:r w:rsidRPr="00CC7645">
        <w:rPr>
          <w:spacing w:val="-2"/>
          <w:lang w:val="fr-FR"/>
        </w:rPr>
        <w:t>2032</w:t>
      </w:r>
      <w:r w:rsidR="00CC7645" w:rsidRPr="00CC7645">
        <w:rPr>
          <w:spacing w:val="-2"/>
          <w:lang w:val="fr-FR"/>
        </w:rPr>
        <w:t>.</w:t>
      </w:r>
      <w:r w:rsidRPr="00CA18E0">
        <w:rPr>
          <w:spacing w:val="-2"/>
          <w:lang w:val="fr-FR"/>
        </w:rPr>
        <w:t xml:space="preserve"> Ce plan a été présenté en décembre</w:t>
      </w:r>
      <w:r w:rsidR="00CA18E0" w:rsidRPr="00CA18E0">
        <w:rPr>
          <w:spacing w:val="-2"/>
          <w:lang w:val="fr-FR"/>
        </w:rPr>
        <w:t> </w:t>
      </w:r>
      <w:r w:rsidRPr="00CC7645">
        <w:rPr>
          <w:spacing w:val="-2"/>
          <w:lang w:val="fr-FR"/>
        </w:rPr>
        <w:t>2021</w:t>
      </w:r>
      <w:r>
        <w:rPr>
          <w:lang w:val="fr-FR"/>
        </w:rPr>
        <w:t xml:space="preserve"> et adopté en tant qu</w:t>
      </w:r>
      <w:r w:rsidR="00A144B6">
        <w:rPr>
          <w:lang w:val="fr-FR"/>
        </w:rPr>
        <w:t>’</w:t>
      </w:r>
      <w:r>
        <w:rPr>
          <w:lang w:val="fr-FR"/>
        </w:rPr>
        <w:t xml:space="preserve">engagement présidentiel en juin </w:t>
      </w:r>
      <w:r w:rsidRPr="00CC7645">
        <w:rPr>
          <w:lang w:val="fr-FR"/>
        </w:rPr>
        <w:t>2022</w:t>
      </w:r>
      <w:r w:rsidR="00CC7645" w:rsidRPr="00CC7645">
        <w:rPr>
          <w:lang w:val="fr-FR"/>
        </w:rPr>
        <w:t>.</w:t>
      </w:r>
      <w:r>
        <w:rPr>
          <w:lang w:val="fr-FR"/>
        </w:rPr>
        <w:t xml:space="preserve"> Le plan</w:t>
      </w:r>
      <w:r w:rsidRPr="00CC7645">
        <w:rPr>
          <w:rStyle w:val="FootnoteReference"/>
        </w:rPr>
        <w:footnoteReference w:id="58"/>
      </w:r>
      <w:r>
        <w:rPr>
          <w:lang w:val="fr-FR"/>
        </w:rPr>
        <w:t xml:space="preserve"> a pour objet d</w:t>
      </w:r>
      <w:r w:rsidR="00A144B6">
        <w:rPr>
          <w:lang w:val="fr-FR"/>
        </w:rPr>
        <w:t>’</w:t>
      </w:r>
      <w:r>
        <w:rPr>
          <w:lang w:val="fr-FR"/>
        </w:rPr>
        <w:t>améliorer l</w:t>
      </w:r>
      <w:r w:rsidR="00A144B6">
        <w:rPr>
          <w:lang w:val="fr-FR"/>
        </w:rPr>
        <w:t>’</w:t>
      </w:r>
      <w:r>
        <w:rPr>
          <w:lang w:val="fr-FR"/>
        </w:rPr>
        <w:t>accessibilité de l</w:t>
      </w:r>
      <w:r w:rsidR="00A144B6">
        <w:rPr>
          <w:lang w:val="fr-FR"/>
        </w:rPr>
        <w:t>’</w:t>
      </w:r>
      <w:r>
        <w:rPr>
          <w:lang w:val="fr-FR"/>
        </w:rPr>
        <w:t>environnement physique, des communications et de l</w:t>
      </w:r>
      <w:r w:rsidR="00A144B6">
        <w:rPr>
          <w:lang w:val="fr-FR"/>
        </w:rPr>
        <w:t>’</w:t>
      </w:r>
      <w:r>
        <w:rPr>
          <w:lang w:val="fr-FR"/>
        </w:rPr>
        <w:t>information ainsi que les pratiques des prestataires de services à destination du public, grâce à l</w:t>
      </w:r>
      <w:r w:rsidR="00A144B6">
        <w:rPr>
          <w:lang w:val="fr-FR"/>
        </w:rPr>
        <w:t>’</w:t>
      </w:r>
      <w:r>
        <w:rPr>
          <w:lang w:val="fr-FR"/>
        </w:rPr>
        <w:t>application des principes de la conception universelle</w:t>
      </w:r>
      <w:r w:rsidR="00CC7645" w:rsidRPr="00CC7645">
        <w:rPr>
          <w:lang w:val="fr-FR"/>
        </w:rPr>
        <w:t>.</w:t>
      </w:r>
    </w:p>
    <w:p w14:paraId="0C4E7578" w14:textId="44E24571" w:rsidR="00A144B6" w:rsidRPr="00482038" w:rsidRDefault="003B2206" w:rsidP="00482038">
      <w:pPr>
        <w:pStyle w:val="SingleTxtG"/>
        <w:spacing w:after="100" w:line="236" w:lineRule="atLeast"/>
        <w:rPr>
          <w:spacing w:val="-3"/>
          <w:lang w:val="fr-FR"/>
        </w:rPr>
      </w:pPr>
      <w:r w:rsidRPr="00CC7645">
        <w:rPr>
          <w:spacing w:val="-3"/>
          <w:lang w:val="fr-FR"/>
        </w:rPr>
        <w:t>39</w:t>
      </w:r>
      <w:r w:rsidR="00CC7645" w:rsidRPr="00CC7645">
        <w:rPr>
          <w:spacing w:val="-3"/>
          <w:lang w:val="fr-FR"/>
        </w:rPr>
        <w:t>.</w:t>
      </w:r>
      <w:r w:rsidRPr="00482038">
        <w:rPr>
          <w:spacing w:val="-3"/>
          <w:lang w:val="fr-FR"/>
        </w:rPr>
        <w:tab/>
        <w:t>Dans le cadre de son Programme d</w:t>
      </w:r>
      <w:r w:rsidR="00A144B6" w:rsidRPr="00482038">
        <w:rPr>
          <w:spacing w:val="-3"/>
          <w:lang w:val="fr-FR"/>
        </w:rPr>
        <w:t>’</w:t>
      </w:r>
      <w:r w:rsidRPr="00482038">
        <w:rPr>
          <w:spacing w:val="-3"/>
          <w:lang w:val="fr-FR"/>
        </w:rPr>
        <w:t>accessibilité dans les institutions publiques, le</w:t>
      </w:r>
      <w:r w:rsidR="00A30DB3" w:rsidRPr="00482038">
        <w:rPr>
          <w:spacing w:val="-3"/>
          <w:lang w:val="fr-FR"/>
        </w:rPr>
        <w:t> </w:t>
      </w:r>
      <w:r w:rsidRPr="00482038">
        <w:rPr>
          <w:spacing w:val="-3"/>
          <w:lang w:val="fr-FR"/>
        </w:rPr>
        <w:t>Service national du handicap a élaboré des formations à l</w:t>
      </w:r>
      <w:r w:rsidR="00A144B6" w:rsidRPr="00482038">
        <w:rPr>
          <w:spacing w:val="-3"/>
          <w:lang w:val="fr-FR"/>
        </w:rPr>
        <w:t>’</w:t>
      </w:r>
      <w:r w:rsidRPr="00482038">
        <w:rPr>
          <w:spacing w:val="-3"/>
          <w:lang w:val="fr-FR"/>
        </w:rPr>
        <w:t>intention des agents publics sur l</w:t>
      </w:r>
      <w:r w:rsidR="00A144B6" w:rsidRPr="00482038">
        <w:rPr>
          <w:spacing w:val="-3"/>
          <w:lang w:val="fr-FR"/>
        </w:rPr>
        <w:t>’</w:t>
      </w:r>
      <w:r w:rsidRPr="00482038">
        <w:rPr>
          <w:spacing w:val="-3"/>
          <w:lang w:val="fr-FR"/>
        </w:rPr>
        <w:t>accessibilité des bâtiments et des espaces publics, ainsi que sur l</w:t>
      </w:r>
      <w:r w:rsidR="00A144B6" w:rsidRPr="00482038">
        <w:rPr>
          <w:spacing w:val="-3"/>
          <w:lang w:val="fr-FR"/>
        </w:rPr>
        <w:t>’</w:t>
      </w:r>
      <w:r w:rsidRPr="00482038">
        <w:rPr>
          <w:spacing w:val="-3"/>
          <w:lang w:val="fr-FR"/>
        </w:rPr>
        <w:t>accès à l</w:t>
      </w:r>
      <w:r w:rsidR="00A144B6" w:rsidRPr="00482038">
        <w:rPr>
          <w:spacing w:val="-3"/>
          <w:lang w:val="fr-FR"/>
        </w:rPr>
        <w:t>’</w:t>
      </w:r>
      <w:r w:rsidRPr="00482038">
        <w:rPr>
          <w:spacing w:val="-3"/>
          <w:lang w:val="fr-FR"/>
        </w:rPr>
        <w:t>information et aux communications</w:t>
      </w:r>
      <w:r w:rsidR="00CC7645" w:rsidRPr="00CC7645">
        <w:rPr>
          <w:spacing w:val="-3"/>
          <w:lang w:val="fr-FR"/>
        </w:rPr>
        <w:t>.</w:t>
      </w:r>
      <w:r w:rsidRPr="00482038">
        <w:rPr>
          <w:spacing w:val="-3"/>
          <w:lang w:val="fr-FR"/>
        </w:rPr>
        <w:t xml:space="preserve"> Ce programme a également permis la réalisation de diagnostics d</w:t>
      </w:r>
      <w:r w:rsidR="00A144B6" w:rsidRPr="00482038">
        <w:rPr>
          <w:spacing w:val="-3"/>
          <w:lang w:val="fr-FR"/>
        </w:rPr>
        <w:t>’</w:t>
      </w:r>
      <w:r w:rsidRPr="00482038">
        <w:rPr>
          <w:spacing w:val="-3"/>
          <w:lang w:val="fr-FR"/>
        </w:rPr>
        <w:t>accessibilité et l</w:t>
      </w:r>
      <w:r w:rsidR="00A144B6" w:rsidRPr="00482038">
        <w:rPr>
          <w:spacing w:val="-3"/>
          <w:lang w:val="fr-FR"/>
        </w:rPr>
        <w:t>’</w:t>
      </w:r>
      <w:r w:rsidRPr="00482038">
        <w:rPr>
          <w:spacing w:val="-3"/>
          <w:lang w:val="fr-FR"/>
        </w:rPr>
        <w:t>élaboration de plans d</w:t>
      </w:r>
      <w:r w:rsidR="00A144B6" w:rsidRPr="00482038">
        <w:rPr>
          <w:spacing w:val="-3"/>
          <w:lang w:val="fr-FR"/>
        </w:rPr>
        <w:t>’</w:t>
      </w:r>
      <w:r w:rsidRPr="00482038">
        <w:rPr>
          <w:spacing w:val="-3"/>
          <w:lang w:val="fr-FR"/>
        </w:rPr>
        <w:t>accessibilité dans les bâtiments publics à l</w:t>
      </w:r>
      <w:r w:rsidR="00A144B6" w:rsidRPr="00482038">
        <w:rPr>
          <w:spacing w:val="-3"/>
          <w:lang w:val="fr-FR"/>
        </w:rPr>
        <w:t>’</w:t>
      </w:r>
      <w:r w:rsidRPr="00482038">
        <w:rPr>
          <w:spacing w:val="-3"/>
          <w:lang w:val="fr-FR"/>
        </w:rPr>
        <w:t>échelle nationale</w:t>
      </w:r>
      <w:r w:rsidR="00CC7645" w:rsidRPr="00CC7645">
        <w:rPr>
          <w:spacing w:val="-3"/>
          <w:lang w:val="fr-FR"/>
        </w:rPr>
        <w:t>.</w:t>
      </w:r>
      <w:r w:rsidRPr="00482038">
        <w:rPr>
          <w:spacing w:val="-3"/>
          <w:lang w:val="fr-FR"/>
        </w:rPr>
        <w:t xml:space="preserve"> Entre </w:t>
      </w:r>
      <w:r w:rsidRPr="00CC7645">
        <w:rPr>
          <w:spacing w:val="-3"/>
          <w:lang w:val="fr-FR"/>
        </w:rPr>
        <w:t>2021</w:t>
      </w:r>
      <w:r w:rsidRPr="00482038">
        <w:rPr>
          <w:spacing w:val="-3"/>
          <w:lang w:val="fr-FR"/>
        </w:rPr>
        <w:t xml:space="preserve"> et </w:t>
      </w:r>
      <w:r w:rsidRPr="00CC7645">
        <w:rPr>
          <w:spacing w:val="-3"/>
          <w:lang w:val="fr-FR"/>
        </w:rPr>
        <w:t>2022</w:t>
      </w:r>
      <w:r w:rsidRPr="00482038">
        <w:rPr>
          <w:spacing w:val="-3"/>
          <w:lang w:val="fr-FR"/>
        </w:rPr>
        <w:t>, des</w:t>
      </w:r>
      <w:r w:rsidR="00482038">
        <w:rPr>
          <w:spacing w:val="-3"/>
          <w:lang w:val="fr-FR"/>
        </w:rPr>
        <w:t> </w:t>
      </w:r>
      <w:r w:rsidRPr="00482038">
        <w:rPr>
          <w:spacing w:val="-3"/>
          <w:lang w:val="fr-FR"/>
        </w:rPr>
        <w:t>rapports d</w:t>
      </w:r>
      <w:r w:rsidR="00A144B6" w:rsidRPr="00482038">
        <w:rPr>
          <w:spacing w:val="-3"/>
          <w:lang w:val="fr-FR"/>
        </w:rPr>
        <w:t>’</w:t>
      </w:r>
      <w:r w:rsidRPr="00482038">
        <w:rPr>
          <w:spacing w:val="-3"/>
          <w:lang w:val="fr-FR"/>
        </w:rPr>
        <w:t xml:space="preserve">accessibilité concernant </w:t>
      </w:r>
      <w:r w:rsidRPr="00CC7645">
        <w:rPr>
          <w:spacing w:val="-3"/>
          <w:lang w:val="fr-FR"/>
        </w:rPr>
        <w:t>180</w:t>
      </w:r>
      <w:r w:rsidR="00EE351C" w:rsidRPr="00482038">
        <w:rPr>
          <w:spacing w:val="-3"/>
          <w:lang w:val="fr-FR"/>
        </w:rPr>
        <w:t> </w:t>
      </w:r>
      <w:r w:rsidRPr="00482038">
        <w:rPr>
          <w:spacing w:val="-3"/>
          <w:lang w:val="fr-FR"/>
        </w:rPr>
        <w:t>bâtiments publics ont été publiés</w:t>
      </w:r>
      <w:r w:rsidR="00CC7645" w:rsidRPr="00CC7645">
        <w:rPr>
          <w:spacing w:val="-3"/>
          <w:lang w:val="fr-FR"/>
        </w:rPr>
        <w:t>.</w:t>
      </w:r>
      <w:r w:rsidRPr="00482038">
        <w:rPr>
          <w:spacing w:val="-3"/>
          <w:lang w:val="fr-FR"/>
        </w:rPr>
        <w:t xml:space="preserve"> Pour plus d</w:t>
      </w:r>
      <w:r w:rsidR="00A144B6" w:rsidRPr="00482038">
        <w:rPr>
          <w:spacing w:val="-3"/>
          <w:lang w:val="fr-FR"/>
        </w:rPr>
        <w:t>’</w:t>
      </w:r>
      <w:r w:rsidRPr="00482038">
        <w:rPr>
          <w:spacing w:val="-3"/>
          <w:lang w:val="fr-FR"/>
        </w:rPr>
        <w:t>informations sur les autres avancées en matière d</w:t>
      </w:r>
      <w:r w:rsidR="00A144B6" w:rsidRPr="00482038">
        <w:rPr>
          <w:spacing w:val="-3"/>
          <w:lang w:val="fr-FR"/>
        </w:rPr>
        <w:t>’</w:t>
      </w:r>
      <w:r w:rsidRPr="00482038">
        <w:rPr>
          <w:spacing w:val="-3"/>
          <w:lang w:val="fr-FR"/>
        </w:rPr>
        <w:t>accessibilité, voir l</w:t>
      </w:r>
      <w:r w:rsidR="00A144B6" w:rsidRPr="00482038">
        <w:rPr>
          <w:spacing w:val="-3"/>
          <w:lang w:val="fr-FR"/>
        </w:rPr>
        <w:t>’</w:t>
      </w:r>
      <w:r w:rsidRPr="00482038">
        <w:rPr>
          <w:spacing w:val="-3"/>
          <w:lang w:val="fr-FR"/>
        </w:rPr>
        <w:t>annexe</w:t>
      </w:r>
      <w:r w:rsidR="00223A0D" w:rsidRPr="00482038">
        <w:rPr>
          <w:spacing w:val="-3"/>
          <w:lang w:val="fr-FR"/>
        </w:rPr>
        <w:t> </w:t>
      </w:r>
      <w:r w:rsidRPr="00CC7645">
        <w:rPr>
          <w:spacing w:val="-3"/>
          <w:lang w:val="fr-FR"/>
        </w:rPr>
        <w:t>3</w:t>
      </w:r>
      <w:r w:rsidR="00CC7645" w:rsidRPr="00CC7645">
        <w:rPr>
          <w:spacing w:val="-3"/>
          <w:lang w:val="fr-FR"/>
        </w:rPr>
        <w:t>.</w:t>
      </w:r>
    </w:p>
    <w:p w14:paraId="00871FA9" w14:textId="2CED86D8" w:rsidR="00A144B6" w:rsidRPr="00482038" w:rsidRDefault="003B2206" w:rsidP="00482038">
      <w:pPr>
        <w:pStyle w:val="SingleTxtG"/>
        <w:widowControl w:val="0"/>
        <w:spacing w:after="100" w:line="236" w:lineRule="atLeast"/>
        <w:rPr>
          <w:spacing w:val="-2"/>
          <w:lang w:val="fr-FR"/>
        </w:rPr>
      </w:pPr>
      <w:r w:rsidRPr="00CC7645">
        <w:rPr>
          <w:spacing w:val="-2"/>
          <w:lang w:val="fr-FR"/>
        </w:rPr>
        <w:t>40</w:t>
      </w:r>
      <w:r w:rsidR="00CC7645" w:rsidRPr="00CC7645">
        <w:rPr>
          <w:spacing w:val="-2"/>
          <w:lang w:val="fr-FR"/>
        </w:rPr>
        <w:t>.</w:t>
      </w:r>
      <w:r w:rsidRPr="00482038">
        <w:rPr>
          <w:spacing w:val="-2"/>
          <w:lang w:val="fr-FR"/>
        </w:rPr>
        <w:tab/>
        <w:t>La procédure de signalement des cas de non-respect des exigences en matière d</w:t>
      </w:r>
      <w:r w:rsidR="00A144B6" w:rsidRPr="00482038">
        <w:rPr>
          <w:spacing w:val="-2"/>
          <w:lang w:val="fr-FR"/>
        </w:rPr>
        <w:t>’</w:t>
      </w:r>
      <w:r w:rsidRPr="00482038">
        <w:rPr>
          <w:spacing w:val="-2"/>
          <w:lang w:val="fr-FR"/>
        </w:rPr>
        <w:t>accessibilité est prévue à l</w:t>
      </w:r>
      <w:r w:rsidR="00A144B6" w:rsidRPr="00482038">
        <w:rPr>
          <w:spacing w:val="-2"/>
          <w:lang w:val="fr-FR"/>
        </w:rPr>
        <w:t>’</w:t>
      </w:r>
      <w:r w:rsidR="008715F1" w:rsidRPr="00482038">
        <w:rPr>
          <w:spacing w:val="-2"/>
          <w:lang w:val="fr-FR"/>
        </w:rPr>
        <w:t>article </w:t>
      </w:r>
      <w:r w:rsidRPr="00CC7645">
        <w:rPr>
          <w:spacing w:val="-2"/>
          <w:lang w:val="fr-FR"/>
        </w:rPr>
        <w:t>57</w:t>
      </w:r>
      <w:r w:rsidRPr="00482038">
        <w:rPr>
          <w:spacing w:val="-2"/>
          <w:lang w:val="fr-FR"/>
        </w:rPr>
        <w:t xml:space="preserve"> de la loi </w:t>
      </w:r>
      <w:r w:rsidR="00A144B6" w:rsidRPr="00482038">
        <w:rPr>
          <w:spacing w:val="-2"/>
          <w:lang w:val="fr-FR"/>
        </w:rPr>
        <w:t>n</w:t>
      </w:r>
      <w:r w:rsidR="00A144B6" w:rsidRPr="00482038">
        <w:rPr>
          <w:spacing w:val="-2"/>
          <w:vertAlign w:val="superscript"/>
          <w:lang w:val="fr-FR"/>
        </w:rPr>
        <w:t>o</w:t>
      </w:r>
      <w:r w:rsidRPr="00482038">
        <w:rPr>
          <w:spacing w:val="-2"/>
          <w:lang w:val="fr-FR"/>
        </w:rPr>
        <w:t> </w:t>
      </w:r>
      <w:r w:rsidRPr="00CC7645">
        <w:rPr>
          <w:spacing w:val="-2"/>
          <w:lang w:val="fr-FR"/>
        </w:rPr>
        <w:t>20</w:t>
      </w:r>
      <w:r w:rsidR="00CC7645" w:rsidRPr="00CC7645">
        <w:rPr>
          <w:spacing w:val="-2"/>
          <w:lang w:val="fr-FR"/>
        </w:rPr>
        <w:t>.</w:t>
      </w:r>
      <w:r w:rsidRPr="00CC7645">
        <w:rPr>
          <w:spacing w:val="-2"/>
          <w:lang w:val="fr-FR"/>
        </w:rPr>
        <w:t>422</w:t>
      </w:r>
      <w:r w:rsidRPr="00CC7645">
        <w:rPr>
          <w:rStyle w:val="FootnoteReference"/>
          <w:spacing w:val="-2"/>
        </w:rPr>
        <w:footnoteReference w:id="59"/>
      </w:r>
      <w:r w:rsidR="00CC7645" w:rsidRPr="00CC7645">
        <w:rPr>
          <w:spacing w:val="-2"/>
          <w:lang w:val="fr-FR"/>
        </w:rPr>
        <w:t>.</w:t>
      </w:r>
      <w:r w:rsidRPr="00482038">
        <w:rPr>
          <w:spacing w:val="-2"/>
          <w:lang w:val="fr-FR"/>
        </w:rPr>
        <w:t xml:space="preserve"> Les situations dans lesquelles ce non-respect est susceptible d</w:t>
      </w:r>
      <w:r w:rsidR="00A144B6" w:rsidRPr="00482038">
        <w:rPr>
          <w:spacing w:val="-2"/>
          <w:lang w:val="fr-FR"/>
        </w:rPr>
        <w:t>’</w:t>
      </w:r>
      <w:r w:rsidRPr="00482038">
        <w:rPr>
          <w:spacing w:val="-2"/>
          <w:lang w:val="fr-FR"/>
        </w:rPr>
        <w:t>être lié à une discrimination peuvent être dénoncées au moyen de la procédure prévue à l</w:t>
      </w:r>
      <w:r w:rsidR="00A144B6" w:rsidRPr="00482038">
        <w:rPr>
          <w:spacing w:val="-2"/>
          <w:lang w:val="fr-FR"/>
        </w:rPr>
        <w:t>’</w:t>
      </w:r>
      <w:r w:rsidR="008715F1" w:rsidRPr="00482038">
        <w:rPr>
          <w:spacing w:val="-2"/>
          <w:lang w:val="fr-FR"/>
        </w:rPr>
        <w:t>article </w:t>
      </w:r>
      <w:r w:rsidRPr="00CC7645">
        <w:rPr>
          <w:spacing w:val="-2"/>
          <w:lang w:val="fr-FR"/>
        </w:rPr>
        <w:t>3</w:t>
      </w:r>
      <w:r w:rsidRPr="00482038">
        <w:rPr>
          <w:spacing w:val="-2"/>
          <w:lang w:val="fr-FR"/>
        </w:rPr>
        <w:t xml:space="preserve"> de la loi </w:t>
      </w:r>
      <w:r w:rsidR="00A144B6" w:rsidRPr="00482038">
        <w:rPr>
          <w:spacing w:val="-2"/>
          <w:lang w:val="fr-FR"/>
        </w:rPr>
        <w:t>n</w:t>
      </w:r>
      <w:r w:rsidR="00A144B6" w:rsidRPr="00482038">
        <w:rPr>
          <w:spacing w:val="-2"/>
          <w:vertAlign w:val="superscript"/>
          <w:lang w:val="fr-FR"/>
        </w:rPr>
        <w:t>o</w:t>
      </w:r>
      <w:r w:rsidRPr="00482038">
        <w:rPr>
          <w:spacing w:val="-2"/>
          <w:lang w:val="fr-FR"/>
        </w:rPr>
        <w:t> </w:t>
      </w:r>
      <w:r w:rsidRPr="00CC7645">
        <w:rPr>
          <w:spacing w:val="-2"/>
          <w:lang w:val="fr-FR"/>
        </w:rPr>
        <w:t>20</w:t>
      </w:r>
      <w:r w:rsidR="00CC7645" w:rsidRPr="00CC7645">
        <w:rPr>
          <w:spacing w:val="-2"/>
          <w:lang w:val="fr-FR"/>
        </w:rPr>
        <w:t>.</w:t>
      </w:r>
      <w:r w:rsidRPr="00CC7645">
        <w:rPr>
          <w:spacing w:val="-2"/>
          <w:lang w:val="fr-FR"/>
        </w:rPr>
        <w:t>609</w:t>
      </w:r>
      <w:r w:rsidRPr="00CC7645">
        <w:rPr>
          <w:rStyle w:val="FootnoteReference"/>
          <w:spacing w:val="-2"/>
        </w:rPr>
        <w:footnoteReference w:id="60"/>
      </w:r>
      <w:r w:rsidR="00CC7645" w:rsidRPr="00CC7645">
        <w:rPr>
          <w:spacing w:val="-2"/>
          <w:lang w:val="fr-FR"/>
        </w:rPr>
        <w:t>.</w:t>
      </w:r>
      <w:r w:rsidRPr="00482038">
        <w:rPr>
          <w:spacing w:val="-2"/>
          <w:lang w:val="fr-FR"/>
        </w:rPr>
        <w:t xml:space="preserve"> En outre, l</w:t>
      </w:r>
      <w:r w:rsidR="00A144B6" w:rsidRPr="00482038">
        <w:rPr>
          <w:spacing w:val="-2"/>
          <w:lang w:val="fr-FR"/>
        </w:rPr>
        <w:t>’</w:t>
      </w:r>
      <w:r w:rsidR="008715F1" w:rsidRPr="00482038">
        <w:rPr>
          <w:spacing w:val="-2"/>
          <w:lang w:val="fr-FR"/>
        </w:rPr>
        <w:t>article </w:t>
      </w:r>
      <w:r w:rsidRPr="00CC7645">
        <w:rPr>
          <w:spacing w:val="-2"/>
          <w:lang w:val="fr-FR"/>
        </w:rPr>
        <w:t>28</w:t>
      </w:r>
      <w:r w:rsidRPr="00482038">
        <w:rPr>
          <w:spacing w:val="-2"/>
          <w:lang w:val="fr-FR"/>
        </w:rPr>
        <w:t xml:space="preserve"> de la loi</w:t>
      </w:r>
      <w:r w:rsidR="00FD11C8" w:rsidRPr="00482038">
        <w:rPr>
          <w:spacing w:val="-2"/>
          <w:lang w:val="fr-FR"/>
        </w:rPr>
        <w:t> </w:t>
      </w:r>
      <w:r w:rsidR="00A144B6" w:rsidRPr="00482038">
        <w:rPr>
          <w:spacing w:val="-2"/>
          <w:lang w:val="fr-FR"/>
        </w:rPr>
        <w:t>n</w:t>
      </w:r>
      <w:r w:rsidR="00A144B6" w:rsidRPr="00482038">
        <w:rPr>
          <w:spacing w:val="-2"/>
          <w:vertAlign w:val="superscript"/>
          <w:lang w:val="fr-FR"/>
        </w:rPr>
        <w:t>o</w:t>
      </w:r>
      <w:r w:rsidRPr="00482038">
        <w:rPr>
          <w:spacing w:val="-2"/>
          <w:lang w:val="fr-FR"/>
        </w:rPr>
        <w:t> </w:t>
      </w:r>
      <w:r w:rsidRPr="00CC7645">
        <w:rPr>
          <w:spacing w:val="-2"/>
          <w:lang w:val="fr-FR"/>
        </w:rPr>
        <w:t>20</w:t>
      </w:r>
      <w:r w:rsidR="00CC7645" w:rsidRPr="00CC7645">
        <w:rPr>
          <w:spacing w:val="-2"/>
          <w:lang w:val="fr-FR"/>
        </w:rPr>
        <w:t>.</w:t>
      </w:r>
      <w:r w:rsidRPr="00CC7645">
        <w:rPr>
          <w:spacing w:val="-2"/>
          <w:lang w:val="fr-FR"/>
        </w:rPr>
        <w:t>422</w:t>
      </w:r>
      <w:r w:rsidRPr="00482038">
        <w:rPr>
          <w:spacing w:val="-2"/>
          <w:lang w:val="fr-FR"/>
        </w:rPr>
        <w:t xml:space="preserve"> fait obligation à la Direction des travaux municipaux de signaler les cas de non</w:t>
      </w:r>
      <w:r w:rsidR="00FD11C8" w:rsidRPr="00482038">
        <w:rPr>
          <w:spacing w:val="-2"/>
          <w:lang w:val="fr-FR"/>
        </w:rPr>
        <w:noBreakHyphen/>
      </w:r>
      <w:r w:rsidRPr="00482038">
        <w:rPr>
          <w:spacing w:val="-2"/>
          <w:lang w:val="fr-FR"/>
        </w:rPr>
        <w:t>respect des exigences d</w:t>
      </w:r>
      <w:r w:rsidR="00A144B6" w:rsidRPr="00482038">
        <w:rPr>
          <w:spacing w:val="-2"/>
          <w:lang w:val="fr-FR"/>
        </w:rPr>
        <w:t>’</w:t>
      </w:r>
      <w:r w:rsidRPr="00482038">
        <w:rPr>
          <w:spacing w:val="-2"/>
          <w:lang w:val="fr-FR"/>
        </w:rPr>
        <w:t>accessibilité aux tribunaux de police locaux</w:t>
      </w:r>
      <w:r w:rsidR="00CC7645" w:rsidRPr="00CC7645">
        <w:rPr>
          <w:spacing w:val="-2"/>
          <w:lang w:val="fr-FR"/>
        </w:rPr>
        <w:t>.</w:t>
      </w:r>
      <w:r w:rsidRPr="00482038">
        <w:rPr>
          <w:spacing w:val="-2"/>
          <w:lang w:val="fr-FR"/>
        </w:rPr>
        <w:t xml:space="preserve"> À la demande de la Direction des travaux municipaux, les autorités municipales peuvent conclure des accords avec des personnes physiques ou morales qui collaboreront au contrôle du respect de ces exigences</w:t>
      </w:r>
      <w:r w:rsidR="00CC7645" w:rsidRPr="00CC7645">
        <w:rPr>
          <w:spacing w:val="-2"/>
          <w:lang w:val="fr-FR"/>
        </w:rPr>
        <w:t>.</w:t>
      </w:r>
    </w:p>
    <w:p w14:paraId="414931BB" w14:textId="79C95F34" w:rsidR="003B2206" w:rsidRPr="002C65E3" w:rsidRDefault="003B2206" w:rsidP="003D64CD">
      <w:pPr>
        <w:pStyle w:val="SingleTxtG"/>
      </w:pPr>
      <w:r w:rsidRPr="00CC7645">
        <w:rPr>
          <w:lang w:val="fr-FR"/>
        </w:rPr>
        <w:lastRenderedPageBreak/>
        <w:t>41</w:t>
      </w:r>
      <w:r w:rsidR="00CC7645" w:rsidRPr="00CC7645">
        <w:rPr>
          <w:lang w:val="fr-FR"/>
        </w:rPr>
        <w:t>.</w:t>
      </w:r>
      <w:r>
        <w:rPr>
          <w:lang w:val="fr-FR"/>
        </w:rPr>
        <w:tab/>
        <w:t>S</w:t>
      </w:r>
      <w:r w:rsidR="00A144B6">
        <w:rPr>
          <w:lang w:val="fr-FR"/>
        </w:rPr>
        <w:t>’</w:t>
      </w:r>
      <w:r>
        <w:rPr>
          <w:lang w:val="fr-FR"/>
        </w:rPr>
        <w:t xml:space="preserve">agissant des sanctions, conformément à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Pr>
          <w:lang w:val="fr-FR"/>
        </w:rPr>
        <w:t xml:space="preserve">, une amende comprise entre </w:t>
      </w:r>
      <w:r w:rsidRPr="00CC7645">
        <w:rPr>
          <w:lang w:val="fr-FR"/>
        </w:rPr>
        <w:t>10</w:t>
      </w:r>
      <w:r>
        <w:rPr>
          <w:lang w:val="fr-FR"/>
        </w:rPr>
        <w:t xml:space="preserve"> et </w:t>
      </w:r>
      <w:r w:rsidRPr="00CC7645">
        <w:rPr>
          <w:lang w:val="fr-FR"/>
        </w:rPr>
        <w:t>120</w:t>
      </w:r>
      <w:r w:rsidR="00B81380">
        <w:rPr>
          <w:lang w:val="fr-FR"/>
        </w:rPr>
        <w:t> </w:t>
      </w:r>
      <w:r>
        <w:rPr>
          <w:lang w:val="fr-FR"/>
        </w:rPr>
        <w:t>unités fiscales mensuelles (une unité de référence indexée sur l</w:t>
      </w:r>
      <w:r w:rsidR="00A144B6">
        <w:rPr>
          <w:lang w:val="fr-FR"/>
        </w:rPr>
        <w:t>’</w:t>
      </w:r>
      <w:r>
        <w:rPr>
          <w:lang w:val="fr-FR"/>
        </w:rPr>
        <w:t>inflation appelée UTM) peut être imposée</w:t>
      </w:r>
      <w:r w:rsidR="00CC7645" w:rsidRPr="00CC7645">
        <w:rPr>
          <w:lang w:val="fr-FR"/>
        </w:rPr>
        <w:t>.</w:t>
      </w:r>
      <w:r>
        <w:rPr>
          <w:lang w:val="fr-FR"/>
        </w:rPr>
        <w:t xml:space="preserve"> En cas de récidive, le montant de l</w:t>
      </w:r>
      <w:r w:rsidR="00A144B6">
        <w:rPr>
          <w:lang w:val="fr-FR"/>
        </w:rPr>
        <w:t>’</w:t>
      </w:r>
      <w:r>
        <w:rPr>
          <w:lang w:val="fr-FR"/>
        </w:rPr>
        <w:t>amende est doublé et, dans certains cas, la fermeture de l</w:t>
      </w:r>
      <w:r w:rsidR="00A144B6">
        <w:rPr>
          <w:lang w:val="fr-FR"/>
        </w:rPr>
        <w:t>’</w:t>
      </w:r>
      <w:r>
        <w:rPr>
          <w:lang w:val="fr-FR"/>
        </w:rPr>
        <w:t>établissement peut être ordonnée</w:t>
      </w:r>
      <w:r w:rsidR="00CC7645" w:rsidRPr="00CC7645">
        <w:rPr>
          <w:lang w:val="fr-FR"/>
        </w:rPr>
        <w:t>.</w:t>
      </w:r>
      <w:r>
        <w:rPr>
          <w:lang w:val="fr-FR"/>
        </w:rPr>
        <w:t xml:space="preserve"> Les sommes perçues au titre de ces amendes sont affectées exclusivement au financement de programmes et d</w:t>
      </w:r>
      <w:r w:rsidR="00A144B6">
        <w:rPr>
          <w:lang w:val="fr-FR"/>
        </w:rPr>
        <w:t>’</w:t>
      </w:r>
      <w:r>
        <w:rPr>
          <w:lang w:val="fr-FR"/>
        </w:rPr>
        <w:t>activités en faveur des personnes handicapées</w:t>
      </w:r>
      <w:r w:rsidR="00CC7645" w:rsidRPr="00CC7645">
        <w:rPr>
          <w:lang w:val="fr-FR"/>
        </w:rPr>
        <w:t>.</w:t>
      </w:r>
      <w:r>
        <w:rPr>
          <w:lang w:val="fr-FR"/>
        </w:rPr>
        <w:t xml:space="preserve"> L</w:t>
      </w:r>
      <w:r w:rsidR="00A144B6">
        <w:rPr>
          <w:lang w:val="fr-FR"/>
        </w:rPr>
        <w:t>’</w:t>
      </w:r>
      <w:r>
        <w:rPr>
          <w:lang w:val="fr-FR"/>
        </w:rPr>
        <w:t xml:space="preserve">amende applicable dans le cadre de la procédure prévue par la législation relative à la non-discrimination est comprise entre </w:t>
      </w:r>
      <w:r w:rsidRPr="00CC7645">
        <w:rPr>
          <w:lang w:val="fr-FR"/>
        </w:rPr>
        <w:t>5</w:t>
      </w:r>
      <w:r>
        <w:rPr>
          <w:lang w:val="fr-FR"/>
        </w:rPr>
        <w:t xml:space="preserve"> et </w:t>
      </w:r>
      <w:r w:rsidRPr="00CC7645">
        <w:rPr>
          <w:lang w:val="fr-FR"/>
        </w:rPr>
        <w:t>50</w:t>
      </w:r>
      <w:r w:rsidR="0043664D">
        <w:rPr>
          <w:lang w:val="fr-FR"/>
        </w:rPr>
        <w:t> </w:t>
      </w:r>
      <w:r>
        <w:rPr>
          <w:lang w:val="fr-FR"/>
        </w:rPr>
        <w:t>UTM</w:t>
      </w:r>
      <w:r w:rsidR="00CC7645" w:rsidRPr="00CC7645">
        <w:rPr>
          <w:lang w:val="fr-FR"/>
        </w:rPr>
        <w:t>.</w:t>
      </w:r>
      <w:r>
        <w:rPr>
          <w:lang w:val="fr-FR"/>
        </w:rPr>
        <w:t xml:space="preserve"> Dans les deux cas, le tribunal peut également ordonner d</w:t>
      </w:r>
      <w:r w:rsidR="00A144B6">
        <w:rPr>
          <w:lang w:val="fr-FR"/>
        </w:rPr>
        <w:t>’</w:t>
      </w:r>
      <w:r>
        <w:rPr>
          <w:lang w:val="fr-FR"/>
        </w:rPr>
        <w:t>autres mesures</w:t>
      </w:r>
      <w:r w:rsidR="00CC7645" w:rsidRPr="00CC7645">
        <w:rPr>
          <w:lang w:val="fr-FR"/>
        </w:rPr>
        <w:t>.</w:t>
      </w:r>
      <w:r>
        <w:rPr>
          <w:lang w:val="fr-FR"/>
        </w:rPr>
        <w:t xml:space="preserve"> Le pouvoir judiciaire ne dispose pas de données ventilées portant spécialement sur ce type de procédures</w:t>
      </w:r>
      <w:r w:rsidR="00CC7645" w:rsidRPr="00CC7645">
        <w:rPr>
          <w:lang w:val="fr-FR"/>
        </w:rPr>
        <w:t>.</w:t>
      </w:r>
      <w:r>
        <w:rPr>
          <w:lang w:val="fr-FR"/>
        </w:rPr>
        <w:t xml:space="preserve"> Toutefois, en </w:t>
      </w:r>
      <w:r w:rsidRPr="00CC7645">
        <w:rPr>
          <w:lang w:val="fr-FR"/>
        </w:rPr>
        <w:t>2021</w:t>
      </w:r>
      <w:r>
        <w:rPr>
          <w:lang w:val="fr-FR"/>
        </w:rPr>
        <w:t xml:space="preserve">, </w:t>
      </w:r>
      <w:r w:rsidRPr="00CC7645">
        <w:rPr>
          <w:lang w:val="fr-FR"/>
        </w:rPr>
        <w:t>35</w:t>
      </w:r>
      <w:r>
        <w:rPr>
          <w:lang w:val="fr-FR"/>
        </w:rPr>
        <w:t xml:space="preserve"> actions ont été introduites sur le fondement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609</w:t>
      </w:r>
      <w:r w:rsidR="00CC7645" w:rsidRPr="00CC7645">
        <w:rPr>
          <w:lang w:val="fr-FR"/>
        </w:rPr>
        <w:t>.</w:t>
      </w:r>
      <w:r>
        <w:rPr>
          <w:lang w:val="fr-FR"/>
        </w:rPr>
        <w:t xml:space="preserve"> Au</w:t>
      </w:r>
      <w:r w:rsidR="0043664D">
        <w:rPr>
          <w:lang w:val="fr-FR"/>
        </w:rPr>
        <w:t> </w:t>
      </w:r>
      <w:r>
        <w:rPr>
          <w:lang w:val="fr-FR"/>
        </w:rPr>
        <w:t xml:space="preserve">cours de la même année, </w:t>
      </w:r>
      <w:r w:rsidRPr="00CC7645">
        <w:rPr>
          <w:lang w:val="fr-FR"/>
        </w:rPr>
        <w:t>28</w:t>
      </w:r>
      <w:r>
        <w:rPr>
          <w:lang w:val="fr-FR"/>
        </w:rPr>
        <w:t xml:space="preserve"> affaires ont été clôturées, dont </w:t>
      </w:r>
      <w:r w:rsidRPr="00CC7645">
        <w:rPr>
          <w:lang w:val="fr-FR"/>
        </w:rPr>
        <w:t>4</w:t>
      </w:r>
      <w:r>
        <w:rPr>
          <w:lang w:val="fr-FR"/>
        </w:rPr>
        <w:t xml:space="preserve"> à l</w:t>
      </w:r>
      <w:r w:rsidR="00A144B6">
        <w:rPr>
          <w:lang w:val="fr-FR"/>
        </w:rPr>
        <w:t>’</w:t>
      </w:r>
      <w:r>
        <w:rPr>
          <w:lang w:val="fr-FR"/>
        </w:rPr>
        <w:t>issue d</w:t>
      </w:r>
      <w:r w:rsidR="00A144B6">
        <w:rPr>
          <w:lang w:val="fr-FR"/>
        </w:rPr>
        <w:t>’</w:t>
      </w:r>
      <w:r>
        <w:rPr>
          <w:lang w:val="fr-FR"/>
        </w:rPr>
        <w:t xml:space="preserve">un jugement définitif, </w:t>
      </w:r>
      <w:r w:rsidRPr="00CC7645">
        <w:rPr>
          <w:lang w:val="fr-FR"/>
        </w:rPr>
        <w:t>2</w:t>
      </w:r>
      <w:r>
        <w:rPr>
          <w:lang w:val="fr-FR"/>
        </w:rPr>
        <w:t xml:space="preserve"> par règlement amiable et les autres pour divers motifs</w:t>
      </w:r>
      <w:r w:rsidR="00CC7645" w:rsidRPr="00CC7645">
        <w:rPr>
          <w:lang w:val="fr-FR"/>
        </w:rPr>
        <w:t>.</w:t>
      </w:r>
      <w:r>
        <w:rPr>
          <w:lang w:val="fr-FR"/>
        </w:rPr>
        <w:t xml:space="preserve"> Les tribunaux de police locale compétents pour connaître des affaires relevant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Pr>
          <w:lang w:val="fr-FR"/>
        </w:rPr>
        <w:t xml:space="preserve"> ne disposent pas de données ventilées permettant d</w:t>
      </w:r>
      <w:r w:rsidR="00A144B6">
        <w:rPr>
          <w:lang w:val="fr-FR"/>
        </w:rPr>
        <w:t>’</w:t>
      </w:r>
      <w:r>
        <w:rPr>
          <w:lang w:val="fr-FR"/>
        </w:rPr>
        <w:t>obtenir les informations demandées</w:t>
      </w:r>
      <w:r w:rsidR="00CC7645" w:rsidRPr="00CC7645">
        <w:rPr>
          <w:lang w:val="fr-FR"/>
        </w:rPr>
        <w:t>.</w:t>
      </w:r>
    </w:p>
    <w:p w14:paraId="3005ADD3" w14:textId="6745B404" w:rsidR="003B2206" w:rsidRPr="002C65E3" w:rsidRDefault="003B2206" w:rsidP="003D64CD">
      <w:pPr>
        <w:pStyle w:val="SingleTxtG"/>
      </w:pPr>
      <w:bookmarkStart w:id="13" w:name="_Ref122703408"/>
      <w:r w:rsidRPr="00CC7645">
        <w:rPr>
          <w:lang w:val="fr-FR"/>
        </w:rPr>
        <w:t>42</w:t>
      </w:r>
      <w:r w:rsidR="00CC7645" w:rsidRPr="00CC7645">
        <w:rPr>
          <w:lang w:val="fr-FR"/>
        </w:rPr>
        <w:t>.</w:t>
      </w:r>
      <w:r>
        <w:rPr>
          <w:lang w:val="fr-FR"/>
        </w:rPr>
        <w:tab/>
        <w:t>En ce qui concerne l</w:t>
      </w:r>
      <w:r w:rsidR="00A144B6">
        <w:rPr>
          <w:lang w:val="fr-FR"/>
        </w:rPr>
        <w:t>’</w:t>
      </w:r>
      <w:r>
        <w:rPr>
          <w:lang w:val="fr-FR"/>
        </w:rPr>
        <w:t>accessibilité de l</w:t>
      </w:r>
      <w:r w:rsidR="00A144B6">
        <w:rPr>
          <w:lang w:val="fr-FR"/>
        </w:rPr>
        <w:t>’</w:t>
      </w:r>
      <w:r>
        <w:rPr>
          <w:lang w:val="fr-FR"/>
        </w:rPr>
        <w:t xml:space="preserve">information et des communications,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sidRPr="00CC7645">
        <w:rPr>
          <w:rStyle w:val="FootnoteReference"/>
        </w:rPr>
        <w:footnoteReference w:id="61"/>
      </w:r>
      <w:r>
        <w:rPr>
          <w:lang w:val="fr-FR"/>
        </w:rPr>
        <w:t xml:space="preserve"> impose aux autorités publiques de mettre à disposition des moyens de communication audiovisuels qui permettent aux personnes sourdes ou malentendantes d</w:t>
      </w:r>
      <w:r w:rsidR="00A144B6">
        <w:rPr>
          <w:lang w:val="fr-FR"/>
        </w:rPr>
        <w:t>’</w:t>
      </w:r>
      <w:r>
        <w:rPr>
          <w:lang w:val="fr-FR"/>
        </w:rPr>
        <w:t>accéder à leurs services</w:t>
      </w:r>
      <w:r w:rsidR="00CC7645" w:rsidRPr="00CC7645">
        <w:rPr>
          <w:lang w:val="fr-FR"/>
        </w:rPr>
        <w:t>.</w:t>
      </w:r>
      <w:r>
        <w:rPr>
          <w:lang w:val="fr-FR"/>
        </w:rPr>
        <w:t xml:space="preserve"> Les campagnes des services publics, les émissions de campagne électorale, les débats présidentiels, les programmes diffusés par les chaînes de télévision nationales, les informations diffusées par l</w:t>
      </w:r>
      <w:r w:rsidR="00A144B6">
        <w:rPr>
          <w:lang w:val="fr-FR"/>
        </w:rPr>
        <w:t>’</w:t>
      </w:r>
      <w:r>
        <w:rPr>
          <w:lang w:val="fr-FR"/>
        </w:rPr>
        <w:t>Office national des situations d</w:t>
      </w:r>
      <w:r w:rsidR="00A144B6">
        <w:rPr>
          <w:lang w:val="fr-FR"/>
        </w:rPr>
        <w:t>’</w:t>
      </w:r>
      <w:r>
        <w:rPr>
          <w:lang w:val="fr-FR"/>
        </w:rPr>
        <w:t>urgence ainsi que les autres communications diffusées en cas d</w:t>
      </w:r>
      <w:r w:rsidR="00A144B6">
        <w:rPr>
          <w:lang w:val="fr-FR"/>
        </w:rPr>
        <w:t>’</w:t>
      </w:r>
      <w:r>
        <w:rPr>
          <w:lang w:val="fr-FR"/>
        </w:rPr>
        <w:t>urgence ou de catastrophe doivent être retransmis avec sous-titrage et en langue des signes chilienne</w:t>
      </w:r>
      <w:r w:rsidR="00CC7645" w:rsidRPr="00CC7645">
        <w:rPr>
          <w:lang w:val="fr-FR"/>
        </w:rPr>
        <w:t>.</w:t>
      </w:r>
      <w:bookmarkEnd w:id="13"/>
    </w:p>
    <w:p w14:paraId="59DFB890" w14:textId="0CBCC72B" w:rsidR="00A144B6" w:rsidRDefault="003B2206" w:rsidP="003D64CD">
      <w:pPr>
        <w:pStyle w:val="SingleTxtG"/>
        <w:rPr>
          <w:lang w:val="fr-FR"/>
        </w:rPr>
      </w:pPr>
      <w:bookmarkStart w:id="14" w:name="_Ref122703383"/>
      <w:bookmarkStart w:id="15" w:name="_Ref122704118"/>
      <w:r w:rsidRPr="00CC7645">
        <w:rPr>
          <w:lang w:val="fr-FR"/>
        </w:rPr>
        <w:t>43</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303</w:t>
      </w:r>
      <w:r w:rsidRPr="00CC7645">
        <w:rPr>
          <w:rStyle w:val="FootnoteReference"/>
        </w:rPr>
        <w:footnoteReference w:id="62"/>
      </w:r>
      <w:r>
        <w:rPr>
          <w:lang w:val="fr-FR"/>
        </w:rPr>
        <w:t xml:space="preserve"> (</w:t>
      </w:r>
      <w:r w:rsidRPr="00CC7645">
        <w:rPr>
          <w:lang w:val="fr-FR"/>
        </w:rPr>
        <w:t>2021</w:t>
      </w:r>
      <w:r>
        <w:rPr>
          <w:lang w:val="fr-FR"/>
        </w:rPr>
        <w:t>) reconnaît la langue des signes chilienne comme le moyen naturel de communication des personnes sourdes, leur première langue et un élément de leur patrimoine culturel immatériel, de leur culture et de leur identité individuelle et collective</w:t>
      </w:r>
      <w:r w:rsidR="00CC7645" w:rsidRPr="00CC7645">
        <w:rPr>
          <w:lang w:val="fr-FR"/>
        </w:rPr>
        <w:t>.</w:t>
      </w:r>
      <w:r>
        <w:rPr>
          <w:lang w:val="fr-FR"/>
        </w:rPr>
        <w:t xml:space="preserve"> Elle l</w:t>
      </w:r>
      <w:r w:rsidR="00A144B6">
        <w:rPr>
          <w:lang w:val="fr-FR"/>
        </w:rPr>
        <w:t>’</w:t>
      </w:r>
      <w:r>
        <w:rPr>
          <w:lang w:val="fr-FR"/>
        </w:rPr>
        <w:t>établit également comme leur langue officielle</w:t>
      </w:r>
      <w:r w:rsidR="00CC7645" w:rsidRPr="00CC7645">
        <w:rPr>
          <w:lang w:val="fr-FR"/>
        </w:rPr>
        <w:t>.</w:t>
      </w:r>
      <w:r>
        <w:rPr>
          <w:lang w:val="fr-FR"/>
        </w:rPr>
        <w:t xml:space="preserve"> Cette loi prévoit que, dans l</w:t>
      </w:r>
      <w:r w:rsidR="00A144B6">
        <w:rPr>
          <w:lang w:val="fr-FR"/>
        </w:rPr>
        <w:t>’</w:t>
      </w:r>
      <w:r>
        <w:rPr>
          <w:lang w:val="fr-FR"/>
        </w:rPr>
        <w:t>enseignement des élèves sourds, l</w:t>
      </w:r>
      <w:r w:rsidR="00A144B6">
        <w:rPr>
          <w:lang w:val="fr-FR"/>
        </w:rPr>
        <w:t>’</w:t>
      </w:r>
      <w:r>
        <w:rPr>
          <w:lang w:val="fr-FR"/>
        </w:rPr>
        <w:t>accès à l</w:t>
      </w:r>
      <w:r w:rsidR="00A144B6">
        <w:rPr>
          <w:lang w:val="fr-FR"/>
        </w:rPr>
        <w:t>’</w:t>
      </w:r>
      <w:r>
        <w:rPr>
          <w:lang w:val="fr-FR"/>
        </w:rPr>
        <w:t>ensemble des contenus du programme commun doit être garanti en langue des signes chilienne comme première langue et en espagnol écrit comme seconde langue</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398</w:t>
      </w:r>
      <w:r w:rsidRPr="00CC7645">
        <w:rPr>
          <w:rStyle w:val="FootnoteReference"/>
        </w:rPr>
        <w:footnoteReference w:id="63"/>
      </w:r>
      <w:r>
        <w:rPr>
          <w:lang w:val="fr-FR"/>
        </w:rPr>
        <w:t xml:space="preserve"> impose l</w:t>
      </w:r>
      <w:r w:rsidR="00A144B6">
        <w:rPr>
          <w:lang w:val="fr-FR"/>
        </w:rPr>
        <w:t>’</w:t>
      </w:r>
      <w:r>
        <w:rPr>
          <w:lang w:val="fr-FR"/>
        </w:rPr>
        <w:t>utilisation de formats accessibles pour l</w:t>
      </w:r>
      <w:r w:rsidR="00A144B6">
        <w:rPr>
          <w:lang w:val="fr-FR"/>
        </w:rPr>
        <w:t>’</w:t>
      </w:r>
      <w:r>
        <w:rPr>
          <w:lang w:val="fr-FR"/>
        </w:rPr>
        <w:t>élaboration des contrats régis par la législation relative à la protection des consommateurs, afin de garantir que</w:t>
      </w:r>
      <w:r w:rsidR="00027C50">
        <w:rPr>
          <w:lang w:val="fr-FR"/>
        </w:rPr>
        <w:t xml:space="preserve"> </w:t>
      </w:r>
      <w:r>
        <w:rPr>
          <w:lang w:val="fr-FR"/>
        </w:rPr>
        <w:t>les personnes handicapées puissent en comprendre le contenu</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403</w:t>
      </w:r>
      <w:r w:rsidRPr="00CC7645">
        <w:rPr>
          <w:rStyle w:val="FootnoteReference"/>
        </w:rPr>
        <w:footnoteReference w:id="64"/>
      </w:r>
      <w:r>
        <w:rPr>
          <w:lang w:val="fr-FR"/>
        </w:rPr>
        <w:t xml:space="preserve"> dispose que l</w:t>
      </w:r>
      <w:r w:rsidR="00A144B6">
        <w:rPr>
          <w:lang w:val="fr-FR"/>
        </w:rPr>
        <w:t>’</w:t>
      </w:r>
      <w:r>
        <w:rPr>
          <w:lang w:val="fr-FR"/>
        </w:rPr>
        <w:t>État reconnaîtra comme systèmes officiels de communication la dactylologie, le braille, les techniques d</w:t>
      </w:r>
      <w:r w:rsidR="00A144B6">
        <w:rPr>
          <w:lang w:val="fr-FR"/>
        </w:rPr>
        <w:t>’</w:t>
      </w:r>
      <w:r>
        <w:rPr>
          <w:lang w:val="fr-FR"/>
        </w:rPr>
        <w:t>orientation et de mobilité et d</w:t>
      </w:r>
      <w:r w:rsidR="00A144B6">
        <w:rPr>
          <w:lang w:val="fr-FR"/>
        </w:rPr>
        <w:t>’</w:t>
      </w:r>
      <w:r>
        <w:rPr>
          <w:lang w:val="fr-FR"/>
        </w:rPr>
        <w:t>autres systèmes de communication reconnus, conformément à la réglementation qui sera adoptée à cet effet</w:t>
      </w:r>
      <w:r w:rsidR="00CC7645" w:rsidRPr="00CC7645">
        <w:rPr>
          <w:lang w:val="fr-FR"/>
        </w:rPr>
        <w:t>.</w:t>
      </w:r>
      <w:bookmarkEnd w:id="14"/>
      <w:bookmarkEnd w:id="15"/>
    </w:p>
    <w:p w14:paraId="086B2CCF" w14:textId="6C2EC826" w:rsidR="003B2206" w:rsidRPr="002C65E3" w:rsidRDefault="003B2206" w:rsidP="003D64CD">
      <w:pPr>
        <w:pStyle w:val="SingleTxtG"/>
      </w:pPr>
      <w:r w:rsidRPr="00CC7645">
        <w:rPr>
          <w:lang w:val="fr-FR"/>
        </w:rPr>
        <w:t>44</w:t>
      </w:r>
      <w:r w:rsidR="00CC7645" w:rsidRPr="00CC7645">
        <w:rPr>
          <w:lang w:val="fr-FR"/>
        </w:rPr>
        <w:t>.</w:t>
      </w:r>
      <w:r>
        <w:rPr>
          <w:lang w:val="fr-FR"/>
        </w:rPr>
        <w:tab/>
        <w:t>La Commission parlementaire des personnes âgées et du handicap a participé à l</w:t>
      </w:r>
      <w:r w:rsidR="00A144B6">
        <w:rPr>
          <w:lang w:val="fr-FR"/>
        </w:rPr>
        <w:t>’</w:t>
      </w:r>
      <w:r>
        <w:rPr>
          <w:lang w:val="fr-FR"/>
        </w:rPr>
        <w:t>élaboration des textes législatifs suivants</w:t>
      </w:r>
      <w:r w:rsidR="00A144B6">
        <w:rPr>
          <w:lang w:val="fr-FR"/>
        </w:rPr>
        <w:t> :</w:t>
      </w:r>
      <w:r>
        <w:rPr>
          <w:lang w:val="fr-FR"/>
        </w:rPr>
        <w:t xml:space="preserve"> </w:t>
      </w:r>
      <w:r w:rsidR="00E82E7C">
        <w:rPr>
          <w:lang w:val="fr-FR"/>
        </w:rPr>
        <w:t>a) </w:t>
      </w:r>
      <w:r>
        <w:rPr>
          <w:lang w:val="fr-FR"/>
        </w:rPr>
        <w:t xml:space="preserve">un projet de loi modifiant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Pr>
          <w:lang w:val="fr-FR"/>
        </w:rPr>
        <w:t xml:space="preserve"> afin d</w:t>
      </w:r>
      <w:r w:rsidR="00A144B6">
        <w:rPr>
          <w:lang w:val="fr-FR"/>
        </w:rPr>
        <w:t>’</w:t>
      </w:r>
      <w:r>
        <w:rPr>
          <w:lang w:val="fr-FR"/>
        </w:rPr>
        <w:t>introduire l</w:t>
      </w:r>
      <w:r w:rsidR="00A144B6">
        <w:rPr>
          <w:lang w:val="fr-FR"/>
        </w:rPr>
        <w:t>’</w:t>
      </w:r>
      <w:r>
        <w:rPr>
          <w:lang w:val="fr-FR"/>
        </w:rPr>
        <w:t>obligation de mettre en œuvre de</w:t>
      </w:r>
      <w:r w:rsidR="00773AA2">
        <w:rPr>
          <w:lang w:val="fr-FR"/>
        </w:rPr>
        <w:t>s</w:t>
      </w:r>
      <w:r>
        <w:rPr>
          <w:lang w:val="fr-FR"/>
        </w:rPr>
        <w:t xml:space="preserve"> mesures d</w:t>
      </w:r>
      <w:r w:rsidR="00A144B6">
        <w:rPr>
          <w:lang w:val="fr-FR"/>
        </w:rPr>
        <w:t>’</w:t>
      </w:r>
      <w:r>
        <w:rPr>
          <w:lang w:val="fr-FR"/>
        </w:rPr>
        <w:t>accessibilité dans les bibliothèques des établissements d</w:t>
      </w:r>
      <w:r w:rsidR="00A144B6">
        <w:rPr>
          <w:lang w:val="fr-FR"/>
        </w:rPr>
        <w:t>’</w:t>
      </w:r>
      <w:r>
        <w:rPr>
          <w:lang w:val="fr-FR"/>
        </w:rPr>
        <w:t xml:space="preserve">enseignement supérieur (projet de loi </w:t>
      </w:r>
      <w:r w:rsidR="00A144B6">
        <w:rPr>
          <w:lang w:val="fr-FR"/>
        </w:rPr>
        <w:t>n</w:t>
      </w:r>
      <w:r w:rsidR="00A144B6" w:rsidRPr="00A144B6">
        <w:rPr>
          <w:vertAlign w:val="superscript"/>
          <w:lang w:val="fr-FR"/>
        </w:rPr>
        <w:t>o</w:t>
      </w:r>
      <w:r>
        <w:rPr>
          <w:lang w:val="fr-FR"/>
        </w:rPr>
        <w:t> </w:t>
      </w:r>
      <w:r w:rsidRPr="00CC7645">
        <w:rPr>
          <w:lang w:val="fr-FR"/>
        </w:rPr>
        <w:t>11</w:t>
      </w:r>
      <w:r w:rsidR="00CC7645" w:rsidRPr="00CC7645">
        <w:rPr>
          <w:lang w:val="fr-FR"/>
        </w:rPr>
        <w:t>.</w:t>
      </w:r>
      <w:r w:rsidRPr="00CC7645">
        <w:rPr>
          <w:lang w:val="fr-FR"/>
        </w:rPr>
        <w:t>080</w:t>
      </w:r>
      <w:r>
        <w:rPr>
          <w:lang w:val="fr-FR"/>
        </w:rPr>
        <w:t>-</w:t>
      </w:r>
      <w:r w:rsidRPr="00CC7645">
        <w:rPr>
          <w:lang w:val="fr-FR"/>
        </w:rPr>
        <w:t>31</w:t>
      </w:r>
      <w:r>
        <w:rPr>
          <w:lang w:val="fr-FR"/>
        </w:rPr>
        <w:t>)</w:t>
      </w:r>
      <w:r w:rsidRPr="00CC7645">
        <w:rPr>
          <w:rStyle w:val="FootnoteReference"/>
        </w:rPr>
        <w:footnoteReference w:id="65"/>
      </w:r>
      <w:r w:rsidR="00A144B6">
        <w:rPr>
          <w:lang w:val="fr-FR"/>
        </w:rPr>
        <w:t> ;</w:t>
      </w:r>
      <w:r>
        <w:rPr>
          <w:lang w:val="fr-FR"/>
        </w:rPr>
        <w:t xml:space="preserve"> </w:t>
      </w:r>
      <w:r w:rsidR="00E82E7C">
        <w:rPr>
          <w:lang w:val="fr-FR"/>
        </w:rPr>
        <w:t>b) </w:t>
      </w:r>
      <w:r>
        <w:rPr>
          <w:lang w:val="fr-FR"/>
        </w:rPr>
        <w:t xml:space="preserve">un projet de loi modifiant la loi </w:t>
      </w:r>
      <w:r w:rsidR="00A144B6">
        <w:rPr>
          <w:lang w:val="fr-FR"/>
        </w:rPr>
        <w:t>n</w:t>
      </w:r>
      <w:r w:rsidR="00A144B6" w:rsidRPr="00A144B6">
        <w:rPr>
          <w:vertAlign w:val="superscript"/>
          <w:lang w:val="fr-FR"/>
        </w:rPr>
        <w:t>o</w:t>
      </w:r>
      <w:r>
        <w:rPr>
          <w:lang w:val="fr-FR"/>
        </w:rPr>
        <w:t> </w:t>
      </w:r>
      <w:r w:rsidRPr="00CC7645">
        <w:rPr>
          <w:lang w:val="fr-FR"/>
        </w:rPr>
        <w:t>18</w:t>
      </w:r>
      <w:r w:rsidR="00CC7645" w:rsidRPr="00CC7645">
        <w:rPr>
          <w:lang w:val="fr-FR"/>
        </w:rPr>
        <w:t>.</w:t>
      </w:r>
      <w:r w:rsidRPr="00CC7645">
        <w:rPr>
          <w:lang w:val="fr-FR"/>
        </w:rPr>
        <w:t>838</w:t>
      </w:r>
      <w:r>
        <w:rPr>
          <w:lang w:val="fr-FR"/>
        </w:rPr>
        <w:t xml:space="preserve"> afin d</w:t>
      </w:r>
      <w:r w:rsidR="00A144B6">
        <w:rPr>
          <w:lang w:val="fr-FR"/>
        </w:rPr>
        <w:t>’</w:t>
      </w:r>
      <w:r>
        <w:rPr>
          <w:lang w:val="fr-FR"/>
        </w:rPr>
        <w:t>habiliter le Conseil national de la télévision à exiger l</w:t>
      </w:r>
      <w:r w:rsidR="00A144B6">
        <w:rPr>
          <w:lang w:val="fr-FR"/>
        </w:rPr>
        <w:t>’</w:t>
      </w:r>
      <w:r>
        <w:rPr>
          <w:lang w:val="fr-FR"/>
        </w:rPr>
        <w:t>inclusion de la langue des signes chilienne dans les programmes destinés aux enfants, en particulier au bénéfice des enfants présentant une déficience auditive (projet</w:t>
      </w:r>
      <w:r w:rsidR="00794F96">
        <w:rPr>
          <w:lang w:val="fr-FR"/>
        </w:rPr>
        <w:t> </w:t>
      </w:r>
      <w:r>
        <w:rPr>
          <w:lang w:val="fr-FR"/>
        </w:rPr>
        <w:t xml:space="preserve">de loi </w:t>
      </w:r>
      <w:r w:rsidR="00A144B6">
        <w:rPr>
          <w:lang w:val="fr-FR"/>
        </w:rPr>
        <w:t>n</w:t>
      </w:r>
      <w:r w:rsidR="00A144B6" w:rsidRPr="00A144B6">
        <w:rPr>
          <w:vertAlign w:val="superscript"/>
          <w:lang w:val="fr-FR"/>
        </w:rPr>
        <w:t>o</w:t>
      </w:r>
      <w:r>
        <w:rPr>
          <w:lang w:val="fr-FR"/>
        </w:rPr>
        <w:t> </w:t>
      </w:r>
      <w:r w:rsidRPr="00CC7645">
        <w:rPr>
          <w:lang w:val="fr-FR"/>
        </w:rPr>
        <w:t>13</w:t>
      </w:r>
      <w:r w:rsidR="00CC7645" w:rsidRPr="00CC7645">
        <w:rPr>
          <w:lang w:val="fr-FR"/>
        </w:rPr>
        <w:t>.</w:t>
      </w:r>
      <w:r w:rsidRPr="00CC7645">
        <w:rPr>
          <w:lang w:val="fr-FR"/>
        </w:rPr>
        <w:t>965</w:t>
      </w:r>
      <w:r>
        <w:rPr>
          <w:lang w:val="fr-FR"/>
        </w:rPr>
        <w:t>-</w:t>
      </w:r>
      <w:r w:rsidRPr="00CC7645">
        <w:rPr>
          <w:lang w:val="fr-FR"/>
        </w:rPr>
        <w:t>35</w:t>
      </w:r>
      <w:r>
        <w:rPr>
          <w:lang w:val="fr-FR"/>
        </w:rPr>
        <w:t>)</w:t>
      </w:r>
      <w:r w:rsidRPr="00CC7645">
        <w:rPr>
          <w:rStyle w:val="FootnoteReference"/>
        </w:rPr>
        <w:footnoteReference w:id="66"/>
      </w:r>
      <w:r w:rsidR="00A144B6">
        <w:rPr>
          <w:lang w:val="fr-FR"/>
        </w:rPr>
        <w:t> ;</w:t>
      </w:r>
      <w:r>
        <w:rPr>
          <w:lang w:val="fr-FR"/>
        </w:rPr>
        <w:t xml:space="preserve"> </w:t>
      </w:r>
      <w:r w:rsidR="00E82E7C">
        <w:rPr>
          <w:lang w:val="fr-FR"/>
        </w:rPr>
        <w:t>c) </w:t>
      </w:r>
      <w:r>
        <w:rPr>
          <w:lang w:val="fr-FR"/>
        </w:rPr>
        <w:t xml:space="preserve">un projet de loi modifiant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609</w:t>
      </w:r>
      <w:r>
        <w:rPr>
          <w:lang w:val="fr-FR"/>
        </w:rPr>
        <w:t xml:space="preserve"> afin de rendre obligatoire, pour les agents en contact avec le public au sein des institutions publiques et privées, dans les circonstances prévues, le port d</w:t>
      </w:r>
      <w:r w:rsidR="00A144B6">
        <w:rPr>
          <w:lang w:val="fr-FR"/>
        </w:rPr>
        <w:t>’</w:t>
      </w:r>
      <w:r>
        <w:rPr>
          <w:lang w:val="fr-FR"/>
        </w:rPr>
        <w:t xml:space="preserve">un masque transparent afin de faciliter la communication avec les personnes sourdes (projet de loi </w:t>
      </w:r>
      <w:r w:rsidR="00A144B6">
        <w:rPr>
          <w:lang w:val="fr-FR"/>
        </w:rPr>
        <w:t>n</w:t>
      </w:r>
      <w:r w:rsidR="00A144B6" w:rsidRPr="00A144B6">
        <w:rPr>
          <w:vertAlign w:val="superscript"/>
          <w:lang w:val="fr-FR"/>
        </w:rPr>
        <w:t>o</w:t>
      </w:r>
      <w:r>
        <w:rPr>
          <w:lang w:val="fr-FR"/>
        </w:rPr>
        <w:t> </w:t>
      </w:r>
      <w:r w:rsidRPr="00CC7645">
        <w:rPr>
          <w:lang w:val="fr-FR"/>
        </w:rPr>
        <w:t>14</w:t>
      </w:r>
      <w:r w:rsidR="00CC7645" w:rsidRPr="00CC7645">
        <w:rPr>
          <w:lang w:val="fr-FR"/>
        </w:rPr>
        <w:t>.</w:t>
      </w:r>
      <w:r w:rsidRPr="00CC7645">
        <w:rPr>
          <w:lang w:val="fr-FR"/>
        </w:rPr>
        <w:t>218</w:t>
      </w:r>
      <w:r>
        <w:rPr>
          <w:lang w:val="fr-FR"/>
        </w:rPr>
        <w:t>-</w:t>
      </w:r>
      <w:r w:rsidRPr="00CC7645">
        <w:rPr>
          <w:lang w:val="fr-FR"/>
        </w:rPr>
        <w:t>35</w:t>
      </w:r>
      <w:r>
        <w:rPr>
          <w:lang w:val="fr-FR"/>
        </w:rPr>
        <w:t>)</w:t>
      </w:r>
      <w:r w:rsidRPr="00CC7645">
        <w:rPr>
          <w:rStyle w:val="FootnoteReference"/>
        </w:rPr>
        <w:footnoteReference w:id="67"/>
      </w:r>
      <w:r w:rsidR="00CC7645" w:rsidRPr="00CC7645">
        <w:rPr>
          <w:lang w:val="fr-FR"/>
        </w:rPr>
        <w:t>.</w:t>
      </w:r>
    </w:p>
    <w:p w14:paraId="12A2AE4F" w14:textId="773964B9" w:rsidR="003B2206" w:rsidRPr="002C65E3" w:rsidRDefault="003B2206" w:rsidP="00C15CE9">
      <w:pPr>
        <w:pStyle w:val="SingleTxtG"/>
        <w:keepLines/>
      </w:pPr>
      <w:bookmarkStart w:id="16" w:name="_Ref122703447"/>
      <w:r w:rsidRPr="00CC7645">
        <w:rPr>
          <w:lang w:val="fr-FR"/>
        </w:rPr>
        <w:lastRenderedPageBreak/>
        <w:t>45</w:t>
      </w:r>
      <w:r w:rsidR="00CC7645" w:rsidRPr="00CC7645">
        <w:rPr>
          <w:lang w:val="fr-FR"/>
        </w:rPr>
        <w:t>.</w:t>
      </w:r>
      <w:r>
        <w:rPr>
          <w:lang w:val="fr-FR"/>
        </w:rPr>
        <w:tab/>
        <w:t xml:space="preserve">En juin </w:t>
      </w:r>
      <w:r w:rsidRPr="00CC7645">
        <w:rPr>
          <w:lang w:val="fr-FR"/>
        </w:rPr>
        <w:t>2015</w:t>
      </w:r>
      <w:r>
        <w:rPr>
          <w:lang w:val="fr-FR"/>
        </w:rPr>
        <w:t xml:space="preserve">, le Secrétariat général de la Présidence a promulgué le décret </w:t>
      </w:r>
      <w:r w:rsidR="00A144B6">
        <w:rPr>
          <w:lang w:val="fr-FR"/>
        </w:rPr>
        <w:t>n</w:t>
      </w:r>
      <w:r w:rsidR="00A144B6" w:rsidRPr="00A144B6">
        <w:rPr>
          <w:vertAlign w:val="superscript"/>
          <w:lang w:val="fr-FR"/>
        </w:rPr>
        <w:t>o</w:t>
      </w:r>
      <w:r>
        <w:rPr>
          <w:lang w:val="fr-FR"/>
        </w:rPr>
        <w:t> </w:t>
      </w:r>
      <w:r w:rsidRPr="00CC7645">
        <w:rPr>
          <w:lang w:val="fr-FR"/>
        </w:rPr>
        <w:t>1</w:t>
      </w:r>
      <w:r w:rsidRPr="00CC7645">
        <w:rPr>
          <w:rStyle w:val="FootnoteReference"/>
        </w:rPr>
        <w:footnoteReference w:id="68"/>
      </w:r>
      <w:r>
        <w:rPr>
          <w:lang w:val="fr-FR"/>
        </w:rPr>
        <w:t>, qui</w:t>
      </w:r>
      <w:r w:rsidR="00D53B72">
        <w:rPr>
          <w:lang w:val="fr-FR"/>
        </w:rPr>
        <w:t> </w:t>
      </w:r>
      <w:r>
        <w:rPr>
          <w:lang w:val="fr-FR"/>
        </w:rPr>
        <w:t>contient des normes techniques applicables aux systèmes et aux sites Internet des organismes de l</w:t>
      </w:r>
      <w:r w:rsidR="00A144B6">
        <w:rPr>
          <w:lang w:val="fr-FR"/>
        </w:rPr>
        <w:t>’</w:t>
      </w:r>
      <w:r>
        <w:rPr>
          <w:lang w:val="fr-FR"/>
        </w:rPr>
        <w:t>État et prévoit que ceux-ci doivent garantir la disponibilité et l</w:t>
      </w:r>
      <w:r w:rsidR="00A144B6">
        <w:rPr>
          <w:lang w:val="fr-FR"/>
        </w:rPr>
        <w:t>’</w:t>
      </w:r>
      <w:r>
        <w:rPr>
          <w:lang w:val="fr-FR"/>
        </w:rPr>
        <w:t>accessibilité de l</w:t>
      </w:r>
      <w:r w:rsidR="00A144B6">
        <w:rPr>
          <w:lang w:val="fr-FR"/>
        </w:rPr>
        <w:t>’</w:t>
      </w:r>
      <w:r>
        <w:rPr>
          <w:lang w:val="fr-FR"/>
        </w:rPr>
        <w:t>information</w:t>
      </w:r>
      <w:r w:rsidR="00CC7645" w:rsidRPr="00CC7645">
        <w:rPr>
          <w:lang w:val="fr-FR"/>
        </w:rPr>
        <w:t>.</w:t>
      </w:r>
      <w:r>
        <w:rPr>
          <w:lang w:val="fr-FR"/>
        </w:rPr>
        <w:t xml:space="preserve"> Conformément à ce décret, le Gouvernement a publié, en janvier </w:t>
      </w:r>
      <w:r w:rsidRPr="00CC7645">
        <w:rPr>
          <w:lang w:val="fr-FR"/>
        </w:rPr>
        <w:t>2019</w:t>
      </w:r>
      <w:r>
        <w:rPr>
          <w:lang w:val="fr-FR"/>
        </w:rPr>
        <w:t>, une</w:t>
      </w:r>
      <w:r w:rsidR="00D53B72">
        <w:rPr>
          <w:lang w:val="fr-FR"/>
        </w:rPr>
        <w:t> </w:t>
      </w:r>
      <w:r>
        <w:rPr>
          <w:lang w:val="fr-FR"/>
        </w:rPr>
        <w:t>instruction présidentielle relative à la transformation numérique</w:t>
      </w:r>
      <w:r w:rsidRPr="00CC7645">
        <w:rPr>
          <w:rStyle w:val="FootnoteReference"/>
        </w:rPr>
        <w:footnoteReference w:id="69"/>
      </w:r>
      <w:r>
        <w:rPr>
          <w:lang w:val="fr-FR"/>
        </w:rPr>
        <w:t>, qui impose aux organismes fournissant des services publics de respecter les exigences d</w:t>
      </w:r>
      <w:r w:rsidR="00A144B6">
        <w:rPr>
          <w:lang w:val="fr-FR"/>
        </w:rPr>
        <w:t>’</w:t>
      </w:r>
      <w:r>
        <w:rPr>
          <w:lang w:val="fr-FR"/>
        </w:rPr>
        <w:t xml:space="preserve">accessibilité des contenus </w:t>
      </w:r>
      <w:r w:rsidR="00D53B72">
        <w:rPr>
          <w:lang w:val="fr-FR"/>
        </w:rPr>
        <w:t>W</w:t>
      </w:r>
      <w:r>
        <w:rPr>
          <w:lang w:val="fr-FR"/>
        </w:rPr>
        <w:t>eb</w:t>
      </w:r>
      <w:r w:rsidR="00CC7645" w:rsidRPr="00CC7645">
        <w:rPr>
          <w:lang w:val="fr-FR"/>
        </w:rPr>
        <w:t>.</w:t>
      </w:r>
      <w:bookmarkEnd w:id="16"/>
    </w:p>
    <w:p w14:paraId="0605CD84" w14:textId="5D5A0C9D" w:rsidR="003B2206" w:rsidRPr="002C65E3" w:rsidRDefault="003B2206" w:rsidP="003D64CD">
      <w:pPr>
        <w:pStyle w:val="SingleTxtG"/>
      </w:pPr>
      <w:r w:rsidRPr="00CC7645">
        <w:rPr>
          <w:lang w:val="fr-FR"/>
        </w:rPr>
        <w:t>46</w:t>
      </w:r>
      <w:r w:rsidR="00CC7645" w:rsidRPr="00CC7645">
        <w:rPr>
          <w:lang w:val="fr-FR"/>
        </w:rPr>
        <w:t>.</w:t>
      </w:r>
      <w:r>
        <w:rPr>
          <w:lang w:val="fr-FR"/>
        </w:rPr>
        <w:tab/>
        <w:t xml:space="preserve">Depuis </w:t>
      </w:r>
      <w:r w:rsidRPr="00CC7645">
        <w:rPr>
          <w:lang w:val="fr-FR"/>
        </w:rPr>
        <w:t>2016</w:t>
      </w:r>
      <w:r>
        <w:rPr>
          <w:lang w:val="fr-FR"/>
        </w:rPr>
        <w:t>, le ministère public a mis en place un service d</w:t>
      </w:r>
      <w:r w:rsidR="00A144B6">
        <w:rPr>
          <w:lang w:val="fr-FR"/>
        </w:rPr>
        <w:t>’</w:t>
      </w:r>
      <w:r>
        <w:rPr>
          <w:lang w:val="fr-FR"/>
        </w:rPr>
        <w:t xml:space="preserve">interprétation en langue des signes chilienne par </w:t>
      </w:r>
      <w:proofErr w:type="spellStart"/>
      <w:r>
        <w:rPr>
          <w:lang w:val="fr-FR"/>
        </w:rPr>
        <w:t>visioconférence</w:t>
      </w:r>
      <w:proofErr w:type="spellEnd"/>
      <w:r>
        <w:rPr>
          <w:lang w:val="fr-FR"/>
        </w:rPr>
        <w:t xml:space="preserve"> afin d</w:t>
      </w:r>
      <w:r w:rsidR="00A144B6">
        <w:rPr>
          <w:lang w:val="fr-FR"/>
        </w:rPr>
        <w:t>’</w:t>
      </w:r>
      <w:r>
        <w:rPr>
          <w:lang w:val="fr-FR"/>
        </w:rPr>
        <w:t>accompagner les personnes qui se présentent en personne dans ses locaux</w:t>
      </w:r>
      <w:r w:rsidR="00CC7645" w:rsidRPr="00CC7645">
        <w:rPr>
          <w:lang w:val="fr-FR"/>
        </w:rPr>
        <w:t>.</w:t>
      </w:r>
      <w:r>
        <w:rPr>
          <w:lang w:val="fr-FR"/>
        </w:rPr>
        <w:t xml:space="preserve"> En raison de la pandémie, en </w:t>
      </w:r>
      <w:r w:rsidRPr="00CC7645">
        <w:rPr>
          <w:lang w:val="fr-FR"/>
        </w:rPr>
        <w:t>2020</w:t>
      </w:r>
      <w:r w:rsidR="00731A56">
        <w:rPr>
          <w:lang w:val="fr-FR"/>
        </w:rPr>
        <w:t>,</w:t>
      </w:r>
      <w:r>
        <w:rPr>
          <w:lang w:val="fr-FR"/>
        </w:rPr>
        <w:t xml:space="preserve"> l</w:t>
      </w:r>
      <w:r w:rsidR="00A144B6">
        <w:rPr>
          <w:lang w:val="fr-FR"/>
        </w:rPr>
        <w:t>’</w:t>
      </w:r>
      <w:r>
        <w:rPr>
          <w:lang w:val="fr-FR"/>
        </w:rPr>
        <w:t>accès à ce service a été étendu aux prestations fournies à distance</w:t>
      </w:r>
      <w:r w:rsidR="00CC7645" w:rsidRPr="00CC7645">
        <w:rPr>
          <w:lang w:val="fr-FR"/>
        </w:rPr>
        <w:t>.</w:t>
      </w:r>
      <w:r>
        <w:rPr>
          <w:lang w:val="fr-FR"/>
        </w:rPr>
        <w:t xml:space="preserve"> Afin de faciliter la prise en charge des victimes particulièrement vulnérables, depuis </w:t>
      </w:r>
      <w:r w:rsidRPr="00CC7645">
        <w:rPr>
          <w:lang w:val="fr-FR"/>
        </w:rPr>
        <w:t>2020</w:t>
      </w:r>
      <w:r w:rsidR="00731A56">
        <w:rPr>
          <w:lang w:val="fr-FR"/>
        </w:rPr>
        <w:t>,</w:t>
      </w:r>
      <w:r>
        <w:rPr>
          <w:lang w:val="fr-FR"/>
        </w:rPr>
        <w:t xml:space="preserve"> les horaires de ce service ont été prolongés</w:t>
      </w:r>
      <w:r w:rsidR="00027C50">
        <w:rPr>
          <w:lang w:val="fr-FR"/>
        </w:rPr>
        <w:t xml:space="preserve"> </w:t>
      </w:r>
      <w:r>
        <w:rPr>
          <w:lang w:val="fr-FR"/>
        </w:rPr>
        <w:t>jusqu</w:t>
      </w:r>
      <w:r w:rsidR="00A144B6">
        <w:rPr>
          <w:lang w:val="fr-FR"/>
        </w:rPr>
        <w:t>’</w:t>
      </w:r>
      <w:r>
        <w:rPr>
          <w:lang w:val="fr-FR"/>
        </w:rPr>
        <w:t xml:space="preserve">à </w:t>
      </w:r>
      <w:r w:rsidRPr="00CC7645">
        <w:rPr>
          <w:lang w:val="fr-FR"/>
        </w:rPr>
        <w:t>23</w:t>
      </w:r>
      <w:r w:rsidR="00ED02D0">
        <w:rPr>
          <w:lang w:val="fr-FR"/>
        </w:rPr>
        <w:t> </w:t>
      </w:r>
      <w:r>
        <w:rPr>
          <w:lang w:val="fr-FR"/>
        </w:rPr>
        <w:t>h</w:t>
      </w:r>
      <w:r w:rsidR="00ED02D0">
        <w:rPr>
          <w:lang w:val="fr-FR"/>
        </w:rPr>
        <w:t> </w:t>
      </w:r>
      <w:r w:rsidRPr="00CC7645">
        <w:rPr>
          <w:lang w:val="fr-FR"/>
        </w:rPr>
        <w:t>59</w:t>
      </w:r>
      <w:r>
        <w:rPr>
          <w:lang w:val="fr-FR"/>
        </w:rPr>
        <w:t xml:space="preserve"> les jours ouvrables</w:t>
      </w:r>
      <w:r w:rsidRPr="00CC7645">
        <w:rPr>
          <w:rStyle w:val="FootnoteReference"/>
        </w:rPr>
        <w:footnoteReference w:id="70"/>
      </w:r>
      <w:r w:rsidR="00CC7645" w:rsidRPr="00CC7645">
        <w:rPr>
          <w:lang w:val="fr-FR"/>
        </w:rPr>
        <w:t>.</w:t>
      </w:r>
    </w:p>
    <w:p w14:paraId="189C6FC9" w14:textId="2278638B" w:rsidR="00A144B6" w:rsidRDefault="003D64CD" w:rsidP="00FC6E18">
      <w:pPr>
        <w:pStyle w:val="H1G"/>
        <w:rPr>
          <w:lang w:val="fr-FR"/>
        </w:rPr>
      </w:pPr>
      <w:r>
        <w:rPr>
          <w:lang w:val="fr-FR"/>
        </w:rPr>
        <w:tab/>
      </w:r>
      <w:r w:rsidR="00223431">
        <w:rPr>
          <w:lang w:val="fr-FR"/>
        </w:rPr>
        <w:tab/>
      </w:r>
      <w:r w:rsidR="008715F1">
        <w:rPr>
          <w:lang w:val="fr-FR"/>
        </w:rPr>
        <w:t>Article </w:t>
      </w:r>
      <w:r w:rsidR="003B2206" w:rsidRPr="00CC7645">
        <w:rPr>
          <w:lang w:val="fr-FR"/>
        </w:rPr>
        <w:t>11</w:t>
      </w:r>
    </w:p>
    <w:p w14:paraId="3EC249BF" w14:textId="24A9CE27" w:rsidR="003B2206" w:rsidRPr="002C65E3" w:rsidRDefault="003B2206" w:rsidP="00FC6E18">
      <w:pPr>
        <w:pStyle w:val="SingleTxtG"/>
      </w:pPr>
      <w:bookmarkStart w:id="17" w:name="_Ref122702933"/>
      <w:r w:rsidRPr="00CC7645">
        <w:rPr>
          <w:lang w:val="fr-FR"/>
        </w:rPr>
        <w:t>47</w:t>
      </w:r>
      <w:r w:rsidR="00CC7645" w:rsidRPr="00CC7645">
        <w:rPr>
          <w:lang w:val="fr-FR"/>
        </w:rPr>
        <w:t>.</w:t>
      </w:r>
      <w:r>
        <w:rPr>
          <w:lang w:val="fr-FR"/>
        </w:rPr>
        <w:tab/>
        <w:t xml:space="preserve">En </w:t>
      </w:r>
      <w:r w:rsidRPr="00CC7645">
        <w:rPr>
          <w:lang w:val="fr-FR"/>
        </w:rPr>
        <w:t>2019</w:t>
      </w:r>
      <w:r>
        <w:rPr>
          <w:lang w:val="fr-FR"/>
        </w:rPr>
        <w:t>, le Service national du handicap a conclu un accord avec l</w:t>
      </w:r>
      <w:r w:rsidR="00A144B6">
        <w:rPr>
          <w:lang w:val="fr-FR"/>
        </w:rPr>
        <w:t>’</w:t>
      </w:r>
      <w:r>
        <w:rPr>
          <w:lang w:val="fr-FR"/>
        </w:rPr>
        <w:t>Académie nationale des sapeurs-pompiers aux fins de la conception d</w:t>
      </w:r>
      <w:r w:rsidR="00A144B6">
        <w:rPr>
          <w:lang w:val="fr-FR"/>
        </w:rPr>
        <w:t>’</w:t>
      </w:r>
      <w:r>
        <w:rPr>
          <w:lang w:val="fr-FR"/>
        </w:rPr>
        <w:t>une formation au sauvetage inclusif suivant une approche fondée sur le handicap</w:t>
      </w:r>
      <w:r w:rsidR="00CC7645" w:rsidRPr="00CC7645">
        <w:rPr>
          <w:lang w:val="fr-FR"/>
        </w:rPr>
        <w:t>.</w:t>
      </w:r>
      <w:r>
        <w:rPr>
          <w:lang w:val="fr-FR"/>
        </w:rPr>
        <w:t xml:space="preserve"> Cette formation est désormais mise à la disposition des différents services d</w:t>
      </w:r>
      <w:r w:rsidR="00A144B6">
        <w:rPr>
          <w:lang w:val="fr-FR"/>
        </w:rPr>
        <w:t>’</w:t>
      </w:r>
      <w:r>
        <w:rPr>
          <w:lang w:val="fr-FR"/>
        </w:rPr>
        <w:t>intervention d</w:t>
      </w:r>
      <w:r w:rsidR="00A144B6">
        <w:rPr>
          <w:lang w:val="fr-FR"/>
        </w:rPr>
        <w:t>’</w:t>
      </w:r>
      <w:r>
        <w:rPr>
          <w:lang w:val="fr-FR"/>
        </w:rPr>
        <w:t>urgence (sapeurs-pompiers, services médicaux d</w:t>
      </w:r>
      <w:r w:rsidR="00A144B6">
        <w:rPr>
          <w:lang w:val="fr-FR"/>
        </w:rPr>
        <w:t>’</w:t>
      </w:r>
      <w:r>
        <w:rPr>
          <w:lang w:val="fr-FR"/>
        </w:rPr>
        <w:t xml:space="preserve">urgence, </w:t>
      </w:r>
      <w:proofErr w:type="spellStart"/>
      <w:r>
        <w:rPr>
          <w:lang w:val="fr-FR"/>
        </w:rPr>
        <w:t>Carabineros</w:t>
      </w:r>
      <w:proofErr w:type="spellEnd"/>
      <w:r>
        <w:rPr>
          <w:lang w:val="fr-FR"/>
        </w:rPr>
        <w:t>, police judiciaire, etc</w:t>
      </w:r>
      <w:r w:rsidR="00CC7645" w:rsidRPr="00CC7645">
        <w:rPr>
          <w:lang w:val="fr-FR"/>
        </w:rPr>
        <w:t>.</w:t>
      </w:r>
      <w:r>
        <w:rPr>
          <w:lang w:val="fr-FR"/>
        </w:rPr>
        <w:t>)</w:t>
      </w:r>
      <w:r w:rsidR="00CC7645" w:rsidRPr="00CC7645">
        <w:rPr>
          <w:lang w:val="fr-FR"/>
        </w:rPr>
        <w:t>.</w:t>
      </w:r>
      <w:r>
        <w:rPr>
          <w:lang w:val="fr-FR"/>
        </w:rPr>
        <w:t xml:space="preserve"> En outre, deux applications mobiles ont été créées</w:t>
      </w:r>
      <w:r w:rsidRPr="00CC7645">
        <w:rPr>
          <w:rStyle w:val="FootnoteReference"/>
        </w:rPr>
        <w:footnoteReference w:id="71"/>
      </w:r>
      <w:r w:rsidR="00CC7645" w:rsidRPr="00CC7645">
        <w:rPr>
          <w:lang w:val="fr-FR"/>
        </w:rPr>
        <w:t>.</w:t>
      </w:r>
      <w:bookmarkEnd w:id="17"/>
    </w:p>
    <w:p w14:paraId="799BA3B9" w14:textId="56BAB507" w:rsidR="00A144B6" w:rsidRDefault="003B2206" w:rsidP="00FC6E18">
      <w:pPr>
        <w:pStyle w:val="SingleTxtG"/>
        <w:rPr>
          <w:lang w:val="fr-FR"/>
        </w:rPr>
      </w:pPr>
      <w:r w:rsidRPr="00CC7645">
        <w:rPr>
          <w:lang w:val="fr-FR"/>
        </w:rPr>
        <w:t>48</w:t>
      </w:r>
      <w:r w:rsidR="00CC7645" w:rsidRPr="00CC7645">
        <w:rPr>
          <w:lang w:val="fr-FR"/>
        </w:rPr>
        <w:t>.</w:t>
      </w:r>
      <w:r>
        <w:rPr>
          <w:lang w:val="fr-FR"/>
        </w:rPr>
        <w:tab/>
        <w:t>Un projet pilote</w:t>
      </w:r>
      <w:r w:rsidRPr="00CC7645">
        <w:rPr>
          <w:rStyle w:val="FootnoteReference"/>
        </w:rPr>
        <w:footnoteReference w:id="72"/>
      </w:r>
      <w:r>
        <w:rPr>
          <w:lang w:val="fr-FR"/>
        </w:rPr>
        <w:t xml:space="preserve"> relatif à la prise en compte du handicap dans la gestion des risques de catastrophe en milieu hospitalier (INGRID-H), élaboré avec le concours de l</w:t>
      </w:r>
      <w:r w:rsidR="00A144B6">
        <w:rPr>
          <w:lang w:val="fr-FR"/>
        </w:rPr>
        <w:t>’</w:t>
      </w:r>
      <w:r>
        <w:rPr>
          <w:lang w:val="fr-FR"/>
        </w:rPr>
        <w:t>Organisation panaméricaine de la santé</w:t>
      </w:r>
      <w:r w:rsidRPr="00CC7645">
        <w:rPr>
          <w:rStyle w:val="FootnoteReference"/>
        </w:rPr>
        <w:footnoteReference w:id="73"/>
      </w:r>
      <w:r>
        <w:rPr>
          <w:lang w:val="fr-FR"/>
        </w:rPr>
        <w:t>,</w:t>
      </w:r>
      <w:r w:rsidRPr="00F4372A">
        <w:rPr>
          <w:lang w:val="fr-FR"/>
        </w:rPr>
        <w:t xml:space="preserve"> </w:t>
      </w:r>
      <w:r>
        <w:rPr>
          <w:lang w:val="fr-FR"/>
        </w:rPr>
        <w:t>a été mis en œuvre dans trois hôpitaux</w:t>
      </w:r>
      <w:r w:rsidR="00CC7645" w:rsidRPr="00CC7645">
        <w:rPr>
          <w:lang w:val="fr-FR"/>
        </w:rPr>
        <w:t>.</w:t>
      </w:r>
      <w:r>
        <w:rPr>
          <w:lang w:val="fr-FR"/>
        </w:rPr>
        <w:t xml:space="preserve"> À la fin de l</w:t>
      </w:r>
      <w:r w:rsidR="00A144B6">
        <w:rPr>
          <w:lang w:val="fr-FR"/>
        </w:rPr>
        <w:t>’</w:t>
      </w:r>
      <w:r>
        <w:rPr>
          <w:lang w:val="fr-FR"/>
        </w:rPr>
        <w:t xml:space="preserve">année </w:t>
      </w:r>
      <w:r w:rsidRPr="00CC7645">
        <w:rPr>
          <w:lang w:val="fr-FR"/>
        </w:rPr>
        <w:t>2018</w:t>
      </w:r>
      <w:r>
        <w:rPr>
          <w:lang w:val="fr-FR"/>
        </w:rPr>
        <w:t>, un atelier a été organisé, et les mesures correctives nécessaires à l</w:t>
      </w:r>
      <w:r w:rsidR="00A144B6">
        <w:rPr>
          <w:lang w:val="fr-FR"/>
        </w:rPr>
        <w:t>’</w:t>
      </w:r>
      <w:r>
        <w:rPr>
          <w:lang w:val="fr-FR"/>
        </w:rPr>
        <w:t xml:space="preserve">achèvement du projet ont été mises en œuvre en </w:t>
      </w:r>
      <w:r w:rsidRPr="00CC7645">
        <w:rPr>
          <w:lang w:val="fr-FR"/>
        </w:rPr>
        <w:t>2019</w:t>
      </w:r>
      <w:r>
        <w:rPr>
          <w:lang w:val="fr-FR"/>
        </w:rPr>
        <w:t xml:space="preserve"> et </w:t>
      </w:r>
      <w:r w:rsidRPr="00CC7645">
        <w:rPr>
          <w:lang w:val="fr-FR"/>
        </w:rPr>
        <w:t>2020</w:t>
      </w:r>
      <w:r w:rsidRPr="00CC7645">
        <w:rPr>
          <w:rStyle w:val="FootnoteReference"/>
        </w:rPr>
        <w:footnoteReference w:id="74"/>
      </w:r>
      <w:r w:rsidR="00CC7645" w:rsidRPr="00CC7645">
        <w:rPr>
          <w:lang w:val="fr-FR"/>
        </w:rPr>
        <w:t>.</w:t>
      </w:r>
    </w:p>
    <w:p w14:paraId="4B4E0E1E" w14:textId="1F1F523D" w:rsidR="003B2206" w:rsidRPr="002C65E3" w:rsidRDefault="003B2206" w:rsidP="00FC6E18">
      <w:pPr>
        <w:pStyle w:val="SingleTxtG"/>
      </w:pPr>
      <w:r w:rsidRPr="00CC7645">
        <w:rPr>
          <w:lang w:val="fr-FR"/>
        </w:rPr>
        <w:t>49</w:t>
      </w:r>
      <w:r w:rsidR="00CC7645" w:rsidRPr="00CC7645">
        <w:rPr>
          <w:lang w:val="fr-FR"/>
        </w:rPr>
        <w:t>.</w:t>
      </w:r>
      <w:r>
        <w:rPr>
          <w:lang w:val="fr-FR"/>
        </w:rPr>
        <w:tab/>
        <w:t>Le Service national du handicap a élaboré les documents suivants</w:t>
      </w:r>
      <w:r w:rsidR="00A144B6">
        <w:rPr>
          <w:lang w:val="fr-FR"/>
        </w:rPr>
        <w:t> :</w:t>
      </w:r>
      <w:r>
        <w:rPr>
          <w:lang w:val="fr-FR"/>
        </w:rPr>
        <w:t xml:space="preserve"> </w:t>
      </w:r>
      <w:r w:rsidR="00E82E7C">
        <w:rPr>
          <w:lang w:val="fr-FR"/>
        </w:rPr>
        <w:t>a) </w:t>
      </w:r>
      <w:r>
        <w:rPr>
          <w:lang w:val="fr-FR"/>
        </w:rPr>
        <w:t>une note technique sur l</w:t>
      </w:r>
      <w:r w:rsidR="00A144B6">
        <w:rPr>
          <w:lang w:val="fr-FR"/>
        </w:rPr>
        <w:t>’</w:t>
      </w:r>
      <w:r>
        <w:rPr>
          <w:lang w:val="fr-FR"/>
        </w:rPr>
        <w:t xml:space="preserve">accessibilité en relation avec le décret suprême </w:t>
      </w:r>
      <w:r w:rsidR="00A144B6">
        <w:rPr>
          <w:lang w:val="fr-FR"/>
        </w:rPr>
        <w:t>n</w:t>
      </w:r>
      <w:r w:rsidR="00A144B6" w:rsidRPr="00A144B6">
        <w:rPr>
          <w:vertAlign w:val="superscript"/>
          <w:lang w:val="fr-FR"/>
        </w:rPr>
        <w:t>o</w:t>
      </w:r>
      <w:r>
        <w:rPr>
          <w:lang w:val="fr-FR"/>
        </w:rPr>
        <w:t> </w:t>
      </w:r>
      <w:r w:rsidRPr="00CC7645">
        <w:rPr>
          <w:lang w:val="fr-FR"/>
        </w:rPr>
        <w:t>50</w:t>
      </w:r>
      <w:r>
        <w:rPr>
          <w:lang w:val="fr-FR"/>
        </w:rPr>
        <w:t xml:space="preserve"> et d</w:t>
      </w:r>
      <w:r w:rsidR="00A144B6">
        <w:rPr>
          <w:lang w:val="fr-FR"/>
        </w:rPr>
        <w:t>’</w:t>
      </w:r>
      <w:r>
        <w:rPr>
          <w:lang w:val="fr-FR"/>
        </w:rPr>
        <w:t>autres réglementations connexes</w:t>
      </w:r>
      <w:r w:rsidRPr="00CC7645">
        <w:rPr>
          <w:rStyle w:val="FootnoteReference"/>
        </w:rPr>
        <w:footnoteReference w:id="75"/>
      </w:r>
      <w:r w:rsidR="00A144B6">
        <w:rPr>
          <w:lang w:val="fr-FR"/>
        </w:rPr>
        <w:t> ;</w:t>
      </w:r>
      <w:r>
        <w:rPr>
          <w:lang w:val="fr-FR"/>
        </w:rPr>
        <w:t xml:space="preserve"> </w:t>
      </w:r>
      <w:r w:rsidR="00E82E7C">
        <w:rPr>
          <w:lang w:val="fr-FR"/>
        </w:rPr>
        <w:t>b) </w:t>
      </w:r>
      <w:r>
        <w:rPr>
          <w:lang w:val="fr-FR"/>
        </w:rPr>
        <w:t>des directives concernant l</w:t>
      </w:r>
      <w:r w:rsidR="00A144B6">
        <w:rPr>
          <w:lang w:val="fr-FR"/>
        </w:rPr>
        <w:t>’</w:t>
      </w:r>
      <w:r>
        <w:rPr>
          <w:lang w:val="fr-FR"/>
        </w:rPr>
        <w:t xml:space="preserve">application des recommandations </w:t>
      </w:r>
      <w:r>
        <w:rPr>
          <w:lang w:val="fr-FR"/>
        </w:rPr>
        <w:lastRenderedPageBreak/>
        <w:t>générales sur l</w:t>
      </w:r>
      <w:r w:rsidR="00A144B6">
        <w:rPr>
          <w:lang w:val="fr-FR"/>
        </w:rPr>
        <w:t>’</w:t>
      </w:r>
      <w:r>
        <w:rPr>
          <w:lang w:val="fr-FR"/>
        </w:rPr>
        <w:t>accueil inclusif</w:t>
      </w:r>
      <w:r w:rsidRPr="00CC7645">
        <w:rPr>
          <w:rStyle w:val="FootnoteReference"/>
        </w:rPr>
        <w:footnoteReference w:id="76"/>
      </w:r>
      <w:r>
        <w:rPr>
          <w:lang w:val="fr-FR"/>
        </w:rPr>
        <w:t xml:space="preserve"> et un manuel proposant un modèle de systèmes d</w:t>
      </w:r>
      <w:r w:rsidR="00A144B6">
        <w:rPr>
          <w:lang w:val="fr-FR"/>
        </w:rPr>
        <w:t>’</w:t>
      </w:r>
      <w:r>
        <w:rPr>
          <w:lang w:val="fr-FR"/>
        </w:rPr>
        <w:t>information intégrés et de services publics inclusifs</w:t>
      </w:r>
      <w:r w:rsidRPr="00CC7645">
        <w:rPr>
          <w:rStyle w:val="FootnoteReference"/>
        </w:rPr>
        <w:footnoteReference w:id="77"/>
      </w:r>
      <w:r w:rsidR="00CC7645" w:rsidRPr="00CC7645">
        <w:rPr>
          <w:lang w:val="fr-FR"/>
        </w:rPr>
        <w:t>.</w:t>
      </w:r>
      <w:r>
        <w:rPr>
          <w:lang w:val="fr-FR"/>
        </w:rPr>
        <w:t xml:space="preserve"> Pendant la pandémie de COVID-</w:t>
      </w:r>
      <w:r w:rsidRPr="00CC7645">
        <w:rPr>
          <w:lang w:val="fr-FR"/>
        </w:rPr>
        <w:t>19</w:t>
      </w:r>
      <w:r>
        <w:rPr>
          <w:lang w:val="fr-FR"/>
        </w:rPr>
        <w:t>, avec le soutien du Ministère de la santé, le Service national du handicap a procédé à une évaluation de l</w:t>
      </w:r>
      <w:r w:rsidR="00A144B6">
        <w:rPr>
          <w:lang w:val="fr-FR"/>
        </w:rPr>
        <w:t>’</w:t>
      </w:r>
      <w:r>
        <w:rPr>
          <w:lang w:val="fr-FR"/>
        </w:rPr>
        <w:t>accessibilité des établissements résidentiels de santé afin de garantir une orientation appropriée des personnes handicapées atteintes de la COVID-</w:t>
      </w:r>
      <w:r w:rsidRPr="00CC7645">
        <w:rPr>
          <w:lang w:val="fr-FR"/>
        </w:rPr>
        <w:t>19</w:t>
      </w:r>
      <w:r>
        <w:rPr>
          <w:lang w:val="fr-FR"/>
        </w:rPr>
        <w:t xml:space="preserve"> vers les services compétents</w:t>
      </w:r>
      <w:r w:rsidR="00CC7645" w:rsidRPr="00CC7645">
        <w:rPr>
          <w:lang w:val="fr-FR"/>
        </w:rPr>
        <w:t>.</w:t>
      </w:r>
    </w:p>
    <w:p w14:paraId="0C807004" w14:textId="61D81631" w:rsidR="003B2206" w:rsidRPr="002C65E3" w:rsidRDefault="003B2206" w:rsidP="00FC6E18">
      <w:pPr>
        <w:pStyle w:val="SingleTxtG"/>
      </w:pPr>
      <w:r w:rsidRPr="00CC7645">
        <w:rPr>
          <w:lang w:val="fr-FR"/>
        </w:rPr>
        <w:t>50</w:t>
      </w:r>
      <w:r w:rsidR="00CC7645" w:rsidRPr="00CC7645">
        <w:rPr>
          <w:lang w:val="fr-FR"/>
        </w:rPr>
        <w:t>.</w:t>
      </w:r>
      <w:r>
        <w:rPr>
          <w:lang w:val="fr-FR"/>
        </w:rPr>
        <w:tab/>
        <w:t>En matière de formation, l</w:t>
      </w:r>
      <w:r w:rsidR="00A144B6">
        <w:rPr>
          <w:lang w:val="fr-FR"/>
        </w:rPr>
        <w:t>’</w:t>
      </w:r>
      <w:r>
        <w:rPr>
          <w:lang w:val="fr-FR"/>
        </w:rPr>
        <w:t xml:space="preserve">initiative intitulée </w:t>
      </w:r>
      <w:r w:rsidR="00671CBF">
        <w:rPr>
          <w:lang w:val="fr-FR"/>
        </w:rPr>
        <w:t>« </w:t>
      </w:r>
      <w:r>
        <w:rPr>
          <w:lang w:val="fr-FR"/>
        </w:rPr>
        <w:t>La gestion des risques de catastrophe à la portée de tous</w:t>
      </w:r>
      <w:r w:rsidR="00671CBF">
        <w:rPr>
          <w:lang w:val="fr-FR"/>
        </w:rPr>
        <w:t> »</w:t>
      </w:r>
      <w:r w:rsidRPr="00CC7645">
        <w:rPr>
          <w:rStyle w:val="FootnoteReference"/>
        </w:rPr>
        <w:footnoteReference w:id="78"/>
      </w:r>
      <w:r>
        <w:rPr>
          <w:lang w:val="fr-FR"/>
        </w:rPr>
        <w:t>, élaborée par l</w:t>
      </w:r>
      <w:r w:rsidR="00A144B6">
        <w:rPr>
          <w:lang w:val="fr-FR"/>
        </w:rPr>
        <w:t>’</w:t>
      </w:r>
      <w:r>
        <w:rPr>
          <w:lang w:val="fr-FR"/>
        </w:rPr>
        <w:t>Office national des situations d</w:t>
      </w:r>
      <w:r w:rsidR="00A144B6">
        <w:rPr>
          <w:lang w:val="fr-FR"/>
        </w:rPr>
        <w:t>’</w:t>
      </w:r>
      <w:r>
        <w:rPr>
          <w:lang w:val="fr-FR"/>
        </w:rPr>
        <w:t>urgence en collaboration avec le Service national du handicap, vise à faciliter l</w:t>
      </w:r>
      <w:r w:rsidR="00A144B6">
        <w:rPr>
          <w:lang w:val="fr-FR"/>
        </w:rPr>
        <w:t>’</w:t>
      </w:r>
      <w:r>
        <w:rPr>
          <w:lang w:val="fr-FR"/>
        </w:rPr>
        <w:t>accès des personnes handicapées aux informations relatives à la prévention des situations d</w:t>
      </w:r>
      <w:r w:rsidR="00A144B6">
        <w:rPr>
          <w:lang w:val="fr-FR"/>
        </w:rPr>
        <w:t>’</w:t>
      </w:r>
      <w:r>
        <w:rPr>
          <w:lang w:val="fr-FR"/>
        </w:rPr>
        <w:t>urgence et à la préparation à ces situations</w:t>
      </w:r>
      <w:r w:rsidR="00CC7645" w:rsidRPr="00CC7645">
        <w:rPr>
          <w:lang w:val="fr-FR"/>
        </w:rPr>
        <w:t>.</w:t>
      </w:r>
      <w:r>
        <w:rPr>
          <w:lang w:val="fr-FR"/>
        </w:rPr>
        <w:t xml:space="preserve"> Outre l</w:t>
      </w:r>
      <w:r w:rsidR="00A144B6">
        <w:rPr>
          <w:lang w:val="fr-FR"/>
        </w:rPr>
        <w:t>’</w:t>
      </w:r>
      <w:r>
        <w:rPr>
          <w:lang w:val="fr-FR"/>
        </w:rPr>
        <w:t>intégration de la langue des signes chilienne et du sous-titrage dans les vidéos consacrées aux différents types de situation d</w:t>
      </w:r>
      <w:r w:rsidR="00A144B6">
        <w:rPr>
          <w:lang w:val="fr-FR"/>
        </w:rPr>
        <w:t>’</w:t>
      </w:r>
      <w:r>
        <w:rPr>
          <w:lang w:val="fr-FR"/>
        </w:rPr>
        <w:t>urgence, l</w:t>
      </w:r>
      <w:r w:rsidR="00A144B6">
        <w:rPr>
          <w:lang w:val="fr-FR"/>
        </w:rPr>
        <w:t>’</w:t>
      </w:r>
      <w:r>
        <w:rPr>
          <w:lang w:val="fr-FR"/>
        </w:rPr>
        <w:t>Office a produit un fichier audio contenant des recommandations en matière d</w:t>
      </w:r>
      <w:r w:rsidR="00A144B6">
        <w:rPr>
          <w:lang w:val="fr-FR"/>
        </w:rPr>
        <w:t>’</w:t>
      </w:r>
      <w:r>
        <w:rPr>
          <w:lang w:val="fr-FR"/>
        </w:rPr>
        <w:t>inclusion</w:t>
      </w:r>
      <w:r w:rsidRPr="00CC7645">
        <w:rPr>
          <w:rStyle w:val="FootnoteReference"/>
        </w:rPr>
        <w:footnoteReference w:id="79"/>
      </w:r>
      <w:r>
        <w:rPr>
          <w:lang w:val="fr-FR"/>
        </w:rPr>
        <w:t>, une vidéo présentant des recommandations pour l</w:t>
      </w:r>
      <w:r w:rsidR="00A144B6">
        <w:rPr>
          <w:lang w:val="fr-FR"/>
        </w:rPr>
        <w:t>’</w:t>
      </w:r>
      <w:r>
        <w:rPr>
          <w:lang w:val="fr-FR"/>
        </w:rPr>
        <w:t>inclusion des personnes handicapées</w:t>
      </w:r>
      <w:r w:rsidRPr="00CC7645">
        <w:rPr>
          <w:rStyle w:val="FootnoteReference"/>
        </w:rPr>
        <w:footnoteReference w:id="80"/>
      </w:r>
      <w:r>
        <w:rPr>
          <w:lang w:val="fr-FR"/>
        </w:rPr>
        <w:t xml:space="preserve"> et une autre sur les recommandations pour porter secours aux personnes handicapées dans les situations d</w:t>
      </w:r>
      <w:r w:rsidR="00A144B6">
        <w:rPr>
          <w:lang w:val="fr-FR"/>
        </w:rPr>
        <w:t>’</w:t>
      </w:r>
      <w:r>
        <w:rPr>
          <w:lang w:val="fr-FR"/>
        </w:rPr>
        <w:t>urgence</w:t>
      </w:r>
      <w:r w:rsidRPr="00CC7645">
        <w:rPr>
          <w:rStyle w:val="FootnoteReference"/>
        </w:rPr>
        <w:footnoteReference w:id="81"/>
      </w:r>
      <w:r w:rsidR="00CC7645" w:rsidRPr="00CC7645">
        <w:rPr>
          <w:lang w:val="fr-FR"/>
        </w:rPr>
        <w:t>.</w:t>
      </w:r>
      <w:r>
        <w:rPr>
          <w:lang w:val="fr-FR"/>
        </w:rPr>
        <w:t xml:space="preserve"> L</w:t>
      </w:r>
      <w:r w:rsidR="00A144B6">
        <w:rPr>
          <w:lang w:val="fr-FR"/>
        </w:rPr>
        <w:t>’</w:t>
      </w:r>
      <w:r>
        <w:rPr>
          <w:lang w:val="fr-FR"/>
        </w:rPr>
        <w:t>Office a conclu un accord de coopération visant à assurer la présence d</w:t>
      </w:r>
      <w:r w:rsidR="00A144B6">
        <w:rPr>
          <w:lang w:val="fr-FR"/>
        </w:rPr>
        <w:t>’</w:t>
      </w:r>
      <w:r>
        <w:rPr>
          <w:lang w:val="fr-FR"/>
        </w:rPr>
        <w:t>une interprétation en langue des signes chilienne dans ses communications officielles</w:t>
      </w:r>
      <w:r w:rsidR="00CC7645" w:rsidRPr="00CC7645">
        <w:rPr>
          <w:lang w:val="fr-FR"/>
        </w:rPr>
        <w:t>.</w:t>
      </w:r>
      <w:r>
        <w:rPr>
          <w:lang w:val="fr-FR"/>
        </w:rPr>
        <w:t xml:space="preserve"> Par</w:t>
      </w:r>
      <w:r w:rsidR="00CF2EEE">
        <w:rPr>
          <w:lang w:val="fr-FR"/>
        </w:rPr>
        <w:t> </w:t>
      </w:r>
      <w:r>
        <w:rPr>
          <w:lang w:val="fr-FR"/>
        </w:rPr>
        <w:t>ailleurs, le Service national du handicap a collaboré avec l</w:t>
      </w:r>
      <w:r w:rsidR="00A144B6">
        <w:rPr>
          <w:lang w:val="fr-FR"/>
        </w:rPr>
        <w:t>’</w:t>
      </w:r>
      <w:r>
        <w:rPr>
          <w:lang w:val="fr-FR"/>
        </w:rPr>
        <w:t>Office national des situations d</w:t>
      </w:r>
      <w:r w:rsidR="00A144B6">
        <w:rPr>
          <w:lang w:val="fr-FR"/>
        </w:rPr>
        <w:t>’</w:t>
      </w:r>
      <w:r>
        <w:rPr>
          <w:lang w:val="fr-FR"/>
        </w:rPr>
        <w:t>urgence à la révision de la réglementation des centres d</w:t>
      </w:r>
      <w:r w:rsidR="00A144B6">
        <w:rPr>
          <w:lang w:val="fr-FR"/>
        </w:rPr>
        <w:t>’</w:t>
      </w:r>
      <w:r>
        <w:rPr>
          <w:lang w:val="fr-FR"/>
        </w:rPr>
        <w:t>hébergement d</w:t>
      </w:r>
      <w:r w:rsidR="00A144B6">
        <w:rPr>
          <w:lang w:val="fr-FR"/>
        </w:rPr>
        <w:t>’</w:t>
      </w:r>
      <w:r>
        <w:rPr>
          <w:lang w:val="fr-FR"/>
        </w:rPr>
        <w:t>urgence municipaux et à la formation d</w:t>
      </w:r>
      <w:r w:rsidR="00A144B6">
        <w:rPr>
          <w:lang w:val="fr-FR"/>
        </w:rPr>
        <w:t>’</w:t>
      </w:r>
      <w:r>
        <w:rPr>
          <w:lang w:val="fr-FR"/>
        </w:rPr>
        <w:t>équipes régionales à l</w:t>
      </w:r>
      <w:r w:rsidR="00A144B6">
        <w:rPr>
          <w:lang w:val="fr-FR"/>
        </w:rPr>
        <w:t>’</w:t>
      </w:r>
      <w:r>
        <w:rPr>
          <w:lang w:val="fr-FR"/>
        </w:rPr>
        <w:t>élaboration de plans régionaux d</w:t>
      </w:r>
      <w:r w:rsidR="00A144B6">
        <w:rPr>
          <w:lang w:val="fr-FR"/>
        </w:rPr>
        <w:t>’</w:t>
      </w:r>
      <w:r>
        <w:rPr>
          <w:lang w:val="fr-FR"/>
        </w:rPr>
        <w:t>urgence</w:t>
      </w:r>
      <w:r w:rsidR="00CC7645" w:rsidRPr="00CC7645">
        <w:rPr>
          <w:lang w:val="fr-FR"/>
        </w:rPr>
        <w:t>.</w:t>
      </w:r>
      <w:r>
        <w:rPr>
          <w:lang w:val="fr-FR"/>
        </w:rPr>
        <w:t xml:space="preserve"> Enfin, le guide d</w:t>
      </w:r>
      <w:r w:rsidR="00A144B6">
        <w:rPr>
          <w:lang w:val="fr-FR"/>
        </w:rPr>
        <w:t>’</w:t>
      </w:r>
      <w:r>
        <w:rPr>
          <w:lang w:val="fr-FR"/>
        </w:rPr>
        <w:t>évaluation des exercices de simulation de séismes de forte intensité et de tsunamis dans le secteur de l</w:t>
      </w:r>
      <w:r w:rsidR="00A144B6">
        <w:rPr>
          <w:lang w:val="fr-FR"/>
        </w:rPr>
        <w:t>’</w:t>
      </w:r>
      <w:r>
        <w:rPr>
          <w:lang w:val="fr-FR"/>
        </w:rPr>
        <w:t>éducation a été mis à jour afin d</w:t>
      </w:r>
      <w:r w:rsidR="00A144B6">
        <w:rPr>
          <w:lang w:val="fr-FR"/>
        </w:rPr>
        <w:t>’</w:t>
      </w:r>
      <w:r>
        <w:rPr>
          <w:lang w:val="fr-FR"/>
        </w:rPr>
        <w:t>y intégrer des mesures de préparation tenant compte des personnes handicapées</w:t>
      </w:r>
      <w:r w:rsidR="00CC7645" w:rsidRPr="00CC7645">
        <w:rPr>
          <w:lang w:val="fr-FR"/>
        </w:rPr>
        <w:t>.</w:t>
      </w:r>
    </w:p>
    <w:p w14:paraId="0AFE9EB3" w14:textId="71CEDDFE" w:rsidR="00A144B6" w:rsidRDefault="003B2206" w:rsidP="00FC6E18">
      <w:pPr>
        <w:pStyle w:val="SingleTxtG"/>
        <w:rPr>
          <w:lang w:val="fr-FR"/>
        </w:rPr>
      </w:pPr>
      <w:r w:rsidRPr="00CC7645">
        <w:rPr>
          <w:lang w:val="fr-FR"/>
        </w:rPr>
        <w:t>51</w:t>
      </w:r>
      <w:r w:rsidR="00CC7645" w:rsidRPr="00CC7645">
        <w:rPr>
          <w:lang w:val="fr-FR"/>
        </w:rPr>
        <w:t>.</w:t>
      </w:r>
      <w:r>
        <w:rPr>
          <w:lang w:val="fr-FR"/>
        </w:rPr>
        <w:tab/>
        <w:t xml:space="preserve">Depuis </w:t>
      </w:r>
      <w:r w:rsidRPr="00CC7645">
        <w:rPr>
          <w:lang w:val="fr-FR"/>
        </w:rPr>
        <w:t>2019</w:t>
      </w:r>
      <w:r>
        <w:rPr>
          <w:lang w:val="fr-FR"/>
        </w:rPr>
        <w:t>, l</w:t>
      </w:r>
      <w:r w:rsidR="00A144B6">
        <w:rPr>
          <w:lang w:val="fr-FR"/>
        </w:rPr>
        <w:t>’</w:t>
      </w:r>
      <w:r>
        <w:rPr>
          <w:lang w:val="fr-FR"/>
        </w:rPr>
        <w:t>Office national des situations d</w:t>
      </w:r>
      <w:r w:rsidR="00A144B6">
        <w:rPr>
          <w:lang w:val="fr-FR"/>
        </w:rPr>
        <w:t>’</w:t>
      </w:r>
      <w:r>
        <w:rPr>
          <w:lang w:val="fr-FR"/>
        </w:rPr>
        <w:t>urgence intègre des thématiques transversales telles que le genre, le handicap, les enfants et les adolescents et les personnes âgées dans le cadre d</w:t>
      </w:r>
      <w:r w:rsidR="00085C47">
        <w:rPr>
          <w:lang w:val="fr-FR"/>
        </w:rPr>
        <w:t>e l</w:t>
      </w:r>
      <w:r w:rsidR="00A144B6">
        <w:rPr>
          <w:lang w:val="fr-FR"/>
        </w:rPr>
        <w:t>’</w:t>
      </w:r>
      <w:r>
        <w:rPr>
          <w:lang w:val="fr-FR"/>
        </w:rPr>
        <w:t>élaboration des plans d</w:t>
      </w:r>
      <w:r w:rsidR="00A144B6">
        <w:rPr>
          <w:lang w:val="fr-FR"/>
        </w:rPr>
        <w:t>’</w:t>
      </w:r>
      <w:r>
        <w:rPr>
          <w:lang w:val="fr-FR"/>
        </w:rPr>
        <w:t>urgence, afin de renforcer l</w:t>
      </w:r>
      <w:r w:rsidR="00A144B6">
        <w:rPr>
          <w:lang w:val="fr-FR"/>
        </w:rPr>
        <w:t>’</w:t>
      </w:r>
      <w:r>
        <w:rPr>
          <w:lang w:val="fr-FR"/>
        </w:rPr>
        <w:t>approche fondée sur les droits dans la gestion des risques de catastrophe</w:t>
      </w:r>
      <w:r w:rsidR="00CC7645" w:rsidRPr="00CC7645">
        <w:rPr>
          <w:lang w:val="fr-FR"/>
        </w:rPr>
        <w:t>.</w:t>
      </w:r>
      <w:r>
        <w:rPr>
          <w:lang w:val="fr-FR"/>
        </w:rPr>
        <w:t xml:space="preserve"> Par ailleurs, l</w:t>
      </w:r>
      <w:r w:rsidR="00A144B6">
        <w:rPr>
          <w:lang w:val="fr-FR"/>
        </w:rPr>
        <w:t>’</w:t>
      </w:r>
      <w:r>
        <w:rPr>
          <w:lang w:val="fr-FR"/>
        </w:rPr>
        <w:t>Office a lancé une initiative visant à rendre la culture de la prévention accessible à tous</w:t>
      </w:r>
      <w:r w:rsidRPr="00CC7645">
        <w:rPr>
          <w:rStyle w:val="FootnoteReference"/>
        </w:rPr>
        <w:footnoteReference w:id="82"/>
      </w:r>
      <w:r>
        <w:rPr>
          <w:lang w:val="fr-FR"/>
        </w:rPr>
        <w:t>, en s</w:t>
      </w:r>
      <w:r w:rsidR="00A144B6">
        <w:rPr>
          <w:lang w:val="fr-FR"/>
        </w:rPr>
        <w:t>’</w:t>
      </w:r>
      <w:r>
        <w:rPr>
          <w:lang w:val="fr-FR"/>
        </w:rPr>
        <w:t>appuyant sur les ressources du Fonds national pour les projets d</w:t>
      </w:r>
      <w:r w:rsidR="00A144B6">
        <w:rPr>
          <w:lang w:val="fr-FR"/>
        </w:rPr>
        <w:t>’</w:t>
      </w:r>
      <w:r>
        <w:rPr>
          <w:lang w:val="fr-FR"/>
        </w:rPr>
        <w:t>inclusion</w:t>
      </w:r>
      <w:r w:rsidR="00CC7645" w:rsidRPr="00CC7645">
        <w:rPr>
          <w:lang w:val="fr-FR"/>
        </w:rPr>
        <w:t>.</w:t>
      </w:r>
      <w:r>
        <w:rPr>
          <w:lang w:val="fr-FR"/>
        </w:rPr>
        <w:t xml:space="preserve"> En </w:t>
      </w:r>
      <w:r w:rsidRPr="00CC7645">
        <w:rPr>
          <w:lang w:val="fr-FR"/>
        </w:rPr>
        <w:t>2020</w:t>
      </w:r>
      <w:r>
        <w:rPr>
          <w:lang w:val="fr-FR"/>
        </w:rPr>
        <w:t>, il a également publié un guide pour la mise en œuvre de plans d</w:t>
      </w:r>
      <w:r w:rsidR="00A144B6">
        <w:rPr>
          <w:lang w:val="fr-FR"/>
        </w:rPr>
        <w:t>’</w:t>
      </w:r>
      <w:r>
        <w:rPr>
          <w:lang w:val="fr-FR"/>
        </w:rPr>
        <w:t>atténuation des risques de catastrophe sur les lieux de travail</w:t>
      </w:r>
      <w:r w:rsidRPr="00CC7645">
        <w:rPr>
          <w:rStyle w:val="FootnoteReference"/>
        </w:rPr>
        <w:footnoteReference w:id="83"/>
      </w:r>
      <w:r w:rsidR="00CC7645" w:rsidRPr="00CC7645">
        <w:rPr>
          <w:lang w:val="fr-FR"/>
        </w:rPr>
        <w:t>.</w:t>
      </w:r>
    </w:p>
    <w:p w14:paraId="1B1D106A" w14:textId="36E81C8B" w:rsidR="003B2206" w:rsidRPr="002C65E3" w:rsidRDefault="003B2206" w:rsidP="00FC6E18">
      <w:pPr>
        <w:pStyle w:val="SingleTxtG"/>
      </w:pPr>
      <w:r w:rsidRPr="00CC7645">
        <w:rPr>
          <w:lang w:val="fr-FR"/>
        </w:rPr>
        <w:t>52</w:t>
      </w:r>
      <w:r w:rsidR="00CC7645" w:rsidRPr="00CC7645">
        <w:rPr>
          <w:lang w:val="fr-FR"/>
        </w:rPr>
        <w:t>.</w:t>
      </w:r>
      <w:r>
        <w:rPr>
          <w:lang w:val="fr-FR"/>
        </w:rPr>
        <w:tab/>
        <w:t>L</w:t>
      </w:r>
      <w:r w:rsidR="00A144B6">
        <w:rPr>
          <w:lang w:val="fr-FR"/>
        </w:rPr>
        <w:t>’</w:t>
      </w:r>
      <w:r>
        <w:rPr>
          <w:lang w:val="fr-FR"/>
        </w:rPr>
        <w:t>approche des situations d</w:t>
      </w:r>
      <w:r w:rsidR="00A144B6">
        <w:rPr>
          <w:lang w:val="fr-FR"/>
        </w:rPr>
        <w:t>’</w:t>
      </w:r>
      <w:r>
        <w:rPr>
          <w:lang w:val="fr-FR"/>
        </w:rPr>
        <w:t>urgence définie dans le plan national d</w:t>
      </w:r>
      <w:r w:rsidR="00A144B6">
        <w:rPr>
          <w:lang w:val="fr-FR"/>
        </w:rPr>
        <w:t>’</w:t>
      </w:r>
      <w:r>
        <w:rPr>
          <w:lang w:val="fr-FR"/>
        </w:rPr>
        <w:t>accessibilité universelle prévoit que les ministères déterminent les mesures, plans, programmes et modifications réglementaires qui sont nécessaires pour garantir l</w:t>
      </w:r>
      <w:r w:rsidR="00A144B6">
        <w:rPr>
          <w:lang w:val="fr-FR"/>
        </w:rPr>
        <w:t>’</w:t>
      </w:r>
      <w:r>
        <w:rPr>
          <w:lang w:val="fr-FR"/>
        </w:rPr>
        <w:t>accessibilité universelle dans les méthodologies, protocoles, itinéraires et systèmes de sécurité mis en place pour les différents types de catastrophes et de situations d</w:t>
      </w:r>
      <w:r w:rsidR="00A144B6">
        <w:rPr>
          <w:lang w:val="fr-FR"/>
        </w:rPr>
        <w:t>’</w:t>
      </w:r>
      <w:r>
        <w:rPr>
          <w:lang w:val="fr-FR"/>
        </w:rPr>
        <w:t>urgence</w:t>
      </w:r>
      <w:r w:rsidR="00CC7645" w:rsidRPr="00CC7645">
        <w:rPr>
          <w:lang w:val="fr-FR"/>
        </w:rPr>
        <w:t>.</w:t>
      </w:r>
    </w:p>
    <w:p w14:paraId="450B60BD" w14:textId="696B82AB" w:rsidR="003B2206" w:rsidRPr="002C65E3" w:rsidRDefault="003B2206" w:rsidP="00FC6E18">
      <w:pPr>
        <w:pStyle w:val="SingleTxtG"/>
      </w:pPr>
      <w:r w:rsidRPr="00CC7645">
        <w:rPr>
          <w:lang w:val="fr-FR"/>
        </w:rPr>
        <w:lastRenderedPageBreak/>
        <w:t>53</w:t>
      </w:r>
      <w:r w:rsidR="00CC7645" w:rsidRPr="00CC7645">
        <w:rPr>
          <w:lang w:val="fr-FR"/>
        </w:rPr>
        <w:t>.</w:t>
      </w:r>
      <w:r>
        <w:rPr>
          <w:lang w:val="fr-FR"/>
        </w:rPr>
        <w:tab/>
        <w:t xml:space="preserve">La </w:t>
      </w:r>
      <w:r w:rsidR="008E6CB8">
        <w:rPr>
          <w:lang w:val="fr-FR"/>
        </w:rPr>
        <w:t>P</w:t>
      </w:r>
      <w:r>
        <w:rPr>
          <w:lang w:val="fr-FR"/>
        </w:rPr>
        <w:t xml:space="preserve">olitique nationale de réduction des risques de catastrophe </w:t>
      </w:r>
      <w:r w:rsidRPr="00CC7645">
        <w:rPr>
          <w:lang w:val="fr-FR"/>
        </w:rPr>
        <w:t>2020</w:t>
      </w:r>
      <w:r>
        <w:rPr>
          <w:lang w:val="fr-FR"/>
        </w:rPr>
        <w:t>-</w:t>
      </w:r>
      <w:r w:rsidRPr="00CC7645">
        <w:rPr>
          <w:lang w:val="fr-FR"/>
        </w:rPr>
        <w:t>2030</w:t>
      </w:r>
      <w:r>
        <w:rPr>
          <w:lang w:val="fr-FR"/>
        </w:rPr>
        <w:t xml:space="preserve"> a été adoptée par le décret </w:t>
      </w:r>
      <w:r w:rsidR="00A144B6">
        <w:rPr>
          <w:lang w:val="fr-FR"/>
        </w:rPr>
        <w:t>n</w:t>
      </w:r>
      <w:r w:rsidR="00A144B6" w:rsidRPr="00A144B6">
        <w:rPr>
          <w:vertAlign w:val="superscript"/>
          <w:lang w:val="fr-FR"/>
        </w:rPr>
        <w:t>o</w:t>
      </w:r>
      <w:r>
        <w:rPr>
          <w:lang w:val="fr-FR"/>
        </w:rPr>
        <w:t> </w:t>
      </w:r>
      <w:r w:rsidRPr="00CC7645">
        <w:rPr>
          <w:lang w:val="fr-FR"/>
        </w:rPr>
        <w:t>434</w:t>
      </w:r>
      <w:r w:rsidRPr="00CC7645">
        <w:rPr>
          <w:rStyle w:val="FootnoteReference"/>
        </w:rPr>
        <w:footnoteReference w:id="84"/>
      </w:r>
      <w:r>
        <w:rPr>
          <w:lang w:val="fr-FR"/>
        </w:rPr>
        <w:t xml:space="preserve">, publié en mars </w:t>
      </w:r>
      <w:r w:rsidRPr="00CC7645">
        <w:rPr>
          <w:lang w:val="fr-FR"/>
        </w:rPr>
        <w:t>2021</w:t>
      </w:r>
      <w:r w:rsidR="00CC7645" w:rsidRPr="00CC7645">
        <w:rPr>
          <w:lang w:val="fr-FR"/>
        </w:rPr>
        <w:t>.</w:t>
      </w:r>
      <w:r>
        <w:rPr>
          <w:lang w:val="fr-FR"/>
        </w:rPr>
        <w:t xml:space="preserve"> Par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364</w:t>
      </w:r>
      <w:r w:rsidRPr="00CC7645">
        <w:rPr>
          <w:rStyle w:val="FootnoteReference"/>
        </w:rPr>
        <w:footnoteReference w:id="85"/>
      </w:r>
      <w:r>
        <w:rPr>
          <w:lang w:val="fr-FR"/>
        </w:rPr>
        <w:t xml:space="preserve">, promulguée en août </w:t>
      </w:r>
      <w:r w:rsidRPr="00CC7645">
        <w:rPr>
          <w:lang w:val="fr-FR"/>
        </w:rPr>
        <w:t>2021</w:t>
      </w:r>
      <w:r>
        <w:rPr>
          <w:lang w:val="fr-FR"/>
        </w:rPr>
        <w:t>, l</w:t>
      </w:r>
      <w:r w:rsidR="00A144B6">
        <w:rPr>
          <w:lang w:val="fr-FR"/>
        </w:rPr>
        <w:t>’</w:t>
      </w:r>
      <w:r>
        <w:rPr>
          <w:lang w:val="fr-FR"/>
        </w:rPr>
        <w:t>Office national des situations d</w:t>
      </w:r>
      <w:r w:rsidR="00A144B6">
        <w:rPr>
          <w:lang w:val="fr-FR"/>
        </w:rPr>
        <w:t>’</w:t>
      </w:r>
      <w:r>
        <w:rPr>
          <w:lang w:val="fr-FR"/>
        </w:rPr>
        <w:t>urgence a été remplacé par le Système national de prévention des catastrophes et d</w:t>
      </w:r>
      <w:r w:rsidR="00A144B6">
        <w:rPr>
          <w:lang w:val="fr-FR"/>
        </w:rPr>
        <w:t>’</w:t>
      </w:r>
      <w:r>
        <w:rPr>
          <w:lang w:val="fr-FR"/>
        </w:rPr>
        <w:t>intervention</w:t>
      </w:r>
      <w:r w:rsidR="00CC7645" w:rsidRPr="00CC7645">
        <w:rPr>
          <w:lang w:val="fr-FR"/>
        </w:rPr>
        <w:t>.</w:t>
      </w:r>
      <w:r>
        <w:rPr>
          <w:lang w:val="fr-FR"/>
        </w:rPr>
        <w:t xml:space="preserve"> La transparence est un principe clé de la gestion </w:t>
      </w:r>
      <w:r w:rsidRPr="00764A57">
        <w:rPr>
          <w:spacing w:val="-2"/>
          <w:lang w:val="fr-FR"/>
        </w:rPr>
        <w:t>des risques de catastrophe</w:t>
      </w:r>
      <w:r w:rsidR="00A144B6" w:rsidRPr="00764A57">
        <w:rPr>
          <w:spacing w:val="-2"/>
          <w:lang w:val="fr-FR"/>
        </w:rPr>
        <w:t> :</w:t>
      </w:r>
      <w:r w:rsidRPr="00764A57">
        <w:rPr>
          <w:spacing w:val="-2"/>
          <w:lang w:val="fr-FR"/>
        </w:rPr>
        <w:t xml:space="preserve"> le système de gestion doit être inclusif, fondé sur l</w:t>
      </w:r>
      <w:r w:rsidR="00A144B6" w:rsidRPr="00764A57">
        <w:rPr>
          <w:spacing w:val="-2"/>
          <w:lang w:val="fr-FR"/>
        </w:rPr>
        <w:t>’</w:t>
      </w:r>
      <w:r w:rsidRPr="00764A57">
        <w:rPr>
          <w:spacing w:val="-2"/>
          <w:lang w:val="fr-FR"/>
        </w:rPr>
        <w:t>information et adapté à toutes les phases du cycle des risques de catastrophe, et doit prévoir l</w:t>
      </w:r>
      <w:r w:rsidR="00A144B6" w:rsidRPr="00764A57">
        <w:rPr>
          <w:spacing w:val="-2"/>
          <w:lang w:val="fr-FR"/>
        </w:rPr>
        <w:t>’</w:t>
      </w:r>
      <w:r w:rsidRPr="00764A57">
        <w:rPr>
          <w:spacing w:val="-2"/>
          <w:lang w:val="fr-FR"/>
        </w:rPr>
        <w:t>échange et la diffusion des données et des informations de manière accessible, actualisée et compréhensible</w:t>
      </w:r>
      <w:r w:rsidR="00CC7645" w:rsidRPr="00CC7645">
        <w:rPr>
          <w:spacing w:val="-2"/>
          <w:lang w:val="fr-FR"/>
        </w:rPr>
        <w:t>.</w:t>
      </w:r>
    </w:p>
    <w:p w14:paraId="608B0F45" w14:textId="1AF00E58" w:rsidR="003B2206" w:rsidRPr="002C65E3" w:rsidRDefault="00223431" w:rsidP="002C646D">
      <w:pPr>
        <w:pStyle w:val="H23G"/>
      </w:pPr>
      <w:r>
        <w:rPr>
          <w:lang w:val="fr-FR"/>
        </w:rPr>
        <w:tab/>
      </w:r>
      <w:r w:rsidR="002C646D">
        <w:rPr>
          <w:lang w:val="fr-FR"/>
        </w:rPr>
        <w:tab/>
      </w:r>
      <w:r w:rsidR="003B2206">
        <w:rPr>
          <w:lang w:val="fr-FR"/>
        </w:rPr>
        <w:t>Accessibilité de l</w:t>
      </w:r>
      <w:r w:rsidR="00A144B6">
        <w:rPr>
          <w:lang w:val="fr-FR"/>
        </w:rPr>
        <w:t>’</w:t>
      </w:r>
      <w:r w:rsidR="003B2206">
        <w:rPr>
          <w:lang w:val="fr-FR"/>
        </w:rPr>
        <w:t>information sur la pandémie et prévention</w:t>
      </w:r>
    </w:p>
    <w:p w14:paraId="51D5B763" w14:textId="17EDA0BB" w:rsidR="003B2206" w:rsidRPr="002C65E3" w:rsidRDefault="003B2206" w:rsidP="002C646D">
      <w:pPr>
        <w:pStyle w:val="SingleTxtG"/>
      </w:pPr>
      <w:bookmarkStart w:id="18" w:name="_Ref122703089"/>
      <w:r w:rsidRPr="00CC7645">
        <w:rPr>
          <w:lang w:val="fr-FR"/>
        </w:rPr>
        <w:t>54</w:t>
      </w:r>
      <w:r w:rsidR="00CC7645" w:rsidRPr="00CC7645">
        <w:rPr>
          <w:lang w:val="fr-FR"/>
        </w:rPr>
        <w:t>.</w:t>
      </w:r>
      <w:r>
        <w:rPr>
          <w:lang w:val="fr-FR"/>
        </w:rPr>
        <w:tab/>
        <w:t>Pendant la pandémie, des informations officielles sur les taux d</w:t>
      </w:r>
      <w:r w:rsidR="00A144B6">
        <w:rPr>
          <w:lang w:val="fr-FR"/>
        </w:rPr>
        <w:t>’</w:t>
      </w:r>
      <w:r>
        <w:rPr>
          <w:lang w:val="fr-FR"/>
        </w:rPr>
        <w:t xml:space="preserve">infection, les lits disponibles et les établissements de soins résidentiels, notamment, ont été mises à la disposition du public sur le site Web accessible </w:t>
      </w:r>
      <w:hyperlink r:id="rId14" w:history="1">
        <w:r w:rsidR="00CE0AD2" w:rsidRPr="00384D35">
          <w:rPr>
            <w:rStyle w:val="Hyperlink"/>
            <w:lang w:val="fr-FR"/>
          </w:rPr>
          <w:t>https://www.gob.cl/pasoapaso</w:t>
        </w:r>
      </w:hyperlink>
      <w:r w:rsidR="00CC7645" w:rsidRPr="00CC7645">
        <w:rPr>
          <w:lang w:val="fr-FR"/>
        </w:rPr>
        <w:t>.</w:t>
      </w:r>
      <w:r>
        <w:rPr>
          <w:lang w:val="fr-FR"/>
        </w:rPr>
        <w:t xml:space="preserve"> Le Service national du handicap a convoqué une table ronde intersectorielle afin d</w:t>
      </w:r>
      <w:r w:rsidR="00A144B6">
        <w:rPr>
          <w:lang w:val="fr-FR"/>
        </w:rPr>
        <w:t>’</w:t>
      </w:r>
      <w:r>
        <w:rPr>
          <w:lang w:val="fr-FR"/>
        </w:rPr>
        <w:t>examiner la situation des personnes handicapées, de leurs familles et de leurs aidants dans le contexte de la COVID-</w:t>
      </w:r>
      <w:r w:rsidRPr="00CC7645">
        <w:rPr>
          <w:lang w:val="fr-FR"/>
        </w:rPr>
        <w:t>19</w:t>
      </w:r>
      <w:r w:rsidRPr="00CC7645">
        <w:rPr>
          <w:rStyle w:val="FootnoteReference"/>
        </w:rPr>
        <w:footnoteReference w:id="86"/>
      </w:r>
      <w:r>
        <w:rPr>
          <w:lang w:val="fr-FR"/>
        </w:rPr>
        <w:t xml:space="preserve">, à laquelle ont participé </w:t>
      </w:r>
      <w:r w:rsidRPr="00CC7645">
        <w:rPr>
          <w:lang w:val="fr-FR"/>
        </w:rPr>
        <w:t>21</w:t>
      </w:r>
      <w:r>
        <w:rPr>
          <w:lang w:val="fr-FR"/>
        </w:rPr>
        <w:t xml:space="preserve"> représentants de la société civile, de l</w:t>
      </w:r>
      <w:r w:rsidR="00A144B6">
        <w:rPr>
          <w:lang w:val="fr-FR"/>
        </w:rPr>
        <w:t>’</w:t>
      </w:r>
      <w:r>
        <w:rPr>
          <w:lang w:val="fr-FR"/>
        </w:rPr>
        <w:t>État, de</w:t>
      </w:r>
      <w:r w:rsidR="00AD6243">
        <w:rPr>
          <w:lang w:val="fr-FR"/>
        </w:rPr>
        <w:t> </w:t>
      </w:r>
      <w:r>
        <w:rPr>
          <w:lang w:val="fr-FR"/>
        </w:rPr>
        <w:t>syndicats et d</w:t>
      </w:r>
      <w:r w:rsidR="00A144B6">
        <w:rPr>
          <w:lang w:val="fr-FR"/>
        </w:rPr>
        <w:t>’</w:t>
      </w:r>
      <w:r>
        <w:rPr>
          <w:lang w:val="fr-FR"/>
        </w:rPr>
        <w:t>organismes internationaux</w:t>
      </w:r>
      <w:r w:rsidR="00CC7645" w:rsidRPr="00CC7645">
        <w:rPr>
          <w:lang w:val="fr-FR"/>
        </w:rPr>
        <w:t>.</w:t>
      </w:r>
      <w:r>
        <w:rPr>
          <w:lang w:val="fr-FR"/>
        </w:rPr>
        <w:t xml:space="preserve"> À l</w:t>
      </w:r>
      <w:r w:rsidR="00A144B6">
        <w:rPr>
          <w:lang w:val="fr-FR"/>
        </w:rPr>
        <w:t>’</w:t>
      </w:r>
      <w:r>
        <w:rPr>
          <w:lang w:val="fr-FR"/>
        </w:rPr>
        <w:t>issue de ces consultations, une vidéo explicative</w:t>
      </w:r>
      <w:r w:rsidRPr="00CC7645">
        <w:rPr>
          <w:rStyle w:val="FootnoteReference"/>
        </w:rPr>
        <w:footnoteReference w:id="87"/>
      </w:r>
      <w:r>
        <w:rPr>
          <w:lang w:val="fr-FR"/>
        </w:rPr>
        <w:t xml:space="preserve"> sur la situation de la pandémie et les droits des personnes handicapées, avec</w:t>
      </w:r>
      <w:r w:rsidR="00AD6243">
        <w:rPr>
          <w:lang w:val="fr-FR"/>
        </w:rPr>
        <w:t> </w:t>
      </w:r>
      <w:r>
        <w:rPr>
          <w:lang w:val="fr-FR"/>
        </w:rPr>
        <w:t>sous-titres et interprétation en langue des signes chilienne, ainsi qu</w:t>
      </w:r>
      <w:r w:rsidR="00A144B6">
        <w:rPr>
          <w:lang w:val="fr-FR"/>
        </w:rPr>
        <w:t>’</w:t>
      </w:r>
      <w:r>
        <w:rPr>
          <w:lang w:val="fr-FR"/>
        </w:rPr>
        <w:t xml:space="preserve">un document en langage facile à lire intitulé </w:t>
      </w:r>
      <w:r w:rsidR="00671CBF">
        <w:rPr>
          <w:lang w:val="fr-FR"/>
        </w:rPr>
        <w:t>« </w:t>
      </w:r>
      <w:r>
        <w:rPr>
          <w:lang w:val="fr-FR"/>
        </w:rPr>
        <w:t>Pendant la pandémie de COVID-</w:t>
      </w:r>
      <w:r w:rsidRPr="00CC7645">
        <w:rPr>
          <w:lang w:val="fr-FR"/>
        </w:rPr>
        <w:t>19</w:t>
      </w:r>
      <w:r>
        <w:rPr>
          <w:lang w:val="fr-FR"/>
        </w:rPr>
        <w:t>, j</w:t>
      </w:r>
      <w:r w:rsidR="00A144B6">
        <w:rPr>
          <w:lang w:val="fr-FR"/>
        </w:rPr>
        <w:t>’</w:t>
      </w:r>
      <w:r>
        <w:rPr>
          <w:lang w:val="fr-FR"/>
        </w:rPr>
        <w:t>ai des droits</w:t>
      </w:r>
      <w:r w:rsidR="00671CBF">
        <w:rPr>
          <w:lang w:val="fr-FR"/>
        </w:rPr>
        <w:t> »</w:t>
      </w:r>
      <w:r w:rsidRPr="00CC7645">
        <w:rPr>
          <w:rStyle w:val="FootnoteReference"/>
        </w:rPr>
        <w:footnoteReference w:id="88"/>
      </w:r>
      <w:r>
        <w:rPr>
          <w:lang w:val="fr-FR"/>
        </w:rPr>
        <w:t xml:space="preserve"> ont été réalisés et distribués à l</w:t>
      </w:r>
      <w:r w:rsidR="00A144B6">
        <w:rPr>
          <w:lang w:val="fr-FR"/>
        </w:rPr>
        <w:t>’</w:t>
      </w:r>
      <w:r>
        <w:rPr>
          <w:lang w:val="fr-FR"/>
        </w:rPr>
        <w:t>ensemble des services de santé</w:t>
      </w:r>
      <w:r w:rsidR="00CC7645" w:rsidRPr="00CC7645">
        <w:rPr>
          <w:lang w:val="fr-FR"/>
        </w:rPr>
        <w:t>.</w:t>
      </w:r>
      <w:bookmarkEnd w:id="18"/>
    </w:p>
    <w:p w14:paraId="0EE92B55" w14:textId="305629F4" w:rsidR="003B2206" w:rsidRPr="002C65E3" w:rsidRDefault="003B2206" w:rsidP="002C646D">
      <w:pPr>
        <w:pStyle w:val="SingleTxtG"/>
      </w:pPr>
      <w:bookmarkStart w:id="19" w:name="_Ref122703150"/>
      <w:r w:rsidRPr="00CC7645">
        <w:rPr>
          <w:lang w:val="fr-FR"/>
        </w:rPr>
        <w:t>55</w:t>
      </w:r>
      <w:r w:rsidR="00CC7645" w:rsidRPr="00CC7645">
        <w:rPr>
          <w:lang w:val="fr-FR"/>
        </w:rPr>
        <w:t>.</w:t>
      </w:r>
      <w:r>
        <w:rPr>
          <w:lang w:val="fr-FR"/>
        </w:rPr>
        <w:tab/>
        <w:t xml:space="preserve">En </w:t>
      </w:r>
      <w:r w:rsidRPr="00CC7645">
        <w:rPr>
          <w:lang w:val="fr-FR"/>
        </w:rPr>
        <w:t>2020</w:t>
      </w:r>
      <w:r>
        <w:rPr>
          <w:lang w:val="fr-FR"/>
        </w:rPr>
        <w:t xml:space="preserve">, la ligne téléphonique gratuite </w:t>
      </w:r>
      <w:r w:rsidRPr="00CC7645">
        <w:rPr>
          <w:lang w:val="fr-FR"/>
        </w:rPr>
        <w:t>800</w:t>
      </w:r>
      <w:r>
        <w:rPr>
          <w:lang w:val="fr-FR"/>
        </w:rPr>
        <w:t xml:space="preserve"> </w:t>
      </w:r>
      <w:r w:rsidRPr="00CC7645">
        <w:rPr>
          <w:lang w:val="fr-FR"/>
        </w:rPr>
        <w:t>000</w:t>
      </w:r>
      <w:r>
        <w:rPr>
          <w:lang w:val="fr-FR"/>
        </w:rPr>
        <w:t xml:space="preserve"> </w:t>
      </w:r>
      <w:r w:rsidRPr="00CC7645">
        <w:rPr>
          <w:lang w:val="fr-FR"/>
        </w:rPr>
        <w:t>058</w:t>
      </w:r>
      <w:r>
        <w:rPr>
          <w:lang w:val="fr-FR"/>
        </w:rPr>
        <w:t xml:space="preserve"> </w:t>
      </w:r>
      <w:r w:rsidR="00671CBF">
        <w:rPr>
          <w:lang w:val="fr-FR"/>
        </w:rPr>
        <w:t>« </w:t>
      </w:r>
      <w:r>
        <w:rPr>
          <w:lang w:val="fr-FR"/>
        </w:rPr>
        <w:t>Connectés aux soins</w:t>
      </w:r>
      <w:r w:rsidR="00B17E69">
        <w:rPr>
          <w:lang w:val="fr-FR"/>
        </w:rPr>
        <w:t> »</w:t>
      </w:r>
      <w:r w:rsidRPr="00CC7645">
        <w:rPr>
          <w:rStyle w:val="FootnoteReference"/>
        </w:rPr>
        <w:footnoteReference w:id="89"/>
      </w:r>
      <w:r>
        <w:rPr>
          <w:lang w:val="fr-FR"/>
        </w:rPr>
        <w:t xml:space="preserve"> a été lancée afin d</w:t>
      </w:r>
      <w:r w:rsidR="00A144B6">
        <w:rPr>
          <w:lang w:val="fr-FR"/>
        </w:rPr>
        <w:t>’</w:t>
      </w:r>
      <w:r>
        <w:rPr>
          <w:lang w:val="fr-FR"/>
        </w:rPr>
        <w:t>offrir un soutien et des conseils aux aidants informels et aux personnes handicapées, en particulier à celles qui sont dépendantes</w:t>
      </w:r>
      <w:r w:rsidRPr="00CC7645">
        <w:rPr>
          <w:rStyle w:val="FootnoteReference"/>
        </w:rPr>
        <w:footnoteReference w:id="90"/>
      </w:r>
      <w:r w:rsidR="00CC7645" w:rsidRPr="00CC7645">
        <w:rPr>
          <w:lang w:val="fr-FR"/>
        </w:rPr>
        <w:t>.</w:t>
      </w:r>
      <w:r>
        <w:rPr>
          <w:lang w:val="fr-FR"/>
        </w:rPr>
        <w:t xml:space="preserve"> Cette ligne fournit également une aide aux personnes sourdes grâce à l</w:t>
      </w:r>
      <w:r w:rsidR="00A144B6">
        <w:rPr>
          <w:lang w:val="fr-FR"/>
        </w:rPr>
        <w:t>’</w:t>
      </w:r>
      <w:r>
        <w:rPr>
          <w:lang w:val="fr-FR"/>
        </w:rPr>
        <w:t>application Web VI-SOR</w:t>
      </w:r>
      <w:r w:rsidRPr="00CC7645">
        <w:rPr>
          <w:rStyle w:val="FootnoteReference"/>
        </w:rPr>
        <w:footnoteReference w:id="91"/>
      </w:r>
      <w:r>
        <w:rPr>
          <w:lang w:val="fr-FR"/>
        </w:rPr>
        <w:t>, qui leur permet de se connecter par appel vidéo avec un interprète en langue des signes chilienne</w:t>
      </w:r>
      <w:r w:rsidR="00CC7645" w:rsidRPr="00CC7645">
        <w:rPr>
          <w:lang w:val="fr-FR"/>
        </w:rPr>
        <w:t>.</w:t>
      </w:r>
      <w:r>
        <w:rPr>
          <w:lang w:val="fr-FR"/>
        </w:rPr>
        <w:t xml:space="preserve"> Le Service national du handicap a également conclu un accord avec Lazarillo</w:t>
      </w:r>
      <w:r w:rsidRPr="00CC7645">
        <w:rPr>
          <w:rStyle w:val="FootnoteReference"/>
        </w:rPr>
        <w:footnoteReference w:id="92"/>
      </w:r>
      <w:r>
        <w:rPr>
          <w:lang w:val="fr-FR"/>
        </w:rPr>
        <w:t>, une application destinée aux personnes aveugles ou malvoyantes, afin de pouvoir transmettre à ces personnes des informations essentielles sur les situations d</w:t>
      </w:r>
      <w:r w:rsidR="00A144B6">
        <w:rPr>
          <w:lang w:val="fr-FR"/>
        </w:rPr>
        <w:t>’</w:t>
      </w:r>
      <w:r>
        <w:rPr>
          <w:lang w:val="fr-FR"/>
        </w:rPr>
        <w:t>urgence au moyen de notifications envoyées sur leur téléphone portable</w:t>
      </w:r>
      <w:r w:rsidR="00CC7645" w:rsidRPr="00CC7645">
        <w:rPr>
          <w:lang w:val="fr-FR"/>
        </w:rPr>
        <w:t>.</w:t>
      </w:r>
      <w:bookmarkEnd w:id="19"/>
    </w:p>
    <w:p w14:paraId="2230119B" w14:textId="125A8939" w:rsidR="003B2206" w:rsidRPr="002C65E3" w:rsidRDefault="002C646D" w:rsidP="002C646D">
      <w:pPr>
        <w:pStyle w:val="H23G"/>
      </w:pPr>
      <w:r>
        <w:rPr>
          <w:lang w:val="fr-FR"/>
        </w:rPr>
        <w:tab/>
      </w:r>
      <w:r w:rsidR="00223431">
        <w:rPr>
          <w:lang w:val="fr-FR"/>
        </w:rPr>
        <w:tab/>
      </w:r>
      <w:r w:rsidR="003B2206">
        <w:rPr>
          <w:lang w:val="fr-FR"/>
        </w:rPr>
        <w:t>Accès continu aux services d</w:t>
      </w:r>
      <w:r w:rsidR="00A144B6">
        <w:rPr>
          <w:lang w:val="fr-FR"/>
        </w:rPr>
        <w:t>’</w:t>
      </w:r>
      <w:r w:rsidR="003B2206">
        <w:rPr>
          <w:lang w:val="fr-FR"/>
        </w:rPr>
        <w:t>aide, aux services communautaires et aux soins à</w:t>
      </w:r>
      <w:r>
        <w:rPr>
          <w:lang w:val="fr-FR"/>
        </w:rPr>
        <w:t> </w:t>
      </w:r>
      <w:r w:rsidR="003B2206">
        <w:rPr>
          <w:lang w:val="fr-FR"/>
        </w:rPr>
        <w:t>domicile</w:t>
      </w:r>
    </w:p>
    <w:p w14:paraId="1215CDE2" w14:textId="6354A190" w:rsidR="00A144B6" w:rsidRDefault="003B2206" w:rsidP="007333AB">
      <w:pPr>
        <w:pStyle w:val="SingleTxtG"/>
        <w:spacing w:after="100" w:line="236" w:lineRule="atLeast"/>
        <w:rPr>
          <w:lang w:val="fr-FR"/>
        </w:rPr>
      </w:pPr>
      <w:r w:rsidRPr="00CC7645">
        <w:rPr>
          <w:lang w:val="fr-FR"/>
        </w:rPr>
        <w:t>56</w:t>
      </w:r>
      <w:r w:rsidR="00CC7645" w:rsidRPr="00CC7645">
        <w:rPr>
          <w:lang w:val="fr-FR"/>
        </w:rPr>
        <w:t>.</w:t>
      </w:r>
      <w:r>
        <w:rPr>
          <w:lang w:val="fr-FR"/>
        </w:rPr>
        <w:tab/>
        <w:t>Pendant la pandémie, le Service national du handicap a continué à recevoir les demandes de financement pour les aides techniques</w:t>
      </w:r>
      <w:r w:rsidRPr="00CC7645">
        <w:rPr>
          <w:rStyle w:val="FootnoteReference"/>
        </w:rPr>
        <w:footnoteReference w:id="93"/>
      </w:r>
      <w:r>
        <w:rPr>
          <w:lang w:val="fr-FR"/>
        </w:rPr>
        <w:t>, le programme de transition vers l</w:t>
      </w:r>
      <w:r w:rsidR="00A144B6">
        <w:rPr>
          <w:lang w:val="fr-FR"/>
        </w:rPr>
        <w:t>’</w:t>
      </w:r>
      <w:r>
        <w:rPr>
          <w:lang w:val="fr-FR"/>
        </w:rPr>
        <w:t>autonomie</w:t>
      </w:r>
      <w:r w:rsidRPr="00CC7645">
        <w:rPr>
          <w:rStyle w:val="FootnoteReference"/>
        </w:rPr>
        <w:footnoteReference w:id="94"/>
      </w:r>
      <w:r>
        <w:rPr>
          <w:lang w:val="fr-FR"/>
        </w:rPr>
        <w:t>, l</w:t>
      </w:r>
      <w:r w:rsidR="00A144B6">
        <w:rPr>
          <w:lang w:val="fr-FR"/>
        </w:rPr>
        <w:t>’</w:t>
      </w:r>
      <w:r>
        <w:rPr>
          <w:lang w:val="fr-FR"/>
        </w:rPr>
        <w:t>accompagnement des étudiants</w:t>
      </w:r>
      <w:r w:rsidRPr="00CC7645">
        <w:rPr>
          <w:rStyle w:val="FootnoteReference"/>
        </w:rPr>
        <w:footnoteReference w:id="95"/>
      </w:r>
      <w:r>
        <w:rPr>
          <w:lang w:val="fr-FR"/>
        </w:rPr>
        <w:t xml:space="preserve"> et le programme de foyers résidentiels </w:t>
      </w:r>
      <w:r>
        <w:rPr>
          <w:lang w:val="fr-FR"/>
        </w:rPr>
        <w:lastRenderedPageBreak/>
        <w:t>modèles pour adultes handicapés</w:t>
      </w:r>
      <w:r w:rsidR="00CC7645" w:rsidRPr="00CC7645">
        <w:rPr>
          <w:lang w:val="fr-FR"/>
        </w:rPr>
        <w:t>.</w:t>
      </w:r>
      <w:r>
        <w:rPr>
          <w:lang w:val="fr-FR"/>
        </w:rPr>
        <w:t xml:space="preserve"> Face à la propagation du virus dans les établissements résidentiels, un transfert supplémentaire de </w:t>
      </w:r>
      <w:r w:rsidRPr="00CC7645">
        <w:rPr>
          <w:lang w:val="fr-FR"/>
        </w:rPr>
        <w:t>410</w:t>
      </w:r>
      <w:r>
        <w:rPr>
          <w:lang w:val="fr-FR"/>
        </w:rPr>
        <w:t xml:space="preserve"> milliards de pesos chiliens a été accordé à ce programme de foyers modèles pour financer l</w:t>
      </w:r>
      <w:r w:rsidR="00A144B6">
        <w:rPr>
          <w:lang w:val="fr-FR"/>
        </w:rPr>
        <w:t>’</w:t>
      </w:r>
      <w:r>
        <w:rPr>
          <w:lang w:val="fr-FR"/>
        </w:rPr>
        <w:t>achat des équipements nécessaires pour faire face à l</w:t>
      </w:r>
      <w:r w:rsidR="00A144B6">
        <w:rPr>
          <w:lang w:val="fr-FR"/>
        </w:rPr>
        <w:t>’</w:t>
      </w:r>
      <w:r>
        <w:rPr>
          <w:lang w:val="fr-FR"/>
        </w:rPr>
        <w:t>urgence sanitaire</w:t>
      </w:r>
      <w:r w:rsidR="00CC7645" w:rsidRPr="00CC7645">
        <w:rPr>
          <w:lang w:val="fr-FR"/>
        </w:rPr>
        <w:t>.</w:t>
      </w:r>
      <w:r>
        <w:rPr>
          <w:lang w:val="fr-FR"/>
        </w:rPr>
        <w:t xml:space="preserve"> En mars </w:t>
      </w:r>
      <w:r w:rsidRPr="00CC7645">
        <w:rPr>
          <w:lang w:val="fr-FR"/>
        </w:rPr>
        <w:t>2020</w:t>
      </w:r>
      <w:r>
        <w:rPr>
          <w:lang w:val="fr-FR"/>
        </w:rPr>
        <w:t>, un protocole contenant des recommandations en matière de prévention et de prise en charge de la COVID-</w:t>
      </w:r>
      <w:r w:rsidRPr="00CC7645">
        <w:rPr>
          <w:lang w:val="fr-FR"/>
        </w:rPr>
        <w:t>19</w:t>
      </w:r>
      <w:r>
        <w:rPr>
          <w:lang w:val="fr-FR"/>
        </w:rPr>
        <w:t xml:space="preserve"> dans les établissements résidentiels pour adultes handicapés</w:t>
      </w:r>
      <w:r w:rsidRPr="00CC7645">
        <w:rPr>
          <w:rStyle w:val="FootnoteReference"/>
        </w:rPr>
        <w:footnoteReference w:id="96"/>
      </w:r>
      <w:r>
        <w:rPr>
          <w:lang w:val="fr-FR"/>
        </w:rPr>
        <w:t xml:space="preserve"> a également été publié</w:t>
      </w:r>
      <w:r w:rsidR="00CC7645" w:rsidRPr="00CC7645">
        <w:rPr>
          <w:lang w:val="fr-FR"/>
        </w:rPr>
        <w:t>.</w:t>
      </w:r>
    </w:p>
    <w:p w14:paraId="5F2E9087" w14:textId="1C64C93C" w:rsidR="00A144B6" w:rsidRPr="00D94D64" w:rsidRDefault="003B2206" w:rsidP="007333AB">
      <w:pPr>
        <w:pStyle w:val="SingleTxtG"/>
        <w:spacing w:after="100" w:line="236" w:lineRule="atLeast"/>
        <w:rPr>
          <w:spacing w:val="-1"/>
          <w:lang w:val="fr-FR"/>
        </w:rPr>
      </w:pPr>
      <w:r w:rsidRPr="00CC7645">
        <w:rPr>
          <w:spacing w:val="-1"/>
          <w:lang w:val="fr-FR"/>
        </w:rPr>
        <w:t>57</w:t>
      </w:r>
      <w:r w:rsidR="00CC7645" w:rsidRPr="00CC7645">
        <w:rPr>
          <w:spacing w:val="-1"/>
          <w:lang w:val="fr-FR"/>
        </w:rPr>
        <w:t>.</w:t>
      </w:r>
      <w:r w:rsidRPr="00D94D64">
        <w:rPr>
          <w:spacing w:val="-1"/>
          <w:lang w:val="fr-FR"/>
        </w:rPr>
        <w:tab/>
      </w:r>
      <w:r w:rsidRPr="00270440">
        <w:rPr>
          <w:spacing w:val="-1"/>
          <w:lang w:val="fr-FR"/>
        </w:rPr>
        <w:t>Neuf structures temporaires d</w:t>
      </w:r>
      <w:r w:rsidR="00A144B6" w:rsidRPr="00270440">
        <w:rPr>
          <w:spacing w:val="-1"/>
          <w:lang w:val="fr-FR"/>
        </w:rPr>
        <w:t>’</w:t>
      </w:r>
      <w:r w:rsidRPr="00270440">
        <w:rPr>
          <w:spacing w:val="-1"/>
          <w:lang w:val="fr-FR"/>
        </w:rPr>
        <w:t xml:space="preserve">isolement, appelées </w:t>
      </w:r>
      <w:r w:rsidR="00671CBF" w:rsidRPr="00270440">
        <w:rPr>
          <w:spacing w:val="-1"/>
          <w:lang w:val="fr-FR"/>
        </w:rPr>
        <w:t>« </w:t>
      </w:r>
      <w:r w:rsidRPr="00270440">
        <w:rPr>
          <w:spacing w:val="-1"/>
          <w:lang w:val="fr-FR"/>
        </w:rPr>
        <w:t>résidences miroir</w:t>
      </w:r>
      <w:r w:rsidR="00671CBF" w:rsidRPr="00270440">
        <w:rPr>
          <w:spacing w:val="-1"/>
          <w:lang w:val="fr-FR"/>
        </w:rPr>
        <w:t> »</w:t>
      </w:r>
      <w:r w:rsidRPr="00270440">
        <w:rPr>
          <w:spacing w:val="-1"/>
          <w:lang w:val="fr-FR"/>
        </w:rPr>
        <w:t>, offrant au</w:t>
      </w:r>
      <w:r w:rsidRPr="00D94D64">
        <w:rPr>
          <w:spacing w:val="-1"/>
          <w:lang w:val="fr-FR"/>
        </w:rPr>
        <w:t xml:space="preserve"> total </w:t>
      </w:r>
      <w:r w:rsidRPr="00CC7645">
        <w:rPr>
          <w:spacing w:val="-1"/>
          <w:lang w:val="fr-FR"/>
        </w:rPr>
        <w:t>251</w:t>
      </w:r>
      <w:r w:rsidRPr="00D94D64">
        <w:rPr>
          <w:spacing w:val="-1"/>
          <w:lang w:val="fr-FR"/>
        </w:rPr>
        <w:t xml:space="preserve"> places et fournissant des services de soins et d</w:t>
      </w:r>
      <w:r w:rsidR="00A144B6" w:rsidRPr="00D94D64">
        <w:rPr>
          <w:spacing w:val="-1"/>
          <w:lang w:val="fr-FR"/>
        </w:rPr>
        <w:t>’</w:t>
      </w:r>
      <w:r w:rsidRPr="00D94D64">
        <w:rPr>
          <w:spacing w:val="-1"/>
          <w:lang w:val="fr-FR"/>
        </w:rPr>
        <w:t>accompagnement de base ont été mises en place afin de faire face aux situations d</w:t>
      </w:r>
      <w:r w:rsidR="00A144B6" w:rsidRPr="00D94D64">
        <w:rPr>
          <w:spacing w:val="-1"/>
          <w:lang w:val="fr-FR"/>
        </w:rPr>
        <w:t>’</w:t>
      </w:r>
      <w:r w:rsidRPr="00D94D64">
        <w:rPr>
          <w:spacing w:val="-1"/>
          <w:lang w:val="fr-FR"/>
        </w:rPr>
        <w:t>urgence critiques survenues dans les établissements résidentiels en raison de la COVID-</w:t>
      </w:r>
      <w:r w:rsidRPr="00CC7645">
        <w:rPr>
          <w:spacing w:val="-1"/>
          <w:lang w:val="fr-FR"/>
        </w:rPr>
        <w:t>19</w:t>
      </w:r>
      <w:r w:rsidRPr="00D94D64">
        <w:rPr>
          <w:spacing w:val="-1"/>
          <w:lang w:val="fr-FR"/>
        </w:rPr>
        <w:t xml:space="preserve"> et de prévenir la propagation du virus</w:t>
      </w:r>
      <w:r w:rsidR="00CC7645" w:rsidRPr="00CC7645">
        <w:rPr>
          <w:spacing w:val="-1"/>
          <w:lang w:val="fr-FR"/>
        </w:rPr>
        <w:t>.</w:t>
      </w:r>
      <w:r w:rsidRPr="00D94D64">
        <w:rPr>
          <w:spacing w:val="-1"/>
          <w:lang w:val="fr-FR"/>
        </w:rPr>
        <w:t xml:space="preserve"> L</w:t>
      </w:r>
      <w:r w:rsidR="00A144B6" w:rsidRPr="00D94D64">
        <w:rPr>
          <w:spacing w:val="-1"/>
          <w:lang w:val="fr-FR"/>
        </w:rPr>
        <w:t>’</w:t>
      </w:r>
      <w:r w:rsidRPr="00D94D64">
        <w:rPr>
          <w:spacing w:val="-1"/>
          <w:lang w:val="fr-FR"/>
        </w:rPr>
        <w:t>admission des personnes handicapées dépendantes ou non dépendantes dans les établissements de soins résidentiels a été coordonnée par le Ministère de la santé</w:t>
      </w:r>
      <w:r w:rsidR="00CC7645" w:rsidRPr="00CC7645">
        <w:rPr>
          <w:spacing w:val="-1"/>
          <w:lang w:val="fr-FR"/>
        </w:rPr>
        <w:t>.</w:t>
      </w:r>
      <w:r w:rsidRPr="00D94D64">
        <w:rPr>
          <w:spacing w:val="-1"/>
          <w:lang w:val="fr-FR"/>
        </w:rPr>
        <w:t xml:space="preserve"> Si nécessaire, la personne concernée pouvait être accompagnée d</w:t>
      </w:r>
      <w:r w:rsidR="00A144B6" w:rsidRPr="00D94D64">
        <w:rPr>
          <w:spacing w:val="-1"/>
          <w:lang w:val="fr-FR"/>
        </w:rPr>
        <w:t>’</w:t>
      </w:r>
      <w:r w:rsidRPr="00D94D64">
        <w:rPr>
          <w:spacing w:val="-1"/>
          <w:lang w:val="fr-FR"/>
        </w:rPr>
        <w:t>un aidant, et si elle n</w:t>
      </w:r>
      <w:r w:rsidR="00A144B6" w:rsidRPr="00D94D64">
        <w:rPr>
          <w:spacing w:val="-1"/>
          <w:lang w:val="fr-FR"/>
        </w:rPr>
        <w:t>’</w:t>
      </w:r>
      <w:r w:rsidRPr="00D94D64">
        <w:rPr>
          <w:spacing w:val="-1"/>
          <w:lang w:val="fr-FR"/>
        </w:rPr>
        <w:t>avait pas d</w:t>
      </w:r>
      <w:r w:rsidR="00A144B6" w:rsidRPr="00D94D64">
        <w:rPr>
          <w:spacing w:val="-1"/>
          <w:lang w:val="fr-FR"/>
        </w:rPr>
        <w:t>’</w:t>
      </w:r>
      <w:r w:rsidRPr="00D94D64">
        <w:rPr>
          <w:spacing w:val="-1"/>
          <w:lang w:val="fr-FR"/>
        </w:rPr>
        <w:t>aidant personnel, le Service national du handicap pouvait mettre une personne à sa disposition</w:t>
      </w:r>
      <w:r w:rsidR="00CC7645" w:rsidRPr="00CC7645">
        <w:rPr>
          <w:spacing w:val="-1"/>
          <w:lang w:val="fr-FR"/>
        </w:rPr>
        <w:t>.</w:t>
      </w:r>
      <w:r w:rsidRPr="00D94D64">
        <w:rPr>
          <w:spacing w:val="-1"/>
          <w:lang w:val="fr-FR"/>
        </w:rPr>
        <w:t xml:space="preserve"> Un</w:t>
      </w:r>
      <w:r w:rsidR="00D94D64">
        <w:rPr>
          <w:spacing w:val="-1"/>
          <w:lang w:val="fr-FR"/>
        </w:rPr>
        <w:t> </w:t>
      </w:r>
      <w:r w:rsidRPr="00D94D64">
        <w:rPr>
          <w:spacing w:val="-1"/>
          <w:lang w:val="fr-FR"/>
        </w:rPr>
        <w:t>volet spécifique concernant la COVID-</w:t>
      </w:r>
      <w:r w:rsidRPr="00CC7645">
        <w:rPr>
          <w:spacing w:val="-1"/>
          <w:lang w:val="fr-FR"/>
        </w:rPr>
        <w:t>19</w:t>
      </w:r>
      <w:r w:rsidRPr="00D94D64">
        <w:rPr>
          <w:spacing w:val="-1"/>
          <w:lang w:val="fr-FR"/>
        </w:rPr>
        <w:t xml:space="preserve"> a été ajouté au programme du Service national du handicap visant à promouvoir l</w:t>
      </w:r>
      <w:r w:rsidR="00A144B6" w:rsidRPr="00D94D64">
        <w:rPr>
          <w:spacing w:val="-1"/>
          <w:lang w:val="fr-FR"/>
        </w:rPr>
        <w:t>’</w:t>
      </w:r>
      <w:r w:rsidRPr="00D94D64">
        <w:rPr>
          <w:spacing w:val="-1"/>
          <w:lang w:val="fr-FR"/>
        </w:rPr>
        <w:t>autonomie au moyen de réseaux locaux et communautaires (REVELO) afin de répondre à la situation des personnes handicapées dépendantes dont l</w:t>
      </w:r>
      <w:r w:rsidR="00A144B6" w:rsidRPr="00D94D64">
        <w:rPr>
          <w:spacing w:val="-1"/>
          <w:lang w:val="fr-FR"/>
        </w:rPr>
        <w:t>’</w:t>
      </w:r>
      <w:r w:rsidRPr="00D94D64">
        <w:rPr>
          <w:spacing w:val="-1"/>
          <w:lang w:val="fr-FR"/>
        </w:rPr>
        <w:t>aidant principal avait été hospitalisé et qui ne disposaient pas d</w:t>
      </w:r>
      <w:r w:rsidR="00A144B6" w:rsidRPr="00D94D64">
        <w:rPr>
          <w:spacing w:val="-1"/>
          <w:lang w:val="fr-FR"/>
        </w:rPr>
        <w:t>’</w:t>
      </w:r>
      <w:r w:rsidRPr="00D94D64">
        <w:rPr>
          <w:spacing w:val="-1"/>
          <w:lang w:val="fr-FR"/>
        </w:rPr>
        <w:t>un réseau de soutien</w:t>
      </w:r>
      <w:r w:rsidRPr="00CC7645">
        <w:rPr>
          <w:rStyle w:val="FootnoteReference"/>
          <w:spacing w:val="-1"/>
        </w:rPr>
        <w:footnoteReference w:id="97"/>
      </w:r>
      <w:r w:rsidR="00CC7645" w:rsidRPr="00CC7645">
        <w:rPr>
          <w:spacing w:val="-1"/>
          <w:lang w:val="fr-FR"/>
        </w:rPr>
        <w:t>.</w:t>
      </w:r>
    </w:p>
    <w:p w14:paraId="5C0F0676" w14:textId="77268E6F" w:rsidR="003B2206" w:rsidRPr="00D94D64" w:rsidRDefault="003B2206" w:rsidP="007333AB">
      <w:pPr>
        <w:pStyle w:val="SingleTxtG"/>
        <w:spacing w:after="100" w:line="236" w:lineRule="atLeast"/>
        <w:rPr>
          <w:spacing w:val="-2"/>
        </w:rPr>
      </w:pPr>
      <w:bookmarkStart w:id="20" w:name="_Ref122703629"/>
      <w:r w:rsidRPr="00CC7645">
        <w:rPr>
          <w:spacing w:val="-2"/>
          <w:lang w:val="fr-FR"/>
        </w:rPr>
        <w:t>58</w:t>
      </w:r>
      <w:r w:rsidR="00CC7645" w:rsidRPr="00CC7645">
        <w:rPr>
          <w:spacing w:val="-2"/>
          <w:lang w:val="fr-FR"/>
        </w:rPr>
        <w:t>.</w:t>
      </w:r>
      <w:r w:rsidRPr="00D94D64">
        <w:rPr>
          <w:spacing w:val="-2"/>
          <w:lang w:val="fr-FR"/>
        </w:rPr>
        <w:tab/>
        <w:t>Le Fonds national pour les projets d</w:t>
      </w:r>
      <w:r w:rsidR="00A144B6" w:rsidRPr="00D94D64">
        <w:rPr>
          <w:spacing w:val="-2"/>
          <w:lang w:val="fr-FR"/>
        </w:rPr>
        <w:t>’</w:t>
      </w:r>
      <w:r w:rsidRPr="00D94D64">
        <w:rPr>
          <w:spacing w:val="-2"/>
          <w:lang w:val="fr-FR"/>
        </w:rPr>
        <w:t>inclusion, administré par le Service national du handicap, a adapté ses lignes de financement afin de privilégier les projets axés sur la gestion de la pandémie, l</w:t>
      </w:r>
      <w:r w:rsidR="00A144B6" w:rsidRPr="00D94D64">
        <w:rPr>
          <w:spacing w:val="-2"/>
          <w:lang w:val="fr-FR"/>
        </w:rPr>
        <w:t>’</w:t>
      </w:r>
      <w:r w:rsidRPr="00D94D64">
        <w:rPr>
          <w:spacing w:val="-2"/>
          <w:lang w:val="fr-FR"/>
        </w:rPr>
        <w:t>achat d</w:t>
      </w:r>
      <w:r w:rsidR="00A144B6" w:rsidRPr="00D94D64">
        <w:rPr>
          <w:spacing w:val="-2"/>
          <w:lang w:val="fr-FR"/>
        </w:rPr>
        <w:t>’</w:t>
      </w:r>
      <w:r w:rsidRPr="00D94D64">
        <w:rPr>
          <w:spacing w:val="-2"/>
          <w:lang w:val="fr-FR"/>
        </w:rPr>
        <w:t>équipements de protection individuelle et la désinfection des locaux</w:t>
      </w:r>
      <w:r w:rsidRPr="00CC7645">
        <w:rPr>
          <w:rStyle w:val="FootnoteReference"/>
          <w:spacing w:val="-2"/>
        </w:rPr>
        <w:footnoteReference w:id="98"/>
      </w:r>
      <w:r w:rsidR="00CC7645" w:rsidRPr="00CC7645">
        <w:rPr>
          <w:spacing w:val="-2"/>
          <w:lang w:val="fr-FR"/>
        </w:rPr>
        <w:t>.</w:t>
      </w:r>
      <w:r w:rsidRPr="00D94D64">
        <w:rPr>
          <w:spacing w:val="-2"/>
          <w:lang w:val="fr-FR"/>
        </w:rPr>
        <w:t xml:space="preserve"> Le Programme d</w:t>
      </w:r>
      <w:r w:rsidR="00A144B6" w:rsidRPr="00D94D64">
        <w:rPr>
          <w:spacing w:val="-2"/>
          <w:lang w:val="fr-FR"/>
        </w:rPr>
        <w:t>’</w:t>
      </w:r>
      <w:r w:rsidRPr="00D94D64">
        <w:rPr>
          <w:spacing w:val="-2"/>
          <w:lang w:val="fr-FR"/>
        </w:rPr>
        <w:t>appui aux étudiants handicapés dans les établissements d</w:t>
      </w:r>
      <w:r w:rsidR="00A144B6" w:rsidRPr="00D94D64">
        <w:rPr>
          <w:spacing w:val="-2"/>
          <w:lang w:val="fr-FR"/>
        </w:rPr>
        <w:t>’</w:t>
      </w:r>
      <w:r w:rsidRPr="00D94D64">
        <w:rPr>
          <w:spacing w:val="-2"/>
          <w:lang w:val="fr-FR"/>
        </w:rPr>
        <w:t>enseignement supérieur a commencé à fournir des équipements technologiques et des services de soutien afin de permettre aux étudiants de poursuivre leurs études à distance</w:t>
      </w:r>
      <w:r w:rsidR="00CC7645" w:rsidRPr="00CC7645">
        <w:rPr>
          <w:spacing w:val="-2"/>
          <w:lang w:val="fr-FR"/>
        </w:rPr>
        <w:t>.</w:t>
      </w:r>
      <w:r w:rsidRPr="00D94D64">
        <w:rPr>
          <w:spacing w:val="-2"/>
          <w:lang w:val="fr-FR"/>
        </w:rPr>
        <w:t xml:space="preserve"> Plus de </w:t>
      </w:r>
      <w:r w:rsidRPr="00CC7645">
        <w:rPr>
          <w:spacing w:val="-2"/>
          <w:lang w:val="fr-FR"/>
        </w:rPr>
        <w:t>200</w:t>
      </w:r>
      <w:r w:rsidR="0000120D">
        <w:rPr>
          <w:spacing w:val="-2"/>
          <w:lang w:val="fr-FR"/>
        </w:rPr>
        <w:t> </w:t>
      </w:r>
      <w:r w:rsidRPr="00D94D64">
        <w:rPr>
          <w:spacing w:val="-2"/>
          <w:lang w:val="fr-FR"/>
        </w:rPr>
        <w:t xml:space="preserve">étudiants supplémentaires ont bénéficié de cet accompagnement par rapport au niveau enregistré en </w:t>
      </w:r>
      <w:r w:rsidRPr="00CC7645">
        <w:rPr>
          <w:spacing w:val="-2"/>
          <w:lang w:val="fr-FR"/>
        </w:rPr>
        <w:t>2019</w:t>
      </w:r>
      <w:r w:rsidR="00CC7645" w:rsidRPr="00CC7645">
        <w:rPr>
          <w:spacing w:val="-2"/>
          <w:lang w:val="fr-FR"/>
        </w:rPr>
        <w:t>.</w:t>
      </w:r>
      <w:bookmarkEnd w:id="20"/>
    </w:p>
    <w:p w14:paraId="3242B1EF" w14:textId="6F0CDBB3" w:rsidR="00A144B6" w:rsidRDefault="003B2206" w:rsidP="007333AB">
      <w:pPr>
        <w:pStyle w:val="SingleTxtG"/>
        <w:spacing w:after="100" w:line="236" w:lineRule="atLeast"/>
        <w:rPr>
          <w:lang w:val="fr-FR"/>
        </w:rPr>
      </w:pPr>
      <w:r w:rsidRPr="00CC7645">
        <w:rPr>
          <w:lang w:val="fr-FR"/>
        </w:rPr>
        <w:t>59</w:t>
      </w:r>
      <w:r w:rsidR="00CC7645" w:rsidRPr="00CC7645">
        <w:rPr>
          <w:lang w:val="fr-FR"/>
        </w:rPr>
        <w:t>.</w:t>
      </w:r>
      <w:r>
        <w:rPr>
          <w:lang w:val="fr-FR"/>
        </w:rPr>
        <w:tab/>
        <w:t>L</w:t>
      </w:r>
      <w:r w:rsidR="00A144B6">
        <w:rPr>
          <w:lang w:val="fr-FR"/>
        </w:rPr>
        <w:t>’</w:t>
      </w:r>
      <w:r>
        <w:rPr>
          <w:lang w:val="fr-FR"/>
        </w:rPr>
        <w:t>Office national des situations d</w:t>
      </w:r>
      <w:r w:rsidR="00A144B6">
        <w:rPr>
          <w:lang w:val="fr-FR"/>
        </w:rPr>
        <w:t>’</w:t>
      </w:r>
      <w:r>
        <w:rPr>
          <w:lang w:val="fr-FR"/>
        </w:rPr>
        <w:t>urgence a publié un guide relatif à la gestion des centres d</w:t>
      </w:r>
      <w:r w:rsidR="00A144B6">
        <w:rPr>
          <w:lang w:val="fr-FR"/>
        </w:rPr>
        <w:t>’</w:t>
      </w:r>
      <w:r>
        <w:rPr>
          <w:lang w:val="fr-FR"/>
        </w:rPr>
        <w:t>hébergement municipaux pendant la pandémie de COVID-</w:t>
      </w:r>
      <w:r w:rsidRPr="00CC7645">
        <w:rPr>
          <w:lang w:val="fr-FR"/>
        </w:rPr>
        <w:t>19</w:t>
      </w:r>
      <w:r>
        <w:rPr>
          <w:lang w:val="fr-FR"/>
        </w:rPr>
        <w:t>, intégrant des questions transversales</w:t>
      </w:r>
      <w:r w:rsidRPr="00CC7645">
        <w:rPr>
          <w:rStyle w:val="FootnoteReference"/>
        </w:rPr>
        <w:footnoteReference w:id="99"/>
      </w:r>
      <w:r w:rsidR="00CC7645" w:rsidRPr="00CC7645">
        <w:rPr>
          <w:lang w:val="fr-FR"/>
        </w:rPr>
        <w:t>.</w:t>
      </w:r>
    </w:p>
    <w:p w14:paraId="55F6D771" w14:textId="5ACAD463" w:rsidR="003B2206" w:rsidRPr="002C65E3" w:rsidRDefault="002C646D" w:rsidP="007333AB">
      <w:pPr>
        <w:pStyle w:val="H23G"/>
        <w:spacing w:before="200"/>
      </w:pPr>
      <w:r>
        <w:rPr>
          <w:lang w:val="fr-FR"/>
        </w:rPr>
        <w:tab/>
      </w:r>
      <w:r w:rsidR="00223431">
        <w:rPr>
          <w:lang w:val="fr-FR"/>
        </w:rPr>
        <w:tab/>
      </w:r>
      <w:r w:rsidR="003B2206">
        <w:rPr>
          <w:lang w:val="fr-FR"/>
        </w:rPr>
        <w:t>Accès à la santé, soutien matériel et psychologique</w:t>
      </w:r>
    </w:p>
    <w:p w14:paraId="79B3FCC3" w14:textId="094A4BA8" w:rsidR="003B2206" w:rsidRPr="002C65E3" w:rsidRDefault="003B2206" w:rsidP="007333AB">
      <w:pPr>
        <w:pStyle w:val="SingleTxtG"/>
        <w:widowControl w:val="0"/>
        <w:spacing w:line="234" w:lineRule="atLeast"/>
      </w:pPr>
      <w:r w:rsidRPr="00CC7645">
        <w:rPr>
          <w:lang w:val="fr-FR"/>
        </w:rPr>
        <w:t>60</w:t>
      </w:r>
      <w:r w:rsidR="00CC7645" w:rsidRPr="00CC7645">
        <w:rPr>
          <w:lang w:val="fr-FR"/>
        </w:rPr>
        <w:t>.</w:t>
      </w:r>
      <w:r>
        <w:rPr>
          <w:lang w:val="fr-FR"/>
        </w:rPr>
        <w:tab/>
        <w:t xml:space="preserve">En avril </w:t>
      </w:r>
      <w:r w:rsidRPr="00CC7645">
        <w:rPr>
          <w:lang w:val="fr-FR"/>
        </w:rPr>
        <w:t>2020</w:t>
      </w:r>
      <w:r>
        <w:rPr>
          <w:lang w:val="fr-FR"/>
        </w:rPr>
        <w:t>, le Ministère de la santé a mis à la disposition de l</w:t>
      </w:r>
      <w:r w:rsidR="00A144B6">
        <w:rPr>
          <w:lang w:val="fr-FR"/>
        </w:rPr>
        <w:t>’</w:t>
      </w:r>
      <w:r>
        <w:rPr>
          <w:lang w:val="fr-FR"/>
        </w:rPr>
        <w:t>ensemble des professionnels du réseau de santé un document contenant des recommandations à l</w:t>
      </w:r>
      <w:r w:rsidR="00A144B6">
        <w:rPr>
          <w:lang w:val="fr-FR"/>
        </w:rPr>
        <w:t>’</w:t>
      </w:r>
      <w:r>
        <w:rPr>
          <w:lang w:val="fr-FR"/>
        </w:rPr>
        <w:t>intention des comités d</w:t>
      </w:r>
      <w:r w:rsidR="00A144B6">
        <w:rPr>
          <w:lang w:val="fr-FR"/>
        </w:rPr>
        <w:t>’</w:t>
      </w:r>
      <w:r>
        <w:rPr>
          <w:lang w:val="fr-FR"/>
        </w:rPr>
        <w:t>éthique visant à faciliter la prise de décisions éthiques par les équipes médicales dans le cadre de la pandémie de COVID-</w:t>
      </w:r>
      <w:r w:rsidRPr="00CC7645">
        <w:rPr>
          <w:lang w:val="fr-FR"/>
        </w:rPr>
        <w:t>19</w:t>
      </w:r>
      <w:r w:rsidRPr="00CC7645">
        <w:rPr>
          <w:rStyle w:val="FootnoteReference"/>
        </w:rPr>
        <w:footnoteReference w:id="100"/>
      </w:r>
      <w:r w:rsidR="00CC7645" w:rsidRPr="00CC7645">
        <w:rPr>
          <w:lang w:val="fr-FR"/>
        </w:rPr>
        <w:t>.</w:t>
      </w:r>
      <w:r>
        <w:rPr>
          <w:lang w:val="fr-FR"/>
        </w:rPr>
        <w:t xml:space="preserve"> Le principe de non-discrimination, essentiel pour garantir l</w:t>
      </w:r>
      <w:r w:rsidR="00A144B6">
        <w:rPr>
          <w:lang w:val="fr-FR"/>
        </w:rPr>
        <w:t>’</w:t>
      </w:r>
      <w:r>
        <w:rPr>
          <w:lang w:val="fr-FR"/>
        </w:rPr>
        <w:t>égalité d</w:t>
      </w:r>
      <w:r w:rsidR="00A144B6">
        <w:rPr>
          <w:lang w:val="fr-FR"/>
        </w:rPr>
        <w:t>’</w:t>
      </w:r>
      <w:r>
        <w:rPr>
          <w:lang w:val="fr-FR"/>
        </w:rPr>
        <w:t>accès aux appareils de ventilation mécanique, y était expressément reconnu</w:t>
      </w:r>
      <w:r w:rsidR="00CC7645" w:rsidRPr="00CC7645">
        <w:rPr>
          <w:lang w:val="fr-FR"/>
        </w:rPr>
        <w:t>.</w:t>
      </w:r>
      <w:r>
        <w:rPr>
          <w:lang w:val="fr-FR"/>
        </w:rPr>
        <w:t xml:space="preserve"> Le Ministère de la santé a également publié un document présentant les considérations particulières à prendre en compte dans la prise en charge et le traitement des personnes handicapées pendant la pandémie</w:t>
      </w:r>
      <w:r w:rsidRPr="00CC7645">
        <w:rPr>
          <w:rStyle w:val="FootnoteReference"/>
        </w:rPr>
        <w:footnoteReference w:id="101"/>
      </w:r>
      <w:r>
        <w:rPr>
          <w:lang w:val="fr-FR"/>
        </w:rPr>
        <w:t>, afin de garantir une réponse appropriée du secteur de la santé</w:t>
      </w:r>
      <w:r w:rsidR="00CC7645" w:rsidRPr="00CC7645">
        <w:rPr>
          <w:lang w:val="fr-FR"/>
        </w:rPr>
        <w:t>.</w:t>
      </w:r>
      <w:r>
        <w:rPr>
          <w:lang w:val="fr-FR"/>
        </w:rPr>
        <w:t xml:space="preserve"> Il a en outre élaboré des orientations stratégiques à l</w:t>
      </w:r>
      <w:r w:rsidR="00A144B6">
        <w:rPr>
          <w:lang w:val="fr-FR"/>
        </w:rPr>
        <w:t>’</w:t>
      </w:r>
      <w:r>
        <w:rPr>
          <w:lang w:val="fr-FR"/>
        </w:rPr>
        <w:t>intention des établissements de soins résidentiels, comprenant des recommandations relatives à l</w:t>
      </w:r>
      <w:r w:rsidR="00A144B6">
        <w:rPr>
          <w:lang w:val="fr-FR"/>
        </w:rPr>
        <w:t>’</w:t>
      </w:r>
      <w:r>
        <w:rPr>
          <w:lang w:val="fr-FR"/>
        </w:rPr>
        <w:t>admission, à la prise en charge continue et à la sortie des personnes handicapées</w:t>
      </w:r>
      <w:r w:rsidRPr="00CC7645">
        <w:rPr>
          <w:rStyle w:val="FootnoteReference"/>
        </w:rPr>
        <w:footnoteReference w:id="102"/>
      </w:r>
      <w:r>
        <w:rPr>
          <w:lang w:val="fr-FR"/>
        </w:rPr>
        <w:t xml:space="preserve"> qui</w:t>
      </w:r>
      <w:r w:rsidR="006910EE">
        <w:rPr>
          <w:lang w:val="fr-FR"/>
        </w:rPr>
        <w:t> </w:t>
      </w:r>
      <w:r>
        <w:rPr>
          <w:lang w:val="fr-FR"/>
        </w:rPr>
        <w:t>n</w:t>
      </w:r>
      <w:r w:rsidR="00A144B6">
        <w:rPr>
          <w:lang w:val="fr-FR"/>
        </w:rPr>
        <w:t>’</w:t>
      </w:r>
      <w:r>
        <w:rPr>
          <w:lang w:val="fr-FR"/>
        </w:rPr>
        <w:t>étaient pas en mesure de s</w:t>
      </w:r>
      <w:r w:rsidR="00A144B6">
        <w:rPr>
          <w:lang w:val="fr-FR"/>
        </w:rPr>
        <w:t>’</w:t>
      </w:r>
      <w:r>
        <w:rPr>
          <w:lang w:val="fr-FR"/>
        </w:rPr>
        <w:t>isoler à leur domicile</w:t>
      </w:r>
      <w:r w:rsidR="00CC7645" w:rsidRPr="00CC7645">
        <w:rPr>
          <w:lang w:val="fr-FR"/>
        </w:rPr>
        <w:t>.</w:t>
      </w:r>
    </w:p>
    <w:p w14:paraId="08F4C891" w14:textId="00C7343D" w:rsidR="003B2206" w:rsidRPr="002C65E3" w:rsidRDefault="003B2206" w:rsidP="002C646D">
      <w:pPr>
        <w:pStyle w:val="SingleTxtG"/>
      </w:pPr>
      <w:r w:rsidRPr="00CC7645">
        <w:rPr>
          <w:lang w:val="fr-FR"/>
        </w:rPr>
        <w:lastRenderedPageBreak/>
        <w:t>61</w:t>
      </w:r>
      <w:r w:rsidR="00CC7645" w:rsidRPr="00CC7645">
        <w:rPr>
          <w:lang w:val="fr-FR"/>
        </w:rPr>
        <w:t>.</w:t>
      </w:r>
      <w:r>
        <w:rPr>
          <w:lang w:val="fr-FR"/>
        </w:rPr>
        <w:tab/>
        <w:t>Les services de soutien et les aides techniques garantis dans le cadre du Système de garanties explicites en santé ont continué d</w:t>
      </w:r>
      <w:r w:rsidR="00A144B6">
        <w:rPr>
          <w:lang w:val="fr-FR"/>
        </w:rPr>
        <w:t>’</w:t>
      </w:r>
      <w:r>
        <w:rPr>
          <w:lang w:val="fr-FR"/>
        </w:rPr>
        <w:t>être fournis pendant la pandémie</w:t>
      </w:r>
      <w:r w:rsidRPr="00CC7645">
        <w:rPr>
          <w:rStyle w:val="FootnoteReference"/>
        </w:rPr>
        <w:footnoteReference w:id="103"/>
      </w:r>
      <w:r w:rsidR="00CC7645" w:rsidRPr="00CC7645">
        <w:rPr>
          <w:lang w:val="fr-FR"/>
        </w:rPr>
        <w:t>.</w:t>
      </w:r>
      <w:r>
        <w:rPr>
          <w:lang w:val="fr-FR"/>
        </w:rPr>
        <w:t xml:space="preserve"> Les mesures adoptées pour améliorer l</w:t>
      </w:r>
      <w:r w:rsidR="00A144B6">
        <w:rPr>
          <w:lang w:val="fr-FR"/>
        </w:rPr>
        <w:t>’</w:t>
      </w:r>
      <w:r>
        <w:rPr>
          <w:lang w:val="fr-FR"/>
        </w:rPr>
        <w:t>information et la sensibilisation</w:t>
      </w:r>
      <w:r w:rsidRPr="00CC7645">
        <w:rPr>
          <w:rStyle w:val="FootnoteReference"/>
        </w:rPr>
        <w:footnoteReference w:id="104"/>
      </w:r>
      <w:r>
        <w:rPr>
          <w:lang w:val="fr-FR"/>
        </w:rPr>
        <w:t xml:space="preserve"> du public à la COVID-</w:t>
      </w:r>
      <w:r w:rsidRPr="00CC7645">
        <w:rPr>
          <w:lang w:val="fr-FR"/>
        </w:rPr>
        <w:t>19</w:t>
      </w:r>
      <w:r>
        <w:rPr>
          <w:lang w:val="fr-FR"/>
        </w:rPr>
        <w:t xml:space="preserve"> comprenaient notamment la production de capsules vidéo accompagnées d</w:t>
      </w:r>
      <w:r w:rsidR="00A144B6">
        <w:rPr>
          <w:lang w:val="fr-FR"/>
        </w:rPr>
        <w:t>’</w:t>
      </w:r>
      <w:r>
        <w:rPr>
          <w:lang w:val="fr-FR"/>
        </w:rPr>
        <w:t>une interprétation en langue des signes chilienne et de sous-titres</w:t>
      </w:r>
      <w:r w:rsidR="00CC7645" w:rsidRPr="00CC7645">
        <w:rPr>
          <w:lang w:val="fr-FR"/>
        </w:rPr>
        <w:t>.</w:t>
      </w:r>
    </w:p>
    <w:p w14:paraId="0A2BF3BB" w14:textId="5B6E5D9B" w:rsidR="00A144B6" w:rsidRDefault="003B2206" w:rsidP="002C646D">
      <w:pPr>
        <w:pStyle w:val="SingleTxtG"/>
        <w:rPr>
          <w:lang w:val="fr-FR"/>
        </w:rPr>
      </w:pPr>
      <w:r w:rsidRPr="00CC7645">
        <w:rPr>
          <w:lang w:val="fr-FR"/>
        </w:rPr>
        <w:t>62</w:t>
      </w:r>
      <w:r w:rsidR="00CC7645" w:rsidRPr="00CC7645">
        <w:rPr>
          <w:lang w:val="fr-FR"/>
        </w:rPr>
        <w:t>.</w:t>
      </w:r>
      <w:r>
        <w:rPr>
          <w:lang w:val="fr-FR"/>
        </w:rPr>
        <w:tab/>
        <w:t>Les personnes présentant un handicap psychosocial ou intellectuel grave, les</w:t>
      </w:r>
      <w:r w:rsidR="00BB3966">
        <w:rPr>
          <w:lang w:val="fr-FR"/>
        </w:rPr>
        <w:t> </w:t>
      </w:r>
      <w:r>
        <w:rPr>
          <w:lang w:val="fr-FR"/>
        </w:rPr>
        <w:t>personnes présentant un handicap psychosocial et vivant en hébergement collectif ou en milieu hospitalier et les personnes atteintes de troubles mentaux graves ont été considérées comme prioritaires dans le cadre de la vaccination</w:t>
      </w:r>
      <w:r w:rsidRPr="00CC7645">
        <w:rPr>
          <w:rStyle w:val="FootnoteReference"/>
        </w:rPr>
        <w:footnoteReference w:id="105"/>
      </w:r>
      <w:r>
        <w:rPr>
          <w:lang w:val="fr-FR"/>
        </w:rPr>
        <w:t xml:space="preserve"> contre la COVID-</w:t>
      </w:r>
      <w:r w:rsidRPr="00CC7645">
        <w:rPr>
          <w:lang w:val="fr-FR"/>
        </w:rPr>
        <w:t>19</w:t>
      </w:r>
      <w:r>
        <w:rPr>
          <w:lang w:val="fr-FR"/>
        </w:rPr>
        <w:t xml:space="preserve"> et la grippe</w:t>
      </w:r>
      <w:r w:rsidR="00CC7645" w:rsidRPr="00CC7645">
        <w:rPr>
          <w:lang w:val="fr-FR"/>
        </w:rPr>
        <w:t>.</w:t>
      </w:r>
      <w:r>
        <w:rPr>
          <w:lang w:val="fr-FR"/>
        </w:rPr>
        <w:t xml:space="preserve"> Des</w:t>
      </w:r>
      <w:r w:rsidR="00F84233">
        <w:rPr>
          <w:lang w:val="fr-FR"/>
        </w:rPr>
        <w:t> </w:t>
      </w:r>
      <w:r>
        <w:rPr>
          <w:lang w:val="fr-FR"/>
        </w:rPr>
        <w:t>lignes directrices relatives à la prise en charge des personnes handicapées et des personnes présentant des problèmes de santé mentale dans des services non ségrégatifs ont été diffusées auprès des établissements de soins résidentiels</w:t>
      </w:r>
      <w:r w:rsidRPr="00CC7645">
        <w:rPr>
          <w:rStyle w:val="FootnoteReference"/>
        </w:rPr>
        <w:footnoteReference w:id="106"/>
      </w:r>
      <w:r w:rsidR="00CC7645" w:rsidRPr="00CC7645">
        <w:rPr>
          <w:lang w:val="fr-FR"/>
        </w:rPr>
        <w:t>.</w:t>
      </w:r>
    </w:p>
    <w:p w14:paraId="6F2C5F9A" w14:textId="2A081CC0" w:rsidR="00A144B6" w:rsidRDefault="003B2206" w:rsidP="002C646D">
      <w:pPr>
        <w:pStyle w:val="SingleTxtG"/>
        <w:rPr>
          <w:lang w:val="fr-FR"/>
        </w:rPr>
      </w:pPr>
      <w:r w:rsidRPr="00CC7645">
        <w:rPr>
          <w:lang w:val="fr-FR"/>
        </w:rPr>
        <w:t>63</w:t>
      </w:r>
      <w:r w:rsidR="00CC7645" w:rsidRPr="00CC7645">
        <w:rPr>
          <w:lang w:val="fr-FR"/>
        </w:rPr>
        <w:t>.</w:t>
      </w:r>
      <w:r>
        <w:rPr>
          <w:lang w:val="fr-FR"/>
        </w:rPr>
        <w:tab/>
        <w:t>La table ronde intersectorielle mentionnée au paragraphe</w:t>
      </w:r>
      <w:r w:rsidR="00BB3966">
        <w:rPr>
          <w:lang w:val="fr-FR"/>
        </w:rPr>
        <w:t> </w:t>
      </w:r>
      <w:r w:rsidRPr="00CC7645">
        <w:rPr>
          <w:lang w:val="fr-FR"/>
        </w:rPr>
        <w:t>55</w:t>
      </w:r>
      <w:r>
        <w:rPr>
          <w:lang w:val="fr-FR"/>
        </w:rPr>
        <w:t xml:space="preserve"> a organisé des sessions de formation et diffusé des supports d</w:t>
      </w:r>
      <w:r w:rsidR="00A144B6">
        <w:rPr>
          <w:lang w:val="fr-FR"/>
        </w:rPr>
        <w:t>’</w:t>
      </w:r>
      <w:r>
        <w:rPr>
          <w:lang w:val="fr-FR"/>
        </w:rPr>
        <w:t>information contenant des orientations sur la prise en charge des personnes handicapées à l</w:t>
      </w:r>
      <w:r w:rsidR="00A144B6">
        <w:rPr>
          <w:lang w:val="fr-FR"/>
        </w:rPr>
        <w:t>’</w:t>
      </w:r>
      <w:r>
        <w:rPr>
          <w:lang w:val="fr-FR"/>
        </w:rPr>
        <w:t>intention des agents de santé des établissements de soins résidentiels dans tout le pays</w:t>
      </w:r>
      <w:r w:rsidR="00CC7645" w:rsidRPr="00CC7645">
        <w:rPr>
          <w:lang w:val="fr-FR"/>
        </w:rPr>
        <w:t>.</w:t>
      </w:r>
      <w:r>
        <w:rPr>
          <w:lang w:val="fr-FR"/>
        </w:rPr>
        <w:t xml:space="preserve"> Ces supports comprenaient des recommandations pour la prise en charge des personnes handicapées pendant la pandémie de COVID-</w:t>
      </w:r>
      <w:r w:rsidRPr="00CC7645">
        <w:rPr>
          <w:lang w:val="fr-FR"/>
        </w:rPr>
        <w:t>19</w:t>
      </w:r>
      <w:r w:rsidRPr="00CC7645">
        <w:rPr>
          <w:rStyle w:val="FootnoteReference"/>
        </w:rPr>
        <w:footnoteReference w:id="107"/>
      </w:r>
      <w:r>
        <w:rPr>
          <w:lang w:val="fr-FR"/>
        </w:rPr>
        <w:t>, publiées en format facile à lire et accompagnées d</w:t>
      </w:r>
      <w:r w:rsidR="00A144B6">
        <w:rPr>
          <w:lang w:val="fr-FR"/>
        </w:rPr>
        <w:t>’</w:t>
      </w:r>
      <w:r>
        <w:rPr>
          <w:lang w:val="fr-FR"/>
        </w:rPr>
        <w:t>une fiche de synthèse, ainsi qu</w:t>
      </w:r>
      <w:r w:rsidR="00A144B6">
        <w:rPr>
          <w:lang w:val="fr-FR"/>
        </w:rPr>
        <w:t>’</w:t>
      </w:r>
      <w:r>
        <w:rPr>
          <w:lang w:val="fr-FR"/>
        </w:rPr>
        <w:t>un document présentant des recommandations et des bonnes pratiques en matière de santé mentale à destination des établissements résidentiels accueillant des personnes handicapées pendant la pandémie de COVID-</w:t>
      </w:r>
      <w:r w:rsidRPr="00CC7645">
        <w:rPr>
          <w:lang w:val="fr-FR"/>
        </w:rPr>
        <w:t>19</w:t>
      </w:r>
      <w:r w:rsidRPr="00CC7645">
        <w:rPr>
          <w:rStyle w:val="FootnoteReference"/>
        </w:rPr>
        <w:footnoteReference w:id="108"/>
      </w:r>
      <w:r>
        <w:rPr>
          <w:lang w:val="fr-FR"/>
        </w:rPr>
        <w:t>, contenant des orientations sur la prévention de la violence, la</w:t>
      </w:r>
      <w:r w:rsidR="00B8049E">
        <w:rPr>
          <w:lang w:val="fr-FR"/>
        </w:rPr>
        <w:t> </w:t>
      </w:r>
      <w:r>
        <w:rPr>
          <w:lang w:val="fr-FR"/>
        </w:rPr>
        <w:t>protection de la santé mentale et de la qualité de vie dans les établissements résidentiels, ainsi que sur la mise en œuvre des mesures sanitaires liées à la COVID-</w:t>
      </w:r>
      <w:r w:rsidRPr="00CC7645">
        <w:rPr>
          <w:lang w:val="fr-FR"/>
        </w:rPr>
        <w:t>19</w:t>
      </w:r>
      <w:r w:rsidR="00CC7645" w:rsidRPr="00CC7645">
        <w:rPr>
          <w:lang w:val="fr-FR"/>
        </w:rPr>
        <w:t>.</w:t>
      </w:r>
      <w:r>
        <w:rPr>
          <w:lang w:val="fr-FR"/>
        </w:rPr>
        <w:t xml:space="preserve"> Un séminaire</w:t>
      </w:r>
      <w:r w:rsidRPr="00CC7645">
        <w:rPr>
          <w:rStyle w:val="FootnoteReference"/>
        </w:rPr>
        <w:footnoteReference w:id="109"/>
      </w:r>
      <w:r>
        <w:rPr>
          <w:lang w:val="fr-FR"/>
        </w:rPr>
        <w:t xml:space="preserve"> en</w:t>
      </w:r>
      <w:r w:rsidR="00BB3966">
        <w:rPr>
          <w:lang w:val="fr-FR"/>
        </w:rPr>
        <w:t> </w:t>
      </w:r>
      <w:r>
        <w:rPr>
          <w:lang w:val="fr-FR"/>
        </w:rPr>
        <w:t>ligne a été organisé pour lancer ces recommandations</w:t>
      </w:r>
      <w:r w:rsidR="00CC7645" w:rsidRPr="00CC7645">
        <w:rPr>
          <w:lang w:val="fr-FR"/>
        </w:rPr>
        <w:t>.</w:t>
      </w:r>
    </w:p>
    <w:p w14:paraId="20863A21" w14:textId="2F55D222" w:rsidR="003B2206" w:rsidRPr="002C65E3" w:rsidRDefault="003B2206" w:rsidP="002C646D">
      <w:pPr>
        <w:pStyle w:val="SingleTxtG"/>
      </w:pPr>
      <w:r w:rsidRPr="00CC7645">
        <w:rPr>
          <w:lang w:val="fr-FR"/>
        </w:rPr>
        <w:t>64</w:t>
      </w:r>
      <w:r w:rsidR="00CC7645" w:rsidRPr="00CC7645">
        <w:rPr>
          <w:lang w:val="fr-FR"/>
        </w:rPr>
        <w:t>.</w:t>
      </w:r>
      <w:r>
        <w:rPr>
          <w:lang w:val="fr-FR"/>
        </w:rPr>
        <w:tab/>
        <w:t>Le Ministère de la santé a intégré un modèle de protection de la santé mentale dans ses protocoles de gestion des risques et des catastrophes, qui fournit des recommandations et des stratégies pour apporter un soutien matériel et psychologique</w:t>
      </w:r>
      <w:r w:rsidRPr="00CC7645">
        <w:rPr>
          <w:rStyle w:val="FootnoteReference"/>
        </w:rPr>
        <w:footnoteReference w:id="110"/>
      </w:r>
      <w:r>
        <w:rPr>
          <w:lang w:val="fr-FR"/>
        </w:rPr>
        <w:t xml:space="preserve"> dans les situations de crise, y compris des recommandations spécifiques</w:t>
      </w:r>
      <w:r w:rsidRPr="00CC7645">
        <w:rPr>
          <w:rStyle w:val="FootnoteReference"/>
        </w:rPr>
        <w:footnoteReference w:id="111"/>
      </w:r>
      <w:r>
        <w:rPr>
          <w:lang w:val="fr-FR"/>
        </w:rPr>
        <w:t xml:space="preserve"> aux situations de pandémie</w:t>
      </w:r>
      <w:r w:rsidR="00CC7645" w:rsidRPr="00CC7645">
        <w:rPr>
          <w:lang w:val="fr-FR"/>
        </w:rPr>
        <w:t>.</w:t>
      </w:r>
      <w:r>
        <w:rPr>
          <w:lang w:val="fr-FR"/>
        </w:rPr>
        <w:t xml:space="preserve"> Deux sites Web (</w:t>
      </w:r>
      <w:hyperlink r:id="rId15" w:history="1">
        <w:r w:rsidR="00D27DCE" w:rsidRPr="000C4875">
          <w:rPr>
            <w:rStyle w:val="Hyperlink"/>
            <w:lang w:val="fr-FR"/>
          </w:rPr>
          <w:t>https://www.gob.cl/saludablemente/</w:t>
        </w:r>
      </w:hyperlink>
      <w:r w:rsidR="00D27DCE">
        <w:rPr>
          <w:lang w:val="fr-FR"/>
        </w:rPr>
        <w:t xml:space="preserve"> </w:t>
      </w:r>
      <w:r w:rsidR="00C67609" w:rsidRPr="00D27DCE">
        <w:rPr>
          <w:lang w:val="fr-FR"/>
        </w:rPr>
        <w:t>et</w:t>
      </w:r>
      <w:r>
        <w:rPr>
          <w:lang w:val="fr-FR"/>
        </w:rPr>
        <w:t xml:space="preserve"> </w:t>
      </w:r>
      <w:hyperlink r:id="rId16" w:history="1">
        <w:r w:rsidR="00D27DCE" w:rsidRPr="000C4875">
          <w:rPr>
            <w:rStyle w:val="Hyperlink"/>
            <w:lang w:val="fr-FR"/>
          </w:rPr>
          <w:t>https://www.hablemosdesaludmental.cl/</w:t>
        </w:r>
      </w:hyperlink>
      <w:r w:rsidR="006F60F5">
        <w:rPr>
          <w:rStyle w:val="FootnoteReference"/>
        </w:rPr>
        <w:footnoteReference w:id="112"/>
      </w:r>
      <w:r>
        <w:rPr>
          <w:lang w:val="fr-FR"/>
        </w:rPr>
        <w:t>) ont été créés pour fournir des informations et des orientations sur divers sujets, en particulier la santé mentale pendant la pandémie</w:t>
      </w:r>
      <w:r w:rsidR="00CC7645" w:rsidRPr="00CC7645">
        <w:rPr>
          <w:lang w:val="fr-FR"/>
        </w:rPr>
        <w:t>.</w:t>
      </w:r>
      <w:r>
        <w:rPr>
          <w:lang w:val="fr-FR"/>
        </w:rPr>
        <w:t xml:space="preserve"> Des vidéos sous-titrées et accompagnées d</w:t>
      </w:r>
      <w:r w:rsidR="00A144B6">
        <w:rPr>
          <w:lang w:val="fr-FR"/>
        </w:rPr>
        <w:t>’</w:t>
      </w:r>
      <w:r>
        <w:rPr>
          <w:lang w:val="fr-FR"/>
        </w:rPr>
        <w:t>une interprétation en langue des signes chilienne y étaient présentées</w:t>
      </w:r>
      <w:r w:rsidR="00CC7645" w:rsidRPr="00CC7645">
        <w:rPr>
          <w:lang w:val="fr-FR"/>
        </w:rPr>
        <w:t>.</w:t>
      </w:r>
      <w:r>
        <w:rPr>
          <w:lang w:val="fr-FR"/>
        </w:rPr>
        <w:t xml:space="preserve"> Le Ministère a également créé une plateforme multicanal appelée Salud </w:t>
      </w:r>
      <w:proofErr w:type="spellStart"/>
      <w:r>
        <w:rPr>
          <w:lang w:val="fr-FR"/>
        </w:rPr>
        <w:t>Responde</w:t>
      </w:r>
      <w:proofErr w:type="spellEnd"/>
      <w:r w:rsidRPr="00CC7645">
        <w:rPr>
          <w:rStyle w:val="FootnoteReference"/>
        </w:rPr>
        <w:footnoteReference w:id="113"/>
      </w:r>
      <w:r>
        <w:rPr>
          <w:lang w:val="fr-FR"/>
        </w:rPr>
        <w:t xml:space="preserve">, qui, grâce à une ligne téléphonique disponible </w:t>
      </w:r>
      <w:r w:rsidRPr="00CC7645">
        <w:rPr>
          <w:lang w:val="fr-FR"/>
        </w:rPr>
        <w:t>24</w:t>
      </w:r>
      <w:r>
        <w:rPr>
          <w:lang w:val="fr-FR"/>
        </w:rPr>
        <w:t xml:space="preserve"> heures sur </w:t>
      </w:r>
      <w:r w:rsidRPr="00CC7645">
        <w:rPr>
          <w:lang w:val="fr-FR"/>
        </w:rPr>
        <w:t>24</w:t>
      </w:r>
      <w:r>
        <w:rPr>
          <w:lang w:val="fr-FR"/>
        </w:rPr>
        <w:t>, fournit aux usagers des informations, des conseils et un soutien sur des questions liées à la santé</w:t>
      </w:r>
      <w:r w:rsidR="00CC7645" w:rsidRPr="00CC7645">
        <w:rPr>
          <w:lang w:val="fr-FR"/>
        </w:rPr>
        <w:t>.</w:t>
      </w:r>
      <w:r>
        <w:rPr>
          <w:lang w:val="fr-FR"/>
        </w:rPr>
        <w:t xml:space="preserve"> Des informations sont fournies en langue des signes chilienne</w:t>
      </w:r>
      <w:r w:rsidRPr="00CC7645">
        <w:rPr>
          <w:rStyle w:val="FootnoteReference"/>
        </w:rPr>
        <w:footnoteReference w:id="114"/>
      </w:r>
      <w:r>
        <w:rPr>
          <w:lang w:val="fr-FR"/>
        </w:rPr>
        <w:t xml:space="preserve"> et une assistance en ligne avec interprétation est disponible</w:t>
      </w:r>
      <w:r w:rsidR="00CC7645" w:rsidRPr="00CC7645">
        <w:rPr>
          <w:lang w:val="fr-FR"/>
        </w:rPr>
        <w:t>.</w:t>
      </w:r>
    </w:p>
    <w:p w14:paraId="16C77D12" w14:textId="4C6E5386" w:rsidR="00A144B6" w:rsidRDefault="003B2206" w:rsidP="002C646D">
      <w:pPr>
        <w:pStyle w:val="SingleTxtG"/>
        <w:rPr>
          <w:lang w:val="fr-FR"/>
        </w:rPr>
      </w:pPr>
      <w:r w:rsidRPr="00CC7645">
        <w:rPr>
          <w:lang w:val="fr-FR"/>
        </w:rPr>
        <w:lastRenderedPageBreak/>
        <w:t>65</w:t>
      </w:r>
      <w:r w:rsidR="00CC7645" w:rsidRPr="00CC7645">
        <w:rPr>
          <w:lang w:val="fr-FR"/>
        </w:rPr>
        <w:t>.</w:t>
      </w:r>
      <w:r>
        <w:rPr>
          <w:lang w:val="fr-FR"/>
        </w:rPr>
        <w:tab/>
        <w:t>Pendant la pandémie, des recommandations relatives aux mesures de prévention et de traitement de la COVID-</w:t>
      </w:r>
      <w:r w:rsidRPr="00CC7645">
        <w:rPr>
          <w:lang w:val="fr-FR"/>
        </w:rPr>
        <w:t>19</w:t>
      </w:r>
      <w:r>
        <w:rPr>
          <w:lang w:val="fr-FR"/>
        </w:rPr>
        <w:t xml:space="preserve"> ont été diffusées à l</w:t>
      </w:r>
      <w:r w:rsidR="00A144B6">
        <w:rPr>
          <w:lang w:val="fr-FR"/>
        </w:rPr>
        <w:t>’</w:t>
      </w:r>
      <w:r>
        <w:rPr>
          <w:lang w:val="fr-FR"/>
        </w:rPr>
        <w:t>intention du personnel des hôpitaux psychiatriques</w:t>
      </w:r>
      <w:r w:rsidR="00CC7645" w:rsidRPr="00CC7645">
        <w:rPr>
          <w:lang w:val="fr-FR"/>
        </w:rPr>
        <w:t>.</w:t>
      </w:r>
      <w:r>
        <w:rPr>
          <w:lang w:val="fr-FR"/>
        </w:rPr>
        <w:t xml:space="preserve"> En outre, des représentants du Ministère de la santé et des prestataires de services de santé se sont rendus régulièrement dans les établissements partout dans le pays afin de vérifier l</w:t>
      </w:r>
      <w:r w:rsidR="00A144B6">
        <w:rPr>
          <w:lang w:val="fr-FR"/>
        </w:rPr>
        <w:t>’</w:t>
      </w:r>
      <w:r>
        <w:rPr>
          <w:lang w:val="fr-FR"/>
        </w:rPr>
        <w:t>application coordonnée de la stratégie de lutte contre les infections nosocomiales</w:t>
      </w:r>
      <w:r w:rsidR="00CC7645" w:rsidRPr="00CC7645">
        <w:rPr>
          <w:lang w:val="fr-FR"/>
        </w:rPr>
        <w:t>.</w:t>
      </w:r>
    </w:p>
    <w:p w14:paraId="792C6B87" w14:textId="5E8B2409" w:rsidR="003B2206" w:rsidRPr="002C65E3" w:rsidRDefault="003B2206" w:rsidP="002C646D">
      <w:pPr>
        <w:pStyle w:val="SingleTxtG"/>
      </w:pPr>
      <w:bookmarkStart w:id="21" w:name="_Ref122703503"/>
      <w:r w:rsidRPr="00CC7645">
        <w:rPr>
          <w:lang w:val="fr-FR"/>
        </w:rPr>
        <w:t>66</w:t>
      </w:r>
      <w:r w:rsidR="00CC7645" w:rsidRPr="00CC7645">
        <w:rPr>
          <w:lang w:val="fr-FR"/>
        </w:rPr>
        <w:t>.</w:t>
      </w:r>
      <w:r>
        <w:rPr>
          <w:lang w:val="fr-FR"/>
        </w:rPr>
        <w:tab/>
        <w:t>Pendant les confinements, le Service national du handicap était chargé de l</w:t>
      </w:r>
      <w:r w:rsidR="00A144B6">
        <w:rPr>
          <w:lang w:val="fr-FR"/>
        </w:rPr>
        <w:t>’</w:t>
      </w:r>
      <w:r>
        <w:rPr>
          <w:lang w:val="fr-FR"/>
        </w:rPr>
        <w:t>octroi des autorisations spéciales de déplacement aux personnes autistes et aux personnes présentant un handicap mental ou intellectuel ainsi que des autorisations de déplacement permettant aux parents ou tuteurs légaux des personnes handicapées hospitalisées et dépendantes de rendre visite à celles-ci et aux aidants de rester auprès de ces personnes dans les établissements de santé</w:t>
      </w:r>
      <w:r w:rsidR="00CC7645" w:rsidRPr="00CC7645">
        <w:rPr>
          <w:lang w:val="fr-FR"/>
        </w:rPr>
        <w:t>.</w:t>
      </w:r>
      <w:r>
        <w:rPr>
          <w:lang w:val="fr-FR"/>
        </w:rPr>
        <w:t xml:space="preserve"> En outre, avec le concours des </w:t>
      </w:r>
      <w:proofErr w:type="spellStart"/>
      <w:r>
        <w:rPr>
          <w:lang w:val="fr-FR"/>
        </w:rPr>
        <w:t>Carabineros</w:t>
      </w:r>
      <w:proofErr w:type="spellEnd"/>
      <w:r>
        <w:rPr>
          <w:lang w:val="fr-FR"/>
        </w:rPr>
        <w:t>, le Service national du handicap a élaboré des lignes directrices pour une application plus souple du contrôle des mesures de protection contre la COVID-</w:t>
      </w:r>
      <w:r w:rsidRPr="00CC7645">
        <w:rPr>
          <w:lang w:val="fr-FR"/>
        </w:rPr>
        <w:t>19</w:t>
      </w:r>
      <w:r>
        <w:rPr>
          <w:lang w:val="fr-FR"/>
        </w:rPr>
        <w:t xml:space="preserve"> dans certains contextes liés à la prise en charge des personnes handicapées, notamment en ce qui concerne le port du masque par les personnes autistes et les personnes atteintes du syndrome de Down</w:t>
      </w:r>
      <w:r w:rsidR="00CC7645" w:rsidRPr="00CC7645">
        <w:rPr>
          <w:lang w:val="fr-FR"/>
        </w:rPr>
        <w:t>.</w:t>
      </w:r>
      <w:bookmarkEnd w:id="21"/>
    </w:p>
    <w:p w14:paraId="183A37F9" w14:textId="77777777" w:rsidR="00A144B6" w:rsidRDefault="002C646D" w:rsidP="002C646D">
      <w:pPr>
        <w:pStyle w:val="H23G"/>
        <w:rPr>
          <w:lang w:val="fr-FR"/>
        </w:rPr>
      </w:pPr>
      <w:r>
        <w:rPr>
          <w:lang w:val="fr-FR"/>
        </w:rPr>
        <w:tab/>
      </w:r>
      <w:r w:rsidR="00223431">
        <w:rPr>
          <w:lang w:val="fr-FR"/>
        </w:rPr>
        <w:tab/>
      </w:r>
      <w:r w:rsidR="003B2206">
        <w:rPr>
          <w:lang w:val="fr-FR"/>
        </w:rPr>
        <w:t>Garantir les pensions d</w:t>
      </w:r>
      <w:r w:rsidR="00A144B6">
        <w:rPr>
          <w:lang w:val="fr-FR"/>
        </w:rPr>
        <w:t>’</w:t>
      </w:r>
      <w:r w:rsidR="003B2206">
        <w:rPr>
          <w:lang w:val="fr-FR"/>
        </w:rPr>
        <w:t>invalidité et les prestations sociales</w:t>
      </w:r>
    </w:p>
    <w:p w14:paraId="20C857BF" w14:textId="4C5E67EF" w:rsidR="00A144B6" w:rsidRDefault="003B2206" w:rsidP="002C646D">
      <w:pPr>
        <w:pStyle w:val="SingleTxtG"/>
        <w:rPr>
          <w:lang w:val="fr-FR"/>
        </w:rPr>
      </w:pPr>
      <w:r w:rsidRPr="00CC7645">
        <w:rPr>
          <w:lang w:val="fr-FR"/>
        </w:rPr>
        <w:t>67</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190</w:t>
      </w:r>
      <w:r w:rsidRPr="00CC7645">
        <w:rPr>
          <w:rStyle w:val="FootnoteReference"/>
        </w:rPr>
        <w:footnoteReference w:id="115"/>
      </w:r>
      <w:r>
        <w:rPr>
          <w:lang w:val="fr-FR"/>
        </w:rPr>
        <w:t xml:space="preserve"> a abrogé l</w:t>
      </w:r>
      <w:r w:rsidR="00A144B6">
        <w:rPr>
          <w:lang w:val="fr-FR"/>
        </w:rPr>
        <w:t>’</w:t>
      </w:r>
      <w:r w:rsidR="008715F1">
        <w:rPr>
          <w:lang w:val="fr-FR"/>
        </w:rPr>
        <w:t>article </w:t>
      </w:r>
      <w:r w:rsidRPr="00CC7645">
        <w:rPr>
          <w:lang w:val="fr-FR"/>
        </w:rPr>
        <w:t>22</w:t>
      </w:r>
      <w:r>
        <w:rPr>
          <w:lang w:val="fr-FR"/>
        </w:rPr>
        <w:t xml:space="preserve">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255</w:t>
      </w:r>
      <w:r w:rsidRPr="00CC7645">
        <w:rPr>
          <w:rStyle w:val="FootnoteReference"/>
        </w:rPr>
        <w:footnoteReference w:id="116"/>
      </w:r>
      <w:r>
        <w:rPr>
          <w:lang w:val="fr-FR"/>
        </w:rPr>
        <w:t>, qui prévoyait une réduction progressive de la pension de base solidaire d</w:t>
      </w:r>
      <w:r w:rsidR="00A144B6">
        <w:rPr>
          <w:lang w:val="fr-FR"/>
        </w:rPr>
        <w:t>’</w:t>
      </w:r>
      <w:r>
        <w:rPr>
          <w:lang w:val="fr-FR"/>
        </w:rPr>
        <w:t>invalidité, en fonction des revenus du bénéficiaire, ainsi que la suppression totale du droit à cette pension si ces revenus dépassaient deux fois le revenu minimum mensuel</w:t>
      </w:r>
      <w:r w:rsidR="00CC7645" w:rsidRPr="00CC7645">
        <w:rPr>
          <w:lang w:val="fr-FR"/>
        </w:rPr>
        <w:t>.</w:t>
      </w:r>
    </w:p>
    <w:p w14:paraId="7B42426D" w14:textId="53C19EC2" w:rsidR="003B2206" w:rsidRPr="002C65E3" w:rsidRDefault="003B2206" w:rsidP="002C646D">
      <w:pPr>
        <w:pStyle w:val="SingleTxtG"/>
      </w:pPr>
      <w:r w:rsidRPr="00CC7645">
        <w:rPr>
          <w:lang w:val="fr-FR"/>
        </w:rPr>
        <w:t>68</w:t>
      </w:r>
      <w:r w:rsidR="00CC7645" w:rsidRPr="00CC7645">
        <w:rPr>
          <w:lang w:val="fr-FR"/>
        </w:rPr>
        <w:t>.</w:t>
      </w:r>
      <w:r>
        <w:rPr>
          <w:lang w:val="fr-FR"/>
        </w:rPr>
        <w:tab/>
        <w:t>Le Ministère du développement social et de la famille a commencé à distribuer l</w:t>
      </w:r>
      <w:r w:rsidR="00A144B6">
        <w:rPr>
          <w:lang w:val="fr-FR"/>
        </w:rPr>
        <w:t>’</w:t>
      </w:r>
      <w:r>
        <w:rPr>
          <w:lang w:val="fr-FR"/>
        </w:rPr>
        <w:t>allocation familiale d</w:t>
      </w:r>
      <w:r w:rsidR="00A144B6">
        <w:rPr>
          <w:lang w:val="fr-FR"/>
        </w:rPr>
        <w:t>’</w:t>
      </w:r>
      <w:r>
        <w:rPr>
          <w:lang w:val="fr-FR"/>
        </w:rPr>
        <w:t>urgence</w:t>
      </w:r>
      <w:r w:rsidRPr="00CC7645">
        <w:rPr>
          <w:rStyle w:val="FootnoteReference"/>
        </w:rPr>
        <w:footnoteReference w:id="117"/>
      </w:r>
      <w:r w:rsidR="00CC7645" w:rsidRPr="00CC7645">
        <w:rPr>
          <w:lang w:val="fr-FR"/>
        </w:rPr>
        <w:t>.</w:t>
      </w:r>
      <w:r>
        <w:rPr>
          <w:lang w:val="fr-FR"/>
        </w:rPr>
        <w:t xml:space="preserve"> Précédemment, une allocation familiale d</w:t>
      </w:r>
      <w:r w:rsidR="00A144B6">
        <w:rPr>
          <w:lang w:val="fr-FR"/>
        </w:rPr>
        <w:t>’</w:t>
      </w:r>
      <w:r>
        <w:rPr>
          <w:lang w:val="fr-FR"/>
        </w:rPr>
        <w:t>urgence liée à la COVID et une allocation COVID</w:t>
      </w:r>
      <w:r w:rsidRPr="00CC7645">
        <w:rPr>
          <w:rStyle w:val="FootnoteReference"/>
        </w:rPr>
        <w:footnoteReference w:id="118"/>
      </w:r>
      <w:r>
        <w:rPr>
          <w:lang w:val="fr-FR"/>
        </w:rPr>
        <w:t xml:space="preserve"> avaient été mises en place dans le cadre du plan </w:t>
      </w:r>
      <w:r w:rsidR="00671CBF">
        <w:rPr>
          <w:lang w:val="fr-FR"/>
        </w:rPr>
        <w:t>« </w:t>
      </w:r>
      <w:r>
        <w:rPr>
          <w:lang w:val="fr-FR"/>
        </w:rPr>
        <w:t>Paso</w:t>
      </w:r>
      <w:r w:rsidR="000950B3">
        <w:rPr>
          <w:lang w:val="fr-FR"/>
        </w:rPr>
        <w:t> </w:t>
      </w:r>
      <w:r>
        <w:rPr>
          <w:lang w:val="fr-FR"/>
        </w:rPr>
        <w:t xml:space="preserve">a Paso Nos </w:t>
      </w:r>
      <w:proofErr w:type="spellStart"/>
      <w:r>
        <w:rPr>
          <w:lang w:val="fr-FR"/>
        </w:rPr>
        <w:t>Cuidamos</w:t>
      </w:r>
      <w:proofErr w:type="spellEnd"/>
      <w:r w:rsidR="00671CBF">
        <w:rPr>
          <w:lang w:val="fr-FR"/>
        </w:rPr>
        <w:t> »</w:t>
      </w:r>
      <w:r>
        <w:rPr>
          <w:lang w:val="fr-FR"/>
        </w:rPr>
        <w:t xml:space="preserve"> (Prenons soin de nous, pas à pas)</w:t>
      </w:r>
      <w:r w:rsidR="00CC7645" w:rsidRPr="00CC7645">
        <w:rPr>
          <w:lang w:val="fr-FR"/>
        </w:rPr>
        <w:t>.</w:t>
      </w:r>
      <w:r>
        <w:rPr>
          <w:lang w:val="fr-FR"/>
        </w:rPr>
        <w:t xml:space="preserve"> Ces aides étaient conditionnées au niveau de restriction sanitaire imposé à chaque commune</w:t>
      </w:r>
      <w:r w:rsidR="00CC7645" w:rsidRPr="00CC7645">
        <w:rPr>
          <w:lang w:val="fr-FR"/>
        </w:rPr>
        <w:t>.</w:t>
      </w:r>
      <w:r>
        <w:rPr>
          <w:lang w:val="fr-FR"/>
        </w:rPr>
        <w:t xml:space="preserve"> Elles ont été remplacées en avril </w:t>
      </w:r>
      <w:r w:rsidRPr="00CC7645">
        <w:rPr>
          <w:lang w:val="fr-FR"/>
        </w:rPr>
        <w:t>2021</w:t>
      </w:r>
      <w:r>
        <w:rPr>
          <w:lang w:val="fr-FR"/>
        </w:rPr>
        <w:t xml:space="preserve"> par l</w:t>
      </w:r>
      <w:r w:rsidR="00A144B6">
        <w:rPr>
          <w:lang w:val="fr-FR"/>
        </w:rPr>
        <w:t>’</w:t>
      </w:r>
      <w:r>
        <w:rPr>
          <w:lang w:val="fr-FR"/>
        </w:rPr>
        <w:t>allocation familiale d</w:t>
      </w:r>
      <w:r w:rsidR="00A144B6">
        <w:rPr>
          <w:lang w:val="fr-FR"/>
        </w:rPr>
        <w:t>’</w:t>
      </w:r>
      <w:r>
        <w:rPr>
          <w:lang w:val="fr-FR"/>
        </w:rPr>
        <w:t>urgence élargie</w:t>
      </w:r>
      <w:r w:rsidR="00CC7645" w:rsidRPr="00CC7645">
        <w:rPr>
          <w:lang w:val="fr-FR"/>
        </w:rPr>
        <w:t>.</w:t>
      </w:r>
      <w:r>
        <w:rPr>
          <w:lang w:val="fr-FR"/>
        </w:rPr>
        <w:t xml:space="preserve"> L</w:t>
      </w:r>
      <w:r w:rsidR="00A144B6">
        <w:rPr>
          <w:lang w:val="fr-FR"/>
        </w:rPr>
        <w:t>’</w:t>
      </w:r>
      <w:r>
        <w:rPr>
          <w:lang w:val="fr-FR"/>
        </w:rPr>
        <w:t>allocation familiale d</w:t>
      </w:r>
      <w:r w:rsidR="00A144B6">
        <w:rPr>
          <w:lang w:val="fr-FR"/>
        </w:rPr>
        <w:t>’</w:t>
      </w:r>
      <w:r>
        <w:rPr>
          <w:lang w:val="fr-FR"/>
        </w:rPr>
        <w:t>urgence est attribuée sur la base du registre social des ménages</w:t>
      </w:r>
      <w:r w:rsidRPr="00CC7645">
        <w:rPr>
          <w:rStyle w:val="FootnoteReference"/>
        </w:rPr>
        <w:footnoteReference w:id="119"/>
      </w:r>
      <w:r>
        <w:rPr>
          <w:lang w:val="fr-FR"/>
        </w:rPr>
        <w:t>, et la présence d</w:t>
      </w:r>
      <w:r w:rsidR="00A144B6">
        <w:rPr>
          <w:lang w:val="fr-FR"/>
        </w:rPr>
        <w:t>’</w:t>
      </w:r>
      <w:r>
        <w:rPr>
          <w:lang w:val="fr-FR"/>
        </w:rPr>
        <w:t>une personne en situation de handicap au sein du ménage qui présente la demande d</w:t>
      </w:r>
      <w:r w:rsidR="00A144B6">
        <w:rPr>
          <w:lang w:val="fr-FR"/>
        </w:rPr>
        <w:t>’</w:t>
      </w:r>
      <w:r>
        <w:rPr>
          <w:lang w:val="fr-FR"/>
        </w:rPr>
        <w:t>allocation est prise en considération</w:t>
      </w:r>
      <w:r w:rsidR="00CC7645" w:rsidRPr="00CC7645">
        <w:rPr>
          <w:lang w:val="fr-FR"/>
        </w:rPr>
        <w:t>.</w:t>
      </w:r>
    </w:p>
    <w:p w14:paraId="37FB3CC5" w14:textId="1ACCF31B" w:rsidR="003B2206" w:rsidRPr="002C65E3" w:rsidRDefault="003B2206" w:rsidP="002C646D">
      <w:pPr>
        <w:pStyle w:val="SingleTxtG"/>
      </w:pPr>
      <w:bookmarkStart w:id="22" w:name="_Ref122703689"/>
      <w:r w:rsidRPr="00CC7645">
        <w:rPr>
          <w:lang w:val="fr-FR"/>
        </w:rPr>
        <w:t>69</w:t>
      </w:r>
      <w:r w:rsidR="00CC7645" w:rsidRPr="00CC7645">
        <w:rPr>
          <w:lang w:val="fr-FR"/>
        </w:rPr>
        <w:t>.</w:t>
      </w:r>
      <w:r>
        <w:rPr>
          <w:lang w:val="fr-FR"/>
        </w:rPr>
        <w:tab/>
        <w:t xml:space="preserve">En vertu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419</w:t>
      </w:r>
      <w:r w:rsidRPr="00CC7645">
        <w:rPr>
          <w:rStyle w:val="FootnoteReference"/>
        </w:rPr>
        <w:footnoteReference w:id="120"/>
      </w:r>
      <w:r>
        <w:rPr>
          <w:lang w:val="fr-FR"/>
        </w:rPr>
        <w:t>, l</w:t>
      </w:r>
      <w:r w:rsidR="00A144B6">
        <w:rPr>
          <w:lang w:val="fr-FR"/>
        </w:rPr>
        <w:t>’</w:t>
      </w:r>
      <w:r>
        <w:rPr>
          <w:lang w:val="fr-FR"/>
        </w:rPr>
        <w:t>éligibilité à l</w:t>
      </w:r>
      <w:r w:rsidR="00A144B6">
        <w:rPr>
          <w:lang w:val="fr-FR"/>
        </w:rPr>
        <w:t>’</w:t>
      </w:r>
      <w:r>
        <w:rPr>
          <w:lang w:val="fr-FR"/>
        </w:rPr>
        <w:t>allocation versée aux mineurs présentant un handicap mental en application de l</w:t>
      </w:r>
      <w:r w:rsidR="00A144B6">
        <w:rPr>
          <w:lang w:val="fr-FR"/>
        </w:rPr>
        <w:t>’</w:t>
      </w:r>
      <w:r w:rsidR="008715F1">
        <w:rPr>
          <w:lang w:val="fr-FR"/>
        </w:rPr>
        <w:t>article </w:t>
      </w:r>
      <w:r w:rsidRPr="00CC7645">
        <w:rPr>
          <w:lang w:val="fr-FR"/>
        </w:rPr>
        <w:t>35</w:t>
      </w:r>
      <w:r>
        <w:rPr>
          <w:lang w:val="fr-FR"/>
        </w:rPr>
        <w:t xml:space="preserve">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255</w:t>
      </w:r>
      <w:r>
        <w:rPr>
          <w:lang w:val="fr-FR"/>
        </w:rPr>
        <w:t xml:space="preserve"> a été étendue aux personnes présentant un handicap physique ou sensoriel grave</w:t>
      </w:r>
      <w:r w:rsidRPr="00CC7645">
        <w:rPr>
          <w:rStyle w:val="FootnoteReference"/>
        </w:rPr>
        <w:footnoteReference w:id="121"/>
      </w:r>
      <w:r w:rsidR="00CC7645" w:rsidRPr="00CC7645">
        <w:rPr>
          <w:lang w:val="fr-FR"/>
        </w:rPr>
        <w:t>.</w:t>
      </w:r>
      <w:bookmarkEnd w:id="22"/>
    </w:p>
    <w:p w14:paraId="6ADD85BF" w14:textId="2B8A52E9" w:rsidR="00A144B6" w:rsidRDefault="002C646D" w:rsidP="002C646D">
      <w:pPr>
        <w:pStyle w:val="H1G"/>
        <w:rPr>
          <w:lang w:val="fr-FR"/>
        </w:rPr>
      </w:pPr>
      <w:bookmarkStart w:id="23" w:name="_Toc122692616"/>
      <w:r>
        <w:rPr>
          <w:lang w:val="fr-FR"/>
        </w:rPr>
        <w:tab/>
      </w:r>
      <w:r w:rsidR="00223431">
        <w:rPr>
          <w:lang w:val="fr-FR"/>
        </w:rPr>
        <w:tab/>
      </w:r>
      <w:r w:rsidR="008715F1">
        <w:rPr>
          <w:lang w:val="fr-FR"/>
        </w:rPr>
        <w:t>Article </w:t>
      </w:r>
      <w:r w:rsidR="003B2206" w:rsidRPr="00CC7645">
        <w:rPr>
          <w:lang w:val="fr-FR"/>
        </w:rPr>
        <w:t>12</w:t>
      </w:r>
      <w:bookmarkEnd w:id="23"/>
    </w:p>
    <w:p w14:paraId="7FC0ED48" w14:textId="40EA296B" w:rsidR="00A144B6" w:rsidRDefault="003B2206" w:rsidP="002C646D">
      <w:pPr>
        <w:pStyle w:val="SingleTxtG"/>
        <w:rPr>
          <w:lang w:val="fr-FR"/>
        </w:rPr>
      </w:pPr>
      <w:bookmarkStart w:id="24" w:name="_Ref122703564"/>
      <w:r w:rsidRPr="00CC7645">
        <w:rPr>
          <w:lang w:val="fr-FR"/>
        </w:rPr>
        <w:t>70</w:t>
      </w:r>
      <w:r w:rsidR="00CC7645" w:rsidRPr="00CC7645">
        <w:rPr>
          <w:lang w:val="fr-FR"/>
        </w:rPr>
        <w:t>.</w:t>
      </w:r>
      <w:r>
        <w:rPr>
          <w:lang w:val="fr-FR"/>
        </w:rPr>
        <w:tab/>
        <w:t>Plusieurs projets de loi relatifs à la capacité juridique sont actuellement à l</w:t>
      </w:r>
      <w:r w:rsidR="00A144B6">
        <w:rPr>
          <w:lang w:val="fr-FR"/>
        </w:rPr>
        <w:t>’</w:t>
      </w:r>
      <w:r>
        <w:rPr>
          <w:lang w:val="fr-FR"/>
        </w:rPr>
        <w:t>examen, notamment</w:t>
      </w:r>
      <w:r w:rsidR="00A144B6">
        <w:rPr>
          <w:lang w:val="fr-FR"/>
        </w:rPr>
        <w:t> :</w:t>
      </w:r>
      <w:r>
        <w:rPr>
          <w:lang w:val="fr-FR"/>
        </w:rPr>
        <w:t xml:space="preserve"> </w:t>
      </w:r>
      <w:r w:rsidR="00E82E7C">
        <w:rPr>
          <w:lang w:val="fr-FR"/>
        </w:rPr>
        <w:t>a) </w:t>
      </w:r>
      <w:r>
        <w:rPr>
          <w:lang w:val="fr-FR"/>
        </w:rPr>
        <w:t xml:space="preserve">le projet de loi </w:t>
      </w:r>
      <w:r w:rsidR="00A144B6">
        <w:rPr>
          <w:lang w:val="fr-FR"/>
        </w:rPr>
        <w:t>n</w:t>
      </w:r>
      <w:r w:rsidR="00A144B6" w:rsidRPr="00A144B6">
        <w:rPr>
          <w:vertAlign w:val="superscript"/>
          <w:lang w:val="fr-FR"/>
        </w:rPr>
        <w:t>o</w:t>
      </w:r>
      <w:r>
        <w:rPr>
          <w:lang w:val="fr-FR"/>
        </w:rPr>
        <w:t> </w:t>
      </w:r>
      <w:r w:rsidRPr="00CC7645">
        <w:rPr>
          <w:lang w:val="fr-FR"/>
        </w:rPr>
        <w:t>12</w:t>
      </w:r>
      <w:r w:rsidR="00CC7645" w:rsidRPr="00CC7645">
        <w:rPr>
          <w:lang w:val="fr-FR"/>
        </w:rPr>
        <w:t>.</w:t>
      </w:r>
      <w:r w:rsidRPr="00CC7645">
        <w:rPr>
          <w:lang w:val="fr-FR"/>
        </w:rPr>
        <w:t>441</w:t>
      </w:r>
      <w:r>
        <w:rPr>
          <w:lang w:val="fr-FR"/>
        </w:rPr>
        <w:t>-</w:t>
      </w:r>
      <w:r w:rsidRPr="00CC7645">
        <w:rPr>
          <w:lang w:val="fr-FR"/>
        </w:rPr>
        <w:t>17</w:t>
      </w:r>
      <w:r w:rsidRPr="00CC7645">
        <w:rPr>
          <w:rStyle w:val="FootnoteReference"/>
        </w:rPr>
        <w:footnoteReference w:id="122"/>
      </w:r>
      <w:r>
        <w:rPr>
          <w:lang w:val="fr-FR"/>
        </w:rPr>
        <w:t>, qui modifie plusieurs textes législatifs afin d</w:t>
      </w:r>
      <w:r w:rsidR="00A144B6">
        <w:rPr>
          <w:lang w:val="fr-FR"/>
        </w:rPr>
        <w:t>’</w:t>
      </w:r>
      <w:r>
        <w:rPr>
          <w:lang w:val="fr-FR"/>
        </w:rPr>
        <w:t>éliminer la discrimination à l</w:t>
      </w:r>
      <w:r w:rsidR="00A144B6">
        <w:rPr>
          <w:lang w:val="fr-FR"/>
        </w:rPr>
        <w:t>’</w:t>
      </w:r>
      <w:r>
        <w:rPr>
          <w:lang w:val="fr-FR"/>
        </w:rPr>
        <w:t>égard des personnes présentant un handicap intellectuel, cognitif ou psychosocial et de reconnaître leur droit à l</w:t>
      </w:r>
      <w:r w:rsidR="00A144B6">
        <w:rPr>
          <w:lang w:val="fr-FR"/>
        </w:rPr>
        <w:t>’</w:t>
      </w:r>
      <w:r>
        <w:rPr>
          <w:lang w:val="fr-FR"/>
        </w:rPr>
        <w:t>autonomie</w:t>
      </w:r>
      <w:r w:rsidR="00027C50">
        <w:rPr>
          <w:lang w:val="fr-FR"/>
        </w:rPr>
        <w:t> </w:t>
      </w:r>
      <w:r w:rsidR="00A144B6">
        <w:rPr>
          <w:lang w:val="fr-FR"/>
        </w:rPr>
        <w:t>;</w:t>
      </w:r>
      <w:r>
        <w:rPr>
          <w:lang w:val="fr-FR"/>
        </w:rPr>
        <w:t xml:space="preserve"> </w:t>
      </w:r>
      <w:r w:rsidR="00E82E7C">
        <w:rPr>
          <w:lang w:val="fr-FR"/>
        </w:rPr>
        <w:t>b) </w:t>
      </w:r>
      <w:r>
        <w:rPr>
          <w:lang w:val="fr-FR"/>
        </w:rPr>
        <w:t xml:space="preserve">le projet de loi </w:t>
      </w:r>
      <w:r w:rsidR="00A144B6">
        <w:rPr>
          <w:lang w:val="fr-FR"/>
        </w:rPr>
        <w:t>n</w:t>
      </w:r>
      <w:r w:rsidR="00A144B6" w:rsidRPr="00A144B6">
        <w:rPr>
          <w:vertAlign w:val="superscript"/>
          <w:lang w:val="fr-FR"/>
        </w:rPr>
        <w:t>o</w:t>
      </w:r>
      <w:r>
        <w:rPr>
          <w:lang w:val="fr-FR"/>
        </w:rPr>
        <w:t> </w:t>
      </w:r>
      <w:r w:rsidRPr="00CC7645">
        <w:rPr>
          <w:lang w:val="fr-FR"/>
        </w:rPr>
        <w:t>12</w:t>
      </w:r>
      <w:r w:rsidR="00CC7645" w:rsidRPr="00CC7645">
        <w:rPr>
          <w:lang w:val="fr-FR"/>
        </w:rPr>
        <w:t>.</w:t>
      </w:r>
      <w:r w:rsidRPr="00CC7645">
        <w:rPr>
          <w:lang w:val="fr-FR"/>
        </w:rPr>
        <w:t>612</w:t>
      </w:r>
      <w:r>
        <w:rPr>
          <w:lang w:val="fr-FR"/>
        </w:rPr>
        <w:t>-</w:t>
      </w:r>
      <w:r w:rsidRPr="00CC7645">
        <w:rPr>
          <w:lang w:val="fr-FR"/>
        </w:rPr>
        <w:t>07</w:t>
      </w:r>
      <w:r w:rsidRPr="00CC7645">
        <w:rPr>
          <w:rStyle w:val="FootnoteReference"/>
        </w:rPr>
        <w:footnoteReference w:id="123"/>
      </w:r>
      <w:r>
        <w:rPr>
          <w:lang w:val="fr-FR"/>
        </w:rPr>
        <w:t>, qui limite progressivement l</w:t>
      </w:r>
      <w:r w:rsidR="00A144B6">
        <w:rPr>
          <w:lang w:val="fr-FR"/>
        </w:rPr>
        <w:t>’</w:t>
      </w:r>
      <w:r>
        <w:rPr>
          <w:lang w:val="fr-FR"/>
        </w:rPr>
        <w:t xml:space="preserve">exercice par les personnes âgées présentant une </w:t>
      </w:r>
      <w:r>
        <w:rPr>
          <w:lang w:val="fr-FR"/>
        </w:rPr>
        <w:lastRenderedPageBreak/>
        <w:t>déficience cognitive de leur capacité juridique</w:t>
      </w:r>
      <w:r w:rsidR="00A144B6">
        <w:rPr>
          <w:lang w:val="fr-FR"/>
        </w:rPr>
        <w:t> ;</w:t>
      </w:r>
      <w:r>
        <w:rPr>
          <w:lang w:val="fr-FR"/>
        </w:rPr>
        <w:t xml:space="preserve"> </w:t>
      </w:r>
      <w:r w:rsidR="00E82E7C">
        <w:rPr>
          <w:lang w:val="fr-FR"/>
        </w:rPr>
        <w:t>c) </w:t>
      </w:r>
      <w:r>
        <w:rPr>
          <w:lang w:val="fr-FR"/>
        </w:rPr>
        <w:t xml:space="preserve">le projet de loi </w:t>
      </w:r>
      <w:r w:rsidR="00A144B6">
        <w:rPr>
          <w:lang w:val="fr-FR"/>
        </w:rPr>
        <w:t>n</w:t>
      </w:r>
      <w:r w:rsidR="00A144B6" w:rsidRPr="00A144B6">
        <w:rPr>
          <w:vertAlign w:val="superscript"/>
          <w:lang w:val="fr-FR"/>
        </w:rPr>
        <w:t>o</w:t>
      </w:r>
      <w:r>
        <w:rPr>
          <w:lang w:val="fr-FR"/>
        </w:rPr>
        <w:t> </w:t>
      </w:r>
      <w:r w:rsidRPr="00CC7645">
        <w:rPr>
          <w:lang w:val="fr-FR"/>
        </w:rPr>
        <w:t>11</w:t>
      </w:r>
      <w:r w:rsidR="00CC7645" w:rsidRPr="00CC7645">
        <w:rPr>
          <w:lang w:val="fr-FR"/>
        </w:rPr>
        <w:t>.</w:t>
      </w:r>
      <w:r w:rsidRPr="00CC7645">
        <w:rPr>
          <w:lang w:val="fr-FR"/>
        </w:rPr>
        <w:t>240</w:t>
      </w:r>
      <w:r>
        <w:rPr>
          <w:lang w:val="fr-FR"/>
        </w:rPr>
        <w:t>-</w:t>
      </w:r>
      <w:r w:rsidRPr="00CC7645">
        <w:rPr>
          <w:lang w:val="fr-FR"/>
        </w:rPr>
        <w:t>31</w:t>
      </w:r>
      <w:r w:rsidRPr="00CC7645">
        <w:rPr>
          <w:rStyle w:val="FootnoteReference"/>
        </w:rPr>
        <w:footnoteReference w:id="124"/>
      </w:r>
      <w:r>
        <w:rPr>
          <w:lang w:val="fr-FR"/>
        </w:rPr>
        <w:t>, qui établit une définition du handicap social englobant le syndrome d</w:t>
      </w:r>
      <w:r w:rsidR="00A144B6">
        <w:rPr>
          <w:lang w:val="fr-FR"/>
        </w:rPr>
        <w:t>’</w:t>
      </w:r>
      <w:r>
        <w:rPr>
          <w:lang w:val="fr-FR"/>
        </w:rPr>
        <w:t>Asperger et d</w:t>
      </w:r>
      <w:r w:rsidR="00A144B6">
        <w:rPr>
          <w:lang w:val="fr-FR"/>
        </w:rPr>
        <w:t>’</w:t>
      </w:r>
      <w:r>
        <w:rPr>
          <w:lang w:val="fr-FR"/>
        </w:rPr>
        <w:t>autres troubles du spectre autistique</w:t>
      </w:r>
      <w:r w:rsidR="00CC7645" w:rsidRPr="00CC7645">
        <w:rPr>
          <w:lang w:val="fr-FR"/>
        </w:rPr>
        <w:t>.</w:t>
      </w:r>
      <w:bookmarkEnd w:id="24"/>
    </w:p>
    <w:p w14:paraId="4EF3C8FE" w14:textId="1158A20B" w:rsidR="003B2206" w:rsidRPr="002C65E3" w:rsidRDefault="003B2206" w:rsidP="002C646D">
      <w:pPr>
        <w:pStyle w:val="SingleTxtG"/>
      </w:pPr>
      <w:r w:rsidRPr="00CC7645">
        <w:rPr>
          <w:lang w:val="fr-FR"/>
        </w:rPr>
        <w:t>71</w:t>
      </w:r>
      <w:r w:rsidR="00CC7645" w:rsidRPr="00CC7645">
        <w:rPr>
          <w:lang w:val="fr-FR"/>
        </w:rPr>
        <w:t>.</w:t>
      </w:r>
      <w:r>
        <w:rPr>
          <w:lang w:val="fr-FR"/>
        </w:rPr>
        <w:tab/>
        <w:t>Dans le cadre des efforts d</w:t>
      </w:r>
      <w:r w:rsidR="00A144B6">
        <w:rPr>
          <w:lang w:val="fr-FR"/>
        </w:rPr>
        <w:t>’</w:t>
      </w:r>
      <w:r>
        <w:rPr>
          <w:lang w:val="fr-FR"/>
        </w:rPr>
        <w:t xml:space="preserve">actualisation de la législation relative à la capacité juridique, le Service national du handicap a commandé en </w:t>
      </w:r>
      <w:r w:rsidRPr="00CC7645">
        <w:rPr>
          <w:lang w:val="fr-FR"/>
        </w:rPr>
        <w:t>2019</w:t>
      </w:r>
      <w:r>
        <w:rPr>
          <w:lang w:val="fr-FR"/>
        </w:rPr>
        <w:t xml:space="preserve"> une étude destinée à examiner le système de soutien et de garanties pour l</w:t>
      </w:r>
      <w:r w:rsidR="00A144B6">
        <w:rPr>
          <w:lang w:val="fr-FR"/>
        </w:rPr>
        <w:t>’</w:t>
      </w:r>
      <w:r>
        <w:rPr>
          <w:lang w:val="fr-FR"/>
        </w:rPr>
        <w:t>exercice de la capacité juridique</w:t>
      </w:r>
      <w:r w:rsidR="00CC7645" w:rsidRPr="00CC7645">
        <w:rPr>
          <w:lang w:val="fr-FR"/>
        </w:rPr>
        <w:t>.</w:t>
      </w:r>
      <w:r>
        <w:rPr>
          <w:lang w:val="fr-FR"/>
        </w:rPr>
        <w:t xml:space="preserve"> Cette</w:t>
      </w:r>
      <w:r w:rsidR="004940E5">
        <w:rPr>
          <w:lang w:val="fr-FR"/>
        </w:rPr>
        <w:t> </w:t>
      </w:r>
      <w:r>
        <w:rPr>
          <w:lang w:val="fr-FR"/>
        </w:rPr>
        <w:t xml:space="preserve">étude, achevée en </w:t>
      </w:r>
      <w:r w:rsidRPr="00CC7645">
        <w:rPr>
          <w:lang w:val="fr-FR"/>
        </w:rPr>
        <w:t>2021</w:t>
      </w:r>
      <w:r>
        <w:rPr>
          <w:lang w:val="fr-FR"/>
        </w:rPr>
        <w:t>, a permis de rassembler des informations qualitatives et quantitatives sur les personnes ayant besoin d</w:t>
      </w:r>
      <w:r w:rsidR="00A144B6">
        <w:rPr>
          <w:lang w:val="fr-FR"/>
        </w:rPr>
        <w:t>’</w:t>
      </w:r>
      <w:r>
        <w:rPr>
          <w:lang w:val="fr-FR"/>
        </w:rPr>
        <w:t>un soutien pour exercer leur capacité juridique et d</w:t>
      </w:r>
      <w:r w:rsidR="00A144B6">
        <w:rPr>
          <w:lang w:val="fr-FR"/>
        </w:rPr>
        <w:t>’</w:t>
      </w:r>
      <w:r>
        <w:rPr>
          <w:lang w:val="fr-FR"/>
        </w:rPr>
        <w:t>identifier les formes de soutien nécessaires ainsi que les domaines dans lesquels elles sont requises, et a fourni un cadre permettant la mise en œuvre progressive de mesures de soutien et de garanties en fonction des besoins des personnes handicapées dans l</w:t>
      </w:r>
      <w:r w:rsidR="00A144B6">
        <w:rPr>
          <w:lang w:val="fr-FR"/>
        </w:rPr>
        <w:t>’</w:t>
      </w:r>
      <w:r>
        <w:rPr>
          <w:lang w:val="fr-FR"/>
        </w:rPr>
        <w:t>exercice de leur capacité juridique</w:t>
      </w:r>
      <w:r w:rsidR="00CC7645" w:rsidRPr="00CC7645">
        <w:rPr>
          <w:lang w:val="fr-FR"/>
        </w:rPr>
        <w:t>.</w:t>
      </w:r>
      <w:r w:rsidR="00027C50">
        <w:rPr>
          <w:lang w:val="fr-FR"/>
        </w:rPr>
        <w:t xml:space="preserve"> </w:t>
      </w:r>
      <w:r>
        <w:rPr>
          <w:lang w:val="fr-FR"/>
        </w:rPr>
        <w:t xml:space="preserve">En outre, en </w:t>
      </w:r>
      <w:r w:rsidRPr="00CC7645">
        <w:rPr>
          <w:lang w:val="fr-FR"/>
        </w:rPr>
        <w:t>2019</w:t>
      </w:r>
      <w:r>
        <w:rPr>
          <w:lang w:val="fr-FR"/>
        </w:rPr>
        <w:t xml:space="preserve">, la Fondation </w:t>
      </w:r>
      <w:proofErr w:type="spellStart"/>
      <w:r>
        <w:rPr>
          <w:lang w:val="fr-FR"/>
        </w:rPr>
        <w:t>Dignitem</w:t>
      </w:r>
      <w:proofErr w:type="spellEnd"/>
      <w:r>
        <w:rPr>
          <w:lang w:val="fr-FR"/>
        </w:rPr>
        <w:t xml:space="preserve"> a publié un rapport intitulé </w:t>
      </w:r>
      <w:r w:rsidR="00671CBF">
        <w:rPr>
          <w:lang w:val="fr-FR"/>
        </w:rPr>
        <w:t>« </w:t>
      </w:r>
      <w:r>
        <w:rPr>
          <w:lang w:val="fr-FR"/>
        </w:rPr>
        <w:t>Étude et analyse de la capacité juridique</w:t>
      </w:r>
      <w:r w:rsidR="00671CBF">
        <w:rPr>
          <w:lang w:val="fr-FR"/>
        </w:rPr>
        <w:t> »</w:t>
      </w:r>
      <w:r>
        <w:rPr>
          <w:lang w:val="fr-FR"/>
        </w:rPr>
        <w:t xml:space="preserve">, relatif à la révision du projet de loi élaboré par le pouvoir exécutif en </w:t>
      </w:r>
      <w:r w:rsidRPr="00CC7645">
        <w:rPr>
          <w:lang w:val="fr-FR"/>
        </w:rPr>
        <w:t>2017</w:t>
      </w:r>
      <w:r>
        <w:rPr>
          <w:lang w:val="fr-FR"/>
        </w:rPr>
        <w:t xml:space="preserve"> et du projet de loi </w:t>
      </w:r>
      <w:r w:rsidR="00A144B6">
        <w:rPr>
          <w:lang w:val="fr-FR"/>
        </w:rPr>
        <w:t>n</w:t>
      </w:r>
      <w:r w:rsidR="00A144B6" w:rsidRPr="00A144B6">
        <w:rPr>
          <w:vertAlign w:val="superscript"/>
          <w:lang w:val="fr-FR"/>
        </w:rPr>
        <w:t>o</w:t>
      </w:r>
      <w:r>
        <w:rPr>
          <w:lang w:val="fr-FR"/>
        </w:rPr>
        <w:t> </w:t>
      </w:r>
      <w:r w:rsidRPr="00CC7645">
        <w:rPr>
          <w:lang w:val="fr-FR"/>
        </w:rPr>
        <w:t>12</w:t>
      </w:r>
      <w:r w:rsidR="00CC7645" w:rsidRPr="00CC7645">
        <w:rPr>
          <w:lang w:val="fr-FR"/>
        </w:rPr>
        <w:t>.</w:t>
      </w:r>
      <w:r w:rsidRPr="00CC7645">
        <w:rPr>
          <w:lang w:val="fr-FR"/>
        </w:rPr>
        <w:t>441</w:t>
      </w:r>
      <w:r>
        <w:rPr>
          <w:lang w:val="fr-FR"/>
        </w:rPr>
        <w:t>-</w:t>
      </w:r>
      <w:r w:rsidRPr="00CC7645">
        <w:rPr>
          <w:lang w:val="fr-FR"/>
        </w:rPr>
        <w:t>17</w:t>
      </w:r>
      <w:r w:rsidRPr="00CC7645">
        <w:rPr>
          <w:rStyle w:val="FootnoteReference"/>
        </w:rPr>
        <w:footnoteReference w:id="125"/>
      </w:r>
      <w:r>
        <w:rPr>
          <w:lang w:val="fr-FR"/>
        </w:rPr>
        <w:t xml:space="preserve"> de </w:t>
      </w:r>
      <w:r w:rsidRPr="00CC7645">
        <w:rPr>
          <w:lang w:val="fr-FR"/>
        </w:rPr>
        <w:t>2019</w:t>
      </w:r>
      <w:r>
        <w:rPr>
          <w:lang w:val="fr-FR"/>
        </w:rPr>
        <w:t>, dans lequel elle formulait des observations et des recommandations</w:t>
      </w:r>
      <w:r w:rsidR="00CC7645" w:rsidRPr="00CC7645">
        <w:rPr>
          <w:lang w:val="fr-FR"/>
        </w:rPr>
        <w:t>.</w:t>
      </w:r>
    </w:p>
    <w:p w14:paraId="7972909C" w14:textId="6DACB88D" w:rsidR="003B2206" w:rsidRPr="002C65E3" w:rsidRDefault="003B2206" w:rsidP="002C646D">
      <w:pPr>
        <w:pStyle w:val="SingleTxtG"/>
      </w:pPr>
      <w:r w:rsidRPr="00CC7645">
        <w:rPr>
          <w:lang w:val="fr-FR"/>
        </w:rPr>
        <w:t>72</w:t>
      </w:r>
      <w:r w:rsidR="00CC7645" w:rsidRPr="00CC7645">
        <w:rPr>
          <w:lang w:val="fr-FR"/>
        </w:rPr>
        <w:t>.</w:t>
      </w:r>
      <w:r>
        <w:rPr>
          <w:lang w:val="fr-FR"/>
        </w:rPr>
        <w:tab/>
        <w:t xml:space="preserve">Ces rapports ont servi de base au message présidentiel accompagnant le projet de loi </w:t>
      </w:r>
      <w:r w:rsidR="00A144B6">
        <w:rPr>
          <w:lang w:val="fr-FR"/>
        </w:rPr>
        <w:t>n</w:t>
      </w:r>
      <w:r w:rsidR="00A144B6" w:rsidRPr="00A144B6">
        <w:rPr>
          <w:vertAlign w:val="superscript"/>
          <w:lang w:val="fr-FR"/>
        </w:rPr>
        <w:t>o</w:t>
      </w:r>
      <w:r>
        <w:rPr>
          <w:lang w:val="fr-FR"/>
        </w:rPr>
        <w:t> </w:t>
      </w:r>
      <w:r w:rsidRPr="00CC7645">
        <w:rPr>
          <w:lang w:val="fr-FR"/>
        </w:rPr>
        <w:t>14</w:t>
      </w:r>
      <w:r w:rsidR="00CC7645" w:rsidRPr="00CC7645">
        <w:rPr>
          <w:lang w:val="fr-FR"/>
        </w:rPr>
        <w:t>.</w:t>
      </w:r>
      <w:r w:rsidRPr="00CC7645">
        <w:rPr>
          <w:lang w:val="fr-FR"/>
        </w:rPr>
        <w:t>783</w:t>
      </w:r>
      <w:r>
        <w:rPr>
          <w:lang w:val="fr-FR"/>
        </w:rPr>
        <w:t>-</w:t>
      </w:r>
      <w:r w:rsidRPr="00CC7645">
        <w:rPr>
          <w:lang w:val="fr-FR"/>
        </w:rPr>
        <w:t>07</w:t>
      </w:r>
      <w:r w:rsidRPr="00CC7645">
        <w:rPr>
          <w:rStyle w:val="FootnoteReference"/>
        </w:rPr>
        <w:footnoteReference w:id="126"/>
      </w:r>
      <w:r>
        <w:rPr>
          <w:lang w:val="fr-FR"/>
        </w:rPr>
        <w:t xml:space="preserve">, présenté en janvier </w:t>
      </w:r>
      <w:r w:rsidRPr="00CC7645">
        <w:rPr>
          <w:lang w:val="fr-FR"/>
        </w:rPr>
        <w:t>2022</w:t>
      </w:r>
      <w:r>
        <w:rPr>
          <w:lang w:val="fr-FR"/>
        </w:rPr>
        <w:t>, qui vise à modifier le Code civil afin de retirer les personnes sourdes et les personnes sourdes-muettes qui ne peuvent se faire comprendre de façon claire de la catégorie des personnes totalement dépourvues de capacité juridique, sans</w:t>
      </w:r>
      <w:r w:rsidR="006C2911">
        <w:rPr>
          <w:lang w:val="fr-FR"/>
        </w:rPr>
        <w:t> </w:t>
      </w:r>
      <w:r>
        <w:rPr>
          <w:lang w:val="fr-FR"/>
        </w:rPr>
        <w:t>préjudice du maintien des dispositions relatives à l</w:t>
      </w:r>
      <w:r w:rsidR="00A144B6">
        <w:rPr>
          <w:lang w:val="fr-FR"/>
        </w:rPr>
        <w:t>’</w:t>
      </w:r>
      <w:r>
        <w:rPr>
          <w:lang w:val="fr-FR"/>
        </w:rPr>
        <w:t xml:space="preserve">interdiction et à la </w:t>
      </w:r>
      <w:r w:rsidR="00671CBF">
        <w:rPr>
          <w:lang w:val="fr-FR"/>
        </w:rPr>
        <w:t>« </w:t>
      </w:r>
      <w:r>
        <w:rPr>
          <w:lang w:val="fr-FR"/>
        </w:rPr>
        <w:t>démence</w:t>
      </w:r>
      <w:r w:rsidR="00671CBF">
        <w:rPr>
          <w:lang w:val="fr-FR"/>
        </w:rPr>
        <w:t> »</w:t>
      </w:r>
      <w:r w:rsidR="00CC7645" w:rsidRPr="00CC7645">
        <w:rPr>
          <w:lang w:val="fr-FR"/>
        </w:rPr>
        <w:t>.</w:t>
      </w:r>
      <w:r>
        <w:rPr>
          <w:lang w:val="fr-FR"/>
        </w:rPr>
        <w:t xml:space="preserve"> La</w:t>
      </w:r>
      <w:r w:rsidR="006C2911">
        <w:rPr>
          <w:lang w:val="fr-FR"/>
        </w:rPr>
        <w:t> </w:t>
      </w:r>
      <w:r>
        <w:rPr>
          <w:lang w:val="fr-FR"/>
        </w:rPr>
        <w:t xml:space="preserve">proposition reconnaît que les notions de </w:t>
      </w:r>
      <w:r w:rsidR="00671CBF">
        <w:rPr>
          <w:lang w:val="fr-FR"/>
        </w:rPr>
        <w:t>« </w:t>
      </w:r>
      <w:r>
        <w:rPr>
          <w:lang w:val="fr-FR"/>
        </w:rPr>
        <w:t>démence</w:t>
      </w:r>
      <w:r w:rsidR="00671CBF">
        <w:rPr>
          <w:lang w:val="fr-FR"/>
        </w:rPr>
        <w:t> »</w:t>
      </w:r>
      <w:r>
        <w:rPr>
          <w:lang w:val="fr-FR"/>
        </w:rPr>
        <w:t xml:space="preserve"> et de </w:t>
      </w:r>
      <w:r w:rsidR="00671CBF">
        <w:rPr>
          <w:lang w:val="fr-FR"/>
        </w:rPr>
        <w:t>« </w:t>
      </w:r>
      <w:r>
        <w:rPr>
          <w:lang w:val="fr-FR"/>
        </w:rPr>
        <w:t>handicap mental</w:t>
      </w:r>
      <w:r w:rsidR="00671CBF">
        <w:rPr>
          <w:lang w:val="fr-FR"/>
        </w:rPr>
        <w:t> »</w:t>
      </w:r>
      <w:r>
        <w:rPr>
          <w:lang w:val="fr-FR"/>
        </w:rPr>
        <w:t>, que ce dernier soit de nature psychologique ou intellectuelle, ne doivent pas être assimilées</w:t>
      </w:r>
      <w:r w:rsidR="00CC7645" w:rsidRPr="00CC7645">
        <w:rPr>
          <w:lang w:val="fr-FR"/>
        </w:rPr>
        <w:t>.</w:t>
      </w:r>
      <w:r>
        <w:rPr>
          <w:lang w:val="fr-FR"/>
        </w:rPr>
        <w:t xml:space="preserve"> En</w:t>
      </w:r>
      <w:r w:rsidR="009F41DC">
        <w:rPr>
          <w:lang w:val="fr-FR"/>
        </w:rPr>
        <w:t> </w:t>
      </w:r>
      <w:r>
        <w:rPr>
          <w:lang w:val="fr-FR"/>
        </w:rPr>
        <w:t>outre, elle crée deux fonctions destinées à soutenir les personnes handicapées</w:t>
      </w:r>
      <w:r w:rsidRPr="00CC7645">
        <w:rPr>
          <w:rStyle w:val="FootnoteReference"/>
        </w:rPr>
        <w:footnoteReference w:id="127"/>
      </w:r>
      <w:r w:rsidR="00A144B6">
        <w:rPr>
          <w:lang w:val="fr-FR"/>
        </w:rPr>
        <w:t> :</w:t>
      </w:r>
      <w:r>
        <w:rPr>
          <w:lang w:val="fr-FR"/>
        </w:rPr>
        <w:t xml:space="preserve"> celle de facilitateur de l</w:t>
      </w:r>
      <w:r w:rsidR="00A144B6">
        <w:rPr>
          <w:lang w:val="fr-FR"/>
        </w:rPr>
        <w:t>’</w:t>
      </w:r>
      <w:r>
        <w:rPr>
          <w:lang w:val="fr-FR"/>
        </w:rPr>
        <w:t>exercice de la capacité juridique et celle d</w:t>
      </w:r>
      <w:r w:rsidR="00A144B6">
        <w:rPr>
          <w:lang w:val="fr-FR"/>
        </w:rPr>
        <w:t>’</w:t>
      </w:r>
      <w:r>
        <w:rPr>
          <w:lang w:val="fr-FR"/>
        </w:rPr>
        <w:t>assistant pour aider les personnes présentant un handicap physique ou sensoriel à communiquer</w:t>
      </w:r>
      <w:r w:rsidR="00CC7645" w:rsidRPr="00CC7645">
        <w:rPr>
          <w:lang w:val="fr-FR"/>
        </w:rPr>
        <w:t>.</w:t>
      </w:r>
    </w:p>
    <w:p w14:paraId="3B22B6CB" w14:textId="5DD35E92" w:rsidR="003B2206" w:rsidRPr="002C65E3" w:rsidRDefault="003B2206" w:rsidP="002C646D">
      <w:pPr>
        <w:pStyle w:val="SingleTxtG"/>
      </w:pPr>
      <w:r w:rsidRPr="00CC7645">
        <w:rPr>
          <w:lang w:val="fr-FR"/>
        </w:rPr>
        <w:t>73</w:t>
      </w:r>
      <w:r w:rsidR="00CC7645" w:rsidRPr="00CC7645">
        <w:rPr>
          <w:lang w:val="fr-FR"/>
        </w:rPr>
        <w:t>.</w:t>
      </w:r>
      <w:r>
        <w:rPr>
          <w:lang w:val="fr-FR"/>
        </w:rPr>
        <w:tab/>
        <w:t>S</w:t>
      </w:r>
      <w:r w:rsidR="00A144B6">
        <w:rPr>
          <w:lang w:val="fr-FR"/>
        </w:rPr>
        <w:t>’</w:t>
      </w:r>
      <w:r>
        <w:rPr>
          <w:lang w:val="fr-FR"/>
        </w:rPr>
        <w:t xml:space="preserve">agissant du consentement libre et éclairé,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584</w:t>
      </w:r>
      <w:r w:rsidRPr="00CC7645">
        <w:rPr>
          <w:rStyle w:val="FootnoteReference"/>
        </w:rPr>
        <w:footnoteReference w:id="128"/>
      </w:r>
      <w:r>
        <w:rPr>
          <w:lang w:val="fr-FR"/>
        </w:rPr>
        <w:t xml:space="preserve"> dispose que toute personne a le droit d</w:t>
      </w:r>
      <w:r w:rsidR="00A144B6">
        <w:rPr>
          <w:lang w:val="fr-FR"/>
        </w:rPr>
        <w:t>’</w:t>
      </w:r>
      <w:r>
        <w:rPr>
          <w:lang w:val="fr-FR"/>
        </w:rPr>
        <w:t>accepter ou de refuser toute procédure ou traitement médical</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29"/>
      </w:r>
      <w:r>
        <w:rPr>
          <w:lang w:val="fr-FR"/>
        </w:rPr>
        <w:t xml:space="preserve"> prévoit que, pour permettre l</w:t>
      </w:r>
      <w:r w:rsidR="00A144B6">
        <w:rPr>
          <w:lang w:val="fr-FR"/>
        </w:rPr>
        <w:t>’</w:t>
      </w:r>
      <w:r>
        <w:rPr>
          <w:lang w:val="fr-FR"/>
        </w:rPr>
        <w:t>exercice de ce droit, des mesures d</w:t>
      </w:r>
      <w:r w:rsidR="00A144B6">
        <w:rPr>
          <w:lang w:val="fr-FR"/>
        </w:rPr>
        <w:t>’</w:t>
      </w:r>
      <w:r>
        <w:rPr>
          <w:lang w:val="fr-FR"/>
        </w:rPr>
        <w:t>accompagnement à la prise de décision</w:t>
      </w:r>
      <w:r w:rsidR="003600D9">
        <w:rPr>
          <w:lang w:val="fr-FR"/>
        </w:rPr>
        <w:t>s</w:t>
      </w:r>
      <w:r>
        <w:rPr>
          <w:lang w:val="fr-FR"/>
        </w:rPr>
        <w:t xml:space="preserve"> doivent être mises en place afin de garantir le respect de la volonté et des préférences de la personne concernée, et que celle-ci doit être intégrée dans un plan de consentement libre et éclairé dès son admission dans un établissement de santé mentale</w:t>
      </w:r>
      <w:r w:rsidR="00CC7645" w:rsidRPr="00CC7645">
        <w:rPr>
          <w:lang w:val="fr-FR"/>
        </w:rPr>
        <w:t>.</w:t>
      </w:r>
      <w:r>
        <w:rPr>
          <w:lang w:val="fr-FR"/>
        </w:rPr>
        <w:t xml:space="preserve"> La loi garantit également que les personnes présentant un handicap psychologique ou intellectuel participent activement à leur plan de traitement</w:t>
      </w:r>
      <w:r w:rsidR="00CC7645" w:rsidRPr="00CC7645">
        <w:rPr>
          <w:lang w:val="fr-FR"/>
        </w:rPr>
        <w:t>.</w:t>
      </w:r>
    </w:p>
    <w:p w14:paraId="3DCB68FB" w14:textId="20198412" w:rsidR="003B2206" w:rsidRPr="002C65E3" w:rsidRDefault="003B2206" w:rsidP="002C646D">
      <w:pPr>
        <w:pStyle w:val="SingleTxtG"/>
      </w:pPr>
      <w:r w:rsidRPr="00CC7645">
        <w:rPr>
          <w:lang w:val="fr-FR"/>
        </w:rPr>
        <w:t>74</w:t>
      </w:r>
      <w:r w:rsidR="00CC7645" w:rsidRPr="00CC7645">
        <w:rPr>
          <w:lang w:val="fr-FR"/>
        </w:rPr>
        <w:t>.</w:t>
      </w:r>
      <w:r>
        <w:rPr>
          <w:lang w:val="fr-FR"/>
        </w:rPr>
        <w:tab/>
        <w:t xml:space="preserve">En outre,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30"/>
      </w:r>
      <w:r>
        <w:rPr>
          <w:lang w:val="fr-FR"/>
        </w:rPr>
        <w:t xml:space="preserve"> a introduit des modifications à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584</w:t>
      </w:r>
      <w:r>
        <w:rPr>
          <w:lang w:val="fr-FR"/>
        </w:rPr>
        <w:t>, en</w:t>
      </w:r>
      <w:r w:rsidR="005172E4">
        <w:rPr>
          <w:lang w:val="fr-FR"/>
        </w:rPr>
        <w:t> </w:t>
      </w:r>
      <w:r>
        <w:rPr>
          <w:lang w:val="fr-FR"/>
        </w:rPr>
        <w:t>abrogeant les dispositions relatives à l</w:t>
      </w:r>
      <w:r w:rsidR="00A144B6">
        <w:rPr>
          <w:lang w:val="fr-FR"/>
        </w:rPr>
        <w:t>’</w:t>
      </w:r>
      <w:r>
        <w:rPr>
          <w:lang w:val="fr-FR"/>
        </w:rPr>
        <w:t>hospitalisation sans consentement, aux mesures spéciales d</w:t>
      </w:r>
      <w:r w:rsidR="00A144B6">
        <w:rPr>
          <w:lang w:val="fr-FR"/>
        </w:rPr>
        <w:t>’</w:t>
      </w:r>
      <w:r>
        <w:rPr>
          <w:lang w:val="fr-FR"/>
        </w:rPr>
        <w:t>isolement ou de contention physique ou pharmacologique, ainsi qu</w:t>
      </w:r>
      <w:r w:rsidR="00A144B6">
        <w:rPr>
          <w:lang w:val="fr-FR"/>
        </w:rPr>
        <w:t>’</w:t>
      </w:r>
      <w:r>
        <w:rPr>
          <w:lang w:val="fr-FR"/>
        </w:rPr>
        <w:t xml:space="preserve">aux traitements non consentis, lesquels sont désormais directement régis par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00CC7645" w:rsidRPr="00CC7645">
        <w:rPr>
          <w:lang w:val="fr-FR"/>
        </w:rPr>
        <w:t>.</w:t>
      </w:r>
      <w:r>
        <w:rPr>
          <w:lang w:val="fr-FR"/>
        </w:rPr>
        <w:t xml:space="preserve"> Elle</w:t>
      </w:r>
      <w:r w:rsidR="00250C37">
        <w:rPr>
          <w:lang w:val="fr-FR"/>
        </w:rPr>
        <w:t> </w:t>
      </w:r>
      <w:r>
        <w:rPr>
          <w:lang w:val="fr-FR"/>
        </w:rPr>
        <w:t>a également établi une procédure d</w:t>
      </w:r>
      <w:r w:rsidR="00A144B6">
        <w:rPr>
          <w:lang w:val="fr-FR"/>
        </w:rPr>
        <w:t>’</w:t>
      </w:r>
      <w:r>
        <w:rPr>
          <w:lang w:val="fr-FR"/>
        </w:rPr>
        <w:t>hospitalisation psychiatrique non volontaire qui, compte tenu de l</w:t>
      </w:r>
      <w:r w:rsidR="00A144B6">
        <w:rPr>
          <w:lang w:val="fr-FR"/>
        </w:rPr>
        <w:t>’</w:t>
      </w:r>
      <w:r>
        <w:rPr>
          <w:lang w:val="fr-FR"/>
        </w:rPr>
        <w:t>incidence d</w:t>
      </w:r>
      <w:r w:rsidR="00A144B6">
        <w:rPr>
          <w:lang w:val="fr-FR"/>
        </w:rPr>
        <w:t>’</w:t>
      </w:r>
      <w:r>
        <w:rPr>
          <w:lang w:val="fr-FR"/>
        </w:rPr>
        <w:t>une telle hospitalisation sur le droit à la liberté, n</w:t>
      </w:r>
      <w:r w:rsidR="00A144B6">
        <w:rPr>
          <w:lang w:val="fr-FR"/>
        </w:rPr>
        <w:t>’</w:t>
      </w:r>
      <w:r>
        <w:rPr>
          <w:lang w:val="fr-FR"/>
        </w:rPr>
        <w:t>est possible que lorsqu</w:t>
      </w:r>
      <w:r w:rsidR="00A144B6">
        <w:rPr>
          <w:lang w:val="fr-FR"/>
        </w:rPr>
        <w:t>’</w:t>
      </w:r>
      <w:r>
        <w:rPr>
          <w:lang w:val="fr-FR"/>
        </w:rPr>
        <w:t>un traitement ne peut être assuré dans le cadre de services ambulatoires de santé mentale et qu</w:t>
      </w:r>
      <w:r w:rsidR="00A144B6">
        <w:rPr>
          <w:lang w:val="fr-FR"/>
        </w:rPr>
        <w:t>’</w:t>
      </w:r>
      <w:r>
        <w:rPr>
          <w:lang w:val="fr-FR"/>
        </w:rPr>
        <w:t>il existe un risque réel, certain et imminent pour la vie ou l</w:t>
      </w:r>
      <w:r w:rsidR="00A144B6">
        <w:rPr>
          <w:lang w:val="fr-FR"/>
        </w:rPr>
        <w:t>’</w:t>
      </w:r>
      <w:r>
        <w:rPr>
          <w:lang w:val="fr-FR"/>
        </w:rPr>
        <w:t>intégrité de la personne concernée ou de tiers</w:t>
      </w:r>
      <w:r w:rsidR="00CC7645" w:rsidRPr="00CC7645">
        <w:rPr>
          <w:lang w:val="fr-FR"/>
        </w:rPr>
        <w:t>.</w:t>
      </w:r>
      <w:r>
        <w:rPr>
          <w:lang w:val="fr-FR"/>
        </w:rPr>
        <w:t xml:space="preserve"> Il est expressément prévu qu</w:t>
      </w:r>
      <w:r w:rsidR="00A144B6">
        <w:rPr>
          <w:lang w:val="fr-FR"/>
        </w:rPr>
        <w:t>’</w:t>
      </w:r>
      <w:r>
        <w:rPr>
          <w:lang w:val="fr-FR"/>
        </w:rPr>
        <w:t>aucune personne ne peut être hospitalisée en raison de son handicap</w:t>
      </w:r>
      <w:r w:rsidR="00CC7645" w:rsidRPr="00CC7645">
        <w:rPr>
          <w:lang w:val="fr-FR"/>
        </w:rPr>
        <w:t>.</w:t>
      </w:r>
      <w:r>
        <w:rPr>
          <w:lang w:val="fr-FR"/>
        </w:rPr>
        <w:t xml:space="preserve"> En outre, il est interdit de soumettre une personne hospitalisée sans son consentement à des procédures ou traitements irréversibles tels que la stérilisation ou la chirurgie psychiatrique</w:t>
      </w:r>
      <w:r w:rsidR="00CC7645" w:rsidRPr="00CC7645">
        <w:rPr>
          <w:lang w:val="fr-FR"/>
        </w:rPr>
        <w:t>.</w:t>
      </w:r>
    </w:p>
    <w:p w14:paraId="1CBD4753" w14:textId="753B730D" w:rsidR="00A144B6" w:rsidRDefault="002C646D" w:rsidP="002C646D">
      <w:pPr>
        <w:pStyle w:val="H1G"/>
        <w:rPr>
          <w:lang w:val="fr-FR"/>
        </w:rPr>
      </w:pPr>
      <w:bookmarkStart w:id="25" w:name="_Toc122692617"/>
      <w:r>
        <w:rPr>
          <w:lang w:val="fr-FR"/>
        </w:rPr>
        <w:lastRenderedPageBreak/>
        <w:tab/>
      </w:r>
      <w:r w:rsidR="00223431">
        <w:rPr>
          <w:lang w:val="fr-FR"/>
        </w:rPr>
        <w:tab/>
      </w:r>
      <w:r w:rsidR="008715F1">
        <w:rPr>
          <w:lang w:val="fr-FR"/>
        </w:rPr>
        <w:t>Article </w:t>
      </w:r>
      <w:r w:rsidR="003B2206" w:rsidRPr="00CC7645">
        <w:rPr>
          <w:lang w:val="fr-FR"/>
        </w:rPr>
        <w:t>13</w:t>
      </w:r>
      <w:bookmarkEnd w:id="25"/>
    </w:p>
    <w:p w14:paraId="41C343C6" w14:textId="180DB602" w:rsidR="003B2206" w:rsidRPr="002C65E3" w:rsidRDefault="003B2206" w:rsidP="002C646D">
      <w:pPr>
        <w:pStyle w:val="SingleTxtG"/>
      </w:pPr>
      <w:r w:rsidRPr="00CC7645">
        <w:rPr>
          <w:lang w:val="fr-FR"/>
        </w:rPr>
        <w:t>75</w:t>
      </w:r>
      <w:r w:rsidR="00CC7645" w:rsidRPr="00CC7645">
        <w:rPr>
          <w:lang w:val="fr-FR"/>
        </w:rPr>
        <w:t>.</w:t>
      </w:r>
      <w:r>
        <w:rPr>
          <w:lang w:val="fr-FR"/>
        </w:rPr>
        <w:tab/>
        <w:t>Dans le prolongement de l</w:t>
      </w:r>
      <w:r w:rsidR="00A144B6">
        <w:rPr>
          <w:lang w:val="fr-FR"/>
        </w:rPr>
        <w:t>’</w:t>
      </w:r>
      <w:r>
        <w:rPr>
          <w:lang w:val="fr-FR"/>
        </w:rPr>
        <w:t xml:space="preserve">accord de coopération conclu en </w:t>
      </w:r>
      <w:r w:rsidRPr="00CC7645">
        <w:rPr>
          <w:lang w:val="fr-FR"/>
        </w:rPr>
        <w:t>2013</w:t>
      </w:r>
      <w:r>
        <w:rPr>
          <w:lang w:val="fr-FR"/>
        </w:rPr>
        <w:t xml:space="preserve"> entre le pouvoir judiciaire et le Service national du handicap, les autorités judiciaires ont mis en place des dispositifs inclusifs pour l</w:t>
      </w:r>
      <w:r w:rsidR="00A144B6">
        <w:rPr>
          <w:lang w:val="fr-FR"/>
        </w:rPr>
        <w:t>’</w:t>
      </w:r>
      <w:r>
        <w:rPr>
          <w:lang w:val="fr-FR"/>
        </w:rPr>
        <w:t>accueil des usagers et la tenue des audiences</w:t>
      </w:r>
      <w:r w:rsidR="00CC7645" w:rsidRPr="00CC7645">
        <w:rPr>
          <w:lang w:val="fr-FR"/>
        </w:rPr>
        <w:t>.</w:t>
      </w:r>
      <w:r>
        <w:rPr>
          <w:lang w:val="fr-FR"/>
        </w:rPr>
        <w:t xml:space="preserve"> Elles ont également apporté des améliorations au site Web</w:t>
      </w:r>
      <w:r w:rsidRPr="00CC7645">
        <w:rPr>
          <w:rStyle w:val="FootnoteReference"/>
        </w:rPr>
        <w:footnoteReference w:id="131"/>
      </w:r>
      <w:r>
        <w:rPr>
          <w:lang w:val="fr-FR"/>
        </w:rPr>
        <w:t xml:space="preserve"> de l</w:t>
      </w:r>
      <w:r w:rsidR="00A144B6">
        <w:rPr>
          <w:lang w:val="fr-FR"/>
        </w:rPr>
        <w:t>’</w:t>
      </w:r>
      <w:r>
        <w:rPr>
          <w:lang w:val="fr-FR"/>
        </w:rPr>
        <w:t>administration judiciaire, afin de faciliter l</w:t>
      </w:r>
      <w:r w:rsidR="00A144B6">
        <w:rPr>
          <w:lang w:val="fr-FR"/>
        </w:rPr>
        <w:t>’</w:t>
      </w:r>
      <w:r>
        <w:rPr>
          <w:lang w:val="fr-FR"/>
        </w:rPr>
        <w:t>accès des personnes handicapées à l</w:t>
      </w:r>
      <w:r w:rsidR="00A144B6">
        <w:rPr>
          <w:lang w:val="fr-FR"/>
        </w:rPr>
        <w:t>’</w:t>
      </w:r>
      <w:r>
        <w:rPr>
          <w:lang w:val="fr-FR"/>
        </w:rPr>
        <w:t>information grâce à un système de traduction en ligne accessible sur le site et dans l</w:t>
      </w:r>
      <w:r w:rsidR="00A144B6">
        <w:rPr>
          <w:lang w:val="fr-FR"/>
        </w:rPr>
        <w:t>’</w:t>
      </w:r>
      <w:r>
        <w:rPr>
          <w:lang w:val="fr-FR"/>
        </w:rPr>
        <w:t xml:space="preserve">ensemble des juridictions du pays, dont </w:t>
      </w:r>
      <w:r w:rsidRPr="00CC7645">
        <w:rPr>
          <w:lang w:val="fr-FR"/>
        </w:rPr>
        <w:t>1</w:t>
      </w:r>
      <w:r w:rsidR="00193F82">
        <w:rPr>
          <w:lang w:val="fr-FR"/>
        </w:rPr>
        <w:t> </w:t>
      </w:r>
      <w:r w:rsidRPr="00CC7645">
        <w:rPr>
          <w:lang w:val="fr-FR"/>
        </w:rPr>
        <w:t>595</w:t>
      </w:r>
      <w:r>
        <w:rPr>
          <w:lang w:val="fr-FR"/>
        </w:rPr>
        <w:t xml:space="preserve"> utilisateurs se sont servis en </w:t>
      </w:r>
      <w:r w:rsidRPr="00CC7645">
        <w:rPr>
          <w:lang w:val="fr-FR"/>
        </w:rPr>
        <w:t>2021</w:t>
      </w:r>
      <w:r w:rsidR="00CC7645" w:rsidRPr="00CC7645">
        <w:rPr>
          <w:lang w:val="fr-FR"/>
        </w:rPr>
        <w:t>.</w:t>
      </w:r>
      <w:r>
        <w:rPr>
          <w:lang w:val="fr-FR"/>
        </w:rPr>
        <w:t xml:space="preserve"> Ce système est disponible dans </w:t>
      </w:r>
      <w:r w:rsidRPr="00CC7645">
        <w:rPr>
          <w:lang w:val="fr-FR"/>
        </w:rPr>
        <w:t>213</w:t>
      </w:r>
      <w:r>
        <w:rPr>
          <w:lang w:val="fr-FR"/>
        </w:rPr>
        <w:t xml:space="preserve"> unités judiciaires et dans les </w:t>
      </w:r>
      <w:r w:rsidRPr="00CC7645">
        <w:rPr>
          <w:lang w:val="fr-FR"/>
        </w:rPr>
        <w:t>17</w:t>
      </w:r>
      <w:r w:rsidR="00193F82">
        <w:rPr>
          <w:lang w:val="fr-FR"/>
        </w:rPr>
        <w:t> </w:t>
      </w:r>
      <w:r>
        <w:rPr>
          <w:lang w:val="fr-FR"/>
        </w:rPr>
        <w:t>circonscriptions judiciaires du pays</w:t>
      </w:r>
      <w:r w:rsidR="00CC7645" w:rsidRPr="00CC7645">
        <w:rPr>
          <w:lang w:val="fr-FR"/>
        </w:rPr>
        <w:t>.</w:t>
      </w:r>
      <w:r>
        <w:rPr>
          <w:lang w:val="fr-FR"/>
        </w:rPr>
        <w:t xml:space="preserve"> La langue des signes chilienne figure parmi les langues proposées</w:t>
      </w:r>
      <w:r w:rsidR="00CC7645" w:rsidRPr="00CC7645">
        <w:rPr>
          <w:lang w:val="fr-FR"/>
        </w:rPr>
        <w:t>.</w:t>
      </w:r>
    </w:p>
    <w:p w14:paraId="75DCB5CB" w14:textId="66D987F4" w:rsidR="00A144B6" w:rsidRDefault="003B2206" w:rsidP="002C646D">
      <w:pPr>
        <w:pStyle w:val="SingleTxtG"/>
        <w:rPr>
          <w:lang w:val="fr-FR"/>
        </w:rPr>
      </w:pPr>
      <w:r w:rsidRPr="00CC7645">
        <w:rPr>
          <w:lang w:val="fr-FR"/>
        </w:rPr>
        <w:t>76</w:t>
      </w:r>
      <w:r w:rsidR="00CC7645" w:rsidRPr="00CC7645">
        <w:rPr>
          <w:lang w:val="fr-FR"/>
        </w:rPr>
        <w:t>.</w:t>
      </w:r>
      <w:r>
        <w:rPr>
          <w:lang w:val="fr-FR"/>
        </w:rPr>
        <w:tab/>
        <w:t>Certains tribunaux ont installé des logiciels destinés à faciliter le travail des personnes handicapées (Dragon Speak et JAWS), et un projet pilote d</w:t>
      </w:r>
      <w:r w:rsidR="00A144B6">
        <w:rPr>
          <w:lang w:val="fr-FR"/>
        </w:rPr>
        <w:t>’</w:t>
      </w:r>
      <w:r>
        <w:rPr>
          <w:lang w:val="fr-FR"/>
        </w:rPr>
        <w:t>orientation intelligente à l</w:t>
      </w:r>
      <w:r w:rsidR="00A144B6">
        <w:rPr>
          <w:lang w:val="fr-FR"/>
        </w:rPr>
        <w:t>’</w:t>
      </w:r>
      <w:r>
        <w:rPr>
          <w:lang w:val="fr-FR"/>
        </w:rPr>
        <w:t>intention des personnes aveugles ou malvoyantes, utilisant l</w:t>
      </w:r>
      <w:r w:rsidR="00A144B6">
        <w:rPr>
          <w:lang w:val="fr-FR"/>
        </w:rPr>
        <w:t>’</w:t>
      </w:r>
      <w:r>
        <w:rPr>
          <w:lang w:val="fr-FR"/>
        </w:rPr>
        <w:t xml:space="preserve">application mobile </w:t>
      </w:r>
      <w:proofErr w:type="spellStart"/>
      <w:r>
        <w:rPr>
          <w:lang w:val="fr-FR"/>
        </w:rPr>
        <w:t>Lazarillo</w:t>
      </w:r>
      <w:proofErr w:type="spellEnd"/>
      <w:r>
        <w:rPr>
          <w:lang w:val="fr-FR"/>
        </w:rPr>
        <w:t>, a été mis en place dans le complexe judiciaire de Santiago</w:t>
      </w:r>
      <w:r w:rsidR="00CC7645" w:rsidRPr="00CC7645">
        <w:rPr>
          <w:lang w:val="fr-FR"/>
        </w:rPr>
        <w:t>.</w:t>
      </w:r>
      <w:r>
        <w:rPr>
          <w:lang w:val="fr-FR"/>
        </w:rPr>
        <w:t xml:space="preserve"> Une signalétique inclusive et des bornes en libre-service ont également été conçues et installées</w:t>
      </w:r>
      <w:r w:rsidR="00CC7645" w:rsidRPr="00CC7645">
        <w:rPr>
          <w:lang w:val="fr-FR"/>
        </w:rPr>
        <w:t>.</w:t>
      </w:r>
      <w:r>
        <w:rPr>
          <w:lang w:val="fr-FR"/>
        </w:rPr>
        <w:t xml:space="preserve"> Par ailleurs, l</w:t>
      </w:r>
      <w:r w:rsidR="00A144B6">
        <w:rPr>
          <w:lang w:val="fr-FR"/>
        </w:rPr>
        <w:t>’</w:t>
      </w:r>
      <w:r>
        <w:rPr>
          <w:lang w:val="fr-FR"/>
        </w:rPr>
        <w:t>interprétation en langue des signes chilienne a été instaurée en tant que pratique permanente pour les discours officiels du Président de la Cour suprême</w:t>
      </w:r>
      <w:r w:rsidR="00CC7645" w:rsidRPr="00CC7645">
        <w:rPr>
          <w:lang w:val="fr-FR"/>
        </w:rPr>
        <w:t>.</w:t>
      </w:r>
      <w:r>
        <w:rPr>
          <w:lang w:val="fr-FR"/>
        </w:rPr>
        <w:t xml:space="preserve"> Enfin, des brochures ont été publiées en braille</w:t>
      </w:r>
      <w:r w:rsidR="00CC7645" w:rsidRPr="00CC7645">
        <w:rPr>
          <w:lang w:val="fr-FR"/>
        </w:rPr>
        <w:t>.</w:t>
      </w:r>
    </w:p>
    <w:p w14:paraId="136E88BB" w14:textId="4DA50B32" w:rsidR="003B2206" w:rsidRPr="002C65E3" w:rsidRDefault="003B2206" w:rsidP="002C646D">
      <w:pPr>
        <w:pStyle w:val="SingleTxtG"/>
      </w:pPr>
      <w:r w:rsidRPr="00CC7645">
        <w:rPr>
          <w:lang w:val="fr-FR"/>
        </w:rPr>
        <w:t>77</w:t>
      </w:r>
      <w:r w:rsidR="00CC7645" w:rsidRPr="00CC7645">
        <w:rPr>
          <w:lang w:val="fr-FR"/>
        </w:rPr>
        <w:t>.</w:t>
      </w:r>
      <w:r>
        <w:rPr>
          <w:lang w:val="fr-FR"/>
        </w:rPr>
        <w:tab/>
        <w:t>Une vidéo sur les droits et devoirs</w:t>
      </w:r>
      <w:r w:rsidRPr="00CC7645">
        <w:rPr>
          <w:rStyle w:val="FootnoteReference"/>
        </w:rPr>
        <w:footnoteReference w:id="132"/>
      </w:r>
      <w:r>
        <w:rPr>
          <w:lang w:val="fr-FR"/>
        </w:rPr>
        <w:t xml:space="preserve"> des justiciables a été réalisée en langue des signes chilienne</w:t>
      </w:r>
      <w:r w:rsidR="00CC7645" w:rsidRPr="00CC7645">
        <w:rPr>
          <w:lang w:val="fr-FR"/>
        </w:rPr>
        <w:t>.</w:t>
      </w:r>
      <w:r>
        <w:rPr>
          <w:lang w:val="fr-FR"/>
        </w:rPr>
        <w:t xml:space="preserve"> Des vidéos expliquant des lois d</w:t>
      </w:r>
      <w:r w:rsidR="00A144B6">
        <w:rPr>
          <w:lang w:val="fr-FR"/>
        </w:rPr>
        <w:t>’</w:t>
      </w:r>
      <w:r>
        <w:rPr>
          <w:lang w:val="fr-FR"/>
        </w:rPr>
        <w:t>usage courant</w:t>
      </w:r>
      <w:r w:rsidRPr="00CC7645">
        <w:rPr>
          <w:rStyle w:val="FootnoteReference"/>
        </w:rPr>
        <w:footnoteReference w:id="133"/>
      </w:r>
      <w:r>
        <w:rPr>
          <w:lang w:val="fr-FR"/>
        </w:rPr>
        <w:t xml:space="preserve"> ont également été produites</w:t>
      </w:r>
      <w:r w:rsidR="00A144B6">
        <w:rPr>
          <w:lang w:val="fr-FR"/>
        </w:rPr>
        <w:t> ;</w:t>
      </w:r>
      <w:r>
        <w:rPr>
          <w:lang w:val="fr-FR"/>
        </w:rPr>
        <w:t xml:space="preserve"> elles sont toutes accompagnées d</w:t>
      </w:r>
      <w:r w:rsidR="00A144B6">
        <w:rPr>
          <w:lang w:val="fr-FR"/>
        </w:rPr>
        <w:t>’</w:t>
      </w:r>
      <w:r>
        <w:rPr>
          <w:lang w:val="fr-FR"/>
        </w:rPr>
        <w:t>une interprétation en langue des signes chilienne et disponibles sur YouTube</w:t>
      </w:r>
      <w:r w:rsidRPr="00CC7645">
        <w:rPr>
          <w:rStyle w:val="FootnoteReference"/>
        </w:rPr>
        <w:footnoteReference w:id="134"/>
      </w:r>
      <w:r w:rsidR="00CC7645" w:rsidRPr="00CC7645">
        <w:rPr>
          <w:lang w:val="fr-FR"/>
        </w:rPr>
        <w:t>.</w:t>
      </w:r>
      <w:r>
        <w:rPr>
          <w:lang w:val="fr-FR"/>
        </w:rPr>
        <w:t xml:space="preserve"> Une borne en libre-service permettant aux personnes présentant une déficience visuelle d</w:t>
      </w:r>
      <w:r w:rsidR="00A144B6">
        <w:rPr>
          <w:lang w:val="fr-FR"/>
        </w:rPr>
        <w:t>’</w:t>
      </w:r>
      <w:r>
        <w:rPr>
          <w:lang w:val="fr-FR"/>
        </w:rPr>
        <w:t>accéder aux écrits juridiques et à la jurisprudence a été installée à la bibliothèque de la Cour suprême</w:t>
      </w:r>
      <w:r w:rsidRPr="00CC7645">
        <w:rPr>
          <w:rStyle w:val="FootnoteReference"/>
        </w:rPr>
        <w:footnoteReference w:id="135"/>
      </w:r>
      <w:r w:rsidR="00CC7645" w:rsidRPr="00CC7645">
        <w:rPr>
          <w:lang w:val="fr-FR"/>
        </w:rPr>
        <w:t>.</w:t>
      </w:r>
      <w:r>
        <w:rPr>
          <w:lang w:val="fr-FR"/>
        </w:rPr>
        <w:t xml:space="preserve"> Le Protocole ibéro-américain d</w:t>
      </w:r>
      <w:r w:rsidR="00A144B6">
        <w:rPr>
          <w:lang w:val="fr-FR"/>
        </w:rPr>
        <w:t>’</w:t>
      </w:r>
      <w:r>
        <w:rPr>
          <w:lang w:val="fr-FR"/>
        </w:rPr>
        <w:t>action judiciaire visant à améliorer l</w:t>
      </w:r>
      <w:r w:rsidR="00A144B6">
        <w:rPr>
          <w:lang w:val="fr-FR"/>
        </w:rPr>
        <w:t>’</w:t>
      </w:r>
      <w:r>
        <w:rPr>
          <w:lang w:val="fr-FR"/>
        </w:rPr>
        <w:t>accès des personnes, communautés et peuples autochtones à la justice a été diffusé dans l</w:t>
      </w:r>
      <w:r w:rsidR="00A144B6">
        <w:rPr>
          <w:lang w:val="fr-FR"/>
        </w:rPr>
        <w:t>’</w:t>
      </w:r>
      <w:r>
        <w:rPr>
          <w:lang w:val="fr-FR"/>
        </w:rPr>
        <w:t>ensemble des circonscriptions judiciaires</w:t>
      </w:r>
      <w:r w:rsidR="00A144B6">
        <w:rPr>
          <w:lang w:val="fr-FR"/>
        </w:rPr>
        <w:t> ;</w:t>
      </w:r>
      <w:r>
        <w:rPr>
          <w:lang w:val="fr-FR"/>
        </w:rPr>
        <w:t xml:space="preserve"> il fournit aux acteurs de la justice, de manière générale, des outils pratiques destinés à garantir l</w:t>
      </w:r>
      <w:r w:rsidR="00A144B6">
        <w:rPr>
          <w:lang w:val="fr-FR"/>
        </w:rPr>
        <w:t>’</w:t>
      </w:r>
      <w:r>
        <w:rPr>
          <w:lang w:val="fr-FR"/>
        </w:rPr>
        <w:t>accès à la justice</w:t>
      </w:r>
      <w:r w:rsidR="00CC7645" w:rsidRPr="00CC7645">
        <w:rPr>
          <w:lang w:val="fr-FR"/>
        </w:rPr>
        <w:t>.</w:t>
      </w:r>
    </w:p>
    <w:p w14:paraId="12802037" w14:textId="29A2A992" w:rsidR="003B2206" w:rsidRPr="002C65E3" w:rsidRDefault="003B2206" w:rsidP="002C646D">
      <w:pPr>
        <w:pStyle w:val="SingleTxtG"/>
      </w:pPr>
      <w:r w:rsidRPr="00CC7645">
        <w:rPr>
          <w:lang w:val="fr-FR"/>
        </w:rPr>
        <w:t>78</w:t>
      </w:r>
      <w:r w:rsidR="00CC7645" w:rsidRPr="00CC7645">
        <w:rPr>
          <w:lang w:val="fr-FR"/>
        </w:rPr>
        <w:t>.</w:t>
      </w:r>
      <w:r>
        <w:rPr>
          <w:lang w:val="fr-FR"/>
        </w:rPr>
        <w:tab/>
        <w:t xml:space="preserve">En </w:t>
      </w:r>
      <w:r w:rsidRPr="00CC7645">
        <w:rPr>
          <w:lang w:val="fr-FR"/>
        </w:rPr>
        <w:t>2020</w:t>
      </w:r>
      <w:r>
        <w:rPr>
          <w:lang w:val="fr-FR"/>
        </w:rPr>
        <w:t>, l</w:t>
      </w:r>
      <w:r w:rsidR="00A144B6">
        <w:rPr>
          <w:lang w:val="fr-FR"/>
        </w:rPr>
        <w:t>’</w:t>
      </w:r>
      <w:r>
        <w:rPr>
          <w:lang w:val="fr-FR"/>
        </w:rPr>
        <w:t>Université centrale, avec le soutien de l</w:t>
      </w:r>
      <w:r w:rsidR="00A144B6">
        <w:rPr>
          <w:lang w:val="fr-FR"/>
        </w:rPr>
        <w:t>’</w:t>
      </w:r>
      <w:r>
        <w:rPr>
          <w:lang w:val="fr-FR"/>
        </w:rPr>
        <w:t>organisation mexicaine de la société civile Documenta et du Service national du handicap, a élaboré un manuel sur les principes d</w:t>
      </w:r>
      <w:r w:rsidR="00A144B6">
        <w:rPr>
          <w:lang w:val="fr-FR"/>
        </w:rPr>
        <w:t>’</w:t>
      </w:r>
      <w:r>
        <w:rPr>
          <w:lang w:val="fr-FR"/>
        </w:rPr>
        <w:t>action visant à garantir l</w:t>
      </w:r>
      <w:r w:rsidR="00A144B6">
        <w:rPr>
          <w:lang w:val="fr-FR"/>
        </w:rPr>
        <w:t>’</w:t>
      </w:r>
      <w:r>
        <w:rPr>
          <w:lang w:val="fr-FR"/>
        </w:rPr>
        <w:t>accès des personnes handicapées</w:t>
      </w:r>
      <w:r w:rsidRPr="005A7DDF">
        <w:rPr>
          <w:lang w:val="fr-FR"/>
        </w:rPr>
        <w:t xml:space="preserve"> </w:t>
      </w:r>
      <w:r>
        <w:rPr>
          <w:lang w:val="fr-FR"/>
        </w:rPr>
        <w:t>à la justice</w:t>
      </w:r>
      <w:r w:rsidRPr="00CC7645">
        <w:rPr>
          <w:rStyle w:val="FootnoteReference"/>
        </w:rPr>
        <w:footnoteReference w:id="136"/>
      </w:r>
      <w:r w:rsidR="00CC7645" w:rsidRPr="00CC7645">
        <w:rPr>
          <w:lang w:val="fr-FR"/>
        </w:rPr>
        <w:t>.</w:t>
      </w:r>
      <w:r>
        <w:rPr>
          <w:lang w:val="fr-FR"/>
        </w:rPr>
        <w:t xml:space="preserve"> La même année, la Cour suprême, le Service national du handicap et la faculté de droit de l</w:t>
      </w:r>
      <w:r w:rsidR="00A144B6">
        <w:rPr>
          <w:lang w:val="fr-FR"/>
        </w:rPr>
        <w:t>’</w:t>
      </w:r>
      <w:r>
        <w:rPr>
          <w:lang w:val="fr-FR"/>
        </w:rPr>
        <w:t>Université centrale ont organisé un colloque en ligne</w:t>
      </w:r>
      <w:r w:rsidRPr="00CC7645">
        <w:rPr>
          <w:rStyle w:val="FootnoteReference"/>
        </w:rPr>
        <w:footnoteReference w:id="137"/>
      </w:r>
      <w:r>
        <w:rPr>
          <w:lang w:val="fr-FR"/>
        </w:rPr>
        <w:t xml:space="preserve"> sur l</w:t>
      </w:r>
      <w:r w:rsidR="00A144B6">
        <w:rPr>
          <w:lang w:val="fr-FR"/>
        </w:rPr>
        <w:t>’</w:t>
      </w:r>
      <w:r>
        <w:rPr>
          <w:lang w:val="fr-FR"/>
        </w:rPr>
        <w:t>accès à la justice et le handicap, auquel ont participé des autorités judiciaires et des experts internationaux</w:t>
      </w:r>
      <w:r w:rsidR="00CC7645" w:rsidRPr="00CC7645">
        <w:rPr>
          <w:lang w:val="fr-FR"/>
        </w:rPr>
        <w:t>.</w:t>
      </w:r>
    </w:p>
    <w:p w14:paraId="58608CE2" w14:textId="160E15DD" w:rsidR="003B2206" w:rsidRPr="002C65E3" w:rsidRDefault="003B2206" w:rsidP="002C646D">
      <w:pPr>
        <w:pStyle w:val="SingleTxtG"/>
      </w:pPr>
      <w:r w:rsidRPr="00CC7645">
        <w:rPr>
          <w:lang w:val="fr-FR"/>
        </w:rPr>
        <w:t>79</w:t>
      </w:r>
      <w:r w:rsidR="00CC7645" w:rsidRPr="00CC7645">
        <w:rPr>
          <w:lang w:val="fr-FR"/>
        </w:rPr>
        <w:t>.</w:t>
      </w:r>
      <w:r>
        <w:rPr>
          <w:lang w:val="fr-FR"/>
        </w:rPr>
        <w:tab/>
        <w:t>Afin de promouvoir les droits des personnes handicapées dans le contexte de l</w:t>
      </w:r>
      <w:r w:rsidR="00A144B6">
        <w:rPr>
          <w:lang w:val="fr-FR"/>
        </w:rPr>
        <w:t>’</w:t>
      </w:r>
      <w:r>
        <w:rPr>
          <w:lang w:val="fr-FR"/>
        </w:rPr>
        <w:t>application des lois, le Service national du handicap dispense une partie du module sur le handicap du cours destiné aux formateurs en droits de l</w:t>
      </w:r>
      <w:r w:rsidR="00A144B6">
        <w:rPr>
          <w:lang w:val="fr-FR"/>
        </w:rPr>
        <w:t>’</w:t>
      </w:r>
      <w:r>
        <w:rPr>
          <w:lang w:val="fr-FR"/>
        </w:rPr>
        <w:t>homme</w:t>
      </w:r>
      <w:r w:rsidRPr="00CC7645">
        <w:rPr>
          <w:rStyle w:val="FootnoteReference"/>
        </w:rPr>
        <w:footnoteReference w:id="138"/>
      </w:r>
      <w:r>
        <w:rPr>
          <w:lang w:val="fr-FR"/>
        </w:rPr>
        <w:t xml:space="preserve"> du corps des </w:t>
      </w:r>
      <w:proofErr w:type="spellStart"/>
      <w:r>
        <w:rPr>
          <w:lang w:val="fr-FR"/>
        </w:rPr>
        <w:t>Carabineros</w:t>
      </w:r>
      <w:proofErr w:type="spellEnd"/>
      <w:r w:rsidR="00CC7645" w:rsidRPr="00CC7645">
        <w:rPr>
          <w:lang w:val="fr-FR"/>
        </w:rPr>
        <w:t>.</w:t>
      </w:r>
      <w:r>
        <w:rPr>
          <w:lang w:val="fr-FR"/>
        </w:rPr>
        <w:t xml:space="preserve"> En outre, la police judiciaire a mis en œuvre les actions suivantes</w:t>
      </w:r>
      <w:r w:rsidR="00A144B6">
        <w:rPr>
          <w:lang w:val="fr-FR"/>
        </w:rPr>
        <w:t> :</w:t>
      </w:r>
      <w:r>
        <w:rPr>
          <w:lang w:val="fr-FR"/>
        </w:rPr>
        <w:t xml:space="preserve"> </w:t>
      </w:r>
      <w:r w:rsidR="00E82E7C">
        <w:rPr>
          <w:lang w:val="fr-FR"/>
        </w:rPr>
        <w:t>a) </w:t>
      </w:r>
      <w:r>
        <w:rPr>
          <w:lang w:val="fr-FR"/>
        </w:rPr>
        <w:t xml:space="preserve">en </w:t>
      </w:r>
      <w:r w:rsidRPr="00CC7645">
        <w:rPr>
          <w:lang w:val="fr-FR"/>
        </w:rPr>
        <w:t>2020</w:t>
      </w:r>
      <w:r>
        <w:rPr>
          <w:lang w:val="fr-FR"/>
        </w:rPr>
        <w:t xml:space="preserve">, un cours de </w:t>
      </w:r>
      <w:r w:rsidRPr="00CC7645">
        <w:rPr>
          <w:lang w:val="fr-FR"/>
        </w:rPr>
        <w:t>60</w:t>
      </w:r>
      <w:r w:rsidR="001730C7">
        <w:rPr>
          <w:lang w:val="fr-FR"/>
        </w:rPr>
        <w:t> </w:t>
      </w:r>
      <w:r>
        <w:rPr>
          <w:lang w:val="fr-FR"/>
        </w:rPr>
        <w:t>heures sur la langue des signes chilienne, dispensé par le Centre d</w:t>
      </w:r>
      <w:r w:rsidR="00A144B6">
        <w:rPr>
          <w:lang w:val="fr-FR"/>
        </w:rPr>
        <w:t>’</w:t>
      </w:r>
      <w:r>
        <w:rPr>
          <w:lang w:val="fr-FR"/>
        </w:rPr>
        <w:t>études de l</w:t>
      </w:r>
      <w:r w:rsidR="00A144B6">
        <w:rPr>
          <w:lang w:val="fr-FR"/>
        </w:rPr>
        <w:t>’</w:t>
      </w:r>
      <w:r>
        <w:rPr>
          <w:lang w:val="fr-FR"/>
        </w:rPr>
        <w:t>administration de l</w:t>
      </w:r>
      <w:r w:rsidR="00A144B6">
        <w:rPr>
          <w:lang w:val="fr-FR"/>
        </w:rPr>
        <w:t>’</w:t>
      </w:r>
      <w:r>
        <w:rPr>
          <w:lang w:val="fr-FR"/>
        </w:rPr>
        <w:t>État, rattaché au Bureau du contrôleur général de la République, à</w:t>
      </w:r>
      <w:r w:rsidR="00A04D64">
        <w:rPr>
          <w:lang w:val="fr-FR"/>
        </w:rPr>
        <w:t> </w:t>
      </w:r>
      <w:r w:rsidRPr="00CC7645">
        <w:rPr>
          <w:lang w:val="fr-FR"/>
        </w:rPr>
        <w:t>60</w:t>
      </w:r>
      <w:r w:rsidR="001730C7">
        <w:rPr>
          <w:lang w:val="fr-FR"/>
        </w:rPr>
        <w:t> </w:t>
      </w:r>
      <w:r>
        <w:rPr>
          <w:lang w:val="fr-FR"/>
        </w:rPr>
        <w:t>fonctionnaires à l</w:t>
      </w:r>
      <w:r w:rsidR="00A144B6">
        <w:rPr>
          <w:lang w:val="fr-FR"/>
        </w:rPr>
        <w:t>’</w:t>
      </w:r>
      <w:r>
        <w:rPr>
          <w:lang w:val="fr-FR"/>
        </w:rPr>
        <w:t>échelle nationale</w:t>
      </w:r>
      <w:r w:rsidR="00A144B6">
        <w:rPr>
          <w:lang w:val="fr-FR"/>
        </w:rPr>
        <w:t> ;</w:t>
      </w:r>
      <w:r>
        <w:rPr>
          <w:lang w:val="fr-FR"/>
        </w:rPr>
        <w:t xml:space="preserve"> et </w:t>
      </w:r>
      <w:r w:rsidR="00E82E7C">
        <w:rPr>
          <w:lang w:val="fr-FR"/>
        </w:rPr>
        <w:t>b) </w:t>
      </w:r>
      <w:r>
        <w:rPr>
          <w:lang w:val="fr-FR"/>
        </w:rPr>
        <w:t>un cours destiné aux agents publics sur la discrimination arbitraire, dispensé par l</w:t>
      </w:r>
      <w:r w:rsidR="00A144B6">
        <w:rPr>
          <w:lang w:val="fr-FR"/>
        </w:rPr>
        <w:t>’</w:t>
      </w:r>
      <w:r>
        <w:rPr>
          <w:lang w:val="fr-FR"/>
        </w:rPr>
        <w:t>Observatoire de la participation citoyenne et de la non-discrimination du Secrétariat général du Gouvernement</w:t>
      </w:r>
      <w:r w:rsidR="00CC7645" w:rsidRPr="00CC7645">
        <w:rPr>
          <w:lang w:val="fr-FR"/>
        </w:rPr>
        <w:t>.</w:t>
      </w:r>
    </w:p>
    <w:p w14:paraId="0B1A4DFA" w14:textId="18FB0772" w:rsidR="00A144B6" w:rsidRDefault="003B2206" w:rsidP="00A04D64">
      <w:pPr>
        <w:pStyle w:val="SingleTxtG"/>
        <w:keepLines/>
        <w:rPr>
          <w:lang w:val="fr-FR"/>
        </w:rPr>
      </w:pPr>
      <w:r w:rsidRPr="00CC7645">
        <w:rPr>
          <w:lang w:val="fr-FR"/>
        </w:rPr>
        <w:lastRenderedPageBreak/>
        <w:t>80</w:t>
      </w:r>
      <w:r w:rsidR="00CC7645" w:rsidRPr="00CC7645">
        <w:rPr>
          <w:lang w:val="fr-FR"/>
        </w:rPr>
        <w:t>.</w:t>
      </w:r>
      <w:r>
        <w:rPr>
          <w:lang w:val="fr-FR"/>
        </w:rPr>
        <w:tab/>
        <w:t>En ce qui concerne l</w:t>
      </w:r>
      <w:r w:rsidR="00A144B6">
        <w:rPr>
          <w:lang w:val="fr-FR"/>
        </w:rPr>
        <w:t>’</w:t>
      </w:r>
      <w:r>
        <w:rPr>
          <w:lang w:val="fr-FR"/>
        </w:rPr>
        <w:t>administration responsable des personnes privées de liberté, le</w:t>
      </w:r>
      <w:r w:rsidR="00A04D64">
        <w:rPr>
          <w:lang w:val="fr-FR"/>
        </w:rPr>
        <w:t> </w:t>
      </w:r>
      <w:r>
        <w:rPr>
          <w:lang w:val="fr-FR"/>
        </w:rPr>
        <w:t>Service national du handicap a organisé des conférences et des sessions de formation, tant</w:t>
      </w:r>
      <w:r w:rsidR="00A04D64">
        <w:rPr>
          <w:lang w:val="fr-FR"/>
        </w:rPr>
        <w:t> </w:t>
      </w:r>
      <w:r>
        <w:rPr>
          <w:lang w:val="fr-FR"/>
        </w:rPr>
        <w:t>dans le cadre de programmes de formation que pour les agents de l</w:t>
      </w:r>
      <w:r w:rsidR="00A144B6">
        <w:rPr>
          <w:lang w:val="fr-FR"/>
        </w:rPr>
        <w:t>’</w:t>
      </w:r>
      <w:r>
        <w:rPr>
          <w:lang w:val="fr-FR"/>
        </w:rPr>
        <w:t>administration pénitentiaire</w:t>
      </w:r>
      <w:r w:rsidRPr="00CC7645">
        <w:rPr>
          <w:rStyle w:val="FootnoteReference"/>
        </w:rPr>
        <w:footnoteReference w:id="139"/>
      </w:r>
      <w:r>
        <w:rPr>
          <w:lang w:val="fr-FR"/>
        </w:rPr>
        <w:t>, notamment</w:t>
      </w:r>
      <w:r w:rsidR="00A144B6">
        <w:rPr>
          <w:lang w:val="fr-FR"/>
        </w:rPr>
        <w:t> :</w:t>
      </w:r>
      <w:r>
        <w:rPr>
          <w:lang w:val="fr-FR"/>
        </w:rPr>
        <w:t xml:space="preserve"> </w:t>
      </w:r>
      <w:r w:rsidR="00E82E7C">
        <w:rPr>
          <w:lang w:val="fr-FR"/>
        </w:rPr>
        <w:t>a) </w:t>
      </w:r>
      <w:r>
        <w:rPr>
          <w:lang w:val="fr-FR"/>
        </w:rPr>
        <w:t>la présentation d</w:t>
      </w:r>
      <w:r w:rsidR="00A144B6">
        <w:rPr>
          <w:lang w:val="fr-FR"/>
        </w:rPr>
        <w:t>’</w:t>
      </w:r>
      <w:r>
        <w:rPr>
          <w:lang w:val="fr-FR"/>
        </w:rPr>
        <w:t>une étude</w:t>
      </w:r>
      <w:r w:rsidRPr="00CC7645">
        <w:rPr>
          <w:rStyle w:val="FootnoteReference"/>
        </w:rPr>
        <w:footnoteReference w:id="140"/>
      </w:r>
      <w:r>
        <w:rPr>
          <w:lang w:val="fr-FR"/>
        </w:rPr>
        <w:t xml:space="preserve"> sur les conditions de vie des personnes handicapées privées de liberté dans les établissements pénitentiaires de la Région métropolitaine</w:t>
      </w:r>
      <w:r w:rsidR="00A144B6">
        <w:rPr>
          <w:lang w:val="fr-FR"/>
        </w:rPr>
        <w:t> ;</w:t>
      </w:r>
      <w:r>
        <w:rPr>
          <w:lang w:val="fr-FR"/>
        </w:rPr>
        <w:t xml:space="preserve"> </w:t>
      </w:r>
      <w:r w:rsidR="00E82E7C">
        <w:rPr>
          <w:lang w:val="fr-FR"/>
        </w:rPr>
        <w:t>b) </w:t>
      </w:r>
      <w:r>
        <w:rPr>
          <w:lang w:val="fr-FR"/>
        </w:rPr>
        <w:t>des activités relatives aux droits de l</w:t>
      </w:r>
      <w:r w:rsidR="00A144B6">
        <w:rPr>
          <w:lang w:val="fr-FR"/>
        </w:rPr>
        <w:t>’</w:t>
      </w:r>
      <w:r>
        <w:rPr>
          <w:lang w:val="fr-FR"/>
        </w:rPr>
        <w:t>homme organisées au niveau régional dans le cadre d</w:t>
      </w:r>
      <w:r w:rsidR="00A144B6">
        <w:rPr>
          <w:lang w:val="fr-FR"/>
        </w:rPr>
        <w:t>’</w:t>
      </w:r>
      <w:r>
        <w:rPr>
          <w:lang w:val="fr-FR"/>
        </w:rPr>
        <w:t xml:space="preserve">un plan annuel pour </w:t>
      </w:r>
      <w:r w:rsidRPr="00CC7645">
        <w:rPr>
          <w:lang w:val="fr-FR"/>
        </w:rPr>
        <w:t>2021</w:t>
      </w:r>
      <w:r w:rsidRPr="00CC7645">
        <w:rPr>
          <w:rStyle w:val="FootnoteReference"/>
        </w:rPr>
        <w:footnoteReference w:id="141"/>
      </w:r>
      <w:r w:rsidR="00A144B6">
        <w:rPr>
          <w:lang w:val="fr-FR"/>
        </w:rPr>
        <w:t> ;</w:t>
      </w:r>
      <w:r>
        <w:rPr>
          <w:lang w:val="fr-FR"/>
        </w:rPr>
        <w:t xml:space="preserve"> </w:t>
      </w:r>
      <w:r w:rsidR="00E82E7C">
        <w:rPr>
          <w:lang w:val="fr-FR"/>
        </w:rPr>
        <w:t>c) </w:t>
      </w:r>
      <w:r>
        <w:rPr>
          <w:lang w:val="fr-FR"/>
        </w:rPr>
        <w:t>une formation en langue des signes chilienne dans la région d</w:t>
      </w:r>
      <w:r w:rsidR="00A144B6">
        <w:rPr>
          <w:lang w:val="fr-FR"/>
        </w:rPr>
        <w:t>’</w:t>
      </w:r>
      <w:r>
        <w:rPr>
          <w:lang w:val="fr-FR"/>
        </w:rPr>
        <w:t>Antofagasta</w:t>
      </w:r>
      <w:r w:rsidR="00A144B6">
        <w:rPr>
          <w:lang w:val="fr-FR"/>
        </w:rPr>
        <w:t> ;</w:t>
      </w:r>
      <w:r>
        <w:rPr>
          <w:lang w:val="fr-FR"/>
        </w:rPr>
        <w:t xml:space="preserve"> </w:t>
      </w:r>
      <w:r w:rsidR="00E82E7C">
        <w:rPr>
          <w:lang w:val="fr-FR"/>
        </w:rPr>
        <w:t>d) </w:t>
      </w:r>
      <w:r>
        <w:rPr>
          <w:lang w:val="fr-FR"/>
        </w:rPr>
        <w:t>le renforcement des capacités organisationnelles dans le domaine des droits de l</w:t>
      </w:r>
      <w:r w:rsidR="00A144B6">
        <w:rPr>
          <w:lang w:val="fr-FR"/>
        </w:rPr>
        <w:t>’</w:t>
      </w:r>
      <w:r>
        <w:rPr>
          <w:lang w:val="fr-FR"/>
        </w:rPr>
        <w:t xml:space="preserve">homme et du handicap, en </w:t>
      </w:r>
      <w:r w:rsidRPr="00CC7645">
        <w:rPr>
          <w:lang w:val="fr-FR"/>
        </w:rPr>
        <w:t>2020</w:t>
      </w:r>
      <w:r w:rsidR="00A144B6">
        <w:rPr>
          <w:lang w:val="fr-FR"/>
        </w:rPr>
        <w:t> ;</w:t>
      </w:r>
      <w:r>
        <w:rPr>
          <w:lang w:val="fr-FR"/>
        </w:rPr>
        <w:t xml:space="preserve"> </w:t>
      </w:r>
      <w:r w:rsidR="00E82E7C">
        <w:rPr>
          <w:lang w:val="fr-FR"/>
        </w:rPr>
        <w:t>e) </w:t>
      </w:r>
      <w:r>
        <w:rPr>
          <w:lang w:val="fr-FR"/>
        </w:rPr>
        <w:t>une formation en langue des signes chilienne destinée aux fonctionnaires, aux responsables locaux des droits de l</w:t>
      </w:r>
      <w:r w:rsidR="00A144B6">
        <w:rPr>
          <w:lang w:val="fr-FR"/>
        </w:rPr>
        <w:t>’</w:t>
      </w:r>
      <w:r>
        <w:rPr>
          <w:lang w:val="fr-FR"/>
        </w:rPr>
        <w:t>homme et aux bureaux d</w:t>
      </w:r>
      <w:r w:rsidR="00A144B6">
        <w:rPr>
          <w:lang w:val="fr-FR"/>
        </w:rPr>
        <w:t>’</w:t>
      </w:r>
      <w:r>
        <w:rPr>
          <w:lang w:val="fr-FR"/>
        </w:rPr>
        <w:t>information, de réclamation et de suggestion de la région de Los</w:t>
      </w:r>
      <w:r w:rsidR="0071319F">
        <w:rPr>
          <w:lang w:val="fr-FR"/>
        </w:rPr>
        <w:t> </w:t>
      </w:r>
      <w:r>
        <w:rPr>
          <w:lang w:val="fr-FR"/>
        </w:rPr>
        <w:t>Lagos</w:t>
      </w:r>
      <w:r w:rsidR="00A144B6">
        <w:rPr>
          <w:lang w:val="fr-FR"/>
        </w:rPr>
        <w:t> ;</w:t>
      </w:r>
      <w:r>
        <w:rPr>
          <w:lang w:val="fr-FR"/>
        </w:rPr>
        <w:t xml:space="preserve"> et </w:t>
      </w:r>
      <w:r w:rsidR="00E82E7C">
        <w:rPr>
          <w:lang w:val="fr-FR"/>
        </w:rPr>
        <w:t>f) </w:t>
      </w:r>
      <w:r>
        <w:rPr>
          <w:lang w:val="fr-FR"/>
        </w:rPr>
        <w:t xml:space="preserve">un projet inclusif relevant de la ligne de financement </w:t>
      </w:r>
      <w:r w:rsidR="00671CBF">
        <w:rPr>
          <w:lang w:val="fr-FR"/>
        </w:rPr>
        <w:t>« </w:t>
      </w:r>
      <w:r>
        <w:rPr>
          <w:lang w:val="fr-FR"/>
        </w:rPr>
        <w:t>médias de communication inclusifs</w:t>
      </w:r>
      <w:r w:rsidR="00671CBF">
        <w:rPr>
          <w:lang w:val="fr-FR"/>
        </w:rPr>
        <w:t> »</w:t>
      </w:r>
      <w:r>
        <w:rPr>
          <w:lang w:val="fr-FR"/>
        </w:rPr>
        <w:t xml:space="preserve"> du Fonds national pour les projets d</w:t>
      </w:r>
      <w:r w:rsidR="00A144B6">
        <w:rPr>
          <w:lang w:val="fr-FR"/>
        </w:rPr>
        <w:t>’</w:t>
      </w:r>
      <w:r>
        <w:rPr>
          <w:lang w:val="fr-FR"/>
        </w:rPr>
        <w:t>inclusion, commandé par la Direction régionale de l</w:t>
      </w:r>
      <w:r w:rsidR="00A144B6">
        <w:rPr>
          <w:lang w:val="fr-FR"/>
        </w:rPr>
        <w:t>’</w:t>
      </w:r>
      <w:r>
        <w:rPr>
          <w:lang w:val="fr-FR"/>
        </w:rPr>
        <w:t>administration pénitentiaire de Biobío</w:t>
      </w:r>
      <w:r w:rsidR="00CC7645" w:rsidRPr="00CC7645">
        <w:rPr>
          <w:lang w:val="fr-FR"/>
        </w:rPr>
        <w:t>.</w:t>
      </w:r>
      <w:r>
        <w:rPr>
          <w:lang w:val="fr-FR"/>
        </w:rPr>
        <w:t xml:space="preserve"> En outre, un comité d</w:t>
      </w:r>
      <w:r w:rsidR="00A144B6">
        <w:rPr>
          <w:lang w:val="fr-FR"/>
        </w:rPr>
        <w:t>’</w:t>
      </w:r>
      <w:r>
        <w:rPr>
          <w:lang w:val="fr-FR"/>
        </w:rPr>
        <w:t>experts sur le handicap a été créé dans le cadre du Plan national des droits de l</w:t>
      </w:r>
      <w:r w:rsidR="00A144B6">
        <w:rPr>
          <w:lang w:val="fr-FR"/>
        </w:rPr>
        <w:t>’</w:t>
      </w:r>
      <w:r>
        <w:rPr>
          <w:lang w:val="fr-FR"/>
        </w:rPr>
        <w:t>homme, sous la supervision du Ministère de la justice et des droits de l</w:t>
      </w:r>
      <w:r w:rsidR="00A144B6">
        <w:rPr>
          <w:lang w:val="fr-FR"/>
        </w:rPr>
        <w:t>’</w:t>
      </w:r>
      <w:r>
        <w:rPr>
          <w:lang w:val="fr-FR"/>
        </w:rPr>
        <w:t>homme</w:t>
      </w:r>
      <w:r w:rsidRPr="00CC7645">
        <w:rPr>
          <w:rStyle w:val="FootnoteReference"/>
        </w:rPr>
        <w:footnoteReference w:id="142"/>
      </w:r>
      <w:r w:rsidR="00CC7645" w:rsidRPr="00CC7645">
        <w:rPr>
          <w:lang w:val="fr-FR"/>
        </w:rPr>
        <w:t>.</w:t>
      </w:r>
    </w:p>
    <w:p w14:paraId="07CE502A" w14:textId="6D82BE34" w:rsidR="00A144B6" w:rsidRDefault="003B2206" w:rsidP="002C646D">
      <w:pPr>
        <w:pStyle w:val="SingleTxtG"/>
        <w:rPr>
          <w:lang w:val="fr-FR"/>
        </w:rPr>
      </w:pPr>
      <w:r w:rsidRPr="00CC7645">
        <w:rPr>
          <w:lang w:val="fr-FR"/>
        </w:rPr>
        <w:t>81</w:t>
      </w:r>
      <w:r w:rsidR="00CC7645" w:rsidRPr="00CC7645">
        <w:rPr>
          <w:lang w:val="fr-FR"/>
        </w:rPr>
        <w:t>.</w:t>
      </w:r>
      <w:r>
        <w:rPr>
          <w:lang w:val="fr-FR"/>
        </w:rPr>
        <w:tab/>
        <w:t>L</w:t>
      </w:r>
      <w:r w:rsidR="00A144B6">
        <w:rPr>
          <w:lang w:val="fr-FR"/>
        </w:rPr>
        <w:t>’</w:t>
      </w:r>
      <w:r>
        <w:rPr>
          <w:lang w:val="fr-FR"/>
        </w:rPr>
        <w:t>Académie judiciaire</w:t>
      </w:r>
      <w:r w:rsidRPr="00CC7645">
        <w:rPr>
          <w:rStyle w:val="FootnoteReference"/>
        </w:rPr>
        <w:footnoteReference w:id="143"/>
      </w:r>
      <w:r>
        <w:rPr>
          <w:lang w:val="fr-FR"/>
        </w:rPr>
        <w:t xml:space="preserve"> a ajouté des cours sur l</w:t>
      </w:r>
      <w:r w:rsidR="00A144B6">
        <w:rPr>
          <w:lang w:val="fr-FR"/>
        </w:rPr>
        <w:t>’</w:t>
      </w:r>
      <w:r>
        <w:rPr>
          <w:lang w:val="fr-FR"/>
        </w:rPr>
        <w:t>accès des personnes handicapées à la justice</w:t>
      </w:r>
      <w:r w:rsidRPr="00CC7645">
        <w:rPr>
          <w:rStyle w:val="FootnoteReference"/>
        </w:rPr>
        <w:footnoteReference w:id="144"/>
      </w:r>
      <w:r>
        <w:rPr>
          <w:lang w:val="fr-FR"/>
        </w:rPr>
        <w:t xml:space="preserve"> dans son programme de formation des juges, avec le soutien du Service national du handicap</w:t>
      </w:r>
      <w:r w:rsidRPr="00CC7645">
        <w:rPr>
          <w:rStyle w:val="FootnoteReference"/>
        </w:rPr>
        <w:footnoteReference w:id="145"/>
      </w:r>
      <w:r w:rsidR="00CC7645" w:rsidRPr="00CC7645">
        <w:rPr>
          <w:lang w:val="fr-FR"/>
        </w:rPr>
        <w:t>.</w:t>
      </w:r>
      <w:r>
        <w:rPr>
          <w:lang w:val="fr-FR"/>
        </w:rPr>
        <w:t xml:space="preserve"> Une nouvelle plateforme de formation en ligne a été créée, qui propose plus de </w:t>
      </w:r>
      <w:r w:rsidRPr="00CC7645">
        <w:rPr>
          <w:lang w:val="fr-FR"/>
        </w:rPr>
        <w:t>100</w:t>
      </w:r>
      <w:r w:rsidR="006F0993">
        <w:rPr>
          <w:lang w:val="fr-FR"/>
        </w:rPr>
        <w:t> </w:t>
      </w:r>
      <w:r>
        <w:rPr>
          <w:lang w:val="fr-FR"/>
        </w:rPr>
        <w:t>cours, dont un cours de langue des signes chilienne</w:t>
      </w:r>
      <w:r w:rsidR="00CC7645" w:rsidRPr="00CC7645">
        <w:rPr>
          <w:lang w:val="fr-FR"/>
        </w:rPr>
        <w:t>.</w:t>
      </w:r>
    </w:p>
    <w:p w14:paraId="17F35E85" w14:textId="0BC632A3" w:rsidR="003B2206" w:rsidRPr="002C65E3" w:rsidRDefault="003B2206" w:rsidP="002C646D">
      <w:pPr>
        <w:pStyle w:val="SingleTxtG"/>
      </w:pPr>
      <w:r w:rsidRPr="00CC7645">
        <w:rPr>
          <w:lang w:val="fr-FR"/>
        </w:rPr>
        <w:t>82</w:t>
      </w:r>
      <w:r w:rsidR="00CC7645" w:rsidRPr="00CC7645">
        <w:rPr>
          <w:lang w:val="fr-FR"/>
        </w:rPr>
        <w:t>.</w:t>
      </w:r>
      <w:r>
        <w:rPr>
          <w:lang w:val="fr-FR"/>
        </w:rPr>
        <w:tab/>
        <w:t>Le pouvoir judiciaire a organisé, à différents niveaux de l</w:t>
      </w:r>
      <w:r w:rsidR="00A144B6">
        <w:rPr>
          <w:lang w:val="fr-FR"/>
        </w:rPr>
        <w:t>’</w:t>
      </w:r>
      <w:r>
        <w:rPr>
          <w:lang w:val="fr-FR"/>
        </w:rPr>
        <w:t>administration, des activités internes de sensibilisation à la manière d</w:t>
      </w:r>
      <w:r w:rsidR="00A144B6">
        <w:rPr>
          <w:lang w:val="fr-FR"/>
        </w:rPr>
        <w:t>’</w:t>
      </w:r>
      <w:r>
        <w:rPr>
          <w:lang w:val="fr-FR"/>
        </w:rPr>
        <w:t>aborder le handicap et à l</w:t>
      </w:r>
      <w:r w:rsidR="00A144B6">
        <w:rPr>
          <w:lang w:val="fr-FR"/>
        </w:rPr>
        <w:t>’</w:t>
      </w:r>
      <w:r>
        <w:rPr>
          <w:lang w:val="fr-FR"/>
        </w:rPr>
        <w:t>utilisation d</w:t>
      </w:r>
      <w:r w:rsidR="00A144B6">
        <w:rPr>
          <w:lang w:val="fr-FR"/>
        </w:rPr>
        <w:t>’</w:t>
      </w:r>
      <w:r>
        <w:rPr>
          <w:lang w:val="fr-FR"/>
        </w:rPr>
        <w:t>un langage inclusif</w:t>
      </w:r>
      <w:r w:rsidR="00CC7645" w:rsidRPr="00CC7645">
        <w:rPr>
          <w:lang w:val="fr-FR"/>
        </w:rPr>
        <w:t>.</w:t>
      </w:r>
      <w:r>
        <w:rPr>
          <w:lang w:val="fr-FR"/>
        </w:rPr>
        <w:t xml:space="preserve"> Des améliorations ont été apportées aux processus de sélection et de recrutement afin de faciliter le dépôt des candidatures et la réalisation de tests psychologiques et de connaissances, et les personnes handicapées bénéficient désormais de la préférence dans ces processus</w:t>
      </w:r>
      <w:r w:rsidRPr="00CC7645">
        <w:rPr>
          <w:rStyle w:val="FootnoteReference"/>
        </w:rPr>
        <w:footnoteReference w:id="146"/>
      </w:r>
      <w:r w:rsidR="00CC7645" w:rsidRPr="00CC7645">
        <w:rPr>
          <w:lang w:val="fr-FR"/>
        </w:rPr>
        <w:t>.</w:t>
      </w:r>
      <w:r>
        <w:rPr>
          <w:lang w:val="fr-FR"/>
        </w:rPr>
        <w:t xml:space="preserve"> À la suite de l</w:t>
      </w:r>
      <w:r w:rsidR="00A144B6">
        <w:rPr>
          <w:lang w:val="fr-FR"/>
        </w:rPr>
        <w:t>’</w:t>
      </w:r>
      <w:r>
        <w:rPr>
          <w:lang w:val="fr-FR"/>
        </w:rPr>
        <w:t xml:space="preserve">adoption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957</w:t>
      </w:r>
      <w:r w:rsidRPr="00CC7645">
        <w:rPr>
          <w:rStyle w:val="FootnoteReference"/>
        </w:rPr>
        <w:footnoteReference w:id="147"/>
      </w:r>
      <w:r>
        <w:rPr>
          <w:lang w:val="fr-FR"/>
        </w:rPr>
        <w:t>, les personnes handicapées peuvent désormais être nommées à des postes de juge ou de notaire</w:t>
      </w:r>
      <w:r w:rsidR="00A144B6">
        <w:rPr>
          <w:lang w:val="fr-FR"/>
        </w:rPr>
        <w:t> ;</w:t>
      </w:r>
      <w:r>
        <w:rPr>
          <w:lang w:val="fr-FR"/>
        </w:rPr>
        <w:t xml:space="preserve"> cinq personnes handicapées ont ainsi été recrutées au premier échelon et quatre autres en tant qu</w:t>
      </w:r>
      <w:r w:rsidR="00A144B6">
        <w:rPr>
          <w:lang w:val="fr-FR"/>
        </w:rPr>
        <w:t>’</w:t>
      </w:r>
      <w:r>
        <w:rPr>
          <w:lang w:val="fr-FR"/>
        </w:rPr>
        <w:t>auxiliaires de justice</w:t>
      </w:r>
      <w:r w:rsidR="00CC7645" w:rsidRPr="00CC7645">
        <w:rPr>
          <w:lang w:val="fr-FR"/>
        </w:rPr>
        <w:t>.</w:t>
      </w:r>
    </w:p>
    <w:p w14:paraId="6E7DD0B5" w14:textId="3AF5184D" w:rsidR="003B2206" w:rsidRPr="002C65E3" w:rsidRDefault="003B2206" w:rsidP="002C646D">
      <w:pPr>
        <w:pStyle w:val="SingleTxtG"/>
      </w:pPr>
      <w:r w:rsidRPr="00CC7645">
        <w:rPr>
          <w:lang w:val="fr-FR"/>
        </w:rPr>
        <w:t>83</w:t>
      </w:r>
      <w:r w:rsidR="00CC7645" w:rsidRPr="00CC7645">
        <w:rPr>
          <w:lang w:val="fr-FR"/>
        </w:rPr>
        <w:t>.</w:t>
      </w:r>
      <w:r>
        <w:rPr>
          <w:lang w:val="fr-FR"/>
        </w:rPr>
        <w:tab/>
        <w:t xml:space="preserve">Depuis </w:t>
      </w:r>
      <w:r w:rsidRPr="00CC7645">
        <w:rPr>
          <w:lang w:val="fr-FR"/>
        </w:rPr>
        <w:t>2017</w:t>
      </w:r>
      <w:r>
        <w:rPr>
          <w:lang w:val="fr-FR"/>
        </w:rPr>
        <w:t>, le ministère public dispense des formations sur l</w:t>
      </w:r>
      <w:r w:rsidR="00A144B6">
        <w:rPr>
          <w:lang w:val="fr-FR"/>
        </w:rPr>
        <w:t>’</w:t>
      </w:r>
      <w:r>
        <w:rPr>
          <w:lang w:val="fr-FR"/>
        </w:rPr>
        <w:t>inclusion professionnelle</w:t>
      </w:r>
      <w:r w:rsidRPr="001F0967">
        <w:rPr>
          <w:lang w:val="fr-FR"/>
        </w:rPr>
        <w:t xml:space="preserve"> </w:t>
      </w:r>
      <w:r>
        <w:rPr>
          <w:lang w:val="fr-FR"/>
        </w:rPr>
        <w:t>à son personnel</w:t>
      </w:r>
      <w:r w:rsidR="00CC7645" w:rsidRPr="00CC7645">
        <w:rPr>
          <w:lang w:val="fr-FR"/>
        </w:rPr>
        <w:t>.</w:t>
      </w:r>
      <w:r>
        <w:rPr>
          <w:lang w:val="fr-FR"/>
        </w:rPr>
        <w:t xml:space="preserve"> Une formation a été dispensée aux membres de la Division des ressources humaines et de l</w:t>
      </w:r>
      <w:r w:rsidR="00A144B6">
        <w:rPr>
          <w:lang w:val="fr-FR"/>
        </w:rPr>
        <w:t>’</w:t>
      </w:r>
      <w:r>
        <w:rPr>
          <w:lang w:val="fr-FR"/>
        </w:rPr>
        <w:t>Unité de planification et de coordination stratégique du Parquet national, et une Journée nationale des ressources humaines a été organisée</w:t>
      </w:r>
      <w:r w:rsidR="00CC7645" w:rsidRPr="00CC7645">
        <w:rPr>
          <w:lang w:val="fr-FR"/>
        </w:rPr>
        <w:t>.</w:t>
      </w:r>
      <w:r>
        <w:rPr>
          <w:lang w:val="fr-FR"/>
        </w:rPr>
        <w:t xml:space="preserve"> En</w:t>
      </w:r>
      <w:r w:rsidR="00951494">
        <w:rPr>
          <w:lang w:val="fr-FR"/>
        </w:rPr>
        <w:t> </w:t>
      </w:r>
      <w:r>
        <w:rPr>
          <w:lang w:val="fr-FR"/>
        </w:rPr>
        <w:t xml:space="preserve">décembre </w:t>
      </w:r>
      <w:r w:rsidRPr="00CC7645">
        <w:rPr>
          <w:lang w:val="fr-FR"/>
        </w:rPr>
        <w:t>2017</w:t>
      </w:r>
      <w:r>
        <w:rPr>
          <w:lang w:val="fr-FR"/>
        </w:rPr>
        <w:t>, un règlement contenant des normes et des procédures visant à assurer le respect de la loi relative à l</w:t>
      </w:r>
      <w:r w:rsidR="00A144B6">
        <w:rPr>
          <w:lang w:val="fr-FR"/>
        </w:rPr>
        <w:t>’</w:t>
      </w:r>
      <w:r>
        <w:rPr>
          <w:lang w:val="fr-FR"/>
        </w:rPr>
        <w:t>inclusion professionnelle des personnes handicapées</w:t>
      </w:r>
      <w:r w:rsidRPr="00CC7645">
        <w:rPr>
          <w:rStyle w:val="FootnoteReference"/>
        </w:rPr>
        <w:footnoteReference w:id="148"/>
      </w:r>
      <w:r>
        <w:rPr>
          <w:lang w:val="fr-FR"/>
        </w:rPr>
        <w:t xml:space="preserve"> a été adopté</w:t>
      </w:r>
      <w:r w:rsidR="00CC7645" w:rsidRPr="00CC7645">
        <w:rPr>
          <w:lang w:val="fr-FR"/>
        </w:rPr>
        <w:t>.</w:t>
      </w:r>
      <w:r>
        <w:rPr>
          <w:lang w:val="fr-FR"/>
        </w:rPr>
        <w:t xml:space="preserve"> Des personnes handicapées ont effectué des stages professionnels en bénéficiant d</w:t>
      </w:r>
      <w:r w:rsidR="00A144B6">
        <w:rPr>
          <w:lang w:val="fr-FR"/>
        </w:rPr>
        <w:t>’</w:t>
      </w:r>
      <w:r>
        <w:rPr>
          <w:lang w:val="fr-FR"/>
        </w:rPr>
        <w:t>aménagements raisonnables</w:t>
      </w:r>
      <w:r w:rsidR="00CC7645" w:rsidRPr="00CC7645">
        <w:rPr>
          <w:lang w:val="fr-FR"/>
        </w:rPr>
        <w:t>.</w:t>
      </w:r>
      <w:r>
        <w:rPr>
          <w:lang w:val="fr-FR"/>
        </w:rPr>
        <w:t xml:space="preserve"> En </w:t>
      </w:r>
      <w:r w:rsidRPr="00CC7645">
        <w:rPr>
          <w:lang w:val="fr-FR"/>
        </w:rPr>
        <w:t>2018</w:t>
      </w:r>
      <w:r>
        <w:rPr>
          <w:lang w:val="fr-FR"/>
        </w:rPr>
        <w:t>, la formation du personnel et le développement de liens institutionnels se sont poursuivis</w:t>
      </w:r>
      <w:r w:rsidR="00CC7645" w:rsidRPr="00CC7645">
        <w:rPr>
          <w:lang w:val="fr-FR"/>
        </w:rPr>
        <w:t>.</w:t>
      </w:r>
      <w:r>
        <w:rPr>
          <w:lang w:val="fr-FR"/>
        </w:rPr>
        <w:t xml:space="preserve"> Un groupe de travail sur l</w:t>
      </w:r>
      <w:r w:rsidR="00A144B6">
        <w:rPr>
          <w:lang w:val="fr-FR"/>
        </w:rPr>
        <w:t>’</w:t>
      </w:r>
      <w:r>
        <w:rPr>
          <w:lang w:val="fr-FR"/>
        </w:rPr>
        <w:t>inclusion a été mis en place et un manuel sur l</w:t>
      </w:r>
      <w:r w:rsidR="00A144B6">
        <w:rPr>
          <w:lang w:val="fr-FR"/>
        </w:rPr>
        <w:t>’</w:t>
      </w:r>
      <w:r>
        <w:rPr>
          <w:lang w:val="fr-FR"/>
        </w:rPr>
        <w:t>inclusion professionnelle des personnes handicapées a été publié</w:t>
      </w:r>
      <w:r w:rsidR="00CC7645" w:rsidRPr="00CC7645">
        <w:rPr>
          <w:lang w:val="fr-FR"/>
        </w:rPr>
        <w:t>.</w:t>
      </w:r>
    </w:p>
    <w:p w14:paraId="5AAD6607" w14:textId="2059332A" w:rsidR="00A144B6" w:rsidRDefault="003B2206" w:rsidP="002C646D">
      <w:pPr>
        <w:pStyle w:val="SingleTxtG"/>
        <w:rPr>
          <w:lang w:val="fr-FR"/>
        </w:rPr>
      </w:pPr>
      <w:r w:rsidRPr="00CC7645">
        <w:rPr>
          <w:lang w:val="fr-FR"/>
        </w:rPr>
        <w:lastRenderedPageBreak/>
        <w:t>84</w:t>
      </w:r>
      <w:r w:rsidR="00CC7645" w:rsidRPr="00CC7645">
        <w:rPr>
          <w:lang w:val="fr-FR"/>
        </w:rPr>
        <w:t>.</w:t>
      </w:r>
      <w:r>
        <w:rPr>
          <w:lang w:val="fr-FR"/>
        </w:rPr>
        <w:tab/>
        <w:t xml:space="preserve">En </w:t>
      </w:r>
      <w:r w:rsidRPr="00CC7645">
        <w:rPr>
          <w:lang w:val="fr-FR"/>
        </w:rPr>
        <w:t>2019</w:t>
      </w:r>
      <w:r>
        <w:rPr>
          <w:lang w:val="fr-FR"/>
        </w:rPr>
        <w:t xml:space="preserve">, le ministère public a organisé </w:t>
      </w:r>
      <w:r w:rsidRPr="00CC7645">
        <w:rPr>
          <w:lang w:val="fr-FR"/>
        </w:rPr>
        <w:t>19</w:t>
      </w:r>
      <w:r>
        <w:rPr>
          <w:lang w:val="fr-FR"/>
        </w:rPr>
        <w:t xml:space="preserve"> débats internes sur l</w:t>
      </w:r>
      <w:r w:rsidR="00A144B6">
        <w:rPr>
          <w:lang w:val="fr-FR"/>
        </w:rPr>
        <w:t>’</w:t>
      </w:r>
      <w:r>
        <w:rPr>
          <w:lang w:val="fr-FR"/>
        </w:rPr>
        <w:t xml:space="preserve">inclusion des personnes handicapées, auxquelles ont participé </w:t>
      </w:r>
      <w:r w:rsidRPr="00CC7645">
        <w:rPr>
          <w:lang w:val="fr-FR"/>
        </w:rPr>
        <w:t>336</w:t>
      </w:r>
      <w:r>
        <w:rPr>
          <w:lang w:val="fr-FR"/>
        </w:rPr>
        <w:t xml:space="preserve"> procureurs et agents</w:t>
      </w:r>
      <w:r w:rsidR="00CC7645" w:rsidRPr="00CC7645">
        <w:rPr>
          <w:lang w:val="fr-FR"/>
        </w:rPr>
        <w:t>.</w:t>
      </w:r>
      <w:r>
        <w:rPr>
          <w:lang w:val="fr-FR"/>
        </w:rPr>
        <w:t xml:space="preserve"> Il a développé ses outils techniques et procédé à un examen des postes de travail au regard des profils de fonction</w:t>
      </w:r>
      <w:r w:rsidR="00CC7645" w:rsidRPr="00CC7645">
        <w:rPr>
          <w:lang w:val="fr-FR"/>
        </w:rPr>
        <w:t>.</w:t>
      </w:r>
      <w:r>
        <w:rPr>
          <w:lang w:val="fr-FR"/>
        </w:rPr>
        <w:t xml:space="preserve"> Des équipements ont été achetés afin de mettre en place des aménagements raisonnables</w:t>
      </w:r>
      <w:r w:rsidR="00CC7645" w:rsidRPr="00CC7645">
        <w:rPr>
          <w:lang w:val="fr-FR"/>
        </w:rPr>
        <w:t>.</w:t>
      </w:r>
      <w:r>
        <w:rPr>
          <w:lang w:val="fr-FR"/>
        </w:rPr>
        <w:t xml:space="preserve"> Au cours d</w:t>
      </w:r>
      <w:r w:rsidR="00A144B6">
        <w:rPr>
          <w:lang w:val="fr-FR"/>
        </w:rPr>
        <w:t>’</w:t>
      </w:r>
      <w:r>
        <w:rPr>
          <w:lang w:val="fr-FR"/>
        </w:rPr>
        <w:t>une semaine consacrée à l</w:t>
      </w:r>
      <w:r w:rsidR="00A144B6">
        <w:rPr>
          <w:lang w:val="fr-FR"/>
        </w:rPr>
        <w:t>’</w:t>
      </w:r>
      <w:r>
        <w:rPr>
          <w:lang w:val="fr-FR"/>
        </w:rPr>
        <w:t>inclusion, des infographies ont été diffusées et quatre sessions de formation ont été organisées avec le soutien du Service national du handicap</w:t>
      </w:r>
      <w:r w:rsidR="00CC7645" w:rsidRPr="00CC7645">
        <w:rPr>
          <w:lang w:val="fr-FR"/>
        </w:rPr>
        <w:t>.</w:t>
      </w:r>
      <w:r>
        <w:rPr>
          <w:lang w:val="fr-FR"/>
        </w:rPr>
        <w:t xml:space="preserve"> Quinze ateliers de sensibilisation ont été organisés dans les parquets régionaux</w:t>
      </w:r>
      <w:r w:rsidRPr="00CC7645">
        <w:rPr>
          <w:rStyle w:val="FootnoteReference"/>
        </w:rPr>
        <w:footnoteReference w:id="149"/>
      </w:r>
      <w:r w:rsidR="00CC7645" w:rsidRPr="00CC7645">
        <w:rPr>
          <w:lang w:val="fr-FR"/>
        </w:rPr>
        <w:t>.</w:t>
      </w:r>
      <w:r>
        <w:rPr>
          <w:lang w:val="fr-FR"/>
        </w:rPr>
        <w:t xml:space="preserve"> En </w:t>
      </w:r>
      <w:r w:rsidRPr="00CC7645">
        <w:rPr>
          <w:lang w:val="fr-FR"/>
        </w:rPr>
        <w:t>2020</w:t>
      </w:r>
      <w:r>
        <w:rPr>
          <w:lang w:val="fr-FR"/>
        </w:rPr>
        <w:t>, un responsable régional de l</w:t>
      </w:r>
      <w:r w:rsidR="00A144B6">
        <w:rPr>
          <w:lang w:val="fr-FR"/>
        </w:rPr>
        <w:t>’</w:t>
      </w:r>
      <w:r>
        <w:rPr>
          <w:lang w:val="fr-FR"/>
        </w:rPr>
        <w:t>inclusion a été désigné dans chaque parquet régional afin de servir de référent technique pour chacun des services du personnel et de fournir une assistance sur les questions liées à l</w:t>
      </w:r>
      <w:r w:rsidR="00A144B6">
        <w:rPr>
          <w:lang w:val="fr-FR"/>
        </w:rPr>
        <w:t>’</w:t>
      </w:r>
      <w:r>
        <w:rPr>
          <w:lang w:val="fr-FR"/>
        </w:rPr>
        <w:t>inclusion, ainsi qu</w:t>
      </w:r>
      <w:r w:rsidR="00A144B6">
        <w:rPr>
          <w:lang w:val="fr-FR"/>
        </w:rPr>
        <w:t>’</w:t>
      </w:r>
      <w:r>
        <w:rPr>
          <w:lang w:val="fr-FR"/>
        </w:rPr>
        <w:t>un soutien aux employés handicapés</w:t>
      </w:r>
      <w:r w:rsidR="00CC7645" w:rsidRPr="00CC7645">
        <w:rPr>
          <w:lang w:val="fr-FR"/>
        </w:rPr>
        <w:t>.</w:t>
      </w:r>
      <w:r>
        <w:rPr>
          <w:lang w:val="fr-FR"/>
        </w:rPr>
        <w:t xml:space="preserve"> Au total, </w:t>
      </w:r>
      <w:r w:rsidRPr="00CC7645">
        <w:rPr>
          <w:lang w:val="fr-FR"/>
        </w:rPr>
        <w:t>176</w:t>
      </w:r>
      <w:r>
        <w:rPr>
          <w:lang w:val="fr-FR"/>
        </w:rPr>
        <w:t xml:space="preserve"> procureurs et membres du personnel</w:t>
      </w:r>
      <w:r w:rsidRPr="00CC7645">
        <w:rPr>
          <w:rStyle w:val="FootnoteReference"/>
        </w:rPr>
        <w:footnoteReference w:id="150"/>
      </w:r>
      <w:r>
        <w:rPr>
          <w:lang w:val="fr-FR"/>
        </w:rPr>
        <w:t xml:space="preserve"> ont été formés</w:t>
      </w:r>
      <w:r w:rsidR="00CC7645" w:rsidRPr="00CC7645">
        <w:rPr>
          <w:lang w:val="fr-FR"/>
        </w:rPr>
        <w:t>.</w:t>
      </w:r>
      <w:r>
        <w:rPr>
          <w:lang w:val="fr-FR"/>
        </w:rPr>
        <w:t xml:space="preserve"> En </w:t>
      </w:r>
      <w:r w:rsidRPr="00CC7645">
        <w:rPr>
          <w:lang w:val="fr-FR"/>
        </w:rPr>
        <w:t>2022</w:t>
      </w:r>
      <w:r>
        <w:rPr>
          <w:lang w:val="fr-FR"/>
        </w:rPr>
        <w:t>, le ministère public a adopté sa politique en matière d</w:t>
      </w:r>
      <w:r w:rsidR="00A144B6">
        <w:rPr>
          <w:lang w:val="fr-FR"/>
        </w:rPr>
        <w:t>’</w:t>
      </w:r>
      <w:r>
        <w:rPr>
          <w:lang w:val="fr-FR"/>
        </w:rPr>
        <w:t>inclusion et de diversité</w:t>
      </w:r>
      <w:r w:rsidR="00CC7645" w:rsidRPr="00CC7645">
        <w:rPr>
          <w:lang w:val="fr-FR"/>
        </w:rPr>
        <w:t>.</w:t>
      </w:r>
    </w:p>
    <w:p w14:paraId="3D478353" w14:textId="62EE16DE" w:rsidR="003B2206" w:rsidRPr="002C65E3" w:rsidRDefault="003B2206" w:rsidP="002C646D">
      <w:pPr>
        <w:pStyle w:val="SingleTxtG"/>
      </w:pPr>
      <w:r w:rsidRPr="00CC7645">
        <w:rPr>
          <w:lang w:val="fr-FR"/>
        </w:rPr>
        <w:t>85</w:t>
      </w:r>
      <w:r w:rsidR="00CC7645" w:rsidRPr="00CC7645">
        <w:rPr>
          <w:lang w:val="fr-FR"/>
        </w:rPr>
        <w:t>.</w:t>
      </w:r>
      <w:r>
        <w:rPr>
          <w:lang w:val="fr-FR"/>
        </w:rPr>
        <w:tab/>
        <w:t>Dans le cadre du Programme d</w:t>
      </w:r>
      <w:r w:rsidR="00A144B6">
        <w:rPr>
          <w:lang w:val="fr-FR"/>
        </w:rPr>
        <w:t>’</w:t>
      </w:r>
      <w:r>
        <w:rPr>
          <w:lang w:val="fr-FR"/>
        </w:rPr>
        <w:t>accès à la justice, les organismes d</w:t>
      </w:r>
      <w:r w:rsidR="00A144B6">
        <w:rPr>
          <w:lang w:val="fr-FR"/>
        </w:rPr>
        <w:t>’</w:t>
      </w:r>
      <w:r>
        <w:rPr>
          <w:lang w:val="fr-FR"/>
        </w:rPr>
        <w:t>assistance juridique organisent et participent à des débats, des séminaires, des formations et d</w:t>
      </w:r>
      <w:r w:rsidR="00A144B6">
        <w:rPr>
          <w:lang w:val="fr-FR"/>
        </w:rPr>
        <w:t>’</w:t>
      </w:r>
      <w:r>
        <w:rPr>
          <w:lang w:val="fr-FR"/>
        </w:rPr>
        <w:t>autres activités similaires afin de sensibiliser aux droits des personnes handicapées, tels qu</w:t>
      </w:r>
      <w:r w:rsidR="00A144B6">
        <w:rPr>
          <w:lang w:val="fr-FR"/>
        </w:rPr>
        <w:t>’</w:t>
      </w:r>
      <w:r>
        <w:rPr>
          <w:lang w:val="fr-FR"/>
        </w:rPr>
        <w:t xml:space="preserve">ils sont énoncés et/ou consacrés dans la Convention relative aux droits des personnes handicapées et dans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sidRPr="00CC7645">
        <w:rPr>
          <w:rStyle w:val="FootnoteReference"/>
        </w:rPr>
        <w:footnoteReference w:id="151"/>
      </w:r>
      <w:r w:rsidR="00CC7645" w:rsidRPr="00CC7645">
        <w:rPr>
          <w:lang w:val="fr-FR"/>
        </w:rPr>
        <w:t>.</w:t>
      </w:r>
      <w:r>
        <w:rPr>
          <w:lang w:val="fr-FR"/>
        </w:rPr>
        <w:t xml:space="preserve"> Un protocole d</w:t>
      </w:r>
      <w:r w:rsidR="00A144B6">
        <w:rPr>
          <w:lang w:val="fr-FR"/>
        </w:rPr>
        <w:t>’</w:t>
      </w:r>
      <w:r>
        <w:rPr>
          <w:lang w:val="fr-FR"/>
        </w:rPr>
        <w:t>accompagnement des usagers en situation de handicap est en cours d</w:t>
      </w:r>
      <w:r w:rsidR="00A144B6">
        <w:rPr>
          <w:lang w:val="fr-FR"/>
        </w:rPr>
        <w:t>’</w:t>
      </w:r>
      <w:r>
        <w:rPr>
          <w:lang w:val="fr-FR"/>
        </w:rPr>
        <w:t>élaboration</w:t>
      </w:r>
      <w:r w:rsidR="00CC7645" w:rsidRPr="00CC7645">
        <w:rPr>
          <w:lang w:val="fr-FR"/>
        </w:rPr>
        <w:t>.</w:t>
      </w:r>
      <w:r>
        <w:rPr>
          <w:lang w:val="fr-FR"/>
        </w:rPr>
        <w:t xml:space="preserve"> Au sein des organismes d</w:t>
      </w:r>
      <w:r w:rsidR="00A144B6">
        <w:rPr>
          <w:lang w:val="fr-FR"/>
        </w:rPr>
        <w:t>’</w:t>
      </w:r>
      <w:r>
        <w:rPr>
          <w:lang w:val="fr-FR"/>
        </w:rPr>
        <w:t>assistance juridique, le handicap est reconnu comme un critère ouvrant droit à une prise en charge prioritaire, préférentielle et non ciblée</w:t>
      </w:r>
      <w:r w:rsidR="00CC7645" w:rsidRPr="00CC7645">
        <w:rPr>
          <w:lang w:val="fr-FR"/>
        </w:rPr>
        <w:t>.</w:t>
      </w:r>
    </w:p>
    <w:p w14:paraId="7B85E2A3" w14:textId="330E3BBA" w:rsidR="003B2206" w:rsidRPr="002C65E3" w:rsidRDefault="003B2206" w:rsidP="002C646D">
      <w:pPr>
        <w:pStyle w:val="SingleTxtG"/>
      </w:pPr>
      <w:r w:rsidRPr="00CC7645">
        <w:rPr>
          <w:lang w:val="fr-FR"/>
        </w:rPr>
        <w:t>86</w:t>
      </w:r>
      <w:r w:rsidR="00CC7645" w:rsidRPr="00CC7645">
        <w:rPr>
          <w:lang w:val="fr-FR"/>
        </w:rPr>
        <w:t>.</w:t>
      </w:r>
      <w:r>
        <w:rPr>
          <w:lang w:val="fr-FR"/>
        </w:rPr>
        <w:tab/>
        <w:t>Les données relatives aux activités des quatre organismes d</w:t>
      </w:r>
      <w:r w:rsidR="00A144B6">
        <w:rPr>
          <w:lang w:val="fr-FR"/>
        </w:rPr>
        <w:t>’</w:t>
      </w:r>
      <w:r>
        <w:rPr>
          <w:lang w:val="fr-FR"/>
        </w:rPr>
        <w:t>assistance juridique sont présentées ci-dessous</w:t>
      </w:r>
      <w:r w:rsidR="00A144B6">
        <w:rPr>
          <w:lang w:val="fr-FR"/>
        </w:rPr>
        <w:t> :</w:t>
      </w:r>
    </w:p>
    <w:tbl>
      <w:tblPr>
        <w:tblW w:w="8504" w:type="dxa"/>
        <w:tblInd w:w="1134" w:type="dxa"/>
        <w:tblLayout w:type="fixed"/>
        <w:tblCellMar>
          <w:left w:w="0" w:type="dxa"/>
          <w:right w:w="0" w:type="dxa"/>
        </w:tblCellMar>
        <w:tblLook w:val="0600" w:firstRow="0" w:lastRow="0" w:firstColumn="0" w:lastColumn="0" w:noHBand="1" w:noVBand="1"/>
      </w:tblPr>
      <w:tblGrid>
        <w:gridCol w:w="4745"/>
        <w:gridCol w:w="939"/>
        <w:gridCol w:w="940"/>
        <w:gridCol w:w="940"/>
        <w:gridCol w:w="940"/>
      </w:tblGrid>
      <w:tr w:rsidR="003B2206" w:rsidRPr="00626D8B" w14:paraId="3F02981A" w14:textId="77777777" w:rsidTr="00555610">
        <w:trPr>
          <w:tblHeader/>
        </w:trPr>
        <w:tc>
          <w:tcPr>
            <w:tcW w:w="4745" w:type="dxa"/>
            <w:tcBorders>
              <w:top w:val="single" w:sz="4" w:space="0" w:color="auto"/>
              <w:bottom w:val="single" w:sz="12" w:space="0" w:color="auto"/>
            </w:tcBorders>
            <w:tcMar>
              <w:top w:w="0" w:type="dxa"/>
              <w:left w:w="0" w:type="dxa"/>
              <w:bottom w:w="0" w:type="dxa"/>
              <w:right w:w="0" w:type="dxa"/>
            </w:tcMar>
            <w:vAlign w:val="bottom"/>
          </w:tcPr>
          <w:p w14:paraId="5A547F19" w14:textId="77777777" w:rsidR="003B2206" w:rsidRPr="002C646D" w:rsidRDefault="003B2206" w:rsidP="002C646D">
            <w:pPr>
              <w:suppressAutoHyphens w:val="0"/>
              <w:spacing w:before="80" w:after="80" w:line="200" w:lineRule="exact"/>
              <w:rPr>
                <w:i/>
                <w:sz w:val="16"/>
              </w:rPr>
            </w:pPr>
            <w:r w:rsidRPr="00CC7645">
              <w:rPr>
                <w:i/>
                <w:sz w:val="16"/>
                <w:lang w:val="fr-FR"/>
              </w:rPr>
              <w:t>VOLET PROTECTION DES DROITS</w:t>
            </w:r>
          </w:p>
        </w:tc>
        <w:tc>
          <w:tcPr>
            <w:tcW w:w="939" w:type="dxa"/>
            <w:tcBorders>
              <w:top w:val="single" w:sz="4" w:space="0" w:color="auto"/>
              <w:bottom w:val="single" w:sz="12" w:space="0" w:color="auto"/>
            </w:tcBorders>
            <w:tcMar>
              <w:top w:w="0" w:type="dxa"/>
              <w:left w:w="0" w:type="dxa"/>
              <w:bottom w:w="0" w:type="dxa"/>
              <w:right w:w="0" w:type="dxa"/>
            </w:tcMar>
            <w:vAlign w:val="bottom"/>
          </w:tcPr>
          <w:p w14:paraId="769CD3E5" w14:textId="77777777" w:rsidR="003B2206" w:rsidRPr="002C646D" w:rsidRDefault="003B2206" w:rsidP="002C646D">
            <w:pPr>
              <w:suppressAutoHyphens w:val="0"/>
              <w:spacing w:before="80" w:after="80" w:line="200" w:lineRule="exact"/>
              <w:jc w:val="right"/>
              <w:rPr>
                <w:i/>
                <w:sz w:val="16"/>
              </w:rPr>
            </w:pPr>
            <w:r w:rsidRPr="00CC7645">
              <w:rPr>
                <w:i/>
                <w:sz w:val="16"/>
                <w:lang w:val="fr-FR"/>
              </w:rPr>
              <w:t>2018</w:t>
            </w:r>
          </w:p>
        </w:tc>
        <w:tc>
          <w:tcPr>
            <w:tcW w:w="940" w:type="dxa"/>
            <w:tcBorders>
              <w:top w:val="single" w:sz="4" w:space="0" w:color="auto"/>
              <w:bottom w:val="single" w:sz="12" w:space="0" w:color="auto"/>
            </w:tcBorders>
            <w:tcMar>
              <w:top w:w="0" w:type="dxa"/>
              <w:left w:w="0" w:type="dxa"/>
              <w:bottom w:w="0" w:type="dxa"/>
              <w:right w:w="0" w:type="dxa"/>
            </w:tcMar>
            <w:vAlign w:val="bottom"/>
          </w:tcPr>
          <w:p w14:paraId="7979F505" w14:textId="77777777" w:rsidR="003B2206" w:rsidRPr="002C646D" w:rsidRDefault="003B2206" w:rsidP="002C646D">
            <w:pPr>
              <w:suppressAutoHyphens w:val="0"/>
              <w:spacing w:before="80" w:after="80" w:line="200" w:lineRule="exact"/>
              <w:jc w:val="right"/>
              <w:rPr>
                <w:i/>
                <w:sz w:val="16"/>
              </w:rPr>
            </w:pPr>
            <w:r w:rsidRPr="00CC7645">
              <w:rPr>
                <w:i/>
                <w:sz w:val="16"/>
                <w:lang w:val="fr-FR"/>
              </w:rPr>
              <w:t>2019</w:t>
            </w:r>
          </w:p>
        </w:tc>
        <w:tc>
          <w:tcPr>
            <w:tcW w:w="940" w:type="dxa"/>
            <w:tcBorders>
              <w:top w:val="single" w:sz="4" w:space="0" w:color="auto"/>
              <w:bottom w:val="single" w:sz="12" w:space="0" w:color="auto"/>
            </w:tcBorders>
            <w:tcMar>
              <w:top w:w="0" w:type="dxa"/>
              <w:left w:w="0" w:type="dxa"/>
              <w:bottom w:w="0" w:type="dxa"/>
              <w:right w:w="0" w:type="dxa"/>
            </w:tcMar>
            <w:vAlign w:val="bottom"/>
          </w:tcPr>
          <w:p w14:paraId="56B9B255" w14:textId="77777777" w:rsidR="003B2206" w:rsidRPr="002C646D" w:rsidRDefault="003B2206" w:rsidP="002C646D">
            <w:pPr>
              <w:suppressAutoHyphens w:val="0"/>
              <w:spacing w:before="80" w:after="80" w:line="200" w:lineRule="exact"/>
              <w:jc w:val="right"/>
              <w:rPr>
                <w:i/>
                <w:sz w:val="16"/>
              </w:rPr>
            </w:pPr>
            <w:r w:rsidRPr="00CC7645">
              <w:rPr>
                <w:i/>
                <w:sz w:val="16"/>
                <w:lang w:val="fr-FR"/>
              </w:rPr>
              <w:t>2020</w:t>
            </w:r>
          </w:p>
        </w:tc>
        <w:tc>
          <w:tcPr>
            <w:tcW w:w="940" w:type="dxa"/>
            <w:tcBorders>
              <w:top w:val="single" w:sz="4" w:space="0" w:color="auto"/>
              <w:bottom w:val="single" w:sz="12" w:space="0" w:color="auto"/>
            </w:tcBorders>
            <w:tcMar>
              <w:top w:w="0" w:type="dxa"/>
              <w:left w:w="0" w:type="dxa"/>
              <w:bottom w:w="0" w:type="dxa"/>
              <w:right w:w="0" w:type="dxa"/>
            </w:tcMar>
            <w:vAlign w:val="bottom"/>
          </w:tcPr>
          <w:p w14:paraId="2CFB47EA" w14:textId="77777777" w:rsidR="003B2206" w:rsidRPr="002C646D" w:rsidRDefault="003B2206" w:rsidP="002C646D">
            <w:pPr>
              <w:suppressAutoHyphens w:val="0"/>
              <w:spacing w:before="80" w:after="80" w:line="200" w:lineRule="exact"/>
              <w:jc w:val="right"/>
              <w:rPr>
                <w:i/>
                <w:sz w:val="16"/>
              </w:rPr>
            </w:pPr>
            <w:r w:rsidRPr="00CC7645">
              <w:rPr>
                <w:i/>
                <w:sz w:val="16"/>
                <w:lang w:val="fr-FR"/>
              </w:rPr>
              <w:t>2021</w:t>
            </w:r>
          </w:p>
        </w:tc>
      </w:tr>
      <w:tr w:rsidR="003B2206" w:rsidRPr="002C646D" w14:paraId="0D661D1F" w14:textId="77777777" w:rsidTr="00555610">
        <w:tc>
          <w:tcPr>
            <w:tcW w:w="4745" w:type="dxa"/>
            <w:tcBorders>
              <w:top w:val="single" w:sz="12" w:space="0" w:color="auto"/>
            </w:tcBorders>
            <w:tcMar>
              <w:top w:w="0" w:type="dxa"/>
              <w:left w:w="0" w:type="dxa"/>
              <w:bottom w:w="0" w:type="dxa"/>
              <w:right w:w="0" w:type="dxa"/>
            </w:tcMar>
          </w:tcPr>
          <w:p w14:paraId="6191EAD8" w14:textId="77777777" w:rsidR="003B2206" w:rsidRPr="002C646D" w:rsidRDefault="003B2206" w:rsidP="002C646D">
            <w:pPr>
              <w:suppressAutoHyphens w:val="0"/>
              <w:spacing w:before="40" w:after="40" w:line="220" w:lineRule="exact"/>
              <w:rPr>
                <w:sz w:val="18"/>
              </w:rPr>
            </w:pPr>
            <w:r w:rsidRPr="002C646D">
              <w:rPr>
                <w:sz w:val="18"/>
                <w:lang w:val="fr-FR"/>
              </w:rPr>
              <w:t>Prestations fournies</w:t>
            </w:r>
          </w:p>
        </w:tc>
        <w:tc>
          <w:tcPr>
            <w:tcW w:w="939" w:type="dxa"/>
            <w:tcBorders>
              <w:top w:val="single" w:sz="12" w:space="0" w:color="auto"/>
            </w:tcBorders>
            <w:tcMar>
              <w:top w:w="0" w:type="dxa"/>
              <w:left w:w="0" w:type="dxa"/>
              <w:bottom w:w="0" w:type="dxa"/>
              <w:right w:w="0" w:type="dxa"/>
            </w:tcMar>
            <w:vAlign w:val="bottom"/>
          </w:tcPr>
          <w:p w14:paraId="35EB52A9" w14:textId="4F4BF952" w:rsidR="003B2206" w:rsidRPr="00D933D1" w:rsidRDefault="003B2206" w:rsidP="002C646D">
            <w:pPr>
              <w:suppressAutoHyphens w:val="0"/>
              <w:spacing w:before="40" w:after="40" w:line="220" w:lineRule="exact"/>
              <w:jc w:val="right"/>
              <w:rPr>
                <w:sz w:val="18"/>
              </w:rPr>
            </w:pPr>
            <w:r w:rsidRPr="00D933D1">
              <w:rPr>
                <w:sz w:val="18"/>
                <w:lang w:val="fr-FR"/>
              </w:rPr>
              <w:t>1</w:t>
            </w:r>
            <w:r w:rsidR="00FA56D3" w:rsidRPr="00D933D1">
              <w:rPr>
                <w:sz w:val="18"/>
                <w:lang w:val="fr-FR"/>
              </w:rPr>
              <w:t> </w:t>
            </w:r>
            <w:r w:rsidRPr="00D933D1">
              <w:rPr>
                <w:sz w:val="18"/>
                <w:lang w:val="fr-FR"/>
              </w:rPr>
              <w:t>760</w:t>
            </w:r>
          </w:p>
        </w:tc>
        <w:tc>
          <w:tcPr>
            <w:tcW w:w="940" w:type="dxa"/>
            <w:tcBorders>
              <w:top w:val="single" w:sz="12" w:space="0" w:color="auto"/>
            </w:tcBorders>
            <w:tcMar>
              <w:top w:w="0" w:type="dxa"/>
              <w:left w:w="0" w:type="dxa"/>
              <w:bottom w:w="0" w:type="dxa"/>
              <w:right w:w="0" w:type="dxa"/>
            </w:tcMar>
            <w:vAlign w:val="bottom"/>
          </w:tcPr>
          <w:p w14:paraId="1FCEF058" w14:textId="30A8A631" w:rsidR="003B2206" w:rsidRPr="00D933D1" w:rsidRDefault="003B2206" w:rsidP="002C646D">
            <w:pPr>
              <w:suppressAutoHyphens w:val="0"/>
              <w:spacing w:before="40" w:after="40" w:line="220" w:lineRule="exact"/>
              <w:jc w:val="right"/>
              <w:rPr>
                <w:sz w:val="18"/>
              </w:rPr>
            </w:pPr>
            <w:r w:rsidRPr="00D933D1">
              <w:rPr>
                <w:sz w:val="18"/>
                <w:lang w:val="fr-FR"/>
              </w:rPr>
              <w:t>1</w:t>
            </w:r>
            <w:r w:rsidR="00FA56D3" w:rsidRPr="00D933D1">
              <w:rPr>
                <w:sz w:val="18"/>
                <w:lang w:val="fr-FR"/>
              </w:rPr>
              <w:t> </w:t>
            </w:r>
            <w:r w:rsidRPr="00D933D1">
              <w:rPr>
                <w:sz w:val="18"/>
                <w:lang w:val="fr-FR"/>
              </w:rPr>
              <w:t>812</w:t>
            </w:r>
          </w:p>
        </w:tc>
        <w:tc>
          <w:tcPr>
            <w:tcW w:w="940" w:type="dxa"/>
            <w:tcBorders>
              <w:top w:val="single" w:sz="12" w:space="0" w:color="auto"/>
            </w:tcBorders>
            <w:tcMar>
              <w:top w:w="0" w:type="dxa"/>
              <w:left w:w="0" w:type="dxa"/>
              <w:bottom w:w="0" w:type="dxa"/>
              <w:right w:w="0" w:type="dxa"/>
            </w:tcMar>
            <w:vAlign w:val="bottom"/>
          </w:tcPr>
          <w:p w14:paraId="60E7165D" w14:textId="50FC72C0" w:rsidR="003B2206" w:rsidRPr="00D933D1" w:rsidRDefault="003B2206" w:rsidP="002C646D">
            <w:pPr>
              <w:suppressAutoHyphens w:val="0"/>
              <w:spacing w:before="40" w:after="40" w:line="220" w:lineRule="exact"/>
              <w:jc w:val="right"/>
              <w:rPr>
                <w:sz w:val="18"/>
              </w:rPr>
            </w:pPr>
            <w:r w:rsidRPr="00D933D1">
              <w:rPr>
                <w:sz w:val="18"/>
                <w:lang w:val="fr-FR"/>
              </w:rPr>
              <w:t>1</w:t>
            </w:r>
            <w:r w:rsidR="00FA56D3" w:rsidRPr="00D933D1">
              <w:rPr>
                <w:sz w:val="18"/>
                <w:lang w:val="fr-FR"/>
              </w:rPr>
              <w:t> </w:t>
            </w:r>
            <w:r w:rsidRPr="00D933D1">
              <w:rPr>
                <w:sz w:val="18"/>
                <w:lang w:val="fr-FR"/>
              </w:rPr>
              <w:t>971</w:t>
            </w:r>
          </w:p>
        </w:tc>
        <w:tc>
          <w:tcPr>
            <w:tcW w:w="940" w:type="dxa"/>
            <w:tcBorders>
              <w:top w:val="single" w:sz="12" w:space="0" w:color="auto"/>
            </w:tcBorders>
            <w:tcMar>
              <w:top w:w="0" w:type="dxa"/>
              <w:left w:w="0" w:type="dxa"/>
              <w:bottom w:w="0" w:type="dxa"/>
              <w:right w:w="0" w:type="dxa"/>
            </w:tcMar>
            <w:vAlign w:val="bottom"/>
          </w:tcPr>
          <w:p w14:paraId="1C51E90B" w14:textId="7FCB1E7E" w:rsidR="003B2206" w:rsidRPr="00D933D1" w:rsidRDefault="003B2206" w:rsidP="002C646D">
            <w:pPr>
              <w:suppressAutoHyphens w:val="0"/>
              <w:spacing w:before="40" w:after="40" w:line="220" w:lineRule="exact"/>
              <w:jc w:val="right"/>
              <w:rPr>
                <w:sz w:val="18"/>
              </w:rPr>
            </w:pPr>
            <w:r w:rsidRPr="00D933D1">
              <w:rPr>
                <w:sz w:val="18"/>
                <w:lang w:val="fr-FR"/>
              </w:rPr>
              <w:t>1</w:t>
            </w:r>
            <w:r w:rsidR="00FA56D3" w:rsidRPr="00D933D1">
              <w:rPr>
                <w:sz w:val="18"/>
                <w:lang w:val="fr-FR"/>
              </w:rPr>
              <w:t> </w:t>
            </w:r>
            <w:r w:rsidRPr="00D933D1">
              <w:rPr>
                <w:sz w:val="18"/>
                <w:lang w:val="fr-FR"/>
              </w:rPr>
              <w:t>869</w:t>
            </w:r>
          </w:p>
        </w:tc>
      </w:tr>
      <w:tr w:rsidR="003B2206" w:rsidRPr="002C646D" w14:paraId="1E8F313D" w14:textId="77777777" w:rsidTr="00555610">
        <w:tc>
          <w:tcPr>
            <w:tcW w:w="4745" w:type="dxa"/>
            <w:tcMar>
              <w:top w:w="0" w:type="dxa"/>
              <w:left w:w="0" w:type="dxa"/>
              <w:bottom w:w="0" w:type="dxa"/>
              <w:right w:w="0" w:type="dxa"/>
            </w:tcMar>
          </w:tcPr>
          <w:p w14:paraId="2177E4BD" w14:textId="77777777" w:rsidR="003B2206" w:rsidRPr="002C646D" w:rsidRDefault="003B2206" w:rsidP="002C646D">
            <w:pPr>
              <w:suppressAutoHyphens w:val="0"/>
              <w:spacing w:before="40" w:after="40" w:line="220" w:lineRule="exact"/>
              <w:rPr>
                <w:sz w:val="18"/>
              </w:rPr>
            </w:pPr>
            <w:r w:rsidRPr="002C646D">
              <w:rPr>
                <w:sz w:val="18"/>
                <w:lang w:val="fr-FR"/>
              </w:rPr>
              <w:t>Personnes formées</w:t>
            </w:r>
          </w:p>
        </w:tc>
        <w:tc>
          <w:tcPr>
            <w:tcW w:w="939" w:type="dxa"/>
            <w:tcMar>
              <w:top w:w="0" w:type="dxa"/>
              <w:left w:w="0" w:type="dxa"/>
              <w:bottom w:w="0" w:type="dxa"/>
              <w:right w:w="0" w:type="dxa"/>
            </w:tcMar>
            <w:vAlign w:val="bottom"/>
          </w:tcPr>
          <w:p w14:paraId="0F8EDC2A" w14:textId="2E5DB372" w:rsidR="003B2206" w:rsidRPr="00D933D1" w:rsidRDefault="003B2206" w:rsidP="00FA56D3">
            <w:pPr>
              <w:suppressAutoHyphens w:val="0"/>
              <w:spacing w:before="40" w:after="40" w:line="220" w:lineRule="exact"/>
              <w:jc w:val="right"/>
              <w:rPr>
                <w:sz w:val="18"/>
              </w:rPr>
            </w:pPr>
            <w:r w:rsidRPr="00D933D1">
              <w:rPr>
                <w:sz w:val="18"/>
                <w:lang w:val="fr-FR"/>
              </w:rPr>
              <w:t>7</w:t>
            </w:r>
            <w:r w:rsidR="00FA56D3" w:rsidRPr="00D933D1">
              <w:rPr>
                <w:sz w:val="18"/>
                <w:lang w:val="fr-FR"/>
              </w:rPr>
              <w:t> </w:t>
            </w:r>
            <w:r w:rsidRPr="00D933D1">
              <w:rPr>
                <w:sz w:val="18"/>
                <w:lang w:val="fr-FR"/>
              </w:rPr>
              <w:t>726</w:t>
            </w:r>
          </w:p>
        </w:tc>
        <w:tc>
          <w:tcPr>
            <w:tcW w:w="940" w:type="dxa"/>
            <w:tcMar>
              <w:top w:w="0" w:type="dxa"/>
              <w:left w:w="0" w:type="dxa"/>
              <w:bottom w:w="0" w:type="dxa"/>
              <w:right w:w="0" w:type="dxa"/>
            </w:tcMar>
            <w:vAlign w:val="bottom"/>
          </w:tcPr>
          <w:p w14:paraId="76A0DEE4" w14:textId="5BB9F700" w:rsidR="003B2206" w:rsidRPr="00D933D1" w:rsidRDefault="003B2206" w:rsidP="002C646D">
            <w:pPr>
              <w:suppressAutoHyphens w:val="0"/>
              <w:spacing w:before="40" w:after="40" w:line="220" w:lineRule="exact"/>
              <w:jc w:val="right"/>
              <w:rPr>
                <w:sz w:val="18"/>
              </w:rPr>
            </w:pPr>
            <w:r w:rsidRPr="00D933D1">
              <w:rPr>
                <w:sz w:val="18"/>
                <w:lang w:val="fr-FR"/>
              </w:rPr>
              <w:t>5</w:t>
            </w:r>
            <w:r w:rsidR="00FA56D3" w:rsidRPr="00D933D1">
              <w:rPr>
                <w:sz w:val="18"/>
                <w:lang w:val="fr-FR"/>
              </w:rPr>
              <w:t> </w:t>
            </w:r>
            <w:r w:rsidRPr="00D933D1">
              <w:rPr>
                <w:sz w:val="18"/>
                <w:lang w:val="fr-FR"/>
              </w:rPr>
              <w:t>446</w:t>
            </w:r>
          </w:p>
        </w:tc>
        <w:tc>
          <w:tcPr>
            <w:tcW w:w="940" w:type="dxa"/>
            <w:tcMar>
              <w:top w:w="0" w:type="dxa"/>
              <w:left w:w="0" w:type="dxa"/>
              <w:bottom w:w="0" w:type="dxa"/>
              <w:right w:w="0" w:type="dxa"/>
            </w:tcMar>
            <w:vAlign w:val="bottom"/>
          </w:tcPr>
          <w:p w14:paraId="1493D468" w14:textId="0845ABFF" w:rsidR="003B2206" w:rsidRPr="00D933D1" w:rsidRDefault="003B2206" w:rsidP="002C646D">
            <w:pPr>
              <w:suppressAutoHyphens w:val="0"/>
              <w:spacing w:before="40" w:after="40" w:line="220" w:lineRule="exact"/>
              <w:jc w:val="right"/>
              <w:rPr>
                <w:sz w:val="18"/>
              </w:rPr>
            </w:pPr>
            <w:r w:rsidRPr="00D933D1">
              <w:rPr>
                <w:sz w:val="18"/>
                <w:lang w:val="fr-FR"/>
              </w:rPr>
              <w:t>8</w:t>
            </w:r>
            <w:r w:rsidR="00FA56D3" w:rsidRPr="00D933D1">
              <w:rPr>
                <w:sz w:val="18"/>
                <w:lang w:val="fr-FR"/>
              </w:rPr>
              <w:t> </w:t>
            </w:r>
            <w:r w:rsidRPr="00D933D1">
              <w:rPr>
                <w:sz w:val="18"/>
                <w:lang w:val="fr-FR"/>
              </w:rPr>
              <w:t>648</w:t>
            </w:r>
          </w:p>
        </w:tc>
        <w:tc>
          <w:tcPr>
            <w:tcW w:w="940" w:type="dxa"/>
            <w:tcMar>
              <w:top w:w="0" w:type="dxa"/>
              <w:left w:w="0" w:type="dxa"/>
              <w:bottom w:w="0" w:type="dxa"/>
              <w:right w:w="0" w:type="dxa"/>
            </w:tcMar>
            <w:vAlign w:val="bottom"/>
          </w:tcPr>
          <w:p w14:paraId="06484BC3" w14:textId="73E405D0" w:rsidR="003B2206" w:rsidRPr="00D933D1" w:rsidRDefault="003B2206" w:rsidP="002C646D">
            <w:pPr>
              <w:suppressAutoHyphens w:val="0"/>
              <w:spacing w:before="40" w:after="40" w:line="220" w:lineRule="exact"/>
              <w:jc w:val="right"/>
              <w:rPr>
                <w:sz w:val="18"/>
              </w:rPr>
            </w:pPr>
            <w:r w:rsidRPr="00D933D1">
              <w:rPr>
                <w:sz w:val="18"/>
                <w:lang w:val="fr-FR"/>
              </w:rPr>
              <w:t>15</w:t>
            </w:r>
            <w:r w:rsidR="00FA56D3" w:rsidRPr="00D933D1">
              <w:rPr>
                <w:sz w:val="18"/>
                <w:lang w:val="fr-FR"/>
              </w:rPr>
              <w:t> </w:t>
            </w:r>
            <w:r w:rsidRPr="00D933D1">
              <w:rPr>
                <w:sz w:val="18"/>
                <w:lang w:val="fr-FR"/>
              </w:rPr>
              <w:t>199</w:t>
            </w:r>
          </w:p>
        </w:tc>
      </w:tr>
      <w:tr w:rsidR="003B2206" w:rsidRPr="002C646D" w14:paraId="71C2C93F" w14:textId="77777777" w:rsidTr="00555610">
        <w:tc>
          <w:tcPr>
            <w:tcW w:w="4745" w:type="dxa"/>
            <w:tcMar>
              <w:top w:w="0" w:type="dxa"/>
              <w:left w:w="0" w:type="dxa"/>
              <w:bottom w:w="0" w:type="dxa"/>
              <w:right w:w="0" w:type="dxa"/>
            </w:tcMar>
          </w:tcPr>
          <w:p w14:paraId="7660A9E1" w14:textId="77777777" w:rsidR="003B2206" w:rsidRPr="002C646D" w:rsidRDefault="003B2206" w:rsidP="002C646D">
            <w:pPr>
              <w:suppressAutoHyphens w:val="0"/>
              <w:spacing w:before="40" w:after="40" w:line="220" w:lineRule="exact"/>
              <w:rPr>
                <w:sz w:val="18"/>
              </w:rPr>
            </w:pPr>
            <w:r w:rsidRPr="002C646D">
              <w:rPr>
                <w:sz w:val="18"/>
                <w:lang w:val="fr-FR"/>
              </w:rPr>
              <w:t>Formations dispensées à la société civile</w:t>
            </w:r>
          </w:p>
        </w:tc>
        <w:tc>
          <w:tcPr>
            <w:tcW w:w="939" w:type="dxa"/>
            <w:tcMar>
              <w:top w:w="0" w:type="dxa"/>
              <w:left w:w="0" w:type="dxa"/>
              <w:bottom w:w="0" w:type="dxa"/>
              <w:right w:w="0" w:type="dxa"/>
            </w:tcMar>
            <w:vAlign w:val="bottom"/>
          </w:tcPr>
          <w:p w14:paraId="756209D5" w14:textId="77777777" w:rsidR="003B2206" w:rsidRPr="00D933D1" w:rsidRDefault="003B2206" w:rsidP="002C646D">
            <w:pPr>
              <w:suppressAutoHyphens w:val="0"/>
              <w:spacing w:before="40" w:after="40" w:line="220" w:lineRule="exact"/>
              <w:jc w:val="right"/>
              <w:rPr>
                <w:sz w:val="18"/>
              </w:rPr>
            </w:pPr>
            <w:r w:rsidRPr="00D933D1">
              <w:rPr>
                <w:sz w:val="18"/>
                <w:lang w:val="fr-FR"/>
              </w:rPr>
              <w:t>255</w:t>
            </w:r>
          </w:p>
        </w:tc>
        <w:tc>
          <w:tcPr>
            <w:tcW w:w="940" w:type="dxa"/>
            <w:tcMar>
              <w:top w:w="0" w:type="dxa"/>
              <w:left w:w="0" w:type="dxa"/>
              <w:bottom w:w="0" w:type="dxa"/>
              <w:right w:w="0" w:type="dxa"/>
            </w:tcMar>
            <w:vAlign w:val="bottom"/>
          </w:tcPr>
          <w:p w14:paraId="4D201C33" w14:textId="77777777" w:rsidR="003B2206" w:rsidRPr="00D933D1" w:rsidRDefault="003B2206" w:rsidP="002C646D">
            <w:pPr>
              <w:suppressAutoHyphens w:val="0"/>
              <w:spacing w:before="40" w:after="40" w:line="220" w:lineRule="exact"/>
              <w:jc w:val="right"/>
              <w:rPr>
                <w:sz w:val="18"/>
              </w:rPr>
            </w:pPr>
            <w:r w:rsidRPr="00D933D1">
              <w:rPr>
                <w:sz w:val="18"/>
                <w:lang w:val="fr-FR"/>
              </w:rPr>
              <w:t>199</w:t>
            </w:r>
          </w:p>
        </w:tc>
        <w:tc>
          <w:tcPr>
            <w:tcW w:w="940" w:type="dxa"/>
            <w:tcMar>
              <w:top w:w="0" w:type="dxa"/>
              <w:left w:w="0" w:type="dxa"/>
              <w:bottom w:w="0" w:type="dxa"/>
              <w:right w:w="0" w:type="dxa"/>
            </w:tcMar>
            <w:vAlign w:val="bottom"/>
          </w:tcPr>
          <w:p w14:paraId="63E6B90D" w14:textId="77777777" w:rsidR="003B2206" w:rsidRPr="00D933D1" w:rsidRDefault="003B2206" w:rsidP="002C646D">
            <w:pPr>
              <w:suppressAutoHyphens w:val="0"/>
              <w:spacing w:before="40" w:after="40" w:line="220" w:lineRule="exact"/>
              <w:jc w:val="right"/>
              <w:rPr>
                <w:sz w:val="18"/>
              </w:rPr>
            </w:pPr>
            <w:r w:rsidRPr="00D933D1">
              <w:rPr>
                <w:sz w:val="18"/>
                <w:lang w:val="fr-FR"/>
              </w:rPr>
              <w:t>175</w:t>
            </w:r>
          </w:p>
        </w:tc>
        <w:tc>
          <w:tcPr>
            <w:tcW w:w="940" w:type="dxa"/>
            <w:tcMar>
              <w:top w:w="0" w:type="dxa"/>
              <w:left w:w="0" w:type="dxa"/>
              <w:bottom w:w="0" w:type="dxa"/>
              <w:right w:w="0" w:type="dxa"/>
            </w:tcMar>
            <w:vAlign w:val="bottom"/>
          </w:tcPr>
          <w:p w14:paraId="25561079" w14:textId="77777777" w:rsidR="003B2206" w:rsidRPr="00D933D1" w:rsidRDefault="003B2206" w:rsidP="002C646D">
            <w:pPr>
              <w:suppressAutoHyphens w:val="0"/>
              <w:spacing w:before="40" w:after="40" w:line="220" w:lineRule="exact"/>
              <w:jc w:val="right"/>
              <w:rPr>
                <w:sz w:val="18"/>
              </w:rPr>
            </w:pPr>
            <w:r w:rsidRPr="00D933D1">
              <w:rPr>
                <w:sz w:val="18"/>
                <w:lang w:val="fr-FR"/>
              </w:rPr>
              <w:t>217</w:t>
            </w:r>
          </w:p>
        </w:tc>
      </w:tr>
      <w:tr w:rsidR="003B2206" w:rsidRPr="002C646D" w14:paraId="25A929EB" w14:textId="77777777" w:rsidTr="00555610">
        <w:tc>
          <w:tcPr>
            <w:tcW w:w="4745" w:type="dxa"/>
            <w:tcMar>
              <w:top w:w="0" w:type="dxa"/>
              <w:left w:w="0" w:type="dxa"/>
              <w:bottom w:w="0" w:type="dxa"/>
              <w:right w:w="0" w:type="dxa"/>
            </w:tcMar>
          </w:tcPr>
          <w:p w14:paraId="58AF672D" w14:textId="199A9329" w:rsidR="003B2206" w:rsidRPr="002C646D" w:rsidRDefault="003B2206" w:rsidP="002C646D">
            <w:pPr>
              <w:suppressAutoHyphens w:val="0"/>
              <w:spacing w:before="40" w:after="40" w:line="220" w:lineRule="exact"/>
              <w:rPr>
                <w:sz w:val="18"/>
              </w:rPr>
            </w:pPr>
            <w:r w:rsidRPr="002C646D">
              <w:rPr>
                <w:sz w:val="18"/>
                <w:lang w:val="fr-FR"/>
              </w:rPr>
              <w:t>Formation</w:t>
            </w:r>
            <w:r w:rsidR="003C7198">
              <w:rPr>
                <w:sz w:val="18"/>
                <w:lang w:val="fr-FR"/>
              </w:rPr>
              <w:t>s</w:t>
            </w:r>
            <w:r w:rsidRPr="002C646D">
              <w:rPr>
                <w:sz w:val="18"/>
                <w:lang w:val="fr-FR"/>
              </w:rPr>
              <w:t xml:space="preserve"> dispensées aux services publics</w:t>
            </w:r>
          </w:p>
        </w:tc>
        <w:tc>
          <w:tcPr>
            <w:tcW w:w="939" w:type="dxa"/>
            <w:tcMar>
              <w:top w:w="0" w:type="dxa"/>
              <w:left w:w="0" w:type="dxa"/>
              <w:bottom w:w="0" w:type="dxa"/>
              <w:right w:w="0" w:type="dxa"/>
            </w:tcMar>
            <w:vAlign w:val="bottom"/>
          </w:tcPr>
          <w:p w14:paraId="5C161BC3" w14:textId="77777777" w:rsidR="003B2206" w:rsidRPr="00D933D1" w:rsidRDefault="003B2206" w:rsidP="002C646D">
            <w:pPr>
              <w:suppressAutoHyphens w:val="0"/>
              <w:spacing w:before="40" w:after="40" w:line="220" w:lineRule="exact"/>
              <w:jc w:val="right"/>
              <w:rPr>
                <w:sz w:val="18"/>
              </w:rPr>
            </w:pPr>
            <w:r w:rsidRPr="00D933D1">
              <w:rPr>
                <w:sz w:val="18"/>
                <w:lang w:val="fr-FR"/>
              </w:rPr>
              <w:t>134</w:t>
            </w:r>
          </w:p>
        </w:tc>
        <w:tc>
          <w:tcPr>
            <w:tcW w:w="940" w:type="dxa"/>
            <w:tcMar>
              <w:top w:w="0" w:type="dxa"/>
              <w:left w:w="0" w:type="dxa"/>
              <w:bottom w:w="0" w:type="dxa"/>
              <w:right w:w="0" w:type="dxa"/>
            </w:tcMar>
            <w:vAlign w:val="bottom"/>
          </w:tcPr>
          <w:p w14:paraId="5733EFB0" w14:textId="77777777" w:rsidR="003B2206" w:rsidRPr="00D933D1" w:rsidRDefault="003B2206" w:rsidP="002C646D">
            <w:pPr>
              <w:suppressAutoHyphens w:val="0"/>
              <w:spacing w:before="40" w:after="40" w:line="220" w:lineRule="exact"/>
              <w:jc w:val="right"/>
              <w:rPr>
                <w:sz w:val="18"/>
              </w:rPr>
            </w:pPr>
            <w:r w:rsidRPr="00D933D1">
              <w:rPr>
                <w:sz w:val="18"/>
                <w:lang w:val="fr-FR"/>
              </w:rPr>
              <w:t>108</w:t>
            </w:r>
          </w:p>
        </w:tc>
        <w:tc>
          <w:tcPr>
            <w:tcW w:w="940" w:type="dxa"/>
            <w:tcMar>
              <w:top w:w="0" w:type="dxa"/>
              <w:left w:w="0" w:type="dxa"/>
              <w:bottom w:w="0" w:type="dxa"/>
              <w:right w:w="0" w:type="dxa"/>
            </w:tcMar>
            <w:vAlign w:val="bottom"/>
          </w:tcPr>
          <w:p w14:paraId="7E7F29B2" w14:textId="77777777" w:rsidR="003B2206" w:rsidRPr="00D933D1" w:rsidRDefault="003B2206" w:rsidP="002C646D">
            <w:pPr>
              <w:suppressAutoHyphens w:val="0"/>
              <w:spacing w:before="40" w:after="40" w:line="220" w:lineRule="exact"/>
              <w:jc w:val="right"/>
              <w:rPr>
                <w:sz w:val="18"/>
              </w:rPr>
            </w:pPr>
            <w:r w:rsidRPr="00D933D1">
              <w:rPr>
                <w:sz w:val="18"/>
                <w:lang w:val="fr-FR"/>
              </w:rPr>
              <w:t>102</w:t>
            </w:r>
          </w:p>
        </w:tc>
        <w:tc>
          <w:tcPr>
            <w:tcW w:w="940" w:type="dxa"/>
            <w:tcMar>
              <w:top w:w="0" w:type="dxa"/>
              <w:left w:w="0" w:type="dxa"/>
              <w:bottom w:w="0" w:type="dxa"/>
              <w:right w:w="0" w:type="dxa"/>
            </w:tcMar>
            <w:vAlign w:val="bottom"/>
          </w:tcPr>
          <w:p w14:paraId="6F6F8E0B" w14:textId="77777777" w:rsidR="003B2206" w:rsidRPr="00D933D1" w:rsidRDefault="003B2206" w:rsidP="002C646D">
            <w:pPr>
              <w:suppressAutoHyphens w:val="0"/>
              <w:spacing w:before="40" w:after="40" w:line="220" w:lineRule="exact"/>
              <w:jc w:val="right"/>
              <w:rPr>
                <w:sz w:val="18"/>
              </w:rPr>
            </w:pPr>
            <w:r w:rsidRPr="00D933D1">
              <w:rPr>
                <w:sz w:val="18"/>
                <w:lang w:val="fr-FR"/>
              </w:rPr>
              <w:t>151</w:t>
            </w:r>
          </w:p>
        </w:tc>
      </w:tr>
      <w:tr w:rsidR="003B2206" w:rsidRPr="002C646D" w14:paraId="3D617672" w14:textId="77777777" w:rsidTr="00555610">
        <w:tc>
          <w:tcPr>
            <w:tcW w:w="4745" w:type="dxa"/>
            <w:tcMar>
              <w:top w:w="0" w:type="dxa"/>
              <w:left w:w="0" w:type="dxa"/>
              <w:bottom w:w="0" w:type="dxa"/>
              <w:right w:w="0" w:type="dxa"/>
            </w:tcMar>
          </w:tcPr>
          <w:p w14:paraId="65B9E1D4" w14:textId="77777777" w:rsidR="003B2206" w:rsidRPr="002C646D" w:rsidRDefault="003B2206" w:rsidP="002C646D">
            <w:pPr>
              <w:suppressAutoHyphens w:val="0"/>
              <w:spacing w:before="40" w:after="40" w:line="220" w:lineRule="exact"/>
              <w:rPr>
                <w:sz w:val="18"/>
              </w:rPr>
            </w:pPr>
            <w:r w:rsidRPr="002C646D">
              <w:rPr>
                <w:sz w:val="18"/>
                <w:lang w:val="fr-FR"/>
              </w:rPr>
              <w:t>Fonctionnaires formés</w:t>
            </w:r>
          </w:p>
        </w:tc>
        <w:tc>
          <w:tcPr>
            <w:tcW w:w="939" w:type="dxa"/>
            <w:tcMar>
              <w:top w:w="0" w:type="dxa"/>
              <w:left w:w="0" w:type="dxa"/>
              <w:bottom w:w="0" w:type="dxa"/>
              <w:right w:w="0" w:type="dxa"/>
            </w:tcMar>
            <w:vAlign w:val="bottom"/>
          </w:tcPr>
          <w:p w14:paraId="27196A78" w14:textId="0DBFF4E7" w:rsidR="003B2206" w:rsidRPr="00D933D1" w:rsidRDefault="003B2206" w:rsidP="002C646D">
            <w:pPr>
              <w:suppressAutoHyphens w:val="0"/>
              <w:spacing w:before="40" w:after="40" w:line="220" w:lineRule="exact"/>
              <w:jc w:val="right"/>
              <w:rPr>
                <w:sz w:val="18"/>
              </w:rPr>
            </w:pPr>
            <w:r w:rsidRPr="00D933D1">
              <w:rPr>
                <w:sz w:val="18"/>
                <w:lang w:val="fr-FR"/>
              </w:rPr>
              <w:t>3</w:t>
            </w:r>
            <w:r w:rsidR="00FA56D3" w:rsidRPr="00D933D1">
              <w:rPr>
                <w:sz w:val="18"/>
                <w:lang w:val="fr-FR"/>
              </w:rPr>
              <w:t> </w:t>
            </w:r>
            <w:r w:rsidRPr="00D933D1">
              <w:rPr>
                <w:sz w:val="18"/>
                <w:lang w:val="fr-FR"/>
              </w:rPr>
              <w:t>245</w:t>
            </w:r>
          </w:p>
        </w:tc>
        <w:tc>
          <w:tcPr>
            <w:tcW w:w="940" w:type="dxa"/>
            <w:tcMar>
              <w:top w:w="0" w:type="dxa"/>
              <w:left w:w="0" w:type="dxa"/>
              <w:bottom w:w="0" w:type="dxa"/>
              <w:right w:w="0" w:type="dxa"/>
            </w:tcMar>
            <w:vAlign w:val="bottom"/>
          </w:tcPr>
          <w:p w14:paraId="15163904" w14:textId="219EB7F1" w:rsidR="003B2206" w:rsidRPr="00D933D1" w:rsidRDefault="003B2206" w:rsidP="002C646D">
            <w:pPr>
              <w:suppressAutoHyphens w:val="0"/>
              <w:spacing w:before="40" w:after="40" w:line="220" w:lineRule="exact"/>
              <w:jc w:val="right"/>
              <w:rPr>
                <w:sz w:val="18"/>
              </w:rPr>
            </w:pPr>
            <w:r w:rsidRPr="00D933D1">
              <w:rPr>
                <w:sz w:val="18"/>
                <w:lang w:val="fr-FR"/>
              </w:rPr>
              <w:t>2</w:t>
            </w:r>
            <w:r w:rsidR="00D933D1">
              <w:rPr>
                <w:sz w:val="18"/>
                <w:lang w:val="fr-FR"/>
              </w:rPr>
              <w:t> </w:t>
            </w:r>
            <w:r w:rsidRPr="00D933D1">
              <w:rPr>
                <w:sz w:val="18"/>
                <w:lang w:val="fr-FR"/>
              </w:rPr>
              <w:t>173</w:t>
            </w:r>
          </w:p>
        </w:tc>
        <w:tc>
          <w:tcPr>
            <w:tcW w:w="940" w:type="dxa"/>
            <w:tcMar>
              <w:top w:w="0" w:type="dxa"/>
              <w:left w:w="0" w:type="dxa"/>
              <w:bottom w:w="0" w:type="dxa"/>
              <w:right w:w="0" w:type="dxa"/>
            </w:tcMar>
            <w:vAlign w:val="bottom"/>
          </w:tcPr>
          <w:p w14:paraId="10960381" w14:textId="1822EA9B" w:rsidR="003B2206" w:rsidRPr="00D933D1" w:rsidRDefault="003B2206" w:rsidP="002C646D">
            <w:pPr>
              <w:suppressAutoHyphens w:val="0"/>
              <w:spacing w:before="40" w:after="40" w:line="220" w:lineRule="exact"/>
              <w:jc w:val="right"/>
              <w:rPr>
                <w:sz w:val="18"/>
              </w:rPr>
            </w:pPr>
            <w:r w:rsidRPr="00D933D1">
              <w:rPr>
                <w:sz w:val="18"/>
                <w:lang w:val="fr-FR"/>
              </w:rPr>
              <w:t>1</w:t>
            </w:r>
            <w:r w:rsidR="00FA56D3" w:rsidRPr="00D933D1">
              <w:rPr>
                <w:sz w:val="18"/>
                <w:lang w:val="fr-FR"/>
              </w:rPr>
              <w:t> </w:t>
            </w:r>
            <w:r w:rsidRPr="00D933D1">
              <w:rPr>
                <w:sz w:val="18"/>
                <w:lang w:val="fr-FR"/>
              </w:rPr>
              <w:t>576</w:t>
            </w:r>
          </w:p>
        </w:tc>
        <w:tc>
          <w:tcPr>
            <w:tcW w:w="940" w:type="dxa"/>
            <w:tcMar>
              <w:top w:w="0" w:type="dxa"/>
              <w:left w:w="0" w:type="dxa"/>
              <w:bottom w:w="0" w:type="dxa"/>
              <w:right w:w="0" w:type="dxa"/>
            </w:tcMar>
            <w:vAlign w:val="bottom"/>
          </w:tcPr>
          <w:p w14:paraId="6611366A" w14:textId="0E8F07FD" w:rsidR="003B2206" w:rsidRPr="00D933D1" w:rsidRDefault="003B2206" w:rsidP="002C646D">
            <w:pPr>
              <w:suppressAutoHyphens w:val="0"/>
              <w:spacing w:before="40" w:after="40" w:line="220" w:lineRule="exact"/>
              <w:jc w:val="right"/>
              <w:rPr>
                <w:sz w:val="18"/>
              </w:rPr>
            </w:pPr>
            <w:r w:rsidRPr="00D933D1">
              <w:rPr>
                <w:sz w:val="18"/>
                <w:lang w:val="fr-FR"/>
              </w:rPr>
              <w:t>3</w:t>
            </w:r>
            <w:r w:rsidR="00FA56D3" w:rsidRPr="00D933D1">
              <w:rPr>
                <w:sz w:val="18"/>
                <w:lang w:val="fr-FR"/>
              </w:rPr>
              <w:t> </w:t>
            </w:r>
            <w:r w:rsidRPr="00D933D1">
              <w:rPr>
                <w:sz w:val="18"/>
                <w:lang w:val="fr-FR"/>
              </w:rPr>
              <w:t>427</w:t>
            </w:r>
          </w:p>
        </w:tc>
      </w:tr>
      <w:tr w:rsidR="003B2206" w:rsidRPr="002C646D" w14:paraId="6B5FA4EE" w14:textId="77777777" w:rsidTr="00555610">
        <w:tc>
          <w:tcPr>
            <w:tcW w:w="4745" w:type="dxa"/>
            <w:tcMar>
              <w:top w:w="0" w:type="dxa"/>
              <w:left w:w="0" w:type="dxa"/>
              <w:bottom w:w="0" w:type="dxa"/>
              <w:right w:w="0" w:type="dxa"/>
            </w:tcMar>
          </w:tcPr>
          <w:p w14:paraId="5F09C981" w14:textId="38B32367" w:rsidR="003B2206" w:rsidRPr="002C646D" w:rsidRDefault="003B2206" w:rsidP="002C646D">
            <w:pPr>
              <w:suppressAutoHyphens w:val="0"/>
              <w:spacing w:before="40" w:after="40" w:line="220" w:lineRule="exact"/>
              <w:rPr>
                <w:sz w:val="18"/>
              </w:rPr>
            </w:pPr>
            <w:r w:rsidRPr="002C646D">
              <w:rPr>
                <w:sz w:val="18"/>
                <w:lang w:val="fr-FR"/>
              </w:rPr>
              <w:t>Formations organisées au sein des organismes d</w:t>
            </w:r>
            <w:r w:rsidR="00A144B6">
              <w:rPr>
                <w:sz w:val="18"/>
                <w:lang w:val="fr-FR"/>
              </w:rPr>
              <w:t>’</w:t>
            </w:r>
            <w:r w:rsidRPr="002C646D">
              <w:rPr>
                <w:sz w:val="18"/>
                <w:lang w:val="fr-FR"/>
              </w:rPr>
              <w:t>assistance juridique</w:t>
            </w:r>
          </w:p>
        </w:tc>
        <w:tc>
          <w:tcPr>
            <w:tcW w:w="939" w:type="dxa"/>
            <w:tcMar>
              <w:top w:w="0" w:type="dxa"/>
              <w:left w:w="0" w:type="dxa"/>
              <w:bottom w:w="0" w:type="dxa"/>
              <w:right w:w="0" w:type="dxa"/>
            </w:tcMar>
            <w:vAlign w:val="bottom"/>
          </w:tcPr>
          <w:p w14:paraId="15844EC1" w14:textId="77777777" w:rsidR="003B2206" w:rsidRPr="00D933D1" w:rsidRDefault="003B2206" w:rsidP="002C646D">
            <w:pPr>
              <w:suppressAutoHyphens w:val="0"/>
              <w:spacing w:before="40" w:after="40" w:line="220" w:lineRule="exact"/>
              <w:jc w:val="right"/>
              <w:rPr>
                <w:sz w:val="18"/>
              </w:rPr>
            </w:pPr>
            <w:r w:rsidRPr="00D933D1">
              <w:rPr>
                <w:sz w:val="18"/>
                <w:lang w:val="fr-FR"/>
              </w:rPr>
              <w:t>54</w:t>
            </w:r>
          </w:p>
        </w:tc>
        <w:tc>
          <w:tcPr>
            <w:tcW w:w="940" w:type="dxa"/>
            <w:tcMar>
              <w:top w:w="0" w:type="dxa"/>
              <w:left w:w="0" w:type="dxa"/>
              <w:bottom w:w="0" w:type="dxa"/>
              <w:right w:w="0" w:type="dxa"/>
            </w:tcMar>
            <w:vAlign w:val="bottom"/>
          </w:tcPr>
          <w:p w14:paraId="0FCE0361" w14:textId="77777777" w:rsidR="003B2206" w:rsidRPr="00D933D1" w:rsidRDefault="003B2206" w:rsidP="002C646D">
            <w:pPr>
              <w:suppressAutoHyphens w:val="0"/>
              <w:spacing w:before="40" w:after="40" w:line="220" w:lineRule="exact"/>
              <w:jc w:val="right"/>
              <w:rPr>
                <w:sz w:val="18"/>
              </w:rPr>
            </w:pPr>
            <w:r w:rsidRPr="00D933D1">
              <w:rPr>
                <w:sz w:val="18"/>
                <w:lang w:val="fr-FR"/>
              </w:rPr>
              <w:t>59</w:t>
            </w:r>
          </w:p>
        </w:tc>
        <w:tc>
          <w:tcPr>
            <w:tcW w:w="940" w:type="dxa"/>
            <w:tcMar>
              <w:top w:w="0" w:type="dxa"/>
              <w:left w:w="0" w:type="dxa"/>
              <w:bottom w:w="0" w:type="dxa"/>
              <w:right w:w="0" w:type="dxa"/>
            </w:tcMar>
            <w:vAlign w:val="bottom"/>
          </w:tcPr>
          <w:p w14:paraId="6D645BBB" w14:textId="77777777" w:rsidR="003B2206" w:rsidRPr="00D933D1" w:rsidRDefault="003B2206" w:rsidP="002C646D">
            <w:pPr>
              <w:suppressAutoHyphens w:val="0"/>
              <w:spacing w:before="40" w:after="40" w:line="220" w:lineRule="exact"/>
              <w:jc w:val="right"/>
              <w:rPr>
                <w:sz w:val="18"/>
              </w:rPr>
            </w:pPr>
            <w:r w:rsidRPr="00D933D1">
              <w:rPr>
                <w:sz w:val="18"/>
                <w:lang w:val="fr-FR"/>
              </w:rPr>
              <w:t>56</w:t>
            </w:r>
          </w:p>
        </w:tc>
        <w:tc>
          <w:tcPr>
            <w:tcW w:w="940" w:type="dxa"/>
            <w:tcMar>
              <w:top w:w="0" w:type="dxa"/>
              <w:left w:w="0" w:type="dxa"/>
              <w:bottom w:w="0" w:type="dxa"/>
              <w:right w:w="0" w:type="dxa"/>
            </w:tcMar>
            <w:vAlign w:val="bottom"/>
          </w:tcPr>
          <w:p w14:paraId="3E1FF751" w14:textId="77777777" w:rsidR="003B2206" w:rsidRPr="00D933D1" w:rsidRDefault="003B2206" w:rsidP="002C646D">
            <w:pPr>
              <w:suppressAutoHyphens w:val="0"/>
              <w:spacing w:before="40" w:after="40" w:line="220" w:lineRule="exact"/>
              <w:jc w:val="right"/>
              <w:rPr>
                <w:sz w:val="18"/>
              </w:rPr>
            </w:pPr>
            <w:r w:rsidRPr="00D933D1">
              <w:rPr>
                <w:sz w:val="18"/>
                <w:lang w:val="fr-FR"/>
              </w:rPr>
              <w:t>44</w:t>
            </w:r>
          </w:p>
        </w:tc>
      </w:tr>
      <w:tr w:rsidR="003B2206" w:rsidRPr="002C646D" w14:paraId="2ADD52B1" w14:textId="77777777" w:rsidTr="00555610">
        <w:tc>
          <w:tcPr>
            <w:tcW w:w="4745" w:type="dxa"/>
            <w:tcMar>
              <w:top w:w="0" w:type="dxa"/>
              <w:left w:w="0" w:type="dxa"/>
              <w:bottom w:w="0" w:type="dxa"/>
              <w:right w:w="0" w:type="dxa"/>
            </w:tcMar>
          </w:tcPr>
          <w:p w14:paraId="4F473BBE" w14:textId="09E19374" w:rsidR="003B2206" w:rsidRPr="002C646D" w:rsidRDefault="003B2206" w:rsidP="002C646D">
            <w:pPr>
              <w:suppressAutoHyphens w:val="0"/>
              <w:spacing w:before="40" w:after="40" w:line="220" w:lineRule="exact"/>
              <w:rPr>
                <w:sz w:val="18"/>
              </w:rPr>
            </w:pPr>
            <w:r w:rsidRPr="002C646D">
              <w:rPr>
                <w:sz w:val="18"/>
                <w:lang w:val="fr-FR"/>
              </w:rPr>
              <w:t>Personnes formées au sein des organismes d</w:t>
            </w:r>
            <w:r w:rsidR="00A144B6">
              <w:rPr>
                <w:sz w:val="18"/>
                <w:lang w:val="fr-FR"/>
              </w:rPr>
              <w:t>’</w:t>
            </w:r>
            <w:r w:rsidRPr="002C646D">
              <w:rPr>
                <w:sz w:val="18"/>
                <w:lang w:val="fr-FR"/>
              </w:rPr>
              <w:t>assistance juridique (fonctionnaires et autres)</w:t>
            </w:r>
          </w:p>
        </w:tc>
        <w:tc>
          <w:tcPr>
            <w:tcW w:w="939" w:type="dxa"/>
            <w:tcMar>
              <w:top w:w="0" w:type="dxa"/>
              <w:left w:w="0" w:type="dxa"/>
              <w:bottom w:w="0" w:type="dxa"/>
              <w:right w:w="0" w:type="dxa"/>
            </w:tcMar>
            <w:vAlign w:val="bottom"/>
          </w:tcPr>
          <w:p w14:paraId="7ACBB678" w14:textId="07A241B3" w:rsidR="003B2206" w:rsidRPr="00D933D1" w:rsidRDefault="003B2206" w:rsidP="002C646D">
            <w:pPr>
              <w:suppressAutoHyphens w:val="0"/>
              <w:spacing w:before="40" w:after="40" w:line="220" w:lineRule="exact"/>
              <w:jc w:val="right"/>
              <w:rPr>
                <w:sz w:val="18"/>
              </w:rPr>
            </w:pPr>
            <w:r w:rsidRPr="00D933D1">
              <w:rPr>
                <w:sz w:val="18"/>
                <w:lang w:val="fr-FR"/>
              </w:rPr>
              <w:t>1</w:t>
            </w:r>
            <w:r w:rsidR="00D933D1" w:rsidRPr="00D933D1">
              <w:rPr>
                <w:sz w:val="18"/>
                <w:lang w:val="fr-FR"/>
              </w:rPr>
              <w:t> </w:t>
            </w:r>
            <w:r w:rsidRPr="00D933D1">
              <w:rPr>
                <w:sz w:val="18"/>
                <w:lang w:val="fr-FR"/>
              </w:rPr>
              <w:t>606</w:t>
            </w:r>
          </w:p>
        </w:tc>
        <w:tc>
          <w:tcPr>
            <w:tcW w:w="940" w:type="dxa"/>
            <w:tcMar>
              <w:top w:w="0" w:type="dxa"/>
              <w:left w:w="0" w:type="dxa"/>
              <w:bottom w:w="0" w:type="dxa"/>
              <w:right w:w="0" w:type="dxa"/>
            </w:tcMar>
            <w:vAlign w:val="bottom"/>
          </w:tcPr>
          <w:p w14:paraId="7424209D" w14:textId="76BF162A" w:rsidR="003B2206" w:rsidRPr="00D933D1" w:rsidRDefault="003B2206" w:rsidP="002C646D">
            <w:pPr>
              <w:suppressAutoHyphens w:val="0"/>
              <w:spacing w:before="40" w:after="40" w:line="220" w:lineRule="exact"/>
              <w:jc w:val="right"/>
              <w:rPr>
                <w:sz w:val="18"/>
              </w:rPr>
            </w:pPr>
            <w:r w:rsidRPr="00D933D1">
              <w:rPr>
                <w:sz w:val="18"/>
                <w:lang w:val="fr-FR"/>
              </w:rPr>
              <w:t>1</w:t>
            </w:r>
            <w:r w:rsidR="00D933D1" w:rsidRPr="00D933D1">
              <w:rPr>
                <w:sz w:val="18"/>
                <w:lang w:val="fr-FR"/>
              </w:rPr>
              <w:t> </w:t>
            </w:r>
            <w:r w:rsidRPr="00D933D1">
              <w:rPr>
                <w:sz w:val="18"/>
                <w:lang w:val="fr-FR"/>
              </w:rPr>
              <w:t>175</w:t>
            </w:r>
          </w:p>
        </w:tc>
        <w:tc>
          <w:tcPr>
            <w:tcW w:w="940" w:type="dxa"/>
            <w:tcMar>
              <w:top w:w="0" w:type="dxa"/>
              <w:left w:w="0" w:type="dxa"/>
              <w:bottom w:w="0" w:type="dxa"/>
              <w:right w:w="0" w:type="dxa"/>
            </w:tcMar>
            <w:vAlign w:val="bottom"/>
          </w:tcPr>
          <w:p w14:paraId="29040D2A" w14:textId="77777777" w:rsidR="003B2206" w:rsidRPr="00D933D1" w:rsidRDefault="003B2206" w:rsidP="002C646D">
            <w:pPr>
              <w:suppressAutoHyphens w:val="0"/>
              <w:spacing w:before="40" w:after="40" w:line="220" w:lineRule="exact"/>
              <w:jc w:val="right"/>
              <w:rPr>
                <w:sz w:val="18"/>
              </w:rPr>
            </w:pPr>
            <w:r w:rsidRPr="00D933D1">
              <w:rPr>
                <w:sz w:val="18"/>
                <w:lang w:val="fr-FR"/>
              </w:rPr>
              <w:t>975</w:t>
            </w:r>
          </w:p>
        </w:tc>
        <w:tc>
          <w:tcPr>
            <w:tcW w:w="940" w:type="dxa"/>
            <w:tcMar>
              <w:top w:w="0" w:type="dxa"/>
              <w:left w:w="0" w:type="dxa"/>
              <w:bottom w:w="0" w:type="dxa"/>
              <w:right w:w="0" w:type="dxa"/>
            </w:tcMar>
            <w:vAlign w:val="bottom"/>
          </w:tcPr>
          <w:p w14:paraId="1B79CDEA" w14:textId="77777777" w:rsidR="003B2206" w:rsidRPr="00D933D1" w:rsidRDefault="003B2206" w:rsidP="002C646D">
            <w:pPr>
              <w:suppressAutoHyphens w:val="0"/>
              <w:spacing w:before="40" w:after="40" w:line="220" w:lineRule="exact"/>
              <w:jc w:val="right"/>
              <w:rPr>
                <w:sz w:val="18"/>
              </w:rPr>
            </w:pPr>
            <w:r w:rsidRPr="00D933D1">
              <w:rPr>
                <w:sz w:val="18"/>
                <w:lang w:val="fr-FR"/>
              </w:rPr>
              <w:t>956</w:t>
            </w:r>
          </w:p>
        </w:tc>
      </w:tr>
      <w:tr w:rsidR="003B2206" w:rsidRPr="002C646D" w14:paraId="6EBF3510" w14:textId="77777777" w:rsidTr="00555610">
        <w:tc>
          <w:tcPr>
            <w:tcW w:w="4745" w:type="dxa"/>
            <w:tcMar>
              <w:top w:w="0" w:type="dxa"/>
              <w:left w:w="0" w:type="dxa"/>
              <w:bottom w:w="0" w:type="dxa"/>
              <w:right w:w="0" w:type="dxa"/>
            </w:tcMar>
          </w:tcPr>
          <w:p w14:paraId="07BA0B20" w14:textId="77777777" w:rsidR="003B2206" w:rsidRPr="002C646D" w:rsidRDefault="003B2206" w:rsidP="002C646D">
            <w:pPr>
              <w:suppressAutoHyphens w:val="0"/>
              <w:spacing w:before="40" w:after="40" w:line="220" w:lineRule="exact"/>
              <w:rPr>
                <w:sz w:val="18"/>
              </w:rPr>
            </w:pPr>
            <w:r w:rsidRPr="002C646D">
              <w:rPr>
                <w:sz w:val="18"/>
                <w:lang w:val="fr-FR"/>
              </w:rPr>
              <w:t>Cas traités concernant des violations et/ou des discriminations fondées sur le handicap</w:t>
            </w:r>
          </w:p>
        </w:tc>
        <w:tc>
          <w:tcPr>
            <w:tcW w:w="939" w:type="dxa"/>
            <w:tcMar>
              <w:top w:w="0" w:type="dxa"/>
              <w:left w:w="0" w:type="dxa"/>
              <w:bottom w:w="0" w:type="dxa"/>
              <w:right w:w="0" w:type="dxa"/>
            </w:tcMar>
            <w:vAlign w:val="bottom"/>
          </w:tcPr>
          <w:p w14:paraId="07496E4B" w14:textId="77777777" w:rsidR="003B2206" w:rsidRPr="00D933D1" w:rsidRDefault="003B2206" w:rsidP="002C646D">
            <w:pPr>
              <w:suppressAutoHyphens w:val="0"/>
              <w:spacing w:before="40" w:after="40" w:line="220" w:lineRule="exact"/>
              <w:jc w:val="right"/>
              <w:rPr>
                <w:sz w:val="18"/>
              </w:rPr>
            </w:pPr>
            <w:r w:rsidRPr="00D933D1">
              <w:rPr>
                <w:sz w:val="18"/>
                <w:lang w:val="fr-FR"/>
              </w:rPr>
              <w:t>Non disponible</w:t>
            </w:r>
          </w:p>
        </w:tc>
        <w:tc>
          <w:tcPr>
            <w:tcW w:w="940" w:type="dxa"/>
            <w:tcMar>
              <w:top w:w="0" w:type="dxa"/>
              <w:left w:w="0" w:type="dxa"/>
              <w:bottom w:w="0" w:type="dxa"/>
              <w:right w:w="0" w:type="dxa"/>
            </w:tcMar>
            <w:vAlign w:val="bottom"/>
          </w:tcPr>
          <w:p w14:paraId="2718F868" w14:textId="77777777" w:rsidR="003B2206" w:rsidRPr="00D933D1" w:rsidRDefault="003B2206" w:rsidP="002C646D">
            <w:pPr>
              <w:suppressAutoHyphens w:val="0"/>
              <w:spacing w:before="40" w:after="40" w:line="220" w:lineRule="exact"/>
              <w:jc w:val="right"/>
              <w:rPr>
                <w:sz w:val="18"/>
              </w:rPr>
            </w:pPr>
            <w:r w:rsidRPr="00D933D1">
              <w:rPr>
                <w:sz w:val="18"/>
                <w:lang w:val="fr-FR"/>
              </w:rPr>
              <w:t>Non disponible</w:t>
            </w:r>
          </w:p>
        </w:tc>
        <w:tc>
          <w:tcPr>
            <w:tcW w:w="940" w:type="dxa"/>
            <w:tcMar>
              <w:top w:w="0" w:type="dxa"/>
              <w:left w:w="0" w:type="dxa"/>
              <w:bottom w:w="0" w:type="dxa"/>
              <w:right w:w="0" w:type="dxa"/>
            </w:tcMar>
            <w:vAlign w:val="bottom"/>
          </w:tcPr>
          <w:p w14:paraId="03FE7A5D" w14:textId="77777777" w:rsidR="003B2206" w:rsidRPr="00D933D1" w:rsidRDefault="003B2206" w:rsidP="002C646D">
            <w:pPr>
              <w:suppressAutoHyphens w:val="0"/>
              <w:spacing w:before="40" w:after="40" w:line="220" w:lineRule="exact"/>
              <w:jc w:val="right"/>
              <w:rPr>
                <w:sz w:val="18"/>
              </w:rPr>
            </w:pPr>
            <w:r w:rsidRPr="00D933D1">
              <w:rPr>
                <w:sz w:val="18"/>
                <w:lang w:val="fr-FR"/>
              </w:rPr>
              <w:t>223</w:t>
            </w:r>
          </w:p>
        </w:tc>
        <w:tc>
          <w:tcPr>
            <w:tcW w:w="940" w:type="dxa"/>
            <w:tcMar>
              <w:top w:w="0" w:type="dxa"/>
              <w:left w:w="0" w:type="dxa"/>
              <w:bottom w:w="0" w:type="dxa"/>
              <w:right w:w="0" w:type="dxa"/>
            </w:tcMar>
            <w:vAlign w:val="bottom"/>
          </w:tcPr>
          <w:p w14:paraId="54A8E753" w14:textId="77777777" w:rsidR="003B2206" w:rsidRPr="00D933D1" w:rsidRDefault="003B2206" w:rsidP="002C646D">
            <w:pPr>
              <w:suppressAutoHyphens w:val="0"/>
              <w:spacing w:before="40" w:after="40" w:line="220" w:lineRule="exact"/>
              <w:jc w:val="right"/>
              <w:rPr>
                <w:sz w:val="18"/>
              </w:rPr>
            </w:pPr>
            <w:r w:rsidRPr="00D933D1">
              <w:rPr>
                <w:sz w:val="18"/>
                <w:lang w:val="fr-FR"/>
              </w:rPr>
              <w:t>226</w:t>
            </w:r>
          </w:p>
        </w:tc>
      </w:tr>
      <w:tr w:rsidR="003B2206" w:rsidRPr="002C646D" w14:paraId="493C0C72" w14:textId="77777777" w:rsidTr="00555610">
        <w:tc>
          <w:tcPr>
            <w:tcW w:w="4745" w:type="dxa"/>
            <w:tcBorders>
              <w:bottom w:val="single" w:sz="12" w:space="0" w:color="auto"/>
            </w:tcBorders>
            <w:tcMar>
              <w:top w:w="0" w:type="dxa"/>
              <w:left w:w="0" w:type="dxa"/>
              <w:bottom w:w="0" w:type="dxa"/>
              <w:right w:w="0" w:type="dxa"/>
            </w:tcMar>
          </w:tcPr>
          <w:p w14:paraId="3863A5D1" w14:textId="77777777" w:rsidR="003B2206" w:rsidRPr="002C646D" w:rsidRDefault="003B2206" w:rsidP="002C646D">
            <w:pPr>
              <w:suppressAutoHyphens w:val="0"/>
              <w:spacing w:before="40" w:after="40" w:line="220" w:lineRule="exact"/>
              <w:rPr>
                <w:sz w:val="18"/>
              </w:rPr>
            </w:pPr>
            <w:r w:rsidRPr="002C646D">
              <w:rPr>
                <w:sz w:val="18"/>
                <w:lang w:val="fr-FR"/>
              </w:rPr>
              <w:t>Affaires portées devant les tribunaux</w:t>
            </w:r>
          </w:p>
        </w:tc>
        <w:tc>
          <w:tcPr>
            <w:tcW w:w="939" w:type="dxa"/>
            <w:tcBorders>
              <w:bottom w:val="single" w:sz="12" w:space="0" w:color="auto"/>
            </w:tcBorders>
            <w:tcMar>
              <w:top w:w="0" w:type="dxa"/>
              <w:left w:w="0" w:type="dxa"/>
              <w:bottom w:w="0" w:type="dxa"/>
              <w:right w:w="0" w:type="dxa"/>
            </w:tcMar>
            <w:vAlign w:val="bottom"/>
          </w:tcPr>
          <w:p w14:paraId="61DD1844" w14:textId="77777777" w:rsidR="003B2206" w:rsidRPr="00D933D1" w:rsidRDefault="003B2206" w:rsidP="002C646D">
            <w:pPr>
              <w:suppressAutoHyphens w:val="0"/>
              <w:spacing w:before="40" w:after="40" w:line="220" w:lineRule="exact"/>
              <w:jc w:val="right"/>
              <w:rPr>
                <w:sz w:val="18"/>
              </w:rPr>
            </w:pPr>
            <w:r w:rsidRPr="00D933D1">
              <w:rPr>
                <w:sz w:val="18"/>
                <w:lang w:val="fr-FR"/>
              </w:rPr>
              <w:t>127</w:t>
            </w:r>
          </w:p>
        </w:tc>
        <w:tc>
          <w:tcPr>
            <w:tcW w:w="940" w:type="dxa"/>
            <w:tcBorders>
              <w:bottom w:val="single" w:sz="12" w:space="0" w:color="auto"/>
            </w:tcBorders>
            <w:tcMar>
              <w:top w:w="0" w:type="dxa"/>
              <w:left w:w="0" w:type="dxa"/>
              <w:bottom w:w="0" w:type="dxa"/>
              <w:right w:w="0" w:type="dxa"/>
            </w:tcMar>
            <w:vAlign w:val="bottom"/>
          </w:tcPr>
          <w:p w14:paraId="79F8E4A2" w14:textId="77777777" w:rsidR="003B2206" w:rsidRPr="00D933D1" w:rsidRDefault="003B2206" w:rsidP="002C646D">
            <w:pPr>
              <w:suppressAutoHyphens w:val="0"/>
              <w:spacing w:before="40" w:after="40" w:line="220" w:lineRule="exact"/>
              <w:jc w:val="right"/>
              <w:rPr>
                <w:sz w:val="18"/>
              </w:rPr>
            </w:pPr>
            <w:r w:rsidRPr="00D933D1">
              <w:rPr>
                <w:sz w:val="18"/>
                <w:lang w:val="fr-FR"/>
              </w:rPr>
              <w:t>246</w:t>
            </w:r>
          </w:p>
        </w:tc>
        <w:tc>
          <w:tcPr>
            <w:tcW w:w="940" w:type="dxa"/>
            <w:tcBorders>
              <w:bottom w:val="single" w:sz="12" w:space="0" w:color="auto"/>
            </w:tcBorders>
            <w:tcMar>
              <w:top w:w="0" w:type="dxa"/>
              <w:left w:w="0" w:type="dxa"/>
              <w:bottom w:w="0" w:type="dxa"/>
              <w:right w:w="0" w:type="dxa"/>
            </w:tcMar>
            <w:vAlign w:val="bottom"/>
          </w:tcPr>
          <w:p w14:paraId="5C680553" w14:textId="77777777" w:rsidR="003B2206" w:rsidRPr="00D933D1" w:rsidRDefault="003B2206" w:rsidP="002C646D">
            <w:pPr>
              <w:suppressAutoHyphens w:val="0"/>
              <w:spacing w:before="40" w:after="40" w:line="220" w:lineRule="exact"/>
              <w:jc w:val="right"/>
              <w:rPr>
                <w:sz w:val="18"/>
              </w:rPr>
            </w:pPr>
            <w:r w:rsidRPr="00D933D1">
              <w:rPr>
                <w:sz w:val="18"/>
                <w:lang w:val="fr-FR"/>
              </w:rPr>
              <w:t>300</w:t>
            </w:r>
          </w:p>
        </w:tc>
        <w:tc>
          <w:tcPr>
            <w:tcW w:w="940" w:type="dxa"/>
            <w:tcBorders>
              <w:bottom w:val="single" w:sz="12" w:space="0" w:color="auto"/>
            </w:tcBorders>
            <w:tcMar>
              <w:top w:w="0" w:type="dxa"/>
              <w:left w:w="0" w:type="dxa"/>
              <w:bottom w:w="0" w:type="dxa"/>
              <w:right w:w="0" w:type="dxa"/>
            </w:tcMar>
            <w:vAlign w:val="bottom"/>
          </w:tcPr>
          <w:p w14:paraId="1DA11F57" w14:textId="77777777" w:rsidR="003B2206" w:rsidRPr="00D933D1" w:rsidRDefault="003B2206" w:rsidP="002C646D">
            <w:pPr>
              <w:suppressAutoHyphens w:val="0"/>
              <w:spacing w:before="40" w:after="40" w:line="220" w:lineRule="exact"/>
              <w:jc w:val="right"/>
              <w:rPr>
                <w:sz w:val="18"/>
              </w:rPr>
            </w:pPr>
            <w:r w:rsidRPr="00D933D1">
              <w:rPr>
                <w:sz w:val="18"/>
                <w:lang w:val="fr-FR"/>
              </w:rPr>
              <w:t>477</w:t>
            </w:r>
          </w:p>
        </w:tc>
      </w:tr>
    </w:tbl>
    <w:p w14:paraId="1FB641F7" w14:textId="1ED19012" w:rsidR="003B2206" w:rsidRPr="00F55298" w:rsidRDefault="003B2206" w:rsidP="00555610">
      <w:pPr>
        <w:pStyle w:val="SingleTxtG"/>
        <w:spacing w:before="120" w:after="240"/>
        <w:ind w:firstLine="170"/>
        <w:rPr>
          <w:sz w:val="18"/>
          <w:szCs w:val="18"/>
        </w:rPr>
      </w:pPr>
      <w:r w:rsidRPr="00CC7645">
        <w:rPr>
          <w:i/>
          <w:iCs/>
          <w:sz w:val="18"/>
          <w:szCs w:val="18"/>
          <w:lang w:val="fr-FR"/>
        </w:rPr>
        <w:t>Source</w:t>
      </w:r>
      <w:r w:rsidR="00A144B6">
        <w:rPr>
          <w:sz w:val="18"/>
          <w:szCs w:val="18"/>
          <w:lang w:val="fr-FR"/>
        </w:rPr>
        <w:t> :</w:t>
      </w:r>
      <w:r w:rsidRPr="00F55298">
        <w:rPr>
          <w:sz w:val="18"/>
          <w:szCs w:val="18"/>
          <w:lang w:val="fr-FR"/>
        </w:rPr>
        <w:t xml:space="preserve"> Service national du handicap</w:t>
      </w:r>
      <w:r w:rsidR="00CC7645" w:rsidRPr="00CC7645">
        <w:rPr>
          <w:sz w:val="18"/>
          <w:szCs w:val="18"/>
          <w:lang w:val="fr-FR"/>
        </w:rPr>
        <w:t>.</w:t>
      </w:r>
    </w:p>
    <w:p w14:paraId="2E0D5E53" w14:textId="64A0E2FA" w:rsidR="003B2206" w:rsidRPr="002C65E3" w:rsidRDefault="003B2206" w:rsidP="00555610">
      <w:pPr>
        <w:pStyle w:val="SingleTxtG"/>
      </w:pPr>
      <w:r w:rsidRPr="00CC7645">
        <w:rPr>
          <w:lang w:val="fr-FR"/>
        </w:rPr>
        <w:t>87</w:t>
      </w:r>
      <w:r w:rsidR="00CC7645" w:rsidRPr="00CC7645">
        <w:rPr>
          <w:lang w:val="fr-FR"/>
        </w:rPr>
        <w:t>.</w:t>
      </w:r>
      <w:r>
        <w:rPr>
          <w:lang w:val="fr-FR"/>
        </w:rPr>
        <w:tab/>
        <w:t>En ce qui concerne les aménagements procéduraux, le Service national du handicap et les organismes d</w:t>
      </w:r>
      <w:r w:rsidR="00A144B6">
        <w:rPr>
          <w:lang w:val="fr-FR"/>
        </w:rPr>
        <w:t>’</w:t>
      </w:r>
      <w:r>
        <w:rPr>
          <w:lang w:val="fr-FR"/>
        </w:rPr>
        <w:t xml:space="preserve">assistance juridique mettent conjointement en œuvre, depuis </w:t>
      </w:r>
      <w:r w:rsidRPr="00CC7645">
        <w:rPr>
          <w:lang w:val="fr-FR"/>
        </w:rPr>
        <w:t>2015</w:t>
      </w:r>
      <w:r>
        <w:rPr>
          <w:lang w:val="fr-FR"/>
        </w:rPr>
        <w:t>, le</w:t>
      </w:r>
      <w:r w:rsidR="006731EC">
        <w:rPr>
          <w:lang w:val="fr-FR"/>
        </w:rPr>
        <w:t> </w:t>
      </w:r>
      <w:r>
        <w:rPr>
          <w:lang w:val="fr-FR"/>
        </w:rPr>
        <w:t>Programme d</w:t>
      </w:r>
      <w:r w:rsidR="00A144B6">
        <w:rPr>
          <w:lang w:val="fr-FR"/>
        </w:rPr>
        <w:t>’</w:t>
      </w:r>
      <w:r>
        <w:rPr>
          <w:lang w:val="fr-FR"/>
        </w:rPr>
        <w:t>accès à la justice, dans le cadre duquel des avocats fournissent des conseils et une assistance juridiques aux personnes handicapées victimes de discrimination ou de violations de leurs droits en raison de leur handicap</w:t>
      </w:r>
      <w:r w:rsidR="00CC7645" w:rsidRPr="00CC7645">
        <w:rPr>
          <w:lang w:val="fr-FR"/>
        </w:rPr>
        <w:t>.</w:t>
      </w:r>
      <w:r>
        <w:rPr>
          <w:lang w:val="fr-FR"/>
        </w:rPr>
        <w:t xml:space="preserve"> Le Programme offre aux personnes handicapées des conseils juridiques spécialisés et gratuits, en veillant au respect de leurs droits et des garanties d</w:t>
      </w:r>
      <w:r w:rsidR="00A144B6">
        <w:rPr>
          <w:lang w:val="fr-FR"/>
        </w:rPr>
        <w:t>’</w:t>
      </w:r>
      <w:r>
        <w:rPr>
          <w:lang w:val="fr-FR"/>
        </w:rPr>
        <w:t>une procédure régulière, en s</w:t>
      </w:r>
      <w:r w:rsidR="00A144B6">
        <w:rPr>
          <w:lang w:val="fr-FR"/>
        </w:rPr>
        <w:t>’</w:t>
      </w:r>
      <w:r>
        <w:rPr>
          <w:lang w:val="fr-FR"/>
        </w:rPr>
        <w:t>assurant que lors des audiences les deux parties soient entendues, et en garantissant la mise en place d</w:t>
      </w:r>
      <w:r w:rsidR="00A144B6">
        <w:rPr>
          <w:lang w:val="fr-FR"/>
        </w:rPr>
        <w:t>’</w:t>
      </w:r>
      <w:r>
        <w:rPr>
          <w:lang w:val="fr-FR"/>
        </w:rPr>
        <w:t>aménagements raisonnables et l</w:t>
      </w:r>
      <w:r w:rsidR="00A144B6">
        <w:rPr>
          <w:lang w:val="fr-FR"/>
        </w:rPr>
        <w:t>’</w:t>
      </w:r>
      <w:r>
        <w:rPr>
          <w:lang w:val="fr-FR"/>
        </w:rPr>
        <w:t>application de mesures d</w:t>
      </w:r>
      <w:r w:rsidR="00A144B6">
        <w:rPr>
          <w:lang w:val="fr-FR"/>
        </w:rPr>
        <w:t>’</w:t>
      </w:r>
      <w:r>
        <w:rPr>
          <w:lang w:val="fr-FR"/>
        </w:rPr>
        <w:t>accessibilité</w:t>
      </w:r>
      <w:r w:rsidR="00CC7645" w:rsidRPr="00CC7645">
        <w:rPr>
          <w:lang w:val="fr-FR"/>
        </w:rPr>
        <w:t>.</w:t>
      </w:r>
      <w:r>
        <w:rPr>
          <w:lang w:val="fr-FR"/>
        </w:rPr>
        <w:t xml:space="preserve"> Le Programme dispose de ressources pour recruter des interprètes en langue des signes chilienne afin d</w:t>
      </w:r>
      <w:r w:rsidR="00A144B6">
        <w:rPr>
          <w:lang w:val="fr-FR"/>
        </w:rPr>
        <w:t>’</w:t>
      </w:r>
      <w:r>
        <w:rPr>
          <w:lang w:val="fr-FR"/>
        </w:rPr>
        <w:t xml:space="preserve">assister les personnes sourdes devant les tribunaux ou dans le cadre de procédures </w:t>
      </w:r>
      <w:proofErr w:type="spellStart"/>
      <w:r>
        <w:rPr>
          <w:lang w:val="fr-FR"/>
        </w:rPr>
        <w:t>extrajudiciaires</w:t>
      </w:r>
      <w:proofErr w:type="spellEnd"/>
      <w:r w:rsidR="00CC7645" w:rsidRPr="00CC7645">
        <w:rPr>
          <w:lang w:val="fr-FR"/>
        </w:rPr>
        <w:t>.</w:t>
      </w:r>
      <w:r>
        <w:rPr>
          <w:lang w:val="fr-FR"/>
        </w:rPr>
        <w:t xml:space="preserve"> En outre, la</w:t>
      </w:r>
      <w:r w:rsidR="006731EC">
        <w:rPr>
          <w:lang w:val="fr-FR"/>
        </w:rPr>
        <w:t> </w:t>
      </w:r>
      <w:r>
        <w:rPr>
          <w:lang w:val="fr-FR"/>
        </w:rPr>
        <w:t>loi</w:t>
      </w:r>
      <w:r w:rsidR="006731EC">
        <w:rPr>
          <w:lang w:val="fr-FR"/>
        </w:rPr>
        <w:t>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422</w:t>
      </w:r>
      <w:r w:rsidRPr="00CC7645">
        <w:rPr>
          <w:rStyle w:val="FootnoteReference"/>
        </w:rPr>
        <w:footnoteReference w:id="152"/>
      </w:r>
      <w:r>
        <w:rPr>
          <w:lang w:val="fr-FR"/>
        </w:rPr>
        <w:t xml:space="preserve"> prévoit que les aménagements nécessaires doivent être mis en place dans les tribunaux de police locale</w:t>
      </w:r>
      <w:r w:rsidR="00CC7645" w:rsidRPr="00CC7645">
        <w:rPr>
          <w:lang w:val="fr-FR"/>
        </w:rPr>
        <w:t>.</w:t>
      </w:r>
    </w:p>
    <w:p w14:paraId="641703BE" w14:textId="18042A66" w:rsidR="00A144B6" w:rsidRDefault="00555610" w:rsidP="00555610">
      <w:pPr>
        <w:pStyle w:val="H1G"/>
        <w:rPr>
          <w:lang w:val="fr-FR"/>
        </w:rPr>
      </w:pPr>
      <w:bookmarkStart w:id="26" w:name="_Toc122692618"/>
      <w:r>
        <w:rPr>
          <w:lang w:val="fr-FR"/>
        </w:rPr>
        <w:lastRenderedPageBreak/>
        <w:tab/>
      </w:r>
      <w:r w:rsidR="00223431">
        <w:rPr>
          <w:lang w:val="fr-FR"/>
        </w:rPr>
        <w:tab/>
      </w:r>
      <w:r w:rsidR="008715F1">
        <w:rPr>
          <w:lang w:val="fr-FR"/>
        </w:rPr>
        <w:t>Article </w:t>
      </w:r>
      <w:r w:rsidR="003B2206" w:rsidRPr="00CC7645">
        <w:rPr>
          <w:lang w:val="fr-FR"/>
        </w:rPr>
        <w:t>14</w:t>
      </w:r>
      <w:bookmarkEnd w:id="26"/>
    </w:p>
    <w:p w14:paraId="5923A2BA" w14:textId="26EB8FB0" w:rsidR="003B2206" w:rsidRPr="002C65E3" w:rsidRDefault="003B2206" w:rsidP="00555610">
      <w:pPr>
        <w:pStyle w:val="SingleTxtG"/>
      </w:pPr>
      <w:bookmarkStart w:id="27" w:name="_Ref122703345"/>
      <w:r w:rsidRPr="00CC7645">
        <w:rPr>
          <w:lang w:val="fr-FR"/>
        </w:rPr>
        <w:t>88</w:t>
      </w:r>
      <w:r w:rsidR="00CC7645" w:rsidRPr="00CC7645">
        <w:rPr>
          <w:lang w:val="fr-FR"/>
        </w:rPr>
        <w:t>.</w:t>
      </w:r>
      <w:r>
        <w:rPr>
          <w:lang w:val="fr-FR"/>
        </w:rPr>
        <w:tab/>
        <w:t>En ce qui concerne l</w:t>
      </w:r>
      <w:r w:rsidR="00A144B6">
        <w:rPr>
          <w:lang w:val="fr-FR"/>
        </w:rPr>
        <w:t>’</w:t>
      </w:r>
      <w:r>
        <w:rPr>
          <w:lang w:val="fr-FR"/>
        </w:rPr>
        <w:t xml:space="preserve">institutionnalisation forcée des personnes handicapées,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53"/>
      </w:r>
      <w:r>
        <w:rPr>
          <w:lang w:val="fr-FR"/>
        </w:rPr>
        <w:t xml:space="preserve"> dispose que l</w:t>
      </w:r>
      <w:r w:rsidR="00A144B6">
        <w:rPr>
          <w:lang w:val="fr-FR"/>
        </w:rPr>
        <w:t>’</w:t>
      </w:r>
      <w:r>
        <w:rPr>
          <w:lang w:val="fr-FR"/>
        </w:rPr>
        <w:t>hospitalisation psychiatrique constitue une mesure exceptionnelle et essentiellement temporaire et qu</w:t>
      </w:r>
      <w:r w:rsidR="00A144B6">
        <w:rPr>
          <w:lang w:val="fr-FR"/>
        </w:rPr>
        <w:t>’</w:t>
      </w:r>
      <w:r>
        <w:rPr>
          <w:lang w:val="fr-FR"/>
        </w:rPr>
        <w:t xml:space="preserve">elle ne doit pas être utilisée </w:t>
      </w:r>
      <w:r w:rsidR="00671CBF">
        <w:rPr>
          <w:lang w:val="fr-FR"/>
        </w:rPr>
        <w:t>« </w:t>
      </w:r>
      <w:r>
        <w:rPr>
          <w:lang w:val="fr-FR"/>
        </w:rPr>
        <w:t>pour résoudre des problèmes sociaux, des difficultés de logement ou des problèmes de toute autre nature qui ne relèvent pas principalement de la santé</w:t>
      </w:r>
      <w:r w:rsidR="00671CBF">
        <w:rPr>
          <w:lang w:val="fr-FR"/>
        </w:rPr>
        <w:t> »</w:t>
      </w:r>
      <w:r w:rsidR="00CC7645" w:rsidRPr="00CC7645">
        <w:rPr>
          <w:lang w:val="fr-FR"/>
        </w:rPr>
        <w:t>.</w:t>
      </w:r>
      <w:r>
        <w:rPr>
          <w:lang w:val="fr-FR"/>
        </w:rPr>
        <w:t xml:space="preserve"> La loi prévoit également que l</w:t>
      </w:r>
      <w:r w:rsidR="00A144B6">
        <w:rPr>
          <w:lang w:val="fr-FR"/>
        </w:rPr>
        <w:t>’</w:t>
      </w:r>
      <w:r>
        <w:rPr>
          <w:lang w:val="fr-FR"/>
        </w:rPr>
        <w:t>hospitalisation sans consentement est une atteinte au droit à la liberté de la personne qui la subit et n</w:t>
      </w:r>
      <w:r w:rsidR="00A144B6">
        <w:rPr>
          <w:lang w:val="fr-FR"/>
        </w:rPr>
        <w:t>’</w:t>
      </w:r>
      <w:r>
        <w:rPr>
          <w:lang w:val="fr-FR"/>
        </w:rPr>
        <w:t>est donc autorisée que lorsqu</w:t>
      </w:r>
      <w:r w:rsidR="00A144B6">
        <w:rPr>
          <w:lang w:val="fr-FR"/>
        </w:rPr>
        <w:t>’</w:t>
      </w:r>
      <w:r>
        <w:rPr>
          <w:lang w:val="fr-FR"/>
        </w:rPr>
        <w:t>un traitement ambulatoire n</w:t>
      </w:r>
      <w:r w:rsidR="00A144B6">
        <w:rPr>
          <w:lang w:val="fr-FR"/>
        </w:rPr>
        <w:t>’</w:t>
      </w:r>
      <w:r>
        <w:rPr>
          <w:lang w:val="fr-FR"/>
        </w:rPr>
        <w:t>est pas envisageable et qu</w:t>
      </w:r>
      <w:r w:rsidR="00A144B6">
        <w:rPr>
          <w:lang w:val="fr-FR"/>
        </w:rPr>
        <w:t>’</w:t>
      </w:r>
      <w:r>
        <w:rPr>
          <w:lang w:val="fr-FR"/>
        </w:rPr>
        <w:t>il existe un risque réel, certain et imminent pour la vie ou l</w:t>
      </w:r>
      <w:r w:rsidR="00A144B6">
        <w:rPr>
          <w:lang w:val="fr-FR"/>
        </w:rPr>
        <w:t>’</w:t>
      </w:r>
      <w:r>
        <w:rPr>
          <w:lang w:val="fr-FR"/>
        </w:rPr>
        <w:t>intégrité de la personne concernée ou de tiers</w:t>
      </w:r>
      <w:r w:rsidR="00CC7645" w:rsidRPr="00CC7645">
        <w:rPr>
          <w:lang w:val="fr-FR"/>
        </w:rPr>
        <w:t>.</w:t>
      </w:r>
      <w:r>
        <w:rPr>
          <w:lang w:val="fr-FR"/>
        </w:rPr>
        <w:t xml:space="preserve"> En</w:t>
      </w:r>
      <w:r w:rsidR="0040534C">
        <w:rPr>
          <w:lang w:val="fr-FR"/>
        </w:rPr>
        <w:t> </w:t>
      </w:r>
      <w:r>
        <w:rPr>
          <w:lang w:val="fr-FR"/>
        </w:rPr>
        <w:t>aucun cas l</w:t>
      </w:r>
      <w:r w:rsidR="00A144B6">
        <w:rPr>
          <w:lang w:val="fr-FR"/>
        </w:rPr>
        <w:t>’</w:t>
      </w:r>
      <w:r>
        <w:rPr>
          <w:lang w:val="fr-FR"/>
        </w:rPr>
        <w:t>hospitalisation psychiatrique sans consentement ne saurait être justifiée par le handicap de la personne concernée</w:t>
      </w:r>
      <w:r w:rsidR="00CC7645" w:rsidRPr="00CC7645">
        <w:rPr>
          <w:lang w:val="fr-FR"/>
        </w:rPr>
        <w:t>.</w:t>
      </w:r>
      <w:bookmarkEnd w:id="27"/>
    </w:p>
    <w:p w14:paraId="47269402" w14:textId="45B4F08D" w:rsidR="003B2206" w:rsidRPr="002C65E3" w:rsidRDefault="003B2206" w:rsidP="00555610">
      <w:pPr>
        <w:pStyle w:val="SingleTxtG"/>
      </w:pPr>
      <w:bookmarkStart w:id="28" w:name="_Ref122703356"/>
      <w:r w:rsidRPr="00CC7645">
        <w:rPr>
          <w:lang w:val="fr-FR"/>
        </w:rPr>
        <w:t>89</w:t>
      </w:r>
      <w:r w:rsidR="00CC7645" w:rsidRPr="00CC7645">
        <w:rPr>
          <w:lang w:val="fr-FR"/>
        </w:rPr>
        <w:t>.</w:t>
      </w:r>
      <w:r>
        <w:rPr>
          <w:lang w:val="fr-FR"/>
        </w:rPr>
        <w:tab/>
        <w:t>En matière pénale, il n</w:t>
      </w:r>
      <w:r w:rsidR="00A144B6">
        <w:rPr>
          <w:lang w:val="fr-FR"/>
        </w:rPr>
        <w:t>’</w:t>
      </w:r>
      <w:r>
        <w:rPr>
          <w:lang w:val="fr-FR"/>
        </w:rPr>
        <w:t>existe actuellement aucun projet de loi portant sur les garanties de procédure régulière ou visant à modifier la législation relative aux mesures de sûreté applicables aux personnes ayant un handicap mental</w:t>
      </w:r>
      <w:r w:rsidR="00CC7645" w:rsidRPr="00CC7645">
        <w:rPr>
          <w:lang w:val="fr-FR"/>
        </w:rPr>
        <w:t>.</w:t>
      </w:r>
      <w:r>
        <w:rPr>
          <w:lang w:val="fr-FR"/>
        </w:rPr>
        <w:t xml:space="preserve"> Toutefois, le handicap mental est pris en considération comme un élément pertinent dans les projets de loi suivants</w:t>
      </w:r>
      <w:r w:rsidR="00A144B6">
        <w:rPr>
          <w:lang w:val="fr-FR"/>
        </w:rPr>
        <w:t> :</w:t>
      </w:r>
      <w:r>
        <w:rPr>
          <w:lang w:val="fr-FR"/>
        </w:rPr>
        <w:t xml:space="preserve"> </w:t>
      </w:r>
      <w:r w:rsidR="00E82E7C">
        <w:rPr>
          <w:lang w:val="fr-FR"/>
        </w:rPr>
        <w:t>a) </w:t>
      </w:r>
      <w:r>
        <w:rPr>
          <w:lang w:val="fr-FR"/>
        </w:rPr>
        <w:t xml:space="preserve">le projet de loi </w:t>
      </w:r>
      <w:r w:rsidR="00A144B6">
        <w:rPr>
          <w:lang w:val="fr-FR"/>
        </w:rPr>
        <w:t>n</w:t>
      </w:r>
      <w:r w:rsidR="00A144B6" w:rsidRPr="00A144B6">
        <w:rPr>
          <w:vertAlign w:val="superscript"/>
          <w:lang w:val="fr-FR"/>
        </w:rPr>
        <w:t>o</w:t>
      </w:r>
      <w:r>
        <w:rPr>
          <w:lang w:val="fr-FR"/>
        </w:rPr>
        <w:t> </w:t>
      </w:r>
      <w:r w:rsidRPr="00CC7645">
        <w:rPr>
          <w:lang w:val="fr-FR"/>
        </w:rPr>
        <w:t>14</w:t>
      </w:r>
      <w:r w:rsidR="00CC7645" w:rsidRPr="00CC7645">
        <w:rPr>
          <w:lang w:val="fr-FR"/>
        </w:rPr>
        <w:t>.</w:t>
      </w:r>
      <w:r w:rsidRPr="00CC7645">
        <w:rPr>
          <w:lang w:val="fr-FR"/>
        </w:rPr>
        <w:t>233</w:t>
      </w:r>
      <w:r>
        <w:rPr>
          <w:lang w:val="fr-FR"/>
        </w:rPr>
        <w:t>-</w:t>
      </w:r>
      <w:r w:rsidRPr="00CC7645">
        <w:rPr>
          <w:lang w:val="fr-FR"/>
        </w:rPr>
        <w:t>07</w:t>
      </w:r>
      <w:r w:rsidRPr="00CC7645">
        <w:rPr>
          <w:rStyle w:val="FootnoteReference"/>
        </w:rPr>
        <w:footnoteReference w:id="154"/>
      </w:r>
      <w:r>
        <w:rPr>
          <w:lang w:val="fr-FR"/>
        </w:rPr>
        <w:t xml:space="preserve">, qui dispose que la détention provisoire ne doit pas être utilisée </w:t>
      </w:r>
      <w:r w:rsidR="00671CBF">
        <w:rPr>
          <w:lang w:val="fr-FR"/>
        </w:rPr>
        <w:t>« </w:t>
      </w:r>
      <w:r>
        <w:rPr>
          <w:lang w:val="fr-FR"/>
        </w:rPr>
        <w:t>lorsque l</w:t>
      </w:r>
      <w:r w:rsidR="00A144B6">
        <w:rPr>
          <w:lang w:val="fr-FR"/>
        </w:rPr>
        <w:t>’</w:t>
      </w:r>
      <w:r>
        <w:rPr>
          <w:lang w:val="fr-FR"/>
        </w:rPr>
        <w:t>accusé présente de graves problèmes de santé physique ou mentale, ou une combinaison des deux</w:t>
      </w:r>
      <w:r w:rsidR="00671CBF">
        <w:rPr>
          <w:lang w:val="fr-FR"/>
        </w:rPr>
        <w:t> »</w:t>
      </w:r>
      <w:r w:rsidR="00A144B6">
        <w:rPr>
          <w:lang w:val="fr-FR"/>
        </w:rPr>
        <w:t> ;</w:t>
      </w:r>
      <w:r>
        <w:rPr>
          <w:lang w:val="fr-FR"/>
        </w:rPr>
        <w:t xml:space="preserve"> </w:t>
      </w:r>
      <w:r w:rsidR="00E82E7C">
        <w:rPr>
          <w:lang w:val="fr-FR"/>
        </w:rPr>
        <w:t>b) </w:t>
      </w:r>
      <w:r>
        <w:rPr>
          <w:lang w:val="fr-FR"/>
        </w:rPr>
        <w:t xml:space="preserve">le projet de loi </w:t>
      </w:r>
      <w:r w:rsidR="00A144B6">
        <w:rPr>
          <w:lang w:val="fr-FR"/>
        </w:rPr>
        <w:t>n</w:t>
      </w:r>
      <w:r w:rsidR="00A144B6" w:rsidRPr="00A144B6">
        <w:rPr>
          <w:vertAlign w:val="superscript"/>
          <w:lang w:val="fr-FR"/>
        </w:rPr>
        <w:t>o</w:t>
      </w:r>
      <w:r>
        <w:rPr>
          <w:lang w:val="fr-FR"/>
        </w:rPr>
        <w:t> </w:t>
      </w:r>
      <w:r w:rsidRPr="00CC7645">
        <w:rPr>
          <w:lang w:val="fr-FR"/>
        </w:rPr>
        <w:t>13</w:t>
      </w:r>
      <w:r w:rsidR="00CC7645" w:rsidRPr="00CC7645">
        <w:rPr>
          <w:lang w:val="fr-FR"/>
        </w:rPr>
        <w:t>.</w:t>
      </w:r>
      <w:r w:rsidRPr="00CC7645">
        <w:rPr>
          <w:lang w:val="fr-FR"/>
        </w:rPr>
        <w:t>437</w:t>
      </w:r>
      <w:r>
        <w:rPr>
          <w:lang w:val="fr-FR"/>
        </w:rPr>
        <w:t>-</w:t>
      </w:r>
      <w:r w:rsidRPr="00CC7645">
        <w:rPr>
          <w:lang w:val="fr-FR"/>
        </w:rPr>
        <w:t>07</w:t>
      </w:r>
      <w:r w:rsidRPr="00CC7645">
        <w:rPr>
          <w:rStyle w:val="FootnoteReference"/>
        </w:rPr>
        <w:footnoteReference w:id="155"/>
      </w:r>
      <w:r>
        <w:rPr>
          <w:lang w:val="fr-FR"/>
        </w:rPr>
        <w:t xml:space="preserve">, qui prévoit la commutation des peines privatives de liberté en assignation à résidence pour les personnes âgées de plus de </w:t>
      </w:r>
      <w:r w:rsidRPr="00CC7645">
        <w:rPr>
          <w:lang w:val="fr-FR"/>
        </w:rPr>
        <w:t>75</w:t>
      </w:r>
      <w:r w:rsidR="00C521B4">
        <w:rPr>
          <w:lang w:val="fr-FR"/>
        </w:rPr>
        <w:t> </w:t>
      </w:r>
      <w:r>
        <w:rPr>
          <w:lang w:val="fr-FR"/>
        </w:rPr>
        <w:t>ans qui souffrent d</w:t>
      </w:r>
      <w:r w:rsidR="00A144B6">
        <w:rPr>
          <w:lang w:val="fr-FR"/>
        </w:rPr>
        <w:t>’</w:t>
      </w:r>
      <w:r>
        <w:rPr>
          <w:lang w:val="fr-FR"/>
        </w:rPr>
        <w:t>une maladie grave ou qui ne sont pas en pleine possession de leurs facultés mentales</w:t>
      </w:r>
      <w:r w:rsidR="00A144B6">
        <w:rPr>
          <w:lang w:val="fr-FR"/>
        </w:rPr>
        <w:t> ;</w:t>
      </w:r>
      <w:r>
        <w:rPr>
          <w:lang w:val="fr-FR"/>
        </w:rPr>
        <w:t xml:space="preserve"> </w:t>
      </w:r>
      <w:r w:rsidR="00E82E7C">
        <w:rPr>
          <w:lang w:val="fr-FR"/>
        </w:rPr>
        <w:t>c) </w:t>
      </w:r>
      <w:r>
        <w:rPr>
          <w:lang w:val="fr-FR"/>
        </w:rPr>
        <w:t xml:space="preserve">le projet de loi </w:t>
      </w:r>
      <w:r w:rsidR="00A144B6">
        <w:rPr>
          <w:lang w:val="fr-FR"/>
        </w:rPr>
        <w:t>n</w:t>
      </w:r>
      <w:r w:rsidR="00A144B6" w:rsidRPr="00A144B6">
        <w:rPr>
          <w:vertAlign w:val="superscript"/>
          <w:lang w:val="fr-FR"/>
        </w:rPr>
        <w:t>o</w:t>
      </w:r>
      <w:r>
        <w:rPr>
          <w:lang w:val="fr-FR"/>
        </w:rPr>
        <w:t> </w:t>
      </w:r>
      <w:r w:rsidRPr="00CC7645">
        <w:rPr>
          <w:lang w:val="fr-FR"/>
        </w:rPr>
        <w:t>12</w:t>
      </w:r>
      <w:r w:rsidR="00CC7645" w:rsidRPr="00CC7645">
        <w:rPr>
          <w:lang w:val="fr-FR"/>
        </w:rPr>
        <w:t>.</w:t>
      </w:r>
      <w:r w:rsidRPr="00CC7645">
        <w:rPr>
          <w:lang w:val="fr-FR"/>
        </w:rPr>
        <w:t>213</w:t>
      </w:r>
      <w:r>
        <w:rPr>
          <w:lang w:val="fr-FR"/>
        </w:rPr>
        <w:t>-</w:t>
      </w:r>
      <w:r w:rsidRPr="00CC7645">
        <w:rPr>
          <w:lang w:val="fr-FR"/>
        </w:rPr>
        <w:t>07</w:t>
      </w:r>
      <w:r w:rsidRPr="00CC7645">
        <w:rPr>
          <w:rStyle w:val="FootnoteReference"/>
        </w:rPr>
        <w:footnoteReference w:id="156"/>
      </w:r>
      <w:r>
        <w:rPr>
          <w:lang w:val="fr-FR"/>
        </w:rPr>
        <w:t>, qui traite du handicap comme motif de discrimination dans l</w:t>
      </w:r>
      <w:r w:rsidR="00A144B6">
        <w:rPr>
          <w:lang w:val="fr-FR"/>
        </w:rPr>
        <w:t>’</w:t>
      </w:r>
      <w:r>
        <w:rPr>
          <w:lang w:val="fr-FR"/>
        </w:rPr>
        <w:t>exécution des peines</w:t>
      </w:r>
      <w:r w:rsidR="00CC7645" w:rsidRPr="00CC7645">
        <w:rPr>
          <w:lang w:val="fr-FR"/>
        </w:rPr>
        <w:t>.</w:t>
      </w:r>
      <w:bookmarkEnd w:id="28"/>
    </w:p>
    <w:p w14:paraId="6B902349" w14:textId="5B2F4916" w:rsidR="00A144B6" w:rsidRDefault="00555610" w:rsidP="00555610">
      <w:pPr>
        <w:pStyle w:val="H1G"/>
        <w:rPr>
          <w:lang w:val="fr-FR"/>
        </w:rPr>
      </w:pPr>
      <w:bookmarkStart w:id="29" w:name="_Toc122692619"/>
      <w:r>
        <w:rPr>
          <w:lang w:val="fr-FR"/>
        </w:rPr>
        <w:tab/>
      </w:r>
      <w:r w:rsidR="00223431">
        <w:rPr>
          <w:lang w:val="fr-FR"/>
        </w:rPr>
        <w:tab/>
      </w:r>
      <w:r w:rsidR="008715F1">
        <w:rPr>
          <w:lang w:val="fr-FR"/>
        </w:rPr>
        <w:t>Article </w:t>
      </w:r>
      <w:r w:rsidR="003B2206" w:rsidRPr="00CC7645">
        <w:rPr>
          <w:lang w:val="fr-FR"/>
        </w:rPr>
        <w:t>15</w:t>
      </w:r>
      <w:bookmarkEnd w:id="29"/>
    </w:p>
    <w:p w14:paraId="287D1E71" w14:textId="58B871EE" w:rsidR="003B2206" w:rsidRPr="002C65E3" w:rsidRDefault="003B2206" w:rsidP="006A5EA0">
      <w:pPr>
        <w:pStyle w:val="SingleTxtG"/>
        <w:spacing w:after="100"/>
      </w:pPr>
      <w:r w:rsidRPr="00CC7645">
        <w:rPr>
          <w:lang w:val="fr-FR"/>
        </w:rPr>
        <w:t>90</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57"/>
      </w:r>
      <w:r>
        <w:rPr>
          <w:lang w:val="fr-FR"/>
        </w:rPr>
        <w:t xml:space="preserve"> prévoit expressément qu</w:t>
      </w:r>
      <w:r w:rsidR="00A144B6">
        <w:rPr>
          <w:lang w:val="fr-FR"/>
        </w:rPr>
        <w:t>’</w:t>
      </w:r>
      <w:r>
        <w:rPr>
          <w:lang w:val="fr-FR"/>
        </w:rPr>
        <w:t>en aucun cas une personne hospitalisée sans son consentement ne saurait être soumise à une procédure ou un traitement irréversible tels que la stérilisation ou la chirurgie psychiatrique</w:t>
      </w:r>
      <w:r w:rsidR="00CC7645" w:rsidRPr="00CC7645">
        <w:rPr>
          <w:lang w:val="fr-FR"/>
        </w:rPr>
        <w:t>.</w:t>
      </w:r>
      <w:r>
        <w:rPr>
          <w:lang w:val="fr-FR"/>
        </w:rPr>
        <w:t xml:space="preserve"> Elle réglemente également le recours aux mesures de contention, en accordant la priorité à l</w:t>
      </w:r>
      <w:r w:rsidR="00A144B6">
        <w:rPr>
          <w:lang w:val="fr-FR"/>
        </w:rPr>
        <w:t>’</w:t>
      </w:r>
      <w:r>
        <w:rPr>
          <w:lang w:val="fr-FR"/>
        </w:rPr>
        <w:t>apaisement émotionnel et aux méthodes environnementales</w:t>
      </w:r>
      <w:r w:rsidR="00CC7645" w:rsidRPr="00CC7645">
        <w:rPr>
          <w:lang w:val="fr-FR"/>
        </w:rPr>
        <w:t>.</w:t>
      </w:r>
      <w:r>
        <w:rPr>
          <w:lang w:val="fr-FR"/>
        </w:rPr>
        <w:t xml:space="preserve"> Les mesures de contention physique, mécanique et pharmacologique, ainsi que la surveillance continue en chambre individuelle, ne peuvent être utilisées que lorsqu</w:t>
      </w:r>
      <w:r w:rsidR="00A144B6">
        <w:rPr>
          <w:lang w:val="fr-FR"/>
        </w:rPr>
        <w:t>’</w:t>
      </w:r>
      <w:r>
        <w:rPr>
          <w:lang w:val="fr-FR"/>
        </w:rPr>
        <w:t>un médecin a confirmé qu</w:t>
      </w:r>
      <w:r w:rsidR="00A144B6">
        <w:rPr>
          <w:lang w:val="fr-FR"/>
        </w:rPr>
        <w:t>’</w:t>
      </w:r>
      <w:r>
        <w:rPr>
          <w:lang w:val="fr-FR"/>
        </w:rPr>
        <w:t>elles sont indiquées à des fins thérapeutiques et uniquement pendant la durée strictement nécessaire</w:t>
      </w:r>
      <w:r w:rsidR="00CC7645" w:rsidRPr="00CC7645">
        <w:rPr>
          <w:lang w:val="fr-FR"/>
        </w:rPr>
        <w:t>.</w:t>
      </w:r>
      <w:r>
        <w:rPr>
          <w:lang w:val="fr-FR"/>
        </w:rPr>
        <w:t xml:space="preserve"> En aucun cas ces mesures ne peuvent constituer des actes de torture, de contrainte illégitime ou d</w:t>
      </w:r>
      <w:r w:rsidR="00A144B6">
        <w:rPr>
          <w:lang w:val="fr-FR"/>
        </w:rPr>
        <w:t>’</w:t>
      </w:r>
      <w:r>
        <w:rPr>
          <w:lang w:val="fr-FR"/>
        </w:rPr>
        <w:t xml:space="preserve">autres traitements cruels, inhumains ou dégradants, lesquels sont des infractions définies par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968</w:t>
      </w:r>
      <w:r w:rsidRPr="00CC7645">
        <w:rPr>
          <w:rStyle w:val="FootnoteReference"/>
        </w:rPr>
        <w:footnoteReference w:id="158"/>
      </w:r>
      <w:r w:rsidR="00CC7645" w:rsidRPr="00CC7645">
        <w:rPr>
          <w:lang w:val="fr-FR"/>
        </w:rPr>
        <w:t>.</w:t>
      </w:r>
      <w:r>
        <w:rPr>
          <w:lang w:val="fr-FR"/>
        </w:rPr>
        <w:t xml:space="preserve"> Le</w:t>
      </w:r>
      <w:r w:rsidR="00E90BD8">
        <w:rPr>
          <w:lang w:val="fr-FR"/>
        </w:rPr>
        <w:t> </w:t>
      </w:r>
      <w:r>
        <w:rPr>
          <w:lang w:val="fr-FR"/>
        </w:rPr>
        <w:t>recours à de telles mesures à l</w:t>
      </w:r>
      <w:r w:rsidR="00A144B6">
        <w:rPr>
          <w:lang w:val="fr-FR"/>
        </w:rPr>
        <w:t>’</w:t>
      </w:r>
      <w:r>
        <w:rPr>
          <w:lang w:val="fr-FR"/>
        </w:rPr>
        <w:t>égard de personnes faisant l</w:t>
      </w:r>
      <w:r w:rsidR="00A144B6">
        <w:rPr>
          <w:lang w:val="fr-FR"/>
        </w:rPr>
        <w:t>’</w:t>
      </w:r>
      <w:r>
        <w:rPr>
          <w:lang w:val="fr-FR"/>
        </w:rPr>
        <w:t>objet d</w:t>
      </w:r>
      <w:r w:rsidR="00A144B6">
        <w:rPr>
          <w:lang w:val="fr-FR"/>
        </w:rPr>
        <w:t>’</w:t>
      </w:r>
      <w:r>
        <w:rPr>
          <w:lang w:val="fr-FR"/>
        </w:rPr>
        <w:t>une hospitalisation sans consentement doit être notifié au tribunal des affaires familiales</w:t>
      </w:r>
      <w:r w:rsidR="00CC7645" w:rsidRPr="00CC7645">
        <w:rPr>
          <w:lang w:val="fr-FR"/>
        </w:rPr>
        <w:t>.</w:t>
      </w:r>
    </w:p>
    <w:p w14:paraId="5C815400" w14:textId="353E78C3" w:rsidR="00A144B6" w:rsidRDefault="003B2206" w:rsidP="006A5EA0">
      <w:pPr>
        <w:pStyle w:val="SingleTxtG"/>
        <w:widowControl w:val="0"/>
        <w:spacing w:after="100"/>
        <w:rPr>
          <w:lang w:val="fr-FR"/>
        </w:rPr>
      </w:pPr>
      <w:r w:rsidRPr="00CC7645">
        <w:rPr>
          <w:lang w:val="fr-FR"/>
        </w:rPr>
        <w:t>91</w:t>
      </w:r>
      <w:r w:rsidR="00CC7645" w:rsidRPr="00CC7645">
        <w:rPr>
          <w:lang w:val="fr-FR"/>
        </w:rPr>
        <w:t>.</w:t>
      </w:r>
      <w:r>
        <w:rPr>
          <w:lang w:val="fr-FR"/>
        </w:rPr>
        <w:tab/>
        <w:t>En ce qui concerne les mécanismes de plainte, les règles générales du Code de procédure pénale s</w:t>
      </w:r>
      <w:r w:rsidR="00A144B6">
        <w:rPr>
          <w:lang w:val="fr-FR"/>
        </w:rPr>
        <w:t>’</w:t>
      </w:r>
      <w:r>
        <w:rPr>
          <w:lang w:val="fr-FR"/>
        </w:rPr>
        <w:t xml:space="preserve">appliquent, ce qui signifie que toute personne peut déposer une plainte auprès du ministère public, des </w:t>
      </w:r>
      <w:proofErr w:type="spellStart"/>
      <w:r>
        <w:rPr>
          <w:lang w:val="fr-FR"/>
        </w:rPr>
        <w:t>Carabineros</w:t>
      </w:r>
      <w:proofErr w:type="spellEnd"/>
      <w:r>
        <w:rPr>
          <w:lang w:val="fr-FR"/>
        </w:rPr>
        <w:t>, de la police judiciaire, de l</w:t>
      </w:r>
      <w:r w:rsidR="00A144B6">
        <w:rPr>
          <w:lang w:val="fr-FR"/>
        </w:rPr>
        <w:t>’</w:t>
      </w:r>
      <w:r>
        <w:rPr>
          <w:lang w:val="fr-FR"/>
        </w:rPr>
        <w:t>administration pénitentiaire ou de tout tribunal compétent en matière pénale</w:t>
      </w:r>
      <w:r w:rsidRPr="00CC7645">
        <w:rPr>
          <w:rStyle w:val="FootnoteReference"/>
        </w:rPr>
        <w:footnoteReference w:id="159"/>
      </w:r>
      <w:r w:rsidR="00CC7645" w:rsidRPr="00CC7645">
        <w:rPr>
          <w:lang w:val="fr-FR"/>
        </w:rPr>
        <w:t>.</w:t>
      </w:r>
      <w:r>
        <w:rPr>
          <w:lang w:val="fr-FR"/>
        </w:rPr>
        <w:t xml:space="preserve"> En outre, dans le cadre de ses visites, le mécanisme national de prévention de la torture et des autres peines ou traitements cruels, inhumains ou dégradants a reçu ou formulé des plaintes spécifiques qui ont été transmises au ministère public et à l</w:t>
      </w:r>
      <w:r w:rsidR="00A144B6">
        <w:rPr>
          <w:lang w:val="fr-FR"/>
        </w:rPr>
        <w:t>’</w:t>
      </w:r>
      <w:r>
        <w:rPr>
          <w:lang w:val="fr-FR"/>
        </w:rPr>
        <w:t>Institut national des droits de l</w:t>
      </w:r>
      <w:r w:rsidR="00A144B6">
        <w:rPr>
          <w:lang w:val="fr-FR"/>
        </w:rPr>
        <w:t>’</w:t>
      </w:r>
      <w:r>
        <w:rPr>
          <w:lang w:val="fr-FR"/>
        </w:rPr>
        <w:t>homme mais qui, à ce jour, n</w:t>
      </w:r>
      <w:r w:rsidR="00A144B6">
        <w:rPr>
          <w:lang w:val="fr-FR"/>
        </w:rPr>
        <w:t>’</w:t>
      </w:r>
      <w:r>
        <w:rPr>
          <w:lang w:val="fr-FR"/>
        </w:rPr>
        <w:t>ont pas concerné de personnes handicapées</w:t>
      </w:r>
      <w:r w:rsidR="00CC7645" w:rsidRPr="00CC7645">
        <w:rPr>
          <w:lang w:val="fr-FR"/>
        </w:rPr>
        <w:t>.</w:t>
      </w:r>
    </w:p>
    <w:p w14:paraId="30E05101" w14:textId="0AAD2A95" w:rsidR="00A144B6" w:rsidRDefault="003B2206" w:rsidP="00555610">
      <w:pPr>
        <w:pStyle w:val="SingleTxtG"/>
        <w:rPr>
          <w:lang w:val="fr-FR"/>
        </w:rPr>
      </w:pPr>
      <w:r w:rsidRPr="00CC7645">
        <w:rPr>
          <w:lang w:val="fr-FR"/>
        </w:rPr>
        <w:lastRenderedPageBreak/>
        <w:t>92</w:t>
      </w:r>
      <w:r w:rsidR="00CC7645" w:rsidRPr="00CC7645">
        <w:rPr>
          <w:lang w:val="fr-FR"/>
        </w:rPr>
        <w:t>.</w:t>
      </w:r>
      <w:r>
        <w:rPr>
          <w:lang w:val="fr-FR"/>
        </w:rPr>
        <w:tab/>
        <w:t xml:space="preserve">La résolution </w:t>
      </w:r>
      <w:r w:rsidR="00A144B6">
        <w:rPr>
          <w:lang w:val="fr-FR"/>
        </w:rPr>
        <w:t>n</w:t>
      </w:r>
      <w:r w:rsidR="00A144B6" w:rsidRPr="00A144B6">
        <w:rPr>
          <w:vertAlign w:val="superscript"/>
          <w:lang w:val="fr-FR"/>
        </w:rPr>
        <w:t>o</w:t>
      </w:r>
      <w:r>
        <w:rPr>
          <w:lang w:val="fr-FR"/>
        </w:rPr>
        <w:t> </w:t>
      </w:r>
      <w:r w:rsidRPr="00CC7645">
        <w:rPr>
          <w:lang w:val="fr-FR"/>
        </w:rPr>
        <w:t>656</w:t>
      </w:r>
      <w:r>
        <w:rPr>
          <w:lang w:val="fr-FR"/>
        </w:rPr>
        <w:t>/</w:t>
      </w:r>
      <w:r w:rsidRPr="00CC7645">
        <w:rPr>
          <w:lang w:val="fr-FR"/>
        </w:rPr>
        <w:t>2002</w:t>
      </w:r>
      <w:r w:rsidRPr="00CC7645">
        <w:rPr>
          <w:rStyle w:val="FootnoteReference"/>
        </w:rPr>
        <w:footnoteReference w:id="160"/>
      </w:r>
      <w:r>
        <w:rPr>
          <w:lang w:val="fr-FR"/>
        </w:rPr>
        <w:t>, bien qu</w:t>
      </w:r>
      <w:r w:rsidR="00A144B6">
        <w:rPr>
          <w:lang w:val="fr-FR"/>
        </w:rPr>
        <w:t>’</w:t>
      </w:r>
      <w:r>
        <w:rPr>
          <w:lang w:val="fr-FR"/>
        </w:rPr>
        <w:t>elle n</w:t>
      </w:r>
      <w:r w:rsidR="00A144B6">
        <w:rPr>
          <w:lang w:val="fr-FR"/>
        </w:rPr>
        <w:t>’</w:t>
      </w:r>
      <w:r>
        <w:rPr>
          <w:lang w:val="fr-FR"/>
        </w:rPr>
        <w:t>ait pas été expressément abrogée, l</w:t>
      </w:r>
      <w:r w:rsidR="00A144B6">
        <w:rPr>
          <w:lang w:val="fr-FR"/>
        </w:rPr>
        <w:t>’</w:t>
      </w:r>
      <w:r>
        <w:rPr>
          <w:lang w:val="fr-FR"/>
        </w:rPr>
        <w:t xml:space="preserve">a été tacitement par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61"/>
      </w:r>
      <w:r>
        <w:rPr>
          <w:lang w:val="fr-FR"/>
        </w:rPr>
        <w:t xml:space="preserve"> en ce qui concerne les aspects qui n</w:t>
      </w:r>
      <w:r w:rsidR="00A144B6">
        <w:rPr>
          <w:lang w:val="fr-FR"/>
        </w:rPr>
        <w:t>’</w:t>
      </w:r>
      <w:r>
        <w:rPr>
          <w:lang w:val="fr-FR"/>
        </w:rPr>
        <w:t xml:space="preserve">étaient pas conformes à cette dernière, en particulier son </w:t>
      </w:r>
      <w:r w:rsidR="008715F1">
        <w:rPr>
          <w:lang w:val="fr-FR"/>
        </w:rPr>
        <w:t>article </w:t>
      </w:r>
      <w:r w:rsidRPr="00CC7645">
        <w:rPr>
          <w:lang w:val="fr-FR"/>
        </w:rPr>
        <w:t>9</w:t>
      </w:r>
      <w:r>
        <w:rPr>
          <w:lang w:val="fr-FR"/>
        </w:rPr>
        <w:t xml:space="preserve"> (</w:t>
      </w:r>
      <w:r w:rsidR="000571A6">
        <w:rPr>
          <w:lang w:val="fr-FR"/>
        </w:rPr>
        <w:t>par</w:t>
      </w:r>
      <w:r w:rsidR="00CC7645" w:rsidRPr="00CC7645">
        <w:rPr>
          <w:lang w:val="fr-FR"/>
        </w:rPr>
        <w:t>.</w:t>
      </w:r>
      <w:r w:rsidR="000571A6">
        <w:rPr>
          <w:lang w:val="fr-FR"/>
        </w:rPr>
        <w:t> </w:t>
      </w:r>
      <w:r w:rsidRPr="00CC7645">
        <w:rPr>
          <w:lang w:val="fr-FR"/>
        </w:rPr>
        <w:t>5</w:t>
      </w:r>
      <w:r>
        <w:rPr>
          <w:lang w:val="fr-FR"/>
        </w:rPr>
        <w:t>), qui n</w:t>
      </w:r>
      <w:r w:rsidR="00A144B6">
        <w:rPr>
          <w:lang w:val="fr-FR"/>
        </w:rPr>
        <w:t>’</w:t>
      </w:r>
      <w:r>
        <w:rPr>
          <w:lang w:val="fr-FR"/>
        </w:rPr>
        <w:t>admet pas la substitution de volonté</w:t>
      </w:r>
      <w:r w:rsidRPr="00CC7645">
        <w:rPr>
          <w:rStyle w:val="FootnoteReference"/>
        </w:rPr>
        <w:footnoteReference w:id="162"/>
      </w:r>
      <w:r>
        <w:rPr>
          <w:lang w:val="fr-FR"/>
        </w:rPr>
        <w:t xml:space="preserve"> sauf dans les cas d</w:t>
      </w:r>
      <w:r w:rsidR="00A144B6">
        <w:rPr>
          <w:lang w:val="fr-FR"/>
        </w:rPr>
        <w:t>’</w:t>
      </w:r>
      <w:r>
        <w:rPr>
          <w:lang w:val="fr-FR"/>
        </w:rPr>
        <w:t>urgence prévus à l</w:t>
      </w:r>
      <w:r w:rsidR="00A144B6">
        <w:rPr>
          <w:lang w:val="fr-FR"/>
        </w:rPr>
        <w:t>’</w:t>
      </w:r>
      <w:r w:rsidR="008715F1">
        <w:rPr>
          <w:lang w:val="fr-FR"/>
        </w:rPr>
        <w:t>article </w:t>
      </w:r>
      <w:r w:rsidRPr="00CC7645">
        <w:rPr>
          <w:lang w:val="fr-FR"/>
        </w:rPr>
        <w:t>15</w:t>
      </w:r>
      <w:r>
        <w:rPr>
          <w:lang w:val="fr-FR"/>
        </w:rPr>
        <w:t xml:space="preserve"> de 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584</w:t>
      </w:r>
      <w:r w:rsidRPr="00CC7645">
        <w:rPr>
          <w:rStyle w:val="FootnoteReference"/>
        </w:rPr>
        <w:footnoteReference w:id="163"/>
      </w:r>
      <w:r w:rsidR="00CC7645" w:rsidRPr="00CC7645">
        <w:rPr>
          <w:lang w:val="fr-FR"/>
        </w:rPr>
        <w:t>.</w:t>
      </w:r>
    </w:p>
    <w:p w14:paraId="6F900E97" w14:textId="3D594DFB" w:rsidR="00A144B6" w:rsidRDefault="003B2206" w:rsidP="00555610">
      <w:pPr>
        <w:pStyle w:val="SingleTxtG"/>
        <w:rPr>
          <w:lang w:val="fr-FR"/>
        </w:rPr>
      </w:pPr>
      <w:r w:rsidRPr="00CC7645">
        <w:rPr>
          <w:lang w:val="fr-FR"/>
        </w:rPr>
        <w:t>93</w:t>
      </w:r>
      <w:r w:rsidR="00CC7645" w:rsidRPr="00CC7645">
        <w:rPr>
          <w:lang w:val="fr-FR"/>
        </w:rPr>
        <w:t>.</w:t>
      </w:r>
      <w:r>
        <w:rPr>
          <w:lang w:val="fr-FR"/>
        </w:rPr>
        <w:tab/>
        <w:t>L</w:t>
      </w:r>
      <w:r w:rsidR="00A144B6">
        <w:rPr>
          <w:lang w:val="fr-FR"/>
        </w:rPr>
        <w:t>’</w:t>
      </w:r>
      <w:r>
        <w:rPr>
          <w:lang w:val="fr-FR"/>
        </w:rPr>
        <w:t xml:space="preserve">un des objectifs stratégiques du </w:t>
      </w:r>
      <w:r w:rsidRPr="00285A8C">
        <w:rPr>
          <w:lang w:val="fr-FR"/>
        </w:rPr>
        <w:t xml:space="preserve">Plan national </w:t>
      </w:r>
      <w:r w:rsidR="00285A8C" w:rsidRPr="00285A8C">
        <w:rPr>
          <w:lang w:val="fr-FR"/>
        </w:rPr>
        <w:t>pour la</w:t>
      </w:r>
      <w:r w:rsidRPr="00285A8C">
        <w:rPr>
          <w:lang w:val="fr-FR"/>
        </w:rPr>
        <w:t xml:space="preserve"> santé mentale et </w:t>
      </w:r>
      <w:r w:rsidR="00285A8C" w:rsidRPr="00285A8C">
        <w:rPr>
          <w:lang w:val="fr-FR"/>
        </w:rPr>
        <w:t>la</w:t>
      </w:r>
      <w:r w:rsidRPr="00285A8C">
        <w:rPr>
          <w:lang w:val="fr-FR"/>
        </w:rPr>
        <w:t xml:space="preserve"> psychiatrie</w:t>
      </w:r>
      <w:r>
        <w:rPr>
          <w:lang w:val="fr-FR"/>
        </w:rPr>
        <w:t xml:space="preserve"> </w:t>
      </w:r>
      <w:r w:rsidRPr="00CC7645">
        <w:rPr>
          <w:lang w:val="fr-FR"/>
        </w:rPr>
        <w:t>2017</w:t>
      </w:r>
      <w:r>
        <w:rPr>
          <w:lang w:val="fr-FR"/>
        </w:rPr>
        <w:t>-</w:t>
      </w:r>
      <w:r w:rsidRPr="00CC7645">
        <w:rPr>
          <w:lang w:val="fr-FR"/>
        </w:rPr>
        <w:t>2025</w:t>
      </w:r>
      <w:r w:rsidRPr="00CC7645">
        <w:rPr>
          <w:rStyle w:val="FootnoteReference"/>
        </w:rPr>
        <w:footnoteReference w:id="164"/>
      </w:r>
      <w:r>
        <w:rPr>
          <w:lang w:val="fr-FR"/>
        </w:rPr>
        <w:t>, dans le cadre du volet relatif aux droits de l</w:t>
      </w:r>
      <w:r w:rsidR="00A144B6">
        <w:rPr>
          <w:lang w:val="fr-FR"/>
        </w:rPr>
        <w:t>’</w:t>
      </w:r>
      <w:r>
        <w:rPr>
          <w:lang w:val="fr-FR"/>
        </w:rPr>
        <w:t>homme, est de renforcer l</w:t>
      </w:r>
      <w:r w:rsidR="00A144B6">
        <w:rPr>
          <w:lang w:val="fr-FR"/>
        </w:rPr>
        <w:t>’</w:t>
      </w:r>
      <w:r>
        <w:rPr>
          <w:lang w:val="fr-FR"/>
        </w:rPr>
        <w:t>autonomie de la Commission nationale pour la protection des droits des personnes présentant des troubles mentaux et d</w:t>
      </w:r>
      <w:r w:rsidR="00A144B6">
        <w:rPr>
          <w:lang w:val="fr-FR"/>
        </w:rPr>
        <w:t>’</w:t>
      </w:r>
      <w:r>
        <w:rPr>
          <w:lang w:val="fr-FR"/>
        </w:rPr>
        <w:t>en faire un organe de contrôle efficace conforme aux normes internationales</w:t>
      </w:r>
      <w:r w:rsidR="00CC7645" w:rsidRPr="00CC7645">
        <w:rPr>
          <w:lang w:val="fr-FR"/>
        </w:rPr>
        <w:t>.</w:t>
      </w:r>
    </w:p>
    <w:p w14:paraId="108FBEE3" w14:textId="68C5ACB4" w:rsidR="003B2206" w:rsidRPr="002C65E3" w:rsidRDefault="003B2206" w:rsidP="00555610">
      <w:pPr>
        <w:pStyle w:val="SingleTxtG"/>
      </w:pPr>
      <w:r w:rsidRPr="00CC7645">
        <w:rPr>
          <w:lang w:val="fr-FR"/>
        </w:rPr>
        <w:t>94</w:t>
      </w:r>
      <w:r w:rsidR="00CC7645" w:rsidRPr="00CC7645">
        <w:rPr>
          <w:lang w:val="fr-FR"/>
        </w:rPr>
        <w:t>.</w:t>
      </w:r>
      <w:r>
        <w:rPr>
          <w:lang w:val="fr-FR"/>
        </w:rPr>
        <w:tab/>
        <w:t xml:space="preserve">Le premier rapport du mécanisme national de prévention de la torture et des autres peines ou traitements cruels, inhumains ou dégradants, couvrant la période </w:t>
      </w:r>
      <w:r w:rsidRPr="00CC7645">
        <w:rPr>
          <w:lang w:val="fr-FR"/>
        </w:rPr>
        <w:t>2020</w:t>
      </w:r>
      <w:r>
        <w:rPr>
          <w:lang w:val="fr-FR"/>
        </w:rPr>
        <w:t>-</w:t>
      </w:r>
      <w:r w:rsidRPr="00CC7645">
        <w:rPr>
          <w:lang w:val="fr-FR"/>
        </w:rPr>
        <w:t>2021</w:t>
      </w:r>
      <w:r w:rsidRPr="00CC7645">
        <w:rPr>
          <w:rStyle w:val="FootnoteReference"/>
        </w:rPr>
        <w:footnoteReference w:id="165"/>
      </w:r>
      <w:r>
        <w:rPr>
          <w:lang w:val="fr-FR"/>
        </w:rPr>
        <w:t>, contenait une recommandation à l</w:t>
      </w:r>
      <w:r w:rsidR="00A144B6">
        <w:rPr>
          <w:lang w:val="fr-FR"/>
        </w:rPr>
        <w:t>’</w:t>
      </w:r>
      <w:r>
        <w:rPr>
          <w:lang w:val="fr-FR"/>
        </w:rPr>
        <w:t>intention du pouvoir exécutif visant à remplacer la Commission nationale pour la protection des droits des personnes présentant des troubles mentaux par un organe indépendant de protection et de contrôle dans le but de prévenir les cas de maltraitance dans les établissements de santé mentale</w:t>
      </w:r>
      <w:r w:rsidR="00CC7645" w:rsidRPr="00CC7645">
        <w:rPr>
          <w:lang w:val="fr-FR"/>
        </w:rPr>
        <w:t>.</w:t>
      </w:r>
      <w:r>
        <w:rPr>
          <w:lang w:val="fr-FR"/>
        </w:rPr>
        <w:t xml:space="preserve"> À cette fin, le Ministère de la santé travaille à l</w:t>
      </w:r>
      <w:r w:rsidR="00A144B6">
        <w:rPr>
          <w:lang w:val="fr-FR"/>
        </w:rPr>
        <w:t>’</w:t>
      </w:r>
      <w:r>
        <w:rPr>
          <w:lang w:val="fr-FR"/>
        </w:rPr>
        <w:t>élaboration et à la mise à jour du cadre réglementaire</w:t>
      </w:r>
      <w:r w:rsidRPr="00CC7645">
        <w:rPr>
          <w:rStyle w:val="FootnoteReference"/>
        </w:rPr>
        <w:footnoteReference w:id="166"/>
      </w:r>
      <w:r>
        <w:rPr>
          <w:lang w:val="fr-FR"/>
        </w:rPr>
        <w:t>, notamment au moyen d</w:t>
      </w:r>
      <w:r w:rsidR="00A144B6">
        <w:rPr>
          <w:lang w:val="fr-FR"/>
        </w:rPr>
        <w:t>’</w:t>
      </w:r>
      <w:r>
        <w:rPr>
          <w:lang w:val="fr-FR"/>
        </w:rPr>
        <w:t>un projet de loi relatif à la santé mentale, afin que ce cadre intègre les normes de la nouvelle loi et des instruments relatifs aux droits de l</w:t>
      </w:r>
      <w:r w:rsidR="00A144B6">
        <w:rPr>
          <w:lang w:val="fr-FR"/>
        </w:rPr>
        <w:t>’</w:t>
      </w:r>
      <w:r>
        <w:rPr>
          <w:lang w:val="fr-FR"/>
        </w:rPr>
        <w:t>homme</w:t>
      </w:r>
      <w:r w:rsidR="00CC7645" w:rsidRPr="00CC7645">
        <w:rPr>
          <w:lang w:val="fr-FR"/>
        </w:rPr>
        <w:t>.</w:t>
      </w:r>
    </w:p>
    <w:p w14:paraId="759AD324" w14:textId="297B2285" w:rsidR="003B2206" w:rsidRPr="002C65E3" w:rsidRDefault="003B2206" w:rsidP="00555610">
      <w:pPr>
        <w:pStyle w:val="SingleTxtG"/>
      </w:pPr>
      <w:r w:rsidRPr="00CC7645">
        <w:rPr>
          <w:lang w:val="fr-FR"/>
        </w:rPr>
        <w:t>95</w:t>
      </w:r>
      <w:r w:rsidR="00CC7645" w:rsidRPr="00CC7645">
        <w:rPr>
          <w:lang w:val="fr-FR"/>
        </w:rPr>
        <w:t>.</w:t>
      </w:r>
      <w:r>
        <w:rPr>
          <w:lang w:val="fr-FR"/>
        </w:rPr>
        <w:tab/>
        <w:t>En ce qui concerne les protocoles relatifs aux droits des personnes handicapées, le</w:t>
      </w:r>
      <w:r w:rsidR="003F3C81">
        <w:rPr>
          <w:lang w:val="fr-FR"/>
        </w:rPr>
        <w:t> </w:t>
      </w:r>
      <w:r>
        <w:rPr>
          <w:lang w:val="fr-FR"/>
        </w:rPr>
        <w:t>ministère public a élaboré un manuel d</w:t>
      </w:r>
      <w:r w:rsidR="00A144B6">
        <w:rPr>
          <w:lang w:val="fr-FR"/>
        </w:rPr>
        <w:t>’</w:t>
      </w:r>
      <w:r>
        <w:rPr>
          <w:lang w:val="fr-FR"/>
        </w:rPr>
        <w:t>enquête sur les cas de violence physique et psychologique fondée sur le genre</w:t>
      </w:r>
      <w:r w:rsidRPr="00CC7645">
        <w:rPr>
          <w:rStyle w:val="FootnoteReference"/>
        </w:rPr>
        <w:footnoteReference w:id="167"/>
      </w:r>
      <w:r>
        <w:rPr>
          <w:lang w:val="fr-FR"/>
        </w:rPr>
        <w:t>, qui envisage la protection des personnes handicapées dans le cadre du principe d</w:t>
      </w:r>
      <w:r w:rsidR="00A144B6">
        <w:rPr>
          <w:lang w:val="fr-FR"/>
        </w:rPr>
        <w:t>’</w:t>
      </w:r>
      <w:r>
        <w:rPr>
          <w:lang w:val="fr-FR"/>
        </w:rPr>
        <w:t>égalité et de non-discrimination</w:t>
      </w:r>
      <w:r w:rsidRPr="00CC7645">
        <w:rPr>
          <w:rStyle w:val="FootnoteReference"/>
        </w:rPr>
        <w:footnoteReference w:id="168"/>
      </w:r>
      <w:r w:rsidR="00CC7645" w:rsidRPr="00CC7645">
        <w:rPr>
          <w:lang w:val="fr-FR"/>
        </w:rPr>
        <w:t>.</w:t>
      </w:r>
    </w:p>
    <w:p w14:paraId="2DAAA938" w14:textId="5CC735F0" w:rsidR="00A144B6" w:rsidRDefault="003B2206" w:rsidP="00555610">
      <w:pPr>
        <w:pStyle w:val="SingleTxtG"/>
        <w:rPr>
          <w:lang w:val="fr-FR"/>
        </w:rPr>
      </w:pPr>
      <w:r w:rsidRPr="00CC7645">
        <w:rPr>
          <w:lang w:val="fr-FR"/>
        </w:rPr>
        <w:t>96</w:t>
      </w:r>
      <w:r w:rsidR="00CC7645" w:rsidRPr="00CC7645">
        <w:rPr>
          <w:lang w:val="fr-FR"/>
        </w:rPr>
        <w:t>.</w:t>
      </w:r>
      <w:r>
        <w:rPr>
          <w:lang w:val="fr-FR"/>
        </w:rPr>
        <w:tab/>
        <w:t>Le ministère public demande aux unités régionales d</w:t>
      </w:r>
      <w:r w:rsidR="00A144B6">
        <w:rPr>
          <w:lang w:val="fr-FR"/>
        </w:rPr>
        <w:t>’</w:t>
      </w:r>
      <w:r>
        <w:rPr>
          <w:lang w:val="fr-FR"/>
        </w:rPr>
        <w:t>assistance aux victimes et aux témoins de dispenser une assistance et une protection spécialisées aux victimes et témoins qui sont exposés à un risque élevé ou se trouvent en situation de grande vulnérabilité, notamment les services suivants</w:t>
      </w:r>
      <w:r w:rsidR="00A144B6">
        <w:rPr>
          <w:lang w:val="fr-FR"/>
        </w:rPr>
        <w:t> :</w:t>
      </w:r>
      <w:r>
        <w:rPr>
          <w:lang w:val="fr-FR"/>
        </w:rPr>
        <w:t xml:space="preserve"> des conseils et un accompagnement visant à faciliter leur participation à la procédure pénale</w:t>
      </w:r>
      <w:r w:rsidR="00A144B6">
        <w:rPr>
          <w:lang w:val="fr-FR"/>
        </w:rPr>
        <w:t> ;</w:t>
      </w:r>
      <w:r>
        <w:rPr>
          <w:lang w:val="fr-FR"/>
        </w:rPr>
        <w:t xml:space="preserve"> un soutien dans le cadre des actes d</w:t>
      </w:r>
      <w:r w:rsidR="00A144B6">
        <w:rPr>
          <w:lang w:val="fr-FR"/>
        </w:rPr>
        <w:t>’</w:t>
      </w:r>
      <w:r>
        <w:rPr>
          <w:lang w:val="fr-FR"/>
        </w:rPr>
        <w:t>enquête tels que les entretiens filmés</w:t>
      </w:r>
      <w:r w:rsidRPr="00CC7645">
        <w:rPr>
          <w:rStyle w:val="FootnoteReference"/>
        </w:rPr>
        <w:footnoteReference w:id="169"/>
      </w:r>
      <w:r>
        <w:rPr>
          <w:lang w:val="fr-FR"/>
        </w:rPr>
        <w:t>, les auditions et les expertises</w:t>
      </w:r>
      <w:r w:rsidR="00A144B6">
        <w:rPr>
          <w:lang w:val="fr-FR"/>
        </w:rPr>
        <w:t> ;</w:t>
      </w:r>
      <w:r>
        <w:rPr>
          <w:lang w:val="fr-FR"/>
        </w:rPr>
        <w:t xml:space="preserve"> la coordination, le transport et l</w:t>
      </w:r>
      <w:r w:rsidR="00A144B6">
        <w:rPr>
          <w:lang w:val="fr-FR"/>
        </w:rPr>
        <w:t>’</w:t>
      </w:r>
      <w:r>
        <w:rPr>
          <w:lang w:val="fr-FR"/>
        </w:rPr>
        <w:t>accompagnement lorsque ces personnes doivent recevoir des soins de santé dans une autre région</w:t>
      </w:r>
      <w:r w:rsidR="00A144B6">
        <w:rPr>
          <w:lang w:val="fr-FR"/>
        </w:rPr>
        <w:t> ;</w:t>
      </w:r>
      <w:r>
        <w:rPr>
          <w:lang w:val="fr-FR"/>
        </w:rPr>
        <w:t xml:space="preserve"> la coordination avec des organismes tels que l</w:t>
      </w:r>
      <w:r w:rsidR="00A144B6">
        <w:rPr>
          <w:lang w:val="fr-FR"/>
        </w:rPr>
        <w:t>’</w:t>
      </w:r>
      <w:r>
        <w:rPr>
          <w:lang w:val="fr-FR"/>
        </w:rPr>
        <w:t>Institut national des droits de l</w:t>
      </w:r>
      <w:r w:rsidR="00A144B6">
        <w:rPr>
          <w:lang w:val="fr-FR"/>
        </w:rPr>
        <w:t>’</w:t>
      </w:r>
      <w:r>
        <w:rPr>
          <w:lang w:val="fr-FR"/>
        </w:rPr>
        <w:t>homme, les organismes d</w:t>
      </w:r>
      <w:r w:rsidR="00A144B6">
        <w:rPr>
          <w:lang w:val="fr-FR"/>
        </w:rPr>
        <w:t>’</w:t>
      </w:r>
      <w:r>
        <w:rPr>
          <w:lang w:val="fr-FR"/>
        </w:rPr>
        <w:t>assistance juridique et le Service national du handicap concernant la représentation dans les procédures pénales et civiles ainsi que les démarches de certification du handicap</w:t>
      </w:r>
      <w:r w:rsidR="00A144B6">
        <w:rPr>
          <w:lang w:val="fr-FR"/>
        </w:rPr>
        <w:t> ;</w:t>
      </w:r>
      <w:r>
        <w:rPr>
          <w:lang w:val="fr-FR"/>
        </w:rPr>
        <w:t xml:space="preserve"> le remboursement des frais médicaux engagés en raison de l</w:t>
      </w:r>
      <w:r w:rsidR="00A144B6">
        <w:rPr>
          <w:lang w:val="fr-FR"/>
        </w:rPr>
        <w:t>’</w:t>
      </w:r>
      <w:r>
        <w:rPr>
          <w:lang w:val="fr-FR"/>
        </w:rPr>
        <w:t>infraction subie</w:t>
      </w:r>
      <w:r w:rsidR="00A144B6">
        <w:rPr>
          <w:lang w:val="fr-FR"/>
        </w:rPr>
        <w:t> ;</w:t>
      </w:r>
      <w:r>
        <w:rPr>
          <w:lang w:val="fr-FR"/>
        </w:rPr>
        <w:t xml:space="preserve"> et l</w:t>
      </w:r>
      <w:r w:rsidR="00A144B6">
        <w:rPr>
          <w:lang w:val="fr-FR"/>
        </w:rPr>
        <w:t>’</w:t>
      </w:r>
      <w:r>
        <w:rPr>
          <w:lang w:val="fr-FR"/>
        </w:rPr>
        <w:t>orientation vers des thérapies de rétablissement</w:t>
      </w:r>
      <w:r w:rsidR="00CC7645" w:rsidRPr="00CC7645">
        <w:rPr>
          <w:lang w:val="fr-FR"/>
        </w:rPr>
        <w:t>.</w:t>
      </w:r>
    </w:p>
    <w:p w14:paraId="2987DEA3" w14:textId="7CD5BB1E" w:rsidR="00A144B6" w:rsidRDefault="003B2206" w:rsidP="00555610">
      <w:pPr>
        <w:pStyle w:val="SingleTxtG"/>
        <w:rPr>
          <w:lang w:val="fr-FR"/>
        </w:rPr>
      </w:pPr>
      <w:r w:rsidRPr="00CC7645">
        <w:rPr>
          <w:lang w:val="fr-FR"/>
        </w:rPr>
        <w:lastRenderedPageBreak/>
        <w:t>97</w:t>
      </w:r>
      <w:r w:rsidR="00CC7645" w:rsidRPr="00CC7645">
        <w:rPr>
          <w:lang w:val="fr-FR"/>
        </w:rPr>
        <w:t>.</w:t>
      </w:r>
      <w:r>
        <w:rPr>
          <w:lang w:val="fr-FR"/>
        </w:rPr>
        <w:tab/>
        <w:t xml:space="preserve">En </w:t>
      </w:r>
      <w:r w:rsidRPr="00CC7645">
        <w:rPr>
          <w:lang w:val="fr-FR"/>
        </w:rPr>
        <w:t>2021</w:t>
      </w:r>
      <w:r>
        <w:rPr>
          <w:lang w:val="fr-FR"/>
        </w:rPr>
        <w:t>, dans le cadre d</w:t>
      </w:r>
      <w:r w:rsidR="00A144B6">
        <w:rPr>
          <w:lang w:val="fr-FR"/>
        </w:rPr>
        <w:t>’</w:t>
      </w:r>
      <w:r>
        <w:rPr>
          <w:lang w:val="fr-FR"/>
        </w:rPr>
        <w:t xml:space="preserve">un accord entre les </w:t>
      </w:r>
      <w:proofErr w:type="spellStart"/>
      <w:r>
        <w:rPr>
          <w:lang w:val="fr-FR"/>
        </w:rPr>
        <w:t>Carabineros</w:t>
      </w:r>
      <w:proofErr w:type="spellEnd"/>
      <w:r>
        <w:rPr>
          <w:lang w:val="fr-FR"/>
        </w:rPr>
        <w:t xml:space="preserve"> et le Service national du handicap, la directive relative à l</w:t>
      </w:r>
      <w:r w:rsidR="00A144B6">
        <w:rPr>
          <w:lang w:val="fr-FR"/>
        </w:rPr>
        <w:t>’</w:t>
      </w:r>
      <w:r>
        <w:rPr>
          <w:lang w:val="fr-FR"/>
        </w:rPr>
        <w:t>usage de la force</w:t>
      </w:r>
      <w:r w:rsidRPr="00CC7645">
        <w:rPr>
          <w:rStyle w:val="FootnoteReference"/>
        </w:rPr>
        <w:footnoteReference w:id="170"/>
      </w:r>
      <w:r>
        <w:rPr>
          <w:lang w:val="fr-FR"/>
        </w:rPr>
        <w:t>, le protocole de maintien de l</w:t>
      </w:r>
      <w:r w:rsidR="00A144B6">
        <w:rPr>
          <w:lang w:val="fr-FR"/>
        </w:rPr>
        <w:t>’</w:t>
      </w:r>
      <w:r>
        <w:rPr>
          <w:lang w:val="fr-FR"/>
        </w:rPr>
        <w:t>ordre public ainsi que les lignes directrices concernant les interventions policières impliquant des personnes handicapées ont été révisés afin de renforcer la prise en compte du handicap et le traitement des personnes handicapées</w:t>
      </w:r>
      <w:r w:rsidR="00D63483">
        <w:rPr>
          <w:lang w:val="fr-FR"/>
        </w:rPr>
        <w:t>,</w:t>
      </w:r>
      <w:r>
        <w:rPr>
          <w:lang w:val="fr-FR"/>
        </w:rPr>
        <w:t xml:space="preserve"> tant dans les commissariats que dans les établissements de détention</w:t>
      </w:r>
      <w:r w:rsidR="00CC7645" w:rsidRPr="00CC7645">
        <w:rPr>
          <w:lang w:val="fr-FR"/>
        </w:rPr>
        <w:t>.</w:t>
      </w:r>
    </w:p>
    <w:p w14:paraId="0599C291" w14:textId="22EFB8CA" w:rsidR="003B2206" w:rsidRPr="002C65E3" w:rsidRDefault="003B2206" w:rsidP="00555610">
      <w:pPr>
        <w:pStyle w:val="SingleTxtG"/>
      </w:pPr>
      <w:r w:rsidRPr="00CC7645">
        <w:rPr>
          <w:lang w:val="fr-FR"/>
        </w:rPr>
        <w:t>98</w:t>
      </w:r>
      <w:r w:rsidR="00CC7645" w:rsidRPr="00CC7645">
        <w:rPr>
          <w:lang w:val="fr-FR"/>
        </w:rPr>
        <w:t>.</w:t>
      </w:r>
      <w:r>
        <w:rPr>
          <w:lang w:val="fr-FR"/>
        </w:rPr>
        <w:tab/>
        <w:t>La police judiciaire a adopté les règlements suivants qui traitent spécialement du handicap</w:t>
      </w:r>
      <w:r w:rsidR="00A144B6">
        <w:rPr>
          <w:lang w:val="fr-FR"/>
        </w:rPr>
        <w:t> :</w:t>
      </w:r>
      <w:r>
        <w:rPr>
          <w:lang w:val="fr-FR"/>
        </w:rPr>
        <w:t xml:space="preserve"> </w:t>
      </w:r>
      <w:r w:rsidR="00E82E7C">
        <w:rPr>
          <w:lang w:val="fr-FR"/>
        </w:rPr>
        <w:t>a) </w:t>
      </w:r>
      <w:r>
        <w:rPr>
          <w:lang w:val="fr-FR"/>
        </w:rPr>
        <w:t>l</w:t>
      </w:r>
      <w:r w:rsidR="00A144B6">
        <w:rPr>
          <w:lang w:val="fr-FR"/>
        </w:rPr>
        <w:t>’</w:t>
      </w:r>
      <w:r>
        <w:rPr>
          <w:lang w:val="fr-FR"/>
        </w:rPr>
        <w:t xml:space="preserve">ordonnance </w:t>
      </w:r>
      <w:r w:rsidR="00A144B6">
        <w:rPr>
          <w:lang w:val="fr-FR"/>
        </w:rPr>
        <w:t>n</w:t>
      </w:r>
      <w:r w:rsidR="00A144B6" w:rsidRPr="00A144B6">
        <w:rPr>
          <w:vertAlign w:val="superscript"/>
          <w:lang w:val="fr-FR"/>
        </w:rPr>
        <w:t>o</w:t>
      </w:r>
      <w:r>
        <w:rPr>
          <w:lang w:val="fr-FR"/>
        </w:rPr>
        <w:t> </w:t>
      </w:r>
      <w:r w:rsidRPr="00CC7645">
        <w:rPr>
          <w:lang w:val="fr-FR"/>
        </w:rPr>
        <w:t>51</w:t>
      </w:r>
      <w:r>
        <w:rPr>
          <w:lang w:val="fr-FR"/>
        </w:rPr>
        <w:t xml:space="preserve"> du </w:t>
      </w:r>
      <w:r w:rsidRPr="00CC7645">
        <w:rPr>
          <w:lang w:val="fr-FR"/>
        </w:rPr>
        <w:t>21</w:t>
      </w:r>
      <w:r>
        <w:rPr>
          <w:lang w:val="fr-FR"/>
        </w:rPr>
        <w:t xml:space="preserve"> juin </w:t>
      </w:r>
      <w:r w:rsidRPr="00CC7645">
        <w:rPr>
          <w:lang w:val="fr-FR"/>
        </w:rPr>
        <w:t>2018</w:t>
      </w:r>
      <w:r>
        <w:rPr>
          <w:lang w:val="fr-FR"/>
        </w:rPr>
        <w:t>, portant création d</w:t>
      </w:r>
      <w:r w:rsidR="00A144B6">
        <w:rPr>
          <w:lang w:val="fr-FR"/>
        </w:rPr>
        <w:t>’</w:t>
      </w:r>
      <w:r>
        <w:rPr>
          <w:lang w:val="fr-FR"/>
        </w:rPr>
        <w:t>un comité pour l</w:t>
      </w:r>
      <w:r w:rsidR="00A144B6">
        <w:rPr>
          <w:lang w:val="fr-FR"/>
        </w:rPr>
        <w:t>’</w:t>
      </w:r>
      <w:r>
        <w:rPr>
          <w:lang w:val="fr-FR"/>
        </w:rPr>
        <w:t>égalité des chances et l</w:t>
      </w:r>
      <w:r w:rsidR="00A144B6">
        <w:rPr>
          <w:lang w:val="fr-FR"/>
        </w:rPr>
        <w:t>’</w:t>
      </w:r>
      <w:r>
        <w:rPr>
          <w:lang w:val="fr-FR"/>
        </w:rPr>
        <w:t>inclusion sociale des personnes handicapées au sein de la police judiciaire</w:t>
      </w:r>
      <w:r w:rsidR="00A144B6">
        <w:rPr>
          <w:lang w:val="fr-FR"/>
        </w:rPr>
        <w:t> ;</w:t>
      </w:r>
      <w:r>
        <w:rPr>
          <w:lang w:val="fr-FR"/>
        </w:rPr>
        <w:t xml:space="preserve"> </w:t>
      </w:r>
      <w:r w:rsidR="00E82E7C">
        <w:rPr>
          <w:lang w:val="fr-FR"/>
        </w:rPr>
        <w:t>b) </w:t>
      </w:r>
      <w:r>
        <w:rPr>
          <w:lang w:val="fr-FR"/>
        </w:rPr>
        <w:t>l</w:t>
      </w:r>
      <w:r w:rsidR="00A144B6">
        <w:rPr>
          <w:lang w:val="fr-FR"/>
        </w:rPr>
        <w:t>’</w:t>
      </w:r>
      <w:r>
        <w:rPr>
          <w:lang w:val="fr-FR"/>
        </w:rPr>
        <w:t xml:space="preserve">ordonnance générale </w:t>
      </w:r>
      <w:r w:rsidR="00A144B6">
        <w:rPr>
          <w:lang w:val="fr-FR"/>
        </w:rPr>
        <w:t>n</w:t>
      </w:r>
      <w:r w:rsidR="00A144B6" w:rsidRPr="00A144B6">
        <w:rPr>
          <w:vertAlign w:val="superscript"/>
          <w:lang w:val="fr-FR"/>
        </w:rPr>
        <w:t>o</w:t>
      </w:r>
      <w:r>
        <w:rPr>
          <w:lang w:val="fr-FR"/>
        </w:rPr>
        <w:t> </w:t>
      </w:r>
      <w:r w:rsidRPr="00CC7645">
        <w:rPr>
          <w:lang w:val="fr-FR"/>
        </w:rPr>
        <w:t>2604</w:t>
      </w:r>
      <w:r w:rsidRPr="00CC7645">
        <w:rPr>
          <w:rStyle w:val="FootnoteReference"/>
        </w:rPr>
        <w:footnoteReference w:id="171"/>
      </w:r>
      <w:r w:rsidR="00027C50">
        <w:rPr>
          <w:lang w:val="fr-FR"/>
        </w:rPr>
        <w:t xml:space="preserve"> </w:t>
      </w:r>
      <w:r>
        <w:rPr>
          <w:lang w:val="fr-FR"/>
        </w:rPr>
        <w:t xml:space="preserve">de </w:t>
      </w:r>
      <w:r w:rsidRPr="00CC7645">
        <w:rPr>
          <w:lang w:val="fr-FR"/>
        </w:rPr>
        <w:t>2019</w:t>
      </w:r>
      <w:r>
        <w:rPr>
          <w:lang w:val="fr-FR"/>
        </w:rPr>
        <w:t>, établissant une politique de respect et de promotion des droits de l</w:t>
      </w:r>
      <w:r w:rsidR="00A144B6">
        <w:rPr>
          <w:lang w:val="fr-FR"/>
        </w:rPr>
        <w:t>’</w:t>
      </w:r>
      <w:r>
        <w:rPr>
          <w:lang w:val="fr-FR"/>
        </w:rPr>
        <w:t>homme, qui traite expressément du respect de la différence et de l</w:t>
      </w:r>
      <w:r w:rsidR="00A144B6">
        <w:rPr>
          <w:lang w:val="fr-FR"/>
        </w:rPr>
        <w:t>’</w:t>
      </w:r>
      <w:r>
        <w:rPr>
          <w:lang w:val="fr-FR"/>
        </w:rPr>
        <w:t>acceptation des personnes handicapées dans le contexte de la diversité et de la condition humaine</w:t>
      </w:r>
      <w:r w:rsidR="00A144B6">
        <w:rPr>
          <w:lang w:val="fr-FR"/>
        </w:rPr>
        <w:t> ;</w:t>
      </w:r>
      <w:r>
        <w:rPr>
          <w:lang w:val="fr-FR"/>
        </w:rPr>
        <w:t xml:space="preserve"> </w:t>
      </w:r>
      <w:r w:rsidR="00E82E7C">
        <w:rPr>
          <w:lang w:val="fr-FR"/>
        </w:rPr>
        <w:t>c) </w:t>
      </w:r>
      <w:r>
        <w:rPr>
          <w:lang w:val="fr-FR"/>
        </w:rPr>
        <w:t xml:space="preserve">la circulaire </w:t>
      </w:r>
      <w:r w:rsidR="00A144B6">
        <w:rPr>
          <w:lang w:val="fr-FR"/>
        </w:rPr>
        <w:t>n</w:t>
      </w:r>
      <w:r w:rsidR="00A144B6" w:rsidRPr="00A144B6">
        <w:rPr>
          <w:vertAlign w:val="superscript"/>
          <w:lang w:val="fr-FR"/>
        </w:rPr>
        <w:t>o</w:t>
      </w:r>
      <w:r>
        <w:rPr>
          <w:lang w:val="fr-FR"/>
        </w:rPr>
        <w:t> </w:t>
      </w:r>
      <w:r w:rsidRPr="00CC7645">
        <w:rPr>
          <w:lang w:val="fr-FR"/>
        </w:rPr>
        <w:t>1</w:t>
      </w:r>
      <w:r>
        <w:rPr>
          <w:lang w:val="fr-FR"/>
        </w:rPr>
        <w:t xml:space="preserve"> du </w:t>
      </w:r>
      <w:r w:rsidRPr="00CC7645">
        <w:rPr>
          <w:lang w:val="fr-FR"/>
        </w:rPr>
        <w:t>7</w:t>
      </w:r>
      <w:r>
        <w:rPr>
          <w:lang w:val="fr-FR"/>
        </w:rPr>
        <w:t xml:space="preserve"> janvier </w:t>
      </w:r>
      <w:r w:rsidRPr="00CC7645">
        <w:rPr>
          <w:lang w:val="fr-FR"/>
        </w:rPr>
        <w:t>2020</w:t>
      </w:r>
      <w:r>
        <w:rPr>
          <w:lang w:val="fr-FR"/>
        </w:rPr>
        <w:t xml:space="preserve"> de l</w:t>
      </w:r>
      <w:r w:rsidR="00A144B6">
        <w:rPr>
          <w:lang w:val="fr-FR"/>
        </w:rPr>
        <w:t>’</w:t>
      </w:r>
      <w:r>
        <w:rPr>
          <w:lang w:val="fr-FR"/>
        </w:rPr>
        <w:t>Inspection générale de la police judiciaire, qui contient des instructions à l</w:t>
      </w:r>
      <w:r w:rsidR="00A144B6">
        <w:rPr>
          <w:lang w:val="fr-FR"/>
        </w:rPr>
        <w:t>’</w:t>
      </w:r>
      <w:r>
        <w:rPr>
          <w:lang w:val="fr-FR"/>
        </w:rPr>
        <w:t>intention de son personnel concernant les droits des personnes handicapées</w:t>
      </w:r>
      <w:r w:rsidR="00A144B6">
        <w:rPr>
          <w:lang w:val="fr-FR"/>
        </w:rPr>
        <w:t> ;</w:t>
      </w:r>
      <w:r>
        <w:rPr>
          <w:lang w:val="fr-FR"/>
        </w:rPr>
        <w:t xml:space="preserve"> </w:t>
      </w:r>
      <w:r w:rsidR="00E82E7C">
        <w:rPr>
          <w:lang w:val="fr-FR"/>
        </w:rPr>
        <w:t>d) </w:t>
      </w:r>
      <w:r>
        <w:rPr>
          <w:lang w:val="fr-FR"/>
        </w:rPr>
        <w:t>l</w:t>
      </w:r>
      <w:r w:rsidR="00A144B6">
        <w:rPr>
          <w:lang w:val="fr-FR"/>
        </w:rPr>
        <w:t>’</w:t>
      </w:r>
      <w:r>
        <w:rPr>
          <w:lang w:val="fr-FR"/>
        </w:rPr>
        <w:t xml:space="preserve">ordonnance générale </w:t>
      </w:r>
      <w:r w:rsidR="00A144B6">
        <w:rPr>
          <w:lang w:val="fr-FR"/>
        </w:rPr>
        <w:t>n</w:t>
      </w:r>
      <w:r w:rsidR="00A144B6" w:rsidRPr="00A144B6">
        <w:rPr>
          <w:vertAlign w:val="superscript"/>
          <w:lang w:val="fr-FR"/>
        </w:rPr>
        <w:t>o</w:t>
      </w:r>
      <w:r>
        <w:rPr>
          <w:lang w:val="fr-FR"/>
        </w:rPr>
        <w:t> </w:t>
      </w:r>
      <w:r w:rsidRPr="00CC7645">
        <w:rPr>
          <w:lang w:val="fr-FR"/>
        </w:rPr>
        <w:t>2</w:t>
      </w:r>
      <w:r w:rsidR="00CC7645" w:rsidRPr="00CC7645">
        <w:rPr>
          <w:lang w:val="fr-FR"/>
        </w:rPr>
        <w:t>.</w:t>
      </w:r>
      <w:r w:rsidRPr="00CC7645">
        <w:rPr>
          <w:lang w:val="fr-FR"/>
        </w:rPr>
        <w:t>638</w:t>
      </w:r>
      <w:r>
        <w:rPr>
          <w:lang w:val="fr-FR"/>
        </w:rPr>
        <w:t xml:space="preserve"> du </w:t>
      </w:r>
      <w:r w:rsidRPr="00CC7645">
        <w:rPr>
          <w:lang w:val="fr-FR"/>
        </w:rPr>
        <w:t>11</w:t>
      </w:r>
      <w:r>
        <w:rPr>
          <w:lang w:val="fr-FR"/>
        </w:rPr>
        <w:t xml:space="preserve"> mai </w:t>
      </w:r>
      <w:r w:rsidRPr="00CC7645">
        <w:rPr>
          <w:lang w:val="fr-FR"/>
        </w:rPr>
        <w:t>2020</w:t>
      </w:r>
      <w:r>
        <w:rPr>
          <w:lang w:val="fr-FR"/>
        </w:rPr>
        <w:t>, adoptant un règlement relatif à l</w:t>
      </w:r>
      <w:r w:rsidR="00A144B6">
        <w:rPr>
          <w:lang w:val="fr-FR"/>
        </w:rPr>
        <w:t>’</w:t>
      </w:r>
      <w:r>
        <w:rPr>
          <w:lang w:val="fr-FR"/>
        </w:rPr>
        <w:t>égalité des chances des personnes handicapées et à leur inclusion professionnelle</w:t>
      </w:r>
      <w:r w:rsidRPr="00BE53E0">
        <w:rPr>
          <w:lang w:val="fr-FR"/>
        </w:rPr>
        <w:t xml:space="preserve"> </w:t>
      </w:r>
      <w:r>
        <w:rPr>
          <w:lang w:val="fr-FR"/>
        </w:rPr>
        <w:t>au sein de la police judiciaire</w:t>
      </w:r>
      <w:r w:rsidR="00CC7645" w:rsidRPr="00CC7645">
        <w:rPr>
          <w:lang w:val="fr-FR"/>
        </w:rPr>
        <w:t>.</w:t>
      </w:r>
    </w:p>
    <w:p w14:paraId="76C9D6C4" w14:textId="5EC9F682" w:rsidR="003B2206" w:rsidRPr="002C65E3" w:rsidRDefault="003B2206" w:rsidP="00555610">
      <w:pPr>
        <w:pStyle w:val="SingleTxtG"/>
      </w:pPr>
      <w:r w:rsidRPr="00CC7645">
        <w:rPr>
          <w:lang w:val="fr-FR"/>
        </w:rPr>
        <w:t>99</w:t>
      </w:r>
      <w:r w:rsidR="00CC7645" w:rsidRPr="00CC7645">
        <w:rPr>
          <w:lang w:val="fr-FR"/>
        </w:rPr>
        <w:t>.</w:t>
      </w:r>
      <w:r>
        <w:rPr>
          <w:lang w:val="fr-FR"/>
        </w:rPr>
        <w:tab/>
        <w:t xml:space="preserve">Les </w:t>
      </w:r>
      <w:proofErr w:type="spellStart"/>
      <w:r>
        <w:rPr>
          <w:lang w:val="fr-FR"/>
        </w:rPr>
        <w:t>Carabineros</w:t>
      </w:r>
      <w:proofErr w:type="spellEnd"/>
      <w:r>
        <w:rPr>
          <w:lang w:val="fr-FR"/>
        </w:rPr>
        <w:t xml:space="preserve"> disposent de plusieurs mécanismes permettant de déposer une plainte pour une faute commise par la police ou de signaler des agissements imputables à ses agents</w:t>
      </w:r>
      <w:r w:rsidR="00CC7645" w:rsidRPr="00CC7645">
        <w:rPr>
          <w:lang w:val="fr-FR"/>
        </w:rPr>
        <w:t>.</w:t>
      </w:r>
      <w:r>
        <w:rPr>
          <w:lang w:val="fr-FR"/>
        </w:rPr>
        <w:t xml:space="preserve"> Ces signalements et plaintes peuvent être effectués par le biais du Commissariat virtuel (</w:t>
      </w:r>
      <w:proofErr w:type="spellStart"/>
      <w:r>
        <w:rPr>
          <w:lang w:val="fr-FR"/>
        </w:rPr>
        <w:t>Comisaría</w:t>
      </w:r>
      <w:proofErr w:type="spellEnd"/>
      <w:r>
        <w:rPr>
          <w:lang w:val="fr-FR"/>
        </w:rPr>
        <w:t xml:space="preserve"> Virtual), qui permet les signalements anonymes</w:t>
      </w:r>
      <w:r w:rsidR="00A144B6">
        <w:rPr>
          <w:lang w:val="fr-FR"/>
        </w:rPr>
        <w:t> ;</w:t>
      </w:r>
      <w:r>
        <w:rPr>
          <w:lang w:val="fr-FR"/>
        </w:rPr>
        <w:t xml:space="preserve"> sur le site Web des </w:t>
      </w:r>
      <w:proofErr w:type="spellStart"/>
      <w:r>
        <w:rPr>
          <w:lang w:val="fr-FR"/>
        </w:rPr>
        <w:t>Carabineros</w:t>
      </w:r>
      <w:proofErr w:type="spellEnd"/>
      <w:r w:rsidR="00A144B6">
        <w:rPr>
          <w:lang w:val="fr-FR"/>
        </w:rPr>
        <w:t> ;</w:t>
      </w:r>
      <w:r>
        <w:rPr>
          <w:lang w:val="fr-FR"/>
        </w:rPr>
        <w:t xml:space="preserve"> par téléphone, où des informations peuvent être fournies de manière anonyme et informelle</w:t>
      </w:r>
      <w:r w:rsidR="00A144B6">
        <w:rPr>
          <w:lang w:val="fr-FR"/>
        </w:rPr>
        <w:t> ;</w:t>
      </w:r>
      <w:r>
        <w:rPr>
          <w:lang w:val="fr-FR"/>
        </w:rPr>
        <w:t xml:space="preserve"> ainsi qu</w:t>
      </w:r>
      <w:r w:rsidR="00A144B6">
        <w:rPr>
          <w:lang w:val="fr-FR"/>
        </w:rPr>
        <w:t>’</w:t>
      </w:r>
      <w:r>
        <w:rPr>
          <w:lang w:val="fr-FR"/>
        </w:rPr>
        <w:t>en personne dans n</w:t>
      </w:r>
      <w:r w:rsidR="00A144B6">
        <w:rPr>
          <w:lang w:val="fr-FR"/>
        </w:rPr>
        <w:t>’</w:t>
      </w:r>
      <w:r>
        <w:rPr>
          <w:lang w:val="fr-FR"/>
        </w:rPr>
        <w:t>importe quel poste de police</w:t>
      </w:r>
      <w:r w:rsidR="00CC7645" w:rsidRPr="00CC7645">
        <w:rPr>
          <w:lang w:val="fr-FR"/>
        </w:rPr>
        <w:t>.</w:t>
      </w:r>
      <w:r>
        <w:rPr>
          <w:lang w:val="fr-FR"/>
        </w:rPr>
        <w:t xml:space="preserve"> En outre, les</w:t>
      </w:r>
      <w:r w:rsidR="001333EE">
        <w:rPr>
          <w:lang w:val="fr-FR"/>
        </w:rPr>
        <w:t> </w:t>
      </w:r>
      <w:proofErr w:type="spellStart"/>
      <w:r>
        <w:rPr>
          <w:lang w:val="fr-FR"/>
        </w:rPr>
        <w:t>Carabineros</w:t>
      </w:r>
      <w:proofErr w:type="spellEnd"/>
      <w:r>
        <w:rPr>
          <w:lang w:val="fr-FR"/>
        </w:rPr>
        <w:t xml:space="preserve"> et le Service national du handicap entretiennent une communication directe afin d</w:t>
      </w:r>
      <w:r w:rsidR="00A144B6">
        <w:rPr>
          <w:lang w:val="fr-FR"/>
        </w:rPr>
        <w:t>’</w:t>
      </w:r>
      <w:r>
        <w:rPr>
          <w:lang w:val="fr-FR"/>
        </w:rPr>
        <w:t>échanger des informations, de simplifier les procédures et de fournir des orientations spécialisées dans ce type d</w:t>
      </w:r>
      <w:r w:rsidR="00A144B6">
        <w:rPr>
          <w:lang w:val="fr-FR"/>
        </w:rPr>
        <w:t>’</w:t>
      </w:r>
      <w:r>
        <w:rPr>
          <w:lang w:val="fr-FR"/>
        </w:rPr>
        <w:t>affaires</w:t>
      </w:r>
      <w:r w:rsidR="00CC7645" w:rsidRPr="00CC7645">
        <w:rPr>
          <w:lang w:val="fr-FR"/>
        </w:rPr>
        <w:t>.</w:t>
      </w:r>
      <w:r>
        <w:rPr>
          <w:lang w:val="fr-FR"/>
        </w:rPr>
        <w:t xml:space="preserve"> Un schéma décisionnel pour l</w:t>
      </w:r>
      <w:r w:rsidR="00A144B6">
        <w:rPr>
          <w:lang w:val="fr-FR"/>
        </w:rPr>
        <w:t>’</w:t>
      </w:r>
      <w:r>
        <w:rPr>
          <w:lang w:val="fr-FR"/>
        </w:rPr>
        <w:t>orientation des dossiers concernant des plaintes mettant en cause des agents de police a été élaboré et fait actuellement l</w:t>
      </w:r>
      <w:r w:rsidR="00A144B6">
        <w:rPr>
          <w:lang w:val="fr-FR"/>
        </w:rPr>
        <w:t>’</w:t>
      </w:r>
      <w:r>
        <w:rPr>
          <w:lang w:val="fr-FR"/>
        </w:rPr>
        <w:t>objet d</w:t>
      </w:r>
      <w:r w:rsidR="00A144B6">
        <w:rPr>
          <w:lang w:val="fr-FR"/>
        </w:rPr>
        <w:t>’</w:t>
      </w:r>
      <w:r>
        <w:rPr>
          <w:lang w:val="fr-FR"/>
        </w:rPr>
        <w:t>une mise à jour</w:t>
      </w:r>
      <w:r w:rsidR="00CC7645" w:rsidRPr="00CC7645">
        <w:rPr>
          <w:lang w:val="fr-FR"/>
        </w:rPr>
        <w:t>.</w:t>
      </w:r>
    </w:p>
    <w:p w14:paraId="38410FD8" w14:textId="47CAB0F7" w:rsidR="003B2206" w:rsidRPr="003C3EE8" w:rsidRDefault="003B2206" w:rsidP="00555610">
      <w:pPr>
        <w:pStyle w:val="SingleTxtG"/>
        <w:rPr>
          <w:lang w:val="fr-FR"/>
        </w:rPr>
      </w:pPr>
      <w:bookmarkStart w:id="30" w:name="_lnxbz9" w:colFirst="0" w:colLast="0"/>
      <w:bookmarkEnd w:id="30"/>
      <w:r w:rsidRPr="00CC7645">
        <w:rPr>
          <w:lang w:val="fr-FR"/>
        </w:rPr>
        <w:t>100</w:t>
      </w:r>
      <w:r w:rsidR="00CC7645" w:rsidRPr="00CC7645">
        <w:rPr>
          <w:lang w:val="fr-FR"/>
        </w:rPr>
        <w:t>.</w:t>
      </w:r>
      <w:r w:rsidRPr="003C3EE8">
        <w:rPr>
          <w:lang w:val="fr-FR"/>
        </w:rPr>
        <w:tab/>
        <w:t xml:space="preserve">En </w:t>
      </w:r>
      <w:r w:rsidRPr="00CC7645">
        <w:rPr>
          <w:lang w:val="fr-FR"/>
        </w:rPr>
        <w:t>2019</w:t>
      </w:r>
      <w:r w:rsidRPr="003C3EE8">
        <w:rPr>
          <w:lang w:val="fr-FR"/>
        </w:rPr>
        <w:t xml:space="preserve">, en application de la loi </w:t>
      </w:r>
      <w:r w:rsidR="00A144B6" w:rsidRPr="003C3EE8">
        <w:rPr>
          <w:lang w:val="fr-FR"/>
        </w:rPr>
        <w:t>n</w:t>
      </w:r>
      <w:r w:rsidR="00A144B6" w:rsidRPr="003C3EE8">
        <w:rPr>
          <w:vertAlign w:val="superscript"/>
          <w:lang w:val="fr-FR"/>
        </w:rPr>
        <w:t>o</w:t>
      </w:r>
      <w:r w:rsidRPr="003C3EE8">
        <w:rPr>
          <w:lang w:val="fr-FR"/>
        </w:rPr>
        <w:t> </w:t>
      </w:r>
      <w:r w:rsidRPr="00CC7645">
        <w:rPr>
          <w:lang w:val="fr-FR"/>
        </w:rPr>
        <w:t>21</w:t>
      </w:r>
      <w:r w:rsidR="00CC7645" w:rsidRPr="00CC7645">
        <w:rPr>
          <w:lang w:val="fr-FR"/>
        </w:rPr>
        <w:t>.</w:t>
      </w:r>
      <w:r w:rsidRPr="00CC7645">
        <w:rPr>
          <w:lang w:val="fr-FR"/>
        </w:rPr>
        <w:t>154</w:t>
      </w:r>
      <w:r w:rsidRPr="00CC7645">
        <w:rPr>
          <w:rStyle w:val="FootnoteReference"/>
        </w:rPr>
        <w:footnoteReference w:id="172"/>
      </w:r>
      <w:r w:rsidRPr="003C3EE8">
        <w:rPr>
          <w:lang w:val="fr-FR"/>
        </w:rPr>
        <w:t>, l</w:t>
      </w:r>
      <w:r w:rsidR="00A144B6" w:rsidRPr="003C3EE8">
        <w:rPr>
          <w:lang w:val="fr-FR"/>
        </w:rPr>
        <w:t>’</w:t>
      </w:r>
      <w:r w:rsidRPr="003C3EE8">
        <w:rPr>
          <w:lang w:val="fr-FR"/>
        </w:rPr>
        <w:t>Institut national des droits de l</w:t>
      </w:r>
      <w:r w:rsidR="00A144B6" w:rsidRPr="003C3EE8">
        <w:rPr>
          <w:lang w:val="fr-FR"/>
        </w:rPr>
        <w:t>’</w:t>
      </w:r>
      <w:r w:rsidRPr="003C3EE8">
        <w:rPr>
          <w:lang w:val="fr-FR"/>
        </w:rPr>
        <w:t>homme a été désigné comme mécanisme national de prévention de la torture et des autres peines ou traitements cruels, inhumains ou dégradants</w:t>
      </w:r>
      <w:r w:rsidR="00CC7645" w:rsidRPr="00CC7645">
        <w:rPr>
          <w:lang w:val="fr-FR"/>
        </w:rPr>
        <w:t>.</w:t>
      </w:r>
      <w:r w:rsidRPr="003C3EE8">
        <w:rPr>
          <w:lang w:val="fr-FR"/>
        </w:rPr>
        <w:t xml:space="preserve"> Le mécanisme a démarré ses activités le </w:t>
      </w:r>
      <w:r w:rsidRPr="00CC7645">
        <w:rPr>
          <w:lang w:val="fr-FR"/>
        </w:rPr>
        <w:t>25</w:t>
      </w:r>
      <w:r w:rsidR="003C3EE8" w:rsidRPr="003C3EE8">
        <w:rPr>
          <w:lang w:val="fr-FR"/>
        </w:rPr>
        <w:t> </w:t>
      </w:r>
      <w:r w:rsidRPr="003C3EE8">
        <w:rPr>
          <w:lang w:val="fr-FR"/>
        </w:rPr>
        <w:t>mai</w:t>
      </w:r>
      <w:r w:rsidR="003C3EE8" w:rsidRPr="003C3EE8">
        <w:rPr>
          <w:lang w:val="fr-FR"/>
        </w:rPr>
        <w:t> </w:t>
      </w:r>
      <w:r w:rsidRPr="00CC7645">
        <w:rPr>
          <w:lang w:val="fr-FR"/>
        </w:rPr>
        <w:t>2020</w:t>
      </w:r>
      <w:r w:rsidRPr="003C3EE8">
        <w:rPr>
          <w:lang w:val="fr-FR"/>
        </w:rPr>
        <w:t>, une année principalement consacrée à sa mise en place</w:t>
      </w:r>
      <w:r w:rsidR="00CC7645" w:rsidRPr="00CC7645">
        <w:rPr>
          <w:lang w:val="fr-FR"/>
        </w:rPr>
        <w:t>.</w:t>
      </w:r>
      <w:r w:rsidRPr="003C3EE8">
        <w:rPr>
          <w:lang w:val="fr-FR"/>
        </w:rPr>
        <w:t xml:space="preserve"> En juillet </w:t>
      </w:r>
      <w:r w:rsidRPr="00CC7645">
        <w:rPr>
          <w:lang w:val="fr-FR"/>
        </w:rPr>
        <w:t>2022</w:t>
      </w:r>
      <w:r w:rsidRPr="003C3EE8">
        <w:rPr>
          <w:lang w:val="fr-FR"/>
        </w:rPr>
        <w:t xml:space="preserve">, </w:t>
      </w:r>
      <w:r w:rsidRPr="00CC7645">
        <w:rPr>
          <w:lang w:val="fr-FR"/>
        </w:rPr>
        <w:t>51</w:t>
      </w:r>
      <w:r w:rsidR="003C3EE8" w:rsidRPr="003C3EE8">
        <w:rPr>
          <w:lang w:val="fr-FR"/>
        </w:rPr>
        <w:t> </w:t>
      </w:r>
      <w:r w:rsidRPr="003C3EE8">
        <w:rPr>
          <w:lang w:val="fr-FR"/>
        </w:rPr>
        <w:t>visites avaient été effectuées à l</w:t>
      </w:r>
      <w:r w:rsidR="00A144B6" w:rsidRPr="003C3EE8">
        <w:rPr>
          <w:lang w:val="fr-FR"/>
        </w:rPr>
        <w:t>’</w:t>
      </w:r>
      <w:r w:rsidRPr="003C3EE8">
        <w:rPr>
          <w:lang w:val="fr-FR"/>
        </w:rPr>
        <w:t>échelle nationale dans cinq domaines prioritaires</w:t>
      </w:r>
      <w:r w:rsidR="00A144B6" w:rsidRPr="003C3EE8">
        <w:rPr>
          <w:lang w:val="fr-FR"/>
        </w:rPr>
        <w:t> :</w:t>
      </w:r>
      <w:r w:rsidRPr="003C3EE8">
        <w:rPr>
          <w:lang w:val="fr-FR"/>
        </w:rPr>
        <w:t xml:space="preserve"> la santé mentale, les établissements pénitentiaires, la fonction de maintien de l</w:t>
      </w:r>
      <w:r w:rsidR="00A144B6" w:rsidRPr="003C3EE8">
        <w:rPr>
          <w:lang w:val="fr-FR"/>
        </w:rPr>
        <w:t>’</w:t>
      </w:r>
      <w:r w:rsidRPr="003C3EE8">
        <w:rPr>
          <w:lang w:val="fr-FR"/>
        </w:rPr>
        <w:t>ordre, les personnes âgées et les enfants et adolescents</w:t>
      </w:r>
      <w:r w:rsidR="00CC7645" w:rsidRPr="00CC7645">
        <w:rPr>
          <w:lang w:val="fr-FR"/>
        </w:rPr>
        <w:t>.</w:t>
      </w:r>
      <w:r w:rsidRPr="003C3EE8">
        <w:rPr>
          <w:lang w:val="fr-FR"/>
        </w:rPr>
        <w:t xml:space="preserve"> En outre, </w:t>
      </w:r>
      <w:r w:rsidRPr="00CC7645">
        <w:rPr>
          <w:lang w:val="fr-FR"/>
        </w:rPr>
        <w:t>31</w:t>
      </w:r>
      <w:r w:rsidRPr="003C3EE8">
        <w:rPr>
          <w:lang w:val="fr-FR"/>
        </w:rPr>
        <w:t xml:space="preserve"> activités de formation sur la prévention de la torture et des autres mauvais traitements ont été menées, principalement à l</w:t>
      </w:r>
      <w:r w:rsidR="00A144B6" w:rsidRPr="003C3EE8">
        <w:rPr>
          <w:lang w:val="fr-FR"/>
        </w:rPr>
        <w:t>’</w:t>
      </w:r>
      <w:r w:rsidRPr="003C3EE8">
        <w:rPr>
          <w:lang w:val="fr-FR"/>
        </w:rPr>
        <w:t>intention de l</w:t>
      </w:r>
      <w:r w:rsidR="00A144B6" w:rsidRPr="003C3EE8">
        <w:rPr>
          <w:lang w:val="fr-FR"/>
        </w:rPr>
        <w:t>’</w:t>
      </w:r>
      <w:r w:rsidRPr="003C3EE8">
        <w:rPr>
          <w:lang w:val="fr-FR"/>
        </w:rPr>
        <w:t xml:space="preserve">administration pénitentiaire, des </w:t>
      </w:r>
      <w:proofErr w:type="spellStart"/>
      <w:r w:rsidRPr="003C3EE8">
        <w:rPr>
          <w:lang w:val="fr-FR"/>
        </w:rPr>
        <w:t>Carabineros</w:t>
      </w:r>
      <w:proofErr w:type="spellEnd"/>
      <w:r w:rsidRPr="003C3EE8">
        <w:rPr>
          <w:lang w:val="fr-FR"/>
        </w:rPr>
        <w:t xml:space="preserve"> et de la police judiciaire</w:t>
      </w:r>
      <w:r w:rsidR="00CC7645" w:rsidRPr="00CC7645">
        <w:rPr>
          <w:lang w:val="fr-FR"/>
        </w:rPr>
        <w:t>.</w:t>
      </w:r>
    </w:p>
    <w:p w14:paraId="03FC7E30" w14:textId="5FCAC787" w:rsidR="00A144B6" w:rsidRDefault="00555610" w:rsidP="00555610">
      <w:pPr>
        <w:pStyle w:val="H1G"/>
        <w:rPr>
          <w:lang w:val="fr-FR"/>
        </w:rPr>
      </w:pPr>
      <w:bookmarkStart w:id="31" w:name="_Toc122692620"/>
      <w:r>
        <w:rPr>
          <w:lang w:val="fr-FR"/>
        </w:rPr>
        <w:tab/>
      </w:r>
      <w:r w:rsidR="00223431">
        <w:rPr>
          <w:lang w:val="fr-FR"/>
        </w:rPr>
        <w:tab/>
      </w:r>
      <w:r w:rsidR="008715F1">
        <w:rPr>
          <w:lang w:val="fr-FR"/>
        </w:rPr>
        <w:t>Article </w:t>
      </w:r>
      <w:r w:rsidR="003B2206" w:rsidRPr="00CC7645">
        <w:rPr>
          <w:lang w:val="fr-FR"/>
        </w:rPr>
        <w:t>16</w:t>
      </w:r>
      <w:bookmarkEnd w:id="31"/>
    </w:p>
    <w:p w14:paraId="147F4D10" w14:textId="44530BFE" w:rsidR="003B2206" w:rsidRPr="00F83050" w:rsidRDefault="003B2206" w:rsidP="00555610">
      <w:pPr>
        <w:pStyle w:val="SingleTxtG"/>
      </w:pPr>
      <w:r w:rsidRPr="00CC7645">
        <w:rPr>
          <w:lang w:val="fr-FR"/>
        </w:rPr>
        <w:t>101</w:t>
      </w:r>
      <w:r w:rsidR="00CC7645" w:rsidRPr="00CC7645">
        <w:rPr>
          <w:lang w:val="fr-FR"/>
        </w:rPr>
        <w:t>.</w:t>
      </w:r>
      <w:r>
        <w:rPr>
          <w:lang w:val="fr-FR"/>
        </w:rPr>
        <w:tab/>
        <w:t>Pour lutter contre la violence, dans le cadre du programme relatif à la prise en charge des victimes de violence à l</w:t>
      </w:r>
      <w:r w:rsidR="00A144B6">
        <w:rPr>
          <w:lang w:val="fr-FR"/>
        </w:rPr>
        <w:t>’</w:t>
      </w:r>
      <w:r>
        <w:rPr>
          <w:lang w:val="fr-FR"/>
        </w:rPr>
        <w:t>égard des femmes, à la protection et à la réparation, le Service de la femme et de l</w:t>
      </w:r>
      <w:r w:rsidR="00A144B6">
        <w:rPr>
          <w:lang w:val="fr-FR"/>
        </w:rPr>
        <w:t>’</w:t>
      </w:r>
      <w:r>
        <w:rPr>
          <w:lang w:val="fr-FR"/>
        </w:rPr>
        <w:t>équité de genre met en place des dispositifs destinés à venir en aide aux femmes en tenant compte d</w:t>
      </w:r>
      <w:r w:rsidR="00A144B6">
        <w:rPr>
          <w:lang w:val="fr-FR"/>
        </w:rPr>
        <w:t>’</w:t>
      </w:r>
      <w:r>
        <w:rPr>
          <w:lang w:val="fr-FR"/>
        </w:rPr>
        <w:t>autres facteurs exigeant une protection particulière</w:t>
      </w:r>
      <w:r w:rsidR="00CC7645" w:rsidRPr="00CC7645">
        <w:rPr>
          <w:lang w:val="fr-FR"/>
        </w:rPr>
        <w:t>.</w:t>
      </w:r>
      <w:r>
        <w:rPr>
          <w:lang w:val="fr-FR"/>
        </w:rPr>
        <w:t xml:space="preserve"> Ainsi, les</w:t>
      </w:r>
      <w:r w:rsidR="00AE244F">
        <w:rPr>
          <w:lang w:val="fr-FR"/>
        </w:rPr>
        <w:t> </w:t>
      </w:r>
      <w:r>
        <w:rPr>
          <w:lang w:val="fr-FR"/>
        </w:rPr>
        <w:t xml:space="preserve">centres de prise en charge et de réparation pour les femmes victimes ou survivantes de violences sexuelles sont des structures spécialisées qui offrent une prise en charge aux femmes âgées de </w:t>
      </w:r>
      <w:r w:rsidRPr="00CC7645">
        <w:rPr>
          <w:lang w:val="fr-FR"/>
        </w:rPr>
        <w:t>18</w:t>
      </w:r>
      <w:r w:rsidR="00BC1F89">
        <w:rPr>
          <w:lang w:val="fr-FR"/>
        </w:rPr>
        <w:t> </w:t>
      </w:r>
      <w:r>
        <w:rPr>
          <w:lang w:val="fr-FR"/>
        </w:rPr>
        <w:t>ans et plus</w:t>
      </w:r>
      <w:r w:rsidR="00CC7645" w:rsidRPr="00CC7645">
        <w:rPr>
          <w:lang w:val="fr-FR"/>
        </w:rPr>
        <w:t>.</w:t>
      </w:r>
    </w:p>
    <w:p w14:paraId="5C167E9D" w14:textId="67D7870B" w:rsidR="00A144B6" w:rsidRDefault="003B2206" w:rsidP="00555610">
      <w:pPr>
        <w:pStyle w:val="SingleTxtG"/>
        <w:rPr>
          <w:lang w:val="fr-FR"/>
        </w:rPr>
      </w:pPr>
      <w:r w:rsidRPr="00CC7645">
        <w:rPr>
          <w:lang w:val="fr-FR"/>
        </w:rPr>
        <w:t>102</w:t>
      </w:r>
      <w:r w:rsidR="00CC7645" w:rsidRPr="00CC7645">
        <w:rPr>
          <w:lang w:val="fr-FR"/>
        </w:rPr>
        <w:t>.</w:t>
      </w:r>
      <w:r>
        <w:rPr>
          <w:lang w:val="fr-FR"/>
        </w:rPr>
        <w:tab/>
        <w:t xml:space="preserve">Depuis </w:t>
      </w:r>
      <w:r w:rsidRPr="00CC7645">
        <w:rPr>
          <w:lang w:val="fr-FR"/>
        </w:rPr>
        <w:t>2013</w:t>
      </w:r>
      <w:r>
        <w:rPr>
          <w:lang w:val="fr-FR"/>
        </w:rPr>
        <w:t>, le Centre mobile et interculturel de la femme</w:t>
      </w:r>
      <w:r w:rsidR="00027C50">
        <w:rPr>
          <w:lang w:val="fr-FR"/>
        </w:rPr>
        <w:t xml:space="preserve"> </w:t>
      </w:r>
      <w:r>
        <w:rPr>
          <w:lang w:val="fr-FR"/>
        </w:rPr>
        <w:t>contribue au niveau local à la lutte contre la violence à l</w:t>
      </w:r>
      <w:r w:rsidR="00A144B6">
        <w:rPr>
          <w:lang w:val="fr-FR"/>
        </w:rPr>
        <w:t>’</w:t>
      </w:r>
      <w:r>
        <w:rPr>
          <w:lang w:val="fr-FR"/>
        </w:rPr>
        <w:t>égard des femmes, en particulier dans les relations de couple, en mettant en œuvre un modèle d</w:t>
      </w:r>
      <w:r w:rsidR="00A144B6">
        <w:rPr>
          <w:lang w:val="fr-FR"/>
        </w:rPr>
        <w:t>’</w:t>
      </w:r>
      <w:r>
        <w:rPr>
          <w:lang w:val="fr-FR"/>
        </w:rPr>
        <w:t>intervention globale axé sur le travail de prévention, la</w:t>
      </w:r>
      <w:r w:rsidR="00AE244F">
        <w:rPr>
          <w:lang w:val="fr-FR"/>
        </w:rPr>
        <w:t> </w:t>
      </w:r>
      <w:r>
        <w:rPr>
          <w:lang w:val="fr-FR"/>
        </w:rPr>
        <w:t xml:space="preserve">coordination intersectorielle et la prise en charge communautaire, collective et individuelle </w:t>
      </w:r>
      <w:r>
        <w:rPr>
          <w:lang w:val="fr-FR"/>
        </w:rPr>
        <w:lastRenderedPageBreak/>
        <w:t>des femmes victimes de violence résidant dans des zones géographiques éloignées des autres Centres de la femme, en priorité dans les zones rurales et sur les territoires où vivent les femmes mapuches, qui ne sont pas couverts par les Centres de la femme</w:t>
      </w:r>
      <w:r w:rsidR="00CC7645" w:rsidRPr="00CC7645">
        <w:rPr>
          <w:lang w:val="fr-FR"/>
        </w:rPr>
        <w:t>.</w:t>
      </w:r>
    </w:p>
    <w:p w14:paraId="38328339" w14:textId="18EE5D68" w:rsidR="003B2206" w:rsidRPr="00F83050" w:rsidRDefault="003B2206" w:rsidP="00555610">
      <w:pPr>
        <w:pStyle w:val="SingleTxtG"/>
      </w:pPr>
      <w:bookmarkStart w:id="32" w:name="_Ref122702817"/>
      <w:r w:rsidRPr="00CC7645">
        <w:rPr>
          <w:lang w:val="fr-FR"/>
        </w:rPr>
        <w:t>103</w:t>
      </w:r>
      <w:r w:rsidR="00CC7645" w:rsidRPr="00CC7645">
        <w:rPr>
          <w:lang w:val="fr-FR"/>
        </w:rPr>
        <w:t>.</w:t>
      </w:r>
      <w:r>
        <w:rPr>
          <w:lang w:val="fr-FR"/>
        </w:rPr>
        <w:tab/>
        <w:t xml:space="preserve">En </w:t>
      </w:r>
      <w:r w:rsidRPr="00CC7645">
        <w:rPr>
          <w:lang w:val="fr-FR"/>
        </w:rPr>
        <w:t>2020</w:t>
      </w:r>
      <w:r>
        <w:rPr>
          <w:lang w:val="fr-FR"/>
        </w:rPr>
        <w:t>, le Service de la femme et de l</w:t>
      </w:r>
      <w:r w:rsidR="00A144B6">
        <w:rPr>
          <w:lang w:val="fr-FR"/>
        </w:rPr>
        <w:t>’</w:t>
      </w:r>
      <w:r>
        <w:rPr>
          <w:lang w:val="fr-FR"/>
        </w:rPr>
        <w:t>équité de genre a conclu un accord de collaboration avec la Fondation Nellie Zabel, dont l</w:t>
      </w:r>
      <w:r w:rsidR="00A144B6">
        <w:rPr>
          <w:lang w:val="fr-FR"/>
        </w:rPr>
        <w:t>’</w:t>
      </w:r>
      <w:r>
        <w:rPr>
          <w:lang w:val="fr-FR"/>
        </w:rPr>
        <w:t>objectif est de mettre en œuvre le Centre de la femme sourde</w:t>
      </w:r>
      <w:r w:rsidRPr="00CC7645">
        <w:rPr>
          <w:rStyle w:val="FootnoteReference"/>
        </w:rPr>
        <w:footnoteReference w:id="173"/>
      </w:r>
      <w:r>
        <w:rPr>
          <w:lang w:val="fr-FR"/>
        </w:rPr>
        <w:t>, initiative pilote déployée à l</w:t>
      </w:r>
      <w:r w:rsidR="00A144B6">
        <w:rPr>
          <w:lang w:val="fr-FR"/>
        </w:rPr>
        <w:t>’</w:t>
      </w:r>
      <w:r>
        <w:rPr>
          <w:lang w:val="fr-FR"/>
        </w:rPr>
        <w:t>échelle nationale</w:t>
      </w:r>
      <w:r w:rsidR="00CC7645" w:rsidRPr="00CC7645">
        <w:rPr>
          <w:lang w:val="fr-FR"/>
        </w:rPr>
        <w:t>.</w:t>
      </w:r>
      <w:r>
        <w:rPr>
          <w:lang w:val="fr-FR"/>
        </w:rPr>
        <w:t xml:space="preserve"> Ce dispositif conjugue l</w:t>
      </w:r>
      <w:r w:rsidR="00A144B6">
        <w:rPr>
          <w:lang w:val="fr-FR"/>
        </w:rPr>
        <w:t>’</w:t>
      </w:r>
      <w:r>
        <w:rPr>
          <w:lang w:val="fr-FR"/>
        </w:rPr>
        <w:t>action des Centres de la femme et l</w:t>
      </w:r>
      <w:r w:rsidR="00A144B6">
        <w:rPr>
          <w:lang w:val="fr-FR"/>
        </w:rPr>
        <w:t>’</w:t>
      </w:r>
      <w:r>
        <w:rPr>
          <w:lang w:val="fr-FR"/>
        </w:rPr>
        <w:t>expérience qu</w:t>
      </w:r>
      <w:r w:rsidR="00A144B6">
        <w:rPr>
          <w:lang w:val="fr-FR"/>
        </w:rPr>
        <w:t>’</w:t>
      </w:r>
      <w:r>
        <w:rPr>
          <w:lang w:val="fr-FR"/>
        </w:rPr>
        <w:t>a la Fondation du travail auprès des femmes sourdes, ce qui lui permet d</w:t>
      </w:r>
      <w:r w:rsidR="00A144B6">
        <w:rPr>
          <w:lang w:val="fr-FR"/>
        </w:rPr>
        <w:t>’</w:t>
      </w:r>
      <w:r>
        <w:rPr>
          <w:lang w:val="fr-FR"/>
        </w:rPr>
        <w:t>assurer une prise en charge spécialisée axée sur le genre et les droits humains des femmes de l</w:t>
      </w:r>
      <w:r w:rsidR="00A144B6">
        <w:rPr>
          <w:lang w:val="fr-FR"/>
        </w:rPr>
        <w:t>’</w:t>
      </w:r>
      <w:r>
        <w:rPr>
          <w:lang w:val="fr-FR"/>
        </w:rPr>
        <w:t>ensemble du pays, virtuellement et/ou en ligne, au</w:t>
      </w:r>
      <w:r w:rsidR="0060122D">
        <w:rPr>
          <w:lang w:val="fr-FR"/>
        </w:rPr>
        <w:t> </w:t>
      </w:r>
      <w:r>
        <w:rPr>
          <w:lang w:val="fr-FR"/>
        </w:rPr>
        <w:t>moyen de la langue des signes chilienne ou d</w:t>
      </w:r>
      <w:r w:rsidR="00A144B6">
        <w:rPr>
          <w:lang w:val="fr-FR"/>
        </w:rPr>
        <w:t>’</w:t>
      </w:r>
      <w:r>
        <w:rPr>
          <w:lang w:val="fr-FR"/>
        </w:rPr>
        <w:t>autres moyens de communication, en tenant compte de facteurs comme la culture et la communauté sourde dont elles font partie</w:t>
      </w:r>
      <w:r w:rsidRPr="00CC7645">
        <w:rPr>
          <w:rStyle w:val="FootnoteReference"/>
        </w:rPr>
        <w:footnoteReference w:id="174"/>
      </w:r>
      <w:r w:rsidR="00CC7645" w:rsidRPr="00CC7645">
        <w:rPr>
          <w:lang w:val="fr-FR"/>
        </w:rPr>
        <w:t>.</w:t>
      </w:r>
      <w:bookmarkEnd w:id="32"/>
    </w:p>
    <w:p w14:paraId="04E0EEF6" w14:textId="6D38A7C1" w:rsidR="003B2206" w:rsidRPr="00F83050" w:rsidRDefault="003B2206" w:rsidP="00555610">
      <w:pPr>
        <w:pStyle w:val="SingleTxtG"/>
      </w:pPr>
      <w:r w:rsidRPr="00CC7645">
        <w:rPr>
          <w:lang w:val="fr-FR"/>
        </w:rPr>
        <w:t>104</w:t>
      </w:r>
      <w:r w:rsidR="00CC7645" w:rsidRPr="00CC7645">
        <w:rPr>
          <w:lang w:val="fr-FR"/>
        </w:rPr>
        <w:t>.</w:t>
      </w:r>
      <w:r>
        <w:rPr>
          <w:lang w:val="fr-FR"/>
        </w:rPr>
        <w:tab/>
        <w:t>Les participants à la table ronde intersectorielle décrite au paragraphe</w:t>
      </w:r>
      <w:r w:rsidR="0060122D">
        <w:rPr>
          <w:lang w:val="fr-FR"/>
        </w:rPr>
        <w:t> </w:t>
      </w:r>
      <w:r w:rsidRPr="00CC7645">
        <w:rPr>
          <w:lang w:val="fr-FR"/>
        </w:rPr>
        <w:t>55</w:t>
      </w:r>
      <w:r>
        <w:rPr>
          <w:lang w:val="fr-FR"/>
        </w:rPr>
        <w:t xml:space="preserve"> ont examiné les recommandations du Ministère de la femme et de l</w:t>
      </w:r>
      <w:r w:rsidR="00A144B6">
        <w:rPr>
          <w:lang w:val="fr-FR"/>
        </w:rPr>
        <w:t>’</w:t>
      </w:r>
      <w:r>
        <w:rPr>
          <w:lang w:val="fr-FR"/>
        </w:rPr>
        <w:t>équité de genre concernant les femmes victimes de violence domestique dans le contexte du confinement lié à la COVID-</w:t>
      </w:r>
      <w:r w:rsidRPr="00CC7645">
        <w:rPr>
          <w:lang w:val="fr-FR"/>
        </w:rPr>
        <w:t>19</w:t>
      </w:r>
      <w:r>
        <w:rPr>
          <w:lang w:val="fr-FR"/>
        </w:rPr>
        <w:t>, et ont formulé des suggestions visant à garantir</w:t>
      </w:r>
      <w:r w:rsidR="00A144B6">
        <w:rPr>
          <w:lang w:val="fr-FR"/>
        </w:rPr>
        <w:t> :</w:t>
      </w:r>
      <w:r>
        <w:rPr>
          <w:lang w:val="fr-FR"/>
        </w:rPr>
        <w:t xml:space="preserve"> l</w:t>
      </w:r>
      <w:r w:rsidR="00A144B6">
        <w:rPr>
          <w:lang w:val="fr-FR"/>
        </w:rPr>
        <w:t>’</w:t>
      </w:r>
      <w:r>
        <w:rPr>
          <w:lang w:val="fr-FR"/>
        </w:rPr>
        <w:t>accessibilité des dispositifs, des espaces et de l</w:t>
      </w:r>
      <w:r w:rsidR="00A144B6">
        <w:rPr>
          <w:lang w:val="fr-FR"/>
        </w:rPr>
        <w:t>’</w:t>
      </w:r>
      <w:r>
        <w:rPr>
          <w:lang w:val="fr-FR"/>
        </w:rPr>
        <w:t>information</w:t>
      </w:r>
      <w:r w:rsidR="00A144B6">
        <w:rPr>
          <w:lang w:val="fr-FR"/>
        </w:rPr>
        <w:t> ;</w:t>
      </w:r>
      <w:r>
        <w:rPr>
          <w:lang w:val="fr-FR"/>
        </w:rPr>
        <w:t xml:space="preserve"> la formation du personnel à la prise en charge des femmes et des filles handicapées</w:t>
      </w:r>
      <w:r w:rsidR="00A144B6">
        <w:rPr>
          <w:lang w:val="fr-FR"/>
        </w:rPr>
        <w:t> ;</w:t>
      </w:r>
      <w:r>
        <w:rPr>
          <w:lang w:val="fr-FR"/>
        </w:rPr>
        <w:t xml:space="preserve"> le suivi des dossiers des femmes et des filles handicapées</w:t>
      </w:r>
      <w:r w:rsidR="00A144B6">
        <w:rPr>
          <w:lang w:val="fr-FR"/>
        </w:rPr>
        <w:t> ;</w:t>
      </w:r>
      <w:r>
        <w:rPr>
          <w:lang w:val="fr-FR"/>
        </w:rPr>
        <w:t xml:space="preserve"> l</w:t>
      </w:r>
      <w:r w:rsidR="00A144B6">
        <w:rPr>
          <w:lang w:val="fr-FR"/>
        </w:rPr>
        <w:t>’</w:t>
      </w:r>
      <w:r>
        <w:rPr>
          <w:lang w:val="fr-FR"/>
        </w:rPr>
        <w:t>inclusion dans le groupe cible des femmes et des filles handicapées privées de liberté ou vivant dans des établissements psychiatriques, des foyers protégés ou d</w:t>
      </w:r>
      <w:r w:rsidR="00A144B6">
        <w:rPr>
          <w:lang w:val="fr-FR"/>
        </w:rPr>
        <w:t>’</w:t>
      </w:r>
      <w:r>
        <w:rPr>
          <w:lang w:val="fr-FR"/>
        </w:rPr>
        <w:t>autres structures</w:t>
      </w:r>
      <w:r w:rsidR="00CC7645" w:rsidRPr="00CC7645">
        <w:rPr>
          <w:lang w:val="fr-FR"/>
        </w:rPr>
        <w:t>.</w:t>
      </w:r>
    </w:p>
    <w:p w14:paraId="04D30E90" w14:textId="75BCCD58" w:rsidR="00A144B6" w:rsidRDefault="003B2206" w:rsidP="00555610">
      <w:pPr>
        <w:pStyle w:val="SingleTxtG"/>
        <w:rPr>
          <w:lang w:val="fr-FR"/>
        </w:rPr>
      </w:pPr>
      <w:r w:rsidRPr="00CC7645">
        <w:rPr>
          <w:lang w:val="fr-FR"/>
        </w:rPr>
        <w:t>105</w:t>
      </w:r>
      <w:r w:rsidR="00CC7645" w:rsidRPr="00CC7645">
        <w:rPr>
          <w:lang w:val="fr-FR"/>
        </w:rPr>
        <w:t>.</w:t>
      </w:r>
      <w:r>
        <w:rPr>
          <w:lang w:val="fr-FR"/>
        </w:rPr>
        <w:tab/>
        <w:t xml:space="preserve">En </w:t>
      </w:r>
      <w:r w:rsidRPr="00CC7645">
        <w:rPr>
          <w:lang w:val="fr-FR"/>
        </w:rPr>
        <w:t>2020</w:t>
      </w:r>
      <w:r>
        <w:rPr>
          <w:lang w:val="fr-FR"/>
        </w:rPr>
        <w:t xml:space="preserve">, le numéro </w:t>
      </w:r>
      <w:r w:rsidRPr="00CC7645">
        <w:rPr>
          <w:lang w:val="fr-FR"/>
        </w:rPr>
        <w:t>800</w:t>
      </w:r>
      <w:r w:rsidR="002B7BAA">
        <w:rPr>
          <w:lang w:val="fr-FR"/>
        </w:rPr>
        <w:t> </w:t>
      </w:r>
      <w:r w:rsidRPr="00CC7645">
        <w:rPr>
          <w:lang w:val="fr-FR"/>
        </w:rPr>
        <w:t>000</w:t>
      </w:r>
      <w:r w:rsidR="002B7BAA">
        <w:rPr>
          <w:lang w:val="fr-FR"/>
        </w:rPr>
        <w:t> </w:t>
      </w:r>
      <w:r w:rsidRPr="00CC7645">
        <w:rPr>
          <w:lang w:val="fr-FR"/>
        </w:rPr>
        <w:t>058</w:t>
      </w:r>
      <w:r>
        <w:rPr>
          <w:lang w:val="fr-FR"/>
        </w:rPr>
        <w:t xml:space="preserve"> </w:t>
      </w:r>
      <w:r w:rsidR="00671CBF">
        <w:rPr>
          <w:lang w:val="fr-FR"/>
        </w:rPr>
        <w:t>« </w:t>
      </w:r>
      <w:r>
        <w:rPr>
          <w:lang w:val="fr-FR"/>
        </w:rPr>
        <w:t>Connectés aux soins</w:t>
      </w:r>
      <w:r w:rsidR="00671CBF">
        <w:rPr>
          <w:lang w:val="fr-FR"/>
        </w:rPr>
        <w:t> »</w:t>
      </w:r>
      <w:r w:rsidRPr="00CC7645">
        <w:rPr>
          <w:rStyle w:val="FootnoteReference"/>
        </w:rPr>
        <w:footnoteReference w:id="175"/>
      </w:r>
      <w:r>
        <w:rPr>
          <w:lang w:val="fr-FR"/>
        </w:rPr>
        <w:t xml:space="preserve"> a été mis en service (</w:t>
      </w:r>
      <w:r w:rsidR="000571A6">
        <w:rPr>
          <w:lang w:val="fr-FR"/>
        </w:rPr>
        <w:t>par</w:t>
      </w:r>
      <w:r w:rsidR="00CC7645" w:rsidRPr="00CC7645">
        <w:rPr>
          <w:lang w:val="fr-FR"/>
        </w:rPr>
        <w:t>.</w:t>
      </w:r>
      <w:r w:rsidR="000571A6">
        <w:rPr>
          <w:lang w:val="fr-FR"/>
        </w:rPr>
        <w:t> </w:t>
      </w:r>
      <w:r w:rsidRPr="00CC7645">
        <w:rPr>
          <w:lang w:val="fr-FR"/>
        </w:rPr>
        <w:t>56</w:t>
      </w:r>
      <w:r>
        <w:rPr>
          <w:lang w:val="fr-FR"/>
        </w:rPr>
        <w:t>)</w:t>
      </w:r>
      <w:r w:rsidR="00CC7645" w:rsidRPr="00CC7645">
        <w:rPr>
          <w:lang w:val="fr-FR"/>
        </w:rPr>
        <w:t>.</w:t>
      </w:r>
    </w:p>
    <w:p w14:paraId="7D53B9AF" w14:textId="0C0E80B3" w:rsidR="00A144B6" w:rsidRDefault="003B2206" w:rsidP="00555610">
      <w:pPr>
        <w:pStyle w:val="SingleTxtG"/>
        <w:rPr>
          <w:lang w:val="fr-FR"/>
        </w:rPr>
      </w:pPr>
      <w:r w:rsidRPr="00CC7645">
        <w:rPr>
          <w:lang w:val="fr-FR"/>
        </w:rPr>
        <w:t>106</w:t>
      </w:r>
      <w:r w:rsidR="00CC7645" w:rsidRPr="00CC7645">
        <w:rPr>
          <w:lang w:val="fr-FR"/>
        </w:rPr>
        <w:t>.</w:t>
      </w:r>
      <w:r>
        <w:rPr>
          <w:lang w:val="fr-FR"/>
        </w:rPr>
        <w:tab/>
        <w:t>Pendant la crise sanitaire, le Service de la femme et de l</w:t>
      </w:r>
      <w:r w:rsidR="00A144B6">
        <w:rPr>
          <w:lang w:val="fr-FR"/>
        </w:rPr>
        <w:t>’</w:t>
      </w:r>
      <w:r>
        <w:rPr>
          <w:lang w:val="fr-FR"/>
        </w:rPr>
        <w:t>équité de genre a apporté une réponse institutionnelle à toutes les femmes au moyen de ses dispositifs de prise en charge des victimes de la violence à l</w:t>
      </w:r>
      <w:r w:rsidR="00A144B6">
        <w:rPr>
          <w:lang w:val="fr-FR"/>
        </w:rPr>
        <w:t>’</w:t>
      </w:r>
      <w:r>
        <w:rPr>
          <w:lang w:val="fr-FR"/>
        </w:rPr>
        <w:t>égard des femmes</w:t>
      </w:r>
      <w:r w:rsidR="00CC7645" w:rsidRPr="00CC7645">
        <w:rPr>
          <w:lang w:val="fr-FR"/>
        </w:rPr>
        <w:t>.</w:t>
      </w:r>
    </w:p>
    <w:p w14:paraId="6D66E344" w14:textId="691B3D3F" w:rsidR="003B2206" w:rsidRPr="00F83050" w:rsidRDefault="003B2206" w:rsidP="00555610">
      <w:pPr>
        <w:pStyle w:val="SingleTxtG"/>
      </w:pPr>
      <w:r w:rsidRPr="00CC7645">
        <w:rPr>
          <w:lang w:val="fr-FR"/>
        </w:rPr>
        <w:t>107</w:t>
      </w:r>
      <w:r w:rsidR="00CC7645" w:rsidRPr="00CC7645">
        <w:rPr>
          <w:lang w:val="fr-FR"/>
        </w:rPr>
        <w:t>.</w:t>
      </w:r>
      <w:r>
        <w:rPr>
          <w:lang w:val="fr-FR"/>
        </w:rPr>
        <w:tab/>
        <w:t>Conformément aux recommandations issues d</w:t>
      </w:r>
      <w:r w:rsidR="00A144B6">
        <w:rPr>
          <w:lang w:val="fr-FR"/>
        </w:rPr>
        <w:t>’</w:t>
      </w:r>
      <w:r>
        <w:rPr>
          <w:lang w:val="fr-FR"/>
        </w:rPr>
        <w:t>une étude</w:t>
      </w:r>
      <w:r w:rsidRPr="00CC7645">
        <w:rPr>
          <w:rStyle w:val="FootnoteReference"/>
        </w:rPr>
        <w:footnoteReference w:id="176"/>
      </w:r>
      <w:r>
        <w:rPr>
          <w:lang w:val="fr-FR"/>
        </w:rPr>
        <w:t>, le ministère public a examiné la possibilité d</w:t>
      </w:r>
      <w:r w:rsidR="00A144B6">
        <w:rPr>
          <w:lang w:val="fr-FR"/>
        </w:rPr>
        <w:t>’</w:t>
      </w:r>
      <w:r>
        <w:rPr>
          <w:lang w:val="fr-FR"/>
        </w:rPr>
        <w:t>élaborer et d</w:t>
      </w:r>
      <w:r w:rsidR="00A144B6">
        <w:rPr>
          <w:lang w:val="fr-FR"/>
        </w:rPr>
        <w:t>’</w:t>
      </w:r>
      <w:r>
        <w:rPr>
          <w:lang w:val="fr-FR"/>
        </w:rPr>
        <w:t>appliquer des normes transversales relatives à la prise en charge et à la protection des victimes vulnérables, dont les personnes handicapées victimes d</w:t>
      </w:r>
      <w:r w:rsidR="00A144B6">
        <w:rPr>
          <w:lang w:val="fr-FR"/>
        </w:rPr>
        <w:t>’</w:t>
      </w:r>
      <w:r>
        <w:rPr>
          <w:lang w:val="fr-FR"/>
        </w:rPr>
        <w:t xml:space="preserve">infractions, et cette initiative devrait se concrétiser en </w:t>
      </w:r>
      <w:r w:rsidRPr="00CC7645">
        <w:rPr>
          <w:lang w:val="fr-FR"/>
        </w:rPr>
        <w:t>2023</w:t>
      </w:r>
      <w:r w:rsidR="00CC7645" w:rsidRPr="00CC7645">
        <w:rPr>
          <w:lang w:val="fr-FR"/>
        </w:rPr>
        <w:t>.</w:t>
      </w:r>
    </w:p>
    <w:p w14:paraId="1F29AA01" w14:textId="24A1F169" w:rsidR="003B2206" w:rsidRPr="00F83050" w:rsidRDefault="003B2206" w:rsidP="00555610">
      <w:pPr>
        <w:pStyle w:val="SingleTxtG"/>
      </w:pPr>
      <w:r w:rsidRPr="00CC7645">
        <w:rPr>
          <w:lang w:val="fr-FR"/>
        </w:rPr>
        <w:t>108</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430</w:t>
      </w:r>
      <w:r w:rsidRPr="00CC7645">
        <w:rPr>
          <w:rStyle w:val="FootnoteReference"/>
        </w:rPr>
        <w:footnoteReference w:id="177"/>
      </w:r>
      <w:r>
        <w:rPr>
          <w:lang w:val="fr-FR"/>
        </w:rPr>
        <w:t xml:space="preserve"> interdit expressément toute forme de maltraitance à l</w:t>
      </w:r>
      <w:r w:rsidR="00A144B6">
        <w:rPr>
          <w:lang w:val="fr-FR"/>
        </w:rPr>
        <w:t>’</w:t>
      </w:r>
      <w:r>
        <w:rPr>
          <w:lang w:val="fr-FR"/>
        </w:rPr>
        <w:t>égard des enfants et des adolescents, qui ne peut en aucun cas être justifiée, et incrimine les violences physiques graves et les traitements dégradants qui portent gravement atteinte à la dignité</w:t>
      </w:r>
      <w:r w:rsidR="00CC7645" w:rsidRPr="00CC7645">
        <w:rPr>
          <w:lang w:val="fr-FR"/>
        </w:rPr>
        <w:t>.</w:t>
      </w:r>
      <w:r>
        <w:rPr>
          <w:lang w:val="fr-FR"/>
        </w:rPr>
        <w:t xml:space="preserve"> Elle dispose que le handicap d</w:t>
      </w:r>
      <w:r w:rsidR="00A144B6">
        <w:rPr>
          <w:lang w:val="fr-FR"/>
        </w:rPr>
        <w:t>’</w:t>
      </w:r>
      <w:r>
        <w:rPr>
          <w:lang w:val="fr-FR"/>
        </w:rPr>
        <w:t>un enfant ou d</w:t>
      </w:r>
      <w:r w:rsidR="00A144B6">
        <w:rPr>
          <w:lang w:val="fr-FR"/>
        </w:rPr>
        <w:t>’</w:t>
      </w:r>
      <w:r>
        <w:rPr>
          <w:lang w:val="fr-FR"/>
        </w:rPr>
        <w:t>un adolescent ne peut en aucun cas justifier la négation des droits de l</w:t>
      </w:r>
      <w:r w:rsidR="00A144B6">
        <w:rPr>
          <w:lang w:val="fr-FR"/>
        </w:rPr>
        <w:t>’</w:t>
      </w:r>
      <w:r>
        <w:rPr>
          <w:lang w:val="fr-FR"/>
        </w:rPr>
        <w:t>intéressé, et interdit en particulier toute pratique visant à fournir à l</w:t>
      </w:r>
      <w:r w:rsidR="00A144B6">
        <w:rPr>
          <w:lang w:val="fr-FR"/>
        </w:rPr>
        <w:t>’</w:t>
      </w:r>
      <w:r>
        <w:rPr>
          <w:lang w:val="fr-FR"/>
        </w:rPr>
        <w:t>intéressé de fausses informations sur sa sexualité, à suspendre la distribution de moyens de contraception ou à stériliser un enfant ou un adolescent à des fins contraceptives</w:t>
      </w:r>
      <w:r w:rsidR="00CC7645" w:rsidRPr="00CC7645">
        <w:rPr>
          <w:lang w:val="fr-FR"/>
        </w:rPr>
        <w:t>.</w:t>
      </w:r>
    </w:p>
    <w:p w14:paraId="2B516155" w14:textId="62D7E068" w:rsidR="00A144B6" w:rsidRDefault="003B2206" w:rsidP="002B7BAA">
      <w:pPr>
        <w:pStyle w:val="SingleTxtG"/>
        <w:keepLines/>
        <w:rPr>
          <w:lang w:val="fr-FR"/>
        </w:rPr>
      </w:pPr>
      <w:r w:rsidRPr="00CC7645">
        <w:rPr>
          <w:lang w:val="fr-FR"/>
        </w:rPr>
        <w:lastRenderedPageBreak/>
        <w:t>109</w:t>
      </w:r>
      <w:r w:rsidR="00CC7645" w:rsidRPr="00CC7645">
        <w:rPr>
          <w:lang w:val="fr-FR"/>
        </w:rPr>
        <w:t>.</w:t>
      </w:r>
      <w:r>
        <w:rPr>
          <w:lang w:val="fr-FR"/>
        </w:rPr>
        <w:tab/>
        <w:t xml:space="preserve">En </w:t>
      </w:r>
      <w:r w:rsidRPr="00CC7645">
        <w:rPr>
          <w:lang w:val="fr-FR"/>
        </w:rPr>
        <w:t>2021</w:t>
      </w:r>
      <w:r>
        <w:rPr>
          <w:lang w:val="fr-FR"/>
        </w:rPr>
        <w:t xml:space="preserve">, le programme </w:t>
      </w:r>
      <w:r w:rsidR="00671CBF">
        <w:rPr>
          <w:lang w:val="fr-FR"/>
        </w:rPr>
        <w:t>« </w:t>
      </w:r>
      <w:r w:rsidR="00F60671">
        <w:rPr>
          <w:lang w:val="fr-FR"/>
        </w:rPr>
        <w:t>Mejor Niñez</w:t>
      </w:r>
      <w:r w:rsidR="00671CBF">
        <w:rPr>
          <w:lang w:val="fr-FR"/>
        </w:rPr>
        <w:t> »</w:t>
      </w:r>
      <w:r>
        <w:rPr>
          <w:lang w:val="fr-FR"/>
        </w:rPr>
        <w:t xml:space="preserve"> (</w:t>
      </w:r>
      <w:r w:rsidR="00F60671">
        <w:rPr>
          <w:lang w:val="fr-FR"/>
        </w:rPr>
        <w:t>Une meilleure enfance</w:t>
      </w:r>
      <w:r>
        <w:rPr>
          <w:lang w:val="fr-FR"/>
        </w:rPr>
        <w:t>)</w:t>
      </w:r>
      <w:r w:rsidRPr="00CC7645">
        <w:rPr>
          <w:rStyle w:val="FootnoteReference"/>
        </w:rPr>
        <w:footnoteReference w:id="178"/>
      </w:r>
      <w:r>
        <w:rPr>
          <w:lang w:val="fr-FR"/>
        </w:rPr>
        <w:t xml:space="preserve"> a été mis en place dans le but d</w:t>
      </w:r>
      <w:r w:rsidR="00A144B6">
        <w:rPr>
          <w:lang w:val="fr-FR"/>
        </w:rPr>
        <w:t>’</w:t>
      </w:r>
      <w:r>
        <w:rPr>
          <w:lang w:val="fr-FR"/>
        </w:rPr>
        <w:t>assurer une protection spécialisée aux enfants et aux adolescents dont les droits sont gravement menacés ou bafoués et de garantir le respect de leurs droits fondamentaux reconnus par la Constitution, la Convention relative aux droits de l</w:t>
      </w:r>
      <w:r w:rsidR="00A144B6">
        <w:rPr>
          <w:lang w:val="fr-FR"/>
        </w:rPr>
        <w:t>’</w:t>
      </w:r>
      <w:r>
        <w:rPr>
          <w:lang w:val="fr-FR"/>
        </w:rPr>
        <w:t>enfant et les autres instruments internationaux relatifs aux droits de l</w:t>
      </w:r>
      <w:r w:rsidR="00A144B6">
        <w:rPr>
          <w:lang w:val="fr-FR"/>
        </w:rPr>
        <w:t>’</w:t>
      </w:r>
      <w:r>
        <w:rPr>
          <w:lang w:val="fr-FR"/>
        </w:rPr>
        <w:t>homme ratifiés par le Chili</w:t>
      </w:r>
      <w:r w:rsidR="00CC7645" w:rsidRPr="00CC7645">
        <w:rPr>
          <w:lang w:val="fr-FR"/>
        </w:rPr>
        <w:t>.</w:t>
      </w:r>
    </w:p>
    <w:p w14:paraId="3B29C2EA" w14:textId="6F16A183" w:rsidR="00A144B6" w:rsidRDefault="003B2206" w:rsidP="00555610">
      <w:pPr>
        <w:pStyle w:val="SingleTxtG"/>
        <w:rPr>
          <w:lang w:val="fr-FR"/>
        </w:rPr>
      </w:pPr>
      <w:r w:rsidRPr="00CC7645">
        <w:rPr>
          <w:lang w:val="fr-FR"/>
        </w:rPr>
        <w:t>110</w:t>
      </w:r>
      <w:r w:rsidR="00CC7645" w:rsidRPr="00CC7645">
        <w:rPr>
          <w:lang w:val="fr-FR"/>
        </w:rPr>
        <w:t>.</w:t>
      </w:r>
      <w:r>
        <w:rPr>
          <w:lang w:val="fr-FR"/>
        </w:rPr>
        <w:tab/>
        <w:t xml:space="preserve">Entre </w:t>
      </w:r>
      <w:r w:rsidRPr="00CC7645">
        <w:rPr>
          <w:lang w:val="fr-FR"/>
        </w:rPr>
        <w:t>2015</w:t>
      </w:r>
      <w:r>
        <w:rPr>
          <w:lang w:val="fr-FR"/>
        </w:rPr>
        <w:t xml:space="preserve"> et juillet </w:t>
      </w:r>
      <w:r w:rsidRPr="00CC7645">
        <w:rPr>
          <w:lang w:val="fr-FR"/>
        </w:rPr>
        <w:t>2020</w:t>
      </w:r>
      <w:r>
        <w:rPr>
          <w:lang w:val="fr-FR"/>
        </w:rPr>
        <w:t xml:space="preserve">, </w:t>
      </w:r>
      <w:r w:rsidRPr="00CC7645">
        <w:rPr>
          <w:lang w:val="fr-FR"/>
        </w:rPr>
        <w:t>104</w:t>
      </w:r>
      <w:r>
        <w:rPr>
          <w:lang w:val="fr-FR"/>
        </w:rPr>
        <w:t xml:space="preserve"> enfants et adolescents handicapés ont été pris en charge dans le cadre du Programme d</w:t>
      </w:r>
      <w:r w:rsidR="00A144B6">
        <w:rPr>
          <w:lang w:val="fr-FR"/>
        </w:rPr>
        <w:t>’</w:t>
      </w:r>
      <w:r>
        <w:rPr>
          <w:lang w:val="fr-FR"/>
        </w:rPr>
        <w:t>accès à la justice</w:t>
      </w:r>
      <w:r w:rsidR="002B42D1">
        <w:rPr>
          <w:lang w:val="fr-FR"/>
        </w:rPr>
        <w:t>.</w:t>
      </w:r>
      <w:r>
        <w:rPr>
          <w:lang w:val="fr-FR"/>
        </w:rPr>
        <w:t xml:space="preserve"> En </w:t>
      </w:r>
      <w:r w:rsidRPr="00CC7645">
        <w:rPr>
          <w:lang w:val="fr-FR"/>
        </w:rPr>
        <w:t>2021</w:t>
      </w:r>
      <w:r>
        <w:rPr>
          <w:lang w:val="fr-FR"/>
        </w:rPr>
        <w:t>, le Conseil</w:t>
      </w:r>
      <w:r w:rsidR="00027C50">
        <w:rPr>
          <w:lang w:val="fr-FR"/>
        </w:rPr>
        <w:t xml:space="preserve"> </w:t>
      </w:r>
      <w:r>
        <w:rPr>
          <w:lang w:val="fr-FR"/>
        </w:rPr>
        <w:t>national des jardins d</w:t>
      </w:r>
      <w:r w:rsidR="00A144B6">
        <w:rPr>
          <w:lang w:val="fr-FR"/>
        </w:rPr>
        <w:t>’</w:t>
      </w:r>
      <w:r>
        <w:rPr>
          <w:lang w:val="fr-FR"/>
        </w:rPr>
        <w:t>enfants a actualisé ses protocoles et dispose désormais d</w:t>
      </w:r>
      <w:r w:rsidR="00A144B6">
        <w:rPr>
          <w:lang w:val="fr-FR"/>
        </w:rPr>
        <w:t>’</w:t>
      </w:r>
      <w:r>
        <w:rPr>
          <w:lang w:val="fr-FR"/>
        </w:rPr>
        <w:t>un protocole applicable aux situations de maltraitance susceptibles ou non de constituer une infraction pénale</w:t>
      </w:r>
      <w:r w:rsidR="00CC7645" w:rsidRPr="00CC7645">
        <w:rPr>
          <w:lang w:val="fr-FR"/>
        </w:rPr>
        <w:t>.</w:t>
      </w:r>
      <w:r>
        <w:rPr>
          <w:lang w:val="fr-FR"/>
        </w:rPr>
        <w:t xml:space="preserve"> Le Service national des mineurs a amélioré les procédures, les réglementations en vigueur et les protocoles applicables aux infractions commises à l</w:t>
      </w:r>
      <w:r w:rsidR="00A144B6">
        <w:rPr>
          <w:lang w:val="fr-FR"/>
        </w:rPr>
        <w:t>’</w:t>
      </w:r>
      <w:r>
        <w:rPr>
          <w:lang w:val="fr-FR"/>
        </w:rPr>
        <w:t>égard d</w:t>
      </w:r>
      <w:r w:rsidR="00A144B6">
        <w:rPr>
          <w:lang w:val="fr-FR"/>
        </w:rPr>
        <w:t>’</w:t>
      </w:r>
      <w:r>
        <w:rPr>
          <w:lang w:val="fr-FR"/>
        </w:rPr>
        <w:t>enfants et d</w:t>
      </w:r>
      <w:r w:rsidR="00A144B6">
        <w:rPr>
          <w:lang w:val="fr-FR"/>
        </w:rPr>
        <w:t>’</w:t>
      </w:r>
      <w:r>
        <w:rPr>
          <w:lang w:val="fr-FR"/>
        </w:rPr>
        <w:t>adolescents dans des institutions ou des familles d</w:t>
      </w:r>
      <w:r w:rsidR="00A144B6">
        <w:rPr>
          <w:lang w:val="fr-FR"/>
        </w:rPr>
        <w:t>’</w:t>
      </w:r>
      <w:r>
        <w:rPr>
          <w:lang w:val="fr-FR"/>
        </w:rPr>
        <w:t>accueil</w:t>
      </w:r>
      <w:r w:rsidR="00CC7645" w:rsidRPr="00CC7645">
        <w:rPr>
          <w:lang w:val="fr-FR"/>
        </w:rPr>
        <w:t>.</w:t>
      </w:r>
      <w:r>
        <w:rPr>
          <w:lang w:val="fr-FR"/>
        </w:rPr>
        <w:t xml:space="preserve"> Le Service national du handicap a travaillé en coordination avec le Service national des mineurs, le programme </w:t>
      </w:r>
      <w:r w:rsidR="00671CBF">
        <w:rPr>
          <w:lang w:val="fr-FR"/>
        </w:rPr>
        <w:t>« </w:t>
      </w:r>
      <w:r>
        <w:rPr>
          <w:lang w:val="fr-FR"/>
        </w:rPr>
        <w:t>Mon avocat</w:t>
      </w:r>
      <w:r w:rsidR="00671CBF">
        <w:rPr>
          <w:lang w:val="fr-FR"/>
        </w:rPr>
        <w:t> »</w:t>
      </w:r>
      <w:r>
        <w:rPr>
          <w:lang w:val="fr-FR"/>
        </w:rPr>
        <w:t xml:space="preserve"> et le Programme d</w:t>
      </w:r>
      <w:r w:rsidR="00A144B6">
        <w:rPr>
          <w:lang w:val="fr-FR"/>
        </w:rPr>
        <w:t>’</w:t>
      </w:r>
      <w:r>
        <w:rPr>
          <w:lang w:val="fr-FR"/>
        </w:rPr>
        <w:t>accès à la justice pour traiter des cas concrets</w:t>
      </w:r>
      <w:r w:rsidR="00CC7645" w:rsidRPr="00CC7645">
        <w:rPr>
          <w:lang w:val="fr-FR"/>
        </w:rPr>
        <w:t>.</w:t>
      </w:r>
    </w:p>
    <w:p w14:paraId="0C01F2B4" w14:textId="7DCBAF09" w:rsidR="003B2206" w:rsidRPr="00F83050" w:rsidRDefault="003B2206" w:rsidP="00555610">
      <w:pPr>
        <w:pStyle w:val="SingleTxtG"/>
      </w:pPr>
      <w:r w:rsidRPr="00CC7645">
        <w:rPr>
          <w:lang w:val="fr-FR"/>
        </w:rPr>
        <w:t>111</w:t>
      </w:r>
      <w:r w:rsidR="00CC7645" w:rsidRPr="00CC7645">
        <w:rPr>
          <w:lang w:val="fr-FR"/>
        </w:rPr>
        <w:t>.</w:t>
      </w:r>
      <w:r>
        <w:rPr>
          <w:lang w:val="fr-FR"/>
        </w:rPr>
        <w:tab/>
        <w:t>Ces dernières années, plusieurs lois ont été adoptées dans le but d</w:t>
      </w:r>
      <w:r w:rsidR="00A144B6">
        <w:rPr>
          <w:lang w:val="fr-FR"/>
        </w:rPr>
        <w:t>’</w:t>
      </w:r>
      <w:r>
        <w:rPr>
          <w:lang w:val="fr-FR"/>
        </w:rPr>
        <w:t>éliminer ou de combattre toutes les formes de violence à l</w:t>
      </w:r>
      <w:r w:rsidR="00A144B6">
        <w:rPr>
          <w:lang w:val="fr-FR"/>
        </w:rPr>
        <w:t>’</w:t>
      </w:r>
      <w:r>
        <w:rPr>
          <w:lang w:val="fr-FR"/>
        </w:rPr>
        <w:t>égard des femmes et des filles, notamment les femmes et les filles appartenant à des peuples autochtones et les femmes et les filles handicapées</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013</w:t>
      </w:r>
      <w:r w:rsidRPr="00CC7645">
        <w:rPr>
          <w:rStyle w:val="FootnoteReference"/>
        </w:rPr>
        <w:footnoteReference w:id="179"/>
      </w:r>
      <w:r>
        <w:rPr>
          <w:lang w:val="fr-FR"/>
        </w:rPr>
        <w:t>, de</w:t>
      </w:r>
      <w:r w:rsidR="00027C50">
        <w:rPr>
          <w:lang w:val="fr-FR"/>
        </w:rPr>
        <w:t xml:space="preserve"> </w:t>
      </w:r>
      <w:r w:rsidRPr="00CC7645">
        <w:rPr>
          <w:lang w:val="fr-FR"/>
        </w:rPr>
        <w:t>2017</w:t>
      </w:r>
      <w:r>
        <w:rPr>
          <w:lang w:val="fr-FR"/>
        </w:rPr>
        <w:t>, définit l</w:t>
      </w:r>
      <w:r w:rsidR="00A144B6">
        <w:rPr>
          <w:lang w:val="fr-FR"/>
        </w:rPr>
        <w:t>’</w:t>
      </w:r>
      <w:r>
        <w:rPr>
          <w:lang w:val="fr-FR"/>
        </w:rPr>
        <w:t>infraction de maltraitance grave et prévoit des sanctions pour toute personne qui inflige des sévices physiques importants à un enfant ou</w:t>
      </w:r>
      <w:r w:rsidR="00027C50">
        <w:rPr>
          <w:lang w:val="fr-FR"/>
        </w:rPr>
        <w:t xml:space="preserve"> </w:t>
      </w:r>
      <w:r>
        <w:rPr>
          <w:lang w:val="fr-FR"/>
        </w:rPr>
        <w:t>un adolescent, à une personne âgée ou à une personne handicapée, en particulier lorsque l</w:t>
      </w:r>
      <w:r w:rsidR="00A144B6">
        <w:rPr>
          <w:lang w:val="fr-FR"/>
        </w:rPr>
        <w:t>’</w:t>
      </w:r>
      <w:r>
        <w:rPr>
          <w:lang w:val="fr-FR"/>
        </w:rPr>
        <w:t>auteur des faits a une obligation particulière de soin ou de protection à l</w:t>
      </w:r>
      <w:r w:rsidR="00A144B6">
        <w:rPr>
          <w:lang w:val="fr-FR"/>
        </w:rPr>
        <w:t>’</w:t>
      </w:r>
      <w:r>
        <w:rPr>
          <w:lang w:val="fr-FR"/>
        </w:rPr>
        <w:t>égard de ces personnes</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160</w:t>
      </w:r>
      <w:r w:rsidRPr="00CC7645">
        <w:rPr>
          <w:rStyle w:val="FootnoteReference"/>
        </w:rPr>
        <w:footnoteReference w:id="180"/>
      </w:r>
      <w:r>
        <w:rPr>
          <w:lang w:val="fr-FR"/>
        </w:rPr>
        <w:t xml:space="preserve">, promulguée en </w:t>
      </w:r>
      <w:r w:rsidRPr="00CC7645">
        <w:rPr>
          <w:lang w:val="fr-FR"/>
        </w:rPr>
        <w:t>2019</w:t>
      </w:r>
      <w:r>
        <w:rPr>
          <w:lang w:val="fr-FR"/>
        </w:rPr>
        <w:t>, a rendu imprescriptibles les infractions sexuelles commises sur des enfants ou des adolescents</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81"/>
      </w:r>
      <w:r>
        <w:rPr>
          <w:lang w:val="fr-FR"/>
        </w:rPr>
        <w:t xml:space="preserve"> interdit les interventions irréversibles pratiquées sans le consentement du patient, comme la psychochirurgie et la stérilisation forcée des enfants et des adolescents, et consacre le droit à des soins de santé sexuelle et reproductive complets</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430</w:t>
      </w:r>
      <w:r w:rsidRPr="00CC7645">
        <w:rPr>
          <w:rStyle w:val="FootnoteReference"/>
        </w:rPr>
        <w:footnoteReference w:id="182"/>
      </w:r>
      <w:r>
        <w:rPr>
          <w:lang w:val="fr-FR"/>
        </w:rPr>
        <w:t xml:space="preserve">, promulguée en </w:t>
      </w:r>
      <w:r w:rsidRPr="00CC7645">
        <w:rPr>
          <w:lang w:val="fr-FR"/>
        </w:rPr>
        <w:t>2022</w:t>
      </w:r>
      <w:r>
        <w:rPr>
          <w:lang w:val="fr-FR"/>
        </w:rPr>
        <w:t>, consacre le droit d</w:t>
      </w:r>
      <w:r w:rsidR="00A144B6">
        <w:rPr>
          <w:lang w:val="fr-FR"/>
        </w:rPr>
        <w:t>’</w:t>
      </w:r>
      <w:r>
        <w:rPr>
          <w:lang w:val="fr-FR"/>
        </w:rPr>
        <w:t>être protégé contre la violence</w:t>
      </w:r>
      <w:r w:rsidR="00CC7645" w:rsidRPr="00CC7645">
        <w:rPr>
          <w:lang w:val="fr-FR"/>
        </w:rPr>
        <w:t>.</w:t>
      </w:r>
    </w:p>
    <w:p w14:paraId="41C899B7" w14:textId="1D339F8E" w:rsidR="003B2206" w:rsidRPr="00F83050" w:rsidRDefault="003B2206" w:rsidP="00555610">
      <w:pPr>
        <w:pStyle w:val="SingleTxtG"/>
      </w:pPr>
      <w:r w:rsidRPr="00CC7645">
        <w:rPr>
          <w:lang w:val="fr-FR"/>
        </w:rPr>
        <w:t>112</w:t>
      </w:r>
      <w:r w:rsidR="00CC7645" w:rsidRPr="00CC7645">
        <w:rPr>
          <w:lang w:val="fr-FR"/>
        </w:rPr>
        <w:t>.</w:t>
      </w:r>
      <w:r>
        <w:rPr>
          <w:lang w:val="fr-FR"/>
        </w:rPr>
        <w:tab/>
        <w:t>Le projet de loi sur le droit des femmes à une vie sans violence est actuellement en cours d</w:t>
      </w:r>
      <w:r w:rsidR="00A144B6">
        <w:rPr>
          <w:lang w:val="fr-FR"/>
        </w:rPr>
        <w:t>’</w:t>
      </w:r>
      <w:r>
        <w:rPr>
          <w:lang w:val="fr-FR"/>
        </w:rPr>
        <w:t>examen (</w:t>
      </w:r>
      <w:r w:rsidR="000571A6">
        <w:rPr>
          <w:lang w:val="fr-FR"/>
        </w:rPr>
        <w:t>par</w:t>
      </w:r>
      <w:r w:rsidR="00CC7645" w:rsidRPr="00CC7645">
        <w:rPr>
          <w:lang w:val="fr-FR"/>
        </w:rPr>
        <w:t>.</w:t>
      </w:r>
      <w:r w:rsidR="000571A6">
        <w:rPr>
          <w:lang w:val="fr-FR"/>
        </w:rPr>
        <w:t> </w:t>
      </w:r>
      <w:r w:rsidRPr="00CC7645">
        <w:rPr>
          <w:lang w:val="fr-FR"/>
        </w:rPr>
        <w:t>27</w:t>
      </w:r>
      <w:r>
        <w:rPr>
          <w:lang w:val="fr-FR"/>
        </w:rPr>
        <w:t>)</w:t>
      </w:r>
      <w:r w:rsidR="00CC7645" w:rsidRPr="00CC7645">
        <w:rPr>
          <w:lang w:val="fr-FR"/>
        </w:rPr>
        <w:t>.</w:t>
      </w:r>
    </w:p>
    <w:p w14:paraId="47BDCF68" w14:textId="686E0E52" w:rsidR="003B2206" w:rsidRPr="00F83050" w:rsidRDefault="00555610" w:rsidP="00555610">
      <w:pPr>
        <w:pStyle w:val="H1G"/>
      </w:pPr>
      <w:bookmarkStart w:id="33" w:name="_Toc122692621"/>
      <w:r>
        <w:rPr>
          <w:lang w:val="fr-FR"/>
        </w:rPr>
        <w:tab/>
      </w:r>
      <w:r w:rsidR="00223431">
        <w:rPr>
          <w:lang w:val="fr-FR"/>
        </w:rPr>
        <w:tab/>
      </w:r>
      <w:r w:rsidR="008715F1">
        <w:rPr>
          <w:lang w:val="fr-FR"/>
        </w:rPr>
        <w:t>Article </w:t>
      </w:r>
      <w:r w:rsidR="003B2206" w:rsidRPr="00CC7645">
        <w:rPr>
          <w:lang w:val="fr-FR"/>
        </w:rPr>
        <w:t>17</w:t>
      </w:r>
      <w:bookmarkEnd w:id="33"/>
    </w:p>
    <w:p w14:paraId="159A6FA3" w14:textId="6E8F3C1C" w:rsidR="00A144B6" w:rsidRDefault="003B2206" w:rsidP="00555610">
      <w:pPr>
        <w:pStyle w:val="SingleTxtG"/>
        <w:rPr>
          <w:lang w:val="fr-FR"/>
        </w:rPr>
      </w:pPr>
      <w:r w:rsidRPr="00CC7645">
        <w:rPr>
          <w:lang w:val="fr-FR"/>
        </w:rPr>
        <w:t>113</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83"/>
      </w:r>
      <w:r>
        <w:rPr>
          <w:lang w:val="fr-FR"/>
        </w:rPr>
        <w:t xml:space="preserve"> reconnaît le droit des personnes handicapées de ne pas être stérilisées sans leur consentement libre et éclairé, et interdit la stérilisation des enfants et des adolescents ou la stérilisation à visée contraceptive</w:t>
      </w:r>
      <w:r w:rsidR="00CC7645" w:rsidRPr="00CC7645">
        <w:rPr>
          <w:lang w:val="fr-FR"/>
        </w:rPr>
        <w:t>.</w:t>
      </w:r>
      <w:r>
        <w:rPr>
          <w:lang w:val="fr-FR"/>
        </w:rPr>
        <w:t xml:space="preserve"> Lorsque la personne n</w:t>
      </w:r>
      <w:r w:rsidR="00A144B6">
        <w:rPr>
          <w:lang w:val="fr-FR"/>
        </w:rPr>
        <w:t>’</w:t>
      </w:r>
      <w:r>
        <w:rPr>
          <w:lang w:val="fr-FR"/>
        </w:rPr>
        <w:t>est pas en mesure d</w:t>
      </w:r>
      <w:r w:rsidR="00A144B6">
        <w:rPr>
          <w:lang w:val="fr-FR"/>
        </w:rPr>
        <w:t>’</w:t>
      </w:r>
      <w:r>
        <w:rPr>
          <w:lang w:val="fr-FR"/>
        </w:rPr>
        <w:t>exprimer sa volonté, qu</w:t>
      </w:r>
      <w:r w:rsidR="00A144B6">
        <w:rPr>
          <w:lang w:val="fr-FR"/>
        </w:rPr>
        <w:t>’</w:t>
      </w:r>
      <w:r>
        <w:rPr>
          <w:lang w:val="fr-FR"/>
        </w:rPr>
        <w:t>il n</w:t>
      </w:r>
      <w:r w:rsidR="00A144B6">
        <w:rPr>
          <w:lang w:val="fr-FR"/>
        </w:rPr>
        <w:t>’</w:t>
      </w:r>
      <w:r>
        <w:rPr>
          <w:lang w:val="fr-FR"/>
        </w:rPr>
        <w:t>est pas possible de déterminer ses préférences ou qu</w:t>
      </w:r>
      <w:r w:rsidR="00A144B6">
        <w:rPr>
          <w:lang w:val="fr-FR"/>
        </w:rPr>
        <w:t>’</w:t>
      </w:r>
      <w:r>
        <w:rPr>
          <w:lang w:val="fr-FR"/>
        </w:rPr>
        <w:t>il s</w:t>
      </w:r>
      <w:r w:rsidR="00A144B6">
        <w:rPr>
          <w:lang w:val="fr-FR"/>
        </w:rPr>
        <w:t>’</w:t>
      </w:r>
      <w:r>
        <w:rPr>
          <w:lang w:val="fr-FR"/>
        </w:rPr>
        <w:t>agit d</w:t>
      </w:r>
      <w:r w:rsidR="00A144B6">
        <w:rPr>
          <w:lang w:val="fr-FR"/>
        </w:rPr>
        <w:t>’</w:t>
      </w:r>
      <w:r>
        <w:rPr>
          <w:lang w:val="fr-FR"/>
        </w:rPr>
        <w:t>un enfant ou d</w:t>
      </w:r>
      <w:r w:rsidR="00A144B6">
        <w:rPr>
          <w:lang w:val="fr-FR"/>
        </w:rPr>
        <w:t>’</w:t>
      </w:r>
      <w:r>
        <w:rPr>
          <w:lang w:val="fr-FR"/>
        </w:rPr>
        <w:t>un adolescent, seules des méthodes contraceptives réversibles peuvent être utilisées</w:t>
      </w:r>
      <w:r w:rsidR="00CC7645" w:rsidRPr="00CC7645">
        <w:rPr>
          <w:lang w:val="fr-FR"/>
        </w:rPr>
        <w:t>.</w:t>
      </w:r>
      <w:r>
        <w:rPr>
          <w:lang w:val="fr-FR"/>
        </w:rPr>
        <w:t xml:space="preserve"> De même, une personne hospitalisée sans son consentement ne peut être soumise à des procédures ou à des traitements irréversibles tels que la stérilisation ou la psychochirurgie</w:t>
      </w:r>
      <w:r w:rsidR="00CC7645" w:rsidRPr="00CC7645">
        <w:rPr>
          <w:lang w:val="fr-FR"/>
        </w:rPr>
        <w:t>.</w:t>
      </w:r>
      <w:r>
        <w:rPr>
          <w:lang w:val="fr-FR"/>
        </w:rPr>
        <w:t xml:space="preserve"> Le règlement relatif à l</w:t>
      </w:r>
      <w:r w:rsidR="00A144B6">
        <w:rPr>
          <w:lang w:val="fr-FR"/>
        </w:rPr>
        <w:t>’</w:t>
      </w:r>
      <w:r>
        <w:rPr>
          <w:lang w:val="fr-FR"/>
        </w:rPr>
        <w:t xml:space="preserve">hospitalisation psychiatrique (décret </w:t>
      </w:r>
      <w:r w:rsidR="00A144B6">
        <w:rPr>
          <w:lang w:val="fr-FR"/>
        </w:rPr>
        <w:t>n</w:t>
      </w:r>
      <w:r w:rsidR="00A144B6" w:rsidRPr="00A144B6">
        <w:rPr>
          <w:vertAlign w:val="superscript"/>
          <w:lang w:val="fr-FR"/>
        </w:rPr>
        <w:t>o</w:t>
      </w:r>
      <w:r>
        <w:rPr>
          <w:lang w:val="fr-FR"/>
        </w:rPr>
        <w:t> </w:t>
      </w:r>
      <w:r w:rsidRPr="00CC7645">
        <w:rPr>
          <w:lang w:val="fr-FR"/>
        </w:rPr>
        <w:t>570</w:t>
      </w:r>
      <w:r w:rsidRPr="00CC7645">
        <w:rPr>
          <w:rStyle w:val="FootnoteReference"/>
        </w:rPr>
        <w:footnoteReference w:id="184"/>
      </w:r>
      <w:r>
        <w:rPr>
          <w:lang w:val="fr-FR"/>
        </w:rPr>
        <w:t xml:space="preserve">) est en cours de modification, conformément aux dispositions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00CC7645" w:rsidRPr="00CC7645">
        <w:rPr>
          <w:lang w:val="fr-FR"/>
        </w:rPr>
        <w:t>.</w:t>
      </w:r>
      <w:r>
        <w:rPr>
          <w:lang w:val="fr-FR"/>
        </w:rPr>
        <w:t xml:space="preserve"> À cet égard, il</w:t>
      </w:r>
      <w:r w:rsidR="001E19E8">
        <w:rPr>
          <w:lang w:val="fr-FR"/>
        </w:rPr>
        <w:t> </w:t>
      </w:r>
      <w:r>
        <w:rPr>
          <w:lang w:val="fr-FR"/>
        </w:rPr>
        <w:t>a</w:t>
      </w:r>
      <w:r w:rsidR="001E19E8">
        <w:rPr>
          <w:lang w:val="fr-FR"/>
        </w:rPr>
        <w:t> </w:t>
      </w:r>
      <w:r>
        <w:rPr>
          <w:lang w:val="fr-FR"/>
        </w:rPr>
        <w:t>été décidé d</w:t>
      </w:r>
      <w:r w:rsidR="00A144B6">
        <w:rPr>
          <w:lang w:val="fr-FR"/>
        </w:rPr>
        <w:t>’</w:t>
      </w:r>
      <w:r>
        <w:rPr>
          <w:lang w:val="fr-FR"/>
        </w:rPr>
        <w:t xml:space="preserve">organiser une consultation en septembre et octobre </w:t>
      </w:r>
      <w:r w:rsidRPr="00CC7645">
        <w:rPr>
          <w:lang w:val="fr-FR"/>
        </w:rPr>
        <w:t>2022</w:t>
      </w:r>
      <w:r w:rsidR="00CC7645" w:rsidRPr="00CC7645">
        <w:rPr>
          <w:lang w:val="fr-FR"/>
        </w:rPr>
        <w:t>.</w:t>
      </w:r>
      <w:r>
        <w:rPr>
          <w:lang w:val="fr-FR"/>
        </w:rPr>
        <w:t xml:space="preserve"> Le Ministère de la santé achève actuellement l</w:t>
      </w:r>
      <w:r w:rsidR="00A144B6">
        <w:rPr>
          <w:lang w:val="fr-FR"/>
        </w:rPr>
        <w:t>’</w:t>
      </w:r>
      <w:r>
        <w:rPr>
          <w:lang w:val="fr-FR"/>
        </w:rPr>
        <w:t>analyse et l</w:t>
      </w:r>
      <w:r w:rsidR="00A144B6">
        <w:rPr>
          <w:lang w:val="fr-FR"/>
        </w:rPr>
        <w:t>’</w:t>
      </w:r>
      <w:r>
        <w:rPr>
          <w:lang w:val="fr-FR"/>
        </w:rPr>
        <w:t xml:space="preserve">intégration des informations, puis </w:t>
      </w:r>
      <w:r w:rsidR="001E19E8">
        <w:rPr>
          <w:lang w:val="fr-FR"/>
        </w:rPr>
        <w:t>procédera</w:t>
      </w:r>
      <w:r>
        <w:rPr>
          <w:lang w:val="fr-FR"/>
        </w:rPr>
        <w:t xml:space="preserve"> à leur formalisation, qui devrait aboutir au début de </w:t>
      </w:r>
      <w:r w:rsidRPr="00CC7645">
        <w:rPr>
          <w:lang w:val="fr-FR"/>
        </w:rPr>
        <w:t>2023</w:t>
      </w:r>
      <w:r w:rsidR="00CC7645" w:rsidRPr="00CC7645">
        <w:rPr>
          <w:lang w:val="fr-FR"/>
        </w:rPr>
        <w:t>.</w:t>
      </w:r>
    </w:p>
    <w:p w14:paraId="134385A5" w14:textId="6913D4AE" w:rsidR="003B2206" w:rsidRPr="00F83050" w:rsidRDefault="003B2206" w:rsidP="00261764">
      <w:pPr>
        <w:pStyle w:val="SingleTxtG"/>
        <w:spacing w:after="100" w:line="236" w:lineRule="atLeast"/>
      </w:pPr>
      <w:r w:rsidRPr="00CC7645">
        <w:rPr>
          <w:lang w:val="fr-FR"/>
        </w:rPr>
        <w:lastRenderedPageBreak/>
        <w:t>114</w:t>
      </w:r>
      <w:r w:rsidR="00CC7645" w:rsidRPr="00CC7645">
        <w:rPr>
          <w:lang w:val="fr-FR"/>
        </w:rPr>
        <w:t>.</w:t>
      </w:r>
      <w:r>
        <w:rPr>
          <w:lang w:val="fr-FR"/>
        </w:rPr>
        <w:tab/>
        <w:t xml:space="preserve">En </w:t>
      </w:r>
      <w:r w:rsidRPr="00CC7645">
        <w:rPr>
          <w:lang w:val="fr-FR"/>
        </w:rPr>
        <w:t>2018</w:t>
      </w:r>
      <w:r>
        <w:rPr>
          <w:lang w:val="fr-FR"/>
        </w:rPr>
        <w:t>, le Service national du handicap a procédé à une étude nationale des établissements pour personnes handicapées ou en situation de dépendance fonctionnelle</w:t>
      </w:r>
      <w:r w:rsidRPr="00CC7645">
        <w:rPr>
          <w:rStyle w:val="FootnoteReference"/>
        </w:rPr>
        <w:footnoteReference w:id="185"/>
      </w:r>
      <w:r>
        <w:rPr>
          <w:lang w:val="fr-FR"/>
        </w:rPr>
        <w:t xml:space="preserve">, portant au total sur </w:t>
      </w:r>
      <w:r w:rsidRPr="00CC7645">
        <w:rPr>
          <w:lang w:val="fr-FR"/>
        </w:rPr>
        <w:t>221</w:t>
      </w:r>
      <w:r>
        <w:rPr>
          <w:lang w:val="fr-FR"/>
        </w:rPr>
        <w:t xml:space="preserve"> résidences pour personnes handicapées</w:t>
      </w:r>
      <w:r w:rsidR="00CC7645" w:rsidRPr="00CC7645">
        <w:rPr>
          <w:lang w:val="fr-FR"/>
        </w:rPr>
        <w:t>.</w:t>
      </w:r>
      <w:r>
        <w:rPr>
          <w:lang w:val="fr-FR"/>
        </w:rPr>
        <w:t xml:space="preserve"> L</w:t>
      </w:r>
      <w:r w:rsidR="00A144B6">
        <w:rPr>
          <w:lang w:val="fr-FR"/>
        </w:rPr>
        <w:t>’</w:t>
      </w:r>
      <w:r>
        <w:rPr>
          <w:lang w:val="fr-FR"/>
        </w:rPr>
        <w:t>étude a mis en évidence les points suivants</w:t>
      </w:r>
      <w:r w:rsidR="00A144B6">
        <w:rPr>
          <w:lang w:val="fr-FR"/>
        </w:rPr>
        <w:t> :</w:t>
      </w:r>
      <w:r>
        <w:rPr>
          <w:lang w:val="fr-FR"/>
        </w:rPr>
        <w:t xml:space="preserve"> </w:t>
      </w:r>
      <w:r w:rsidR="00E82E7C">
        <w:rPr>
          <w:lang w:val="fr-FR"/>
        </w:rPr>
        <w:t>a) </w:t>
      </w:r>
      <w:r>
        <w:rPr>
          <w:lang w:val="fr-FR"/>
        </w:rPr>
        <w:t xml:space="preserve">ces établissements accueillent au total </w:t>
      </w:r>
      <w:r w:rsidRPr="00CC7645">
        <w:rPr>
          <w:lang w:val="fr-FR"/>
        </w:rPr>
        <w:t>3</w:t>
      </w:r>
      <w:r w:rsidR="009370D5">
        <w:rPr>
          <w:lang w:val="fr-FR"/>
        </w:rPr>
        <w:t> </w:t>
      </w:r>
      <w:r w:rsidRPr="00CC7645">
        <w:rPr>
          <w:lang w:val="fr-FR"/>
        </w:rPr>
        <w:t>323</w:t>
      </w:r>
      <w:r>
        <w:rPr>
          <w:lang w:val="fr-FR"/>
        </w:rPr>
        <w:t xml:space="preserve"> enfants, adolescents et adultes, dont </w:t>
      </w:r>
      <w:r w:rsidRPr="00CC7645">
        <w:rPr>
          <w:lang w:val="fr-FR"/>
        </w:rPr>
        <w:t>2</w:t>
      </w:r>
      <w:r>
        <w:rPr>
          <w:lang w:val="fr-FR"/>
        </w:rPr>
        <w:t xml:space="preserve"> </w:t>
      </w:r>
      <w:r w:rsidRPr="00CC7645">
        <w:rPr>
          <w:lang w:val="fr-FR"/>
        </w:rPr>
        <w:t>356</w:t>
      </w:r>
      <w:r>
        <w:rPr>
          <w:lang w:val="fr-FR"/>
        </w:rPr>
        <w:t xml:space="preserve"> personnes handicapées âgées de </w:t>
      </w:r>
      <w:r w:rsidRPr="00CC7645">
        <w:rPr>
          <w:lang w:val="fr-FR"/>
        </w:rPr>
        <w:t>18</w:t>
      </w:r>
      <w:r>
        <w:rPr>
          <w:lang w:val="fr-FR"/>
        </w:rPr>
        <w:t xml:space="preserve"> à </w:t>
      </w:r>
      <w:r w:rsidRPr="00CC7645">
        <w:rPr>
          <w:lang w:val="fr-FR"/>
        </w:rPr>
        <w:t>59</w:t>
      </w:r>
      <w:r>
        <w:rPr>
          <w:lang w:val="fr-FR"/>
        </w:rPr>
        <w:t xml:space="preserve"> ans, en accueil de jour ou à plein temps</w:t>
      </w:r>
      <w:r w:rsidR="00A144B6">
        <w:rPr>
          <w:lang w:val="fr-FR"/>
        </w:rPr>
        <w:t> ;</w:t>
      </w:r>
      <w:r>
        <w:rPr>
          <w:lang w:val="fr-FR"/>
        </w:rPr>
        <w:t xml:space="preserve"> </w:t>
      </w:r>
      <w:r w:rsidR="00E82E7C">
        <w:rPr>
          <w:lang w:val="fr-FR"/>
        </w:rPr>
        <w:t>b) </w:t>
      </w:r>
      <w:r w:rsidRPr="00CC7645">
        <w:rPr>
          <w:lang w:val="fr-FR"/>
        </w:rPr>
        <w:t>160</w:t>
      </w:r>
      <w:r>
        <w:rPr>
          <w:lang w:val="fr-FR"/>
        </w:rPr>
        <w:t xml:space="preserve"> établissements sont mixtes, </w:t>
      </w:r>
      <w:r w:rsidRPr="00CC7645">
        <w:rPr>
          <w:lang w:val="fr-FR"/>
        </w:rPr>
        <w:t>36</w:t>
      </w:r>
      <w:r>
        <w:rPr>
          <w:lang w:val="fr-FR"/>
        </w:rPr>
        <w:t xml:space="preserve"> accueillent uniquement des hommes et </w:t>
      </w:r>
      <w:r w:rsidRPr="00CC7645">
        <w:rPr>
          <w:lang w:val="fr-FR"/>
        </w:rPr>
        <w:t>25</w:t>
      </w:r>
      <w:r w:rsidR="009370D5">
        <w:rPr>
          <w:lang w:val="fr-FR"/>
        </w:rPr>
        <w:t> </w:t>
      </w:r>
      <w:r>
        <w:rPr>
          <w:lang w:val="fr-FR"/>
        </w:rPr>
        <w:t>uniquement des femmes</w:t>
      </w:r>
      <w:r w:rsidR="00A144B6">
        <w:rPr>
          <w:lang w:val="fr-FR"/>
        </w:rPr>
        <w:t> ;</w:t>
      </w:r>
      <w:r>
        <w:rPr>
          <w:lang w:val="fr-FR"/>
        </w:rPr>
        <w:t xml:space="preserve"> </w:t>
      </w:r>
      <w:r w:rsidR="00E82E7C">
        <w:rPr>
          <w:lang w:val="fr-FR"/>
        </w:rPr>
        <w:t>c) </w:t>
      </w:r>
      <w:r w:rsidRPr="00CC7645">
        <w:rPr>
          <w:lang w:val="fr-FR"/>
        </w:rPr>
        <w:t>205</w:t>
      </w:r>
      <w:r>
        <w:rPr>
          <w:lang w:val="fr-FR"/>
        </w:rPr>
        <w:t xml:space="preserve"> établissements proposent des soins psychiatriques et </w:t>
      </w:r>
      <w:r w:rsidRPr="00CC7645">
        <w:rPr>
          <w:lang w:val="fr-FR"/>
        </w:rPr>
        <w:t>156</w:t>
      </w:r>
      <w:r w:rsidR="009370D5">
        <w:rPr>
          <w:lang w:val="fr-FR"/>
        </w:rPr>
        <w:t> </w:t>
      </w:r>
      <w:r>
        <w:rPr>
          <w:lang w:val="fr-FR"/>
        </w:rPr>
        <w:t>accueillent des personnes présentant un handicap mental et/ou intellectuel</w:t>
      </w:r>
      <w:r w:rsidR="00A144B6">
        <w:rPr>
          <w:lang w:val="fr-FR"/>
        </w:rPr>
        <w:t> ;</w:t>
      </w:r>
      <w:r>
        <w:rPr>
          <w:lang w:val="fr-FR"/>
        </w:rPr>
        <w:t xml:space="preserve"> </w:t>
      </w:r>
      <w:r w:rsidRPr="00CC7645">
        <w:rPr>
          <w:lang w:val="fr-FR"/>
        </w:rPr>
        <w:t>65</w:t>
      </w:r>
      <w:r w:rsidR="00A144B6">
        <w:rPr>
          <w:lang w:val="fr-FR"/>
        </w:rPr>
        <w:t> %</w:t>
      </w:r>
      <w:r>
        <w:rPr>
          <w:lang w:val="fr-FR"/>
        </w:rPr>
        <w:t xml:space="preserve"> des établissements accueillent des personnes présentant au moins trois pathologies chroniques</w:t>
      </w:r>
      <w:r w:rsidR="00A144B6">
        <w:rPr>
          <w:lang w:val="fr-FR"/>
        </w:rPr>
        <w:t> ;</w:t>
      </w:r>
      <w:r>
        <w:rPr>
          <w:lang w:val="fr-FR"/>
        </w:rPr>
        <w:t xml:space="preserve"> </w:t>
      </w:r>
      <w:r w:rsidR="00E82E7C">
        <w:rPr>
          <w:lang w:val="fr-FR"/>
        </w:rPr>
        <w:t>d) </w:t>
      </w:r>
      <w:r w:rsidRPr="00CC7645">
        <w:rPr>
          <w:lang w:val="fr-FR"/>
        </w:rPr>
        <w:t>164</w:t>
      </w:r>
      <w:r>
        <w:rPr>
          <w:lang w:val="fr-FR"/>
        </w:rPr>
        <w:t xml:space="preserve"> établissements accueillent des personnes autonomes</w:t>
      </w:r>
      <w:r w:rsidR="00CC7645" w:rsidRPr="00CC7645">
        <w:rPr>
          <w:lang w:val="fr-FR"/>
        </w:rPr>
        <w:t>.</w:t>
      </w:r>
      <w:r>
        <w:rPr>
          <w:lang w:val="fr-FR"/>
        </w:rPr>
        <w:t xml:space="preserve"> Les personnes en situation de dépendance sévère ou alitées représentent une proportion moindre par rapport aux personnes présentant d</w:t>
      </w:r>
      <w:r w:rsidR="00A144B6">
        <w:rPr>
          <w:lang w:val="fr-FR"/>
        </w:rPr>
        <w:t>’</w:t>
      </w:r>
      <w:r>
        <w:rPr>
          <w:lang w:val="fr-FR"/>
        </w:rPr>
        <w:t>autres niveaux de dépendance</w:t>
      </w:r>
      <w:r w:rsidR="00CC7645" w:rsidRPr="00CC7645">
        <w:rPr>
          <w:lang w:val="fr-FR"/>
        </w:rPr>
        <w:t>.</w:t>
      </w:r>
    </w:p>
    <w:p w14:paraId="206AC3F7" w14:textId="1FA0E8B3" w:rsidR="003B2206" w:rsidRPr="00F83050" w:rsidRDefault="003B2206" w:rsidP="00261764">
      <w:pPr>
        <w:pStyle w:val="SingleTxtG"/>
        <w:spacing w:after="100" w:line="236" w:lineRule="atLeast"/>
      </w:pPr>
      <w:r w:rsidRPr="00CC7645">
        <w:rPr>
          <w:lang w:val="fr-FR"/>
        </w:rPr>
        <w:t>115</w:t>
      </w:r>
      <w:r w:rsidR="00CC7645" w:rsidRPr="00CC7645">
        <w:rPr>
          <w:lang w:val="fr-FR"/>
        </w:rPr>
        <w:t>.</w:t>
      </w:r>
      <w:r>
        <w:rPr>
          <w:lang w:val="fr-FR"/>
        </w:rPr>
        <w:tab/>
        <w:t xml:space="preserve">En </w:t>
      </w:r>
      <w:r w:rsidRPr="00CC7645">
        <w:rPr>
          <w:lang w:val="fr-FR"/>
        </w:rPr>
        <w:t>2018</w:t>
      </w:r>
      <w:r>
        <w:rPr>
          <w:lang w:val="fr-FR"/>
        </w:rPr>
        <w:t>, le Service national du handicap a mené une étude portant sur les modèles de gestion, les protocoles de soins et les normes applicables aux établissements d</w:t>
      </w:r>
      <w:r w:rsidR="00A144B6">
        <w:rPr>
          <w:lang w:val="fr-FR"/>
        </w:rPr>
        <w:t>’</w:t>
      </w:r>
      <w:r>
        <w:rPr>
          <w:lang w:val="fr-FR"/>
        </w:rPr>
        <w:t>accueil des personnes handicapées</w:t>
      </w:r>
      <w:r w:rsidRPr="00CC7645">
        <w:rPr>
          <w:rStyle w:val="FootnoteReference"/>
        </w:rPr>
        <w:footnoteReference w:id="186"/>
      </w:r>
      <w:r w:rsidR="00CC7645" w:rsidRPr="00CC7645">
        <w:rPr>
          <w:lang w:val="fr-FR"/>
        </w:rPr>
        <w:t>.</w:t>
      </w:r>
      <w:r>
        <w:rPr>
          <w:lang w:val="fr-FR"/>
        </w:rPr>
        <w:t xml:space="preserve"> Au total, </w:t>
      </w:r>
      <w:r w:rsidRPr="00CC7645">
        <w:rPr>
          <w:lang w:val="fr-FR"/>
        </w:rPr>
        <w:t>420</w:t>
      </w:r>
      <w:r>
        <w:rPr>
          <w:lang w:val="fr-FR"/>
        </w:rPr>
        <w:t xml:space="preserve"> personnes handicapées âgées de </w:t>
      </w:r>
      <w:r w:rsidRPr="00CC7645">
        <w:rPr>
          <w:lang w:val="fr-FR"/>
        </w:rPr>
        <w:t>18</w:t>
      </w:r>
      <w:r>
        <w:rPr>
          <w:lang w:val="fr-FR"/>
        </w:rPr>
        <w:t xml:space="preserve"> à </w:t>
      </w:r>
      <w:r w:rsidRPr="00CC7645">
        <w:rPr>
          <w:lang w:val="fr-FR"/>
        </w:rPr>
        <w:t>59</w:t>
      </w:r>
      <w:r>
        <w:rPr>
          <w:lang w:val="fr-FR"/>
        </w:rPr>
        <w:t xml:space="preserve"> ans ont été interrogées, ce qui a permis de recueillir les données suivantes</w:t>
      </w:r>
      <w:r w:rsidR="00A144B6">
        <w:rPr>
          <w:lang w:val="fr-FR"/>
        </w:rPr>
        <w:t> :</w:t>
      </w:r>
      <w:r>
        <w:rPr>
          <w:lang w:val="fr-FR"/>
        </w:rPr>
        <w:t xml:space="preserve"> </w:t>
      </w:r>
      <w:r w:rsidRPr="00CC7645">
        <w:rPr>
          <w:lang w:val="fr-FR"/>
        </w:rPr>
        <w:t>73</w:t>
      </w:r>
      <w:r w:rsidR="00A144B6">
        <w:rPr>
          <w:lang w:val="fr-FR"/>
        </w:rPr>
        <w:t> %</w:t>
      </w:r>
      <w:r>
        <w:rPr>
          <w:lang w:val="fr-FR"/>
        </w:rPr>
        <w:t xml:space="preserve"> avaient entre </w:t>
      </w:r>
      <w:r w:rsidRPr="00CC7645">
        <w:rPr>
          <w:lang w:val="fr-FR"/>
        </w:rPr>
        <w:t>30</w:t>
      </w:r>
      <w:r>
        <w:rPr>
          <w:lang w:val="fr-FR"/>
        </w:rPr>
        <w:t xml:space="preserve"> et </w:t>
      </w:r>
      <w:r w:rsidRPr="00CC7645">
        <w:rPr>
          <w:lang w:val="fr-FR"/>
        </w:rPr>
        <w:t>59</w:t>
      </w:r>
      <w:r w:rsidR="002F5521">
        <w:rPr>
          <w:lang w:val="fr-FR"/>
        </w:rPr>
        <w:t> </w:t>
      </w:r>
      <w:r>
        <w:rPr>
          <w:lang w:val="fr-FR"/>
        </w:rPr>
        <w:t xml:space="preserve">ans, </w:t>
      </w:r>
      <w:r w:rsidRPr="00CC7645">
        <w:rPr>
          <w:lang w:val="fr-FR"/>
        </w:rPr>
        <w:t>27</w:t>
      </w:r>
      <w:r w:rsidR="00A144B6">
        <w:rPr>
          <w:lang w:val="fr-FR"/>
        </w:rPr>
        <w:t> %</w:t>
      </w:r>
      <w:r>
        <w:rPr>
          <w:lang w:val="fr-FR"/>
        </w:rPr>
        <w:t xml:space="preserve"> entre </w:t>
      </w:r>
      <w:r w:rsidRPr="00CC7645">
        <w:rPr>
          <w:lang w:val="fr-FR"/>
        </w:rPr>
        <w:t>18</w:t>
      </w:r>
      <w:r>
        <w:rPr>
          <w:lang w:val="fr-FR"/>
        </w:rPr>
        <w:t xml:space="preserve"> et </w:t>
      </w:r>
      <w:r w:rsidRPr="00CC7645">
        <w:rPr>
          <w:lang w:val="fr-FR"/>
        </w:rPr>
        <w:t>29</w:t>
      </w:r>
      <w:r>
        <w:rPr>
          <w:lang w:val="fr-FR"/>
        </w:rPr>
        <w:t xml:space="preserve"> ans</w:t>
      </w:r>
      <w:r w:rsidR="00A144B6">
        <w:rPr>
          <w:lang w:val="fr-FR"/>
        </w:rPr>
        <w:t> ;</w:t>
      </w:r>
      <w:r>
        <w:rPr>
          <w:lang w:val="fr-FR"/>
        </w:rPr>
        <w:t xml:space="preserve"> les hommes comptaient pour </w:t>
      </w:r>
      <w:r w:rsidRPr="00CC7645">
        <w:rPr>
          <w:lang w:val="fr-FR"/>
        </w:rPr>
        <w:t>67</w:t>
      </w:r>
      <w:r>
        <w:rPr>
          <w:lang w:val="fr-FR"/>
        </w:rPr>
        <w:t>,</w:t>
      </w:r>
      <w:r w:rsidRPr="00CC7645">
        <w:rPr>
          <w:lang w:val="fr-FR"/>
        </w:rPr>
        <w:t>5</w:t>
      </w:r>
      <w:r w:rsidR="00A144B6">
        <w:rPr>
          <w:lang w:val="fr-FR"/>
        </w:rPr>
        <w:t> %</w:t>
      </w:r>
      <w:r>
        <w:rPr>
          <w:lang w:val="fr-FR"/>
        </w:rPr>
        <w:t xml:space="preserve"> des personnes âgées de </w:t>
      </w:r>
      <w:r w:rsidRPr="00CC7645">
        <w:rPr>
          <w:lang w:val="fr-FR"/>
        </w:rPr>
        <w:t>18</w:t>
      </w:r>
      <w:r>
        <w:rPr>
          <w:lang w:val="fr-FR"/>
        </w:rPr>
        <w:t xml:space="preserve"> à </w:t>
      </w:r>
      <w:r w:rsidRPr="00CC7645">
        <w:rPr>
          <w:lang w:val="fr-FR"/>
        </w:rPr>
        <w:t>29</w:t>
      </w:r>
      <w:r>
        <w:rPr>
          <w:lang w:val="fr-FR"/>
        </w:rPr>
        <w:t xml:space="preserve"> ans et </w:t>
      </w:r>
      <w:r w:rsidRPr="00CC7645">
        <w:rPr>
          <w:lang w:val="fr-FR"/>
        </w:rPr>
        <w:t>61</w:t>
      </w:r>
      <w:r>
        <w:rPr>
          <w:lang w:val="fr-FR"/>
        </w:rPr>
        <w:t>,</w:t>
      </w:r>
      <w:r w:rsidRPr="00CC7645">
        <w:rPr>
          <w:lang w:val="fr-FR"/>
        </w:rPr>
        <w:t>6</w:t>
      </w:r>
      <w:r w:rsidR="00A144B6">
        <w:rPr>
          <w:lang w:val="fr-FR"/>
        </w:rPr>
        <w:t> %</w:t>
      </w:r>
      <w:r>
        <w:rPr>
          <w:lang w:val="fr-FR"/>
        </w:rPr>
        <w:t xml:space="preserve"> des personnes âgées de </w:t>
      </w:r>
      <w:r w:rsidRPr="00CC7645">
        <w:rPr>
          <w:lang w:val="fr-FR"/>
        </w:rPr>
        <w:t>30</w:t>
      </w:r>
      <w:r>
        <w:rPr>
          <w:lang w:val="fr-FR"/>
        </w:rPr>
        <w:t xml:space="preserve"> à </w:t>
      </w:r>
      <w:r w:rsidRPr="00CC7645">
        <w:rPr>
          <w:lang w:val="fr-FR"/>
        </w:rPr>
        <w:t>59</w:t>
      </w:r>
      <w:r>
        <w:rPr>
          <w:lang w:val="fr-FR"/>
        </w:rPr>
        <w:t xml:space="preserve"> ans</w:t>
      </w:r>
      <w:r w:rsidR="00A144B6">
        <w:rPr>
          <w:lang w:val="fr-FR"/>
        </w:rPr>
        <w:t> ;</w:t>
      </w:r>
      <w:r>
        <w:rPr>
          <w:lang w:val="fr-FR"/>
        </w:rPr>
        <w:t xml:space="preserve"> </w:t>
      </w:r>
      <w:r w:rsidRPr="00CC7645">
        <w:rPr>
          <w:lang w:val="fr-FR"/>
        </w:rPr>
        <w:t>98</w:t>
      </w:r>
      <w:r>
        <w:rPr>
          <w:lang w:val="fr-FR"/>
        </w:rPr>
        <w:t>,</w:t>
      </w:r>
      <w:r w:rsidRPr="00CC7645">
        <w:rPr>
          <w:lang w:val="fr-FR"/>
        </w:rPr>
        <w:t>1</w:t>
      </w:r>
      <w:r w:rsidR="00A144B6">
        <w:rPr>
          <w:lang w:val="fr-FR"/>
        </w:rPr>
        <w:t> %</w:t>
      </w:r>
      <w:r>
        <w:rPr>
          <w:lang w:val="fr-FR"/>
        </w:rPr>
        <w:t xml:space="preserve"> des personnes étaient célibataires</w:t>
      </w:r>
      <w:r w:rsidR="00A144B6">
        <w:rPr>
          <w:lang w:val="fr-FR"/>
        </w:rPr>
        <w:t> ;</w:t>
      </w:r>
      <w:r>
        <w:rPr>
          <w:lang w:val="fr-FR"/>
        </w:rPr>
        <w:t xml:space="preserve"> </w:t>
      </w:r>
      <w:r w:rsidRPr="00CC7645">
        <w:rPr>
          <w:lang w:val="fr-FR"/>
        </w:rPr>
        <w:t>98</w:t>
      </w:r>
      <w:r>
        <w:rPr>
          <w:lang w:val="fr-FR"/>
        </w:rPr>
        <w:t>,</w:t>
      </w:r>
      <w:r w:rsidRPr="00CC7645">
        <w:rPr>
          <w:lang w:val="fr-FR"/>
        </w:rPr>
        <w:t>1</w:t>
      </w:r>
      <w:r w:rsidR="00A144B6">
        <w:rPr>
          <w:lang w:val="fr-FR"/>
        </w:rPr>
        <w:t> %</w:t>
      </w:r>
      <w:r>
        <w:rPr>
          <w:lang w:val="fr-FR"/>
        </w:rPr>
        <w:t xml:space="preserve"> étaient inscrites au registre national des personnes handicapées</w:t>
      </w:r>
      <w:r w:rsidR="00A144B6">
        <w:rPr>
          <w:lang w:val="fr-FR"/>
        </w:rPr>
        <w:t> ;</w:t>
      </w:r>
      <w:r>
        <w:rPr>
          <w:lang w:val="fr-FR"/>
        </w:rPr>
        <w:t xml:space="preserve"> </w:t>
      </w:r>
      <w:r w:rsidRPr="00CC7645">
        <w:rPr>
          <w:lang w:val="fr-FR"/>
        </w:rPr>
        <w:t>92</w:t>
      </w:r>
      <w:r w:rsidR="00A144B6">
        <w:rPr>
          <w:lang w:val="fr-FR"/>
        </w:rPr>
        <w:t> %</w:t>
      </w:r>
      <w:r w:rsidR="00733EF2">
        <w:rPr>
          <w:lang w:val="fr-FR"/>
        </w:rPr>
        <w:t> </w:t>
      </w:r>
      <w:r>
        <w:rPr>
          <w:lang w:val="fr-FR"/>
        </w:rPr>
        <w:t xml:space="preserve">ne savaient ni lire ni écrire, </w:t>
      </w:r>
      <w:r w:rsidRPr="00CC7645">
        <w:rPr>
          <w:lang w:val="fr-FR"/>
        </w:rPr>
        <w:t>5</w:t>
      </w:r>
      <w:r w:rsidR="00A144B6">
        <w:rPr>
          <w:lang w:val="fr-FR"/>
        </w:rPr>
        <w:t> %</w:t>
      </w:r>
      <w:r>
        <w:rPr>
          <w:lang w:val="fr-FR"/>
        </w:rPr>
        <w:t xml:space="preserve"> savaient lire et écrire</w:t>
      </w:r>
      <w:r w:rsidR="00A144B6">
        <w:rPr>
          <w:lang w:val="fr-FR"/>
        </w:rPr>
        <w:t> ;</w:t>
      </w:r>
      <w:r>
        <w:rPr>
          <w:lang w:val="fr-FR"/>
        </w:rPr>
        <w:t xml:space="preserve"> </w:t>
      </w:r>
      <w:r w:rsidRPr="00CC7645">
        <w:rPr>
          <w:lang w:val="fr-FR"/>
        </w:rPr>
        <w:t>34</w:t>
      </w:r>
      <w:r>
        <w:rPr>
          <w:lang w:val="fr-FR"/>
        </w:rPr>
        <w:t>,</w:t>
      </w:r>
      <w:r w:rsidRPr="00CC7645">
        <w:rPr>
          <w:lang w:val="fr-FR"/>
        </w:rPr>
        <w:t>3</w:t>
      </w:r>
      <w:r w:rsidR="00A144B6">
        <w:rPr>
          <w:lang w:val="fr-FR"/>
        </w:rPr>
        <w:t> %</w:t>
      </w:r>
      <w:r>
        <w:rPr>
          <w:lang w:val="fr-FR"/>
        </w:rPr>
        <w:t xml:space="preserve"> des résidents étaient arrivés dans l</w:t>
      </w:r>
      <w:r w:rsidR="00A144B6">
        <w:rPr>
          <w:lang w:val="fr-FR"/>
        </w:rPr>
        <w:t>’</w:t>
      </w:r>
      <w:r>
        <w:rPr>
          <w:lang w:val="fr-FR"/>
        </w:rPr>
        <w:t xml:space="preserve">établissement entre </w:t>
      </w:r>
      <w:r w:rsidRPr="00CC7645">
        <w:rPr>
          <w:lang w:val="fr-FR"/>
        </w:rPr>
        <w:t>1990</w:t>
      </w:r>
      <w:r>
        <w:rPr>
          <w:lang w:val="fr-FR"/>
        </w:rPr>
        <w:t xml:space="preserve"> et </w:t>
      </w:r>
      <w:r w:rsidRPr="00CC7645">
        <w:rPr>
          <w:lang w:val="fr-FR"/>
        </w:rPr>
        <w:t>1999</w:t>
      </w:r>
      <w:r>
        <w:rPr>
          <w:lang w:val="fr-FR"/>
        </w:rPr>
        <w:t xml:space="preserve">, </w:t>
      </w:r>
      <w:r w:rsidRPr="00CC7645">
        <w:rPr>
          <w:lang w:val="fr-FR"/>
        </w:rPr>
        <w:t>19</w:t>
      </w:r>
      <w:r>
        <w:rPr>
          <w:lang w:val="fr-FR"/>
        </w:rPr>
        <w:t>,</w:t>
      </w:r>
      <w:r w:rsidRPr="00CC7645">
        <w:rPr>
          <w:lang w:val="fr-FR"/>
        </w:rPr>
        <w:t>5</w:t>
      </w:r>
      <w:r w:rsidR="00A144B6">
        <w:rPr>
          <w:lang w:val="fr-FR"/>
        </w:rPr>
        <w:t> %</w:t>
      </w:r>
      <w:r>
        <w:rPr>
          <w:lang w:val="fr-FR"/>
        </w:rPr>
        <w:t xml:space="preserve"> entre </w:t>
      </w:r>
      <w:r w:rsidRPr="00CC7645">
        <w:rPr>
          <w:lang w:val="fr-FR"/>
        </w:rPr>
        <w:t>1980</w:t>
      </w:r>
      <w:r>
        <w:rPr>
          <w:lang w:val="fr-FR"/>
        </w:rPr>
        <w:t xml:space="preserve"> et </w:t>
      </w:r>
      <w:r w:rsidRPr="00CC7645">
        <w:rPr>
          <w:lang w:val="fr-FR"/>
        </w:rPr>
        <w:t>1989</w:t>
      </w:r>
      <w:r>
        <w:rPr>
          <w:lang w:val="fr-FR"/>
        </w:rPr>
        <w:t xml:space="preserve">, </w:t>
      </w:r>
      <w:r w:rsidRPr="00CC7645">
        <w:rPr>
          <w:lang w:val="fr-FR"/>
        </w:rPr>
        <w:t>11</w:t>
      </w:r>
      <w:r w:rsidR="00A144B6">
        <w:rPr>
          <w:lang w:val="fr-FR"/>
        </w:rPr>
        <w:t> %</w:t>
      </w:r>
      <w:r>
        <w:rPr>
          <w:lang w:val="fr-FR"/>
        </w:rPr>
        <w:t xml:space="preserve"> entre </w:t>
      </w:r>
      <w:r w:rsidRPr="00CC7645">
        <w:rPr>
          <w:lang w:val="fr-FR"/>
        </w:rPr>
        <w:t>1970</w:t>
      </w:r>
      <w:r>
        <w:rPr>
          <w:lang w:val="fr-FR"/>
        </w:rPr>
        <w:t xml:space="preserve"> et </w:t>
      </w:r>
      <w:r w:rsidRPr="00CC7645">
        <w:rPr>
          <w:lang w:val="fr-FR"/>
        </w:rPr>
        <w:t>1979</w:t>
      </w:r>
      <w:r>
        <w:rPr>
          <w:lang w:val="fr-FR"/>
        </w:rPr>
        <w:t xml:space="preserve">, et </w:t>
      </w:r>
      <w:r w:rsidRPr="00CC7645">
        <w:rPr>
          <w:lang w:val="fr-FR"/>
        </w:rPr>
        <w:t>19</w:t>
      </w:r>
      <w:r>
        <w:rPr>
          <w:lang w:val="fr-FR"/>
        </w:rPr>
        <w:t>,</w:t>
      </w:r>
      <w:r w:rsidRPr="00CC7645">
        <w:rPr>
          <w:lang w:val="fr-FR"/>
        </w:rPr>
        <w:t>3</w:t>
      </w:r>
      <w:r w:rsidR="00A144B6">
        <w:rPr>
          <w:lang w:val="fr-FR"/>
        </w:rPr>
        <w:t> %</w:t>
      </w:r>
      <w:r>
        <w:rPr>
          <w:lang w:val="fr-FR"/>
        </w:rPr>
        <w:t xml:space="preserve"> entre </w:t>
      </w:r>
      <w:r w:rsidRPr="00CC7645">
        <w:rPr>
          <w:lang w:val="fr-FR"/>
        </w:rPr>
        <w:t>2000</w:t>
      </w:r>
      <w:r>
        <w:rPr>
          <w:lang w:val="fr-FR"/>
        </w:rPr>
        <w:t xml:space="preserve"> et </w:t>
      </w:r>
      <w:r w:rsidRPr="00CC7645">
        <w:rPr>
          <w:lang w:val="fr-FR"/>
        </w:rPr>
        <w:t>2018</w:t>
      </w:r>
      <w:r w:rsidR="00A144B6">
        <w:rPr>
          <w:lang w:val="fr-FR"/>
        </w:rPr>
        <w:t> ;</w:t>
      </w:r>
      <w:r>
        <w:rPr>
          <w:lang w:val="fr-FR"/>
        </w:rPr>
        <w:t xml:space="preserve"> </w:t>
      </w:r>
      <w:r w:rsidRPr="00CC7645">
        <w:rPr>
          <w:lang w:val="fr-FR"/>
        </w:rPr>
        <w:t>41</w:t>
      </w:r>
      <w:r w:rsidR="00A144B6">
        <w:rPr>
          <w:lang w:val="fr-FR"/>
        </w:rPr>
        <w:t> %</w:t>
      </w:r>
      <w:r>
        <w:rPr>
          <w:lang w:val="fr-FR"/>
        </w:rPr>
        <w:t xml:space="preserve"> des résidents ont indiqué avoir été admis dans l</w:t>
      </w:r>
      <w:r w:rsidR="00A144B6">
        <w:rPr>
          <w:lang w:val="fr-FR"/>
        </w:rPr>
        <w:t>’</w:t>
      </w:r>
      <w:r>
        <w:rPr>
          <w:lang w:val="fr-FR"/>
        </w:rPr>
        <w:t>établissement parce que les personnes qui avaient leur charge ne pouvaient pas subvenir à leurs besoins physiques et psychologiques fondamentaux</w:t>
      </w:r>
      <w:r w:rsidR="00A144B6">
        <w:rPr>
          <w:lang w:val="fr-FR"/>
        </w:rPr>
        <w:t> ;</w:t>
      </w:r>
      <w:r>
        <w:rPr>
          <w:lang w:val="fr-FR"/>
        </w:rPr>
        <w:t xml:space="preserve"> </w:t>
      </w:r>
      <w:r w:rsidRPr="00CC7645">
        <w:rPr>
          <w:lang w:val="fr-FR"/>
        </w:rPr>
        <w:t>32</w:t>
      </w:r>
      <w:r>
        <w:rPr>
          <w:lang w:val="fr-FR"/>
        </w:rPr>
        <w:t>,</w:t>
      </w:r>
      <w:r w:rsidRPr="00CC7645">
        <w:rPr>
          <w:lang w:val="fr-FR"/>
        </w:rPr>
        <w:t>8</w:t>
      </w:r>
      <w:r w:rsidR="00A144B6">
        <w:rPr>
          <w:lang w:val="fr-FR"/>
        </w:rPr>
        <w:t> %</w:t>
      </w:r>
      <w:r>
        <w:rPr>
          <w:lang w:val="fr-FR"/>
        </w:rPr>
        <w:t xml:space="preserve"> ont dit avoir été orientés par une autre organisation et </w:t>
      </w:r>
      <w:r w:rsidRPr="00CC7645">
        <w:rPr>
          <w:lang w:val="fr-FR"/>
        </w:rPr>
        <w:t>23</w:t>
      </w:r>
      <w:r>
        <w:rPr>
          <w:lang w:val="fr-FR"/>
        </w:rPr>
        <w:t>,</w:t>
      </w:r>
      <w:r w:rsidRPr="00CC7645">
        <w:rPr>
          <w:lang w:val="fr-FR"/>
        </w:rPr>
        <w:t>9</w:t>
      </w:r>
      <w:r w:rsidR="00A144B6">
        <w:rPr>
          <w:lang w:val="fr-FR"/>
        </w:rPr>
        <w:t> %</w:t>
      </w:r>
      <w:r>
        <w:rPr>
          <w:lang w:val="fr-FR"/>
        </w:rPr>
        <w:t xml:space="preserve"> ont dit avoir été admis en raison d</w:t>
      </w:r>
      <w:r w:rsidR="00A144B6">
        <w:rPr>
          <w:lang w:val="fr-FR"/>
        </w:rPr>
        <w:t>’</w:t>
      </w:r>
      <w:r>
        <w:rPr>
          <w:lang w:val="fr-FR"/>
        </w:rPr>
        <w:t>une situation d</w:t>
      </w:r>
      <w:r w:rsidR="00A144B6">
        <w:rPr>
          <w:lang w:val="fr-FR"/>
        </w:rPr>
        <w:t>’</w:t>
      </w:r>
      <w:r>
        <w:rPr>
          <w:lang w:val="fr-FR"/>
        </w:rPr>
        <w:t>abandon</w:t>
      </w:r>
      <w:r w:rsidR="00A144B6">
        <w:rPr>
          <w:lang w:val="fr-FR"/>
        </w:rPr>
        <w:t> ;</w:t>
      </w:r>
      <w:r>
        <w:rPr>
          <w:lang w:val="fr-FR"/>
        </w:rPr>
        <w:t xml:space="preserve"> la majorité avaient été admis sur décision de justice</w:t>
      </w:r>
      <w:r w:rsidR="00A144B6">
        <w:rPr>
          <w:lang w:val="fr-FR"/>
        </w:rPr>
        <w:t> ;</w:t>
      </w:r>
      <w:r>
        <w:rPr>
          <w:lang w:val="fr-FR"/>
        </w:rPr>
        <w:t xml:space="preserve"> seuls </w:t>
      </w:r>
      <w:r w:rsidRPr="00CC7645">
        <w:rPr>
          <w:lang w:val="fr-FR"/>
        </w:rPr>
        <w:t>22</w:t>
      </w:r>
      <w:r w:rsidR="00A144B6">
        <w:rPr>
          <w:lang w:val="fr-FR"/>
        </w:rPr>
        <w:t> %</w:t>
      </w:r>
      <w:r>
        <w:rPr>
          <w:lang w:val="fr-FR"/>
        </w:rPr>
        <w:t xml:space="preserve"> avaient des contacts réguliers avec leur famille, au moins une fois par mois</w:t>
      </w:r>
      <w:r w:rsidR="00A144B6">
        <w:rPr>
          <w:lang w:val="fr-FR"/>
        </w:rPr>
        <w:t> ;</w:t>
      </w:r>
      <w:r>
        <w:rPr>
          <w:lang w:val="fr-FR"/>
        </w:rPr>
        <w:t xml:space="preserve"> </w:t>
      </w:r>
      <w:r w:rsidRPr="00CC7645">
        <w:rPr>
          <w:lang w:val="fr-FR"/>
        </w:rPr>
        <w:t>75</w:t>
      </w:r>
      <w:r>
        <w:rPr>
          <w:lang w:val="fr-FR"/>
        </w:rPr>
        <w:t>,</w:t>
      </w:r>
      <w:r w:rsidRPr="00CC7645">
        <w:rPr>
          <w:lang w:val="fr-FR"/>
        </w:rPr>
        <w:t>4</w:t>
      </w:r>
      <w:r w:rsidR="00A144B6">
        <w:rPr>
          <w:lang w:val="fr-FR"/>
        </w:rPr>
        <w:t> %</w:t>
      </w:r>
      <w:r>
        <w:rPr>
          <w:lang w:val="fr-FR"/>
        </w:rPr>
        <w:t xml:space="preserve"> étaient en situation de dépendance fonctionnelle sévère</w:t>
      </w:r>
      <w:r w:rsidR="00CC7645" w:rsidRPr="00CC7645">
        <w:rPr>
          <w:lang w:val="fr-FR"/>
        </w:rPr>
        <w:t>.</w:t>
      </w:r>
    </w:p>
    <w:p w14:paraId="3AEC96F9" w14:textId="1704A853" w:rsidR="003B2206" w:rsidRPr="00F83050" w:rsidRDefault="003B2206" w:rsidP="00261764">
      <w:pPr>
        <w:pStyle w:val="SingleTxtG"/>
        <w:spacing w:after="100" w:line="236" w:lineRule="atLeast"/>
      </w:pPr>
      <w:r w:rsidRPr="00CC7645">
        <w:rPr>
          <w:lang w:val="fr-FR"/>
        </w:rPr>
        <w:t>116</w:t>
      </w:r>
      <w:r w:rsidR="00CC7645" w:rsidRPr="00CC7645">
        <w:rPr>
          <w:lang w:val="fr-FR"/>
        </w:rPr>
        <w:t>.</w:t>
      </w:r>
      <w:r>
        <w:rPr>
          <w:lang w:val="fr-FR"/>
        </w:rPr>
        <w:tab/>
        <w:t>Jusqu</w:t>
      </w:r>
      <w:r w:rsidR="00A144B6">
        <w:rPr>
          <w:lang w:val="fr-FR"/>
        </w:rPr>
        <w:t>’</w:t>
      </w:r>
      <w:r>
        <w:rPr>
          <w:lang w:val="fr-FR"/>
        </w:rPr>
        <w:t xml:space="preserve">en </w:t>
      </w:r>
      <w:r w:rsidRPr="00CC7645">
        <w:rPr>
          <w:lang w:val="fr-FR"/>
        </w:rPr>
        <w:t>2021</w:t>
      </w:r>
      <w:r>
        <w:rPr>
          <w:lang w:val="fr-FR"/>
        </w:rPr>
        <w:t xml:space="preserve">, le programme relatif aux établissements résidentiels pour adultes handicapés du Service national du handicap avait des accords avec </w:t>
      </w:r>
      <w:r w:rsidRPr="00CC7645">
        <w:rPr>
          <w:lang w:val="fr-FR"/>
        </w:rPr>
        <w:t>27</w:t>
      </w:r>
      <w:r w:rsidR="0019410F">
        <w:rPr>
          <w:lang w:val="fr-FR"/>
        </w:rPr>
        <w:t> </w:t>
      </w:r>
      <w:r>
        <w:rPr>
          <w:lang w:val="fr-FR"/>
        </w:rPr>
        <w:t xml:space="preserve">établissements accueillant </w:t>
      </w:r>
      <w:r w:rsidRPr="00CC7645">
        <w:rPr>
          <w:lang w:val="fr-FR"/>
        </w:rPr>
        <w:t>1</w:t>
      </w:r>
      <w:r w:rsidR="0019410F">
        <w:rPr>
          <w:lang w:val="fr-FR"/>
        </w:rPr>
        <w:t> </w:t>
      </w:r>
      <w:r w:rsidRPr="00CC7645">
        <w:rPr>
          <w:lang w:val="fr-FR"/>
        </w:rPr>
        <w:t>088</w:t>
      </w:r>
      <w:r>
        <w:rPr>
          <w:lang w:val="fr-FR"/>
        </w:rPr>
        <w:t xml:space="preserve"> personnes, soit </w:t>
      </w:r>
      <w:r w:rsidRPr="00CC7645">
        <w:rPr>
          <w:lang w:val="fr-FR"/>
        </w:rPr>
        <w:t>459</w:t>
      </w:r>
      <w:r>
        <w:rPr>
          <w:lang w:val="fr-FR"/>
        </w:rPr>
        <w:t xml:space="preserve"> femmes et </w:t>
      </w:r>
      <w:r w:rsidRPr="00CC7645">
        <w:rPr>
          <w:lang w:val="fr-FR"/>
        </w:rPr>
        <w:t>629</w:t>
      </w:r>
      <w:r>
        <w:rPr>
          <w:lang w:val="fr-FR"/>
        </w:rPr>
        <w:t xml:space="preserve"> hommes âgés de </w:t>
      </w:r>
      <w:r w:rsidRPr="00CC7645">
        <w:rPr>
          <w:lang w:val="fr-FR"/>
        </w:rPr>
        <w:t>18</w:t>
      </w:r>
      <w:r>
        <w:rPr>
          <w:lang w:val="fr-FR"/>
        </w:rPr>
        <w:t xml:space="preserve"> à </w:t>
      </w:r>
      <w:r w:rsidRPr="00CC7645">
        <w:rPr>
          <w:lang w:val="fr-FR"/>
        </w:rPr>
        <w:t>59</w:t>
      </w:r>
      <w:r>
        <w:rPr>
          <w:lang w:val="fr-FR"/>
        </w:rPr>
        <w:t xml:space="preserve"> ans, répartis dans </w:t>
      </w:r>
      <w:r w:rsidRPr="00CC7645">
        <w:rPr>
          <w:lang w:val="fr-FR"/>
        </w:rPr>
        <w:t>8</w:t>
      </w:r>
      <w:r>
        <w:rPr>
          <w:lang w:val="fr-FR"/>
        </w:rPr>
        <w:t xml:space="preserve"> régions du pays</w:t>
      </w:r>
      <w:r w:rsidR="00CC7645" w:rsidRPr="00CC7645">
        <w:rPr>
          <w:lang w:val="fr-FR"/>
        </w:rPr>
        <w:t>.</w:t>
      </w:r>
    </w:p>
    <w:p w14:paraId="037128F9" w14:textId="44DA77BC" w:rsidR="00A144B6" w:rsidRDefault="003B2206" w:rsidP="00261764">
      <w:pPr>
        <w:pStyle w:val="SingleTxtG"/>
        <w:spacing w:after="100" w:line="236" w:lineRule="atLeast"/>
        <w:rPr>
          <w:lang w:val="fr-FR"/>
        </w:rPr>
      </w:pPr>
      <w:r w:rsidRPr="00CC7645">
        <w:rPr>
          <w:lang w:val="fr-FR"/>
        </w:rPr>
        <w:t>117</w:t>
      </w:r>
      <w:r w:rsidR="00CC7645" w:rsidRPr="00CC7645">
        <w:rPr>
          <w:lang w:val="fr-FR"/>
        </w:rPr>
        <w:t>.</w:t>
      </w:r>
      <w:r>
        <w:rPr>
          <w:lang w:val="fr-FR"/>
        </w:rPr>
        <w:tab/>
        <w:t xml:space="preserve">À travers le pays, le Ministère de la santé accueille </w:t>
      </w:r>
      <w:r w:rsidRPr="00CC7645">
        <w:rPr>
          <w:lang w:val="fr-FR"/>
        </w:rPr>
        <w:t>1</w:t>
      </w:r>
      <w:r w:rsidR="0019410F">
        <w:rPr>
          <w:lang w:val="fr-FR"/>
        </w:rPr>
        <w:t> </w:t>
      </w:r>
      <w:r w:rsidRPr="00CC7645">
        <w:rPr>
          <w:lang w:val="fr-FR"/>
        </w:rPr>
        <w:t>840</w:t>
      </w:r>
      <w:r>
        <w:rPr>
          <w:lang w:val="fr-FR"/>
        </w:rPr>
        <w:t xml:space="preserve"> personnes dans des foyers et des résidences protégées axés sur la vie en communauté et quelque </w:t>
      </w:r>
      <w:r w:rsidRPr="00CC7645">
        <w:rPr>
          <w:lang w:val="fr-FR"/>
        </w:rPr>
        <w:t>650</w:t>
      </w:r>
      <w:r>
        <w:rPr>
          <w:lang w:val="fr-FR"/>
        </w:rPr>
        <w:t xml:space="preserve"> personnes dans des unités de moyen séjour, des unités de long séjour et des unités psychiatriques spécialisées d</w:t>
      </w:r>
      <w:r w:rsidR="00A144B6">
        <w:rPr>
          <w:lang w:val="fr-FR"/>
        </w:rPr>
        <w:t>’</w:t>
      </w:r>
      <w:r>
        <w:rPr>
          <w:lang w:val="fr-FR"/>
        </w:rPr>
        <w:t>exécution des peines</w:t>
      </w:r>
      <w:r w:rsidR="00CC7645" w:rsidRPr="00CC7645">
        <w:rPr>
          <w:lang w:val="fr-FR"/>
        </w:rPr>
        <w:t>.</w:t>
      </w:r>
    </w:p>
    <w:p w14:paraId="67A6FB52" w14:textId="4C60745D" w:rsidR="00A144B6" w:rsidRDefault="003B2206" w:rsidP="00261764">
      <w:pPr>
        <w:pStyle w:val="SingleTxtG"/>
        <w:spacing w:after="100" w:line="236" w:lineRule="atLeast"/>
        <w:rPr>
          <w:lang w:val="fr-FR"/>
        </w:rPr>
      </w:pPr>
      <w:bookmarkStart w:id="34" w:name="_Ref122703707"/>
      <w:r w:rsidRPr="00CC7645">
        <w:rPr>
          <w:lang w:val="fr-FR"/>
        </w:rPr>
        <w:t>118</w:t>
      </w:r>
      <w:r w:rsidR="00CC7645" w:rsidRPr="00CC7645">
        <w:rPr>
          <w:lang w:val="fr-FR"/>
        </w:rPr>
        <w:t>.</w:t>
      </w:r>
      <w:r>
        <w:rPr>
          <w:lang w:val="fr-FR"/>
        </w:rPr>
        <w:tab/>
        <w:t>Les mesures de prévention et de traitement de la COVID-</w:t>
      </w:r>
      <w:r w:rsidRPr="00CC7645">
        <w:rPr>
          <w:lang w:val="fr-FR"/>
        </w:rPr>
        <w:t>19</w:t>
      </w:r>
      <w:r>
        <w:rPr>
          <w:lang w:val="fr-FR"/>
        </w:rPr>
        <w:t xml:space="preserve"> destinées aux personnes handicapées placées en institution ont été décrites aux paragraphes</w:t>
      </w:r>
      <w:r w:rsidR="0019410F">
        <w:rPr>
          <w:lang w:val="fr-FR"/>
        </w:rPr>
        <w:t> </w:t>
      </w:r>
      <w:r w:rsidRPr="00CC7645">
        <w:rPr>
          <w:lang w:val="fr-FR"/>
        </w:rPr>
        <w:t>55</w:t>
      </w:r>
      <w:r>
        <w:rPr>
          <w:lang w:val="fr-FR"/>
        </w:rPr>
        <w:t xml:space="preserve"> et suivants</w:t>
      </w:r>
      <w:r w:rsidR="00CC7645" w:rsidRPr="00CC7645">
        <w:rPr>
          <w:lang w:val="fr-FR"/>
        </w:rPr>
        <w:t>.</w:t>
      </w:r>
      <w:r>
        <w:rPr>
          <w:lang w:val="fr-FR"/>
        </w:rPr>
        <w:t xml:space="preserve"> Selon le Service national du handicap, entre le </w:t>
      </w:r>
      <w:r w:rsidRPr="00CC7645">
        <w:rPr>
          <w:lang w:val="fr-FR"/>
        </w:rPr>
        <w:t>29</w:t>
      </w:r>
      <w:r>
        <w:rPr>
          <w:lang w:val="fr-FR"/>
        </w:rPr>
        <w:t xml:space="preserve"> décembre </w:t>
      </w:r>
      <w:r w:rsidRPr="00CC7645">
        <w:rPr>
          <w:lang w:val="fr-FR"/>
        </w:rPr>
        <w:t>2020</w:t>
      </w:r>
      <w:r>
        <w:rPr>
          <w:lang w:val="fr-FR"/>
        </w:rPr>
        <w:t xml:space="preserve"> et le </w:t>
      </w:r>
      <w:r w:rsidRPr="00CC7645">
        <w:rPr>
          <w:lang w:val="fr-FR"/>
        </w:rPr>
        <w:t>14</w:t>
      </w:r>
      <w:r>
        <w:rPr>
          <w:lang w:val="fr-FR"/>
        </w:rPr>
        <w:t xml:space="preserve"> novembre </w:t>
      </w:r>
      <w:r w:rsidRPr="00CC7645">
        <w:rPr>
          <w:lang w:val="fr-FR"/>
        </w:rPr>
        <w:t>2021</w:t>
      </w:r>
      <w:r>
        <w:rPr>
          <w:lang w:val="fr-FR"/>
        </w:rPr>
        <w:t xml:space="preserve">, </w:t>
      </w:r>
      <w:r w:rsidR="0019410F" w:rsidRPr="00261764">
        <w:rPr>
          <w:lang w:val="fr-FR"/>
        </w:rPr>
        <w:t>1</w:t>
      </w:r>
      <w:r w:rsidRPr="00261764">
        <w:rPr>
          <w:lang w:val="fr-FR"/>
        </w:rPr>
        <w:t>04</w:t>
      </w:r>
      <w:r w:rsidR="0019410F" w:rsidRPr="00261764">
        <w:rPr>
          <w:lang w:val="fr-FR"/>
        </w:rPr>
        <w:t> </w:t>
      </w:r>
      <w:r>
        <w:rPr>
          <w:lang w:val="fr-FR"/>
        </w:rPr>
        <w:t>personnes handicapées résidant en établissement ont contracté la COVID-</w:t>
      </w:r>
      <w:r w:rsidRPr="00CC7645">
        <w:rPr>
          <w:lang w:val="fr-FR"/>
        </w:rPr>
        <w:t>19</w:t>
      </w:r>
      <w:r>
        <w:rPr>
          <w:lang w:val="fr-FR"/>
        </w:rPr>
        <w:t xml:space="preserve"> et </w:t>
      </w:r>
      <w:r w:rsidRPr="00CC7645">
        <w:rPr>
          <w:lang w:val="fr-FR"/>
        </w:rPr>
        <w:t>5</w:t>
      </w:r>
      <w:r>
        <w:rPr>
          <w:lang w:val="fr-FR"/>
        </w:rPr>
        <w:t xml:space="preserve"> sont décédées</w:t>
      </w:r>
      <w:r w:rsidR="00CC7645" w:rsidRPr="00CC7645">
        <w:rPr>
          <w:lang w:val="fr-FR"/>
        </w:rPr>
        <w:t>.</w:t>
      </w:r>
      <w:r>
        <w:rPr>
          <w:lang w:val="fr-FR"/>
        </w:rPr>
        <w:t xml:space="preserve"> En ce qui concerne la vaccination, </w:t>
      </w:r>
      <w:r w:rsidRPr="00CC7645">
        <w:rPr>
          <w:lang w:val="fr-FR"/>
        </w:rPr>
        <w:t>1</w:t>
      </w:r>
      <w:r w:rsidR="00261764">
        <w:rPr>
          <w:lang w:val="fr-FR"/>
        </w:rPr>
        <w:t> </w:t>
      </w:r>
      <w:r w:rsidRPr="00CC7645">
        <w:rPr>
          <w:lang w:val="fr-FR"/>
        </w:rPr>
        <w:t>167</w:t>
      </w:r>
      <w:r w:rsidR="00261764">
        <w:rPr>
          <w:lang w:val="fr-FR"/>
        </w:rPr>
        <w:t> </w:t>
      </w:r>
      <w:r>
        <w:rPr>
          <w:lang w:val="fr-FR"/>
        </w:rPr>
        <w:t xml:space="preserve">résidents ont reçu la première dose, </w:t>
      </w:r>
      <w:r w:rsidRPr="00CC7645">
        <w:rPr>
          <w:lang w:val="fr-FR"/>
        </w:rPr>
        <w:t>1</w:t>
      </w:r>
      <w:r w:rsidR="0019410F">
        <w:rPr>
          <w:lang w:val="fr-FR"/>
        </w:rPr>
        <w:t> </w:t>
      </w:r>
      <w:r w:rsidRPr="00CC7645">
        <w:rPr>
          <w:lang w:val="fr-FR"/>
        </w:rPr>
        <w:t>162</w:t>
      </w:r>
      <w:r w:rsidR="0019410F">
        <w:rPr>
          <w:lang w:val="fr-FR"/>
        </w:rPr>
        <w:t> </w:t>
      </w:r>
      <w:r>
        <w:rPr>
          <w:lang w:val="fr-FR"/>
        </w:rPr>
        <w:t xml:space="preserve">la deuxième et </w:t>
      </w:r>
      <w:r w:rsidRPr="00CC7645">
        <w:rPr>
          <w:lang w:val="fr-FR"/>
        </w:rPr>
        <w:t>518</w:t>
      </w:r>
      <w:r>
        <w:rPr>
          <w:lang w:val="fr-FR"/>
        </w:rPr>
        <w:t xml:space="preserve"> la troisième</w:t>
      </w:r>
      <w:r w:rsidR="00CC7645" w:rsidRPr="00CC7645">
        <w:rPr>
          <w:lang w:val="fr-FR"/>
        </w:rPr>
        <w:t>.</w:t>
      </w:r>
      <w:bookmarkEnd w:id="34"/>
    </w:p>
    <w:p w14:paraId="1226C15C" w14:textId="3916588E" w:rsidR="00A144B6" w:rsidRDefault="00555610" w:rsidP="00261764">
      <w:pPr>
        <w:pStyle w:val="H1G"/>
        <w:spacing w:after="200"/>
        <w:rPr>
          <w:lang w:val="fr-FR"/>
        </w:rPr>
      </w:pPr>
      <w:bookmarkStart w:id="35" w:name="_Toc122692622"/>
      <w:r>
        <w:rPr>
          <w:lang w:val="fr-FR"/>
        </w:rPr>
        <w:tab/>
      </w:r>
      <w:r w:rsidR="00223431">
        <w:rPr>
          <w:lang w:val="fr-FR"/>
        </w:rPr>
        <w:tab/>
      </w:r>
      <w:r w:rsidR="008715F1">
        <w:rPr>
          <w:lang w:val="fr-FR"/>
        </w:rPr>
        <w:t>Article </w:t>
      </w:r>
      <w:r w:rsidR="003B2206" w:rsidRPr="00CC7645">
        <w:rPr>
          <w:lang w:val="fr-FR"/>
        </w:rPr>
        <w:t>18</w:t>
      </w:r>
      <w:bookmarkEnd w:id="35"/>
    </w:p>
    <w:p w14:paraId="494E2924" w14:textId="362CD5FD" w:rsidR="003B2206" w:rsidRPr="00F83050" w:rsidRDefault="003B2206" w:rsidP="00261764">
      <w:pPr>
        <w:pStyle w:val="SingleTxtG"/>
        <w:widowControl w:val="0"/>
        <w:spacing w:after="100"/>
      </w:pPr>
      <w:r w:rsidRPr="00CC7645">
        <w:rPr>
          <w:lang w:val="fr-FR"/>
        </w:rPr>
        <w:t>119</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430</w:t>
      </w:r>
      <w:r w:rsidRPr="00CC7645">
        <w:rPr>
          <w:rStyle w:val="FootnoteReference"/>
        </w:rPr>
        <w:footnoteReference w:id="187"/>
      </w:r>
      <w:r>
        <w:rPr>
          <w:lang w:val="fr-FR"/>
        </w:rPr>
        <w:t xml:space="preserve"> fait obligation au Service de l</w:t>
      </w:r>
      <w:r w:rsidR="00A144B6">
        <w:rPr>
          <w:lang w:val="fr-FR"/>
        </w:rPr>
        <w:t>’</w:t>
      </w:r>
      <w:r>
        <w:rPr>
          <w:lang w:val="fr-FR"/>
        </w:rPr>
        <w:t>état civil et de l</w:t>
      </w:r>
      <w:r w:rsidR="00A144B6">
        <w:rPr>
          <w:lang w:val="fr-FR"/>
        </w:rPr>
        <w:t>’</w:t>
      </w:r>
      <w:r>
        <w:rPr>
          <w:lang w:val="fr-FR"/>
        </w:rPr>
        <w:t>identification de mettre en place des procédures simples et rapides d</w:t>
      </w:r>
      <w:r w:rsidR="00A144B6">
        <w:rPr>
          <w:lang w:val="fr-FR"/>
        </w:rPr>
        <w:t>’</w:t>
      </w:r>
      <w:r>
        <w:rPr>
          <w:lang w:val="fr-FR"/>
        </w:rPr>
        <w:t>enregistrement des naissances permettant d</w:t>
      </w:r>
      <w:r w:rsidR="00A144B6">
        <w:rPr>
          <w:lang w:val="fr-FR"/>
        </w:rPr>
        <w:t>’</w:t>
      </w:r>
      <w:r>
        <w:rPr>
          <w:lang w:val="fr-FR"/>
        </w:rPr>
        <w:t>enregistrer l</w:t>
      </w:r>
      <w:r w:rsidR="00A144B6">
        <w:rPr>
          <w:lang w:val="fr-FR"/>
        </w:rPr>
        <w:t>’</w:t>
      </w:r>
      <w:r>
        <w:rPr>
          <w:lang w:val="fr-FR"/>
        </w:rPr>
        <w:t>identité et la nationalité des nouveau-nés, quel que soit leur statut migratoire ou celui de leurs parents</w:t>
      </w:r>
      <w:r w:rsidR="00CC7645" w:rsidRPr="00CC7645">
        <w:rPr>
          <w:lang w:val="fr-FR"/>
        </w:rPr>
        <w:t>.</w:t>
      </w:r>
      <w:r>
        <w:rPr>
          <w:lang w:val="fr-FR"/>
        </w:rPr>
        <w:t xml:space="preserve"> Cette loi a établi un cadre permettant à l</w:t>
      </w:r>
      <w:r w:rsidR="00A144B6">
        <w:rPr>
          <w:lang w:val="fr-FR"/>
        </w:rPr>
        <w:t>’</w:t>
      </w:r>
      <w:r>
        <w:rPr>
          <w:lang w:val="fr-FR"/>
        </w:rPr>
        <w:t>État de prendre des mesures pour la défense et la protection des droits des enfants et des adolescents, en accordant une attention particulière aux groupes nécessitant une protection spéciale, notamment les enfants et adolescents handicapés et ceux appartenant à des peuples autochtones, et en interdisant toute discrimination fondée sur ces motifs</w:t>
      </w:r>
      <w:r w:rsidR="00CC7645" w:rsidRPr="00CC7645">
        <w:rPr>
          <w:lang w:val="fr-FR"/>
        </w:rPr>
        <w:t>.</w:t>
      </w:r>
    </w:p>
    <w:p w14:paraId="568D1C20" w14:textId="208609A0" w:rsidR="003B2206" w:rsidRPr="00F83050" w:rsidRDefault="003B2206" w:rsidP="00555610">
      <w:pPr>
        <w:pStyle w:val="SingleTxtG"/>
      </w:pPr>
      <w:r w:rsidRPr="00CC7645">
        <w:rPr>
          <w:lang w:val="fr-FR"/>
        </w:rPr>
        <w:lastRenderedPageBreak/>
        <w:t>120</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19</w:t>
      </w:r>
      <w:r w:rsidR="00CC7645" w:rsidRPr="00CC7645">
        <w:rPr>
          <w:lang w:val="fr-FR"/>
        </w:rPr>
        <w:t>.</w:t>
      </w:r>
      <w:r w:rsidRPr="00CC7645">
        <w:rPr>
          <w:lang w:val="fr-FR"/>
        </w:rPr>
        <w:t>477</w:t>
      </w:r>
      <w:r w:rsidRPr="00CC7645">
        <w:rPr>
          <w:rStyle w:val="FootnoteReference"/>
        </w:rPr>
        <w:footnoteReference w:id="188"/>
      </w:r>
      <w:r>
        <w:rPr>
          <w:lang w:val="fr-FR"/>
        </w:rPr>
        <w:t xml:space="preserve"> autorise le Service de l</w:t>
      </w:r>
      <w:r w:rsidR="00A144B6">
        <w:rPr>
          <w:lang w:val="fr-FR"/>
        </w:rPr>
        <w:t>’</w:t>
      </w:r>
      <w:r>
        <w:rPr>
          <w:lang w:val="fr-FR"/>
        </w:rPr>
        <w:t>état civil et de l</w:t>
      </w:r>
      <w:r w:rsidR="00A144B6">
        <w:rPr>
          <w:lang w:val="fr-FR"/>
        </w:rPr>
        <w:t>’</w:t>
      </w:r>
      <w:r>
        <w:rPr>
          <w:lang w:val="fr-FR"/>
        </w:rPr>
        <w:t>identification à mettre en place des antennes au sein du Service médico-légal, dans des hôpitaux ou d</w:t>
      </w:r>
      <w:r w:rsidR="00A144B6">
        <w:rPr>
          <w:lang w:val="fr-FR"/>
        </w:rPr>
        <w:t>’</w:t>
      </w:r>
      <w:r>
        <w:rPr>
          <w:lang w:val="fr-FR"/>
        </w:rPr>
        <w:t>autres établissements de santé</w:t>
      </w:r>
      <w:r w:rsidR="00CC7645" w:rsidRPr="00CC7645">
        <w:rPr>
          <w:lang w:val="fr-FR"/>
        </w:rPr>
        <w:t>.</w:t>
      </w:r>
      <w:r>
        <w:rPr>
          <w:lang w:val="fr-FR"/>
        </w:rPr>
        <w:t xml:space="preserve"> Les antennes ouvertes dans les</w:t>
      </w:r>
      <w:r w:rsidR="00027C50">
        <w:rPr>
          <w:lang w:val="fr-FR"/>
        </w:rPr>
        <w:t xml:space="preserve"> </w:t>
      </w:r>
      <w:r>
        <w:rPr>
          <w:lang w:val="fr-FR"/>
        </w:rPr>
        <w:t>hôpitaux ont notamment pour mission d</w:t>
      </w:r>
      <w:r w:rsidR="00A144B6">
        <w:rPr>
          <w:lang w:val="fr-FR"/>
        </w:rPr>
        <w:t>’</w:t>
      </w:r>
      <w:r>
        <w:rPr>
          <w:lang w:val="fr-FR"/>
        </w:rPr>
        <w:t>enregistrer les naissances qui ont lieu au sein de l</w:t>
      </w:r>
      <w:r w:rsidR="00A144B6">
        <w:rPr>
          <w:lang w:val="fr-FR"/>
        </w:rPr>
        <w:t>’</w:t>
      </w:r>
      <w:r>
        <w:rPr>
          <w:lang w:val="fr-FR"/>
        </w:rPr>
        <w:t>établissement</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19</w:t>
      </w:r>
      <w:r w:rsidR="00CC7645" w:rsidRPr="00CC7645">
        <w:rPr>
          <w:lang w:val="fr-FR"/>
        </w:rPr>
        <w:t>.</w:t>
      </w:r>
      <w:r w:rsidRPr="00CC7645">
        <w:rPr>
          <w:lang w:val="fr-FR"/>
        </w:rPr>
        <w:t>253</w:t>
      </w:r>
      <w:r w:rsidRPr="00CC7645">
        <w:rPr>
          <w:rStyle w:val="FootnoteReference"/>
        </w:rPr>
        <w:footnoteReference w:id="189"/>
      </w:r>
      <w:r>
        <w:rPr>
          <w:lang w:val="fr-FR"/>
        </w:rPr>
        <w:t xml:space="preserve"> impose au Service de l</w:t>
      </w:r>
      <w:r w:rsidR="00A144B6">
        <w:rPr>
          <w:lang w:val="fr-FR"/>
        </w:rPr>
        <w:t>’</w:t>
      </w:r>
      <w:r>
        <w:rPr>
          <w:lang w:val="fr-FR"/>
        </w:rPr>
        <w:t>état civil et de l</w:t>
      </w:r>
      <w:r w:rsidR="00A144B6">
        <w:rPr>
          <w:lang w:val="fr-FR"/>
        </w:rPr>
        <w:t>’</w:t>
      </w:r>
      <w:r>
        <w:rPr>
          <w:lang w:val="fr-FR"/>
        </w:rPr>
        <w:t>identification d</w:t>
      </w:r>
      <w:r w:rsidR="00A144B6">
        <w:rPr>
          <w:lang w:val="fr-FR"/>
        </w:rPr>
        <w:t>’</w:t>
      </w:r>
      <w:r>
        <w:rPr>
          <w:lang w:val="fr-FR"/>
        </w:rPr>
        <w:t>enregistrer les noms et prénoms des personnes autochtones tels qu</w:t>
      </w:r>
      <w:r w:rsidR="00A144B6">
        <w:rPr>
          <w:lang w:val="fr-FR"/>
        </w:rPr>
        <w:t>’</w:t>
      </w:r>
      <w:r>
        <w:rPr>
          <w:lang w:val="fr-FR"/>
        </w:rPr>
        <w:t>ils sont prononcés par leurs parents et selon les règles de transcription phonétique qu</w:t>
      </w:r>
      <w:r w:rsidR="00A144B6">
        <w:rPr>
          <w:lang w:val="fr-FR"/>
        </w:rPr>
        <w:t>’</w:t>
      </w:r>
      <w:r>
        <w:rPr>
          <w:lang w:val="fr-FR"/>
        </w:rPr>
        <w:t>ils indiquent</w:t>
      </w:r>
      <w:r w:rsidR="00CC7645" w:rsidRPr="00CC7645">
        <w:rPr>
          <w:lang w:val="fr-FR"/>
        </w:rPr>
        <w:t>.</w:t>
      </w:r>
    </w:p>
    <w:p w14:paraId="7E7CCD7D" w14:textId="030ABEF8" w:rsidR="003B2206" w:rsidRPr="00F83050" w:rsidRDefault="003B2206" w:rsidP="00555610">
      <w:pPr>
        <w:pStyle w:val="SingleTxtG"/>
      </w:pPr>
      <w:r w:rsidRPr="00CC7645">
        <w:rPr>
          <w:lang w:val="fr-FR"/>
        </w:rPr>
        <w:t>121</w:t>
      </w:r>
      <w:r w:rsidR="00CC7645" w:rsidRPr="00CC7645">
        <w:rPr>
          <w:lang w:val="fr-FR"/>
        </w:rPr>
        <w:t>.</w:t>
      </w:r>
      <w:r>
        <w:rPr>
          <w:lang w:val="fr-FR"/>
        </w:rPr>
        <w:tab/>
        <w:t xml:space="preserve">En </w:t>
      </w:r>
      <w:r w:rsidRPr="00CC7645">
        <w:rPr>
          <w:lang w:val="fr-FR"/>
        </w:rPr>
        <w:t>2012</w:t>
      </w:r>
      <w:r>
        <w:rPr>
          <w:lang w:val="fr-FR"/>
        </w:rPr>
        <w:t>, un accord interinstitutionnel a été signé entre le Ministère de la santé, le</w:t>
      </w:r>
      <w:r w:rsidR="00E957B9">
        <w:rPr>
          <w:lang w:val="fr-FR"/>
        </w:rPr>
        <w:t> </w:t>
      </w:r>
      <w:r>
        <w:rPr>
          <w:lang w:val="fr-FR"/>
        </w:rPr>
        <w:t>Service de l</w:t>
      </w:r>
      <w:r w:rsidR="00A144B6">
        <w:rPr>
          <w:lang w:val="fr-FR"/>
        </w:rPr>
        <w:t>’</w:t>
      </w:r>
      <w:r>
        <w:rPr>
          <w:lang w:val="fr-FR"/>
        </w:rPr>
        <w:t>état civil et de l</w:t>
      </w:r>
      <w:r w:rsidR="00A144B6">
        <w:rPr>
          <w:lang w:val="fr-FR"/>
        </w:rPr>
        <w:t>’</w:t>
      </w:r>
      <w:r>
        <w:rPr>
          <w:lang w:val="fr-FR"/>
        </w:rPr>
        <w:t>identification et l</w:t>
      </w:r>
      <w:r w:rsidR="00A144B6">
        <w:rPr>
          <w:lang w:val="fr-FR"/>
        </w:rPr>
        <w:t>’</w:t>
      </w:r>
      <w:r>
        <w:rPr>
          <w:lang w:val="fr-FR"/>
        </w:rPr>
        <w:t>Institut national de la statistique en vue de l</w:t>
      </w:r>
      <w:r w:rsidR="00A144B6">
        <w:rPr>
          <w:lang w:val="fr-FR"/>
        </w:rPr>
        <w:t>’</w:t>
      </w:r>
      <w:r>
        <w:rPr>
          <w:lang w:val="fr-FR"/>
        </w:rPr>
        <w:t>élaboration des statistiques démographiques du pays</w:t>
      </w:r>
      <w:r w:rsidR="00CC7645" w:rsidRPr="00CC7645">
        <w:rPr>
          <w:lang w:val="fr-FR"/>
        </w:rPr>
        <w:t>.</w:t>
      </w:r>
      <w:r>
        <w:rPr>
          <w:lang w:val="fr-FR"/>
        </w:rPr>
        <w:t xml:space="preserve"> La norme technique générale </w:t>
      </w:r>
      <w:r w:rsidR="00A144B6">
        <w:rPr>
          <w:lang w:val="fr-FR"/>
        </w:rPr>
        <w:t>n</w:t>
      </w:r>
      <w:r w:rsidR="00A144B6" w:rsidRPr="00A144B6">
        <w:rPr>
          <w:vertAlign w:val="superscript"/>
          <w:lang w:val="fr-FR"/>
        </w:rPr>
        <w:t>o</w:t>
      </w:r>
      <w:r>
        <w:rPr>
          <w:lang w:val="fr-FR"/>
        </w:rPr>
        <w:t> </w:t>
      </w:r>
      <w:r w:rsidRPr="00CC7645">
        <w:rPr>
          <w:lang w:val="fr-FR"/>
        </w:rPr>
        <w:t>160</w:t>
      </w:r>
      <w:r w:rsidRPr="00CC7645">
        <w:rPr>
          <w:rStyle w:val="FootnoteReference"/>
        </w:rPr>
        <w:footnoteReference w:id="190"/>
      </w:r>
      <w:r>
        <w:rPr>
          <w:lang w:val="fr-FR"/>
        </w:rPr>
        <w:t>, qui porte sur le système d</w:t>
      </w:r>
      <w:r w:rsidR="00A144B6">
        <w:rPr>
          <w:lang w:val="fr-FR"/>
        </w:rPr>
        <w:t>’</w:t>
      </w:r>
      <w:r>
        <w:rPr>
          <w:lang w:val="fr-FR"/>
        </w:rPr>
        <w:t xml:space="preserve">information périnatale, a été adoptée en </w:t>
      </w:r>
      <w:r w:rsidRPr="00CC7645">
        <w:rPr>
          <w:lang w:val="fr-FR"/>
        </w:rPr>
        <w:t>2013</w:t>
      </w:r>
      <w:r w:rsidR="00CC7645" w:rsidRPr="00CC7645">
        <w:rPr>
          <w:lang w:val="fr-FR"/>
        </w:rPr>
        <w:t>.</w:t>
      </w:r>
      <w:r>
        <w:rPr>
          <w:lang w:val="fr-FR"/>
        </w:rPr>
        <w:t xml:space="preserve"> La norme technique </w:t>
      </w:r>
      <w:r w:rsidR="00A144B6">
        <w:rPr>
          <w:lang w:val="fr-FR"/>
        </w:rPr>
        <w:t>n</w:t>
      </w:r>
      <w:r w:rsidR="00A144B6" w:rsidRPr="00A144B6">
        <w:rPr>
          <w:vertAlign w:val="superscript"/>
          <w:lang w:val="fr-FR"/>
        </w:rPr>
        <w:t>o</w:t>
      </w:r>
      <w:r>
        <w:rPr>
          <w:lang w:val="fr-FR"/>
        </w:rPr>
        <w:t> </w:t>
      </w:r>
      <w:r w:rsidRPr="00CC7645">
        <w:rPr>
          <w:lang w:val="fr-FR"/>
        </w:rPr>
        <w:t>820</w:t>
      </w:r>
      <w:r w:rsidRPr="00CC7645">
        <w:rPr>
          <w:rStyle w:val="FootnoteReference"/>
        </w:rPr>
        <w:footnoteReference w:id="191"/>
      </w:r>
      <w:r>
        <w:rPr>
          <w:lang w:val="fr-FR"/>
        </w:rPr>
        <w:t xml:space="preserve"> portant sur les normes relative</w:t>
      </w:r>
      <w:r w:rsidR="008D704D">
        <w:rPr>
          <w:lang w:val="fr-FR"/>
        </w:rPr>
        <w:t>s</w:t>
      </w:r>
      <w:r>
        <w:rPr>
          <w:lang w:val="fr-FR"/>
        </w:rPr>
        <w:t xml:space="preserve"> aux informations de santé, adoptée en </w:t>
      </w:r>
      <w:r w:rsidRPr="00CC7645">
        <w:rPr>
          <w:lang w:val="fr-FR"/>
        </w:rPr>
        <w:t>2016</w:t>
      </w:r>
      <w:r>
        <w:rPr>
          <w:lang w:val="fr-FR"/>
        </w:rPr>
        <w:t>, fait de l</w:t>
      </w:r>
      <w:r w:rsidR="00A144B6">
        <w:rPr>
          <w:lang w:val="fr-FR"/>
        </w:rPr>
        <w:t>’</w:t>
      </w:r>
      <w:r>
        <w:rPr>
          <w:lang w:val="fr-FR"/>
        </w:rPr>
        <w:t xml:space="preserve">utilisation de la variable </w:t>
      </w:r>
      <w:r w:rsidR="00671CBF">
        <w:rPr>
          <w:lang w:val="fr-FR"/>
        </w:rPr>
        <w:t>« </w:t>
      </w:r>
      <w:r>
        <w:rPr>
          <w:lang w:val="fr-FR"/>
        </w:rPr>
        <w:t>peuples autochtones</w:t>
      </w:r>
      <w:r w:rsidR="00671CBF">
        <w:rPr>
          <w:lang w:val="fr-FR"/>
        </w:rPr>
        <w:t> »</w:t>
      </w:r>
      <w:r>
        <w:rPr>
          <w:lang w:val="fr-FR"/>
        </w:rPr>
        <w:t xml:space="preserve"> une des normes minimales obligatoires</w:t>
      </w:r>
      <w:r w:rsidR="00CC7645" w:rsidRPr="00CC7645">
        <w:rPr>
          <w:lang w:val="fr-FR"/>
        </w:rPr>
        <w:t>.</w:t>
      </w:r>
    </w:p>
    <w:p w14:paraId="14E43AC2" w14:textId="208E7AA7" w:rsidR="003B2206" w:rsidRPr="00F83050" w:rsidRDefault="00555610" w:rsidP="00555610">
      <w:pPr>
        <w:pStyle w:val="H1G"/>
      </w:pPr>
      <w:bookmarkStart w:id="36" w:name="_Toc122692623"/>
      <w:r>
        <w:rPr>
          <w:lang w:val="fr-FR"/>
        </w:rPr>
        <w:tab/>
      </w:r>
      <w:r w:rsidR="00223431">
        <w:rPr>
          <w:lang w:val="fr-FR"/>
        </w:rPr>
        <w:tab/>
      </w:r>
      <w:r w:rsidR="008715F1">
        <w:rPr>
          <w:lang w:val="fr-FR"/>
        </w:rPr>
        <w:t>Article </w:t>
      </w:r>
      <w:r w:rsidR="003B2206" w:rsidRPr="00CC7645">
        <w:rPr>
          <w:lang w:val="fr-FR"/>
        </w:rPr>
        <w:t>19</w:t>
      </w:r>
      <w:bookmarkEnd w:id="36"/>
    </w:p>
    <w:p w14:paraId="12AEF22E" w14:textId="077737D1" w:rsidR="003B2206" w:rsidRPr="00F83050" w:rsidRDefault="003B2206" w:rsidP="00555610">
      <w:pPr>
        <w:pStyle w:val="SingleTxtG"/>
      </w:pPr>
      <w:r w:rsidRPr="00CC7645">
        <w:rPr>
          <w:lang w:val="fr-FR"/>
        </w:rPr>
        <w:t>122</w:t>
      </w:r>
      <w:r w:rsidR="00CC7645" w:rsidRPr="00CC7645">
        <w:rPr>
          <w:lang w:val="fr-FR"/>
        </w:rPr>
        <w:t>.</w:t>
      </w:r>
      <w:r>
        <w:rPr>
          <w:lang w:val="fr-FR"/>
        </w:rPr>
        <w:tab/>
        <w:t xml:space="preserve">En </w:t>
      </w:r>
      <w:r w:rsidRPr="00CC7645">
        <w:rPr>
          <w:lang w:val="fr-FR"/>
        </w:rPr>
        <w:t>2019</w:t>
      </w:r>
      <w:r>
        <w:rPr>
          <w:lang w:val="fr-FR"/>
        </w:rPr>
        <w:t>, dans le cadre du droit à l</w:t>
      </w:r>
      <w:r w:rsidR="00A144B6">
        <w:rPr>
          <w:lang w:val="fr-FR"/>
        </w:rPr>
        <w:t>’</w:t>
      </w:r>
      <w:r>
        <w:rPr>
          <w:lang w:val="fr-FR"/>
        </w:rPr>
        <w:t>autonomie, le Service national du handicap a lancé</w:t>
      </w:r>
      <w:r w:rsidR="00027C50">
        <w:rPr>
          <w:lang w:val="fr-FR"/>
        </w:rPr>
        <w:t xml:space="preserve"> </w:t>
      </w:r>
      <w:r>
        <w:rPr>
          <w:lang w:val="fr-FR"/>
        </w:rPr>
        <w:t>le programme REVELO à titre pilote dans deux communes urbaines et une commune</w:t>
      </w:r>
      <w:r w:rsidR="00027C50">
        <w:rPr>
          <w:lang w:val="fr-FR"/>
        </w:rPr>
        <w:t xml:space="preserve"> </w:t>
      </w:r>
      <w:r>
        <w:rPr>
          <w:lang w:val="fr-FR"/>
        </w:rPr>
        <w:t>rurale</w:t>
      </w:r>
      <w:r w:rsidR="00CC7645" w:rsidRPr="00CC7645">
        <w:rPr>
          <w:lang w:val="fr-FR"/>
        </w:rPr>
        <w:t>.</w:t>
      </w:r>
      <w:r>
        <w:rPr>
          <w:lang w:val="fr-FR"/>
        </w:rPr>
        <w:t xml:space="preserve"> L</w:t>
      </w:r>
      <w:r w:rsidR="00A144B6">
        <w:rPr>
          <w:lang w:val="fr-FR"/>
        </w:rPr>
        <w:t>’</w:t>
      </w:r>
      <w:r>
        <w:rPr>
          <w:lang w:val="fr-FR"/>
        </w:rPr>
        <w:t>objectif était de contribuer à l</w:t>
      </w:r>
      <w:r w:rsidR="00A144B6">
        <w:rPr>
          <w:lang w:val="fr-FR"/>
        </w:rPr>
        <w:t>’</w:t>
      </w:r>
      <w:r>
        <w:rPr>
          <w:lang w:val="fr-FR"/>
        </w:rPr>
        <w:t>amélioration de la qualité de vie et à l</w:t>
      </w:r>
      <w:r w:rsidR="00A144B6">
        <w:rPr>
          <w:lang w:val="fr-FR"/>
        </w:rPr>
        <w:t>’</w:t>
      </w:r>
      <w:r>
        <w:rPr>
          <w:lang w:val="fr-FR"/>
        </w:rPr>
        <w:t xml:space="preserve">inclusion sociale des </w:t>
      </w:r>
      <w:r w:rsidR="00BE69DD" w:rsidRPr="00BE69DD">
        <w:t>personnes en situation de handicap, de dépendance et de vulnérabilité sociale</w:t>
      </w:r>
      <w:r>
        <w:rPr>
          <w:lang w:val="fr-FR"/>
        </w:rPr>
        <w:t xml:space="preserve"> âgées de </w:t>
      </w:r>
      <w:r w:rsidRPr="00CC7645">
        <w:rPr>
          <w:lang w:val="fr-FR"/>
        </w:rPr>
        <w:t>18</w:t>
      </w:r>
      <w:r w:rsidR="008D704D">
        <w:rPr>
          <w:lang w:val="fr-FR"/>
        </w:rPr>
        <w:t> </w:t>
      </w:r>
      <w:r>
        <w:rPr>
          <w:lang w:val="fr-FR"/>
        </w:rPr>
        <w:t xml:space="preserve">ans et plus faisant partie de la tranche des </w:t>
      </w:r>
      <w:r w:rsidRPr="00CC7645">
        <w:rPr>
          <w:lang w:val="fr-FR"/>
        </w:rPr>
        <w:t>40</w:t>
      </w:r>
      <w:r w:rsidR="00A144B6">
        <w:rPr>
          <w:lang w:val="fr-FR"/>
        </w:rPr>
        <w:t> %</w:t>
      </w:r>
      <w:r>
        <w:rPr>
          <w:lang w:val="fr-FR"/>
        </w:rPr>
        <w:t xml:space="preserve"> les plus vulnérables, et de leurs aidants, et de renforcer leurs liens sociaux avec leur communauté</w:t>
      </w:r>
      <w:r w:rsidR="00CC7645" w:rsidRPr="00CC7645">
        <w:rPr>
          <w:lang w:val="fr-FR"/>
        </w:rPr>
        <w:t>.</w:t>
      </w:r>
      <w:r>
        <w:rPr>
          <w:lang w:val="fr-FR"/>
        </w:rPr>
        <w:t xml:space="preserve"> Le programme a ensuite été étendu à trois autres territoires et intégré à la stratégie de développement local inclusif du Service national du handicap</w:t>
      </w:r>
      <w:r w:rsidRPr="00CC7645">
        <w:rPr>
          <w:rStyle w:val="FootnoteReference"/>
        </w:rPr>
        <w:footnoteReference w:id="192"/>
      </w:r>
      <w:r w:rsidR="00CC7645" w:rsidRPr="00CC7645">
        <w:rPr>
          <w:lang w:val="fr-FR"/>
        </w:rPr>
        <w:t>.</w:t>
      </w:r>
    </w:p>
    <w:p w14:paraId="5C8D900C" w14:textId="68C319D7" w:rsidR="003B2206" w:rsidRPr="00F83050" w:rsidRDefault="003B2206" w:rsidP="00555610">
      <w:pPr>
        <w:pStyle w:val="SingleTxtG"/>
      </w:pPr>
      <w:r w:rsidRPr="00CC7645">
        <w:rPr>
          <w:lang w:val="fr-FR"/>
        </w:rPr>
        <w:t>123</w:t>
      </w:r>
      <w:r w:rsidR="00CC7645" w:rsidRPr="00CC7645">
        <w:rPr>
          <w:lang w:val="fr-FR"/>
        </w:rPr>
        <w:t>.</w:t>
      </w:r>
      <w:r>
        <w:rPr>
          <w:lang w:val="fr-FR"/>
        </w:rPr>
        <w:tab/>
        <w:t>Le programme de transition vers l</w:t>
      </w:r>
      <w:r w:rsidR="00A144B6">
        <w:rPr>
          <w:lang w:val="fr-FR"/>
        </w:rPr>
        <w:t>’</w:t>
      </w:r>
      <w:r>
        <w:rPr>
          <w:lang w:val="fr-FR"/>
        </w:rPr>
        <w:t>autonomie du Service national du handicap a été appliqué à l</w:t>
      </w:r>
      <w:r w:rsidR="00A144B6">
        <w:rPr>
          <w:lang w:val="fr-FR"/>
        </w:rPr>
        <w:t>’</w:t>
      </w:r>
      <w:r>
        <w:rPr>
          <w:lang w:val="fr-FR"/>
        </w:rPr>
        <w:t xml:space="preserve">échelle nationale, sous ses trois formes de financement </w:t>
      </w:r>
      <w:r w:rsidR="00027C50">
        <w:rPr>
          <w:lang w:val="fr-FR"/>
        </w:rPr>
        <w:t>− </w:t>
      </w:r>
      <w:r>
        <w:rPr>
          <w:lang w:val="fr-FR"/>
        </w:rPr>
        <w:t>individuel, collectif et fondé sur la formation</w:t>
      </w:r>
      <w:r w:rsidR="00027C50">
        <w:rPr>
          <w:lang w:val="fr-FR"/>
        </w:rPr>
        <w:t> −</w:t>
      </w:r>
      <w:r>
        <w:rPr>
          <w:lang w:val="fr-FR"/>
        </w:rPr>
        <w:t>, afin de soutenir la transition des personnes handicapées vers l</w:t>
      </w:r>
      <w:r w:rsidR="00A144B6">
        <w:rPr>
          <w:lang w:val="fr-FR"/>
        </w:rPr>
        <w:t>’</w:t>
      </w:r>
      <w:r>
        <w:rPr>
          <w:lang w:val="fr-FR"/>
        </w:rPr>
        <w:t>autonomie et de leur fournir un soutien communautaire</w:t>
      </w:r>
      <w:r w:rsidR="00CC7645" w:rsidRPr="00CC7645">
        <w:rPr>
          <w:lang w:val="fr-FR"/>
        </w:rPr>
        <w:t>.</w:t>
      </w:r>
      <w:r>
        <w:rPr>
          <w:lang w:val="fr-FR"/>
        </w:rPr>
        <w:t xml:space="preserve"> En </w:t>
      </w:r>
      <w:r w:rsidRPr="00CC7645">
        <w:rPr>
          <w:lang w:val="fr-FR"/>
        </w:rPr>
        <w:t>2021</w:t>
      </w:r>
      <w:r>
        <w:rPr>
          <w:lang w:val="fr-FR"/>
        </w:rPr>
        <w:t xml:space="preserve">, </w:t>
      </w:r>
      <w:r w:rsidRPr="00CC7645">
        <w:rPr>
          <w:lang w:val="fr-FR"/>
        </w:rPr>
        <w:t>168</w:t>
      </w:r>
      <w:r w:rsidR="00143A43">
        <w:rPr>
          <w:lang w:val="fr-FR"/>
        </w:rPr>
        <w:t> </w:t>
      </w:r>
      <w:r>
        <w:rPr>
          <w:lang w:val="fr-FR"/>
        </w:rPr>
        <w:t xml:space="preserve">projets individuels et </w:t>
      </w:r>
      <w:r w:rsidRPr="00CC7645">
        <w:rPr>
          <w:lang w:val="fr-FR"/>
        </w:rPr>
        <w:t>44</w:t>
      </w:r>
      <w:r w:rsidR="00F254C0">
        <w:rPr>
          <w:lang w:val="fr-FR"/>
        </w:rPr>
        <w:t> </w:t>
      </w:r>
      <w:r>
        <w:rPr>
          <w:lang w:val="fr-FR"/>
        </w:rPr>
        <w:t>projets collectifs étaient en cours de réalisation, couvrant les quatre volets du programme, à savoir les services de soutien et de soins, les services d</w:t>
      </w:r>
      <w:r w:rsidR="00A144B6">
        <w:rPr>
          <w:lang w:val="fr-FR"/>
        </w:rPr>
        <w:t>’</w:t>
      </w:r>
      <w:r>
        <w:rPr>
          <w:lang w:val="fr-FR"/>
        </w:rPr>
        <w:t>intermédiation, l</w:t>
      </w:r>
      <w:r w:rsidR="00A144B6">
        <w:rPr>
          <w:lang w:val="fr-FR"/>
        </w:rPr>
        <w:t>’</w:t>
      </w:r>
      <w:r>
        <w:rPr>
          <w:lang w:val="fr-FR"/>
        </w:rPr>
        <w:t>aménagement de l</w:t>
      </w:r>
      <w:r w:rsidR="00A144B6">
        <w:rPr>
          <w:lang w:val="fr-FR"/>
        </w:rPr>
        <w:t>’</w:t>
      </w:r>
      <w:r>
        <w:rPr>
          <w:lang w:val="fr-FR"/>
        </w:rPr>
        <w:t>environnement et la formation</w:t>
      </w:r>
      <w:r w:rsidR="00CC7645" w:rsidRPr="00CC7645">
        <w:rPr>
          <w:lang w:val="fr-FR"/>
        </w:rPr>
        <w:t>.</w:t>
      </w:r>
      <w:r>
        <w:rPr>
          <w:lang w:val="fr-FR"/>
        </w:rPr>
        <w:t xml:space="preserve"> En </w:t>
      </w:r>
      <w:r w:rsidRPr="00CC7645">
        <w:rPr>
          <w:lang w:val="fr-FR"/>
        </w:rPr>
        <w:t>2017</w:t>
      </w:r>
      <w:r>
        <w:rPr>
          <w:lang w:val="fr-FR"/>
        </w:rPr>
        <w:t xml:space="preserve">, le Service national du handicap a publié le document intitulé </w:t>
      </w:r>
      <w:r w:rsidR="00671CBF">
        <w:rPr>
          <w:lang w:val="fr-FR"/>
        </w:rPr>
        <w:t>« </w:t>
      </w:r>
      <w:r>
        <w:rPr>
          <w:lang w:val="fr-FR"/>
        </w:rPr>
        <w:t>Bonnes pratiques relatives aux services de soutien à l</w:t>
      </w:r>
      <w:r w:rsidR="00A144B6">
        <w:rPr>
          <w:lang w:val="fr-FR"/>
        </w:rPr>
        <w:t>’</w:t>
      </w:r>
      <w:r>
        <w:rPr>
          <w:lang w:val="fr-FR"/>
        </w:rPr>
        <w:t>autonomie</w:t>
      </w:r>
      <w:r w:rsidR="00671CBF">
        <w:rPr>
          <w:lang w:val="fr-FR"/>
        </w:rPr>
        <w:t> »</w:t>
      </w:r>
      <w:r w:rsidRPr="00CC7645">
        <w:rPr>
          <w:rStyle w:val="FootnoteReference"/>
        </w:rPr>
        <w:footnoteReference w:id="193"/>
      </w:r>
      <w:r>
        <w:rPr>
          <w:lang w:val="fr-FR"/>
        </w:rPr>
        <w:t>, qui</w:t>
      </w:r>
      <w:r w:rsidR="00F254C0">
        <w:rPr>
          <w:lang w:val="fr-FR"/>
        </w:rPr>
        <w:t> </w:t>
      </w:r>
      <w:r>
        <w:rPr>
          <w:lang w:val="fr-FR"/>
        </w:rPr>
        <w:t>est une compilation de ses activités</w:t>
      </w:r>
      <w:r w:rsidR="00CC7645" w:rsidRPr="00CC7645">
        <w:rPr>
          <w:lang w:val="fr-FR"/>
        </w:rPr>
        <w:t>.</w:t>
      </w:r>
    </w:p>
    <w:p w14:paraId="3DDC052F" w14:textId="56073D8A" w:rsidR="003B2206" w:rsidRPr="00F83050" w:rsidRDefault="003B2206" w:rsidP="00555610">
      <w:pPr>
        <w:pStyle w:val="SingleTxtG"/>
      </w:pPr>
      <w:r w:rsidRPr="00CC7645">
        <w:rPr>
          <w:lang w:val="fr-FR"/>
        </w:rPr>
        <w:t>124</w:t>
      </w:r>
      <w:r w:rsidR="00CC7645" w:rsidRPr="00CC7645">
        <w:rPr>
          <w:lang w:val="fr-FR"/>
        </w:rPr>
        <w:t>.</w:t>
      </w:r>
      <w:r>
        <w:rPr>
          <w:lang w:val="fr-FR"/>
        </w:rPr>
        <w:tab/>
      </w:r>
      <w:proofErr w:type="spellStart"/>
      <w:r>
        <w:rPr>
          <w:lang w:val="fr-FR"/>
        </w:rPr>
        <w:t>Chilevalora</w:t>
      </w:r>
      <w:proofErr w:type="spellEnd"/>
      <w:r w:rsidRPr="00CC7645">
        <w:rPr>
          <w:rStyle w:val="FootnoteReference"/>
        </w:rPr>
        <w:footnoteReference w:id="194"/>
      </w:r>
      <w:r>
        <w:rPr>
          <w:lang w:val="fr-FR"/>
        </w:rPr>
        <w:t xml:space="preserve"> a établi le profil professionnel des assistants et aidants de personnes malades, dont la mission consiste à fournir des soins primaires à des personnes en situation de dépendance ou dont les droits ont été violés, en fonction des besoins identifiés et conformément à la réglementation en vigueur</w:t>
      </w:r>
      <w:r w:rsidR="00CC7645" w:rsidRPr="00CC7645">
        <w:rPr>
          <w:lang w:val="fr-FR"/>
        </w:rPr>
        <w:t>.</w:t>
      </w:r>
      <w:r>
        <w:rPr>
          <w:lang w:val="fr-FR"/>
        </w:rPr>
        <w:t xml:space="preserve"> De son côté, le Service national du handicap, dans le cadre d</w:t>
      </w:r>
      <w:r w:rsidR="00A144B6">
        <w:rPr>
          <w:lang w:val="fr-FR"/>
        </w:rPr>
        <w:t>’</w:t>
      </w:r>
      <w:r>
        <w:rPr>
          <w:lang w:val="fr-FR"/>
        </w:rPr>
        <w:t>un accord avec le Service de l</w:t>
      </w:r>
      <w:r w:rsidR="00A144B6">
        <w:rPr>
          <w:lang w:val="fr-FR"/>
        </w:rPr>
        <w:t>’</w:t>
      </w:r>
      <w:r>
        <w:rPr>
          <w:lang w:val="fr-FR"/>
        </w:rPr>
        <w:t>état civil et de l</w:t>
      </w:r>
      <w:r w:rsidR="00A144B6">
        <w:rPr>
          <w:lang w:val="fr-FR"/>
        </w:rPr>
        <w:t>’</w:t>
      </w:r>
      <w:r>
        <w:rPr>
          <w:lang w:val="fr-FR"/>
        </w:rPr>
        <w:t>identification, évalue si les critères relatifs à l</w:t>
      </w:r>
      <w:r w:rsidR="00A144B6">
        <w:rPr>
          <w:lang w:val="fr-FR"/>
        </w:rPr>
        <w:t>’</w:t>
      </w:r>
      <w:r>
        <w:rPr>
          <w:lang w:val="fr-FR"/>
        </w:rPr>
        <w:t>enregistrement de personnes physiques comme prestataires de services d</w:t>
      </w:r>
      <w:r w:rsidR="00A144B6">
        <w:rPr>
          <w:lang w:val="fr-FR"/>
        </w:rPr>
        <w:t>’</w:t>
      </w:r>
      <w:r>
        <w:rPr>
          <w:lang w:val="fr-FR"/>
        </w:rPr>
        <w:t>appui ou d</w:t>
      </w:r>
      <w:r w:rsidR="00A144B6">
        <w:rPr>
          <w:lang w:val="fr-FR"/>
        </w:rPr>
        <w:t>’</w:t>
      </w:r>
      <w:r>
        <w:rPr>
          <w:lang w:val="fr-FR"/>
        </w:rPr>
        <w:t>assistance sont bien remplis</w:t>
      </w:r>
      <w:r w:rsidR="00CC7645" w:rsidRPr="00CC7645">
        <w:rPr>
          <w:lang w:val="fr-FR"/>
        </w:rPr>
        <w:t>.</w:t>
      </w:r>
    </w:p>
    <w:p w14:paraId="3CBFBA56" w14:textId="6024DB22" w:rsidR="003B2206" w:rsidRPr="00F83050" w:rsidRDefault="003B2206" w:rsidP="009D5132">
      <w:pPr>
        <w:pStyle w:val="SingleTxtG"/>
        <w:keepLines/>
        <w:spacing w:after="100" w:line="236" w:lineRule="atLeast"/>
      </w:pPr>
      <w:r w:rsidRPr="00CC7645">
        <w:rPr>
          <w:lang w:val="fr-FR"/>
        </w:rPr>
        <w:lastRenderedPageBreak/>
        <w:t>125</w:t>
      </w:r>
      <w:r w:rsidR="00CC7645" w:rsidRPr="00CC7645">
        <w:rPr>
          <w:lang w:val="fr-FR"/>
        </w:rPr>
        <w:t>.</w:t>
      </w:r>
      <w:r>
        <w:rPr>
          <w:lang w:val="fr-FR"/>
        </w:rPr>
        <w:tab/>
        <w:t>Le Ministère du logement et de l</w:t>
      </w:r>
      <w:r w:rsidR="00A144B6">
        <w:rPr>
          <w:lang w:val="fr-FR"/>
        </w:rPr>
        <w:t>’</w:t>
      </w:r>
      <w:r>
        <w:rPr>
          <w:lang w:val="fr-FR"/>
        </w:rPr>
        <w:t>urbanisme tient compte des principes de conception accessible dans ses programmes d</w:t>
      </w:r>
      <w:r w:rsidR="00A144B6">
        <w:rPr>
          <w:lang w:val="fr-FR"/>
        </w:rPr>
        <w:t>’</w:t>
      </w:r>
      <w:r>
        <w:rPr>
          <w:lang w:val="fr-FR"/>
        </w:rPr>
        <w:t>urbanisme</w:t>
      </w:r>
      <w:r w:rsidRPr="00CC7645">
        <w:rPr>
          <w:rStyle w:val="FootnoteReference"/>
        </w:rPr>
        <w:footnoteReference w:id="195"/>
      </w:r>
      <w:r w:rsidR="00CC7645" w:rsidRPr="00CC7645">
        <w:rPr>
          <w:lang w:val="fr-FR"/>
        </w:rPr>
        <w:t>.</w:t>
      </w:r>
      <w:r>
        <w:rPr>
          <w:lang w:val="fr-FR"/>
        </w:rPr>
        <w:t xml:space="preserve"> Des projets pilotes ont été lancés dans différentes villes au titre du Plan d</w:t>
      </w:r>
      <w:r w:rsidR="00A144B6">
        <w:rPr>
          <w:lang w:val="fr-FR"/>
        </w:rPr>
        <w:t>’</w:t>
      </w:r>
      <w:r>
        <w:rPr>
          <w:lang w:val="fr-FR"/>
        </w:rPr>
        <w:t xml:space="preserve">accessibilité universelle </w:t>
      </w:r>
      <w:r w:rsidR="00671CBF">
        <w:rPr>
          <w:lang w:val="fr-FR"/>
        </w:rPr>
        <w:t>« </w:t>
      </w:r>
      <w:r>
        <w:rPr>
          <w:lang w:val="fr-FR"/>
        </w:rPr>
        <w:t>Ville inclusive</w:t>
      </w:r>
      <w:r w:rsidR="00671CBF">
        <w:rPr>
          <w:lang w:val="fr-FR"/>
        </w:rPr>
        <w:t> »</w:t>
      </w:r>
      <w:r w:rsidR="00CC7645" w:rsidRPr="00CC7645">
        <w:rPr>
          <w:lang w:val="fr-FR"/>
        </w:rPr>
        <w:t>.</w:t>
      </w:r>
      <w:r>
        <w:rPr>
          <w:lang w:val="fr-FR"/>
        </w:rPr>
        <w:t xml:space="preserve"> Un Guide des solutions d</w:t>
      </w:r>
      <w:r w:rsidR="00A144B6">
        <w:rPr>
          <w:lang w:val="fr-FR"/>
        </w:rPr>
        <w:t>’</w:t>
      </w:r>
      <w:r>
        <w:rPr>
          <w:lang w:val="fr-FR"/>
        </w:rPr>
        <w:t>accessibilité pour les espaces publics et les logements pour les personnes handicapées</w:t>
      </w:r>
      <w:r w:rsidRPr="00CC7645">
        <w:rPr>
          <w:rStyle w:val="FootnoteReference"/>
        </w:rPr>
        <w:footnoteReference w:id="196"/>
      </w:r>
      <w:r>
        <w:rPr>
          <w:lang w:val="fr-FR"/>
        </w:rPr>
        <w:t xml:space="preserve"> a été élaboré en </w:t>
      </w:r>
      <w:r w:rsidRPr="00CC7645">
        <w:rPr>
          <w:lang w:val="fr-FR"/>
        </w:rPr>
        <w:t>2018</w:t>
      </w:r>
      <w:r w:rsidR="00CC7645" w:rsidRPr="00CC7645">
        <w:rPr>
          <w:lang w:val="fr-FR"/>
        </w:rPr>
        <w:t>.</w:t>
      </w:r>
    </w:p>
    <w:p w14:paraId="225C3C0D" w14:textId="2617FDF2" w:rsidR="003B2206" w:rsidRPr="00F83050" w:rsidRDefault="003B2206" w:rsidP="009D5132">
      <w:pPr>
        <w:pStyle w:val="SingleTxtG"/>
        <w:spacing w:after="100" w:line="236" w:lineRule="atLeast"/>
      </w:pPr>
      <w:r w:rsidRPr="00CC7645">
        <w:rPr>
          <w:lang w:val="fr-FR"/>
        </w:rPr>
        <w:t>126</w:t>
      </w:r>
      <w:r w:rsidR="00CC7645" w:rsidRPr="00CC7645">
        <w:rPr>
          <w:lang w:val="fr-FR"/>
        </w:rPr>
        <w:t>.</w:t>
      </w:r>
      <w:r>
        <w:rPr>
          <w:lang w:val="fr-FR"/>
        </w:rPr>
        <w:tab/>
        <w:t xml:space="preserve">En ce qui concerne la désinstitutionnalisation, le Ministère de la santé remanie </w:t>
      </w:r>
      <w:proofErr w:type="spellStart"/>
      <w:r>
        <w:rPr>
          <w:lang w:val="fr-FR"/>
        </w:rPr>
        <w:t>acutellement</w:t>
      </w:r>
      <w:proofErr w:type="spellEnd"/>
      <w:r>
        <w:rPr>
          <w:lang w:val="fr-FR"/>
        </w:rPr>
        <w:t xml:space="preserve"> le Programme national des foyers et résidences protégées, ce qui implique des modifications importantes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197"/>
      </w:r>
      <w:r w:rsidR="00CC7645" w:rsidRPr="00CC7645">
        <w:rPr>
          <w:lang w:val="fr-FR"/>
        </w:rPr>
        <w:t>.</w:t>
      </w:r>
      <w:r>
        <w:rPr>
          <w:lang w:val="fr-FR"/>
        </w:rPr>
        <w:t xml:space="preserve"> Un projet pilote</w:t>
      </w:r>
      <w:r w:rsidR="0009120B">
        <w:rPr>
          <w:lang w:val="fr-FR"/>
        </w:rPr>
        <w:t>,</w:t>
      </w:r>
      <w:r>
        <w:rPr>
          <w:lang w:val="fr-FR"/>
        </w:rPr>
        <w:t xml:space="preserve"> élaboré en collaboration avec le Service de santé d</w:t>
      </w:r>
      <w:r w:rsidR="00A144B6">
        <w:rPr>
          <w:lang w:val="fr-FR"/>
        </w:rPr>
        <w:t>’</w:t>
      </w:r>
      <w:r>
        <w:rPr>
          <w:lang w:val="fr-FR"/>
        </w:rPr>
        <w:t>Aconcagua,</w:t>
      </w:r>
      <w:r w:rsidR="00027C50">
        <w:rPr>
          <w:lang w:val="fr-FR"/>
        </w:rPr>
        <w:t xml:space="preserve"> </w:t>
      </w:r>
      <w:r>
        <w:rPr>
          <w:lang w:val="fr-FR"/>
        </w:rPr>
        <w:t>devrait permettre la désinstitutionnalisation d</w:t>
      </w:r>
      <w:r w:rsidR="00A144B6">
        <w:rPr>
          <w:lang w:val="fr-FR"/>
        </w:rPr>
        <w:t>’</w:t>
      </w:r>
      <w:r>
        <w:rPr>
          <w:lang w:val="fr-FR"/>
        </w:rPr>
        <w:t>une trentaine de personnes qui vivent depuis</w:t>
      </w:r>
      <w:r w:rsidR="0009120B">
        <w:rPr>
          <w:lang w:val="fr-FR"/>
        </w:rPr>
        <w:t xml:space="preserve"> trente à quarante</w:t>
      </w:r>
      <w:r>
        <w:rPr>
          <w:lang w:val="fr-FR"/>
        </w:rPr>
        <w:t xml:space="preserve"> ans à l</w:t>
      </w:r>
      <w:r w:rsidR="00A144B6">
        <w:rPr>
          <w:lang w:val="fr-FR"/>
        </w:rPr>
        <w:t>’</w:t>
      </w:r>
      <w:r>
        <w:rPr>
          <w:lang w:val="fr-FR"/>
        </w:rPr>
        <w:t>hôpital psychiatrique Philippe</w:t>
      </w:r>
      <w:r w:rsidR="0009120B">
        <w:rPr>
          <w:lang w:val="fr-FR"/>
        </w:rPr>
        <w:t> </w:t>
      </w:r>
      <w:r>
        <w:rPr>
          <w:lang w:val="fr-FR"/>
        </w:rPr>
        <w:t xml:space="preserve">Pinel de </w:t>
      </w:r>
      <w:proofErr w:type="spellStart"/>
      <w:r>
        <w:rPr>
          <w:lang w:val="fr-FR"/>
        </w:rPr>
        <w:t>Putaendo</w:t>
      </w:r>
      <w:proofErr w:type="spellEnd"/>
      <w:r w:rsidR="00CC7645" w:rsidRPr="00CC7645">
        <w:rPr>
          <w:lang w:val="fr-FR"/>
        </w:rPr>
        <w:t>.</w:t>
      </w:r>
      <w:r>
        <w:rPr>
          <w:lang w:val="fr-FR"/>
        </w:rPr>
        <w:t xml:space="preserve"> Le </w:t>
      </w:r>
      <w:r w:rsidRPr="00E93ADE">
        <w:rPr>
          <w:lang w:val="fr-FR"/>
        </w:rPr>
        <w:t>Plan national pour la santé mentale</w:t>
      </w:r>
      <w:r>
        <w:rPr>
          <w:lang w:val="fr-FR"/>
        </w:rPr>
        <w:t xml:space="preserve"> et le plan d</w:t>
      </w:r>
      <w:r w:rsidR="00A144B6">
        <w:rPr>
          <w:lang w:val="fr-FR"/>
        </w:rPr>
        <w:t>’</w:t>
      </w:r>
      <w:r>
        <w:rPr>
          <w:lang w:val="fr-FR"/>
        </w:rPr>
        <w:t>action s</w:t>
      </w:r>
      <w:r w:rsidR="00A144B6">
        <w:rPr>
          <w:lang w:val="fr-FR"/>
        </w:rPr>
        <w:t>’</w:t>
      </w:r>
      <w:r>
        <w:rPr>
          <w:lang w:val="fr-FR"/>
        </w:rPr>
        <w:t>y rapportant prévoient des mesures visant la désinstitutionnalisation assorties d</w:t>
      </w:r>
      <w:r w:rsidR="00A144B6">
        <w:rPr>
          <w:lang w:val="fr-FR"/>
        </w:rPr>
        <w:t>’</w:t>
      </w:r>
      <w:r>
        <w:rPr>
          <w:lang w:val="fr-FR"/>
        </w:rPr>
        <w:t xml:space="preserve">objectifs pour la période </w:t>
      </w:r>
      <w:r w:rsidRPr="00CC7645">
        <w:rPr>
          <w:lang w:val="fr-FR"/>
        </w:rPr>
        <w:t>2022</w:t>
      </w:r>
      <w:r>
        <w:rPr>
          <w:lang w:val="fr-FR"/>
        </w:rPr>
        <w:t>-</w:t>
      </w:r>
      <w:r w:rsidRPr="00CC7645">
        <w:rPr>
          <w:lang w:val="fr-FR"/>
        </w:rPr>
        <w:t>2025</w:t>
      </w:r>
      <w:r w:rsidR="00CC7645" w:rsidRPr="00CC7645">
        <w:rPr>
          <w:lang w:val="fr-FR"/>
        </w:rPr>
        <w:t>.</w:t>
      </w:r>
    </w:p>
    <w:p w14:paraId="6F0B0E16" w14:textId="0F318D85" w:rsidR="00A144B6" w:rsidRDefault="003B2206" w:rsidP="009D5132">
      <w:pPr>
        <w:pStyle w:val="SingleTxtG"/>
        <w:spacing w:after="100" w:line="236" w:lineRule="atLeast"/>
        <w:rPr>
          <w:lang w:val="fr-FR"/>
        </w:rPr>
      </w:pPr>
      <w:r w:rsidRPr="00CC7645">
        <w:rPr>
          <w:lang w:val="fr-FR"/>
        </w:rPr>
        <w:t>127</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430</w:t>
      </w:r>
      <w:r w:rsidRPr="00CC7645">
        <w:rPr>
          <w:rStyle w:val="FootnoteReference"/>
        </w:rPr>
        <w:footnoteReference w:id="198"/>
      </w:r>
      <w:r>
        <w:rPr>
          <w:lang w:val="fr-FR"/>
        </w:rPr>
        <w:t xml:space="preserve"> dispose que tout enfant ou adolescent a le droit d</w:t>
      </w:r>
      <w:r w:rsidR="00A144B6">
        <w:rPr>
          <w:lang w:val="fr-FR"/>
        </w:rPr>
        <w:t>’</w:t>
      </w:r>
      <w:r>
        <w:rPr>
          <w:lang w:val="fr-FR"/>
        </w:rPr>
        <w:t>exercer sa liberté personnelle et son autonomie dans la mesure où son âge, son degré de maturité et son niveau de développement le permettent</w:t>
      </w:r>
      <w:r w:rsidR="00CC7645" w:rsidRPr="00CC7645">
        <w:rPr>
          <w:lang w:val="fr-FR"/>
        </w:rPr>
        <w:t>.</w:t>
      </w:r>
      <w:r>
        <w:rPr>
          <w:lang w:val="fr-FR"/>
        </w:rPr>
        <w:t xml:space="preserve"> Par conséquent, la détention provisoire doit rester exceptionnelle</w:t>
      </w:r>
      <w:r w:rsidR="00CC7645" w:rsidRPr="00CC7645">
        <w:rPr>
          <w:lang w:val="fr-FR"/>
        </w:rPr>
        <w:t>.</w:t>
      </w:r>
      <w:r>
        <w:rPr>
          <w:lang w:val="fr-FR"/>
        </w:rPr>
        <w:t xml:space="preserve"> La loi dispose expressément que le handicap d</w:t>
      </w:r>
      <w:r w:rsidR="00A144B6">
        <w:rPr>
          <w:lang w:val="fr-FR"/>
        </w:rPr>
        <w:t>’</w:t>
      </w:r>
      <w:r>
        <w:rPr>
          <w:lang w:val="fr-FR"/>
        </w:rPr>
        <w:t>un enfant ou d</w:t>
      </w:r>
      <w:r w:rsidR="00A144B6">
        <w:rPr>
          <w:lang w:val="fr-FR"/>
        </w:rPr>
        <w:t>’</w:t>
      </w:r>
      <w:r>
        <w:rPr>
          <w:lang w:val="fr-FR"/>
        </w:rPr>
        <w:t>un adolescent ne peut en aucun cas justifier que lui soit refusé l</w:t>
      </w:r>
      <w:r w:rsidR="00A144B6">
        <w:rPr>
          <w:lang w:val="fr-FR"/>
        </w:rPr>
        <w:t>’</w:t>
      </w:r>
      <w:r>
        <w:rPr>
          <w:lang w:val="fr-FR"/>
        </w:rPr>
        <w:t>exercice des droits qui y sont consacrés</w:t>
      </w:r>
      <w:r w:rsidR="00CC7645" w:rsidRPr="00CC7645">
        <w:rPr>
          <w:lang w:val="fr-FR"/>
        </w:rPr>
        <w:t>.</w:t>
      </w:r>
    </w:p>
    <w:p w14:paraId="53FC7E5D" w14:textId="289D9988" w:rsidR="00A144B6" w:rsidRDefault="003B2206" w:rsidP="009D5132">
      <w:pPr>
        <w:pStyle w:val="SingleTxtG"/>
        <w:spacing w:after="100" w:line="236" w:lineRule="atLeast"/>
        <w:rPr>
          <w:lang w:val="fr-FR"/>
        </w:rPr>
      </w:pPr>
      <w:r w:rsidRPr="00CC7645">
        <w:rPr>
          <w:lang w:val="fr-FR"/>
        </w:rPr>
        <w:t>128</w:t>
      </w:r>
      <w:r w:rsidR="00CC7645" w:rsidRPr="00CC7645">
        <w:rPr>
          <w:lang w:val="fr-FR"/>
        </w:rPr>
        <w:t>.</w:t>
      </w:r>
      <w:r>
        <w:rPr>
          <w:lang w:val="fr-FR"/>
        </w:rPr>
        <w:tab/>
        <w:t>Les paragraphes</w:t>
      </w:r>
      <w:r w:rsidR="00D653EE">
        <w:rPr>
          <w:lang w:val="fr-FR"/>
        </w:rPr>
        <w:t> </w:t>
      </w:r>
      <w:r w:rsidRPr="00CC7645">
        <w:rPr>
          <w:lang w:val="fr-FR"/>
        </w:rPr>
        <w:t>89</w:t>
      </w:r>
      <w:r>
        <w:rPr>
          <w:lang w:val="fr-FR"/>
        </w:rPr>
        <w:t xml:space="preserve"> et </w:t>
      </w:r>
      <w:r w:rsidRPr="00CC7645">
        <w:rPr>
          <w:lang w:val="fr-FR"/>
        </w:rPr>
        <w:t>90</w:t>
      </w:r>
      <w:r>
        <w:rPr>
          <w:lang w:val="fr-FR"/>
        </w:rPr>
        <w:t xml:space="preserve"> traitent du placement forcé pour cause de handicap</w:t>
      </w:r>
      <w:r w:rsidR="00CC7645" w:rsidRPr="00CC7645">
        <w:rPr>
          <w:lang w:val="fr-FR"/>
        </w:rPr>
        <w:t>.</w:t>
      </w:r>
    </w:p>
    <w:p w14:paraId="045A9B83" w14:textId="0C2FB192" w:rsidR="003B2206" w:rsidRPr="00F83050" w:rsidRDefault="00555610" w:rsidP="009D5132">
      <w:pPr>
        <w:pStyle w:val="H1G"/>
        <w:spacing w:before="320" w:after="200"/>
      </w:pPr>
      <w:bookmarkStart w:id="37" w:name="_Toc122692624"/>
      <w:r>
        <w:rPr>
          <w:lang w:val="fr-FR"/>
        </w:rPr>
        <w:tab/>
      </w:r>
      <w:r w:rsidR="00223431">
        <w:rPr>
          <w:lang w:val="fr-FR"/>
        </w:rPr>
        <w:tab/>
      </w:r>
      <w:r w:rsidR="008715F1">
        <w:rPr>
          <w:lang w:val="fr-FR"/>
        </w:rPr>
        <w:t>Article </w:t>
      </w:r>
      <w:r w:rsidR="003B2206" w:rsidRPr="00CC7645">
        <w:rPr>
          <w:lang w:val="fr-FR"/>
        </w:rPr>
        <w:t>21</w:t>
      </w:r>
      <w:bookmarkEnd w:id="37"/>
    </w:p>
    <w:p w14:paraId="50BD3106" w14:textId="793D9AD4" w:rsidR="00A144B6" w:rsidRPr="009D5132" w:rsidRDefault="003B2206" w:rsidP="009D5132">
      <w:pPr>
        <w:pStyle w:val="SingleTxtG"/>
        <w:spacing w:after="100"/>
        <w:rPr>
          <w:spacing w:val="-3"/>
          <w:lang w:val="fr-FR"/>
        </w:rPr>
      </w:pPr>
      <w:r w:rsidRPr="00CC7645">
        <w:rPr>
          <w:spacing w:val="-3"/>
          <w:lang w:val="fr-FR"/>
        </w:rPr>
        <w:t>129</w:t>
      </w:r>
      <w:r w:rsidR="00CC7645" w:rsidRPr="00CC7645">
        <w:rPr>
          <w:spacing w:val="-3"/>
          <w:lang w:val="fr-FR"/>
        </w:rPr>
        <w:t>.</w:t>
      </w:r>
      <w:r w:rsidRPr="009D5132">
        <w:rPr>
          <w:spacing w:val="-3"/>
          <w:lang w:val="fr-FR"/>
        </w:rPr>
        <w:tab/>
        <w:t xml:space="preserve">En application de la loi </w:t>
      </w:r>
      <w:r w:rsidR="00A144B6" w:rsidRPr="009D5132">
        <w:rPr>
          <w:spacing w:val="-3"/>
          <w:lang w:val="fr-FR"/>
        </w:rPr>
        <w:t>n</w:t>
      </w:r>
      <w:r w:rsidR="00A144B6" w:rsidRPr="009D5132">
        <w:rPr>
          <w:spacing w:val="-3"/>
          <w:vertAlign w:val="superscript"/>
          <w:lang w:val="fr-FR"/>
        </w:rPr>
        <w:t>o</w:t>
      </w:r>
      <w:r w:rsidRPr="009D5132">
        <w:rPr>
          <w:spacing w:val="-3"/>
          <w:lang w:val="fr-FR"/>
        </w:rPr>
        <w:t> </w:t>
      </w:r>
      <w:r w:rsidRPr="00CC7645">
        <w:rPr>
          <w:spacing w:val="-3"/>
          <w:lang w:val="fr-FR"/>
        </w:rPr>
        <w:t>21</w:t>
      </w:r>
      <w:r w:rsidR="00CC7645" w:rsidRPr="00CC7645">
        <w:rPr>
          <w:spacing w:val="-3"/>
          <w:lang w:val="fr-FR"/>
        </w:rPr>
        <w:t>.</w:t>
      </w:r>
      <w:r w:rsidRPr="00CC7645">
        <w:rPr>
          <w:spacing w:val="-3"/>
          <w:lang w:val="fr-FR"/>
        </w:rPr>
        <w:t>303</w:t>
      </w:r>
      <w:r w:rsidRPr="009D5132">
        <w:rPr>
          <w:spacing w:val="-3"/>
          <w:lang w:val="fr-FR"/>
        </w:rPr>
        <w:t>, évoquée au</w:t>
      </w:r>
      <w:r w:rsidR="00027C50" w:rsidRPr="009D5132">
        <w:rPr>
          <w:spacing w:val="-3"/>
          <w:lang w:val="fr-FR"/>
        </w:rPr>
        <w:t xml:space="preserve"> </w:t>
      </w:r>
      <w:r w:rsidRPr="009D5132">
        <w:rPr>
          <w:spacing w:val="-3"/>
          <w:lang w:val="fr-FR"/>
        </w:rPr>
        <w:t>paragraphe</w:t>
      </w:r>
      <w:r w:rsidR="00D653EE" w:rsidRPr="009D5132">
        <w:rPr>
          <w:spacing w:val="-3"/>
          <w:lang w:val="fr-FR"/>
        </w:rPr>
        <w:t> </w:t>
      </w:r>
      <w:r w:rsidRPr="00CC7645">
        <w:rPr>
          <w:spacing w:val="-3"/>
          <w:lang w:val="fr-FR"/>
        </w:rPr>
        <w:t>44</w:t>
      </w:r>
      <w:r w:rsidRPr="009D5132">
        <w:rPr>
          <w:spacing w:val="-3"/>
          <w:lang w:val="fr-FR"/>
        </w:rPr>
        <w:t>, l</w:t>
      </w:r>
      <w:r w:rsidR="00A144B6" w:rsidRPr="009D5132">
        <w:rPr>
          <w:spacing w:val="-3"/>
          <w:lang w:val="fr-FR"/>
        </w:rPr>
        <w:t>’</w:t>
      </w:r>
      <w:r w:rsidRPr="009D5132">
        <w:rPr>
          <w:spacing w:val="-3"/>
          <w:lang w:val="fr-FR"/>
        </w:rPr>
        <w:t>État est tenu de promouvoir, respecter et faire respecter les droits culturels et linguistiques des personnes sourdes, en garantissant l</w:t>
      </w:r>
      <w:r w:rsidR="00A144B6" w:rsidRPr="009D5132">
        <w:rPr>
          <w:spacing w:val="-3"/>
          <w:lang w:val="fr-FR"/>
        </w:rPr>
        <w:t>’</w:t>
      </w:r>
      <w:r w:rsidRPr="009D5132">
        <w:rPr>
          <w:spacing w:val="-3"/>
          <w:lang w:val="fr-FR"/>
        </w:rPr>
        <w:t>accès aux services publics et privés, à l</w:t>
      </w:r>
      <w:r w:rsidR="00A144B6" w:rsidRPr="009D5132">
        <w:rPr>
          <w:spacing w:val="-3"/>
          <w:lang w:val="fr-FR"/>
        </w:rPr>
        <w:t>’</w:t>
      </w:r>
      <w:r w:rsidRPr="009D5132">
        <w:rPr>
          <w:spacing w:val="-3"/>
          <w:lang w:val="fr-FR"/>
        </w:rPr>
        <w:t>éducation, au marché du travail, aux soins de santé et aux autres domaines de la vie en société en langue des signes chilienne</w:t>
      </w:r>
      <w:r w:rsidR="00CC7645" w:rsidRPr="00CC7645">
        <w:rPr>
          <w:spacing w:val="-3"/>
          <w:lang w:val="fr-FR"/>
        </w:rPr>
        <w:t>.</w:t>
      </w:r>
    </w:p>
    <w:p w14:paraId="36B9F4F4" w14:textId="111D440F" w:rsidR="003B2206" w:rsidRPr="00F83050" w:rsidRDefault="003B2206" w:rsidP="009D5132">
      <w:pPr>
        <w:pStyle w:val="SingleTxtG"/>
        <w:spacing w:after="100"/>
      </w:pPr>
      <w:r w:rsidRPr="00CC7645">
        <w:rPr>
          <w:lang w:val="fr-FR"/>
        </w:rPr>
        <w:t>130</w:t>
      </w:r>
      <w:r w:rsidR="00CC7645" w:rsidRPr="00CC7645">
        <w:rPr>
          <w:lang w:val="fr-FR"/>
        </w:rPr>
        <w:t>.</w:t>
      </w:r>
      <w:r>
        <w:rPr>
          <w:lang w:val="fr-FR"/>
        </w:rPr>
        <w:tab/>
        <w:t>En ce qui concerne les systèmes de communication et l</w:t>
      </w:r>
      <w:r w:rsidR="00A144B6">
        <w:rPr>
          <w:lang w:val="fr-FR"/>
        </w:rPr>
        <w:t>’</w:t>
      </w:r>
      <w:r>
        <w:rPr>
          <w:lang w:val="fr-FR"/>
        </w:rPr>
        <w:t xml:space="preserve">accessibilité des informations publiques dans les médias, voir le </w:t>
      </w:r>
      <w:proofErr w:type="spellStart"/>
      <w:r w:rsidRPr="00E51EA8">
        <w:t>paragraph</w:t>
      </w:r>
      <w:proofErr w:type="spellEnd"/>
      <w:r w:rsidR="00E51EA8" w:rsidRPr="00E51EA8">
        <w:rPr>
          <w:lang w:val="fr-FR"/>
        </w:rPr>
        <w:t>e</w:t>
      </w:r>
      <w:r w:rsidR="00E51EA8">
        <w:t> </w:t>
      </w:r>
      <w:r w:rsidRPr="00E51EA8">
        <w:t>43</w:t>
      </w:r>
      <w:r w:rsidR="00CC7645" w:rsidRPr="00CC7645">
        <w:rPr>
          <w:lang w:val="fr-FR"/>
        </w:rPr>
        <w:t>.</w:t>
      </w:r>
    </w:p>
    <w:p w14:paraId="1849F0EC" w14:textId="012CE718" w:rsidR="00A144B6" w:rsidRDefault="003B2206" w:rsidP="009D5132">
      <w:pPr>
        <w:pStyle w:val="SingleTxtG"/>
        <w:spacing w:after="100"/>
        <w:rPr>
          <w:lang w:val="fr-FR"/>
        </w:rPr>
      </w:pPr>
      <w:r w:rsidRPr="00CC7645">
        <w:rPr>
          <w:lang w:val="fr-FR"/>
        </w:rPr>
        <w:t>131</w:t>
      </w:r>
      <w:r w:rsidR="00CC7645" w:rsidRPr="00CC7645">
        <w:rPr>
          <w:lang w:val="fr-FR"/>
        </w:rPr>
        <w:t>.</w:t>
      </w:r>
      <w:r>
        <w:rPr>
          <w:lang w:val="fr-FR"/>
        </w:rPr>
        <w:tab/>
        <w:t>L</w:t>
      </w:r>
      <w:r w:rsidR="00A144B6">
        <w:rPr>
          <w:lang w:val="fr-FR"/>
        </w:rPr>
        <w:t>’</w:t>
      </w:r>
      <w:r>
        <w:rPr>
          <w:lang w:val="fr-FR"/>
        </w:rPr>
        <w:t xml:space="preserve">accessibilité des sites </w:t>
      </w:r>
      <w:r w:rsidR="00E51EA8">
        <w:rPr>
          <w:lang w:val="fr-FR"/>
        </w:rPr>
        <w:t>W</w:t>
      </w:r>
      <w:r>
        <w:rPr>
          <w:lang w:val="fr-FR"/>
        </w:rPr>
        <w:t>eb de l</w:t>
      </w:r>
      <w:r w:rsidR="00A144B6">
        <w:rPr>
          <w:lang w:val="fr-FR"/>
        </w:rPr>
        <w:t>’</w:t>
      </w:r>
      <w:r>
        <w:rPr>
          <w:lang w:val="fr-FR"/>
        </w:rPr>
        <w:t xml:space="preserve">État est régie par la résolution </w:t>
      </w:r>
      <w:r w:rsidR="00A144B6">
        <w:rPr>
          <w:lang w:val="fr-FR"/>
        </w:rPr>
        <w:t>n</w:t>
      </w:r>
      <w:r w:rsidR="00A144B6" w:rsidRPr="00A144B6">
        <w:rPr>
          <w:vertAlign w:val="superscript"/>
          <w:lang w:val="fr-FR"/>
        </w:rPr>
        <w:t>o</w:t>
      </w:r>
      <w:r>
        <w:rPr>
          <w:lang w:val="fr-FR"/>
        </w:rPr>
        <w:t> </w:t>
      </w:r>
      <w:r w:rsidRPr="00CC7645">
        <w:rPr>
          <w:lang w:val="fr-FR"/>
        </w:rPr>
        <w:t>1773</w:t>
      </w:r>
      <w:r w:rsidRPr="00CC7645">
        <w:rPr>
          <w:rStyle w:val="FootnoteReference"/>
        </w:rPr>
        <w:footnoteReference w:id="199"/>
      </w:r>
      <w:r>
        <w:rPr>
          <w:lang w:val="fr-FR"/>
        </w:rPr>
        <w:t xml:space="preserve"> de </w:t>
      </w:r>
      <w:r w:rsidRPr="00CC7645">
        <w:rPr>
          <w:lang w:val="fr-FR"/>
        </w:rPr>
        <w:t>2016</w:t>
      </w:r>
      <w:r>
        <w:rPr>
          <w:lang w:val="fr-FR"/>
        </w:rPr>
        <w:t xml:space="preserve"> du Ministère des transports et des communications, qui définit les modalités de conception et d</w:t>
      </w:r>
      <w:r w:rsidR="00A144B6">
        <w:rPr>
          <w:lang w:val="fr-FR"/>
        </w:rPr>
        <w:t>’</w:t>
      </w:r>
      <w:r>
        <w:rPr>
          <w:lang w:val="fr-FR"/>
        </w:rPr>
        <w:t xml:space="preserve">application des plans de transformation visant à rendre les sites </w:t>
      </w:r>
      <w:r w:rsidR="00E51EA8">
        <w:rPr>
          <w:lang w:val="fr-FR"/>
        </w:rPr>
        <w:t>W</w:t>
      </w:r>
      <w:r>
        <w:rPr>
          <w:lang w:val="fr-FR"/>
        </w:rPr>
        <w:t xml:space="preserve">eb accessibles, ainsi que par le décret </w:t>
      </w:r>
      <w:r w:rsidR="00A144B6">
        <w:rPr>
          <w:lang w:val="fr-FR"/>
        </w:rPr>
        <w:t>n</w:t>
      </w:r>
      <w:r w:rsidR="00A144B6" w:rsidRPr="00A144B6">
        <w:rPr>
          <w:vertAlign w:val="superscript"/>
          <w:lang w:val="fr-FR"/>
        </w:rPr>
        <w:t>o</w:t>
      </w:r>
      <w:r>
        <w:rPr>
          <w:lang w:val="fr-FR"/>
        </w:rPr>
        <w:t> </w:t>
      </w:r>
      <w:r w:rsidRPr="00CC7645">
        <w:rPr>
          <w:lang w:val="fr-FR"/>
        </w:rPr>
        <w:t>1</w:t>
      </w:r>
      <w:r w:rsidRPr="00CC7645">
        <w:rPr>
          <w:rStyle w:val="FootnoteReference"/>
        </w:rPr>
        <w:footnoteReference w:id="200"/>
      </w:r>
      <w:r>
        <w:rPr>
          <w:lang w:val="fr-FR"/>
        </w:rPr>
        <w:t xml:space="preserve"> du Secrétariat général de la Présidence (</w:t>
      </w:r>
      <w:r w:rsidR="000571A6">
        <w:rPr>
          <w:lang w:val="fr-FR"/>
        </w:rPr>
        <w:t>par</w:t>
      </w:r>
      <w:r w:rsidR="00CC7645" w:rsidRPr="00CC7645">
        <w:rPr>
          <w:lang w:val="fr-FR"/>
        </w:rPr>
        <w:t>.</w:t>
      </w:r>
      <w:r w:rsidR="000571A6">
        <w:rPr>
          <w:lang w:val="fr-FR"/>
        </w:rPr>
        <w:t> </w:t>
      </w:r>
      <w:r w:rsidRPr="00CC7645">
        <w:rPr>
          <w:lang w:val="fr-FR"/>
        </w:rPr>
        <w:t>46</w:t>
      </w:r>
      <w:r>
        <w:rPr>
          <w:lang w:val="fr-FR"/>
        </w:rPr>
        <w:t>)</w:t>
      </w:r>
      <w:r w:rsidR="00CC7645" w:rsidRPr="00CC7645">
        <w:rPr>
          <w:lang w:val="fr-FR"/>
        </w:rPr>
        <w:t>.</w:t>
      </w:r>
    </w:p>
    <w:p w14:paraId="2655E7FB" w14:textId="073406BA" w:rsidR="00A144B6" w:rsidRDefault="003B2206" w:rsidP="00385D55">
      <w:pPr>
        <w:pStyle w:val="SingleTxtG"/>
        <w:spacing w:after="100"/>
        <w:rPr>
          <w:lang w:val="fr-FR"/>
        </w:rPr>
      </w:pPr>
      <w:r w:rsidRPr="00CC7645">
        <w:rPr>
          <w:lang w:val="fr-FR"/>
        </w:rPr>
        <w:t>132</w:t>
      </w:r>
      <w:r w:rsidR="00CC7645" w:rsidRPr="00CC7645">
        <w:rPr>
          <w:lang w:val="fr-FR"/>
        </w:rPr>
        <w:t>.</w:t>
      </w:r>
      <w:r>
        <w:rPr>
          <w:lang w:val="fr-FR"/>
        </w:rPr>
        <w:tab/>
        <w:t>Diverses mesures ont été prises pour professionnaliser les interprètes en langue des signes chilienne et garantir la disponibilité de ces interprètes dans les établissements scolaires et les établissements d</w:t>
      </w:r>
      <w:r w:rsidR="00A144B6">
        <w:rPr>
          <w:lang w:val="fr-FR"/>
        </w:rPr>
        <w:t>’</w:t>
      </w:r>
      <w:r>
        <w:rPr>
          <w:lang w:val="fr-FR"/>
        </w:rPr>
        <w:t>enseignement supérieur</w:t>
      </w:r>
      <w:r w:rsidR="00CC7645" w:rsidRPr="00CC7645">
        <w:rPr>
          <w:lang w:val="fr-FR"/>
        </w:rPr>
        <w:t>.</w:t>
      </w:r>
      <w:r>
        <w:rPr>
          <w:lang w:val="fr-FR"/>
        </w:rPr>
        <w:t xml:space="preserve"> L</w:t>
      </w:r>
      <w:r w:rsidR="00A144B6">
        <w:rPr>
          <w:lang w:val="fr-FR"/>
        </w:rPr>
        <w:t>’</w:t>
      </w:r>
      <w:r>
        <w:rPr>
          <w:lang w:val="fr-FR"/>
        </w:rPr>
        <w:t>Organisme sectoriel des compétences professionnelles en langue des signes chilienne</w:t>
      </w:r>
      <w:r w:rsidRPr="00CC7645">
        <w:rPr>
          <w:rStyle w:val="FootnoteReference"/>
        </w:rPr>
        <w:footnoteReference w:id="201"/>
      </w:r>
      <w:r>
        <w:rPr>
          <w:lang w:val="fr-FR"/>
        </w:rPr>
        <w:t xml:space="preserve">, créé en </w:t>
      </w:r>
      <w:r w:rsidRPr="00CC7645">
        <w:rPr>
          <w:lang w:val="fr-FR"/>
        </w:rPr>
        <w:t>2018</w:t>
      </w:r>
      <w:r>
        <w:rPr>
          <w:lang w:val="fr-FR"/>
        </w:rPr>
        <w:t>, a défini deux profils professionnels, à savoir formateurs sourds en langue des signes chilienne et en culture sourde</w:t>
      </w:r>
      <w:r w:rsidRPr="00CC7645">
        <w:rPr>
          <w:rStyle w:val="FootnoteReference"/>
        </w:rPr>
        <w:footnoteReference w:id="202"/>
      </w:r>
      <w:r>
        <w:rPr>
          <w:lang w:val="fr-FR"/>
        </w:rPr>
        <w:t xml:space="preserve">, et </w:t>
      </w:r>
      <w:proofErr w:type="spellStart"/>
      <w:r>
        <w:rPr>
          <w:lang w:val="fr-FR"/>
        </w:rPr>
        <w:t>coéducateurs</w:t>
      </w:r>
      <w:proofErr w:type="spellEnd"/>
      <w:r>
        <w:rPr>
          <w:lang w:val="fr-FR"/>
        </w:rPr>
        <w:t xml:space="preserve"> sourds en langue des signes chilienne et en culture sourde</w:t>
      </w:r>
      <w:r w:rsidRPr="00CC7645">
        <w:rPr>
          <w:rStyle w:val="FootnoteReference"/>
        </w:rPr>
        <w:footnoteReference w:id="203"/>
      </w:r>
      <w:r w:rsidR="00CC7645" w:rsidRPr="00CC7645">
        <w:rPr>
          <w:lang w:val="fr-FR"/>
        </w:rPr>
        <w:t>.</w:t>
      </w:r>
      <w:r>
        <w:rPr>
          <w:lang w:val="fr-FR"/>
        </w:rPr>
        <w:t xml:space="preserve"> </w:t>
      </w:r>
      <w:r>
        <w:rPr>
          <w:lang w:val="fr-FR"/>
        </w:rPr>
        <w:lastRenderedPageBreak/>
        <w:t>Parallèlement, deux programmes de formation ont été élaborés à partir des normes définies dans les profils professionnels, l</w:t>
      </w:r>
      <w:r w:rsidR="00A144B6">
        <w:rPr>
          <w:lang w:val="fr-FR"/>
        </w:rPr>
        <w:t>’</w:t>
      </w:r>
      <w:r>
        <w:rPr>
          <w:lang w:val="fr-FR"/>
        </w:rPr>
        <w:t>un portant sur les outils méthodologiques des formateurs sourds en langue des signes chilienne et en culture sourde</w:t>
      </w:r>
      <w:r w:rsidRPr="00CC7645">
        <w:rPr>
          <w:rStyle w:val="FootnoteReference"/>
        </w:rPr>
        <w:footnoteReference w:id="204"/>
      </w:r>
      <w:r>
        <w:rPr>
          <w:lang w:val="fr-FR"/>
        </w:rPr>
        <w:t xml:space="preserve"> et l</w:t>
      </w:r>
      <w:r w:rsidR="00A144B6">
        <w:rPr>
          <w:lang w:val="fr-FR"/>
        </w:rPr>
        <w:t>’</w:t>
      </w:r>
      <w:r>
        <w:rPr>
          <w:lang w:val="fr-FR"/>
        </w:rPr>
        <w:t xml:space="preserve">autre sur les outils méthodologiques des </w:t>
      </w:r>
      <w:proofErr w:type="spellStart"/>
      <w:r>
        <w:rPr>
          <w:lang w:val="fr-FR"/>
        </w:rPr>
        <w:t>coéducateurs</w:t>
      </w:r>
      <w:proofErr w:type="spellEnd"/>
      <w:r>
        <w:rPr>
          <w:lang w:val="fr-FR"/>
        </w:rPr>
        <w:t xml:space="preserve"> sourds en langue des signes chilienne</w:t>
      </w:r>
      <w:r w:rsidRPr="00CC7645">
        <w:rPr>
          <w:rStyle w:val="FootnoteReference"/>
        </w:rPr>
        <w:footnoteReference w:id="205"/>
      </w:r>
      <w:r w:rsidR="00CC7645" w:rsidRPr="00CC7645">
        <w:rPr>
          <w:lang w:val="fr-FR"/>
        </w:rPr>
        <w:t>.</w:t>
      </w:r>
    </w:p>
    <w:p w14:paraId="5734E6B8" w14:textId="2957F457" w:rsidR="003B2206" w:rsidRPr="00F83050" w:rsidRDefault="003B2206" w:rsidP="00385D55">
      <w:pPr>
        <w:pStyle w:val="SingleTxtG"/>
        <w:spacing w:after="100"/>
      </w:pPr>
      <w:r w:rsidRPr="00CC7645">
        <w:rPr>
          <w:lang w:val="fr-FR"/>
        </w:rPr>
        <w:t>133</w:t>
      </w:r>
      <w:r w:rsidR="00CC7645" w:rsidRPr="00CC7645">
        <w:rPr>
          <w:lang w:val="fr-FR"/>
        </w:rPr>
        <w:t>.</w:t>
      </w:r>
      <w:r>
        <w:rPr>
          <w:lang w:val="fr-FR"/>
        </w:rPr>
        <w:tab/>
        <w:t xml:space="preserve">En </w:t>
      </w:r>
      <w:r w:rsidRPr="00CC7645">
        <w:rPr>
          <w:lang w:val="fr-FR"/>
        </w:rPr>
        <w:t>2020</w:t>
      </w:r>
      <w:r>
        <w:rPr>
          <w:lang w:val="fr-FR"/>
        </w:rPr>
        <w:t>, le Ministère de l</w:t>
      </w:r>
      <w:r w:rsidR="00A144B6">
        <w:rPr>
          <w:lang w:val="fr-FR"/>
        </w:rPr>
        <w:t>’</w:t>
      </w:r>
      <w:r>
        <w:rPr>
          <w:lang w:val="fr-FR"/>
        </w:rPr>
        <w:t>éducation a organisé une série de réunions de travail avec des universités de différentes régions afin d</w:t>
      </w:r>
      <w:r w:rsidR="00A144B6">
        <w:rPr>
          <w:lang w:val="fr-FR"/>
        </w:rPr>
        <w:t>’</w:t>
      </w:r>
      <w:r>
        <w:rPr>
          <w:lang w:val="fr-FR"/>
        </w:rPr>
        <w:t xml:space="preserve">élaborer une proposition de cursus pour les interprètes en langue des signes chilienne et, en </w:t>
      </w:r>
      <w:r w:rsidRPr="00CC7645">
        <w:rPr>
          <w:lang w:val="fr-FR"/>
        </w:rPr>
        <w:t>2022</w:t>
      </w:r>
      <w:r>
        <w:rPr>
          <w:lang w:val="fr-FR"/>
        </w:rPr>
        <w:t>, une proposition préliminaire prévoyant un programme d</w:t>
      </w:r>
      <w:r w:rsidR="00A144B6">
        <w:rPr>
          <w:lang w:val="fr-FR"/>
        </w:rPr>
        <w:t>’</w:t>
      </w:r>
      <w:r>
        <w:rPr>
          <w:lang w:val="fr-FR"/>
        </w:rPr>
        <w:t>études de premier cycle d</w:t>
      </w:r>
      <w:r w:rsidR="00A144B6">
        <w:rPr>
          <w:lang w:val="fr-FR"/>
        </w:rPr>
        <w:t>’</w:t>
      </w:r>
      <w:r>
        <w:rPr>
          <w:lang w:val="fr-FR"/>
        </w:rPr>
        <w:t>une durée de huit semestres a été finalisée</w:t>
      </w:r>
      <w:r w:rsidR="00CC7645" w:rsidRPr="00CC7645">
        <w:rPr>
          <w:lang w:val="fr-FR"/>
        </w:rPr>
        <w:t>.</w:t>
      </w:r>
    </w:p>
    <w:p w14:paraId="23840EFE" w14:textId="07FA49DD" w:rsidR="003B2206" w:rsidRPr="00F83050" w:rsidRDefault="003B2206" w:rsidP="00385D55">
      <w:pPr>
        <w:pStyle w:val="SingleTxtG"/>
        <w:spacing w:after="100"/>
      </w:pPr>
      <w:r w:rsidRPr="00CC7645">
        <w:rPr>
          <w:lang w:val="fr-FR"/>
        </w:rPr>
        <w:t>134</w:t>
      </w:r>
      <w:r w:rsidR="00CC7645" w:rsidRPr="00CC7645">
        <w:rPr>
          <w:lang w:val="fr-FR"/>
        </w:rPr>
        <w:t>.</w:t>
      </w:r>
      <w:r>
        <w:rPr>
          <w:lang w:val="fr-FR"/>
        </w:rPr>
        <w:tab/>
        <w:t xml:space="preserve">Depuis </w:t>
      </w:r>
      <w:r w:rsidRPr="00CC7645">
        <w:rPr>
          <w:lang w:val="fr-FR"/>
        </w:rPr>
        <w:t>2014</w:t>
      </w:r>
      <w:r>
        <w:rPr>
          <w:lang w:val="fr-FR"/>
        </w:rPr>
        <w:t>, le nombre d</w:t>
      </w:r>
      <w:r w:rsidR="00A144B6">
        <w:rPr>
          <w:lang w:val="fr-FR"/>
        </w:rPr>
        <w:t>’</w:t>
      </w:r>
      <w:r>
        <w:rPr>
          <w:lang w:val="fr-FR"/>
        </w:rPr>
        <w:t>interprètes en langue des signes chilienne disponibles dans les établissements scolaires du pays a augmenté</w:t>
      </w:r>
      <w:r w:rsidR="00CC7645" w:rsidRPr="00CC7645">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2383"/>
        <w:gridCol w:w="623"/>
        <w:gridCol w:w="623"/>
        <w:gridCol w:w="624"/>
        <w:gridCol w:w="623"/>
        <w:gridCol w:w="623"/>
        <w:gridCol w:w="624"/>
        <w:gridCol w:w="623"/>
        <w:gridCol w:w="624"/>
      </w:tblGrid>
      <w:tr w:rsidR="003B2206" w:rsidRPr="00626D8B" w14:paraId="35C8F818" w14:textId="77777777" w:rsidTr="006F385D">
        <w:trPr>
          <w:tblHeader/>
        </w:trPr>
        <w:tc>
          <w:tcPr>
            <w:tcW w:w="2383" w:type="dxa"/>
            <w:tcBorders>
              <w:top w:val="single" w:sz="4" w:space="0" w:color="auto"/>
              <w:bottom w:val="single" w:sz="12" w:space="0" w:color="auto"/>
            </w:tcBorders>
            <w:tcMar>
              <w:top w:w="0" w:type="dxa"/>
              <w:left w:w="0" w:type="dxa"/>
              <w:bottom w:w="0" w:type="dxa"/>
              <w:right w:w="0" w:type="dxa"/>
            </w:tcMar>
            <w:vAlign w:val="bottom"/>
          </w:tcPr>
          <w:p w14:paraId="1C3FDA34" w14:textId="77777777" w:rsidR="003B2206" w:rsidRPr="00B0756F" w:rsidRDefault="003B2206" w:rsidP="00B0756F">
            <w:pPr>
              <w:suppressAutoHyphens w:val="0"/>
              <w:spacing w:before="80" w:after="80" w:line="200" w:lineRule="exact"/>
              <w:rPr>
                <w:i/>
                <w:sz w:val="16"/>
              </w:rPr>
            </w:pPr>
            <w:r w:rsidRPr="00CC7645">
              <w:rPr>
                <w:i/>
                <w:sz w:val="16"/>
              </w:rPr>
              <w:t>Effectifs</w:t>
            </w:r>
          </w:p>
        </w:tc>
        <w:tc>
          <w:tcPr>
            <w:tcW w:w="623" w:type="dxa"/>
            <w:tcBorders>
              <w:top w:val="single" w:sz="4" w:space="0" w:color="auto"/>
              <w:bottom w:val="single" w:sz="12" w:space="0" w:color="auto"/>
            </w:tcBorders>
            <w:tcMar>
              <w:top w:w="0" w:type="dxa"/>
              <w:left w:w="0" w:type="dxa"/>
              <w:bottom w:w="0" w:type="dxa"/>
              <w:right w:w="0" w:type="dxa"/>
            </w:tcMar>
            <w:vAlign w:val="bottom"/>
          </w:tcPr>
          <w:p w14:paraId="58A2ABA5" w14:textId="77777777" w:rsidR="003B2206" w:rsidRPr="00B0756F" w:rsidRDefault="003B2206" w:rsidP="006F385D">
            <w:pPr>
              <w:suppressAutoHyphens w:val="0"/>
              <w:spacing w:before="80" w:after="80" w:line="200" w:lineRule="exact"/>
              <w:jc w:val="right"/>
              <w:rPr>
                <w:i/>
                <w:sz w:val="16"/>
              </w:rPr>
            </w:pPr>
            <w:r w:rsidRPr="00CC7645">
              <w:rPr>
                <w:i/>
                <w:sz w:val="16"/>
              </w:rPr>
              <w:t>2014</w:t>
            </w:r>
          </w:p>
        </w:tc>
        <w:tc>
          <w:tcPr>
            <w:tcW w:w="623" w:type="dxa"/>
            <w:tcBorders>
              <w:top w:val="single" w:sz="4" w:space="0" w:color="auto"/>
              <w:bottom w:val="single" w:sz="12" w:space="0" w:color="auto"/>
            </w:tcBorders>
            <w:tcMar>
              <w:top w:w="0" w:type="dxa"/>
              <w:left w:w="0" w:type="dxa"/>
              <w:bottom w:w="0" w:type="dxa"/>
              <w:right w:w="0" w:type="dxa"/>
            </w:tcMar>
            <w:vAlign w:val="bottom"/>
          </w:tcPr>
          <w:p w14:paraId="739FBFF7" w14:textId="77777777" w:rsidR="003B2206" w:rsidRPr="00B0756F" w:rsidRDefault="003B2206" w:rsidP="006F385D">
            <w:pPr>
              <w:suppressAutoHyphens w:val="0"/>
              <w:spacing w:before="80" w:after="80" w:line="200" w:lineRule="exact"/>
              <w:jc w:val="right"/>
              <w:rPr>
                <w:i/>
                <w:sz w:val="16"/>
              </w:rPr>
            </w:pPr>
            <w:r w:rsidRPr="00CC7645">
              <w:rPr>
                <w:i/>
                <w:sz w:val="16"/>
              </w:rPr>
              <w:t>2015</w:t>
            </w:r>
          </w:p>
        </w:tc>
        <w:tc>
          <w:tcPr>
            <w:tcW w:w="624" w:type="dxa"/>
            <w:tcBorders>
              <w:top w:val="single" w:sz="4" w:space="0" w:color="auto"/>
              <w:bottom w:val="single" w:sz="12" w:space="0" w:color="auto"/>
            </w:tcBorders>
            <w:tcMar>
              <w:top w:w="0" w:type="dxa"/>
              <w:left w:w="0" w:type="dxa"/>
              <w:bottom w:w="0" w:type="dxa"/>
              <w:right w:w="0" w:type="dxa"/>
            </w:tcMar>
            <w:vAlign w:val="bottom"/>
          </w:tcPr>
          <w:p w14:paraId="52945D91" w14:textId="77777777" w:rsidR="003B2206" w:rsidRPr="00B0756F" w:rsidRDefault="003B2206" w:rsidP="006F385D">
            <w:pPr>
              <w:suppressAutoHyphens w:val="0"/>
              <w:spacing w:before="80" w:after="80" w:line="200" w:lineRule="exact"/>
              <w:jc w:val="right"/>
              <w:rPr>
                <w:i/>
                <w:sz w:val="16"/>
              </w:rPr>
            </w:pPr>
            <w:r w:rsidRPr="00CC7645">
              <w:rPr>
                <w:i/>
                <w:sz w:val="16"/>
              </w:rPr>
              <w:t>2016</w:t>
            </w:r>
          </w:p>
        </w:tc>
        <w:tc>
          <w:tcPr>
            <w:tcW w:w="623" w:type="dxa"/>
            <w:tcBorders>
              <w:top w:val="single" w:sz="4" w:space="0" w:color="auto"/>
              <w:bottom w:val="single" w:sz="12" w:space="0" w:color="auto"/>
            </w:tcBorders>
            <w:tcMar>
              <w:top w:w="0" w:type="dxa"/>
              <w:left w:w="0" w:type="dxa"/>
              <w:bottom w:w="0" w:type="dxa"/>
              <w:right w:w="0" w:type="dxa"/>
            </w:tcMar>
            <w:vAlign w:val="bottom"/>
          </w:tcPr>
          <w:p w14:paraId="20D660D0" w14:textId="77777777" w:rsidR="003B2206" w:rsidRPr="00B0756F" w:rsidRDefault="003B2206" w:rsidP="006F385D">
            <w:pPr>
              <w:suppressAutoHyphens w:val="0"/>
              <w:spacing w:before="80" w:after="80" w:line="200" w:lineRule="exact"/>
              <w:jc w:val="right"/>
              <w:rPr>
                <w:i/>
                <w:sz w:val="16"/>
              </w:rPr>
            </w:pPr>
            <w:r w:rsidRPr="00CC7645">
              <w:rPr>
                <w:i/>
                <w:sz w:val="16"/>
              </w:rPr>
              <w:t>2017</w:t>
            </w:r>
          </w:p>
        </w:tc>
        <w:tc>
          <w:tcPr>
            <w:tcW w:w="623" w:type="dxa"/>
            <w:tcBorders>
              <w:top w:val="single" w:sz="4" w:space="0" w:color="auto"/>
              <w:bottom w:val="single" w:sz="12" w:space="0" w:color="auto"/>
            </w:tcBorders>
            <w:tcMar>
              <w:top w:w="0" w:type="dxa"/>
              <w:left w:w="0" w:type="dxa"/>
              <w:bottom w:w="0" w:type="dxa"/>
              <w:right w:w="0" w:type="dxa"/>
            </w:tcMar>
            <w:vAlign w:val="bottom"/>
          </w:tcPr>
          <w:p w14:paraId="5B4CDCEF" w14:textId="77777777" w:rsidR="003B2206" w:rsidRPr="00B0756F" w:rsidRDefault="003B2206" w:rsidP="006F385D">
            <w:pPr>
              <w:suppressAutoHyphens w:val="0"/>
              <w:spacing w:before="80" w:after="80" w:line="200" w:lineRule="exact"/>
              <w:jc w:val="right"/>
              <w:rPr>
                <w:i/>
                <w:sz w:val="16"/>
              </w:rPr>
            </w:pPr>
            <w:r w:rsidRPr="00CC7645">
              <w:rPr>
                <w:i/>
                <w:sz w:val="16"/>
              </w:rPr>
              <w:t>2018</w:t>
            </w:r>
          </w:p>
        </w:tc>
        <w:tc>
          <w:tcPr>
            <w:tcW w:w="624" w:type="dxa"/>
            <w:tcBorders>
              <w:top w:val="single" w:sz="4" w:space="0" w:color="auto"/>
              <w:bottom w:val="single" w:sz="12" w:space="0" w:color="auto"/>
            </w:tcBorders>
            <w:tcMar>
              <w:top w:w="0" w:type="dxa"/>
              <w:left w:w="0" w:type="dxa"/>
              <w:bottom w:w="0" w:type="dxa"/>
              <w:right w:w="0" w:type="dxa"/>
            </w:tcMar>
            <w:vAlign w:val="bottom"/>
          </w:tcPr>
          <w:p w14:paraId="2EC4A0B4" w14:textId="77777777" w:rsidR="003B2206" w:rsidRPr="00B0756F" w:rsidRDefault="003B2206" w:rsidP="006F385D">
            <w:pPr>
              <w:suppressAutoHyphens w:val="0"/>
              <w:spacing w:before="80" w:after="80" w:line="200" w:lineRule="exact"/>
              <w:jc w:val="right"/>
              <w:rPr>
                <w:i/>
                <w:sz w:val="16"/>
              </w:rPr>
            </w:pPr>
            <w:r w:rsidRPr="00CC7645">
              <w:rPr>
                <w:i/>
                <w:sz w:val="16"/>
              </w:rPr>
              <w:t>2019</w:t>
            </w:r>
          </w:p>
        </w:tc>
        <w:tc>
          <w:tcPr>
            <w:tcW w:w="623" w:type="dxa"/>
            <w:tcBorders>
              <w:top w:val="single" w:sz="4" w:space="0" w:color="auto"/>
              <w:bottom w:val="single" w:sz="12" w:space="0" w:color="auto"/>
            </w:tcBorders>
            <w:tcMar>
              <w:top w:w="0" w:type="dxa"/>
              <w:left w:w="0" w:type="dxa"/>
              <w:bottom w:w="0" w:type="dxa"/>
              <w:right w:w="0" w:type="dxa"/>
            </w:tcMar>
            <w:vAlign w:val="bottom"/>
          </w:tcPr>
          <w:p w14:paraId="4855F81A" w14:textId="77777777" w:rsidR="003B2206" w:rsidRPr="00B0756F" w:rsidRDefault="003B2206" w:rsidP="006F385D">
            <w:pPr>
              <w:suppressAutoHyphens w:val="0"/>
              <w:spacing w:before="80" w:after="80" w:line="200" w:lineRule="exact"/>
              <w:jc w:val="right"/>
              <w:rPr>
                <w:i/>
                <w:sz w:val="16"/>
              </w:rPr>
            </w:pPr>
            <w:r w:rsidRPr="00CC7645">
              <w:rPr>
                <w:i/>
                <w:sz w:val="16"/>
              </w:rPr>
              <w:t>2020</w:t>
            </w:r>
          </w:p>
        </w:tc>
        <w:tc>
          <w:tcPr>
            <w:tcW w:w="624" w:type="dxa"/>
            <w:tcBorders>
              <w:top w:val="single" w:sz="4" w:space="0" w:color="auto"/>
              <w:bottom w:val="single" w:sz="12" w:space="0" w:color="auto"/>
            </w:tcBorders>
            <w:tcMar>
              <w:top w:w="0" w:type="dxa"/>
              <w:left w:w="0" w:type="dxa"/>
              <w:bottom w:w="0" w:type="dxa"/>
              <w:right w:w="0" w:type="dxa"/>
            </w:tcMar>
            <w:vAlign w:val="bottom"/>
          </w:tcPr>
          <w:p w14:paraId="251BC7B4" w14:textId="77777777" w:rsidR="003B2206" w:rsidRPr="00B0756F" w:rsidRDefault="003B2206" w:rsidP="006F385D">
            <w:pPr>
              <w:suppressAutoHyphens w:val="0"/>
              <w:spacing w:before="80" w:after="80" w:line="200" w:lineRule="exact"/>
              <w:jc w:val="right"/>
              <w:rPr>
                <w:i/>
                <w:sz w:val="16"/>
              </w:rPr>
            </w:pPr>
            <w:r w:rsidRPr="00CC7645">
              <w:rPr>
                <w:i/>
                <w:sz w:val="16"/>
              </w:rPr>
              <w:t>2021</w:t>
            </w:r>
          </w:p>
        </w:tc>
      </w:tr>
      <w:tr w:rsidR="003B2206" w:rsidRPr="00B0756F" w14:paraId="0123CA45" w14:textId="77777777" w:rsidTr="006F385D">
        <w:tc>
          <w:tcPr>
            <w:tcW w:w="2383" w:type="dxa"/>
            <w:tcBorders>
              <w:bottom w:val="single" w:sz="12" w:space="0" w:color="auto"/>
            </w:tcBorders>
            <w:tcMar>
              <w:top w:w="0" w:type="dxa"/>
              <w:left w:w="0" w:type="dxa"/>
              <w:bottom w:w="0" w:type="dxa"/>
              <w:right w:w="0" w:type="dxa"/>
            </w:tcMar>
            <w:vAlign w:val="bottom"/>
          </w:tcPr>
          <w:p w14:paraId="79E270EE" w14:textId="77777777" w:rsidR="003B2206" w:rsidRPr="00B0756F" w:rsidRDefault="003B2206" w:rsidP="006F385D">
            <w:pPr>
              <w:suppressAutoHyphens w:val="0"/>
              <w:spacing w:before="40" w:after="40" w:line="220" w:lineRule="exact"/>
              <w:rPr>
                <w:sz w:val="18"/>
              </w:rPr>
            </w:pPr>
            <w:r w:rsidRPr="00B0756F">
              <w:rPr>
                <w:sz w:val="18"/>
              </w:rPr>
              <w:t>Interprètes en langue des signes chilienne</w:t>
            </w:r>
          </w:p>
        </w:tc>
        <w:tc>
          <w:tcPr>
            <w:tcW w:w="623" w:type="dxa"/>
            <w:tcBorders>
              <w:bottom w:val="single" w:sz="12" w:space="0" w:color="auto"/>
            </w:tcBorders>
            <w:tcMar>
              <w:top w:w="0" w:type="dxa"/>
              <w:left w:w="0" w:type="dxa"/>
              <w:bottom w:w="0" w:type="dxa"/>
              <w:right w:w="0" w:type="dxa"/>
            </w:tcMar>
            <w:vAlign w:val="bottom"/>
          </w:tcPr>
          <w:p w14:paraId="7F134DD9" w14:textId="77777777" w:rsidR="003B2206" w:rsidRPr="00B0756F" w:rsidRDefault="003B2206" w:rsidP="006F385D">
            <w:pPr>
              <w:suppressAutoHyphens w:val="0"/>
              <w:spacing w:before="40" w:after="40" w:line="220" w:lineRule="exact"/>
              <w:jc w:val="right"/>
              <w:rPr>
                <w:sz w:val="18"/>
              </w:rPr>
            </w:pPr>
            <w:r w:rsidRPr="00CC7645">
              <w:rPr>
                <w:sz w:val="18"/>
              </w:rPr>
              <w:t>131</w:t>
            </w:r>
          </w:p>
        </w:tc>
        <w:tc>
          <w:tcPr>
            <w:tcW w:w="623" w:type="dxa"/>
            <w:tcBorders>
              <w:bottom w:val="single" w:sz="12" w:space="0" w:color="auto"/>
            </w:tcBorders>
            <w:tcMar>
              <w:top w:w="0" w:type="dxa"/>
              <w:left w:w="0" w:type="dxa"/>
              <w:bottom w:w="0" w:type="dxa"/>
              <w:right w:w="0" w:type="dxa"/>
            </w:tcMar>
            <w:vAlign w:val="bottom"/>
          </w:tcPr>
          <w:p w14:paraId="229E738C" w14:textId="77777777" w:rsidR="003B2206" w:rsidRPr="00B0756F" w:rsidRDefault="003B2206" w:rsidP="006F385D">
            <w:pPr>
              <w:suppressAutoHyphens w:val="0"/>
              <w:spacing w:before="40" w:after="40" w:line="220" w:lineRule="exact"/>
              <w:jc w:val="right"/>
              <w:rPr>
                <w:sz w:val="18"/>
              </w:rPr>
            </w:pPr>
            <w:r w:rsidRPr="00CC7645">
              <w:rPr>
                <w:sz w:val="18"/>
              </w:rPr>
              <w:t>167</w:t>
            </w:r>
          </w:p>
        </w:tc>
        <w:tc>
          <w:tcPr>
            <w:tcW w:w="624" w:type="dxa"/>
            <w:tcBorders>
              <w:bottom w:val="single" w:sz="12" w:space="0" w:color="auto"/>
            </w:tcBorders>
            <w:tcMar>
              <w:top w:w="0" w:type="dxa"/>
              <w:left w:w="0" w:type="dxa"/>
              <w:bottom w:w="0" w:type="dxa"/>
              <w:right w:w="0" w:type="dxa"/>
            </w:tcMar>
            <w:vAlign w:val="bottom"/>
          </w:tcPr>
          <w:p w14:paraId="33C3831F" w14:textId="77777777" w:rsidR="003B2206" w:rsidRPr="00B0756F" w:rsidRDefault="003B2206" w:rsidP="006F385D">
            <w:pPr>
              <w:suppressAutoHyphens w:val="0"/>
              <w:spacing w:before="40" w:after="40" w:line="220" w:lineRule="exact"/>
              <w:jc w:val="right"/>
              <w:rPr>
                <w:sz w:val="18"/>
              </w:rPr>
            </w:pPr>
            <w:r w:rsidRPr="00CC7645">
              <w:rPr>
                <w:sz w:val="18"/>
              </w:rPr>
              <w:t>199</w:t>
            </w:r>
          </w:p>
        </w:tc>
        <w:tc>
          <w:tcPr>
            <w:tcW w:w="623" w:type="dxa"/>
            <w:tcBorders>
              <w:bottom w:val="single" w:sz="12" w:space="0" w:color="auto"/>
            </w:tcBorders>
            <w:tcMar>
              <w:top w:w="0" w:type="dxa"/>
              <w:left w:w="0" w:type="dxa"/>
              <w:bottom w:w="0" w:type="dxa"/>
              <w:right w:w="0" w:type="dxa"/>
            </w:tcMar>
            <w:vAlign w:val="bottom"/>
          </w:tcPr>
          <w:p w14:paraId="6E8A1E1E" w14:textId="77777777" w:rsidR="003B2206" w:rsidRPr="00B0756F" w:rsidRDefault="003B2206" w:rsidP="006F385D">
            <w:pPr>
              <w:suppressAutoHyphens w:val="0"/>
              <w:spacing w:before="40" w:after="40" w:line="220" w:lineRule="exact"/>
              <w:jc w:val="right"/>
              <w:rPr>
                <w:sz w:val="18"/>
              </w:rPr>
            </w:pPr>
            <w:r w:rsidRPr="00CC7645">
              <w:rPr>
                <w:sz w:val="18"/>
              </w:rPr>
              <w:t>216</w:t>
            </w:r>
          </w:p>
        </w:tc>
        <w:tc>
          <w:tcPr>
            <w:tcW w:w="623" w:type="dxa"/>
            <w:tcBorders>
              <w:bottom w:val="single" w:sz="12" w:space="0" w:color="auto"/>
            </w:tcBorders>
            <w:tcMar>
              <w:top w:w="0" w:type="dxa"/>
              <w:left w:w="0" w:type="dxa"/>
              <w:bottom w:w="0" w:type="dxa"/>
              <w:right w:w="0" w:type="dxa"/>
            </w:tcMar>
            <w:vAlign w:val="bottom"/>
          </w:tcPr>
          <w:p w14:paraId="43B24748" w14:textId="77777777" w:rsidR="003B2206" w:rsidRPr="00B0756F" w:rsidRDefault="003B2206" w:rsidP="006F385D">
            <w:pPr>
              <w:suppressAutoHyphens w:val="0"/>
              <w:spacing w:before="40" w:after="40" w:line="220" w:lineRule="exact"/>
              <w:jc w:val="right"/>
              <w:rPr>
                <w:sz w:val="18"/>
              </w:rPr>
            </w:pPr>
            <w:r w:rsidRPr="00CC7645">
              <w:rPr>
                <w:sz w:val="18"/>
              </w:rPr>
              <w:t>227</w:t>
            </w:r>
          </w:p>
        </w:tc>
        <w:tc>
          <w:tcPr>
            <w:tcW w:w="624" w:type="dxa"/>
            <w:tcBorders>
              <w:bottom w:val="single" w:sz="12" w:space="0" w:color="auto"/>
            </w:tcBorders>
            <w:tcMar>
              <w:top w:w="0" w:type="dxa"/>
              <w:left w:w="0" w:type="dxa"/>
              <w:bottom w:w="0" w:type="dxa"/>
              <w:right w:w="0" w:type="dxa"/>
            </w:tcMar>
            <w:vAlign w:val="bottom"/>
          </w:tcPr>
          <w:p w14:paraId="29655BAA" w14:textId="77777777" w:rsidR="003B2206" w:rsidRPr="00B0756F" w:rsidRDefault="003B2206" w:rsidP="006F385D">
            <w:pPr>
              <w:suppressAutoHyphens w:val="0"/>
              <w:spacing w:before="40" w:after="40" w:line="220" w:lineRule="exact"/>
              <w:jc w:val="right"/>
              <w:rPr>
                <w:sz w:val="18"/>
              </w:rPr>
            </w:pPr>
            <w:r w:rsidRPr="00CC7645">
              <w:rPr>
                <w:sz w:val="18"/>
              </w:rPr>
              <w:t>259</w:t>
            </w:r>
          </w:p>
        </w:tc>
        <w:tc>
          <w:tcPr>
            <w:tcW w:w="623" w:type="dxa"/>
            <w:tcBorders>
              <w:bottom w:val="single" w:sz="12" w:space="0" w:color="auto"/>
            </w:tcBorders>
            <w:tcMar>
              <w:top w:w="0" w:type="dxa"/>
              <w:left w:w="0" w:type="dxa"/>
              <w:bottom w:w="0" w:type="dxa"/>
              <w:right w:w="0" w:type="dxa"/>
            </w:tcMar>
            <w:vAlign w:val="bottom"/>
          </w:tcPr>
          <w:p w14:paraId="307A5FAD" w14:textId="77777777" w:rsidR="003B2206" w:rsidRPr="00B0756F" w:rsidRDefault="003B2206" w:rsidP="006F385D">
            <w:pPr>
              <w:suppressAutoHyphens w:val="0"/>
              <w:spacing w:before="40" w:after="40" w:line="220" w:lineRule="exact"/>
              <w:jc w:val="right"/>
              <w:rPr>
                <w:sz w:val="18"/>
              </w:rPr>
            </w:pPr>
            <w:r w:rsidRPr="00CC7645">
              <w:rPr>
                <w:sz w:val="18"/>
              </w:rPr>
              <w:t>237</w:t>
            </w:r>
          </w:p>
        </w:tc>
        <w:tc>
          <w:tcPr>
            <w:tcW w:w="624" w:type="dxa"/>
            <w:tcBorders>
              <w:bottom w:val="single" w:sz="12" w:space="0" w:color="auto"/>
            </w:tcBorders>
            <w:tcMar>
              <w:top w:w="0" w:type="dxa"/>
              <w:left w:w="0" w:type="dxa"/>
              <w:bottom w:w="0" w:type="dxa"/>
              <w:right w:w="0" w:type="dxa"/>
            </w:tcMar>
            <w:vAlign w:val="bottom"/>
          </w:tcPr>
          <w:p w14:paraId="61B53E4C" w14:textId="77777777" w:rsidR="003B2206" w:rsidRPr="00B0756F" w:rsidRDefault="003B2206" w:rsidP="006F385D">
            <w:pPr>
              <w:suppressAutoHyphens w:val="0"/>
              <w:spacing w:before="40" w:after="40" w:line="220" w:lineRule="exact"/>
              <w:jc w:val="right"/>
              <w:rPr>
                <w:sz w:val="18"/>
              </w:rPr>
            </w:pPr>
            <w:r w:rsidRPr="00CC7645">
              <w:rPr>
                <w:sz w:val="18"/>
              </w:rPr>
              <w:t>235</w:t>
            </w:r>
          </w:p>
        </w:tc>
      </w:tr>
    </w:tbl>
    <w:p w14:paraId="551378AE" w14:textId="48DEAF48" w:rsidR="003B2206" w:rsidRPr="00F55298" w:rsidRDefault="003B2206" w:rsidP="00385D55">
      <w:pPr>
        <w:pStyle w:val="SingleTxtG"/>
        <w:spacing w:before="120" w:after="200"/>
        <w:ind w:firstLine="170"/>
        <w:rPr>
          <w:sz w:val="18"/>
          <w:szCs w:val="18"/>
        </w:rPr>
      </w:pPr>
      <w:r w:rsidRPr="00CC7645">
        <w:rPr>
          <w:i/>
          <w:iCs/>
          <w:sz w:val="18"/>
          <w:szCs w:val="18"/>
          <w:lang w:val="fr-FR"/>
        </w:rPr>
        <w:t>Source</w:t>
      </w:r>
      <w:r w:rsidR="00A144B6">
        <w:rPr>
          <w:sz w:val="18"/>
          <w:szCs w:val="18"/>
          <w:lang w:val="fr-FR"/>
        </w:rPr>
        <w:t> :</w:t>
      </w:r>
      <w:r w:rsidRPr="00F55298">
        <w:rPr>
          <w:sz w:val="18"/>
          <w:szCs w:val="18"/>
          <w:lang w:val="fr-FR"/>
        </w:rPr>
        <w:t xml:space="preserve"> Rapport technique du Programme d</w:t>
      </w:r>
      <w:r w:rsidR="00A144B6">
        <w:rPr>
          <w:sz w:val="18"/>
          <w:szCs w:val="18"/>
          <w:lang w:val="fr-FR"/>
        </w:rPr>
        <w:t>’</w:t>
      </w:r>
      <w:r w:rsidRPr="00F55298">
        <w:rPr>
          <w:sz w:val="18"/>
          <w:szCs w:val="18"/>
          <w:lang w:val="fr-FR"/>
        </w:rPr>
        <w:t>intégration scolaire, opérations du Programme d</w:t>
      </w:r>
      <w:r w:rsidR="00A144B6">
        <w:rPr>
          <w:sz w:val="18"/>
          <w:szCs w:val="18"/>
          <w:lang w:val="fr-FR"/>
        </w:rPr>
        <w:t>’</w:t>
      </w:r>
      <w:r w:rsidRPr="00F55298">
        <w:rPr>
          <w:sz w:val="18"/>
          <w:szCs w:val="18"/>
          <w:lang w:val="fr-FR"/>
        </w:rPr>
        <w:t>intégration scolaire</w:t>
      </w:r>
      <w:r w:rsidR="00CC7645" w:rsidRPr="00CC7645">
        <w:rPr>
          <w:sz w:val="18"/>
          <w:szCs w:val="18"/>
          <w:lang w:val="fr-FR"/>
        </w:rPr>
        <w:t>.</w:t>
      </w:r>
    </w:p>
    <w:p w14:paraId="67098D37" w14:textId="1957DB0D" w:rsidR="003B2206" w:rsidRPr="00F83050" w:rsidRDefault="003B2206" w:rsidP="00B0756F">
      <w:pPr>
        <w:pStyle w:val="SingleTxtG"/>
      </w:pPr>
      <w:r w:rsidRPr="00CC7645">
        <w:rPr>
          <w:lang w:val="fr-FR"/>
        </w:rPr>
        <w:t>135</w:t>
      </w:r>
      <w:r w:rsidR="00CC7645" w:rsidRPr="00CC7645">
        <w:rPr>
          <w:lang w:val="fr-FR"/>
        </w:rPr>
        <w:t>.</w:t>
      </w:r>
      <w:r>
        <w:rPr>
          <w:lang w:val="fr-FR"/>
        </w:rPr>
        <w:tab/>
        <w:t>Parallèlement aux mesures mentionnées aux paragraphes</w:t>
      </w:r>
      <w:r w:rsidR="00C07FFC">
        <w:rPr>
          <w:lang w:val="fr-FR"/>
        </w:rPr>
        <w:t> </w:t>
      </w:r>
      <w:r w:rsidRPr="00CC7645">
        <w:rPr>
          <w:lang w:val="fr-FR"/>
        </w:rPr>
        <w:t>55</w:t>
      </w:r>
      <w:r>
        <w:rPr>
          <w:lang w:val="fr-FR"/>
        </w:rPr>
        <w:t xml:space="preserve"> à </w:t>
      </w:r>
      <w:r w:rsidRPr="00CC7645">
        <w:rPr>
          <w:lang w:val="fr-FR"/>
        </w:rPr>
        <w:t>67</w:t>
      </w:r>
      <w:r>
        <w:rPr>
          <w:lang w:val="fr-FR"/>
        </w:rPr>
        <w:t>, le Ministère de la santé, le Service national du handicap et des organisations de la société civile ont rédigé, dans</w:t>
      </w:r>
      <w:r w:rsidR="005A5BF0">
        <w:rPr>
          <w:lang w:val="fr-FR"/>
        </w:rPr>
        <w:t> </w:t>
      </w:r>
      <w:r>
        <w:rPr>
          <w:lang w:val="fr-FR"/>
        </w:rPr>
        <w:t>un langage accessible, des informations sur le coronavirus et sa prévention, la</w:t>
      </w:r>
      <w:r w:rsidR="005A5BF0">
        <w:rPr>
          <w:lang w:val="fr-FR"/>
        </w:rPr>
        <w:t> </w:t>
      </w:r>
      <w:r>
        <w:rPr>
          <w:lang w:val="fr-FR"/>
        </w:rPr>
        <w:t>quarantaine, les formalités douanières et les autorisations sanitaires, et des recommandations destinées aux personnes handicapées, à leur famille et à leurs aidants</w:t>
      </w:r>
      <w:r w:rsidR="00CC7645" w:rsidRPr="00CC7645">
        <w:rPr>
          <w:lang w:val="fr-FR"/>
        </w:rPr>
        <w:t>.</w:t>
      </w:r>
      <w:r>
        <w:rPr>
          <w:lang w:val="fr-FR"/>
        </w:rPr>
        <w:t xml:space="preserve"> De</w:t>
      </w:r>
      <w:r w:rsidR="005A5BF0">
        <w:rPr>
          <w:lang w:val="fr-FR"/>
        </w:rPr>
        <w:t> </w:t>
      </w:r>
      <w:r>
        <w:rPr>
          <w:lang w:val="fr-FR"/>
        </w:rPr>
        <w:t xml:space="preserve">même, des vidéos éducatives sous-titrées et interprétées en langue des signes chilienne, comme </w:t>
      </w:r>
      <w:r w:rsidR="00671CBF">
        <w:rPr>
          <w:lang w:val="fr-FR"/>
        </w:rPr>
        <w:t>« </w:t>
      </w:r>
      <w:r>
        <w:rPr>
          <w:lang w:val="fr-FR"/>
        </w:rPr>
        <w:t>Soins aux patients à domicile</w:t>
      </w:r>
      <w:r w:rsidR="00671CBF">
        <w:rPr>
          <w:lang w:val="fr-FR"/>
        </w:rPr>
        <w:t> »</w:t>
      </w:r>
      <w:r w:rsidRPr="00CC7645">
        <w:rPr>
          <w:rStyle w:val="FootnoteReference"/>
        </w:rPr>
        <w:footnoteReference w:id="206"/>
      </w:r>
      <w:r>
        <w:rPr>
          <w:lang w:val="fr-FR"/>
        </w:rPr>
        <w:t xml:space="preserve">, </w:t>
      </w:r>
      <w:r w:rsidR="00671CBF">
        <w:rPr>
          <w:lang w:val="fr-FR"/>
        </w:rPr>
        <w:t>« </w:t>
      </w:r>
      <w:r>
        <w:rPr>
          <w:lang w:val="fr-FR"/>
        </w:rPr>
        <w:t>Symptômes</w:t>
      </w:r>
      <w:r w:rsidR="00671CBF">
        <w:rPr>
          <w:lang w:val="fr-FR"/>
        </w:rPr>
        <w:t> »</w:t>
      </w:r>
      <w:r w:rsidRPr="00CC7645">
        <w:rPr>
          <w:rStyle w:val="FootnoteReference"/>
        </w:rPr>
        <w:footnoteReference w:id="207"/>
      </w:r>
      <w:r>
        <w:rPr>
          <w:lang w:val="fr-FR"/>
        </w:rPr>
        <w:t xml:space="preserve">, </w:t>
      </w:r>
      <w:r w:rsidR="00671CBF">
        <w:rPr>
          <w:lang w:val="fr-FR"/>
        </w:rPr>
        <w:t>« </w:t>
      </w:r>
      <w:r>
        <w:rPr>
          <w:lang w:val="fr-FR"/>
        </w:rPr>
        <w:t>Moyens de prévention</w:t>
      </w:r>
      <w:r w:rsidR="00671CBF">
        <w:rPr>
          <w:lang w:val="fr-FR"/>
        </w:rPr>
        <w:t> »</w:t>
      </w:r>
      <w:r w:rsidRPr="00CC7645">
        <w:rPr>
          <w:rStyle w:val="FootnoteReference"/>
        </w:rPr>
        <w:footnoteReference w:id="208"/>
      </w:r>
      <w:r>
        <w:rPr>
          <w:lang w:val="fr-FR"/>
        </w:rPr>
        <w:t xml:space="preserve">, </w:t>
      </w:r>
      <w:r w:rsidR="00671CBF">
        <w:rPr>
          <w:lang w:val="fr-FR"/>
        </w:rPr>
        <w:t>« </w:t>
      </w:r>
      <w:r>
        <w:rPr>
          <w:lang w:val="fr-FR"/>
        </w:rPr>
        <w:t>Quarantaine coronavirus</w:t>
      </w:r>
      <w:r w:rsidR="00671CBF">
        <w:rPr>
          <w:lang w:val="fr-FR"/>
        </w:rPr>
        <w:t> »</w:t>
      </w:r>
      <w:r w:rsidRPr="00CC7645">
        <w:rPr>
          <w:rStyle w:val="FootnoteReference"/>
        </w:rPr>
        <w:footnoteReference w:id="209"/>
      </w:r>
      <w:r>
        <w:rPr>
          <w:lang w:val="fr-FR"/>
        </w:rPr>
        <w:t xml:space="preserve">, </w:t>
      </w:r>
      <w:r w:rsidR="00671CBF">
        <w:rPr>
          <w:lang w:val="fr-FR"/>
        </w:rPr>
        <w:t>« </w:t>
      </w:r>
      <w:r>
        <w:rPr>
          <w:lang w:val="fr-FR"/>
        </w:rPr>
        <w:t xml:space="preserve">Isolement à domicile </w:t>
      </w:r>
      <w:r w:rsidRPr="00CC7645">
        <w:rPr>
          <w:lang w:val="fr-FR"/>
        </w:rPr>
        <w:t>1</w:t>
      </w:r>
      <w:r w:rsidR="00671CBF">
        <w:rPr>
          <w:lang w:val="fr-FR"/>
        </w:rPr>
        <w:t> »</w:t>
      </w:r>
      <w:r w:rsidRPr="00CC7645">
        <w:rPr>
          <w:rStyle w:val="FootnoteReference"/>
        </w:rPr>
        <w:footnoteReference w:id="210"/>
      </w:r>
      <w:r>
        <w:rPr>
          <w:lang w:val="fr-FR"/>
        </w:rPr>
        <w:t xml:space="preserve">, </w:t>
      </w:r>
      <w:r w:rsidR="00671CBF">
        <w:rPr>
          <w:lang w:val="fr-FR"/>
        </w:rPr>
        <w:t>« </w:t>
      </w:r>
      <w:r>
        <w:rPr>
          <w:lang w:val="fr-FR"/>
        </w:rPr>
        <w:t xml:space="preserve">Isolement à domicile </w:t>
      </w:r>
      <w:r w:rsidRPr="00CC7645">
        <w:rPr>
          <w:lang w:val="fr-FR"/>
        </w:rPr>
        <w:t>2</w:t>
      </w:r>
      <w:r w:rsidR="00671CBF">
        <w:rPr>
          <w:lang w:val="fr-FR"/>
        </w:rPr>
        <w:t> »</w:t>
      </w:r>
      <w:r w:rsidRPr="00CC7645">
        <w:rPr>
          <w:rStyle w:val="FootnoteReference"/>
        </w:rPr>
        <w:footnoteReference w:id="211"/>
      </w:r>
      <w:r>
        <w:rPr>
          <w:lang w:val="fr-FR"/>
        </w:rPr>
        <w:t xml:space="preserve">, </w:t>
      </w:r>
      <w:r w:rsidR="00671CBF">
        <w:rPr>
          <w:lang w:val="fr-FR"/>
        </w:rPr>
        <w:t>« </w:t>
      </w:r>
      <w:r>
        <w:rPr>
          <w:lang w:val="fr-FR"/>
        </w:rPr>
        <w:t>Comment prévenir la COVID-</w:t>
      </w:r>
      <w:r w:rsidRPr="00CC7645">
        <w:rPr>
          <w:lang w:val="fr-FR"/>
        </w:rPr>
        <w:t>19</w:t>
      </w:r>
      <w:r w:rsidR="00671CBF">
        <w:rPr>
          <w:lang w:val="fr-FR"/>
        </w:rPr>
        <w:t> »</w:t>
      </w:r>
      <w:r w:rsidRPr="00CC7645">
        <w:rPr>
          <w:rStyle w:val="FootnoteReference"/>
        </w:rPr>
        <w:footnoteReference w:id="212"/>
      </w:r>
      <w:r>
        <w:rPr>
          <w:lang w:val="fr-FR"/>
        </w:rPr>
        <w:t xml:space="preserve">, </w:t>
      </w:r>
      <w:r w:rsidR="00671CBF">
        <w:rPr>
          <w:lang w:val="fr-FR"/>
        </w:rPr>
        <w:t>« </w:t>
      </w:r>
      <w:r>
        <w:rPr>
          <w:lang w:val="fr-FR"/>
        </w:rPr>
        <w:t>En savoir plus sur la COVID-</w:t>
      </w:r>
      <w:r w:rsidRPr="00CC7645">
        <w:rPr>
          <w:lang w:val="fr-FR"/>
        </w:rPr>
        <w:t>19</w:t>
      </w:r>
      <w:r>
        <w:rPr>
          <w:lang w:val="fr-FR"/>
        </w:rPr>
        <w:t xml:space="preserve"> et ses symptômes</w:t>
      </w:r>
      <w:r w:rsidR="00643CE7">
        <w:rPr>
          <w:lang w:val="fr-FR"/>
        </w:rPr>
        <w:t> »</w:t>
      </w:r>
      <w:r w:rsidRPr="00CC7645">
        <w:rPr>
          <w:rStyle w:val="FootnoteReference"/>
        </w:rPr>
        <w:footnoteReference w:id="213"/>
      </w:r>
      <w:r>
        <w:rPr>
          <w:lang w:val="fr-FR"/>
        </w:rPr>
        <w:t xml:space="preserve"> ou </w:t>
      </w:r>
      <w:r w:rsidR="00671CBF">
        <w:rPr>
          <w:lang w:val="fr-FR"/>
        </w:rPr>
        <w:t>« </w:t>
      </w:r>
      <w:r>
        <w:rPr>
          <w:lang w:val="fr-FR"/>
        </w:rPr>
        <w:t>Établissements de soins</w:t>
      </w:r>
      <w:r w:rsidR="00671CBF">
        <w:rPr>
          <w:lang w:val="fr-FR"/>
        </w:rPr>
        <w:t> »</w:t>
      </w:r>
      <w:r w:rsidRPr="00CC7645">
        <w:rPr>
          <w:rStyle w:val="FootnoteReference"/>
        </w:rPr>
        <w:footnoteReference w:id="214"/>
      </w:r>
      <w:r>
        <w:rPr>
          <w:lang w:val="fr-FR"/>
        </w:rPr>
        <w:t>, ont été diffusées</w:t>
      </w:r>
      <w:r w:rsidR="00CC7645" w:rsidRPr="00CC7645">
        <w:rPr>
          <w:lang w:val="fr-FR"/>
        </w:rPr>
        <w:t>.</w:t>
      </w:r>
    </w:p>
    <w:p w14:paraId="2EC3DB4E" w14:textId="18275AF1" w:rsidR="00A144B6" w:rsidRDefault="00B0756F" w:rsidP="00B0756F">
      <w:pPr>
        <w:pStyle w:val="H1G"/>
        <w:rPr>
          <w:lang w:val="fr-FR"/>
        </w:rPr>
      </w:pPr>
      <w:r>
        <w:rPr>
          <w:lang w:val="fr-FR"/>
        </w:rPr>
        <w:tab/>
      </w:r>
      <w:r w:rsidR="003B2206">
        <w:rPr>
          <w:lang w:val="fr-FR"/>
        </w:rPr>
        <w:tab/>
      </w:r>
      <w:r w:rsidR="008715F1">
        <w:rPr>
          <w:lang w:val="fr-FR"/>
        </w:rPr>
        <w:t>Article </w:t>
      </w:r>
      <w:r w:rsidR="003B2206" w:rsidRPr="00CC7645">
        <w:rPr>
          <w:lang w:val="fr-FR"/>
        </w:rPr>
        <w:t>23</w:t>
      </w:r>
    </w:p>
    <w:p w14:paraId="3EEE7F60" w14:textId="7EB77793" w:rsidR="003B2206" w:rsidRPr="00F83050" w:rsidRDefault="003B2206" w:rsidP="00385D55">
      <w:pPr>
        <w:pStyle w:val="SingleTxtG"/>
        <w:spacing w:after="100" w:line="236" w:lineRule="atLeast"/>
      </w:pPr>
      <w:r w:rsidRPr="00CC7645">
        <w:rPr>
          <w:lang w:val="fr-FR"/>
        </w:rPr>
        <w:t>136</w:t>
      </w:r>
      <w:r w:rsidR="00CC7645" w:rsidRPr="00CC7645">
        <w:rPr>
          <w:lang w:val="fr-FR"/>
        </w:rPr>
        <w:t>.</w:t>
      </w:r>
      <w:r>
        <w:rPr>
          <w:lang w:val="fr-FR"/>
        </w:rPr>
        <w:tab/>
        <w:t>Bien qu</w:t>
      </w:r>
      <w:r w:rsidR="00A144B6">
        <w:rPr>
          <w:lang w:val="fr-FR"/>
        </w:rPr>
        <w:t>’</w:t>
      </w:r>
      <w:r>
        <w:rPr>
          <w:lang w:val="fr-FR"/>
        </w:rPr>
        <w:t>à ce jour, aucune modification n</w:t>
      </w:r>
      <w:r w:rsidR="00A144B6">
        <w:rPr>
          <w:lang w:val="fr-FR"/>
        </w:rPr>
        <w:t>’</w:t>
      </w:r>
      <w:r>
        <w:rPr>
          <w:lang w:val="fr-FR"/>
        </w:rPr>
        <w:t>ait été apportée au Code civil, des projets de loi ont été déposés concernant la capacité juridique</w:t>
      </w:r>
      <w:r w:rsidR="00CC7645" w:rsidRPr="00CC7645">
        <w:rPr>
          <w:lang w:val="fr-FR"/>
        </w:rPr>
        <w:t>.</w:t>
      </w:r>
      <w:r>
        <w:rPr>
          <w:lang w:val="fr-FR"/>
        </w:rPr>
        <w:t xml:space="preserve"> On se reportera à ce sujet aux paragraphes</w:t>
      </w:r>
      <w:r w:rsidR="00C91025">
        <w:rPr>
          <w:lang w:val="fr-FR"/>
        </w:rPr>
        <w:t> </w:t>
      </w:r>
      <w:r w:rsidRPr="00CC7645">
        <w:rPr>
          <w:lang w:val="fr-FR"/>
        </w:rPr>
        <w:t>71</w:t>
      </w:r>
      <w:r>
        <w:rPr>
          <w:lang w:val="fr-FR"/>
        </w:rPr>
        <w:t xml:space="preserve"> et suivants</w:t>
      </w:r>
      <w:r w:rsidR="00CC7645" w:rsidRPr="00CC7645">
        <w:rPr>
          <w:lang w:val="fr-FR"/>
        </w:rPr>
        <w:t>.</w:t>
      </w:r>
      <w:r>
        <w:rPr>
          <w:lang w:val="fr-FR"/>
        </w:rPr>
        <w:t xml:space="preserve"> Par exemple, le projet </w:t>
      </w:r>
      <w:r w:rsidR="00A144B6">
        <w:rPr>
          <w:lang w:val="fr-FR"/>
        </w:rPr>
        <w:t>n</w:t>
      </w:r>
      <w:r w:rsidR="00A144B6" w:rsidRPr="00A144B6">
        <w:rPr>
          <w:vertAlign w:val="superscript"/>
          <w:lang w:val="fr-FR"/>
        </w:rPr>
        <w:t>o</w:t>
      </w:r>
      <w:r>
        <w:rPr>
          <w:lang w:val="fr-FR"/>
        </w:rPr>
        <w:t> </w:t>
      </w:r>
      <w:r w:rsidRPr="00CC7645">
        <w:rPr>
          <w:lang w:val="fr-FR"/>
        </w:rPr>
        <w:t>12</w:t>
      </w:r>
      <w:r w:rsidR="00CC7645" w:rsidRPr="00CC7645">
        <w:rPr>
          <w:lang w:val="fr-FR"/>
        </w:rPr>
        <w:t>.</w:t>
      </w:r>
      <w:r w:rsidRPr="00CC7645">
        <w:rPr>
          <w:lang w:val="fr-FR"/>
        </w:rPr>
        <w:t>441</w:t>
      </w:r>
      <w:r>
        <w:rPr>
          <w:lang w:val="fr-FR"/>
        </w:rPr>
        <w:t>-</w:t>
      </w:r>
      <w:r w:rsidRPr="00CC7645">
        <w:rPr>
          <w:lang w:val="fr-FR"/>
        </w:rPr>
        <w:t>17</w:t>
      </w:r>
      <w:r w:rsidRPr="00CC7645">
        <w:rPr>
          <w:rStyle w:val="FootnoteReference"/>
        </w:rPr>
        <w:footnoteReference w:id="215"/>
      </w:r>
      <w:r>
        <w:rPr>
          <w:lang w:val="fr-FR"/>
        </w:rPr>
        <w:t xml:space="preserve"> propose de supprimer l</w:t>
      </w:r>
      <w:r w:rsidR="00A144B6">
        <w:rPr>
          <w:lang w:val="fr-FR"/>
        </w:rPr>
        <w:t>’</w:t>
      </w:r>
      <w:r>
        <w:rPr>
          <w:lang w:val="fr-FR"/>
        </w:rPr>
        <w:t xml:space="preserve">interdiction faite aux </w:t>
      </w:r>
      <w:r w:rsidR="00671CBF">
        <w:rPr>
          <w:lang w:val="fr-FR"/>
        </w:rPr>
        <w:t>« </w:t>
      </w:r>
      <w:r>
        <w:rPr>
          <w:lang w:val="fr-FR"/>
        </w:rPr>
        <w:t>aveugles</w:t>
      </w:r>
      <w:r w:rsidR="00671CBF">
        <w:rPr>
          <w:lang w:val="fr-FR"/>
        </w:rPr>
        <w:t> »</w:t>
      </w:r>
      <w:r>
        <w:rPr>
          <w:lang w:val="fr-FR"/>
        </w:rPr>
        <w:t xml:space="preserve">, </w:t>
      </w:r>
      <w:r w:rsidR="00671CBF">
        <w:rPr>
          <w:lang w:val="fr-FR"/>
        </w:rPr>
        <w:t>« </w:t>
      </w:r>
      <w:r>
        <w:rPr>
          <w:lang w:val="fr-FR"/>
        </w:rPr>
        <w:t>muets</w:t>
      </w:r>
      <w:r w:rsidR="00671CBF">
        <w:rPr>
          <w:lang w:val="fr-FR"/>
        </w:rPr>
        <w:t> »</w:t>
      </w:r>
      <w:r>
        <w:rPr>
          <w:lang w:val="fr-FR"/>
        </w:rPr>
        <w:t xml:space="preserve"> et </w:t>
      </w:r>
      <w:r w:rsidR="00671CBF">
        <w:rPr>
          <w:lang w:val="fr-FR"/>
        </w:rPr>
        <w:t>« </w:t>
      </w:r>
      <w:r>
        <w:rPr>
          <w:lang w:val="fr-FR"/>
        </w:rPr>
        <w:t>déments non frappés d</w:t>
      </w:r>
      <w:r w:rsidR="00A144B6">
        <w:rPr>
          <w:lang w:val="fr-FR"/>
        </w:rPr>
        <w:t>’</w:t>
      </w:r>
      <w:r>
        <w:rPr>
          <w:lang w:val="fr-FR"/>
        </w:rPr>
        <w:t>interdiction</w:t>
      </w:r>
      <w:r w:rsidR="00671CBF">
        <w:rPr>
          <w:lang w:val="fr-FR"/>
        </w:rPr>
        <w:t> »</w:t>
      </w:r>
      <w:r>
        <w:rPr>
          <w:lang w:val="fr-FR"/>
        </w:rPr>
        <w:t xml:space="preserve"> d</w:t>
      </w:r>
      <w:r w:rsidR="00A144B6">
        <w:rPr>
          <w:lang w:val="fr-FR"/>
        </w:rPr>
        <w:t>’</w:t>
      </w:r>
      <w:r>
        <w:rPr>
          <w:lang w:val="fr-FR"/>
        </w:rPr>
        <w:t>exercer des fonctions de tuteur ou de curateur</w:t>
      </w:r>
      <w:r w:rsidR="00CC7645" w:rsidRPr="00CC7645">
        <w:rPr>
          <w:lang w:val="fr-FR"/>
        </w:rPr>
        <w:t>.</w:t>
      </w:r>
      <w:r>
        <w:rPr>
          <w:lang w:val="fr-FR"/>
        </w:rPr>
        <w:t xml:space="preserve"> Il supprime également l</w:t>
      </w:r>
      <w:r w:rsidR="00A144B6">
        <w:rPr>
          <w:lang w:val="fr-FR"/>
        </w:rPr>
        <w:t>’</w:t>
      </w:r>
      <w:r>
        <w:rPr>
          <w:lang w:val="fr-FR"/>
        </w:rPr>
        <w:t>incapacité des personnes handicapées de contracter mariage</w:t>
      </w:r>
      <w:r w:rsidRPr="00CC7645">
        <w:rPr>
          <w:rStyle w:val="FootnoteReference"/>
        </w:rPr>
        <w:footnoteReference w:id="216"/>
      </w:r>
      <w:r w:rsidR="00CC7645" w:rsidRPr="00CC7645">
        <w:rPr>
          <w:lang w:val="fr-FR"/>
        </w:rPr>
        <w:t>.</w:t>
      </w:r>
    </w:p>
    <w:p w14:paraId="5E996C4D" w14:textId="790EC7B1" w:rsidR="003B2206" w:rsidRPr="00385D55" w:rsidRDefault="003B2206" w:rsidP="00385D55">
      <w:pPr>
        <w:pStyle w:val="SingleTxtG"/>
        <w:widowControl w:val="0"/>
        <w:spacing w:after="100" w:line="236" w:lineRule="atLeast"/>
        <w:rPr>
          <w:spacing w:val="-2"/>
        </w:rPr>
      </w:pPr>
      <w:r w:rsidRPr="00CC7645">
        <w:rPr>
          <w:spacing w:val="-2"/>
          <w:lang w:val="fr-FR"/>
        </w:rPr>
        <w:t>137</w:t>
      </w:r>
      <w:r w:rsidR="00CC7645" w:rsidRPr="00CC7645">
        <w:rPr>
          <w:spacing w:val="-2"/>
          <w:lang w:val="fr-FR"/>
        </w:rPr>
        <w:t>.</w:t>
      </w:r>
      <w:r w:rsidRPr="00385D55">
        <w:rPr>
          <w:spacing w:val="-2"/>
          <w:lang w:val="fr-FR"/>
        </w:rPr>
        <w:tab/>
        <w:t>Le projet de loi visant à réformer en profondeur le système d</w:t>
      </w:r>
      <w:r w:rsidR="00A144B6" w:rsidRPr="00385D55">
        <w:rPr>
          <w:spacing w:val="-2"/>
          <w:lang w:val="fr-FR"/>
        </w:rPr>
        <w:t>’</w:t>
      </w:r>
      <w:r w:rsidRPr="00385D55">
        <w:rPr>
          <w:spacing w:val="-2"/>
          <w:lang w:val="fr-FR"/>
        </w:rPr>
        <w:t xml:space="preserve">adoption au Chili (projet de loi </w:t>
      </w:r>
      <w:r w:rsidR="00A144B6" w:rsidRPr="00385D55">
        <w:rPr>
          <w:spacing w:val="-2"/>
          <w:lang w:val="fr-FR"/>
        </w:rPr>
        <w:t>n</w:t>
      </w:r>
      <w:r w:rsidR="00A144B6" w:rsidRPr="00385D55">
        <w:rPr>
          <w:spacing w:val="-2"/>
          <w:vertAlign w:val="superscript"/>
          <w:lang w:val="fr-FR"/>
        </w:rPr>
        <w:t>o</w:t>
      </w:r>
      <w:r w:rsidRPr="00385D55">
        <w:rPr>
          <w:spacing w:val="-2"/>
          <w:lang w:val="fr-FR"/>
        </w:rPr>
        <w:t> </w:t>
      </w:r>
      <w:r w:rsidRPr="00CC7645">
        <w:rPr>
          <w:spacing w:val="-2"/>
          <w:lang w:val="fr-FR"/>
        </w:rPr>
        <w:t>9</w:t>
      </w:r>
      <w:r w:rsidR="00CC7645" w:rsidRPr="00CC7645">
        <w:rPr>
          <w:spacing w:val="-2"/>
          <w:lang w:val="fr-FR"/>
        </w:rPr>
        <w:t>.</w:t>
      </w:r>
      <w:r w:rsidRPr="00CC7645">
        <w:rPr>
          <w:spacing w:val="-2"/>
          <w:lang w:val="fr-FR"/>
        </w:rPr>
        <w:t>119</w:t>
      </w:r>
      <w:r w:rsidRPr="00385D55">
        <w:rPr>
          <w:spacing w:val="-2"/>
          <w:lang w:val="fr-FR"/>
        </w:rPr>
        <w:t>-</w:t>
      </w:r>
      <w:r w:rsidRPr="00CC7645">
        <w:rPr>
          <w:spacing w:val="-2"/>
          <w:lang w:val="fr-FR"/>
        </w:rPr>
        <w:t>18</w:t>
      </w:r>
      <w:r w:rsidRPr="00385D55">
        <w:rPr>
          <w:spacing w:val="-2"/>
          <w:lang w:val="fr-FR"/>
        </w:rPr>
        <w:t>)</w:t>
      </w:r>
      <w:r w:rsidRPr="00CC7645">
        <w:rPr>
          <w:rStyle w:val="FootnoteReference"/>
          <w:spacing w:val="-2"/>
        </w:rPr>
        <w:footnoteReference w:id="217"/>
      </w:r>
      <w:r w:rsidRPr="00385D55">
        <w:rPr>
          <w:spacing w:val="-2"/>
          <w:lang w:val="fr-FR"/>
        </w:rPr>
        <w:t xml:space="preserve"> dispose que les motifs constituant une discrimination arbitraire ne peuvent servir de fondement à une décision de justice par laquelle un enfant est déclaré adoptable, et</w:t>
      </w:r>
      <w:r w:rsidR="00301526">
        <w:rPr>
          <w:spacing w:val="-2"/>
          <w:lang w:val="fr-FR"/>
        </w:rPr>
        <w:t> </w:t>
      </w:r>
      <w:r w:rsidRPr="00385D55">
        <w:rPr>
          <w:spacing w:val="-2"/>
          <w:lang w:val="fr-FR"/>
        </w:rPr>
        <w:t>mentionne expressément plusieurs motifs prohibés, dont le handicap</w:t>
      </w:r>
      <w:r w:rsidR="00CC7645" w:rsidRPr="00CC7645">
        <w:rPr>
          <w:spacing w:val="-2"/>
          <w:lang w:val="fr-FR"/>
        </w:rPr>
        <w:t>.</w:t>
      </w:r>
      <w:r w:rsidRPr="00385D55">
        <w:rPr>
          <w:spacing w:val="-2"/>
          <w:lang w:val="fr-FR"/>
        </w:rPr>
        <w:t xml:space="preserve"> Les</w:t>
      </w:r>
      <w:r w:rsidR="00301526">
        <w:rPr>
          <w:spacing w:val="-2"/>
          <w:lang w:val="fr-FR"/>
        </w:rPr>
        <w:t xml:space="preserve"> </w:t>
      </w:r>
      <w:r w:rsidRPr="00385D55">
        <w:rPr>
          <w:spacing w:val="-2"/>
          <w:lang w:val="fr-FR"/>
        </w:rPr>
        <w:t>candidats à l</w:t>
      </w:r>
      <w:r w:rsidR="00A144B6" w:rsidRPr="00385D55">
        <w:rPr>
          <w:spacing w:val="-2"/>
          <w:lang w:val="fr-FR"/>
        </w:rPr>
        <w:t>’</w:t>
      </w:r>
      <w:r w:rsidRPr="00385D55">
        <w:rPr>
          <w:spacing w:val="-2"/>
          <w:lang w:val="fr-FR"/>
        </w:rPr>
        <w:t>adoption doivent notamment obtenir une attestation relative aux conditions générales d</w:t>
      </w:r>
      <w:r w:rsidR="00A144B6" w:rsidRPr="00385D55">
        <w:rPr>
          <w:spacing w:val="-2"/>
          <w:lang w:val="fr-FR"/>
        </w:rPr>
        <w:t>’</w:t>
      </w:r>
      <w:r w:rsidRPr="00385D55">
        <w:rPr>
          <w:spacing w:val="-2"/>
          <w:lang w:val="fr-FR"/>
        </w:rPr>
        <w:t>adoption, conditions qui ne peuvent en aucun cas constituer une discrimination arbitraire, et</w:t>
      </w:r>
      <w:r w:rsidR="00385D55">
        <w:rPr>
          <w:spacing w:val="-2"/>
          <w:lang w:val="fr-FR"/>
        </w:rPr>
        <w:t> </w:t>
      </w:r>
      <w:r w:rsidRPr="00385D55">
        <w:rPr>
          <w:spacing w:val="-2"/>
          <w:lang w:val="fr-FR"/>
        </w:rPr>
        <w:t>des amendements visant à ce que le handicap soit expressément mentionné ont été proposés</w:t>
      </w:r>
      <w:r w:rsidR="00CC7645" w:rsidRPr="00CC7645">
        <w:rPr>
          <w:spacing w:val="-2"/>
          <w:lang w:val="fr-FR"/>
        </w:rPr>
        <w:t>.</w:t>
      </w:r>
    </w:p>
    <w:p w14:paraId="6B442B1E" w14:textId="4DD289F0" w:rsidR="00A144B6" w:rsidRDefault="003B2206" w:rsidP="00B0756F">
      <w:pPr>
        <w:pStyle w:val="SingleTxtG"/>
        <w:rPr>
          <w:lang w:val="fr-FR"/>
        </w:rPr>
      </w:pPr>
      <w:r w:rsidRPr="00CC7645">
        <w:rPr>
          <w:lang w:val="fr-FR"/>
        </w:rPr>
        <w:lastRenderedPageBreak/>
        <w:t>138</w:t>
      </w:r>
      <w:r w:rsidR="00CC7645" w:rsidRPr="00CC7645">
        <w:rPr>
          <w:lang w:val="fr-FR"/>
        </w:rPr>
        <w:t>.</w:t>
      </w:r>
      <w:r>
        <w:rPr>
          <w:lang w:val="fr-FR"/>
        </w:rPr>
        <w:tab/>
        <w:t>En ce qui concerne les procédures judiciaires relatives au rétablissement de la garde des enfants au profit de femmes handicapées, le pouvoir judiciaire ne dispose pas de données ventilées précises</w:t>
      </w:r>
      <w:r w:rsidR="00CC7645" w:rsidRPr="00CC7645">
        <w:rPr>
          <w:lang w:val="fr-FR"/>
        </w:rPr>
        <w:t>.</w:t>
      </w:r>
      <w:r>
        <w:rPr>
          <w:lang w:val="fr-FR"/>
        </w:rPr>
        <w:t xml:space="preserve"> Des travaux ont toutefois été menés dans ce domaine</w:t>
      </w:r>
      <w:r w:rsidR="00CC7645" w:rsidRPr="00CC7645">
        <w:rPr>
          <w:lang w:val="fr-FR"/>
        </w:rPr>
        <w:t>.</w:t>
      </w:r>
      <w:r>
        <w:rPr>
          <w:lang w:val="fr-FR"/>
        </w:rPr>
        <w:t xml:space="preserve"> L</w:t>
      </w:r>
      <w:r w:rsidR="00A144B6">
        <w:rPr>
          <w:lang w:val="fr-FR"/>
        </w:rPr>
        <w:t>’</w:t>
      </w:r>
      <w:r>
        <w:rPr>
          <w:lang w:val="fr-FR"/>
        </w:rPr>
        <w:t xml:space="preserve">accord conclu en </w:t>
      </w:r>
      <w:r w:rsidRPr="00CC7645">
        <w:rPr>
          <w:lang w:val="fr-FR"/>
        </w:rPr>
        <w:t>2020</w:t>
      </w:r>
      <w:r>
        <w:rPr>
          <w:lang w:val="fr-FR"/>
        </w:rPr>
        <w:t xml:space="preserve"> entre le Service national du handicap, le Service de la femme et de l</w:t>
      </w:r>
      <w:r w:rsidR="00A144B6">
        <w:rPr>
          <w:lang w:val="fr-FR"/>
        </w:rPr>
        <w:t>’</w:t>
      </w:r>
      <w:r>
        <w:rPr>
          <w:lang w:val="fr-FR"/>
        </w:rPr>
        <w:t>équité de genre et le Ministère de la femme et de l</w:t>
      </w:r>
      <w:r w:rsidR="00A144B6">
        <w:rPr>
          <w:lang w:val="fr-FR"/>
        </w:rPr>
        <w:t>’</w:t>
      </w:r>
      <w:r>
        <w:rPr>
          <w:lang w:val="fr-FR"/>
        </w:rPr>
        <w:t>équité de genre prévoyait de mettre particulièrement l</w:t>
      </w:r>
      <w:r w:rsidR="00A144B6">
        <w:rPr>
          <w:lang w:val="fr-FR"/>
        </w:rPr>
        <w:t>’</w:t>
      </w:r>
      <w:r>
        <w:rPr>
          <w:lang w:val="fr-FR"/>
        </w:rPr>
        <w:t>accent sur la maternité inclusive</w:t>
      </w:r>
      <w:r w:rsidR="00CC7645" w:rsidRPr="00CC7645">
        <w:rPr>
          <w:lang w:val="fr-FR"/>
        </w:rPr>
        <w:t>.</w:t>
      </w:r>
      <w:r>
        <w:rPr>
          <w:lang w:val="fr-FR"/>
        </w:rPr>
        <w:t xml:space="preserve"> Dans ce contexte, le Service de la femme et de l</w:t>
      </w:r>
      <w:r w:rsidR="00A144B6">
        <w:rPr>
          <w:lang w:val="fr-FR"/>
        </w:rPr>
        <w:t>’</w:t>
      </w:r>
      <w:r>
        <w:rPr>
          <w:lang w:val="fr-FR"/>
        </w:rPr>
        <w:t>équité de genre a organisé des ateliers</w:t>
      </w:r>
      <w:r w:rsidRPr="00CC7645">
        <w:rPr>
          <w:rStyle w:val="FootnoteReference"/>
        </w:rPr>
        <w:footnoteReference w:id="218"/>
      </w:r>
      <w:r>
        <w:rPr>
          <w:lang w:val="fr-FR"/>
        </w:rPr>
        <w:t xml:space="preserve"> traitant de thèmes tels que le genre, la sexualité, la maternité, le</w:t>
      </w:r>
      <w:r w:rsidR="00FD61BB">
        <w:rPr>
          <w:lang w:val="fr-FR"/>
        </w:rPr>
        <w:t> </w:t>
      </w:r>
      <w:r>
        <w:rPr>
          <w:lang w:val="fr-FR"/>
        </w:rPr>
        <w:t>bien</w:t>
      </w:r>
      <w:r w:rsidR="00FD61BB">
        <w:rPr>
          <w:lang w:val="fr-FR"/>
        </w:rPr>
        <w:noBreakHyphen/>
      </w:r>
      <w:r>
        <w:rPr>
          <w:lang w:val="fr-FR"/>
        </w:rPr>
        <w:t>être personnel, la prise de décision</w:t>
      </w:r>
      <w:r w:rsidR="003600D9">
        <w:rPr>
          <w:lang w:val="fr-FR"/>
        </w:rPr>
        <w:t>s</w:t>
      </w:r>
      <w:r>
        <w:rPr>
          <w:lang w:val="fr-FR"/>
        </w:rPr>
        <w:t>, la prévention en matière de santé globale, la</w:t>
      </w:r>
      <w:r w:rsidR="00856BF8">
        <w:rPr>
          <w:lang w:val="fr-FR"/>
        </w:rPr>
        <w:t> </w:t>
      </w:r>
      <w:r>
        <w:rPr>
          <w:lang w:val="fr-FR"/>
        </w:rPr>
        <w:t>coresponsabilité, la ménopause, l</w:t>
      </w:r>
      <w:r w:rsidR="00A144B6">
        <w:rPr>
          <w:lang w:val="fr-FR"/>
        </w:rPr>
        <w:t>’</w:t>
      </w:r>
      <w:r>
        <w:rPr>
          <w:lang w:val="fr-FR"/>
        </w:rPr>
        <w:t>estime de soi, le projet de vie, les réseaux de soutien et la scolarité</w:t>
      </w:r>
      <w:r w:rsidR="00CC7645" w:rsidRPr="00CC7645">
        <w:rPr>
          <w:lang w:val="fr-FR"/>
        </w:rPr>
        <w:t>.</w:t>
      </w:r>
      <w:r>
        <w:rPr>
          <w:lang w:val="fr-FR"/>
        </w:rPr>
        <w:t xml:space="preserve"> L</w:t>
      </w:r>
      <w:r w:rsidR="00A144B6">
        <w:rPr>
          <w:lang w:val="fr-FR"/>
        </w:rPr>
        <w:t>’</w:t>
      </w:r>
      <w:r>
        <w:rPr>
          <w:lang w:val="fr-FR"/>
        </w:rPr>
        <w:t xml:space="preserve">accord portait également sur la santé sexuelle et reproductive des personnes handicapées, ce qui a débouché en </w:t>
      </w:r>
      <w:r w:rsidRPr="00CC7645">
        <w:rPr>
          <w:lang w:val="fr-FR"/>
        </w:rPr>
        <w:t>2021</w:t>
      </w:r>
      <w:r>
        <w:rPr>
          <w:lang w:val="fr-FR"/>
        </w:rPr>
        <w:t>-</w:t>
      </w:r>
      <w:r w:rsidRPr="00CC7645">
        <w:rPr>
          <w:lang w:val="fr-FR"/>
        </w:rPr>
        <w:t>2022</w:t>
      </w:r>
      <w:r>
        <w:rPr>
          <w:lang w:val="fr-FR"/>
        </w:rPr>
        <w:t xml:space="preserve"> sur l</w:t>
      </w:r>
      <w:r w:rsidR="00A144B6">
        <w:rPr>
          <w:lang w:val="fr-FR"/>
        </w:rPr>
        <w:t>’</w:t>
      </w:r>
      <w:r>
        <w:rPr>
          <w:lang w:val="fr-FR"/>
        </w:rPr>
        <w:t>élaboration conjointe, par le Service national du handicap et l</w:t>
      </w:r>
      <w:r w:rsidR="00A144B6">
        <w:rPr>
          <w:lang w:val="fr-FR"/>
        </w:rPr>
        <w:t>’</w:t>
      </w:r>
      <w:r>
        <w:rPr>
          <w:lang w:val="fr-FR"/>
        </w:rPr>
        <w:t>Université du Chili, de supports de promotion et de sensibilisation</w:t>
      </w:r>
      <w:r w:rsidRPr="00CC7645">
        <w:rPr>
          <w:rStyle w:val="FootnoteReference"/>
        </w:rPr>
        <w:footnoteReference w:id="219"/>
      </w:r>
      <w:r w:rsidR="00CC7645" w:rsidRPr="00CC7645">
        <w:rPr>
          <w:lang w:val="fr-FR"/>
        </w:rPr>
        <w:t>.</w:t>
      </w:r>
    </w:p>
    <w:p w14:paraId="32A94C31" w14:textId="5291FA62" w:rsidR="003B2206" w:rsidRPr="00F83050" w:rsidRDefault="003B2206" w:rsidP="00B0756F">
      <w:pPr>
        <w:pStyle w:val="SingleTxtG"/>
      </w:pPr>
      <w:r w:rsidRPr="00CC7645">
        <w:rPr>
          <w:lang w:val="fr-FR"/>
        </w:rPr>
        <w:t>139</w:t>
      </w:r>
      <w:r w:rsidR="00CC7645" w:rsidRPr="00CC7645">
        <w:rPr>
          <w:lang w:val="fr-FR"/>
        </w:rPr>
        <w:t>.</w:t>
      </w:r>
      <w:r>
        <w:rPr>
          <w:lang w:val="fr-FR"/>
        </w:rPr>
        <w:tab/>
        <w:t xml:space="preserve">Depuis </w:t>
      </w:r>
      <w:r w:rsidRPr="00CC7645">
        <w:rPr>
          <w:lang w:val="fr-FR"/>
        </w:rPr>
        <w:t>2017</w:t>
      </w:r>
      <w:r>
        <w:rPr>
          <w:lang w:val="fr-FR"/>
        </w:rPr>
        <w:t xml:space="preserve">, le Service national du handicap a financé </w:t>
      </w:r>
      <w:r w:rsidRPr="00CC7645">
        <w:rPr>
          <w:lang w:val="fr-FR"/>
        </w:rPr>
        <w:t>13</w:t>
      </w:r>
      <w:r w:rsidR="005F4138">
        <w:rPr>
          <w:lang w:val="fr-FR"/>
        </w:rPr>
        <w:t> </w:t>
      </w:r>
      <w:r>
        <w:rPr>
          <w:lang w:val="fr-FR"/>
        </w:rPr>
        <w:t xml:space="preserve">projets pour un montant total de </w:t>
      </w:r>
      <w:r w:rsidRPr="005F4138">
        <w:rPr>
          <w:lang w:val="fr-FR"/>
        </w:rPr>
        <w:t>131</w:t>
      </w:r>
      <w:r w:rsidR="005F4138" w:rsidRPr="005F4138">
        <w:rPr>
          <w:lang w:val="fr-FR"/>
        </w:rPr>
        <w:t> </w:t>
      </w:r>
      <w:r w:rsidRPr="005F4138">
        <w:rPr>
          <w:lang w:val="fr-FR"/>
        </w:rPr>
        <w:t>883</w:t>
      </w:r>
      <w:r w:rsidR="005F4138" w:rsidRPr="005F4138">
        <w:rPr>
          <w:lang w:val="fr-FR"/>
        </w:rPr>
        <w:t> </w:t>
      </w:r>
      <w:r w:rsidRPr="005F4138">
        <w:rPr>
          <w:lang w:val="fr-FR"/>
        </w:rPr>
        <w:t>112</w:t>
      </w:r>
      <w:r w:rsidR="005F4138" w:rsidRPr="005F4138">
        <w:rPr>
          <w:lang w:val="fr-FR"/>
        </w:rPr>
        <w:t> </w:t>
      </w:r>
      <w:r>
        <w:rPr>
          <w:lang w:val="fr-FR"/>
        </w:rPr>
        <w:t xml:space="preserve">pesos, qui ont directement bénéficié à quelque </w:t>
      </w:r>
      <w:r w:rsidRPr="00CC7645">
        <w:rPr>
          <w:lang w:val="fr-FR"/>
        </w:rPr>
        <w:t>90</w:t>
      </w:r>
      <w:r w:rsidR="005F4138">
        <w:rPr>
          <w:lang w:val="fr-FR"/>
        </w:rPr>
        <w:t> </w:t>
      </w:r>
      <w:r>
        <w:rPr>
          <w:lang w:val="fr-FR"/>
        </w:rPr>
        <w:t>personnes handicapées, à leur famille, à leur entourage et à leur communauté, en particulier aux élèves</w:t>
      </w:r>
      <w:r w:rsidR="00CC7645" w:rsidRPr="00CC7645">
        <w:rPr>
          <w:lang w:val="fr-FR"/>
        </w:rPr>
        <w:t>.</w:t>
      </w:r>
      <w:r>
        <w:rPr>
          <w:lang w:val="fr-FR"/>
        </w:rPr>
        <w:t xml:space="preserve"> Parmi les mesures prises, on peut citer la production de contenus audiovisuels visant à faire connaître les droits en matière de sexualité et de procréation</w:t>
      </w:r>
      <w:r w:rsidR="00CC7645" w:rsidRPr="00CC7645">
        <w:rPr>
          <w:lang w:val="fr-FR"/>
        </w:rPr>
        <w:t>.</w:t>
      </w:r>
      <w:r>
        <w:rPr>
          <w:lang w:val="fr-FR"/>
        </w:rPr>
        <w:t xml:space="preserve"> En </w:t>
      </w:r>
      <w:r w:rsidRPr="00CC7645">
        <w:rPr>
          <w:lang w:val="fr-FR"/>
        </w:rPr>
        <w:t>2019</w:t>
      </w:r>
      <w:r>
        <w:rPr>
          <w:lang w:val="fr-FR"/>
        </w:rPr>
        <w:t>, le Service national du handicap a rédigé un rapport sur les bonnes pratiques du Fonds national pour les projets d</w:t>
      </w:r>
      <w:r w:rsidR="00A144B6">
        <w:rPr>
          <w:lang w:val="fr-FR"/>
        </w:rPr>
        <w:t>’</w:t>
      </w:r>
      <w:r>
        <w:rPr>
          <w:lang w:val="fr-FR"/>
        </w:rPr>
        <w:t>inclusion</w:t>
      </w:r>
      <w:r w:rsidRPr="00CC7645">
        <w:rPr>
          <w:rStyle w:val="FootnoteReference"/>
        </w:rPr>
        <w:footnoteReference w:id="220"/>
      </w:r>
      <w:r>
        <w:rPr>
          <w:lang w:val="fr-FR"/>
        </w:rPr>
        <w:t xml:space="preserve"> dans le cadre de son programme de </w:t>
      </w:r>
      <w:r w:rsidRPr="00CC7645">
        <w:rPr>
          <w:lang w:val="fr-FR"/>
        </w:rPr>
        <w:t>2018</w:t>
      </w:r>
      <w:r>
        <w:rPr>
          <w:lang w:val="fr-FR"/>
        </w:rPr>
        <w:t xml:space="preserve"> consacré aux droits sexuels et reproductifs</w:t>
      </w:r>
      <w:r w:rsidR="00CC7645" w:rsidRPr="00CC7645">
        <w:rPr>
          <w:lang w:val="fr-FR"/>
        </w:rPr>
        <w:t>.</w:t>
      </w:r>
    </w:p>
    <w:p w14:paraId="23DCB43E" w14:textId="7D4E15CD" w:rsidR="003B2206" w:rsidRPr="00F83050" w:rsidRDefault="003B2206" w:rsidP="00B0756F">
      <w:pPr>
        <w:pStyle w:val="SingleTxtG"/>
      </w:pPr>
      <w:r w:rsidRPr="00CC7645">
        <w:rPr>
          <w:lang w:val="fr-FR"/>
        </w:rPr>
        <w:t>140</w:t>
      </w:r>
      <w:r w:rsidR="00CC7645" w:rsidRPr="00CC7645">
        <w:rPr>
          <w:lang w:val="fr-FR"/>
        </w:rPr>
        <w:t>.</w:t>
      </w:r>
      <w:r>
        <w:rPr>
          <w:lang w:val="fr-FR"/>
        </w:rPr>
        <w:tab/>
        <w:t xml:space="preserve">En </w:t>
      </w:r>
      <w:r w:rsidRPr="00CC7645">
        <w:rPr>
          <w:lang w:val="fr-FR"/>
        </w:rPr>
        <w:t>2018</w:t>
      </w:r>
      <w:r>
        <w:rPr>
          <w:lang w:val="fr-FR"/>
        </w:rPr>
        <w:t>, le Ministère de la santé a publié la Politique nationale de santé sexuelle et reproductive</w:t>
      </w:r>
      <w:r w:rsidRPr="00CC7645">
        <w:rPr>
          <w:rStyle w:val="FootnoteReference"/>
        </w:rPr>
        <w:footnoteReference w:id="221"/>
      </w:r>
      <w:r>
        <w:rPr>
          <w:lang w:val="fr-FR"/>
        </w:rPr>
        <w:t>, qui définit un cadre général pour une approche fondée sur les droits de l</w:t>
      </w:r>
      <w:r w:rsidR="00A144B6">
        <w:rPr>
          <w:lang w:val="fr-FR"/>
        </w:rPr>
        <w:t>’</w:t>
      </w:r>
      <w:r>
        <w:rPr>
          <w:lang w:val="fr-FR"/>
        </w:rPr>
        <w:t>homme et le handicap, les objectifs à atteindre et les principes à appliquer, ainsi que des stratégies d</w:t>
      </w:r>
      <w:r w:rsidR="00A144B6">
        <w:rPr>
          <w:lang w:val="fr-FR"/>
        </w:rPr>
        <w:t>’</w:t>
      </w:r>
      <w:r>
        <w:rPr>
          <w:lang w:val="fr-FR"/>
        </w:rPr>
        <w:t xml:space="preserve">action, y compris la </w:t>
      </w:r>
      <w:proofErr w:type="spellStart"/>
      <w:r>
        <w:rPr>
          <w:lang w:val="fr-FR"/>
        </w:rPr>
        <w:t>transversalisation</w:t>
      </w:r>
      <w:proofErr w:type="spellEnd"/>
      <w:r>
        <w:rPr>
          <w:lang w:val="fr-FR"/>
        </w:rPr>
        <w:t xml:space="preserve"> de la question du handicap</w:t>
      </w:r>
      <w:r w:rsidR="00CC7645" w:rsidRPr="00CC7645">
        <w:rPr>
          <w:lang w:val="fr-FR"/>
        </w:rPr>
        <w:t>.</w:t>
      </w:r>
    </w:p>
    <w:p w14:paraId="64FB6A17" w14:textId="6CF0780D" w:rsidR="003B2206" w:rsidRPr="00F83050" w:rsidRDefault="003B2206" w:rsidP="00B0756F">
      <w:pPr>
        <w:pStyle w:val="SingleTxtG"/>
      </w:pPr>
      <w:r w:rsidRPr="00CC7645">
        <w:rPr>
          <w:lang w:val="fr-FR"/>
        </w:rPr>
        <w:t>141</w:t>
      </w:r>
      <w:r w:rsidR="00CC7645" w:rsidRPr="00CC7645">
        <w:rPr>
          <w:lang w:val="fr-FR"/>
        </w:rPr>
        <w:t>.</w:t>
      </w:r>
      <w:r>
        <w:rPr>
          <w:lang w:val="fr-FR"/>
        </w:rPr>
        <w:tab/>
        <w:t xml:space="preserve">Le programme </w:t>
      </w:r>
      <w:r w:rsidR="00671CBF">
        <w:rPr>
          <w:lang w:val="fr-FR"/>
        </w:rPr>
        <w:t>« </w:t>
      </w:r>
      <w:r>
        <w:rPr>
          <w:lang w:val="fr-FR"/>
        </w:rPr>
        <w:t>Femmes, sexualité et maternité</w:t>
      </w:r>
      <w:r w:rsidR="00671CBF">
        <w:rPr>
          <w:lang w:val="fr-FR"/>
        </w:rPr>
        <w:t> »</w:t>
      </w:r>
      <w:r w:rsidRPr="00CC7645">
        <w:rPr>
          <w:rStyle w:val="FootnoteReference"/>
        </w:rPr>
        <w:footnoteReference w:id="222"/>
      </w:r>
      <w:r>
        <w:rPr>
          <w:lang w:val="fr-FR"/>
        </w:rPr>
        <w:t xml:space="preserve"> du Service de la femme et de l</w:t>
      </w:r>
      <w:r w:rsidR="00A144B6">
        <w:rPr>
          <w:lang w:val="fr-FR"/>
        </w:rPr>
        <w:t>’</w:t>
      </w:r>
      <w:r>
        <w:rPr>
          <w:lang w:val="fr-FR"/>
        </w:rPr>
        <w:t>équité de genre prévoit, dans ses orientations techniques, l</w:t>
      </w:r>
      <w:r w:rsidR="00A144B6">
        <w:rPr>
          <w:lang w:val="fr-FR"/>
        </w:rPr>
        <w:t>’</w:t>
      </w:r>
      <w:r>
        <w:rPr>
          <w:lang w:val="fr-FR"/>
        </w:rPr>
        <w:t>application d</w:t>
      </w:r>
      <w:r w:rsidR="00A144B6">
        <w:rPr>
          <w:lang w:val="fr-FR"/>
        </w:rPr>
        <w:t>’</w:t>
      </w:r>
      <w:r>
        <w:rPr>
          <w:lang w:val="fr-FR"/>
        </w:rPr>
        <w:t>une approche inclusive, avec des recommandations concernant le travail auprès des personnes handicapées</w:t>
      </w:r>
      <w:r w:rsidR="00CC7645" w:rsidRPr="00CC7645">
        <w:rPr>
          <w:lang w:val="fr-FR"/>
        </w:rPr>
        <w:t>.</w:t>
      </w:r>
      <w:r>
        <w:rPr>
          <w:lang w:val="fr-FR"/>
        </w:rPr>
        <w:t xml:space="preserve"> Les guides opérationnels ont été révisés par des personnes handicapées</w:t>
      </w:r>
      <w:r w:rsidR="00CC7645" w:rsidRPr="00CC7645">
        <w:rPr>
          <w:lang w:val="fr-FR"/>
        </w:rPr>
        <w:t>.</w:t>
      </w:r>
      <w:r>
        <w:rPr>
          <w:lang w:val="fr-FR"/>
        </w:rPr>
        <w:t xml:space="preserve"> En </w:t>
      </w:r>
      <w:r w:rsidRPr="00CC7645">
        <w:rPr>
          <w:lang w:val="fr-FR"/>
        </w:rPr>
        <w:t>2021</w:t>
      </w:r>
      <w:r>
        <w:rPr>
          <w:lang w:val="fr-FR"/>
        </w:rPr>
        <w:t>, dans le cadre de ce programme, un atelier destiné aux femmes sourdes a été organisé dans la région de Magallanes</w:t>
      </w:r>
      <w:r w:rsidR="00CC7645" w:rsidRPr="00CC7645">
        <w:rPr>
          <w:lang w:val="fr-FR"/>
        </w:rPr>
        <w:t>.</w:t>
      </w:r>
    </w:p>
    <w:p w14:paraId="1C21DDB5" w14:textId="6421848C" w:rsidR="003B2206" w:rsidRPr="00F83050" w:rsidRDefault="003B2206" w:rsidP="00B0756F">
      <w:pPr>
        <w:pStyle w:val="SingleTxtG"/>
      </w:pPr>
      <w:r w:rsidRPr="00CC7645">
        <w:rPr>
          <w:lang w:val="fr-FR"/>
        </w:rPr>
        <w:t>142</w:t>
      </w:r>
      <w:r w:rsidR="00CC7645" w:rsidRPr="00CC7645">
        <w:rPr>
          <w:lang w:val="fr-FR"/>
        </w:rPr>
        <w:t>.</w:t>
      </w:r>
      <w:r>
        <w:rPr>
          <w:lang w:val="fr-FR"/>
        </w:rPr>
        <w:tab/>
        <w:t xml:space="preserve">En </w:t>
      </w:r>
      <w:r w:rsidRPr="00CC7645">
        <w:rPr>
          <w:lang w:val="fr-FR"/>
        </w:rPr>
        <w:t>2021</w:t>
      </w:r>
      <w:r>
        <w:rPr>
          <w:lang w:val="fr-FR"/>
        </w:rPr>
        <w:t>, le Ministère de l</w:t>
      </w:r>
      <w:r w:rsidR="00A144B6">
        <w:rPr>
          <w:lang w:val="fr-FR"/>
        </w:rPr>
        <w:t>’</w:t>
      </w:r>
      <w:r>
        <w:rPr>
          <w:lang w:val="fr-FR"/>
        </w:rPr>
        <w:t xml:space="preserve">éducation a élaboré des capsules </w:t>
      </w:r>
      <w:proofErr w:type="spellStart"/>
      <w:r>
        <w:rPr>
          <w:lang w:val="fr-FR"/>
        </w:rPr>
        <w:t>audiovisuelles</w:t>
      </w:r>
      <w:proofErr w:type="spellEnd"/>
      <w:r>
        <w:rPr>
          <w:lang w:val="fr-FR"/>
        </w:rPr>
        <w:t xml:space="preserve"> pour l</w:t>
      </w:r>
      <w:r w:rsidR="00A144B6">
        <w:rPr>
          <w:lang w:val="fr-FR"/>
        </w:rPr>
        <w:t>’</w:t>
      </w:r>
      <w:r>
        <w:rPr>
          <w:lang w:val="fr-FR"/>
        </w:rPr>
        <w:t>application du programme scolaire</w:t>
      </w:r>
      <w:r w:rsidRPr="00CC7645">
        <w:rPr>
          <w:rStyle w:val="FootnoteReference"/>
        </w:rPr>
        <w:footnoteReference w:id="223"/>
      </w:r>
      <w:r>
        <w:rPr>
          <w:lang w:val="fr-FR"/>
        </w:rPr>
        <w:t xml:space="preserve">, soit </w:t>
      </w:r>
      <w:r w:rsidRPr="00CC7645">
        <w:rPr>
          <w:lang w:val="fr-FR"/>
        </w:rPr>
        <w:t>48</w:t>
      </w:r>
      <w:r>
        <w:rPr>
          <w:lang w:val="fr-FR"/>
        </w:rPr>
        <w:t xml:space="preserve"> vidéos accompagnées d</w:t>
      </w:r>
      <w:r w:rsidR="00A144B6">
        <w:rPr>
          <w:lang w:val="fr-FR"/>
        </w:rPr>
        <w:t>’</w:t>
      </w:r>
      <w:r>
        <w:rPr>
          <w:lang w:val="fr-FR"/>
        </w:rPr>
        <w:t>une fiche technique destinée à l</w:t>
      </w:r>
      <w:r w:rsidR="00A144B6">
        <w:rPr>
          <w:lang w:val="fr-FR"/>
        </w:rPr>
        <w:t>’</w:t>
      </w:r>
      <w:r>
        <w:rPr>
          <w:lang w:val="fr-FR"/>
        </w:rPr>
        <w:t>enseignant et/ou à la famille, portant sur trois axes de travail</w:t>
      </w:r>
      <w:r w:rsidR="00A144B6">
        <w:rPr>
          <w:lang w:val="fr-FR"/>
        </w:rPr>
        <w:t> :</w:t>
      </w:r>
      <w:r>
        <w:rPr>
          <w:lang w:val="fr-FR"/>
        </w:rPr>
        <w:t xml:space="preserve"> les points essentiels du programme scolaire</w:t>
      </w:r>
      <w:r w:rsidR="00A144B6">
        <w:rPr>
          <w:lang w:val="fr-FR"/>
        </w:rPr>
        <w:t> ;</w:t>
      </w:r>
      <w:r>
        <w:rPr>
          <w:lang w:val="fr-FR"/>
        </w:rPr>
        <w:t xml:space="preserve"> la vie affective, la sexualité et le genre</w:t>
      </w:r>
      <w:r w:rsidR="00A144B6">
        <w:rPr>
          <w:lang w:val="fr-FR"/>
        </w:rPr>
        <w:t> ;</w:t>
      </w:r>
      <w:r>
        <w:rPr>
          <w:lang w:val="fr-FR"/>
        </w:rPr>
        <w:t xml:space="preserve"> la famille et le handicap</w:t>
      </w:r>
      <w:r w:rsidR="00CC7645" w:rsidRPr="00CC7645">
        <w:rPr>
          <w:lang w:val="fr-FR"/>
        </w:rPr>
        <w:t>.</w:t>
      </w:r>
      <w:r>
        <w:rPr>
          <w:lang w:val="fr-FR"/>
        </w:rPr>
        <w:t xml:space="preserve"> Actuellement, le Ministère élabore une politique d</w:t>
      </w:r>
      <w:r w:rsidR="00A144B6">
        <w:rPr>
          <w:lang w:val="fr-FR"/>
        </w:rPr>
        <w:t>’</w:t>
      </w:r>
      <w:r>
        <w:rPr>
          <w:lang w:val="fr-FR"/>
        </w:rPr>
        <w:t>éducation sexuelle globale, qui</w:t>
      </w:r>
      <w:r w:rsidR="00BB50FB">
        <w:rPr>
          <w:lang w:val="fr-FR"/>
        </w:rPr>
        <w:t> </w:t>
      </w:r>
      <w:r>
        <w:rPr>
          <w:lang w:val="fr-FR"/>
        </w:rPr>
        <w:t>concernera l</w:t>
      </w:r>
      <w:r w:rsidR="00A144B6">
        <w:rPr>
          <w:lang w:val="fr-FR"/>
        </w:rPr>
        <w:t>’</w:t>
      </w:r>
      <w:r>
        <w:rPr>
          <w:lang w:val="fr-FR"/>
        </w:rPr>
        <w:t>ensemble du système scolaire</w:t>
      </w:r>
      <w:r w:rsidR="00CC7645" w:rsidRPr="00CC7645">
        <w:rPr>
          <w:lang w:val="fr-FR"/>
        </w:rPr>
        <w:t>.</w:t>
      </w:r>
    </w:p>
    <w:p w14:paraId="5A432B10" w14:textId="6940A602" w:rsidR="003B2206" w:rsidRPr="00F83050" w:rsidRDefault="00B0756F" w:rsidP="00B0756F">
      <w:pPr>
        <w:pStyle w:val="H1G"/>
      </w:pPr>
      <w:bookmarkStart w:id="38" w:name="_Toc122692626"/>
      <w:r>
        <w:rPr>
          <w:lang w:val="fr-FR"/>
        </w:rPr>
        <w:tab/>
      </w:r>
      <w:r w:rsidR="00223431">
        <w:rPr>
          <w:lang w:val="fr-FR"/>
        </w:rPr>
        <w:tab/>
      </w:r>
      <w:r w:rsidR="008715F1">
        <w:rPr>
          <w:lang w:val="fr-FR"/>
        </w:rPr>
        <w:t>Article </w:t>
      </w:r>
      <w:r w:rsidR="003B2206" w:rsidRPr="00CC7645">
        <w:rPr>
          <w:lang w:val="fr-FR"/>
        </w:rPr>
        <w:t>24</w:t>
      </w:r>
      <w:bookmarkEnd w:id="38"/>
    </w:p>
    <w:p w14:paraId="5DD7FB7F" w14:textId="76662861" w:rsidR="003B2206" w:rsidRPr="00F83050" w:rsidRDefault="003B2206" w:rsidP="00B0756F">
      <w:pPr>
        <w:pStyle w:val="SingleTxtG"/>
      </w:pPr>
      <w:r w:rsidRPr="00CC7645">
        <w:rPr>
          <w:lang w:val="fr-FR"/>
        </w:rPr>
        <w:t>143</w:t>
      </w:r>
      <w:r w:rsidR="00CC7645" w:rsidRPr="00CC7645">
        <w:rPr>
          <w:lang w:val="fr-FR"/>
        </w:rPr>
        <w:t>.</w:t>
      </w:r>
      <w:r>
        <w:rPr>
          <w:lang w:val="fr-FR"/>
        </w:rPr>
        <w:tab/>
        <w:t xml:space="preserve">À la suite de la promulgation du décret </w:t>
      </w:r>
      <w:r w:rsidR="00A144B6">
        <w:rPr>
          <w:lang w:val="fr-FR"/>
        </w:rPr>
        <w:t>n</w:t>
      </w:r>
      <w:r w:rsidR="00A144B6" w:rsidRPr="00A144B6">
        <w:rPr>
          <w:vertAlign w:val="superscript"/>
          <w:lang w:val="fr-FR"/>
        </w:rPr>
        <w:t>o</w:t>
      </w:r>
      <w:r>
        <w:rPr>
          <w:lang w:val="fr-FR"/>
        </w:rPr>
        <w:t> </w:t>
      </w:r>
      <w:r w:rsidRPr="00CC7645">
        <w:rPr>
          <w:lang w:val="fr-FR"/>
        </w:rPr>
        <w:t>83</w:t>
      </w:r>
      <w:r>
        <w:rPr>
          <w:lang w:val="fr-FR"/>
        </w:rPr>
        <w:t>/</w:t>
      </w:r>
      <w:r w:rsidRPr="00CC7645">
        <w:rPr>
          <w:lang w:val="fr-FR"/>
        </w:rPr>
        <w:t>2015</w:t>
      </w:r>
      <w:r w:rsidRPr="00CC7645">
        <w:rPr>
          <w:rStyle w:val="FootnoteReference"/>
        </w:rPr>
        <w:footnoteReference w:id="224"/>
      </w:r>
      <w:r>
        <w:rPr>
          <w:lang w:val="fr-FR"/>
        </w:rPr>
        <w:t>, des mesures ont été mises en place pour aider les écoles ordinaires et les écoles spécialisées à appliquer ses dispositions</w:t>
      </w:r>
      <w:r w:rsidR="00CC7645" w:rsidRPr="00CC7645">
        <w:rPr>
          <w:lang w:val="fr-FR"/>
        </w:rPr>
        <w:t>.</w:t>
      </w:r>
      <w:r>
        <w:rPr>
          <w:lang w:val="fr-FR"/>
        </w:rPr>
        <w:t xml:space="preserve"> Des infographies ont été réalisées</w:t>
      </w:r>
      <w:r w:rsidRPr="00CC7645">
        <w:rPr>
          <w:rStyle w:val="FootnoteReference"/>
        </w:rPr>
        <w:footnoteReference w:id="225"/>
      </w:r>
      <w:r>
        <w:rPr>
          <w:lang w:val="fr-FR"/>
        </w:rPr>
        <w:t xml:space="preserve"> et, depuis </w:t>
      </w:r>
      <w:r w:rsidRPr="00CC7645">
        <w:rPr>
          <w:lang w:val="fr-FR"/>
        </w:rPr>
        <w:t>2019</w:t>
      </w:r>
      <w:r>
        <w:rPr>
          <w:lang w:val="fr-FR"/>
        </w:rPr>
        <w:t xml:space="preserve">, </w:t>
      </w:r>
      <w:r w:rsidRPr="00CC7645">
        <w:rPr>
          <w:lang w:val="fr-FR"/>
        </w:rPr>
        <w:t>157</w:t>
      </w:r>
      <w:r>
        <w:rPr>
          <w:lang w:val="fr-FR"/>
        </w:rPr>
        <w:t xml:space="preserve"> écoles spécialisées ont bénéficié d</w:t>
      </w:r>
      <w:r w:rsidR="00A144B6">
        <w:rPr>
          <w:lang w:val="fr-FR"/>
        </w:rPr>
        <w:t>’</w:t>
      </w:r>
      <w:r>
        <w:rPr>
          <w:lang w:val="fr-FR"/>
        </w:rPr>
        <w:t>un accompagnement à distance dans le cadre de l</w:t>
      </w:r>
      <w:r w:rsidR="00A144B6">
        <w:rPr>
          <w:lang w:val="fr-FR"/>
        </w:rPr>
        <w:t>’</w:t>
      </w:r>
      <w:r>
        <w:rPr>
          <w:lang w:val="fr-FR"/>
        </w:rPr>
        <w:t>évolution des programmes d</w:t>
      </w:r>
      <w:r w:rsidR="00A144B6">
        <w:rPr>
          <w:lang w:val="fr-FR"/>
        </w:rPr>
        <w:t>’</w:t>
      </w:r>
      <w:r>
        <w:rPr>
          <w:lang w:val="fr-FR"/>
        </w:rPr>
        <w:t>enseignement, l</w:t>
      </w:r>
      <w:r w:rsidR="00A144B6">
        <w:rPr>
          <w:lang w:val="fr-FR"/>
        </w:rPr>
        <w:t>’</w:t>
      </w:r>
      <w:r>
        <w:rPr>
          <w:lang w:val="fr-FR"/>
        </w:rPr>
        <w:t>accent étant mis sur l</w:t>
      </w:r>
      <w:r w:rsidR="00A144B6">
        <w:rPr>
          <w:lang w:val="fr-FR"/>
        </w:rPr>
        <w:t>’</w:t>
      </w:r>
      <w:r>
        <w:rPr>
          <w:lang w:val="fr-FR"/>
        </w:rPr>
        <w:t>acquisition des bases du programme d</w:t>
      </w:r>
      <w:r w:rsidR="00A144B6">
        <w:rPr>
          <w:lang w:val="fr-FR"/>
        </w:rPr>
        <w:t>’</w:t>
      </w:r>
      <w:r>
        <w:rPr>
          <w:lang w:val="fr-FR"/>
        </w:rPr>
        <w:t xml:space="preserve">enseignement </w:t>
      </w:r>
      <w:r>
        <w:rPr>
          <w:lang w:val="fr-FR"/>
        </w:rPr>
        <w:lastRenderedPageBreak/>
        <w:t>fondamental, la compréhension et l</w:t>
      </w:r>
      <w:r w:rsidR="00A144B6">
        <w:rPr>
          <w:lang w:val="fr-FR"/>
        </w:rPr>
        <w:t>’</w:t>
      </w:r>
      <w:r>
        <w:rPr>
          <w:lang w:val="fr-FR"/>
        </w:rPr>
        <w:t>utilisation de la progression spiralaire</w:t>
      </w:r>
      <w:r w:rsidRPr="00CC7645">
        <w:rPr>
          <w:rStyle w:val="FootnoteReference"/>
        </w:rPr>
        <w:footnoteReference w:id="226"/>
      </w:r>
      <w:r>
        <w:rPr>
          <w:lang w:val="fr-FR"/>
        </w:rPr>
        <w:t>, les stratégies de diversification de l</w:t>
      </w:r>
      <w:r w:rsidR="00A144B6">
        <w:rPr>
          <w:lang w:val="fr-FR"/>
        </w:rPr>
        <w:t>’</w:t>
      </w:r>
      <w:r>
        <w:rPr>
          <w:lang w:val="fr-FR"/>
        </w:rPr>
        <w:t>enseignement et de l</w:t>
      </w:r>
      <w:r w:rsidR="00A144B6">
        <w:rPr>
          <w:lang w:val="fr-FR"/>
        </w:rPr>
        <w:t>’</w:t>
      </w:r>
      <w:r>
        <w:rPr>
          <w:lang w:val="fr-FR"/>
        </w:rPr>
        <w:t>évaluation au service de l</w:t>
      </w:r>
      <w:r w:rsidR="00A144B6">
        <w:rPr>
          <w:lang w:val="fr-FR"/>
        </w:rPr>
        <w:t>’</w:t>
      </w:r>
      <w:r>
        <w:rPr>
          <w:lang w:val="fr-FR"/>
        </w:rPr>
        <w:t>apprentissage</w:t>
      </w:r>
      <w:r w:rsidR="00CC7645" w:rsidRPr="00CC7645">
        <w:rPr>
          <w:lang w:val="fr-FR"/>
        </w:rPr>
        <w:t>.</w:t>
      </w:r>
      <w:r>
        <w:rPr>
          <w:lang w:val="fr-FR"/>
        </w:rPr>
        <w:t xml:space="preserve"> En </w:t>
      </w:r>
      <w:r w:rsidRPr="00CC7645">
        <w:rPr>
          <w:lang w:val="fr-FR"/>
        </w:rPr>
        <w:t>2021</w:t>
      </w:r>
      <w:r>
        <w:rPr>
          <w:lang w:val="fr-FR"/>
        </w:rPr>
        <w:t>, des réseaux régionaux d</w:t>
      </w:r>
      <w:r w:rsidR="00A144B6">
        <w:rPr>
          <w:lang w:val="fr-FR"/>
        </w:rPr>
        <w:t>’</w:t>
      </w:r>
      <w:r>
        <w:rPr>
          <w:lang w:val="fr-FR"/>
        </w:rPr>
        <w:t>écoles spécialisées ont été créés pour apporter un soutien, des</w:t>
      </w:r>
      <w:r w:rsidR="00E66F67">
        <w:rPr>
          <w:lang w:val="fr-FR"/>
        </w:rPr>
        <w:t> </w:t>
      </w:r>
      <w:r>
        <w:rPr>
          <w:lang w:val="fr-FR"/>
        </w:rPr>
        <w:t>conseils et un accompagnement en ce qui concerne l</w:t>
      </w:r>
      <w:r w:rsidR="00A144B6">
        <w:rPr>
          <w:lang w:val="fr-FR"/>
        </w:rPr>
        <w:t>’</w:t>
      </w:r>
      <w:r>
        <w:rPr>
          <w:lang w:val="fr-FR"/>
        </w:rPr>
        <w:t>application du décret</w:t>
      </w:r>
      <w:r w:rsidR="00CC7645" w:rsidRPr="00CC7645">
        <w:rPr>
          <w:lang w:val="fr-FR"/>
        </w:rPr>
        <w:t>.</w:t>
      </w:r>
    </w:p>
    <w:p w14:paraId="7FCCBCC7" w14:textId="703764EA" w:rsidR="00A144B6" w:rsidRDefault="003B2206" w:rsidP="00B0756F">
      <w:pPr>
        <w:pStyle w:val="SingleTxtG"/>
        <w:rPr>
          <w:lang w:val="fr-FR"/>
        </w:rPr>
      </w:pPr>
      <w:r w:rsidRPr="00CC7645">
        <w:rPr>
          <w:lang w:val="fr-FR"/>
        </w:rPr>
        <w:t>144</w:t>
      </w:r>
      <w:r w:rsidR="00CC7645" w:rsidRPr="00CC7645">
        <w:rPr>
          <w:lang w:val="fr-FR"/>
        </w:rPr>
        <w:t>.</w:t>
      </w:r>
      <w:r>
        <w:rPr>
          <w:lang w:val="fr-FR"/>
        </w:rPr>
        <w:tab/>
        <w:t>Le programme d</w:t>
      </w:r>
      <w:r w:rsidR="00A144B6">
        <w:rPr>
          <w:lang w:val="fr-FR"/>
        </w:rPr>
        <w:t>’</w:t>
      </w:r>
      <w:r>
        <w:rPr>
          <w:lang w:val="fr-FR"/>
        </w:rPr>
        <w:t>appui aux établissements d</w:t>
      </w:r>
      <w:r w:rsidR="00A144B6">
        <w:rPr>
          <w:lang w:val="fr-FR"/>
        </w:rPr>
        <w:t>’</w:t>
      </w:r>
      <w:r>
        <w:rPr>
          <w:lang w:val="fr-FR"/>
        </w:rPr>
        <w:t>enseignement pour l</w:t>
      </w:r>
      <w:r w:rsidR="00A144B6">
        <w:rPr>
          <w:lang w:val="fr-FR"/>
        </w:rPr>
        <w:t>’</w:t>
      </w:r>
      <w:r>
        <w:rPr>
          <w:lang w:val="fr-FR"/>
        </w:rPr>
        <w:t xml:space="preserve">inclusion des élèves handicapés, mis en place par le Service national du handicap comme suite au décret </w:t>
      </w:r>
      <w:r w:rsidR="00A144B6">
        <w:rPr>
          <w:lang w:val="fr-FR"/>
        </w:rPr>
        <w:t>n</w:t>
      </w:r>
      <w:r w:rsidR="00A144B6" w:rsidRPr="00A144B6">
        <w:rPr>
          <w:vertAlign w:val="superscript"/>
          <w:lang w:val="fr-FR"/>
        </w:rPr>
        <w:t>o</w:t>
      </w:r>
      <w:r>
        <w:rPr>
          <w:lang w:val="fr-FR"/>
        </w:rPr>
        <w:t> </w:t>
      </w:r>
      <w:r w:rsidRPr="00CC7645">
        <w:rPr>
          <w:lang w:val="fr-FR"/>
        </w:rPr>
        <w:t>83</w:t>
      </w:r>
      <w:r>
        <w:rPr>
          <w:lang w:val="fr-FR"/>
        </w:rPr>
        <w:t>/</w:t>
      </w:r>
      <w:r w:rsidRPr="00CC7645">
        <w:rPr>
          <w:lang w:val="fr-FR"/>
        </w:rPr>
        <w:t>2015</w:t>
      </w:r>
      <w:r w:rsidRPr="00CC7645">
        <w:rPr>
          <w:rStyle w:val="FootnoteReference"/>
        </w:rPr>
        <w:footnoteReference w:id="227"/>
      </w:r>
      <w:r>
        <w:rPr>
          <w:lang w:val="fr-FR"/>
        </w:rPr>
        <w:t>, vise à réduire les obstacles contextuels à l</w:t>
      </w:r>
      <w:r w:rsidR="00A144B6">
        <w:rPr>
          <w:lang w:val="fr-FR"/>
        </w:rPr>
        <w:t>’</w:t>
      </w:r>
      <w:r>
        <w:rPr>
          <w:lang w:val="fr-FR"/>
        </w:rPr>
        <w:t>inclusion des élèves handicapés dans les établissements d</w:t>
      </w:r>
      <w:r w:rsidR="00A144B6">
        <w:rPr>
          <w:lang w:val="fr-FR"/>
        </w:rPr>
        <w:t>’</w:t>
      </w:r>
      <w:r>
        <w:rPr>
          <w:lang w:val="fr-FR"/>
        </w:rPr>
        <w:t>enseignement</w:t>
      </w:r>
      <w:r w:rsidR="00CC7645" w:rsidRPr="00CC7645">
        <w:rPr>
          <w:lang w:val="fr-FR"/>
        </w:rPr>
        <w:t>.</w:t>
      </w:r>
      <w:r>
        <w:rPr>
          <w:lang w:val="fr-FR"/>
        </w:rPr>
        <w:t xml:space="preserve"> Dans le cadre ce programme, des fonds sont alloués au soutien technologique, à la formation des enseignants à la conception universelle de l</w:t>
      </w:r>
      <w:r w:rsidR="00A144B6">
        <w:rPr>
          <w:lang w:val="fr-FR"/>
        </w:rPr>
        <w:t>’</w:t>
      </w:r>
      <w:r>
        <w:rPr>
          <w:lang w:val="fr-FR"/>
        </w:rPr>
        <w:t>apprentissage, à l</w:t>
      </w:r>
      <w:r w:rsidR="00A144B6">
        <w:rPr>
          <w:lang w:val="fr-FR"/>
        </w:rPr>
        <w:t>’</w:t>
      </w:r>
      <w:r>
        <w:rPr>
          <w:lang w:val="fr-FR"/>
        </w:rPr>
        <w:t>adaptation des méthodes pédagogiques, à la diffusion et à la promotion de stratégies d</w:t>
      </w:r>
      <w:r w:rsidR="00A144B6">
        <w:rPr>
          <w:lang w:val="fr-FR"/>
        </w:rPr>
        <w:t>’</w:t>
      </w:r>
      <w:r>
        <w:rPr>
          <w:lang w:val="fr-FR"/>
        </w:rPr>
        <w:t>inclusion scolaire et la réalisation des adaptations nécessaires à l</w:t>
      </w:r>
      <w:r w:rsidR="00A144B6">
        <w:rPr>
          <w:lang w:val="fr-FR"/>
        </w:rPr>
        <w:t>’</w:t>
      </w:r>
      <w:r>
        <w:rPr>
          <w:lang w:val="fr-FR"/>
        </w:rPr>
        <w:t>organisation de cours en ligne</w:t>
      </w:r>
      <w:r w:rsidR="00CC7645" w:rsidRPr="00CC7645">
        <w:rPr>
          <w:lang w:val="fr-FR"/>
        </w:rPr>
        <w:t>.</w:t>
      </w:r>
    </w:p>
    <w:p w14:paraId="7FA7E4A1" w14:textId="55CB24ED" w:rsidR="00A144B6" w:rsidRDefault="003B2206" w:rsidP="00B0756F">
      <w:pPr>
        <w:pStyle w:val="SingleTxtG"/>
        <w:rPr>
          <w:lang w:val="fr-FR"/>
        </w:rPr>
      </w:pPr>
      <w:r w:rsidRPr="00CC7645">
        <w:rPr>
          <w:lang w:val="fr-FR"/>
        </w:rPr>
        <w:t>145</w:t>
      </w:r>
      <w:r w:rsidR="00CC7645" w:rsidRPr="00CC7645">
        <w:rPr>
          <w:lang w:val="fr-FR"/>
        </w:rPr>
        <w:t>.</w:t>
      </w:r>
      <w:r>
        <w:rPr>
          <w:lang w:val="fr-FR"/>
        </w:rPr>
        <w:tab/>
        <w:t xml:space="preserve">En ce qui concerne les projets spéciaux, la Fondation </w:t>
      </w:r>
      <w:proofErr w:type="spellStart"/>
      <w:r>
        <w:rPr>
          <w:lang w:val="fr-FR"/>
        </w:rPr>
        <w:t>Apoyo</w:t>
      </w:r>
      <w:proofErr w:type="spellEnd"/>
      <w:r>
        <w:rPr>
          <w:lang w:val="fr-FR"/>
        </w:rPr>
        <w:t xml:space="preserve"> </w:t>
      </w:r>
      <w:proofErr w:type="spellStart"/>
      <w:r>
        <w:rPr>
          <w:lang w:val="fr-FR"/>
        </w:rPr>
        <w:t>Autismo</w:t>
      </w:r>
      <w:proofErr w:type="spellEnd"/>
      <w:r>
        <w:rPr>
          <w:lang w:val="fr-FR"/>
        </w:rPr>
        <w:t xml:space="preserve"> Chile a élaboré un guide sur les mesures d</w:t>
      </w:r>
      <w:r w:rsidR="00A144B6">
        <w:rPr>
          <w:lang w:val="fr-FR"/>
        </w:rPr>
        <w:t>’</w:t>
      </w:r>
      <w:r>
        <w:rPr>
          <w:lang w:val="fr-FR"/>
        </w:rPr>
        <w:t>accessibilité pour la pleine participation des personnes autistes au Chili, y compris le langage facile à lire et à comprendre et d</w:t>
      </w:r>
      <w:r w:rsidR="00A144B6">
        <w:rPr>
          <w:lang w:val="fr-FR"/>
        </w:rPr>
        <w:t>’</w:t>
      </w:r>
      <w:r>
        <w:rPr>
          <w:lang w:val="fr-FR"/>
        </w:rPr>
        <w:t>autres mesures d</w:t>
      </w:r>
      <w:r w:rsidR="00A144B6">
        <w:rPr>
          <w:lang w:val="fr-FR"/>
        </w:rPr>
        <w:t>’</w:t>
      </w:r>
      <w:r>
        <w:rPr>
          <w:lang w:val="fr-FR"/>
        </w:rPr>
        <w:t>accessibilité, et un projet pilote portant sur</w:t>
      </w:r>
      <w:r w:rsidR="00027C50">
        <w:rPr>
          <w:lang w:val="fr-FR"/>
        </w:rPr>
        <w:t xml:space="preserve"> </w:t>
      </w:r>
      <w:r>
        <w:rPr>
          <w:lang w:val="fr-FR"/>
        </w:rPr>
        <w:t>des cours en ligne de langue des signes chilienne destinés aux enfants et adolescents entendants scolarisés dans des établissements ordinaires intégrant des élèves sourds a été mis en place</w:t>
      </w:r>
      <w:r w:rsidR="00CC7645" w:rsidRPr="00CC7645">
        <w:rPr>
          <w:lang w:val="fr-FR"/>
        </w:rPr>
        <w:t>.</w:t>
      </w:r>
      <w:r>
        <w:rPr>
          <w:lang w:val="fr-FR"/>
        </w:rPr>
        <w:t xml:space="preserve"> En </w:t>
      </w:r>
      <w:r w:rsidRPr="00CC7645">
        <w:rPr>
          <w:lang w:val="fr-FR"/>
        </w:rPr>
        <w:t>2020</w:t>
      </w:r>
      <w:r>
        <w:rPr>
          <w:lang w:val="fr-FR"/>
        </w:rPr>
        <w:t xml:space="preserve">, la </w:t>
      </w:r>
      <w:r w:rsidR="0022009B">
        <w:rPr>
          <w:lang w:val="fr-FR"/>
        </w:rPr>
        <w:t>F</w:t>
      </w:r>
      <w:r>
        <w:rPr>
          <w:lang w:val="fr-FR"/>
        </w:rPr>
        <w:t xml:space="preserve">ondation En </w:t>
      </w:r>
      <w:proofErr w:type="spellStart"/>
      <w:r>
        <w:rPr>
          <w:lang w:val="fr-FR"/>
        </w:rPr>
        <w:t>Señas</w:t>
      </w:r>
      <w:proofErr w:type="spellEnd"/>
      <w:r>
        <w:rPr>
          <w:lang w:val="fr-FR"/>
        </w:rPr>
        <w:t xml:space="preserve"> a mené un projet pilote visant à mettre en place des cours de langue des signes chilienne en ligne dans les établissements appliquant le Programme d</w:t>
      </w:r>
      <w:r w:rsidR="00A144B6">
        <w:rPr>
          <w:lang w:val="fr-FR"/>
        </w:rPr>
        <w:t>’</w:t>
      </w:r>
      <w:r>
        <w:rPr>
          <w:lang w:val="fr-FR"/>
        </w:rPr>
        <w:t>intégration scolaire accueillant des élèves malentendants, dans le but de faciliter la participation de ces derniers aux interactions éducatives et sociales</w:t>
      </w:r>
      <w:r w:rsidR="00CC7645" w:rsidRPr="00CC7645">
        <w:rPr>
          <w:lang w:val="fr-FR"/>
        </w:rPr>
        <w:t>.</w:t>
      </w:r>
    </w:p>
    <w:p w14:paraId="5AECDD76" w14:textId="02920EA4" w:rsidR="00A144B6" w:rsidRDefault="003B2206" w:rsidP="00B0756F">
      <w:pPr>
        <w:pStyle w:val="SingleTxtG"/>
        <w:rPr>
          <w:lang w:val="fr-FR"/>
        </w:rPr>
      </w:pPr>
      <w:r w:rsidRPr="00CC7645">
        <w:rPr>
          <w:lang w:val="fr-FR"/>
        </w:rPr>
        <w:t>146</w:t>
      </w:r>
      <w:r w:rsidR="00CC7645" w:rsidRPr="00CC7645">
        <w:rPr>
          <w:lang w:val="fr-FR"/>
        </w:rPr>
        <w:t>.</w:t>
      </w:r>
      <w:r>
        <w:rPr>
          <w:lang w:val="fr-FR"/>
        </w:rPr>
        <w:tab/>
        <w:t>Le Ministère de l</w:t>
      </w:r>
      <w:r w:rsidR="00A144B6">
        <w:rPr>
          <w:lang w:val="fr-FR"/>
        </w:rPr>
        <w:t>’</w:t>
      </w:r>
      <w:r>
        <w:rPr>
          <w:lang w:val="fr-FR"/>
        </w:rPr>
        <w:t>éducation a concentré ses efforts sur la dotation des établissements scolaires en équipements technologiques</w:t>
      </w:r>
      <w:r w:rsidR="00CC7645" w:rsidRPr="00CC7645">
        <w:rPr>
          <w:lang w:val="fr-FR"/>
        </w:rPr>
        <w:t>.</w:t>
      </w:r>
      <w:r>
        <w:rPr>
          <w:lang w:val="fr-FR"/>
        </w:rPr>
        <w:t xml:space="preserve"> Parmi les stratégies adoptées, on peut citer</w:t>
      </w:r>
      <w:r w:rsidRPr="00CC7645">
        <w:rPr>
          <w:rStyle w:val="FootnoteReference"/>
        </w:rPr>
        <w:footnoteReference w:id="228"/>
      </w:r>
      <w:r>
        <w:rPr>
          <w:lang w:val="fr-FR"/>
        </w:rPr>
        <w:t xml:space="preserve"> l</w:t>
      </w:r>
      <w:r w:rsidR="00A144B6">
        <w:rPr>
          <w:lang w:val="fr-FR"/>
        </w:rPr>
        <w:t>’</w:t>
      </w:r>
      <w:r>
        <w:rPr>
          <w:lang w:val="fr-FR"/>
        </w:rPr>
        <w:t>adoption de technologies permettant un accès universel à l</w:t>
      </w:r>
      <w:r w:rsidR="00A144B6">
        <w:rPr>
          <w:lang w:val="fr-FR"/>
        </w:rPr>
        <w:t>’</w:t>
      </w:r>
      <w:r>
        <w:rPr>
          <w:lang w:val="fr-FR"/>
        </w:rPr>
        <w:t>éducation</w:t>
      </w:r>
      <w:r w:rsidRPr="00CC7645">
        <w:rPr>
          <w:rStyle w:val="FootnoteReference"/>
        </w:rPr>
        <w:footnoteReference w:id="229"/>
      </w:r>
      <w:r w:rsidR="00A144B6">
        <w:rPr>
          <w:lang w:val="fr-FR"/>
        </w:rPr>
        <w:t> ;</w:t>
      </w:r>
      <w:r>
        <w:rPr>
          <w:lang w:val="fr-FR"/>
        </w:rPr>
        <w:t xml:space="preserve"> l</w:t>
      </w:r>
      <w:r w:rsidR="00A144B6">
        <w:rPr>
          <w:lang w:val="fr-FR"/>
        </w:rPr>
        <w:t>’</w:t>
      </w:r>
      <w:r>
        <w:rPr>
          <w:lang w:val="fr-FR"/>
        </w:rPr>
        <w:t>adoption de mesures pour relever les nouveaux défis</w:t>
      </w:r>
      <w:r w:rsidR="00A144B6">
        <w:rPr>
          <w:lang w:val="fr-FR"/>
        </w:rPr>
        <w:t> ;</w:t>
      </w:r>
      <w:r>
        <w:rPr>
          <w:lang w:val="fr-FR"/>
        </w:rPr>
        <w:t xml:space="preserve"> l</w:t>
      </w:r>
      <w:r w:rsidR="00A144B6">
        <w:rPr>
          <w:lang w:val="fr-FR"/>
        </w:rPr>
        <w:t>’</w:t>
      </w:r>
      <w:r>
        <w:rPr>
          <w:lang w:val="fr-FR"/>
        </w:rPr>
        <w:t>organisation d</w:t>
      </w:r>
      <w:r w:rsidR="00A144B6">
        <w:rPr>
          <w:lang w:val="fr-FR"/>
        </w:rPr>
        <w:t>’</w:t>
      </w:r>
      <w:r>
        <w:rPr>
          <w:lang w:val="fr-FR"/>
        </w:rPr>
        <w:t xml:space="preserve">un séminaire international intitulé </w:t>
      </w:r>
      <w:r w:rsidR="00671CBF">
        <w:rPr>
          <w:lang w:val="fr-FR"/>
        </w:rPr>
        <w:t>« </w:t>
      </w:r>
      <w:r>
        <w:rPr>
          <w:lang w:val="fr-FR"/>
        </w:rPr>
        <w:t>TIC et défis multiples</w:t>
      </w:r>
      <w:r w:rsidR="00671CBF">
        <w:rPr>
          <w:lang w:val="fr-FR"/>
        </w:rPr>
        <w:t> »</w:t>
      </w:r>
      <w:r w:rsidRPr="00CC7645">
        <w:rPr>
          <w:rStyle w:val="FootnoteReference"/>
        </w:rPr>
        <w:footnoteReference w:id="230"/>
      </w:r>
      <w:r w:rsidR="00A144B6">
        <w:rPr>
          <w:lang w:val="fr-FR"/>
        </w:rPr>
        <w:t> ;</w:t>
      </w:r>
      <w:r>
        <w:rPr>
          <w:lang w:val="fr-FR"/>
        </w:rPr>
        <w:t xml:space="preserve"> la distribution de kits technologiques aux fins de l</w:t>
      </w:r>
      <w:r w:rsidR="00A144B6">
        <w:rPr>
          <w:lang w:val="fr-FR"/>
        </w:rPr>
        <w:t>’</w:t>
      </w:r>
      <w:r>
        <w:rPr>
          <w:lang w:val="fr-FR"/>
        </w:rPr>
        <w:t>éducation numérique</w:t>
      </w:r>
      <w:r w:rsidR="00A144B6">
        <w:rPr>
          <w:lang w:val="fr-FR"/>
        </w:rPr>
        <w:t> ;</w:t>
      </w:r>
      <w:r>
        <w:rPr>
          <w:lang w:val="fr-FR"/>
        </w:rPr>
        <w:t xml:space="preserve"> le renforcement des conditions propices à la relance de l</w:t>
      </w:r>
      <w:r w:rsidR="00A144B6">
        <w:rPr>
          <w:lang w:val="fr-FR"/>
        </w:rPr>
        <w:t>’</w:t>
      </w:r>
      <w:r>
        <w:rPr>
          <w:lang w:val="fr-FR"/>
        </w:rPr>
        <w:t>apprentissage au moyen de l</w:t>
      </w:r>
      <w:r w:rsidR="00A144B6">
        <w:rPr>
          <w:lang w:val="fr-FR"/>
        </w:rPr>
        <w:t>’</w:t>
      </w:r>
      <w:r>
        <w:rPr>
          <w:lang w:val="fr-FR"/>
        </w:rPr>
        <w:t>innovation pédagogique dans les écoles spécialisées</w:t>
      </w:r>
      <w:r w:rsidR="00CC7645" w:rsidRPr="00CC7645">
        <w:rPr>
          <w:lang w:val="fr-FR"/>
        </w:rPr>
        <w:t>.</w:t>
      </w:r>
    </w:p>
    <w:p w14:paraId="606A2B19" w14:textId="6E281729" w:rsidR="003B2206" w:rsidRPr="00F83050" w:rsidRDefault="003B2206" w:rsidP="00B0756F">
      <w:pPr>
        <w:pStyle w:val="SingleTxtG"/>
      </w:pPr>
      <w:r w:rsidRPr="00CC7645">
        <w:rPr>
          <w:lang w:val="fr-FR"/>
        </w:rPr>
        <w:t>147</w:t>
      </w:r>
      <w:r w:rsidR="00CC7645" w:rsidRPr="00CC7645">
        <w:rPr>
          <w:lang w:val="fr-FR"/>
        </w:rPr>
        <w:t>.</w:t>
      </w:r>
      <w:r>
        <w:rPr>
          <w:lang w:val="fr-FR"/>
        </w:rPr>
        <w:tab/>
        <w:t>En ce qui concerne la promotion d</w:t>
      </w:r>
      <w:r w:rsidR="00A144B6">
        <w:rPr>
          <w:lang w:val="fr-FR"/>
        </w:rPr>
        <w:t>’</w:t>
      </w:r>
      <w:r>
        <w:rPr>
          <w:lang w:val="fr-FR"/>
        </w:rPr>
        <w:t>une culture de la diversité dans le domaine de l</w:t>
      </w:r>
      <w:r w:rsidR="00A144B6">
        <w:rPr>
          <w:lang w:val="fr-FR"/>
        </w:rPr>
        <w:t>’</w:t>
      </w:r>
      <w:r>
        <w:rPr>
          <w:lang w:val="fr-FR"/>
        </w:rPr>
        <w:t>enseignement, depuis la mise en application du Programme d</w:t>
      </w:r>
      <w:r w:rsidR="00A144B6">
        <w:rPr>
          <w:lang w:val="fr-FR"/>
        </w:rPr>
        <w:t>’</w:t>
      </w:r>
      <w:r>
        <w:rPr>
          <w:lang w:val="fr-FR"/>
        </w:rPr>
        <w:t>intégration scolaire, la</w:t>
      </w:r>
      <w:r w:rsidR="00F80B0A">
        <w:rPr>
          <w:lang w:val="fr-FR"/>
        </w:rPr>
        <w:t> </w:t>
      </w:r>
      <w:r>
        <w:rPr>
          <w:lang w:val="fr-FR"/>
        </w:rPr>
        <w:t>proportion d</w:t>
      </w:r>
      <w:r w:rsidR="00A144B6">
        <w:rPr>
          <w:lang w:val="fr-FR"/>
        </w:rPr>
        <w:t>’</w:t>
      </w:r>
      <w:r>
        <w:rPr>
          <w:lang w:val="fr-FR"/>
        </w:rPr>
        <w:t xml:space="preserve">élèves handicapés scolarisés dans des établissements ordinaires a augmenté pour atteindre </w:t>
      </w:r>
      <w:r w:rsidRPr="00CC7645">
        <w:rPr>
          <w:lang w:val="fr-FR"/>
        </w:rPr>
        <w:t>70</w:t>
      </w:r>
      <w:r w:rsidR="00A144B6">
        <w:rPr>
          <w:lang w:val="fr-FR"/>
        </w:rPr>
        <w:t> %</w:t>
      </w:r>
      <w:r>
        <w:rPr>
          <w:lang w:val="fr-FR"/>
        </w:rPr>
        <w:t xml:space="preserve"> en moyenne, les </w:t>
      </w:r>
      <w:r w:rsidRPr="00CC7645">
        <w:rPr>
          <w:lang w:val="fr-FR"/>
        </w:rPr>
        <w:t>30</w:t>
      </w:r>
      <w:r w:rsidR="00A144B6">
        <w:rPr>
          <w:lang w:val="fr-FR"/>
        </w:rPr>
        <w:t> %</w:t>
      </w:r>
      <w:r>
        <w:rPr>
          <w:lang w:val="fr-FR"/>
        </w:rPr>
        <w:t xml:space="preserve"> restant étant scolarisés dans des établissements spécialisés</w:t>
      </w:r>
      <w:r w:rsidR="00CC7645" w:rsidRPr="00CC7645">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714"/>
        <w:gridCol w:w="3780"/>
        <w:gridCol w:w="2876"/>
      </w:tblGrid>
      <w:tr w:rsidR="003B2206" w:rsidRPr="00626D8B" w14:paraId="5B6F4B9D" w14:textId="77777777" w:rsidTr="006F385D">
        <w:trPr>
          <w:tblHeader/>
        </w:trPr>
        <w:tc>
          <w:tcPr>
            <w:tcW w:w="714" w:type="dxa"/>
            <w:tcBorders>
              <w:top w:val="single" w:sz="4" w:space="0" w:color="auto"/>
              <w:bottom w:val="single" w:sz="12" w:space="0" w:color="auto"/>
            </w:tcBorders>
            <w:vAlign w:val="bottom"/>
          </w:tcPr>
          <w:p w14:paraId="64045897" w14:textId="77777777" w:rsidR="003B2206" w:rsidRPr="00B0756F" w:rsidRDefault="003B2206" w:rsidP="00B0756F">
            <w:pPr>
              <w:suppressAutoHyphens w:val="0"/>
              <w:spacing w:before="80" w:after="80" w:line="200" w:lineRule="exact"/>
              <w:rPr>
                <w:i/>
                <w:sz w:val="16"/>
              </w:rPr>
            </w:pPr>
            <w:r w:rsidRPr="00CC7645">
              <w:rPr>
                <w:i/>
                <w:sz w:val="16"/>
                <w:lang w:val="fr-FR"/>
              </w:rPr>
              <w:t>Année</w:t>
            </w:r>
          </w:p>
        </w:tc>
        <w:tc>
          <w:tcPr>
            <w:tcW w:w="3780" w:type="dxa"/>
            <w:tcBorders>
              <w:top w:val="single" w:sz="4" w:space="0" w:color="auto"/>
              <w:bottom w:val="single" w:sz="12" w:space="0" w:color="auto"/>
            </w:tcBorders>
            <w:vAlign w:val="bottom"/>
          </w:tcPr>
          <w:p w14:paraId="15C77206" w14:textId="2B5BEA39" w:rsidR="003B2206" w:rsidRPr="00B0756F" w:rsidRDefault="003B2206" w:rsidP="00B0756F">
            <w:pPr>
              <w:suppressAutoHyphens w:val="0"/>
              <w:spacing w:before="80" w:after="80" w:line="200" w:lineRule="exact"/>
              <w:jc w:val="right"/>
              <w:rPr>
                <w:i/>
                <w:sz w:val="16"/>
              </w:rPr>
            </w:pPr>
            <w:r w:rsidRPr="00CC7645">
              <w:rPr>
                <w:i/>
                <w:sz w:val="16"/>
                <w:lang w:val="fr-FR"/>
              </w:rPr>
              <w:t>Élèves scolarisés dans des écoles ordinaires</w:t>
            </w:r>
            <w:r w:rsidR="006F385D" w:rsidRPr="00CC7645">
              <w:rPr>
                <w:i/>
                <w:sz w:val="16"/>
                <w:lang w:val="fr-FR"/>
              </w:rPr>
              <w:br/>
            </w:r>
            <w:r w:rsidRPr="00CC7645">
              <w:rPr>
                <w:i/>
                <w:sz w:val="16"/>
                <w:lang w:val="fr-FR"/>
              </w:rPr>
              <w:t xml:space="preserve"> appliquant le Programme d</w:t>
            </w:r>
            <w:r w:rsidR="00A144B6" w:rsidRPr="00CC7645">
              <w:rPr>
                <w:i/>
                <w:sz w:val="16"/>
                <w:lang w:val="fr-FR"/>
              </w:rPr>
              <w:t>’</w:t>
            </w:r>
            <w:r w:rsidRPr="00CC7645">
              <w:rPr>
                <w:i/>
                <w:sz w:val="16"/>
                <w:lang w:val="fr-FR"/>
              </w:rPr>
              <w:t>intégration scolaire</w:t>
            </w:r>
          </w:p>
        </w:tc>
        <w:tc>
          <w:tcPr>
            <w:tcW w:w="2876" w:type="dxa"/>
            <w:tcBorders>
              <w:top w:val="single" w:sz="4" w:space="0" w:color="auto"/>
              <w:bottom w:val="single" w:sz="12" w:space="0" w:color="auto"/>
            </w:tcBorders>
            <w:vAlign w:val="bottom"/>
          </w:tcPr>
          <w:p w14:paraId="1F6E0981" w14:textId="0E4264E0" w:rsidR="003B2206" w:rsidRPr="00B0756F" w:rsidRDefault="003B2206" w:rsidP="00B0756F">
            <w:pPr>
              <w:suppressAutoHyphens w:val="0"/>
              <w:spacing w:before="80" w:after="80" w:line="200" w:lineRule="exact"/>
              <w:jc w:val="right"/>
              <w:rPr>
                <w:i/>
                <w:sz w:val="16"/>
              </w:rPr>
            </w:pPr>
            <w:r w:rsidRPr="00CC7645">
              <w:rPr>
                <w:i/>
                <w:sz w:val="16"/>
                <w:lang w:val="fr-FR"/>
              </w:rPr>
              <w:t>Élèves scolarisés</w:t>
            </w:r>
            <w:r w:rsidR="006F385D" w:rsidRPr="00CC7645">
              <w:rPr>
                <w:i/>
                <w:sz w:val="16"/>
                <w:lang w:val="fr-FR"/>
              </w:rPr>
              <w:br/>
            </w:r>
            <w:r w:rsidRPr="00CC7645">
              <w:rPr>
                <w:i/>
                <w:sz w:val="16"/>
                <w:lang w:val="fr-FR"/>
              </w:rPr>
              <w:t xml:space="preserve"> dans des écoles spécialisées</w:t>
            </w:r>
          </w:p>
        </w:tc>
      </w:tr>
      <w:tr w:rsidR="003B2206" w:rsidRPr="00B0756F" w14:paraId="743D1A3C" w14:textId="77777777" w:rsidTr="006F385D">
        <w:tc>
          <w:tcPr>
            <w:tcW w:w="714" w:type="dxa"/>
            <w:tcBorders>
              <w:top w:val="single" w:sz="12" w:space="0" w:color="auto"/>
            </w:tcBorders>
          </w:tcPr>
          <w:p w14:paraId="57B4B740" w14:textId="77777777" w:rsidR="003B2206" w:rsidRPr="00B0756F" w:rsidRDefault="003B2206" w:rsidP="00B0756F">
            <w:pPr>
              <w:suppressAutoHyphens w:val="0"/>
              <w:spacing w:before="40" w:after="40" w:line="220" w:lineRule="exact"/>
              <w:rPr>
                <w:sz w:val="18"/>
              </w:rPr>
            </w:pPr>
            <w:r w:rsidRPr="00CC7645">
              <w:rPr>
                <w:sz w:val="18"/>
                <w:lang w:val="fr-FR"/>
              </w:rPr>
              <w:t>2017</w:t>
            </w:r>
          </w:p>
        </w:tc>
        <w:tc>
          <w:tcPr>
            <w:tcW w:w="3780" w:type="dxa"/>
            <w:tcBorders>
              <w:top w:val="single" w:sz="12" w:space="0" w:color="auto"/>
            </w:tcBorders>
            <w:vAlign w:val="bottom"/>
          </w:tcPr>
          <w:p w14:paraId="4AE6FDB2" w14:textId="77777777" w:rsidR="003B2206" w:rsidRPr="00B0756F" w:rsidRDefault="003B2206" w:rsidP="00B0756F">
            <w:pPr>
              <w:suppressAutoHyphens w:val="0"/>
              <w:spacing w:before="40" w:after="40" w:line="220" w:lineRule="exact"/>
              <w:jc w:val="right"/>
              <w:rPr>
                <w:sz w:val="18"/>
              </w:rPr>
            </w:pPr>
            <w:r w:rsidRPr="00CC7645">
              <w:rPr>
                <w:sz w:val="18"/>
                <w:lang w:val="fr-FR"/>
              </w:rPr>
              <w:t>75</w:t>
            </w:r>
            <w:r w:rsidRPr="00B0756F">
              <w:rPr>
                <w:sz w:val="18"/>
                <w:lang w:val="fr-FR"/>
              </w:rPr>
              <w:t> </w:t>
            </w:r>
            <w:r w:rsidRPr="00CC7645">
              <w:rPr>
                <w:sz w:val="18"/>
                <w:lang w:val="fr-FR"/>
              </w:rPr>
              <w:t>717</w:t>
            </w:r>
          </w:p>
        </w:tc>
        <w:tc>
          <w:tcPr>
            <w:tcW w:w="2876" w:type="dxa"/>
            <w:tcBorders>
              <w:top w:val="single" w:sz="12" w:space="0" w:color="auto"/>
            </w:tcBorders>
            <w:vAlign w:val="bottom"/>
          </w:tcPr>
          <w:p w14:paraId="1A9F81A3" w14:textId="77777777" w:rsidR="003B2206" w:rsidRPr="00B0756F" w:rsidRDefault="003B2206" w:rsidP="00B0756F">
            <w:pPr>
              <w:suppressAutoHyphens w:val="0"/>
              <w:spacing w:before="40" w:after="40" w:line="220" w:lineRule="exact"/>
              <w:jc w:val="right"/>
              <w:rPr>
                <w:sz w:val="18"/>
              </w:rPr>
            </w:pPr>
            <w:r w:rsidRPr="00CC7645">
              <w:rPr>
                <w:sz w:val="18"/>
                <w:lang w:val="fr-FR"/>
              </w:rPr>
              <w:t>39</w:t>
            </w:r>
            <w:r w:rsidRPr="00B0756F">
              <w:rPr>
                <w:sz w:val="18"/>
                <w:lang w:val="fr-FR"/>
              </w:rPr>
              <w:t> </w:t>
            </w:r>
            <w:r w:rsidRPr="00CC7645">
              <w:rPr>
                <w:sz w:val="18"/>
                <w:lang w:val="fr-FR"/>
              </w:rPr>
              <w:t>977</w:t>
            </w:r>
          </w:p>
        </w:tc>
      </w:tr>
      <w:tr w:rsidR="003B2206" w:rsidRPr="00B0756F" w14:paraId="027894D5" w14:textId="77777777" w:rsidTr="006F385D">
        <w:tc>
          <w:tcPr>
            <w:tcW w:w="714" w:type="dxa"/>
          </w:tcPr>
          <w:p w14:paraId="67246FB3" w14:textId="77777777" w:rsidR="003B2206" w:rsidRPr="00B0756F" w:rsidRDefault="003B2206" w:rsidP="00B0756F">
            <w:pPr>
              <w:suppressAutoHyphens w:val="0"/>
              <w:spacing w:before="40" w:after="40" w:line="220" w:lineRule="exact"/>
              <w:rPr>
                <w:sz w:val="18"/>
              </w:rPr>
            </w:pPr>
            <w:r w:rsidRPr="00CC7645">
              <w:rPr>
                <w:sz w:val="18"/>
                <w:lang w:val="fr-FR"/>
              </w:rPr>
              <w:t>2018</w:t>
            </w:r>
          </w:p>
        </w:tc>
        <w:tc>
          <w:tcPr>
            <w:tcW w:w="3780" w:type="dxa"/>
            <w:vAlign w:val="bottom"/>
          </w:tcPr>
          <w:p w14:paraId="7BDE0243" w14:textId="77777777" w:rsidR="003B2206" w:rsidRPr="00B0756F" w:rsidRDefault="003B2206" w:rsidP="00B0756F">
            <w:pPr>
              <w:suppressAutoHyphens w:val="0"/>
              <w:spacing w:before="40" w:after="40" w:line="220" w:lineRule="exact"/>
              <w:jc w:val="right"/>
              <w:rPr>
                <w:sz w:val="18"/>
              </w:rPr>
            </w:pPr>
            <w:r w:rsidRPr="00CC7645">
              <w:rPr>
                <w:sz w:val="18"/>
                <w:lang w:val="fr-FR"/>
              </w:rPr>
              <w:t>83</w:t>
            </w:r>
            <w:r w:rsidRPr="00B0756F">
              <w:rPr>
                <w:sz w:val="18"/>
                <w:lang w:val="fr-FR"/>
              </w:rPr>
              <w:t> </w:t>
            </w:r>
            <w:r w:rsidRPr="00CC7645">
              <w:rPr>
                <w:sz w:val="18"/>
                <w:lang w:val="fr-FR"/>
              </w:rPr>
              <w:t>084</w:t>
            </w:r>
          </w:p>
        </w:tc>
        <w:tc>
          <w:tcPr>
            <w:tcW w:w="2876" w:type="dxa"/>
            <w:vAlign w:val="bottom"/>
          </w:tcPr>
          <w:p w14:paraId="0F09B52F" w14:textId="77777777" w:rsidR="003B2206" w:rsidRPr="00B0756F" w:rsidRDefault="003B2206" w:rsidP="00B0756F">
            <w:pPr>
              <w:suppressAutoHyphens w:val="0"/>
              <w:spacing w:before="40" w:after="40" w:line="220" w:lineRule="exact"/>
              <w:jc w:val="right"/>
              <w:rPr>
                <w:sz w:val="18"/>
              </w:rPr>
            </w:pPr>
            <w:r w:rsidRPr="00CC7645">
              <w:rPr>
                <w:sz w:val="18"/>
                <w:lang w:val="fr-FR"/>
              </w:rPr>
              <w:t>39</w:t>
            </w:r>
            <w:r w:rsidRPr="00B0756F">
              <w:rPr>
                <w:sz w:val="18"/>
                <w:lang w:val="fr-FR"/>
              </w:rPr>
              <w:t> </w:t>
            </w:r>
            <w:r w:rsidRPr="00CC7645">
              <w:rPr>
                <w:sz w:val="18"/>
                <w:lang w:val="fr-FR"/>
              </w:rPr>
              <w:t>679</w:t>
            </w:r>
          </w:p>
        </w:tc>
      </w:tr>
      <w:tr w:rsidR="003B2206" w:rsidRPr="00B0756F" w14:paraId="6E0790FA" w14:textId="77777777" w:rsidTr="006F385D">
        <w:tc>
          <w:tcPr>
            <w:tcW w:w="714" w:type="dxa"/>
          </w:tcPr>
          <w:p w14:paraId="66F2712A" w14:textId="77777777" w:rsidR="003B2206" w:rsidRPr="00B0756F" w:rsidRDefault="003B2206" w:rsidP="00B0756F">
            <w:pPr>
              <w:suppressAutoHyphens w:val="0"/>
              <w:spacing w:before="40" w:after="40" w:line="220" w:lineRule="exact"/>
              <w:rPr>
                <w:sz w:val="18"/>
              </w:rPr>
            </w:pPr>
            <w:r w:rsidRPr="00CC7645">
              <w:rPr>
                <w:sz w:val="18"/>
                <w:lang w:val="fr-FR"/>
              </w:rPr>
              <w:t>2019</w:t>
            </w:r>
          </w:p>
        </w:tc>
        <w:tc>
          <w:tcPr>
            <w:tcW w:w="3780" w:type="dxa"/>
            <w:vAlign w:val="bottom"/>
          </w:tcPr>
          <w:p w14:paraId="7DEC4487" w14:textId="77777777" w:rsidR="003B2206" w:rsidRPr="00B0756F" w:rsidRDefault="003B2206" w:rsidP="00B0756F">
            <w:pPr>
              <w:suppressAutoHyphens w:val="0"/>
              <w:spacing w:before="40" w:after="40" w:line="220" w:lineRule="exact"/>
              <w:jc w:val="right"/>
              <w:rPr>
                <w:sz w:val="18"/>
              </w:rPr>
            </w:pPr>
            <w:r w:rsidRPr="00CC7645">
              <w:rPr>
                <w:sz w:val="18"/>
                <w:lang w:val="fr-FR"/>
              </w:rPr>
              <w:t>90</w:t>
            </w:r>
            <w:r w:rsidRPr="00B0756F">
              <w:rPr>
                <w:sz w:val="18"/>
                <w:lang w:val="fr-FR"/>
              </w:rPr>
              <w:t> </w:t>
            </w:r>
            <w:r w:rsidRPr="00CC7645">
              <w:rPr>
                <w:sz w:val="18"/>
                <w:lang w:val="fr-FR"/>
              </w:rPr>
              <w:t>481</w:t>
            </w:r>
          </w:p>
        </w:tc>
        <w:tc>
          <w:tcPr>
            <w:tcW w:w="2876" w:type="dxa"/>
            <w:vAlign w:val="bottom"/>
          </w:tcPr>
          <w:p w14:paraId="6C0DF1F1" w14:textId="77777777" w:rsidR="003B2206" w:rsidRPr="00B0756F" w:rsidRDefault="003B2206" w:rsidP="00B0756F">
            <w:pPr>
              <w:suppressAutoHyphens w:val="0"/>
              <w:spacing w:before="40" w:after="40" w:line="220" w:lineRule="exact"/>
              <w:jc w:val="right"/>
              <w:rPr>
                <w:sz w:val="18"/>
              </w:rPr>
            </w:pPr>
            <w:r w:rsidRPr="00CC7645">
              <w:rPr>
                <w:sz w:val="18"/>
                <w:lang w:val="fr-FR"/>
              </w:rPr>
              <w:t>39</w:t>
            </w:r>
            <w:r w:rsidRPr="00B0756F">
              <w:rPr>
                <w:sz w:val="18"/>
                <w:lang w:val="fr-FR"/>
              </w:rPr>
              <w:t> </w:t>
            </w:r>
            <w:r w:rsidRPr="00CC7645">
              <w:rPr>
                <w:sz w:val="18"/>
                <w:lang w:val="fr-FR"/>
              </w:rPr>
              <w:t>319</w:t>
            </w:r>
          </w:p>
        </w:tc>
      </w:tr>
      <w:tr w:rsidR="003B2206" w:rsidRPr="00B0756F" w14:paraId="645BB06C" w14:textId="77777777" w:rsidTr="006F385D">
        <w:tc>
          <w:tcPr>
            <w:tcW w:w="714" w:type="dxa"/>
          </w:tcPr>
          <w:p w14:paraId="3351AC59" w14:textId="77777777" w:rsidR="003B2206" w:rsidRPr="00B0756F" w:rsidRDefault="003B2206" w:rsidP="00B0756F">
            <w:pPr>
              <w:suppressAutoHyphens w:val="0"/>
              <w:spacing w:before="40" w:after="40" w:line="220" w:lineRule="exact"/>
              <w:rPr>
                <w:sz w:val="18"/>
              </w:rPr>
            </w:pPr>
            <w:r w:rsidRPr="00CC7645">
              <w:rPr>
                <w:sz w:val="18"/>
                <w:lang w:val="fr-FR"/>
              </w:rPr>
              <w:t>2020</w:t>
            </w:r>
            <w:r w:rsidRPr="00CC7645">
              <w:rPr>
                <w:sz w:val="18"/>
                <w:vertAlign w:val="superscript"/>
              </w:rPr>
              <w:footnoteReference w:id="231"/>
            </w:r>
          </w:p>
        </w:tc>
        <w:tc>
          <w:tcPr>
            <w:tcW w:w="3780" w:type="dxa"/>
            <w:vAlign w:val="bottom"/>
          </w:tcPr>
          <w:p w14:paraId="5F4DB0F7" w14:textId="77777777" w:rsidR="003B2206" w:rsidRPr="00B0756F" w:rsidRDefault="003B2206" w:rsidP="00B0756F">
            <w:pPr>
              <w:suppressAutoHyphens w:val="0"/>
              <w:spacing w:before="40" w:after="40" w:line="220" w:lineRule="exact"/>
              <w:jc w:val="right"/>
              <w:rPr>
                <w:sz w:val="18"/>
              </w:rPr>
            </w:pPr>
            <w:r w:rsidRPr="00CC7645">
              <w:rPr>
                <w:sz w:val="18"/>
                <w:lang w:val="fr-FR"/>
              </w:rPr>
              <w:t>90</w:t>
            </w:r>
            <w:r w:rsidRPr="00B0756F">
              <w:rPr>
                <w:sz w:val="18"/>
                <w:lang w:val="fr-FR"/>
              </w:rPr>
              <w:t> </w:t>
            </w:r>
            <w:r w:rsidRPr="00CC7645">
              <w:rPr>
                <w:sz w:val="18"/>
                <w:lang w:val="fr-FR"/>
              </w:rPr>
              <w:t>169</w:t>
            </w:r>
          </w:p>
        </w:tc>
        <w:tc>
          <w:tcPr>
            <w:tcW w:w="2876" w:type="dxa"/>
            <w:vAlign w:val="bottom"/>
          </w:tcPr>
          <w:p w14:paraId="428ADD61" w14:textId="77777777" w:rsidR="003B2206" w:rsidRPr="00B0756F" w:rsidRDefault="003B2206" w:rsidP="00B0756F">
            <w:pPr>
              <w:suppressAutoHyphens w:val="0"/>
              <w:spacing w:before="40" w:after="40" w:line="220" w:lineRule="exact"/>
              <w:jc w:val="right"/>
              <w:rPr>
                <w:sz w:val="18"/>
              </w:rPr>
            </w:pPr>
            <w:r w:rsidRPr="00CC7645">
              <w:rPr>
                <w:sz w:val="18"/>
                <w:lang w:val="fr-FR"/>
              </w:rPr>
              <w:t>38</w:t>
            </w:r>
            <w:r w:rsidRPr="00B0756F">
              <w:rPr>
                <w:sz w:val="18"/>
                <w:lang w:val="fr-FR"/>
              </w:rPr>
              <w:t> </w:t>
            </w:r>
            <w:r w:rsidRPr="00CC7645">
              <w:rPr>
                <w:sz w:val="18"/>
                <w:lang w:val="fr-FR"/>
              </w:rPr>
              <w:t>559</w:t>
            </w:r>
          </w:p>
        </w:tc>
      </w:tr>
      <w:tr w:rsidR="003B2206" w:rsidRPr="00B0756F" w14:paraId="5E58A26D" w14:textId="77777777" w:rsidTr="006F385D">
        <w:tc>
          <w:tcPr>
            <w:tcW w:w="714" w:type="dxa"/>
          </w:tcPr>
          <w:p w14:paraId="2C8C0570" w14:textId="77777777" w:rsidR="003B2206" w:rsidRPr="00B0756F" w:rsidRDefault="003B2206" w:rsidP="00B0756F">
            <w:pPr>
              <w:suppressAutoHyphens w:val="0"/>
              <w:spacing w:before="40" w:after="40" w:line="220" w:lineRule="exact"/>
              <w:rPr>
                <w:sz w:val="18"/>
              </w:rPr>
            </w:pPr>
            <w:r w:rsidRPr="00CC7645">
              <w:rPr>
                <w:sz w:val="18"/>
                <w:lang w:val="fr-FR"/>
              </w:rPr>
              <w:t>2021</w:t>
            </w:r>
          </w:p>
        </w:tc>
        <w:tc>
          <w:tcPr>
            <w:tcW w:w="3780" w:type="dxa"/>
            <w:vAlign w:val="bottom"/>
          </w:tcPr>
          <w:p w14:paraId="12B96A3D" w14:textId="77777777" w:rsidR="003B2206" w:rsidRPr="00B0756F" w:rsidRDefault="003B2206" w:rsidP="00B0756F">
            <w:pPr>
              <w:suppressAutoHyphens w:val="0"/>
              <w:spacing w:before="40" w:after="40" w:line="220" w:lineRule="exact"/>
              <w:jc w:val="right"/>
              <w:rPr>
                <w:sz w:val="18"/>
              </w:rPr>
            </w:pPr>
            <w:r w:rsidRPr="00CC7645">
              <w:rPr>
                <w:sz w:val="18"/>
                <w:lang w:val="fr-FR"/>
              </w:rPr>
              <w:t>99</w:t>
            </w:r>
            <w:r w:rsidRPr="00B0756F">
              <w:rPr>
                <w:sz w:val="18"/>
                <w:lang w:val="fr-FR"/>
              </w:rPr>
              <w:t> </w:t>
            </w:r>
            <w:r w:rsidRPr="00CC7645">
              <w:rPr>
                <w:sz w:val="18"/>
                <w:lang w:val="fr-FR"/>
              </w:rPr>
              <w:t>796</w:t>
            </w:r>
          </w:p>
        </w:tc>
        <w:tc>
          <w:tcPr>
            <w:tcW w:w="2876" w:type="dxa"/>
            <w:vAlign w:val="bottom"/>
          </w:tcPr>
          <w:p w14:paraId="6E2D63C0" w14:textId="77777777" w:rsidR="003B2206" w:rsidRPr="00B0756F" w:rsidRDefault="003B2206" w:rsidP="00B0756F">
            <w:pPr>
              <w:suppressAutoHyphens w:val="0"/>
              <w:spacing w:before="40" w:after="40" w:line="220" w:lineRule="exact"/>
              <w:jc w:val="right"/>
              <w:rPr>
                <w:sz w:val="18"/>
              </w:rPr>
            </w:pPr>
            <w:r w:rsidRPr="00CC7645">
              <w:rPr>
                <w:sz w:val="18"/>
                <w:lang w:val="fr-FR"/>
              </w:rPr>
              <w:t>38</w:t>
            </w:r>
            <w:r w:rsidRPr="00B0756F">
              <w:rPr>
                <w:sz w:val="18"/>
                <w:lang w:val="fr-FR"/>
              </w:rPr>
              <w:t> </w:t>
            </w:r>
            <w:r w:rsidRPr="00CC7645">
              <w:rPr>
                <w:sz w:val="18"/>
                <w:lang w:val="fr-FR"/>
              </w:rPr>
              <w:t>468</w:t>
            </w:r>
          </w:p>
        </w:tc>
      </w:tr>
      <w:tr w:rsidR="003B2206" w:rsidRPr="00B0756F" w14:paraId="2C2F3D7B" w14:textId="77777777" w:rsidTr="006F385D">
        <w:tc>
          <w:tcPr>
            <w:tcW w:w="714" w:type="dxa"/>
            <w:tcBorders>
              <w:bottom w:val="single" w:sz="12" w:space="0" w:color="auto"/>
            </w:tcBorders>
          </w:tcPr>
          <w:p w14:paraId="095C1C2C" w14:textId="77777777" w:rsidR="003B2206" w:rsidRPr="00B0756F" w:rsidRDefault="003B2206" w:rsidP="00B0756F">
            <w:pPr>
              <w:suppressAutoHyphens w:val="0"/>
              <w:spacing w:before="40" w:after="40" w:line="220" w:lineRule="exact"/>
              <w:rPr>
                <w:sz w:val="18"/>
              </w:rPr>
            </w:pPr>
            <w:r w:rsidRPr="00CC7645">
              <w:rPr>
                <w:sz w:val="18"/>
                <w:lang w:val="fr-FR"/>
              </w:rPr>
              <w:t>2022</w:t>
            </w:r>
          </w:p>
        </w:tc>
        <w:tc>
          <w:tcPr>
            <w:tcW w:w="3780" w:type="dxa"/>
            <w:tcBorders>
              <w:bottom w:val="single" w:sz="12" w:space="0" w:color="auto"/>
            </w:tcBorders>
            <w:vAlign w:val="bottom"/>
          </w:tcPr>
          <w:p w14:paraId="2DB17F08" w14:textId="77777777" w:rsidR="003B2206" w:rsidRPr="006F385D" w:rsidRDefault="003B2206" w:rsidP="00B0756F">
            <w:pPr>
              <w:suppressAutoHyphens w:val="0"/>
              <w:spacing w:before="40" w:after="40" w:line="220" w:lineRule="exact"/>
              <w:jc w:val="right"/>
              <w:rPr>
                <w:sz w:val="18"/>
                <w:vertAlign w:val="superscript"/>
              </w:rPr>
            </w:pPr>
            <w:r w:rsidRPr="00CC7645">
              <w:rPr>
                <w:sz w:val="18"/>
                <w:lang w:val="fr-FR"/>
              </w:rPr>
              <w:t>102</w:t>
            </w:r>
            <w:r w:rsidRPr="006F385D">
              <w:rPr>
                <w:sz w:val="18"/>
                <w:lang w:val="fr-FR"/>
              </w:rPr>
              <w:t> </w:t>
            </w:r>
            <w:r w:rsidRPr="00CC7645">
              <w:rPr>
                <w:sz w:val="18"/>
                <w:lang w:val="fr-FR"/>
              </w:rPr>
              <w:t>452</w:t>
            </w:r>
            <w:r w:rsidRPr="00CC7645">
              <w:rPr>
                <w:sz w:val="18"/>
                <w:vertAlign w:val="superscript"/>
              </w:rPr>
              <w:footnoteReference w:id="232"/>
            </w:r>
          </w:p>
        </w:tc>
        <w:tc>
          <w:tcPr>
            <w:tcW w:w="2876" w:type="dxa"/>
            <w:tcBorders>
              <w:bottom w:val="single" w:sz="12" w:space="0" w:color="auto"/>
            </w:tcBorders>
            <w:vAlign w:val="bottom"/>
          </w:tcPr>
          <w:p w14:paraId="0D630E7B" w14:textId="77777777" w:rsidR="003B2206" w:rsidRPr="00B0756F" w:rsidRDefault="003B2206" w:rsidP="00B0756F">
            <w:pPr>
              <w:suppressAutoHyphens w:val="0"/>
              <w:spacing w:before="40" w:after="40" w:line="220" w:lineRule="exact"/>
              <w:jc w:val="right"/>
              <w:rPr>
                <w:sz w:val="18"/>
              </w:rPr>
            </w:pPr>
            <w:r w:rsidRPr="00CC7645">
              <w:rPr>
                <w:sz w:val="18"/>
                <w:lang w:val="fr-FR"/>
              </w:rPr>
              <w:t>38</w:t>
            </w:r>
            <w:r w:rsidRPr="00B0756F">
              <w:rPr>
                <w:sz w:val="18"/>
                <w:lang w:val="fr-FR"/>
              </w:rPr>
              <w:t> </w:t>
            </w:r>
            <w:r w:rsidRPr="00CC7645">
              <w:rPr>
                <w:sz w:val="18"/>
                <w:lang w:val="fr-FR"/>
              </w:rPr>
              <w:t>701</w:t>
            </w:r>
          </w:p>
        </w:tc>
      </w:tr>
    </w:tbl>
    <w:p w14:paraId="2B566563" w14:textId="096E038D" w:rsidR="003B2206" w:rsidRPr="00F83050" w:rsidRDefault="003B2206" w:rsidP="0053552F">
      <w:pPr>
        <w:pStyle w:val="SingleTxtG"/>
        <w:spacing w:before="240" w:after="90" w:line="232" w:lineRule="atLeast"/>
      </w:pPr>
      <w:r w:rsidRPr="00CC7645">
        <w:rPr>
          <w:lang w:val="fr-FR"/>
        </w:rPr>
        <w:lastRenderedPageBreak/>
        <w:t>148</w:t>
      </w:r>
      <w:r w:rsidR="00CC7645" w:rsidRPr="00CC7645">
        <w:rPr>
          <w:lang w:val="fr-FR"/>
        </w:rPr>
        <w:t>.</w:t>
      </w:r>
      <w:r>
        <w:rPr>
          <w:lang w:val="fr-FR"/>
        </w:rPr>
        <w:tab/>
        <w:t xml:space="preserve">En </w:t>
      </w:r>
      <w:r w:rsidRPr="00CC7645">
        <w:rPr>
          <w:lang w:val="fr-FR"/>
        </w:rPr>
        <w:t>2018</w:t>
      </w:r>
      <w:r>
        <w:rPr>
          <w:lang w:val="fr-FR"/>
        </w:rPr>
        <w:t>, le Département de l</w:t>
      </w:r>
      <w:r w:rsidR="00A144B6">
        <w:rPr>
          <w:lang w:val="fr-FR"/>
        </w:rPr>
        <w:t>’</w:t>
      </w:r>
      <w:r>
        <w:rPr>
          <w:lang w:val="fr-FR"/>
        </w:rPr>
        <w:t>évaluation, de la mesure et du suivi des acquis éducatifs a mis en place un dispositif</w:t>
      </w:r>
      <w:r w:rsidR="00027C50">
        <w:rPr>
          <w:lang w:val="fr-FR"/>
        </w:rPr>
        <w:t xml:space="preserve"> </w:t>
      </w:r>
      <w:r>
        <w:rPr>
          <w:lang w:val="fr-FR"/>
        </w:rPr>
        <w:t>visant à apporter un soutien aux personnes handicapées lors des épreuves d</w:t>
      </w:r>
      <w:r w:rsidR="00A144B6">
        <w:rPr>
          <w:lang w:val="fr-FR"/>
        </w:rPr>
        <w:t>’</w:t>
      </w:r>
      <w:r>
        <w:rPr>
          <w:lang w:val="fr-FR"/>
        </w:rPr>
        <w:t>admission à l</w:t>
      </w:r>
      <w:r w:rsidR="00A144B6">
        <w:rPr>
          <w:lang w:val="fr-FR"/>
        </w:rPr>
        <w:t>’</w:t>
      </w:r>
      <w:r>
        <w:rPr>
          <w:lang w:val="fr-FR"/>
        </w:rPr>
        <w:t>enseignement supérieur</w:t>
      </w:r>
      <w:r w:rsidR="00CC7645" w:rsidRPr="00CC7645">
        <w:rPr>
          <w:lang w:val="fr-FR"/>
        </w:rPr>
        <w:t>.</w:t>
      </w:r>
      <w:r>
        <w:rPr>
          <w:lang w:val="fr-FR"/>
        </w:rPr>
        <w:t xml:space="preserve"> Une commission intersectorielle a été chargée d</w:t>
      </w:r>
      <w:r w:rsidR="00A144B6">
        <w:rPr>
          <w:lang w:val="fr-FR"/>
        </w:rPr>
        <w:t>’</w:t>
      </w:r>
      <w:r>
        <w:rPr>
          <w:lang w:val="fr-FR"/>
        </w:rPr>
        <w:t>intégrer l</w:t>
      </w:r>
      <w:r w:rsidR="00A144B6">
        <w:rPr>
          <w:lang w:val="fr-FR"/>
        </w:rPr>
        <w:t>’</w:t>
      </w:r>
      <w:r>
        <w:rPr>
          <w:lang w:val="fr-FR"/>
        </w:rPr>
        <w:t>inclusion parmi les indicateurs évalués par l</w:t>
      </w:r>
      <w:r w:rsidR="00A144B6">
        <w:rPr>
          <w:lang w:val="fr-FR"/>
        </w:rPr>
        <w:t>’</w:t>
      </w:r>
      <w:r>
        <w:rPr>
          <w:lang w:val="fr-FR"/>
        </w:rPr>
        <w:t>Agence pour la qualité de l</w:t>
      </w:r>
      <w:r w:rsidR="00A144B6">
        <w:rPr>
          <w:lang w:val="fr-FR"/>
        </w:rPr>
        <w:t>’</w:t>
      </w:r>
      <w:r>
        <w:rPr>
          <w:lang w:val="fr-FR"/>
        </w:rPr>
        <w:t>éducation</w:t>
      </w:r>
      <w:r w:rsidR="00CC7645" w:rsidRPr="00CC7645">
        <w:rPr>
          <w:lang w:val="fr-FR"/>
        </w:rPr>
        <w:t>.</w:t>
      </w:r>
      <w:r>
        <w:rPr>
          <w:lang w:val="fr-FR"/>
        </w:rPr>
        <w:t xml:space="preserve"> Le Service national du handicap, quant à lui, participe au Réseau des universités publiques et au Réseau pour l</w:t>
      </w:r>
      <w:r w:rsidR="00A144B6">
        <w:rPr>
          <w:lang w:val="fr-FR"/>
        </w:rPr>
        <w:t>’</w:t>
      </w:r>
      <w:r>
        <w:rPr>
          <w:lang w:val="fr-FR"/>
        </w:rPr>
        <w:t>enseignement supérieur inclusif</w:t>
      </w:r>
      <w:r w:rsidR="00CC7645" w:rsidRPr="00CC7645">
        <w:rPr>
          <w:lang w:val="fr-FR"/>
        </w:rPr>
        <w:t>.</w:t>
      </w:r>
    </w:p>
    <w:p w14:paraId="2C7C484E" w14:textId="6A6FC677" w:rsidR="003B2206" w:rsidRPr="00F83050" w:rsidRDefault="003B2206" w:rsidP="0053552F">
      <w:pPr>
        <w:pStyle w:val="SingleTxtG"/>
        <w:spacing w:after="90" w:line="232" w:lineRule="atLeast"/>
      </w:pPr>
      <w:r w:rsidRPr="00CC7645">
        <w:rPr>
          <w:lang w:val="fr-FR"/>
        </w:rPr>
        <w:t>149</w:t>
      </w:r>
      <w:r w:rsidR="00CC7645" w:rsidRPr="00CC7645">
        <w:rPr>
          <w:lang w:val="fr-FR"/>
        </w:rPr>
        <w:t>.</w:t>
      </w:r>
      <w:r>
        <w:rPr>
          <w:lang w:val="fr-FR"/>
        </w:rPr>
        <w:tab/>
        <w:t>En ce qui concerne la transition entre l</w:t>
      </w:r>
      <w:r w:rsidR="00A144B6">
        <w:rPr>
          <w:lang w:val="fr-FR"/>
        </w:rPr>
        <w:t>’</w:t>
      </w:r>
      <w:r>
        <w:rPr>
          <w:lang w:val="fr-FR"/>
        </w:rPr>
        <w:t>intégration et l</w:t>
      </w:r>
      <w:r w:rsidR="00A144B6">
        <w:rPr>
          <w:lang w:val="fr-FR"/>
        </w:rPr>
        <w:t>’</w:t>
      </w:r>
      <w:r>
        <w:rPr>
          <w:lang w:val="fr-FR"/>
        </w:rPr>
        <w:t>éducation inclusive, le Centre de perfectionnement, d</w:t>
      </w:r>
      <w:r w:rsidR="00A144B6">
        <w:rPr>
          <w:lang w:val="fr-FR"/>
        </w:rPr>
        <w:t>’</w:t>
      </w:r>
      <w:r>
        <w:rPr>
          <w:lang w:val="fr-FR"/>
        </w:rPr>
        <w:t>expérimentation et de recherche pédagogique du Ministère de l</w:t>
      </w:r>
      <w:r w:rsidR="00A144B6">
        <w:rPr>
          <w:lang w:val="fr-FR"/>
        </w:rPr>
        <w:t>’</w:t>
      </w:r>
      <w:r>
        <w:rPr>
          <w:lang w:val="fr-FR"/>
        </w:rPr>
        <w:t xml:space="preserve">éducation a organisé en </w:t>
      </w:r>
      <w:r w:rsidRPr="00CC7645">
        <w:rPr>
          <w:lang w:val="fr-FR"/>
        </w:rPr>
        <w:t>2018</w:t>
      </w:r>
      <w:r>
        <w:rPr>
          <w:lang w:val="fr-FR"/>
        </w:rPr>
        <w:t xml:space="preserve"> une formation destinée à plus de </w:t>
      </w:r>
      <w:r w:rsidRPr="00CC7645">
        <w:rPr>
          <w:lang w:val="fr-FR"/>
        </w:rPr>
        <w:t>350</w:t>
      </w:r>
      <w:r>
        <w:rPr>
          <w:lang w:val="fr-FR"/>
        </w:rPr>
        <w:t xml:space="preserve"> enseignants, visant à développer leurs compétences en matière de planification, de diversification et d</w:t>
      </w:r>
      <w:r w:rsidR="00A144B6">
        <w:rPr>
          <w:lang w:val="fr-FR"/>
        </w:rPr>
        <w:t>’</w:t>
      </w:r>
      <w:r>
        <w:rPr>
          <w:lang w:val="fr-FR"/>
        </w:rPr>
        <w:t>évaluation de l</w:t>
      </w:r>
      <w:r w:rsidR="00A144B6">
        <w:rPr>
          <w:lang w:val="fr-FR"/>
        </w:rPr>
        <w:t>’</w:t>
      </w:r>
      <w:r>
        <w:rPr>
          <w:lang w:val="fr-FR"/>
        </w:rPr>
        <w:t>enseignement, en plaçant la diversité et l</w:t>
      </w:r>
      <w:r w:rsidR="00A144B6">
        <w:rPr>
          <w:lang w:val="fr-FR"/>
        </w:rPr>
        <w:t>’</w:t>
      </w:r>
      <w:r>
        <w:rPr>
          <w:lang w:val="fr-FR"/>
        </w:rPr>
        <w:t>inclusion au cœur de la démarche</w:t>
      </w:r>
      <w:r w:rsidR="00CC7645" w:rsidRPr="00CC7645">
        <w:rPr>
          <w:lang w:val="fr-FR"/>
        </w:rPr>
        <w:t>.</w:t>
      </w:r>
    </w:p>
    <w:p w14:paraId="36EE9ACC" w14:textId="69E90A09" w:rsidR="003B2206" w:rsidRPr="00F83050" w:rsidRDefault="003B2206" w:rsidP="0053552F">
      <w:pPr>
        <w:pStyle w:val="SingleTxtG"/>
        <w:spacing w:after="90" w:line="232" w:lineRule="atLeast"/>
      </w:pPr>
      <w:r w:rsidRPr="00CC7645">
        <w:rPr>
          <w:lang w:val="fr-FR"/>
        </w:rPr>
        <w:t>150</w:t>
      </w:r>
      <w:r w:rsidR="00CC7645" w:rsidRPr="00CC7645">
        <w:rPr>
          <w:lang w:val="fr-FR"/>
        </w:rPr>
        <w:t>.</w:t>
      </w:r>
      <w:r>
        <w:rPr>
          <w:lang w:val="fr-FR"/>
        </w:rPr>
        <w:tab/>
        <w:t>Pendant la pandémie, les prestations fournies aux établissements et aux élèves au titre du programme d</w:t>
      </w:r>
      <w:r w:rsidR="00A144B6">
        <w:rPr>
          <w:lang w:val="fr-FR"/>
        </w:rPr>
        <w:t>’</w:t>
      </w:r>
      <w:r>
        <w:rPr>
          <w:lang w:val="fr-FR"/>
        </w:rPr>
        <w:t>appui aux établissements d</w:t>
      </w:r>
      <w:r w:rsidR="00A144B6">
        <w:rPr>
          <w:lang w:val="fr-FR"/>
        </w:rPr>
        <w:t>’</w:t>
      </w:r>
      <w:r>
        <w:rPr>
          <w:lang w:val="fr-FR"/>
        </w:rPr>
        <w:t>enseignement pour l</w:t>
      </w:r>
      <w:r w:rsidR="00A144B6">
        <w:rPr>
          <w:lang w:val="fr-FR"/>
        </w:rPr>
        <w:t>’</w:t>
      </w:r>
      <w:r>
        <w:rPr>
          <w:lang w:val="fr-FR"/>
        </w:rPr>
        <w:t>inclusion des élèves handicapés, mis en place par le Service national du handicap, ont été adaptées</w:t>
      </w:r>
      <w:r w:rsidR="00CC7645" w:rsidRPr="00CC7645">
        <w:rPr>
          <w:lang w:val="fr-FR"/>
        </w:rPr>
        <w:t>.</w:t>
      </w:r>
      <w:r>
        <w:rPr>
          <w:lang w:val="fr-FR"/>
        </w:rPr>
        <w:t xml:space="preserve"> En </w:t>
      </w:r>
      <w:r w:rsidRPr="00CC7645">
        <w:rPr>
          <w:lang w:val="fr-FR"/>
        </w:rPr>
        <w:t>2020</w:t>
      </w:r>
      <w:r>
        <w:rPr>
          <w:lang w:val="fr-FR"/>
        </w:rPr>
        <w:t>, l</w:t>
      </w:r>
      <w:r w:rsidR="00A144B6">
        <w:rPr>
          <w:lang w:val="fr-FR"/>
        </w:rPr>
        <w:t>’</w:t>
      </w:r>
      <w:r>
        <w:rPr>
          <w:lang w:val="fr-FR"/>
        </w:rPr>
        <w:t>accent a été mis sur les écoles spécialisées, en particulier sur le financement des aides technologiques et de l</w:t>
      </w:r>
      <w:r w:rsidR="00A144B6">
        <w:rPr>
          <w:lang w:val="fr-FR"/>
        </w:rPr>
        <w:t>’</w:t>
      </w:r>
      <w:r>
        <w:rPr>
          <w:lang w:val="fr-FR"/>
        </w:rPr>
        <w:t>accès à l</w:t>
      </w:r>
      <w:r w:rsidR="00A144B6">
        <w:rPr>
          <w:lang w:val="fr-FR"/>
        </w:rPr>
        <w:t>’</w:t>
      </w:r>
      <w:r>
        <w:rPr>
          <w:lang w:val="fr-FR"/>
        </w:rPr>
        <w:t>Internet mobile pour les élèves handicapés</w:t>
      </w:r>
      <w:r w:rsidR="00CC7645" w:rsidRPr="00CC7645">
        <w:rPr>
          <w:lang w:val="fr-FR"/>
        </w:rPr>
        <w:t>.</w:t>
      </w:r>
      <w:r>
        <w:rPr>
          <w:lang w:val="fr-FR"/>
        </w:rPr>
        <w:t xml:space="preserve"> La nécessité d</w:t>
      </w:r>
      <w:r w:rsidR="00A144B6">
        <w:rPr>
          <w:lang w:val="fr-FR"/>
        </w:rPr>
        <w:t>’</w:t>
      </w:r>
      <w:r>
        <w:rPr>
          <w:lang w:val="fr-FR"/>
        </w:rPr>
        <w:t>intégrer des ateliers d</w:t>
      </w:r>
      <w:r w:rsidR="00A144B6">
        <w:rPr>
          <w:lang w:val="fr-FR"/>
        </w:rPr>
        <w:t>’</w:t>
      </w:r>
      <w:r>
        <w:rPr>
          <w:lang w:val="fr-FR"/>
        </w:rPr>
        <w:t xml:space="preserve">intervention </w:t>
      </w:r>
      <w:proofErr w:type="spellStart"/>
      <w:r>
        <w:rPr>
          <w:lang w:val="fr-FR"/>
        </w:rPr>
        <w:t>socioémotionnelle</w:t>
      </w:r>
      <w:proofErr w:type="spellEnd"/>
      <w:r>
        <w:rPr>
          <w:lang w:val="fr-FR"/>
        </w:rPr>
        <w:t xml:space="preserve"> dans les modules des cours en ligne afin de répondre aux besoins des élèves et de leur famille dans le contexte du confinement prolongé a également été prise en considération</w:t>
      </w:r>
      <w:r w:rsidR="0030421F">
        <w:rPr>
          <w:lang w:val="fr-FR"/>
        </w:rPr>
        <w:t>.</w:t>
      </w:r>
      <w:r>
        <w:rPr>
          <w:lang w:val="fr-FR"/>
        </w:rPr>
        <w:t xml:space="preserve"> En </w:t>
      </w:r>
      <w:r w:rsidRPr="00CC7645">
        <w:rPr>
          <w:lang w:val="fr-FR"/>
        </w:rPr>
        <w:t>2021</w:t>
      </w:r>
      <w:r>
        <w:rPr>
          <w:lang w:val="fr-FR"/>
        </w:rPr>
        <w:t>, l</w:t>
      </w:r>
      <w:r w:rsidR="00A144B6">
        <w:rPr>
          <w:lang w:val="fr-FR"/>
        </w:rPr>
        <w:t>’</w:t>
      </w:r>
      <w:r>
        <w:rPr>
          <w:lang w:val="fr-FR"/>
        </w:rPr>
        <w:t>approche a été maintenue, avec l</w:t>
      </w:r>
      <w:r w:rsidR="00A144B6">
        <w:rPr>
          <w:lang w:val="fr-FR"/>
        </w:rPr>
        <w:t>’</w:t>
      </w:r>
      <w:r>
        <w:rPr>
          <w:lang w:val="fr-FR"/>
        </w:rPr>
        <w:t>intégration d</w:t>
      </w:r>
      <w:r w:rsidR="00A144B6">
        <w:rPr>
          <w:lang w:val="fr-FR"/>
        </w:rPr>
        <w:t>’</w:t>
      </w:r>
      <w:r>
        <w:rPr>
          <w:lang w:val="fr-FR"/>
        </w:rPr>
        <w:t>établissements d</w:t>
      </w:r>
      <w:r w:rsidR="00A144B6">
        <w:rPr>
          <w:lang w:val="fr-FR"/>
        </w:rPr>
        <w:t>’</w:t>
      </w:r>
      <w:r>
        <w:rPr>
          <w:lang w:val="fr-FR"/>
        </w:rPr>
        <w:t>enseignement primaire et secondaire et le financement</w:t>
      </w:r>
      <w:r w:rsidRPr="00CC7645">
        <w:rPr>
          <w:rStyle w:val="FootnoteReference"/>
        </w:rPr>
        <w:footnoteReference w:id="233"/>
      </w:r>
      <w:r>
        <w:rPr>
          <w:lang w:val="fr-FR"/>
        </w:rPr>
        <w:t xml:space="preserve"> de</w:t>
      </w:r>
      <w:r w:rsidR="0030421F">
        <w:rPr>
          <w:lang w:val="fr-FR"/>
        </w:rPr>
        <w:t> </w:t>
      </w:r>
      <w:r>
        <w:rPr>
          <w:lang w:val="fr-FR"/>
        </w:rPr>
        <w:t>la formation des enseignants</w:t>
      </w:r>
      <w:r w:rsidR="00CC7645" w:rsidRPr="00CC7645">
        <w:rPr>
          <w:lang w:val="fr-FR"/>
        </w:rPr>
        <w:t>.</w:t>
      </w:r>
      <w:r>
        <w:rPr>
          <w:lang w:val="fr-FR"/>
        </w:rPr>
        <w:t xml:space="preserve"> Le Programme d</w:t>
      </w:r>
      <w:r w:rsidR="00A144B6">
        <w:rPr>
          <w:lang w:val="fr-FR"/>
        </w:rPr>
        <w:t>’</w:t>
      </w:r>
      <w:r>
        <w:rPr>
          <w:lang w:val="fr-FR"/>
        </w:rPr>
        <w:t>appui aux étudiants handicapés dans les établissements d</w:t>
      </w:r>
      <w:r w:rsidR="00A144B6">
        <w:rPr>
          <w:lang w:val="fr-FR"/>
        </w:rPr>
        <w:t>’</w:t>
      </w:r>
      <w:r>
        <w:rPr>
          <w:lang w:val="fr-FR"/>
        </w:rPr>
        <w:t>enseignement supérieur mis en place par le Service national du handicap a fait l</w:t>
      </w:r>
      <w:r w:rsidR="00A144B6">
        <w:rPr>
          <w:lang w:val="fr-FR"/>
        </w:rPr>
        <w:t>’</w:t>
      </w:r>
      <w:r>
        <w:rPr>
          <w:lang w:val="fr-FR"/>
        </w:rPr>
        <w:t>objet des adaptations décrites au paragraphe</w:t>
      </w:r>
      <w:r w:rsidR="00AB535D">
        <w:rPr>
          <w:lang w:val="fr-FR"/>
        </w:rPr>
        <w:t> </w:t>
      </w:r>
      <w:r w:rsidRPr="00CC7645">
        <w:rPr>
          <w:lang w:val="fr-FR"/>
        </w:rPr>
        <w:t>59</w:t>
      </w:r>
      <w:r w:rsidR="00CC7645" w:rsidRPr="00CC7645">
        <w:rPr>
          <w:lang w:val="fr-FR"/>
        </w:rPr>
        <w:t>.</w:t>
      </w:r>
    </w:p>
    <w:p w14:paraId="3B2FFDDA" w14:textId="76A8D51E" w:rsidR="00A144B6" w:rsidRDefault="006F385D" w:rsidP="0053552F">
      <w:pPr>
        <w:pStyle w:val="H1G"/>
        <w:spacing w:before="280" w:after="160"/>
        <w:rPr>
          <w:lang w:val="fr-FR"/>
        </w:rPr>
      </w:pPr>
      <w:bookmarkStart w:id="39" w:name="_Toc122692627"/>
      <w:r>
        <w:rPr>
          <w:lang w:val="fr-FR"/>
        </w:rPr>
        <w:tab/>
      </w:r>
      <w:r w:rsidR="00223431">
        <w:rPr>
          <w:lang w:val="fr-FR"/>
        </w:rPr>
        <w:tab/>
      </w:r>
      <w:r w:rsidR="008715F1" w:rsidRPr="0062465F">
        <w:rPr>
          <w:lang w:val="fr-FR"/>
        </w:rPr>
        <w:t>Article </w:t>
      </w:r>
      <w:r w:rsidR="003B2206" w:rsidRPr="00CC7645">
        <w:rPr>
          <w:lang w:val="fr-FR"/>
        </w:rPr>
        <w:t>25</w:t>
      </w:r>
      <w:bookmarkEnd w:id="39"/>
    </w:p>
    <w:p w14:paraId="5F3D7443" w14:textId="140A0555" w:rsidR="00A144B6" w:rsidRPr="00917CF1" w:rsidRDefault="003B2206" w:rsidP="0053552F">
      <w:pPr>
        <w:pStyle w:val="SingleTxtG"/>
        <w:spacing w:after="90" w:line="230" w:lineRule="atLeast"/>
        <w:rPr>
          <w:lang w:val="fr-FR"/>
        </w:rPr>
      </w:pPr>
      <w:r w:rsidRPr="00CC7645">
        <w:rPr>
          <w:lang w:val="fr-FR"/>
        </w:rPr>
        <w:t>151</w:t>
      </w:r>
      <w:r w:rsidR="00CC7645" w:rsidRPr="00CC7645">
        <w:rPr>
          <w:lang w:val="fr-FR"/>
        </w:rPr>
        <w:t>.</w:t>
      </w:r>
      <w:r w:rsidRPr="00917CF1">
        <w:rPr>
          <w:lang w:val="fr-FR"/>
        </w:rPr>
        <w:tab/>
        <w:t>Le Ministère de la santé a organisé des formations sur les droits des personnes handicapées à l</w:t>
      </w:r>
      <w:r w:rsidR="00A144B6" w:rsidRPr="00917CF1">
        <w:rPr>
          <w:lang w:val="fr-FR"/>
        </w:rPr>
        <w:t>’</w:t>
      </w:r>
      <w:r w:rsidRPr="00917CF1">
        <w:rPr>
          <w:lang w:val="fr-FR"/>
        </w:rPr>
        <w:t>intention des personnels de santé, des acteurs intersectoriels et du grand public</w:t>
      </w:r>
      <w:r w:rsidR="00CC7645" w:rsidRPr="00CC7645">
        <w:rPr>
          <w:lang w:val="fr-FR"/>
        </w:rPr>
        <w:t>.</w:t>
      </w:r>
      <w:r w:rsidRPr="00917CF1">
        <w:rPr>
          <w:lang w:val="fr-FR"/>
        </w:rPr>
        <w:t xml:space="preserve"> Dans le domaine de la classification et de la certification du handicap, la Commission de médecine préventive et d</w:t>
      </w:r>
      <w:r w:rsidR="00A144B6" w:rsidRPr="00917CF1">
        <w:rPr>
          <w:lang w:val="fr-FR"/>
        </w:rPr>
        <w:t>’</w:t>
      </w:r>
      <w:r w:rsidRPr="00917CF1">
        <w:rPr>
          <w:lang w:val="fr-FR"/>
        </w:rPr>
        <w:t>invalidité a organisé des formations à l</w:t>
      </w:r>
      <w:r w:rsidR="00A144B6" w:rsidRPr="00917CF1">
        <w:rPr>
          <w:lang w:val="fr-FR"/>
        </w:rPr>
        <w:t>’</w:t>
      </w:r>
      <w:r w:rsidRPr="00917CF1">
        <w:rPr>
          <w:lang w:val="fr-FR"/>
        </w:rPr>
        <w:t>intention des personnels de santé et organisé des journées d</w:t>
      </w:r>
      <w:r w:rsidR="00A144B6" w:rsidRPr="00917CF1">
        <w:rPr>
          <w:lang w:val="fr-FR"/>
        </w:rPr>
        <w:t>’</w:t>
      </w:r>
      <w:r w:rsidRPr="00917CF1">
        <w:rPr>
          <w:lang w:val="fr-FR"/>
        </w:rPr>
        <w:t>information sur</w:t>
      </w:r>
      <w:r w:rsidR="00027C50" w:rsidRPr="00917CF1">
        <w:rPr>
          <w:lang w:val="fr-FR"/>
        </w:rPr>
        <w:t xml:space="preserve"> </w:t>
      </w:r>
      <w:r w:rsidRPr="00917CF1">
        <w:rPr>
          <w:lang w:val="fr-FR"/>
        </w:rPr>
        <w:t>les droits de l</w:t>
      </w:r>
      <w:r w:rsidR="00A144B6" w:rsidRPr="00917CF1">
        <w:rPr>
          <w:lang w:val="fr-FR"/>
        </w:rPr>
        <w:t>’</w:t>
      </w:r>
      <w:r w:rsidRPr="00917CF1">
        <w:rPr>
          <w:lang w:val="fr-FR"/>
        </w:rPr>
        <w:t>homme, le modèle biopsychosocial, la Classification internationale du fonctionnement, du handicap et de la santé, le handicap et la santé à l</w:t>
      </w:r>
      <w:r w:rsidR="00A144B6" w:rsidRPr="00917CF1">
        <w:rPr>
          <w:lang w:val="fr-FR"/>
        </w:rPr>
        <w:t>’</w:t>
      </w:r>
      <w:r w:rsidRPr="00917CF1">
        <w:rPr>
          <w:lang w:val="fr-FR"/>
        </w:rPr>
        <w:t>intention du secteur de la santé, des acteurs intersectoriels et de la société civile</w:t>
      </w:r>
      <w:r w:rsidR="00CC7645" w:rsidRPr="00CC7645">
        <w:rPr>
          <w:lang w:val="fr-FR"/>
        </w:rPr>
        <w:t>.</w:t>
      </w:r>
      <w:r w:rsidRPr="00917CF1">
        <w:rPr>
          <w:lang w:val="fr-FR"/>
        </w:rPr>
        <w:t xml:space="preserve"> De même, le Service national du handicap, en collaboration avec la Direction de la fonction publique, a organisé des formations</w:t>
      </w:r>
      <w:r w:rsidRPr="00CC7645">
        <w:rPr>
          <w:rStyle w:val="FootnoteReference"/>
        </w:rPr>
        <w:footnoteReference w:id="234"/>
      </w:r>
      <w:r w:rsidRPr="00917CF1">
        <w:rPr>
          <w:lang w:val="fr-FR"/>
        </w:rPr>
        <w:t xml:space="preserve"> destinées aux fonctionnaires sur des thèmes liés aux droits des personnes handicapées</w:t>
      </w:r>
      <w:r w:rsidR="00CC7645" w:rsidRPr="00CC7645">
        <w:rPr>
          <w:lang w:val="fr-FR"/>
        </w:rPr>
        <w:t>.</w:t>
      </w:r>
    </w:p>
    <w:p w14:paraId="561F1F4A" w14:textId="3B3CB953" w:rsidR="003B2206" w:rsidRPr="00F83050" w:rsidRDefault="003B2206" w:rsidP="0053552F">
      <w:pPr>
        <w:pStyle w:val="SingleTxtG"/>
        <w:widowControl w:val="0"/>
        <w:spacing w:after="100" w:line="230" w:lineRule="atLeast"/>
      </w:pPr>
      <w:r w:rsidRPr="00CC7645">
        <w:rPr>
          <w:lang w:val="fr-FR"/>
        </w:rPr>
        <w:t>152</w:t>
      </w:r>
      <w:r w:rsidR="00CC7645" w:rsidRPr="00CC7645">
        <w:rPr>
          <w:lang w:val="fr-FR"/>
        </w:rPr>
        <w:t>.</w:t>
      </w:r>
      <w:r>
        <w:rPr>
          <w:lang w:val="fr-FR"/>
        </w:rPr>
        <w:tab/>
        <w:t>En ce qui concerne l</w:t>
      </w:r>
      <w:r w:rsidR="00A144B6">
        <w:rPr>
          <w:lang w:val="fr-FR"/>
        </w:rPr>
        <w:t>’</w:t>
      </w:r>
      <w:r>
        <w:rPr>
          <w:lang w:val="fr-FR"/>
        </w:rPr>
        <w:t>accessibilité de l</w:t>
      </w:r>
      <w:r w:rsidR="00A144B6">
        <w:rPr>
          <w:lang w:val="fr-FR"/>
        </w:rPr>
        <w:t>’</w:t>
      </w:r>
      <w:r>
        <w:rPr>
          <w:lang w:val="fr-FR"/>
        </w:rPr>
        <w:t xml:space="preserve">information relative à la </w:t>
      </w:r>
      <w:r w:rsidR="006D5B8A">
        <w:rPr>
          <w:lang w:val="fr-FR"/>
        </w:rPr>
        <w:t xml:space="preserve">santé </w:t>
      </w:r>
      <w:r>
        <w:rPr>
          <w:lang w:val="fr-FR"/>
        </w:rPr>
        <w:t>sexuelle et reproductive, le Manuel sur la sexualité et l</w:t>
      </w:r>
      <w:r w:rsidR="00A144B6">
        <w:rPr>
          <w:lang w:val="fr-FR"/>
        </w:rPr>
        <w:t>’</w:t>
      </w:r>
      <w:r>
        <w:rPr>
          <w:lang w:val="fr-FR"/>
        </w:rPr>
        <w:t xml:space="preserve">inclusion des personnes handicapées, dont la première édition a été publiée en </w:t>
      </w:r>
      <w:r w:rsidRPr="00CC7645">
        <w:rPr>
          <w:lang w:val="fr-FR"/>
        </w:rPr>
        <w:t>2018</w:t>
      </w:r>
      <w:r>
        <w:rPr>
          <w:lang w:val="fr-FR"/>
        </w:rPr>
        <w:t xml:space="preserve"> et la deuxième en </w:t>
      </w:r>
      <w:r w:rsidRPr="00CC7645">
        <w:rPr>
          <w:lang w:val="fr-FR"/>
        </w:rPr>
        <w:t>2019</w:t>
      </w:r>
      <w:r w:rsidRPr="00CC7645">
        <w:rPr>
          <w:rStyle w:val="FootnoteReference"/>
        </w:rPr>
        <w:footnoteReference w:id="235"/>
      </w:r>
      <w:r>
        <w:rPr>
          <w:lang w:val="fr-FR"/>
        </w:rPr>
        <w:t xml:space="preserve">, a constitué la base théorique des formations dispensées au personnel du système de soins de santé primaires en </w:t>
      </w:r>
      <w:r w:rsidRPr="00CC7645">
        <w:rPr>
          <w:lang w:val="fr-FR"/>
        </w:rPr>
        <w:t>2018</w:t>
      </w:r>
      <w:r>
        <w:rPr>
          <w:lang w:val="fr-FR"/>
        </w:rPr>
        <w:t xml:space="preserve"> et </w:t>
      </w:r>
      <w:r w:rsidRPr="00CC7645">
        <w:rPr>
          <w:lang w:val="fr-FR"/>
        </w:rPr>
        <w:t>2019</w:t>
      </w:r>
      <w:r>
        <w:rPr>
          <w:lang w:val="fr-FR"/>
        </w:rPr>
        <w:t xml:space="preserve"> concernant les droits des personnes handicapées en matière de sexualité et de procréation</w:t>
      </w:r>
      <w:r w:rsidRPr="00CC7645">
        <w:rPr>
          <w:rStyle w:val="FootnoteReference"/>
        </w:rPr>
        <w:footnoteReference w:id="236"/>
      </w:r>
      <w:r w:rsidR="00CC7645" w:rsidRPr="00CC7645">
        <w:rPr>
          <w:lang w:val="fr-FR"/>
        </w:rPr>
        <w:t>.</w:t>
      </w:r>
      <w:r>
        <w:rPr>
          <w:lang w:val="fr-FR"/>
        </w:rPr>
        <w:t xml:space="preserve"> Plus de </w:t>
      </w:r>
      <w:r w:rsidRPr="00CC7645">
        <w:rPr>
          <w:lang w:val="fr-FR"/>
        </w:rPr>
        <w:t>400</w:t>
      </w:r>
      <w:r>
        <w:rPr>
          <w:lang w:val="fr-FR"/>
        </w:rPr>
        <w:t xml:space="preserve"> professionnels de la réadaptation ont été formés</w:t>
      </w:r>
      <w:r w:rsidRPr="00CC7645">
        <w:rPr>
          <w:rStyle w:val="FootnoteReference"/>
        </w:rPr>
        <w:footnoteReference w:id="237"/>
      </w:r>
      <w:r w:rsidR="00CC7645" w:rsidRPr="00CC7645">
        <w:rPr>
          <w:lang w:val="fr-FR"/>
        </w:rPr>
        <w:t>.</w:t>
      </w:r>
      <w:r>
        <w:rPr>
          <w:lang w:val="fr-FR"/>
        </w:rPr>
        <w:t xml:space="preserve"> En </w:t>
      </w:r>
      <w:r w:rsidRPr="00CC7645">
        <w:rPr>
          <w:lang w:val="fr-FR"/>
        </w:rPr>
        <w:t>2020</w:t>
      </w:r>
      <w:r>
        <w:rPr>
          <w:lang w:val="fr-FR"/>
        </w:rPr>
        <w:t>, une</w:t>
      </w:r>
      <w:r w:rsidR="00BD5170">
        <w:rPr>
          <w:lang w:val="fr-FR"/>
        </w:rPr>
        <w:t> </w:t>
      </w:r>
      <w:r>
        <w:rPr>
          <w:lang w:val="fr-FR"/>
        </w:rPr>
        <w:t>version du manuel en langue facile à lire et à comprendre a été publiée</w:t>
      </w:r>
      <w:r w:rsidRPr="00CC7645">
        <w:rPr>
          <w:rStyle w:val="FootnoteReference"/>
        </w:rPr>
        <w:footnoteReference w:id="238"/>
      </w:r>
      <w:r w:rsidR="00CC7645" w:rsidRPr="00CC7645">
        <w:rPr>
          <w:lang w:val="fr-FR"/>
        </w:rPr>
        <w:t>.</w:t>
      </w:r>
      <w:r>
        <w:rPr>
          <w:lang w:val="fr-FR"/>
        </w:rPr>
        <w:t xml:space="preserve"> En </w:t>
      </w:r>
      <w:r w:rsidRPr="00CC7645">
        <w:rPr>
          <w:lang w:val="fr-FR"/>
        </w:rPr>
        <w:t>2021</w:t>
      </w:r>
      <w:r>
        <w:rPr>
          <w:lang w:val="fr-FR"/>
        </w:rPr>
        <w:t>, un</w:t>
      </w:r>
      <w:r w:rsidR="00BD5170">
        <w:rPr>
          <w:lang w:val="fr-FR"/>
        </w:rPr>
        <w:t> </w:t>
      </w:r>
      <w:r>
        <w:rPr>
          <w:lang w:val="fr-FR"/>
        </w:rPr>
        <w:t>nouvel accord portant sur l</w:t>
      </w:r>
      <w:r w:rsidR="00A144B6">
        <w:rPr>
          <w:lang w:val="fr-FR"/>
        </w:rPr>
        <w:t>’</w:t>
      </w:r>
      <w:r>
        <w:rPr>
          <w:lang w:val="fr-FR"/>
        </w:rPr>
        <w:t>élaboration de supports accessibles</w:t>
      </w:r>
      <w:r w:rsidRPr="00CC7645">
        <w:rPr>
          <w:rStyle w:val="FootnoteReference"/>
        </w:rPr>
        <w:footnoteReference w:id="239"/>
      </w:r>
      <w:r>
        <w:rPr>
          <w:lang w:val="fr-FR"/>
        </w:rPr>
        <w:t xml:space="preserve"> sur le handicap et les droits liés à la sexualité et à la procréation a été signé</w:t>
      </w:r>
      <w:r w:rsidR="00CC7645" w:rsidRPr="00CC7645">
        <w:rPr>
          <w:lang w:val="fr-FR"/>
        </w:rPr>
        <w:t>.</w:t>
      </w:r>
    </w:p>
    <w:p w14:paraId="038C0460" w14:textId="5B377E02" w:rsidR="00A144B6" w:rsidRDefault="003B2206" w:rsidP="006F385D">
      <w:pPr>
        <w:pStyle w:val="SingleTxtG"/>
        <w:rPr>
          <w:lang w:val="fr-FR"/>
        </w:rPr>
      </w:pPr>
      <w:r w:rsidRPr="00CC7645">
        <w:rPr>
          <w:lang w:val="fr-FR"/>
        </w:rPr>
        <w:lastRenderedPageBreak/>
        <w:t>153</w:t>
      </w:r>
      <w:r w:rsidR="00CC7645" w:rsidRPr="00CC7645">
        <w:rPr>
          <w:lang w:val="fr-FR"/>
        </w:rPr>
        <w:t>.</w:t>
      </w:r>
      <w:r>
        <w:rPr>
          <w:lang w:val="fr-FR"/>
        </w:rPr>
        <w:tab/>
        <w:t>Les formulaires relatifs à la loi autorisant l</w:t>
      </w:r>
      <w:r w:rsidR="00A144B6">
        <w:rPr>
          <w:lang w:val="fr-FR"/>
        </w:rPr>
        <w:t>’</w:t>
      </w:r>
      <w:r>
        <w:rPr>
          <w:lang w:val="fr-FR"/>
        </w:rPr>
        <w:t>avortement dans trois cas</w:t>
      </w:r>
      <w:r w:rsidRPr="00CC7645">
        <w:rPr>
          <w:rStyle w:val="FootnoteReference"/>
        </w:rPr>
        <w:footnoteReference w:id="240"/>
      </w:r>
      <w:r>
        <w:rPr>
          <w:lang w:val="fr-FR"/>
        </w:rPr>
        <w:t xml:space="preserve"> ont été rédigés en braille et distribués à tous les établissements publics du réseau pour les cas où une femme malvoyante solliciterait une prise en charge</w:t>
      </w:r>
      <w:r w:rsidR="00CC7645" w:rsidRPr="00CC7645">
        <w:rPr>
          <w:lang w:val="fr-FR"/>
        </w:rPr>
        <w:t>.</w:t>
      </w:r>
    </w:p>
    <w:p w14:paraId="4676764D" w14:textId="607A71E9" w:rsidR="00A144B6" w:rsidRDefault="003B2206" w:rsidP="006F385D">
      <w:pPr>
        <w:pStyle w:val="SingleTxtG"/>
        <w:rPr>
          <w:lang w:val="fr-FR"/>
        </w:rPr>
      </w:pPr>
      <w:r w:rsidRPr="00CC7645">
        <w:rPr>
          <w:lang w:val="fr-FR"/>
        </w:rPr>
        <w:t>154</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331</w:t>
      </w:r>
      <w:r w:rsidRPr="00CC7645">
        <w:rPr>
          <w:rStyle w:val="FootnoteReference"/>
        </w:rPr>
        <w:footnoteReference w:id="241"/>
      </w:r>
      <w:r>
        <w:rPr>
          <w:lang w:val="fr-FR"/>
        </w:rPr>
        <w:t xml:space="preserve"> établit les principes et les droits à prendre en compte lors de l</w:t>
      </w:r>
      <w:r w:rsidR="00A144B6">
        <w:rPr>
          <w:lang w:val="fr-FR"/>
        </w:rPr>
        <w:t>’</w:t>
      </w:r>
      <w:r>
        <w:rPr>
          <w:lang w:val="fr-FR"/>
        </w:rPr>
        <w:t>élaboration et de l</w:t>
      </w:r>
      <w:r w:rsidR="00A144B6">
        <w:rPr>
          <w:lang w:val="fr-FR"/>
        </w:rPr>
        <w:t>’</w:t>
      </w:r>
      <w:r>
        <w:rPr>
          <w:lang w:val="fr-FR"/>
        </w:rPr>
        <w:t>application d</w:t>
      </w:r>
      <w:r w:rsidR="00A144B6">
        <w:rPr>
          <w:lang w:val="fr-FR"/>
        </w:rPr>
        <w:t>’</w:t>
      </w:r>
      <w:r>
        <w:rPr>
          <w:lang w:val="fr-FR"/>
        </w:rPr>
        <w:t>une politique de santé mentale fondée sur les droits de l</w:t>
      </w:r>
      <w:r w:rsidR="00A144B6">
        <w:rPr>
          <w:lang w:val="fr-FR"/>
        </w:rPr>
        <w:t>’</w:t>
      </w:r>
      <w:r>
        <w:rPr>
          <w:lang w:val="fr-FR"/>
        </w:rPr>
        <w:t>homme</w:t>
      </w:r>
      <w:r w:rsidR="00CC7645" w:rsidRPr="00CC7645">
        <w:rPr>
          <w:lang w:val="fr-FR"/>
        </w:rPr>
        <w:t>.</w:t>
      </w:r>
    </w:p>
    <w:p w14:paraId="694A1EA7" w14:textId="341A6D5F" w:rsidR="003B2206" w:rsidRPr="00F83050" w:rsidRDefault="003B2206" w:rsidP="006F385D">
      <w:pPr>
        <w:pStyle w:val="SingleTxtG"/>
      </w:pPr>
      <w:r w:rsidRPr="00CC7645">
        <w:rPr>
          <w:lang w:val="fr-FR"/>
        </w:rPr>
        <w:t>155</w:t>
      </w:r>
      <w:r w:rsidR="00CC7645" w:rsidRPr="00CC7645">
        <w:rPr>
          <w:lang w:val="fr-FR"/>
        </w:rPr>
        <w:t>.</w:t>
      </w:r>
      <w:r>
        <w:rPr>
          <w:lang w:val="fr-FR"/>
        </w:rPr>
        <w:tab/>
        <w:t xml:space="preserve">Le Ministère de la santé a élaboré </w:t>
      </w:r>
      <w:r w:rsidRPr="00E93ADE">
        <w:rPr>
          <w:lang w:val="fr-FR"/>
        </w:rPr>
        <w:t xml:space="preserve">un Plan national </w:t>
      </w:r>
      <w:r w:rsidR="00E93ADE" w:rsidRPr="00E93ADE">
        <w:rPr>
          <w:lang w:val="fr-FR"/>
        </w:rPr>
        <w:t>pour la</w:t>
      </w:r>
      <w:r w:rsidRPr="00E93ADE">
        <w:rPr>
          <w:lang w:val="fr-FR"/>
        </w:rPr>
        <w:t xml:space="preserve"> santé mentale pour</w:t>
      </w:r>
      <w:r>
        <w:rPr>
          <w:lang w:val="fr-FR"/>
        </w:rPr>
        <w:t xml:space="preserve"> </w:t>
      </w:r>
      <w:r w:rsidRPr="00CC7645">
        <w:rPr>
          <w:lang w:val="fr-FR"/>
        </w:rPr>
        <w:t>2017</w:t>
      </w:r>
      <w:r w:rsidR="00E65A06">
        <w:rPr>
          <w:lang w:val="fr-FR"/>
        </w:rPr>
        <w:noBreakHyphen/>
      </w:r>
      <w:r w:rsidRPr="00CC7645">
        <w:rPr>
          <w:lang w:val="fr-FR"/>
        </w:rPr>
        <w:t>2025</w:t>
      </w:r>
      <w:r w:rsidRPr="00CC7645">
        <w:rPr>
          <w:rStyle w:val="FootnoteReference"/>
        </w:rPr>
        <w:footnoteReference w:id="242"/>
      </w:r>
      <w:r w:rsidR="00CC7645" w:rsidRPr="00CC7645">
        <w:rPr>
          <w:lang w:val="fr-FR"/>
        </w:rPr>
        <w:t>.</w:t>
      </w:r>
      <w:r>
        <w:rPr>
          <w:lang w:val="fr-FR"/>
        </w:rPr>
        <w:t xml:space="preserve"> Le Comité consultatif sur les questions de bien-être et de santé mentale dans le contexte de la pandémie de COVID-</w:t>
      </w:r>
      <w:r w:rsidRPr="00CC7645">
        <w:rPr>
          <w:lang w:val="fr-FR"/>
        </w:rPr>
        <w:t>19</w:t>
      </w:r>
      <w:r>
        <w:rPr>
          <w:lang w:val="fr-FR"/>
        </w:rPr>
        <w:t xml:space="preserve"> a proposé la création d</w:t>
      </w:r>
      <w:r w:rsidR="00A144B6">
        <w:rPr>
          <w:lang w:val="fr-FR"/>
        </w:rPr>
        <w:t>’</w:t>
      </w:r>
      <w:r>
        <w:rPr>
          <w:lang w:val="fr-FR"/>
        </w:rPr>
        <w:t>un conseil consultatif sur la santé mentale</w:t>
      </w:r>
      <w:r w:rsidRPr="00CC7645">
        <w:rPr>
          <w:rStyle w:val="FootnoteReference"/>
        </w:rPr>
        <w:footnoteReference w:id="243"/>
      </w:r>
      <w:r>
        <w:rPr>
          <w:lang w:val="fr-FR"/>
        </w:rPr>
        <w:t>, à caractère institutionnel et permanent, composé d</w:t>
      </w:r>
      <w:r w:rsidR="00A144B6">
        <w:rPr>
          <w:lang w:val="fr-FR"/>
        </w:rPr>
        <w:t>’</w:t>
      </w:r>
      <w:r>
        <w:rPr>
          <w:lang w:val="fr-FR"/>
        </w:rPr>
        <w:t>un éventail aussi large que possible d</w:t>
      </w:r>
      <w:r w:rsidR="00A144B6">
        <w:rPr>
          <w:lang w:val="fr-FR"/>
        </w:rPr>
        <w:t>’</w:t>
      </w:r>
      <w:r>
        <w:rPr>
          <w:lang w:val="fr-FR"/>
        </w:rPr>
        <w:t>acteurs, et notamment d</w:t>
      </w:r>
      <w:r w:rsidR="00A144B6">
        <w:rPr>
          <w:lang w:val="fr-FR"/>
        </w:rPr>
        <w:t>’</w:t>
      </w:r>
      <w:r>
        <w:rPr>
          <w:lang w:val="fr-FR"/>
        </w:rPr>
        <w:t>acteurs liés aux groupes d</w:t>
      </w:r>
      <w:r w:rsidR="00A144B6">
        <w:rPr>
          <w:lang w:val="fr-FR"/>
        </w:rPr>
        <w:t>’</w:t>
      </w:r>
      <w:r>
        <w:rPr>
          <w:lang w:val="fr-FR"/>
        </w:rPr>
        <w:t>usagers</w:t>
      </w:r>
      <w:r w:rsidR="00CC7645" w:rsidRPr="00CC7645">
        <w:rPr>
          <w:lang w:val="fr-FR"/>
        </w:rPr>
        <w:t>.</w:t>
      </w:r>
      <w:r>
        <w:rPr>
          <w:lang w:val="fr-FR"/>
        </w:rPr>
        <w:t xml:space="preserve"> Le Gouvernement a proposé de présenter une loi globale sur la santé mentale visant à favoriser le développement d</w:t>
      </w:r>
      <w:r w:rsidR="00A144B6">
        <w:rPr>
          <w:lang w:val="fr-FR"/>
        </w:rPr>
        <w:t>’</w:t>
      </w:r>
      <w:r>
        <w:rPr>
          <w:lang w:val="fr-FR"/>
        </w:rPr>
        <w:t>un réseau organisé selon le modèle communautaire de santé mentale</w:t>
      </w:r>
      <w:r w:rsidRPr="00CC7645">
        <w:rPr>
          <w:rStyle w:val="FootnoteReference"/>
        </w:rPr>
        <w:footnoteReference w:id="244"/>
      </w:r>
      <w:r>
        <w:rPr>
          <w:lang w:val="fr-FR"/>
        </w:rPr>
        <w:t>, en</w:t>
      </w:r>
      <w:r w:rsidR="00E65A06">
        <w:rPr>
          <w:lang w:val="fr-FR"/>
        </w:rPr>
        <w:t> </w:t>
      </w:r>
      <w:r>
        <w:rPr>
          <w:lang w:val="fr-FR"/>
        </w:rPr>
        <w:t xml:space="preserve">doublant le budget alloué à ce domaine et en créant </w:t>
      </w:r>
      <w:r w:rsidRPr="00CC7645">
        <w:rPr>
          <w:lang w:val="fr-FR"/>
        </w:rPr>
        <w:t>15</w:t>
      </w:r>
      <w:r w:rsidR="007F7B78">
        <w:rPr>
          <w:lang w:val="fr-FR"/>
        </w:rPr>
        <w:t> </w:t>
      </w:r>
      <w:r>
        <w:rPr>
          <w:lang w:val="fr-FR"/>
        </w:rPr>
        <w:t>nouveaux centres communautaires de santé mentale dans toutes les régions ainsi que des centres de jour pour les personnes présentant un handicap mental</w:t>
      </w:r>
      <w:r w:rsidRPr="00CC7645">
        <w:rPr>
          <w:rStyle w:val="FootnoteReference"/>
        </w:rPr>
        <w:footnoteReference w:id="245"/>
      </w:r>
      <w:r>
        <w:rPr>
          <w:lang w:val="fr-FR"/>
        </w:rPr>
        <w:t xml:space="preserve">, et en intégrant un volet consacré à la santé mentale des enfants et des adolescents dans le programme </w:t>
      </w:r>
      <w:r w:rsidR="00671CBF">
        <w:rPr>
          <w:lang w:val="fr-FR"/>
        </w:rPr>
        <w:t>« </w:t>
      </w:r>
      <w:r>
        <w:rPr>
          <w:lang w:val="fr-FR"/>
        </w:rPr>
        <w:t>Chile Crece Contigo</w:t>
      </w:r>
      <w:r w:rsidR="00671CBF">
        <w:rPr>
          <w:lang w:val="fr-FR"/>
        </w:rPr>
        <w:t> »</w:t>
      </w:r>
      <w:r w:rsidRPr="00CC7645">
        <w:rPr>
          <w:rStyle w:val="FootnoteReference"/>
        </w:rPr>
        <w:footnoteReference w:id="246"/>
      </w:r>
      <w:r w:rsidR="00CC7645" w:rsidRPr="00CC7645">
        <w:rPr>
          <w:lang w:val="fr-FR"/>
        </w:rPr>
        <w:t>.</w:t>
      </w:r>
    </w:p>
    <w:p w14:paraId="5B86DC76" w14:textId="4ABFBA07" w:rsidR="003B2206" w:rsidRPr="00F83050" w:rsidRDefault="003B2206" w:rsidP="006F385D">
      <w:pPr>
        <w:pStyle w:val="SingleTxtG"/>
      </w:pPr>
      <w:r w:rsidRPr="00CC7645">
        <w:rPr>
          <w:lang w:val="fr-FR"/>
        </w:rPr>
        <w:t>156</w:t>
      </w:r>
      <w:r w:rsidR="00CC7645" w:rsidRPr="00CC7645">
        <w:rPr>
          <w:lang w:val="fr-FR"/>
        </w:rPr>
        <w:t>.</w:t>
      </w:r>
      <w:r>
        <w:rPr>
          <w:lang w:val="fr-FR"/>
        </w:rPr>
        <w:tab/>
        <w:t xml:space="preserve">En </w:t>
      </w:r>
      <w:r w:rsidRPr="00CC7645">
        <w:rPr>
          <w:lang w:val="fr-FR"/>
        </w:rPr>
        <w:t>2021</w:t>
      </w:r>
      <w:r w:rsidRPr="00CC7645">
        <w:rPr>
          <w:rStyle w:val="FootnoteReference"/>
        </w:rPr>
        <w:footnoteReference w:id="247"/>
      </w:r>
      <w:r>
        <w:rPr>
          <w:lang w:val="fr-FR"/>
        </w:rPr>
        <w:t>, le Programme d</w:t>
      </w:r>
      <w:r w:rsidR="00A144B6">
        <w:rPr>
          <w:lang w:val="fr-FR"/>
        </w:rPr>
        <w:t>’</w:t>
      </w:r>
      <w:r>
        <w:rPr>
          <w:lang w:val="fr-FR"/>
        </w:rPr>
        <w:t>appui à la santé mentale de l</w:t>
      </w:r>
      <w:r w:rsidR="00A144B6">
        <w:rPr>
          <w:lang w:val="fr-FR"/>
        </w:rPr>
        <w:t>’</w:t>
      </w:r>
      <w:r>
        <w:rPr>
          <w:lang w:val="fr-FR"/>
        </w:rPr>
        <w:t xml:space="preserve">enfant a pris en charge </w:t>
      </w:r>
      <w:r w:rsidRPr="00CC7645">
        <w:rPr>
          <w:lang w:val="fr-FR"/>
        </w:rPr>
        <w:t>37</w:t>
      </w:r>
      <w:r w:rsidR="00DC62C3">
        <w:rPr>
          <w:lang w:val="fr-FR"/>
        </w:rPr>
        <w:t> </w:t>
      </w:r>
      <w:r w:rsidRPr="00CC7645">
        <w:rPr>
          <w:lang w:val="fr-FR"/>
        </w:rPr>
        <w:t>699</w:t>
      </w:r>
      <w:r w:rsidR="00DC62C3">
        <w:rPr>
          <w:lang w:val="fr-FR"/>
        </w:rPr>
        <w:t> </w:t>
      </w:r>
      <w:r>
        <w:rPr>
          <w:lang w:val="fr-FR"/>
        </w:rPr>
        <w:t xml:space="preserve">enfants dans toutes les régions du pays, sur un total de </w:t>
      </w:r>
      <w:r w:rsidRPr="00CC7645">
        <w:rPr>
          <w:lang w:val="fr-FR"/>
        </w:rPr>
        <w:t>147</w:t>
      </w:r>
      <w:r w:rsidR="00DC62C3">
        <w:rPr>
          <w:lang w:val="fr-FR"/>
        </w:rPr>
        <w:t> </w:t>
      </w:r>
      <w:r w:rsidRPr="00CC7645">
        <w:rPr>
          <w:lang w:val="fr-FR"/>
        </w:rPr>
        <w:t>324</w:t>
      </w:r>
      <w:r>
        <w:rPr>
          <w:lang w:val="fr-FR"/>
        </w:rPr>
        <w:t xml:space="preserve"> consultations en santé mentale</w:t>
      </w:r>
      <w:r w:rsidR="00CC7645" w:rsidRPr="00CC7645">
        <w:rPr>
          <w:lang w:val="fr-FR"/>
        </w:rPr>
        <w:t>.</w:t>
      </w:r>
      <w:r>
        <w:rPr>
          <w:lang w:val="fr-FR"/>
        </w:rPr>
        <w:t xml:space="preserve"> En </w:t>
      </w:r>
      <w:r w:rsidRPr="00CC7645">
        <w:rPr>
          <w:lang w:val="fr-FR"/>
        </w:rPr>
        <w:t>2022</w:t>
      </w:r>
      <w:r>
        <w:rPr>
          <w:lang w:val="fr-FR"/>
        </w:rPr>
        <w:t xml:space="preserve">, le programme a été étendu à </w:t>
      </w:r>
      <w:r w:rsidRPr="00CC7645">
        <w:rPr>
          <w:lang w:val="fr-FR"/>
        </w:rPr>
        <w:t>90</w:t>
      </w:r>
      <w:r w:rsidR="00411E99">
        <w:rPr>
          <w:lang w:val="fr-FR"/>
        </w:rPr>
        <w:t> </w:t>
      </w:r>
      <w:r>
        <w:rPr>
          <w:lang w:val="fr-FR"/>
        </w:rPr>
        <w:t xml:space="preserve">communes, avec une population cible de </w:t>
      </w:r>
      <w:r w:rsidRPr="00CC7645">
        <w:rPr>
          <w:lang w:val="fr-FR"/>
        </w:rPr>
        <w:t>45</w:t>
      </w:r>
      <w:r w:rsidR="00DC62C3">
        <w:rPr>
          <w:lang w:val="fr-FR"/>
        </w:rPr>
        <w:t> </w:t>
      </w:r>
      <w:r w:rsidRPr="00CC7645">
        <w:rPr>
          <w:lang w:val="fr-FR"/>
        </w:rPr>
        <w:t>096</w:t>
      </w:r>
      <w:r w:rsidR="00DC62C3">
        <w:rPr>
          <w:lang w:val="fr-FR"/>
        </w:rPr>
        <w:t> </w:t>
      </w:r>
      <w:r>
        <w:rPr>
          <w:lang w:val="fr-FR"/>
        </w:rPr>
        <w:t xml:space="preserve">enfants, et il doit être encore élargi à dans </w:t>
      </w:r>
      <w:r w:rsidRPr="00CC7645">
        <w:rPr>
          <w:lang w:val="fr-FR"/>
        </w:rPr>
        <w:t>256</w:t>
      </w:r>
      <w:r w:rsidR="00DC62C3">
        <w:rPr>
          <w:lang w:val="fr-FR"/>
        </w:rPr>
        <w:t> </w:t>
      </w:r>
      <w:r>
        <w:rPr>
          <w:lang w:val="fr-FR"/>
        </w:rPr>
        <w:t>communes</w:t>
      </w:r>
      <w:r w:rsidR="00CC7645" w:rsidRPr="00CC7645">
        <w:rPr>
          <w:lang w:val="fr-FR"/>
        </w:rPr>
        <w:t>.</w:t>
      </w:r>
      <w:r>
        <w:rPr>
          <w:lang w:val="fr-FR"/>
        </w:rPr>
        <w:t xml:space="preserve"> Le Sous-</w:t>
      </w:r>
      <w:r w:rsidR="00F250D0">
        <w:rPr>
          <w:lang w:val="fr-FR"/>
        </w:rPr>
        <w:t>S</w:t>
      </w:r>
      <w:r>
        <w:rPr>
          <w:lang w:val="fr-FR"/>
        </w:rPr>
        <w:t>ecrétariat à l</w:t>
      </w:r>
      <w:r w:rsidR="00A144B6">
        <w:rPr>
          <w:lang w:val="fr-FR"/>
        </w:rPr>
        <w:t>’</w:t>
      </w:r>
      <w:r>
        <w:rPr>
          <w:lang w:val="fr-FR"/>
        </w:rPr>
        <w:t>enfance a proposé de le remanier afin d</w:t>
      </w:r>
      <w:r w:rsidR="00A144B6">
        <w:rPr>
          <w:lang w:val="fr-FR"/>
        </w:rPr>
        <w:t>’</w:t>
      </w:r>
      <w:r>
        <w:rPr>
          <w:lang w:val="fr-FR"/>
        </w:rPr>
        <w:t>élargir la tranche d</w:t>
      </w:r>
      <w:r w:rsidR="00A144B6">
        <w:rPr>
          <w:lang w:val="fr-FR"/>
        </w:rPr>
        <w:t>’</w:t>
      </w:r>
      <w:r>
        <w:rPr>
          <w:lang w:val="fr-FR"/>
        </w:rPr>
        <w:t>âge pouvant en bénéficier et d</w:t>
      </w:r>
      <w:r w:rsidR="00A144B6">
        <w:rPr>
          <w:lang w:val="fr-FR"/>
        </w:rPr>
        <w:t>’</w:t>
      </w:r>
      <w:r>
        <w:rPr>
          <w:lang w:val="fr-FR"/>
        </w:rPr>
        <w:t>y intégrer un volet préventif axé sur le dépistage précoce des troubles de santé mentale et des risques de troubles</w:t>
      </w:r>
      <w:r w:rsidR="00CC7645" w:rsidRPr="00CC7645">
        <w:rPr>
          <w:lang w:val="fr-FR"/>
        </w:rPr>
        <w:t>.</w:t>
      </w:r>
      <w:r>
        <w:rPr>
          <w:lang w:val="fr-FR"/>
        </w:rPr>
        <w:t xml:space="preserve"> Celui-ci prendra la forme de bilans de santé mentale pour les enfants à l</w:t>
      </w:r>
      <w:r w:rsidR="00A144B6">
        <w:rPr>
          <w:lang w:val="fr-FR"/>
        </w:rPr>
        <w:t>’</w:t>
      </w:r>
      <w:r>
        <w:rPr>
          <w:lang w:val="fr-FR"/>
        </w:rPr>
        <w:t xml:space="preserve">âge de </w:t>
      </w:r>
      <w:r w:rsidRPr="00CC7645">
        <w:rPr>
          <w:lang w:val="fr-FR"/>
        </w:rPr>
        <w:t>7</w:t>
      </w:r>
      <w:r>
        <w:rPr>
          <w:lang w:val="fr-FR"/>
        </w:rPr>
        <w:t xml:space="preserve"> mois, </w:t>
      </w:r>
      <w:r w:rsidRPr="00CC7645">
        <w:rPr>
          <w:lang w:val="fr-FR"/>
        </w:rPr>
        <w:t>2</w:t>
      </w:r>
      <w:r>
        <w:rPr>
          <w:lang w:val="fr-FR"/>
        </w:rPr>
        <w:t xml:space="preserve"> ans et demi, </w:t>
      </w:r>
      <w:r w:rsidRPr="00CC7645">
        <w:rPr>
          <w:lang w:val="fr-FR"/>
        </w:rPr>
        <w:t>4</w:t>
      </w:r>
      <w:r>
        <w:rPr>
          <w:lang w:val="fr-FR"/>
        </w:rPr>
        <w:t xml:space="preserve"> ans et </w:t>
      </w:r>
      <w:r w:rsidRPr="00CC7645">
        <w:rPr>
          <w:lang w:val="fr-FR"/>
        </w:rPr>
        <w:t>7</w:t>
      </w:r>
      <w:r>
        <w:rPr>
          <w:lang w:val="fr-FR"/>
        </w:rPr>
        <w:t xml:space="preserve"> ans</w:t>
      </w:r>
      <w:r w:rsidR="00CC7645" w:rsidRPr="00CC7645">
        <w:rPr>
          <w:lang w:val="fr-FR"/>
        </w:rPr>
        <w:t>.</w:t>
      </w:r>
      <w:r>
        <w:rPr>
          <w:lang w:val="fr-FR"/>
        </w:rPr>
        <w:t xml:space="preserve"> Un ensemble de prestations pertinentes fondées sur des données probantes sera élaboré pour les enfants âgés de </w:t>
      </w:r>
      <w:r w:rsidRPr="00CC7645">
        <w:rPr>
          <w:lang w:val="fr-FR"/>
        </w:rPr>
        <w:t>0</w:t>
      </w:r>
      <w:r>
        <w:rPr>
          <w:lang w:val="fr-FR"/>
        </w:rPr>
        <w:t xml:space="preserve"> à </w:t>
      </w:r>
      <w:r w:rsidRPr="00CC7645">
        <w:rPr>
          <w:lang w:val="fr-FR"/>
        </w:rPr>
        <w:t>2</w:t>
      </w:r>
      <w:r>
        <w:rPr>
          <w:lang w:val="fr-FR"/>
        </w:rPr>
        <w:t xml:space="preserve"> ans, en vue d</w:t>
      </w:r>
      <w:r w:rsidR="00A144B6">
        <w:rPr>
          <w:lang w:val="fr-FR"/>
        </w:rPr>
        <w:t>’</w:t>
      </w:r>
      <w:r>
        <w:rPr>
          <w:lang w:val="fr-FR"/>
        </w:rPr>
        <w:t xml:space="preserve">une mise en œuvre à partir de </w:t>
      </w:r>
      <w:r w:rsidRPr="00CC7645">
        <w:rPr>
          <w:lang w:val="fr-FR"/>
        </w:rPr>
        <w:t>2024</w:t>
      </w:r>
      <w:r w:rsidR="00CC7645" w:rsidRPr="00CC7645">
        <w:rPr>
          <w:lang w:val="fr-FR"/>
        </w:rPr>
        <w:t>.</w:t>
      </w:r>
    </w:p>
    <w:p w14:paraId="5FC47501" w14:textId="1BE60D39" w:rsidR="003B2206" w:rsidRPr="00F83050" w:rsidRDefault="003B2206" w:rsidP="006F385D">
      <w:pPr>
        <w:pStyle w:val="SingleTxtG"/>
      </w:pPr>
      <w:r w:rsidRPr="00CC7645">
        <w:rPr>
          <w:lang w:val="fr-FR"/>
        </w:rPr>
        <w:t>157</w:t>
      </w:r>
      <w:r w:rsidR="00CC7645" w:rsidRPr="00CC7645">
        <w:rPr>
          <w:lang w:val="fr-FR"/>
        </w:rPr>
        <w:t>.</w:t>
      </w:r>
      <w:r>
        <w:rPr>
          <w:lang w:val="fr-FR"/>
        </w:rPr>
        <w:tab/>
        <w:t>Dans le cadre du système de santé universel proposé par le Gouvernement, la priorité sera donnée à la santé mentale, l</w:t>
      </w:r>
      <w:r w:rsidR="00A144B6">
        <w:rPr>
          <w:lang w:val="fr-FR"/>
        </w:rPr>
        <w:t>’</w:t>
      </w:r>
      <w:r>
        <w:rPr>
          <w:lang w:val="fr-FR"/>
        </w:rPr>
        <w:t>accent étant mis sur les questions de genre et les droits de l</w:t>
      </w:r>
      <w:r w:rsidR="00A144B6">
        <w:rPr>
          <w:lang w:val="fr-FR"/>
        </w:rPr>
        <w:t>’</w:t>
      </w:r>
      <w:r>
        <w:rPr>
          <w:lang w:val="fr-FR"/>
        </w:rPr>
        <w:t>homme</w:t>
      </w:r>
      <w:r w:rsidRPr="00CC7645">
        <w:rPr>
          <w:rStyle w:val="FootnoteReference"/>
        </w:rPr>
        <w:footnoteReference w:id="248"/>
      </w:r>
      <w:r w:rsidR="00CC7645" w:rsidRPr="00CC7645">
        <w:rPr>
          <w:lang w:val="fr-FR"/>
        </w:rPr>
        <w:t>.</w:t>
      </w:r>
    </w:p>
    <w:p w14:paraId="362D6299" w14:textId="61DBE2DE" w:rsidR="00A144B6" w:rsidRDefault="003B2206" w:rsidP="006F385D">
      <w:pPr>
        <w:pStyle w:val="SingleTxtG"/>
        <w:rPr>
          <w:lang w:val="fr-FR"/>
        </w:rPr>
      </w:pPr>
      <w:r w:rsidRPr="00CC7645">
        <w:rPr>
          <w:lang w:val="fr-FR"/>
        </w:rPr>
        <w:t>158</w:t>
      </w:r>
      <w:r w:rsidR="00CC7645" w:rsidRPr="00CC7645">
        <w:rPr>
          <w:lang w:val="fr-FR"/>
        </w:rPr>
        <w:t>.</w:t>
      </w:r>
      <w:r>
        <w:rPr>
          <w:lang w:val="fr-FR"/>
        </w:rPr>
        <w:tab/>
        <w:t>Outre ce qui a été indiqué aux paragraphes</w:t>
      </w:r>
      <w:r w:rsidR="00C841E7">
        <w:rPr>
          <w:lang w:val="fr-FR"/>
        </w:rPr>
        <w:t> </w:t>
      </w:r>
      <w:r w:rsidRPr="00CC7645">
        <w:rPr>
          <w:lang w:val="fr-FR"/>
        </w:rPr>
        <w:t>55</w:t>
      </w:r>
      <w:r>
        <w:rPr>
          <w:lang w:val="fr-FR"/>
        </w:rPr>
        <w:t xml:space="preserve"> à </w:t>
      </w:r>
      <w:r w:rsidRPr="00CC7645">
        <w:rPr>
          <w:lang w:val="fr-FR"/>
        </w:rPr>
        <w:t>70</w:t>
      </w:r>
      <w:r>
        <w:rPr>
          <w:lang w:val="fr-FR"/>
        </w:rPr>
        <w:t>, et en ce qui concerne l</w:t>
      </w:r>
      <w:r w:rsidR="00A144B6">
        <w:rPr>
          <w:lang w:val="fr-FR"/>
        </w:rPr>
        <w:t>’</w:t>
      </w:r>
      <w:r>
        <w:rPr>
          <w:lang w:val="fr-FR"/>
        </w:rPr>
        <w:t>accès à la ventilation mécanique, aucune discrimination fondée sur le handicap n</w:t>
      </w:r>
      <w:r w:rsidR="00A144B6">
        <w:rPr>
          <w:lang w:val="fr-FR"/>
        </w:rPr>
        <w:t>’</w:t>
      </w:r>
      <w:r>
        <w:rPr>
          <w:lang w:val="fr-FR"/>
        </w:rPr>
        <w:t>a été constatée quant à l</w:t>
      </w:r>
      <w:r w:rsidR="00A144B6">
        <w:rPr>
          <w:lang w:val="fr-FR"/>
        </w:rPr>
        <w:t>’</w:t>
      </w:r>
      <w:r>
        <w:rPr>
          <w:lang w:val="fr-FR"/>
        </w:rPr>
        <w:t>utilisation prioritaire de ce type d</w:t>
      </w:r>
      <w:r w:rsidR="00A144B6">
        <w:rPr>
          <w:lang w:val="fr-FR"/>
        </w:rPr>
        <w:t>’</w:t>
      </w:r>
      <w:r>
        <w:rPr>
          <w:lang w:val="fr-FR"/>
        </w:rPr>
        <w:t>appareils</w:t>
      </w:r>
      <w:r w:rsidR="00CC7645" w:rsidRPr="00CC7645">
        <w:rPr>
          <w:lang w:val="fr-FR"/>
        </w:rPr>
        <w:t>.</w:t>
      </w:r>
      <w:r>
        <w:rPr>
          <w:lang w:val="fr-FR"/>
        </w:rPr>
        <w:t xml:space="preserve"> Un groupe de travail comprenant des représentants du Ministère de la santé, de l</w:t>
      </w:r>
      <w:r w:rsidR="00A144B6">
        <w:rPr>
          <w:lang w:val="fr-FR"/>
        </w:rPr>
        <w:t>’</w:t>
      </w:r>
      <w:r>
        <w:rPr>
          <w:lang w:val="fr-FR"/>
        </w:rPr>
        <w:t>Observatoire de la participation citoyenne et de la non-discrimination et du Service national du handicap a été créé en vue de prévenir la discrimination des personnes handicapées dans les soins de santé, en mettant en place des mesures de soutien et une prise en charge des cas complexes,</w:t>
      </w:r>
      <w:r w:rsidR="00027C50">
        <w:rPr>
          <w:lang w:val="fr-FR"/>
        </w:rPr>
        <w:t xml:space="preserve"> </w:t>
      </w:r>
      <w:r>
        <w:rPr>
          <w:lang w:val="fr-FR"/>
        </w:rPr>
        <w:t>dans le respect des droits et de la dignité des personnes handicapées, de leurs aidants et de leur famille</w:t>
      </w:r>
      <w:r w:rsidR="00CC7645" w:rsidRPr="00CC7645">
        <w:rPr>
          <w:lang w:val="fr-FR"/>
        </w:rPr>
        <w:t>.</w:t>
      </w:r>
    </w:p>
    <w:p w14:paraId="59844876" w14:textId="747F3FE4" w:rsidR="00A144B6" w:rsidRDefault="003B2206" w:rsidP="00C841E7">
      <w:pPr>
        <w:pStyle w:val="SingleTxtG"/>
        <w:keepLines/>
        <w:rPr>
          <w:lang w:val="fr-FR"/>
        </w:rPr>
      </w:pPr>
      <w:r w:rsidRPr="00CC7645">
        <w:rPr>
          <w:lang w:val="fr-FR"/>
        </w:rPr>
        <w:lastRenderedPageBreak/>
        <w:t>159</w:t>
      </w:r>
      <w:r w:rsidR="00CC7645" w:rsidRPr="00CC7645">
        <w:rPr>
          <w:lang w:val="fr-FR"/>
        </w:rPr>
        <w:t>.</w:t>
      </w:r>
      <w:r>
        <w:rPr>
          <w:lang w:val="fr-FR"/>
        </w:rPr>
        <w:tab/>
        <w:t>Pour ce qui est des données concernant les personnes handicapées vivant en établissement d</w:t>
      </w:r>
      <w:r w:rsidR="00A144B6">
        <w:rPr>
          <w:lang w:val="fr-FR"/>
        </w:rPr>
        <w:t>’</w:t>
      </w:r>
      <w:r>
        <w:rPr>
          <w:lang w:val="fr-FR"/>
        </w:rPr>
        <w:t>accueil qui ont contracté la COVID-</w:t>
      </w:r>
      <w:r w:rsidRPr="00CC7645">
        <w:rPr>
          <w:lang w:val="fr-FR"/>
        </w:rPr>
        <w:t>19</w:t>
      </w:r>
      <w:r>
        <w:rPr>
          <w:lang w:val="fr-FR"/>
        </w:rPr>
        <w:t xml:space="preserve"> et concernant la vaccination, voir le paragraphe</w:t>
      </w:r>
      <w:r w:rsidR="008A1DFD">
        <w:rPr>
          <w:lang w:val="fr-FR"/>
        </w:rPr>
        <w:t> </w:t>
      </w:r>
      <w:r w:rsidRPr="00CC7645">
        <w:rPr>
          <w:lang w:val="fr-FR"/>
        </w:rPr>
        <w:t>119</w:t>
      </w:r>
      <w:r w:rsidR="00CC7645" w:rsidRPr="00CC7645">
        <w:rPr>
          <w:lang w:val="fr-FR"/>
        </w:rPr>
        <w:t>.</w:t>
      </w:r>
      <w:r>
        <w:rPr>
          <w:lang w:val="fr-FR"/>
        </w:rPr>
        <w:t xml:space="preserve"> Il importe de noter que </w:t>
      </w:r>
      <w:r w:rsidRPr="00CC7645">
        <w:rPr>
          <w:lang w:val="fr-FR"/>
        </w:rPr>
        <w:t>118</w:t>
      </w:r>
      <w:r w:rsidR="008A1DFD">
        <w:rPr>
          <w:lang w:val="fr-FR"/>
        </w:rPr>
        <w:t> </w:t>
      </w:r>
      <w:r>
        <w:rPr>
          <w:lang w:val="fr-FR"/>
        </w:rPr>
        <w:t>personnes handicapées ayant contracté ou soupçonnées d</w:t>
      </w:r>
      <w:r w:rsidR="00A144B6">
        <w:rPr>
          <w:lang w:val="fr-FR"/>
        </w:rPr>
        <w:t>’</w:t>
      </w:r>
      <w:r>
        <w:rPr>
          <w:lang w:val="fr-FR"/>
        </w:rPr>
        <w:t>avoir contracté la COVID-</w:t>
      </w:r>
      <w:r w:rsidRPr="00CC7645">
        <w:rPr>
          <w:lang w:val="fr-FR"/>
        </w:rPr>
        <w:t>19</w:t>
      </w:r>
      <w:r>
        <w:rPr>
          <w:lang w:val="fr-FR"/>
        </w:rPr>
        <w:t xml:space="preserve"> ou ayant été en contact étroit avec une personne infectée ont été admises dans des établissements de soins et que </w:t>
      </w:r>
      <w:r w:rsidRPr="00CC7645">
        <w:rPr>
          <w:lang w:val="fr-FR"/>
        </w:rPr>
        <w:t>86</w:t>
      </w:r>
      <w:r w:rsidR="008A1DFD">
        <w:rPr>
          <w:lang w:val="fr-FR"/>
        </w:rPr>
        <w:t> </w:t>
      </w:r>
      <w:r>
        <w:rPr>
          <w:lang w:val="fr-FR"/>
        </w:rPr>
        <w:t>personnes ont été admises dans des établissements d</w:t>
      </w:r>
      <w:r w:rsidR="00A144B6">
        <w:rPr>
          <w:lang w:val="fr-FR"/>
        </w:rPr>
        <w:t>’</w:t>
      </w:r>
      <w:r>
        <w:rPr>
          <w:lang w:val="fr-FR"/>
        </w:rPr>
        <w:t>accueil temporaire, où elles ont bénéficié de services de base en matière de prise en charge et de soins,</w:t>
      </w:r>
      <w:r w:rsidR="00027C50">
        <w:rPr>
          <w:lang w:val="fr-FR"/>
        </w:rPr>
        <w:t xml:space="preserve"> </w:t>
      </w:r>
      <w:r>
        <w:rPr>
          <w:lang w:val="fr-FR"/>
        </w:rPr>
        <w:t>en raison d</w:t>
      </w:r>
      <w:r w:rsidR="00A144B6">
        <w:rPr>
          <w:lang w:val="fr-FR"/>
        </w:rPr>
        <w:t>’</w:t>
      </w:r>
      <w:r>
        <w:rPr>
          <w:lang w:val="fr-FR"/>
        </w:rPr>
        <w:t>une situation d</w:t>
      </w:r>
      <w:r w:rsidR="00A144B6">
        <w:rPr>
          <w:lang w:val="fr-FR"/>
        </w:rPr>
        <w:t>’</w:t>
      </w:r>
      <w:r>
        <w:rPr>
          <w:lang w:val="fr-FR"/>
        </w:rPr>
        <w:t>urgence critique dans leur résidence</w:t>
      </w:r>
      <w:r w:rsidR="00CC7645" w:rsidRPr="00CC7645">
        <w:rPr>
          <w:lang w:val="fr-FR"/>
        </w:rPr>
        <w:t>.</w:t>
      </w:r>
    </w:p>
    <w:p w14:paraId="6A912BF2" w14:textId="2034995B" w:rsidR="003B2206" w:rsidRPr="00F83050" w:rsidRDefault="006F385D" w:rsidP="006F385D">
      <w:pPr>
        <w:pStyle w:val="H1G"/>
      </w:pPr>
      <w:bookmarkStart w:id="40" w:name="_Toc122692628"/>
      <w:r>
        <w:rPr>
          <w:lang w:val="fr-FR"/>
        </w:rPr>
        <w:tab/>
      </w:r>
      <w:r w:rsidR="00223431">
        <w:rPr>
          <w:lang w:val="fr-FR"/>
        </w:rPr>
        <w:tab/>
      </w:r>
      <w:r w:rsidR="008715F1">
        <w:rPr>
          <w:lang w:val="fr-FR"/>
        </w:rPr>
        <w:t>Article </w:t>
      </w:r>
      <w:r w:rsidR="003B2206" w:rsidRPr="00CC7645">
        <w:rPr>
          <w:lang w:val="fr-FR"/>
        </w:rPr>
        <w:t>26</w:t>
      </w:r>
      <w:bookmarkEnd w:id="40"/>
    </w:p>
    <w:p w14:paraId="5E4FC6F1" w14:textId="0C41B21A" w:rsidR="003B2206" w:rsidRPr="00F83050" w:rsidRDefault="003B2206" w:rsidP="006F385D">
      <w:pPr>
        <w:pStyle w:val="SingleTxtG"/>
      </w:pPr>
      <w:r w:rsidRPr="00CC7645">
        <w:rPr>
          <w:lang w:val="fr-FR"/>
        </w:rPr>
        <w:t>160</w:t>
      </w:r>
      <w:r w:rsidR="00CC7645" w:rsidRPr="00CC7645">
        <w:rPr>
          <w:lang w:val="fr-FR"/>
        </w:rPr>
        <w:t>.</w:t>
      </w:r>
      <w:r>
        <w:rPr>
          <w:lang w:val="fr-FR"/>
        </w:rPr>
        <w:tab/>
        <w:t xml:space="preserve">Depuis </w:t>
      </w:r>
      <w:r w:rsidRPr="00CC7645">
        <w:rPr>
          <w:lang w:val="fr-FR"/>
        </w:rPr>
        <w:t>2016</w:t>
      </w:r>
      <w:r>
        <w:rPr>
          <w:lang w:val="fr-FR"/>
        </w:rPr>
        <w:t>, le Service national du handicap soutient l</w:t>
      </w:r>
      <w:r w:rsidR="00A144B6">
        <w:rPr>
          <w:lang w:val="fr-FR"/>
        </w:rPr>
        <w:t>’</w:t>
      </w:r>
      <w:r>
        <w:rPr>
          <w:lang w:val="fr-FR"/>
        </w:rPr>
        <w:t xml:space="preserve">application de plus de </w:t>
      </w:r>
      <w:r w:rsidRPr="00CC7645">
        <w:rPr>
          <w:lang w:val="fr-FR"/>
        </w:rPr>
        <w:t>200</w:t>
      </w:r>
      <w:r w:rsidR="00986972">
        <w:rPr>
          <w:lang w:val="fr-FR"/>
        </w:rPr>
        <w:t> </w:t>
      </w:r>
      <w:r>
        <w:rPr>
          <w:lang w:val="fr-FR"/>
        </w:rPr>
        <w:t xml:space="preserve">dispositifs de réadaptation de complexité variable dans les </w:t>
      </w:r>
      <w:r w:rsidRPr="00CC7645">
        <w:rPr>
          <w:lang w:val="fr-FR"/>
        </w:rPr>
        <w:t>16</w:t>
      </w:r>
      <w:r w:rsidR="00986972">
        <w:rPr>
          <w:lang w:val="fr-FR"/>
        </w:rPr>
        <w:t> </w:t>
      </w:r>
      <w:r>
        <w:rPr>
          <w:lang w:val="fr-FR"/>
        </w:rPr>
        <w:t>régions du pays, en</w:t>
      </w:r>
      <w:r w:rsidR="00986972">
        <w:rPr>
          <w:lang w:val="fr-FR"/>
        </w:rPr>
        <w:t> </w:t>
      </w:r>
      <w:r>
        <w:rPr>
          <w:lang w:val="fr-FR"/>
        </w:rPr>
        <w:t>adoptant une approche de réadaptation communautaire, l</w:t>
      </w:r>
      <w:r w:rsidR="00A144B6">
        <w:rPr>
          <w:lang w:val="fr-FR"/>
        </w:rPr>
        <w:t>’</w:t>
      </w:r>
      <w:r>
        <w:rPr>
          <w:lang w:val="fr-FR"/>
        </w:rPr>
        <w:t>objectif étant de fournir des services au plus près des communautés où vivent les personnes handicapées, y</w:t>
      </w:r>
      <w:r w:rsidR="00986972">
        <w:rPr>
          <w:lang w:val="fr-FR"/>
        </w:rPr>
        <w:t> </w:t>
      </w:r>
      <w:r>
        <w:rPr>
          <w:lang w:val="fr-FR"/>
        </w:rPr>
        <w:t>compris dans les zones reculées et rurales</w:t>
      </w:r>
      <w:r w:rsidR="00CC7645" w:rsidRPr="00CC7645">
        <w:rPr>
          <w:lang w:val="fr-FR"/>
        </w:rPr>
        <w:t>.</w:t>
      </w:r>
    </w:p>
    <w:p w14:paraId="358FF833" w14:textId="55F9BB91" w:rsidR="003B2206" w:rsidRPr="00F83050" w:rsidRDefault="003B2206" w:rsidP="006F385D">
      <w:pPr>
        <w:pStyle w:val="SingleTxtG"/>
      </w:pPr>
      <w:r w:rsidRPr="00CC7645">
        <w:rPr>
          <w:lang w:val="fr-FR"/>
        </w:rPr>
        <w:t>161</w:t>
      </w:r>
      <w:r w:rsidR="00CC7645" w:rsidRPr="00CC7645">
        <w:rPr>
          <w:lang w:val="fr-FR"/>
        </w:rPr>
        <w:t>.</w:t>
      </w:r>
      <w:r>
        <w:rPr>
          <w:lang w:val="fr-FR"/>
        </w:rPr>
        <w:tab/>
        <w:t>En ce qui concerne le budget du Service national du handicap consacré aux aides techniques</w:t>
      </w:r>
      <w:r w:rsidR="00A144B6">
        <w:rPr>
          <w:lang w:val="fr-FR"/>
        </w:rPr>
        <w:t> :</w:t>
      </w:r>
    </w:p>
    <w:tbl>
      <w:tblPr>
        <w:tblW w:w="7370" w:type="dxa"/>
        <w:tblInd w:w="1134" w:type="dxa"/>
        <w:tblLayout w:type="fixed"/>
        <w:tblCellMar>
          <w:left w:w="0" w:type="dxa"/>
          <w:right w:w="0" w:type="dxa"/>
        </w:tblCellMar>
        <w:tblLook w:val="0000" w:firstRow="0" w:lastRow="0" w:firstColumn="0" w:lastColumn="0" w:noHBand="0" w:noVBand="0"/>
      </w:tblPr>
      <w:tblGrid>
        <w:gridCol w:w="1288"/>
        <w:gridCol w:w="2027"/>
        <w:gridCol w:w="2027"/>
        <w:gridCol w:w="2028"/>
      </w:tblGrid>
      <w:tr w:rsidR="003B2206" w:rsidRPr="00626D8B" w14:paraId="6A445C19" w14:textId="77777777" w:rsidTr="00E05E63">
        <w:trPr>
          <w:tblHeader/>
        </w:trPr>
        <w:tc>
          <w:tcPr>
            <w:tcW w:w="1288" w:type="dxa"/>
            <w:tcBorders>
              <w:top w:val="single" w:sz="4" w:space="0" w:color="auto"/>
              <w:bottom w:val="single" w:sz="12" w:space="0" w:color="auto"/>
            </w:tcBorders>
            <w:tcMar>
              <w:top w:w="0" w:type="dxa"/>
              <w:left w:w="0" w:type="dxa"/>
              <w:bottom w:w="0" w:type="dxa"/>
              <w:right w:w="0" w:type="dxa"/>
            </w:tcMar>
            <w:vAlign w:val="bottom"/>
          </w:tcPr>
          <w:p w14:paraId="6F317E89" w14:textId="4A18D1FC" w:rsidR="003B2206" w:rsidRPr="006F385D" w:rsidRDefault="003B2206" w:rsidP="00E05E63">
            <w:pPr>
              <w:suppressAutoHyphens w:val="0"/>
              <w:spacing w:before="80" w:after="80" w:line="200" w:lineRule="exact"/>
              <w:rPr>
                <w:i/>
                <w:sz w:val="16"/>
              </w:rPr>
            </w:pPr>
            <w:r w:rsidRPr="00CC7645">
              <w:rPr>
                <w:i/>
                <w:sz w:val="16"/>
                <w:lang w:val="fr-FR"/>
              </w:rPr>
              <w:t>Année (ChiSol)</w:t>
            </w:r>
          </w:p>
        </w:tc>
        <w:tc>
          <w:tcPr>
            <w:tcW w:w="2027" w:type="dxa"/>
            <w:tcBorders>
              <w:top w:val="single" w:sz="4" w:space="0" w:color="auto"/>
              <w:bottom w:val="single" w:sz="12" w:space="0" w:color="auto"/>
            </w:tcBorders>
            <w:tcMar>
              <w:top w:w="0" w:type="dxa"/>
              <w:left w:w="0" w:type="dxa"/>
              <w:bottom w:w="0" w:type="dxa"/>
              <w:right w:w="0" w:type="dxa"/>
            </w:tcMar>
            <w:vAlign w:val="bottom"/>
          </w:tcPr>
          <w:p w14:paraId="58D04EF2" w14:textId="353C80A5" w:rsidR="003B2206" w:rsidRPr="006F385D" w:rsidRDefault="003B2206" w:rsidP="00E05E63">
            <w:pPr>
              <w:suppressAutoHyphens w:val="0"/>
              <w:spacing w:before="80" w:after="80" w:line="200" w:lineRule="exact"/>
              <w:jc w:val="right"/>
              <w:rPr>
                <w:i/>
                <w:sz w:val="16"/>
              </w:rPr>
            </w:pPr>
            <w:r w:rsidRPr="00CC7645">
              <w:rPr>
                <w:i/>
                <w:sz w:val="16"/>
                <w:lang w:val="fr-FR"/>
              </w:rPr>
              <w:t xml:space="preserve">Budget </w:t>
            </w:r>
            <w:r w:rsidR="00E05E63" w:rsidRPr="00CC7645">
              <w:rPr>
                <w:i/>
                <w:sz w:val="16"/>
                <w:lang w:val="fr-FR"/>
              </w:rPr>
              <w:br/>
            </w:r>
            <w:r w:rsidRPr="00CC7645">
              <w:rPr>
                <w:i/>
                <w:sz w:val="16"/>
                <w:lang w:val="fr-FR"/>
              </w:rPr>
              <w:t xml:space="preserve">ordinaire (Ch$) </w:t>
            </w:r>
          </w:p>
        </w:tc>
        <w:tc>
          <w:tcPr>
            <w:tcW w:w="2027" w:type="dxa"/>
            <w:tcBorders>
              <w:top w:val="single" w:sz="4" w:space="0" w:color="auto"/>
              <w:bottom w:val="single" w:sz="12" w:space="0" w:color="auto"/>
            </w:tcBorders>
            <w:tcMar>
              <w:top w:w="0" w:type="dxa"/>
              <w:left w:w="0" w:type="dxa"/>
              <w:bottom w:w="0" w:type="dxa"/>
              <w:right w:w="0" w:type="dxa"/>
            </w:tcMar>
            <w:vAlign w:val="bottom"/>
          </w:tcPr>
          <w:p w14:paraId="4A717973" w14:textId="73EC41DB" w:rsidR="003B2206" w:rsidRPr="006F385D" w:rsidRDefault="003B2206" w:rsidP="00E05E63">
            <w:pPr>
              <w:suppressAutoHyphens w:val="0"/>
              <w:spacing w:before="80" w:after="80" w:line="200" w:lineRule="exact"/>
              <w:jc w:val="right"/>
              <w:rPr>
                <w:i/>
                <w:sz w:val="16"/>
              </w:rPr>
            </w:pPr>
            <w:r w:rsidRPr="00CC7645">
              <w:rPr>
                <w:i/>
                <w:sz w:val="16"/>
                <w:lang w:val="fr-FR"/>
              </w:rPr>
              <w:t xml:space="preserve">Budget sécurité </w:t>
            </w:r>
            <w:r w:rsidR="00E05E63" w:rsidRPr="00CC7645">
              <w:rPr>
                <w:i/>
                <w:sz w:val="16"/>
                <w:lang w:val="fr-FR"/>
              </w:rPr>
              <w:br/>
            </w:r>
            <w:r w:rsidRPr="00CC7645">
              <w:rPr>
                <w:i/>
                <w:sz w:val="16"/>
                <w:lang w:val="fr-FR"/>
              </w:rPr>
              <w:t>et perspectives (Ch$)</w:t>
            </w:r>
            <w:r w:rsidR="00027C50" w:rsidRPr="00CC7645">
              <w:rPr>
                <w:i/>
                <w:sz w:val="16"/>
                <w:lang w:val="fr-FR"/>
              </w:rPr>
              <w:t xml:space="preserve"> </w:t>
            </w:r>
          </w:p>
        </w:tc>
        <w:tc>
          <w:tcPr>
            <w:tcW w:w="2028" w:type="dxa"/>
            <w:tcBorders>
              <w:top w:val="single" w:sz="4" w:space="0" w:color="auto"/>
              <w:bottom w:val="single" w:sz="12" w:space="0" w:color="auto"/>
            </w:tcBorders>
            <w:tcMar>
              <w:top w:w="0" w:type="dxa"/>
              <w:left w:w="0" w:type="dxa"/>
              <w:bottom w:w="0" w:type="dxa"/>
              <w:right w:w="0" w:type="dxa"/>
            </w:tcMar>
            <w:vAlign w:val="bottom"/>
          </w:tcPr>
          <w:p w14:paraId="7E4CFAF4" w14:textId="77777777" w:rsidR="003B2206" w:rsidRPr="006F385D" w:rsidRDefault="003B2206" w:rsidP="00E05E63">
            <w:pPr>
              <w:suppressAutoHyphens w:val="0"/>
              <w:spacing w:before="80" w:after="80" w:line="200" w:lineRule="exact"/>
              <w:jc w:val="right"/>
              <w:rPr>
                <w:i/>
                <w:sz w:val="16"/>
              </w:rPr>
            </w:pPr>
            <w:r w:rsidRPr="00CC7645">
              <w:rPr>
                <w:i/>
                <w:sz w:val="16"/>
                <w:lang w:val="fr-FR"/>
              </w:rPr>
              <w:t>Total</w:t>
            </w:r>
          </w:p>
        </w:tc>
      </w:tr>
      <w:tr w:rsidR="003B2206" w:rsidRPr="006F385D" w14:paraId="10C248A3" w14:textId="77777777" w:rsidTr="00E05E63">
        <w:tc>
          <w:tcPr>
            <w:tcW w:w="1288" w:type="dxa"/>
            <w:tcBorders>
              <w:top w:val="single" w:sz="12" w:space="0" w:color="auto"/>
            </w:tcBorders>
            <w:tcMar>
              <w:top w:w="0" w:type="dxa"/>
              <w:left w:w="0" w:type="dxa"/>
              <w:bottom w:w="0" w:type="dxa"/>
              <w:right w:w="0" w:type="dxa"/>
            </w:tcMar>
            <w:vAlign w:val="bottom"/>
          </w:tcPr>
          <w:p w14:paraId="5B8E15DA" w14:textId="77777777" w:rsidR="003B2206" w:rsidRPr="006F385D" w:rsidRDefault="003B2206" w:rsidP="00E05E63">
            <w:pPr>
              <w:suppressAutoHyphens w:val="0"/>
              <w:spacing w:before="40" w:after="40" w:line="220" w:lineRule="exact"/>
              <w:rPr>
                <w:sz w:val="18"/>
              </w:rPr>
            </w:pPr>
            <w:r w:rsidRPr="00CC7645">
              <w:rPr>
                <w:sz w:val="18"/>
                <w:lang w:val="fr-FR"/>
              </w:rPr>
              <w:t>2016</w:t>
            </w:r>
          </w:p>
        </w:tc>
        <w:tc>
          <w:tcPr>
            <w:tcW w:w="2027" w:type="dxa"/>
            <w:tcBorders>
              <w:top w:val="single" w:sz="12" w:space="0" w:color="auto"/>
            </w:tcBorders>
            <w:tcMar>
              <w:top w:w="0" w:type="dxa"/>
              <w:left w:w="0" w:type="dxa"/>
              <w:bottom w:w="0" w:type="dxa"/>
              <w:right w:w="0" w:type="dxa"/>
            </w:tcMar>
            <w:vAlign w:val="bottom"/>
          </w:tcPr>
          <w:p w14:paraId="74E9462D" w14:textId="77777777" w:rsidR="003B2206" w:rsidRPr="006F385D" w:rsidRDefault="003B2206" w:rsidP="00E05E63">
            <w:pPr>
              <w:suppressAutoHyphens w:val="0"/>
              <w:spacing w:before="40" w:after="40" w:line="220" w:lineRule="exact"/>
              <w:jc w:val="right"/>
              <w:rPr>
                <w:sz w:val="18"/>
              </w:rPr>
            </w:pPr>
            <w:r w:rsidRPr="00CC7645">
              <w:rPr>
                <w:sz w:val="18"/>
                <w:lang w:val="fr-FR"/>
              </w:rPr>
              <w:t>2</w:t>
            </w:r>
            <w:r w:rsidRPr="006F385D">
              <w:rPr>
                <w:sz w:val="18"/>
                <w:lang w:val="fr-FR"/>
              </w:rPr>
              <w:t> </w:t>
            </w:r>
            <w:r w:rsidRPr="00CC7645">
              <w:rPr>
                <w:sz w:val="18"/>
                <w:lang w:val="fr-FR"/>
              </w:rPr>
              <w:t>612</w:t>
            </w:r>
            <w:r w:rsidRPr="006F385D">
              <w:rPr>
                <w:sz w:val="18"/>
                <w:lang w:val="fr-FR"/>
              </w:rPr>
              <w:t> </w:t>
            </w:r>
            <w:r w:rsidRPr="00CC7645">
              <w:rPr>
                <w:sz w:val="18"/>
                <w:lang w:val="fr-FR"/>
              </w:rPr>
              <w:t>329</w:t>
            </w:r>
            <w:r w:rsidRPr="006F385D">
              <w:rPr>
                <w:sz w:val="18"/>
                <w:lang w:val="fr-FR"/>
              </w:rPr>
              <w:t> </w:t>
            </w:r>
            <w:r w:rsidRPr="00CC7645">
              <w:rPr>
                <w:sz w:val="18"/>
                <w:lang w:val="fr-FR"/>
              </w:rPr>
              <w:t>000</w:t>
            </w:r>
          </w:p>
        </w:tc>
        <w:tc>
          <w:tcPr>
            <w:tcW w:w="2027" w:type="dxa"/>
            <w:tcBorders>
              <w:top w:val="single" w:sz="12" w:space="0" w:color="auto"/>
            </w:tcBorders>
            <w:tcMar>
              <w:top w:w="0" w:type="dxa"/>
              <w:left w:w="0" w:type="dxa"/>
              <w:bottom w:w="0" w:type="dxa"/>
              <w:right w:w="0" w:type="dxa"/>
            </w:tcMar>
            <w:vAlign w:val="bottom"/>
          </w:tcPr>
          <w:p w14:paraId="34362176" w14:textId="77777777" w:rsidR="003B2206" w:rsidRPr="006F385D" w:rsidRDefault="003B2206" w:rsidP="00E05E63">
            <w:pPr>
              <w:suppressAutoHyphens w:val="0"/>
              <w:spacing w:before="40" w:after="40" w:line="220" w:lineRule="exact"/>
              <w:jc w:val="right"/>
              <w:rPr>
                <w:sz w:val="18"/>
              </w:rPr>
            </w:pPr>
            <w:r w:rsidRPr="00CC7645">
              <w:rPr>
                <w:sz w:val="18"/>
                <w:lang w:val="fr-FR"/>
              </w:rPr>
              <w:t>1</w:t>
            </w:r>
            <w:r w:rsidRPr="006F385D">
              <w:rPr>
                <w:sz w:val="18"/>
                <w:lang w:val="fr-FR"/>
              </w:rPr>
              <w:t> </w:t>
            </w:r>
            <w:r w:rsidRPr="00CC7645">
              <w:rPr>
                <w:sz w:val="18"/>
                <w:lang w:val="fr-FR"/>
              </w:rPr>
              <w:t>730</w:t>
            </w:r>
            <w:r w:rsidRPr="006F385D">
              <w:rPr>
                <w:sz w:val="18"/>
                <w:lang w:val="fr-FR"/>
              </w:rPr>
              <w:t> </w:t>
            </w:r>
            <w:r w:rsidRPr="00CC7645">
              <w:rPr>
                <w:sz w:val="18"/>
                <w:lang w:val="fr-FR"/>
              </w:rPr>
              <w:t>705</w:t>
            </w:r>
            <w:r w:rsidRPr="006F385D">
              <w:rPr>
                <w:sz w:val="18"/>
                <w:lang w:val="fr-FR"/>
              </w:rPr>
              <w:t> </w:t>
            </w:r>
            <w:r w:rsidRPr="00CC7645">
              <w:rPr>
                <w:sz w:val="18"/>
                <w:lang w:val="fr-FR"/>
              </w:rPr>
              <w:t>000</w:t>
            </w:r>
          </w:p>
        </w:tc>
        <w:tc>
          <w:tcPr>
            <w:tcW w:w="2028" w:type="dxa"/>
            <w:tcBorders>
              <w:top w:val="single" w:sz="12" w:space="0" w:color="auto"/>
            </w:tcBorders>
            <w:tcMar>
              <w:top w:w="0" w:type="dxa"/>
              <w:left w:w="0" w:type="dxa"/>
              <w:bottom w:w="0" w:type="dxa"/>
              <w:right w:w="0" w:type="dxa"/>
            </w:tcMar>
            <w:vAlign w:val="bottom"/>
          </w:tcPr>
          <w:p w14:paraId="1BAE821D" w14:textId="77777777" w:rsidR="003B2206" w:rsidRPr="006F385D" w:rsidRDefault="003B2206" w:rsidP="00E05E63">
            <w:pPr>
              <w:suppressAutoHyphens w:val="0"/>
              <w:spacing w:before="40" w:after="40" w:line="220" w:lineRule="exact"/>
              <w:jc w:val="right"/>
              <w:rPr>
                <w:sz w:val="18"/>
              </w:rPr>
            </w:pPr>
            <w:r w:rsidRPr="00CC7645">
              <w:rPr>
                <w:sz w:val="18"/>
                <w:lang w:val="fr-FR"/>
              </w:rPr>
              <w:t>4</w:t>
            </w:r>
            <w:r w:rsidRPr="006F385D">
              <w:rPr>
                <w:sz w:val="18"/>
                <w:lang w:val="fr-FR"/>
              </w:rPr>
              <w:t> </w:t>
            </w:r>
            <w:r w:rsidRPr="00CC7645">
              <w:rPr>
                <w:sz w:val="18"/>
                <w:lang w:val="fr-FR"/>
              </w:rPr>
              <w:t>343</w:t>
            </w:r>
            <w:r w:rsidRPr="006F385D">
              <w:rPr>
                <w:sz w:val="18"/>
                <w:lang w:val="fr-FR"/>
              </w:rPr>
              <w:t> </w:t>
            </w:r>
            <w:r w:rsidRPr="00CC7645">
              <w:rPr>
                <w:sz w:val="18"/>
                <w:lang w:val="fr-FR"/>
              </w:rPr>
              <w:t>034</w:t>
            </w:r>
            <w:r w:rsidRPr="006F385D">
              <w:rPr>
                <w:sz w:val="18"/>
                <w:lang w:val="fr-FR"/>
              </w:rPr>
              <w:t> </w:t>
            </w:r>
            <w:r w:rsidRPr="00CC7645">
              <w:rPr>
                <w:sz w:val="18"/>
                <w:lang w:val="fr-FR"/>
              </w:rPr>
              <w:t>000</w:t>
            </w:r>
          </w:p>
        </w:tc>
      </w:tr>
      <w:tr w:rsidR="003B2206" w:rsidRPr="006F385D" w14:paraId="4BA61F82" w14:textId="77777777" w:rsidTr="00E05E63">
        <w:tc>
          <w:tcPr>
            <w:tcW w:w="1288" w:type="dxa"/>
            <w:tcMar>
              <w:top w:w="0" w:type="dxa"/>
              <w:left w:w="0" w:type="dxa"/>
              <w:bottom w:w="0" w:type="dxa"/>
              <w:right w:w="0" w:type="dxa"/>
            </w:tcMar>
            <w:vAlign w:val="bottom"/>
          </w:tcPr>
          <w:p w14:paraId="08694E3D" w14:textId="77777777" w:rsidR="003B2206" w:rsidRPr="006F385D" w:rsidRDefault="003B2206" w:rsidP="00E05E63">
            <w:pPr>
              <w:suppressAutoHyphens w:val="0"/>
              <w:spacing w:before="40" w:after="40" w:line="220" w:lineRule="exact"/>
              <w:rPr>
                <w:sz w:val="18"/>
              </w:rPr>
            </w:pPr>
            <w:r w:rsidRPr="00CC7645">
              <w:rPr>
                <w:sz w:val="18"/>
                <w:lang w:val="fr-FR"/>
              </w:rPr>
              <w:t>2017</w:t>
            </w:r>
          </w:p>
        </w:tc>
        <w:tc>
          <w:tcPr>
            <w:tcW w:w="2027" w:type="dxa"/>
            <w:tcMar>
              <w:top w:w="0" w:type="dxa"/>
              <w:left w:w="0" w:type="dxa"/>
              <w:bottom w:w="0" w:type="dxa"/>
              <w:right w:w="0" w:type="dxa"/>
            </w:tcMar>
            <w:vAlign w:val="bottom"/>
          </w:tcPr>
          <w:p w14:paraId="4AEB3667" w14:textId="77777777" w:rsidR="003B2206" w:rsidRPr="006F385D" w:rsidRDefault="003B2206" w:rsidP="00E05E63">
            <w:pPr>
              <w:suppressAutoHyphens w:val="0"/>
              <w:spacing w:before="40" w:after="40" w:line="220" w:lineRule="exact"/>
              <w:jc w:val="right"/>
              <w:rPr>
                <w:sz w:val="18"/>
              </w:rPr>
            </w:pPr>
            <w:r w:rsidRPr="00CC7645">
              <w:rPr>
                <w:sz w:val="18"/>
                <w:lang w:val="fr-FR"/>
              </w:rPr>
              <w:t>3</w:t>
            </w:r>
            <w:r w:rsidRPr="006F385D">
              <w:rPr>
                <w:sz w:val="18"/>
                <w:lang w:val="fr-FR"/>
              </w:rPr>
              <w:t> </w:t>
            </w:r>
            <w:r w:rsidRPr="00CC7645">
              <w:rPr>
                <w:sz w:val="18"/>
                <w:lang w:val="fr-FR"/>
              </w:rPr>
              <w:t>021</w:t>
            </w:r>
            <w:r w:rsidRPr="006F385D">
              <w:rPr>
                <w:sz w:val="18"/>
                <w:lang w:val="fr-FR"/>
              </w:rPr>
              <w:t> </w:t>
            </w:r>
            <w:r w:rsidRPr="00CC7645">
              <w:rPr>
                <w:sz w:val="18"/>
                <w:lang w:val="fr-FR"/>
              </w:rPr>
              <w:t>878</w:t>
            </w:r>
            <w:r w:rsidRPr="006F385D">
              <w:rPr>
                <w:sz w:val="18"/>
                <w:lang w:val="fr-FR"/>
              </w:rPr>
              <w:t> </w:t>
            </w:r>
            <w:r w:rsidRPr="00CC7645">
              <w:rPr>
                <w:sz w:val="18"/>
                <w:lang w:val="fr-FR"/>
              </w:rPr>
              <w:t>360</w:t>
            </w:r>
          </w:p>
        </w:tc>
        <w:tc>
          <w:tcPr>
            <w:tcW w:w="2027" w:type="dxa"/>
            <w:tcMar>
              <w:top w:w="0" w:type="dxa"/>
              <w:left w:w="0" w:type="dxa"/>
              <w:bottom w:w="0" w:type="dxa"/>
              <w:right w:w="0" w:type="dxa"/>
            </w:tcMar>
            <w:vAlign w:val="bottom"/>
          </w:tcPr>
          <w:p w14:paraId="3C92E8C2" w14:textId="77777777" w:rsidR="003B2206" w:rsidRPr="006F385D" w:rsidRDefault="003B2206" w:rsidP="00E05E63">
            <w:pPr>
              <w:suppressAutoHyphens w:val="0"/>
              <w:spacing w:before="40" w:after="40" w:line="220" w:lineRule="exact"/>
              <w:jc w:val="right"/>
              <w:rPr>
                <w:sz w:val="18"/>
              </w:rPr>
            </w:pPr>
            <w:r w:rsidRPr="00CC7645">
              <w:rPr>
                <w:sz w:val="18"/>
                <w:lang w:val="fr-FR"/>
              </w:rPr>
              <w:t>1</w:t>
            </w:r>
            <w:r w:rsidRPr="006F385D">
              <w:rPr>
                <w:sz w:val="18"/>
                <w:lang w:val="fr-FR"/>
              </w:rPr>
              <w:t> </w:t>
            </w:r>
            <w:r w:rsidRPr="00CC7645">
              <w:rPr>
                <w:sz w:val="18"/>
                <w:lang w:val="fr-FR"/>
              </w:rPr>
              <w:t>782</w:t>
            </w:r>
            <w:r w:rsidRPr="006F385D">
              <w:rPr>
                <w:sz w:val="18"/>
                <w:lang w:val="fr-FR"/>
              </w:rPr>
              <w:t> </w:t>
            </w:r>
            <w:r w:rsidRPr="00CC7645">
              <w:rPr>
                <w:sz w:val="18"/>
                <w:lang w:val="fr-FR"/>
              </w:rPr>
              <w:t>626</w:t>
            </w:r>
            <w:r w:rsidRPr="006F385D">
              <w:rPr>
                <w:sz w:val="18"/>
                <w:lang w:val="fr-FR"/>
              </w:rPr>
              <w:t> </w:t>
            </w:r>
            <w:r w:rsidRPr="00CC7645">
              <w:rPr>
                <w:sz w:val="18"/>
                <w:lang w:val="fr-FR"/>
              </w:rPr>
              <w:t>000</w:t>
            </w:r>
          </w:p>
        </w:tc>
        <w:tc>
          <w:tcPr>
            <w:tcW w:w="2028" w:type="dxa"/>
            <w:tcMar>
              <w:top w:w="0" w:type="dxa"/>
              <w:left w:w="0" w:type="dxa"/>
              <w:bottom w:w="0" w:type="dxa"/>
              <w:right w:w="0" w:type="dxa"/>
            </w:tcMar>
            <w:vAlign w:val="bottom"/>
          </w:tcPr>
          <w:p w14:paraId="6AF81E0F" w14:textId="77777777" w:rsidR="003B2206" w:rsidRPr="006F385D" w:rsidRDefault="003B2206" w:rsidP="00E05E63">
            <w:pPr>
              <w:suppressAutoHyphens w:val="0"/>
              <w:spacing w:before="40" w:after="40" w:line="220" w:lineRule="exact"/>
              <w:jc w:val="right"/>
              <w:rPr>
                <w:sz w:val="18"/>
              </w:rPr>
            </w:pPr>
            <w:r w:rsidRPr="00CC7645">
              <w:rPr>
                <w:sz w:val="18"/>
                <w:lang w:val="fr-FR"/>
              </w:rPr>
              <w:t>4</w:t>
            </w:r>
            <w:r w:rsidRPr="006F385D">
              <w:rPr>
                <w:sz w:val="18"/>
                <w:lang w:val="fr-FR"/>
              </w:rPr>
              <w:t> </w:t>
            </w:r>
            <w:r w:rsidRPr="00CC7645">
              <w:rPr>
                <w:sz w:val="18"/>
                <w:lang w:val="fr-FR"/>
              </w:rPr>
              <w:t>804</w:t>
            </w:r>
            <w:r w:rsidRPr="006F385D">
              <w:rPr>
                <w:sz w:val="18"/>
                <w:lang w:val="fr-FR"/>
              </w:rPr>
              <w:t> </w:t>
            </w:r>
            <w:r w:rsidRPr="00CC7645">
              <w:rPr>
                <w:sz w:val="18"/>
                <w:lang w:val="fr-FR"/>
              </w:rPr>
              <w:t>504</w:t>
            </w:r>
            <w:r w:rsidRPr="006F385D">
              <w:rPr>
                <w:sz w:val="18"/>
                <w:lang w:val="fr-FR"/>
              </w:rPr>
              <w:t> </w:t>
            </w:r>
            <w:r w:rsidRPr="00CC7645">
              <w:rPr>
                <w:sz w:val="18"/>
                <w:lang w:val="fr-FR"/>
              </w:rPr>
              <w:t>360</w:t>
            </w:r>
          </w:p>
        </w:tc>
      </w:tr>
      <w:tr w:rsidR="003B2206" w:rsidRPr="006F385D" w14:paraId="3E37BD86" w14:textId="77777777" w:rsidTr="00E05E63">
        <w:tc>
          <w:tcPr>
            <w:tcW w:w="1288" w:type="dxa"/>
            <w:tcMar>
              <w:top w:w="0" w:type="dxa"/>
              <w:left w:w="0" w:type="dxa"/>
              <w:bottom w:w="0" w:type="dxa"/>
              <w:right w:w="0" w:type="dxa"/>
            </w:tcMar>
            <w:vAlign w:val="bottom"/>
          </w:tcPr>
          <w:p w14:paraId="3F139405" w14:textId="77777777" w:rsidR="003B2206" w:rsidRPr="006F385D" w:rsidRDefault="003B2206" w:rsidP="00E05E63">
            <w:pPr>
              <w:suppressAutoHyphens w:val="0"/>
              <w:spacing w:before="40" w:after="40" w:line="220" w:lineRule="exact"/>
              <w:rPr>
                <w:sz w:val="18"/>
              </w:rPr>
            </w:pPr>
            <w:r w:rsidRPr="00CC7645">
              <w:rPr>
                <w:sz w:val="18"/>
                <w:lang w:val="fr-FR"/>
              </w:rPr>
              <w:t>2018</w:t>
            </w:r>
          </w:p>
        </w:tc>
        <w:tc>
          <w:tcPr>
            <w:tcW w:w="2027" w:type="dxa"/>
            <w:tcMar>
              <w:top w:w="0" w:type="dxa"/>
              <w:left w:w="0" w:type="dxa"/>
              <w:bottom w:w="0" w:type="dxa"/>
              <w:right w:w="0" w:type="dxa"/>
            </w:tcMar>
            <w:vAlign w:val="bottom"/>
          </w:tcPr>
          <w:p w14:paraId="6D225CD4" w14:textId="77777777" w:rsidR="003B2206" w:rsidRPr="006F385D" w:rsidRDefault="003B2206" w:rsidP="00E05E63">
            <w:pPr>
              <w:suppressAutoHyphens w:val="0"/>
              <w:spacing w:before="40" w:after="40" w:line="220" w:lineRule="exact"/>
              <w:jc w:val="right"/>
              <w:rPr>
                <w:sz w:val="18"/>
              </w:rPr>
            </w:pPr>
            <w:r w:rsidRPr="00CC7645">
              <w:rPr>
                <w:sz w:val="18"/>
                <w:lang w:val="fr-FR"/>
              </w:rPr>
              <w:t>3</w:t>
            </w:r>
            <w:r w:rsidRPr="006F385D">
              <w:rPr>
                <w:sz w:val="18"/>
                <w:lang w:val="fr-FR"/>
              </w:rPr>
              <w:t> </w:t>
            </w:r>
            <w:r w:rsidRPr="00CC7645">
              <w:rPr>
                <w:sz w:val="18"/>
                <w:lang w:val="fr-FR"/>
              </w:rPr>
              <w:t>225</w:t>
            </w:r>
            <w:r w:rsidRPr="006F385D">
              <w:rPr>
                <w:sz w:val="18"/>
                <w:lang w:val="fr-FR"/>
              </w:rPr>
              <w:t> </w:t>
            </w:r>
            <w:r w:rsidRPr="00CC7645">
              <w:rPr>
                <w:sz w:val="18"/>
                <w:lang w:val="fr-FR"/>
              </w:rPr>
              <w:t>696</w:t>
            </w:r>
            <w:r w:rsidRPr="006F385D">
              <w:rPr>
                <w:sz w:val="18"/>
                <w:lang w:val="fr-FR"/>
              </w:rPr>
              <w:t> </w:t>
            </w:r>
            <w:r w:rsidRPr="00CC7645">
              <w:rPr>
                <w:sz w:val="18"/>
                <w:lang w:val="fr-FR"/>
              </w:rPr>
              <w:t>000</w:t>
            </w:r>
          </w:p>
        </w:tc>
        <w:tc>
          <w:tcPr>
            <w:tcW w:w="2027" w:type="dxa"/>
            <w:tcMar>
              <w:top w:w="0" w:type="dxa"/>
              <w:left w:w="0" w:type="dxa"/>
              <w:bottom w:w="0" w:type="dxa"/>
              <w:right w:w="0" w:type="dxa"/>
            </w:tcMar>
            <w:vAlign w:val="bottom"/>
          </w:tcPr>
          <w:p w14:paraId="5A502920" w14:textId="77777777" w:rsidR="003B2206" w:rsidRPr="006F385D" w:rsidRDefault="003B2206" w:rsidP="00E05E63">
            <w:pPr>
              <w:suppressAutoHyphens w:val="0"/>
              <w:spacing w:before="40" w:after="40" w:line="220" w:lineRule="exact"/>
              <w:jc w:val="right"/>
              <w:rPr>
                <w:sz w:val="18"/>
              </w:rPr>
            </w:pPr>
            <w:r w:rsidRPr="00CC7645">
              <w:rPr>
                <w:sz w:val="18"/>
                <w:lang w:val="fr-FR"/>
              </w:rPr>
              <w:t>1</w:t>
            </w:r>
            <w:r w:rsidRPr="006F385D">
              <w:rPr>
                <w:sz w:val="18"/>
                <w:lang w:val="fr-FR"/>
              </w:rPr>
              <w:t> </w:t>
            </w:r>
            <w:r w:rsidRPr="00CC7645">
              <w:rPr>
                <w:sz w:val="18"/>
                <w:lang w:val="fr-FR"/>
              </w:rPr>
              <w:t>828</w:t>
            </w:r>
            <w:r w:rsidRPr="006F385D">
              <w:rPr>
                <w:sz w:val="18"/>
                <w:lang w:val="fr-FR"/>
              </w:rPr>
              <w:t> </w:t>
            </w:r>
            <w:r w:rsidRPr="00CC7645">
              <w:rPr>
                <w:sz w:val="18"/>
                <w:lang w:val="fr-FR"/>
              </w:rPr>
              <w:t>974</w:t>
            </w:r>
            <w:r w:rsidRPr="006F385D">
              <w:rPr>
                <w:sz w:val="18"/>
                <w:lang w:val="fr-FR"/>
              </w:rPr>
              <w:t> </w:t>
            </w:r>
            <w:r w:rsidRPr="00CC7645">
              <w:rPr>
                <w:sz w:val="18"/>
                <w:lang w:val="fr-FR"/>
              </w:rPr>
              <w:t>000</w:t>
            </w:r>
          </w:p>
        </w:tc>
        <w:tc>
          <w:tcPr>
            <w:tcW w:w="2028" w:type="dxa"/>
            <w:tcMar>
              <w:top w:w="0" w:type="dxa"/>
              <w:left w:w="0" w:type="dxa"/>
              <w:bottom w:w="0" w:type="dxa"/>
              <w:right w:w="0" w:type="dxa"/>
            </w:tcMar>
            <w:vAlign w:val="bottom"/>
          </w:tcPr>
          <w:p w14:paraId="5046910F" w14:textId="77777777" w:rsidR="003B2206" w:rsidRPr="006F385D" w:rsidRDefault="003B2206" w:rsidP="00E05E63">
            <w:pPr>
              <w:suppressAutoHyphens w:val="0"/>
              <w:spacing w:before="40" w:after="40" w:line="220" w:lineRule="exact"/>
              <w:jc w:val="right"/>
              <w:rPr>
                <w:sz w:val="18"/>
              </w:rPr>
            </w:pPr>
            <w:r w:rsidRPr="00CC7645">
              <w:rPr>
                <w:sz w:val="18"/>
                <w:lang w:val="fr-FR"/>
              </w:rPr>
              <w:t>5</w:t>
            </w:r>
            <w:r w:rsidRPr="006F385D">
              <w:rPr>
                <w:sz w:val="18"/>
                <w:lang w:val="fr-FR"/>
              </w:rPr>
              <w:t> </w:t>
            </w:r>
            <w:r w:rsidRPr="00CC7645">
              <w:rPr>
                <w:sz w:val="18"/>
                <w:lang w:val="fr-FR"/>
              </w:rPr>
              <w:t>054</w:t>
            </w:r>
            <w:r w:rsidRPr="006F385D">
              <w:rPr>
                <w:sz w:val="18"/>
                <w:lang w:val="fr-FR"/>
              </w:rPr>
              <w:t> </w:t>
            </w:r>
            <w:r w:rsidRPr="00CC7645">
              <w:rPr>
                <w:sz w:val="18"/>
                <w:lang w:val="fr-FR"/>
              </w:rPr>
              <w:t>670</w:t>
            </w:r>
            <w:r w:rsidRPr="006F385D">
              <w:rPr>
                <w:sz w:val="18"/>
                <w:lang w:val="fr-FR"/>
              </w:rPr>
              <w:t> </w:t>
            </w:r>
            <w:r w:rsidRPr="00CC7645">
              <w:rPr>
                <w:sz w:val="18"/>
                <w:lang w:val="fr-FR"/>
              </w:rPr>
              <w:t>000</w:t>
            </w:r>
          </w:p>
        </w:tc>
      </w:tr>
      <w:tr w:rsidR="003B2206" w:rsidRPr="006F385D" w14:paraId="662C4B75" w14:textId="77777777" w:rsidTr="00E05E63">
        <w:tc>
          <w:tcPr>
            <w:tcW w:w="1288" w:type="dxa"/>
            <w:tcMar>
              <w:top w:w="0" w:type="dxa"/>
              <w:left w:w="0" w:type="dxa"/>
              <w:bottom w:w="0" w:type="dxa"/>
              <w:right w:w="0" w:type="dxa"/>
            </w:tcMar>
            <w:vAlign w:val="bottom"/>
          </w:tcPr>
          <w:p w14:paraId="7B6E85AF" w14:textId="77777777" w:rsidR="003B2206" w:rsidRPr="006F385D" w:rsidRDefault="003B2206" w:rsidP="00E05E63">
            <w:pPr>
              <w:suppressAutoHyphens w:val="0"/>
              <w:spacing w:before="40" w:after="40" w:line="220" w:lineRule="exact"/>
              <w:rPr>
                <w:sz w:val="18"/>
              </w:rPr>
            </w:pPr>
            <w:r w:rsidRPr="00CC7645">
              <w:rPr>
                <w:sz w:val="18"/>
                <w:lang w:val="fr-FR"/>
              </w:rPr>
              <w:t>2019</w:t>
            </w:r>
          </w:p>
        </w:tc>
        <w:tc>
          <w:tcPr>
            <w:tcW w:w="2027" w:type="dxa"/>
            <w:tcMar>
              <w:top w:w="0" w:type="dxa"/>
              <w:left w:w="0" w:type="dxa"/>
              <w:bottom w:w="0" w:type="dxa"/>
              <w:right w:w="0" w:type="dxa"/>
            </w:tcMar>
            <w:vAlign w:val="bottom"/>
          </w:tcPr>
          <w:p w14:paraId="5A0B79C4" w14:textId="77777777" w:rsidR="003B2206" w:rsidRPr="006F385D" w:rsidRDefault="003B2206" w:rsidP="00E05E63">
            <w:pPr>
              <w:suppressAutoHyphens w:val="0"/>
              <w:spacing w:before="40" w:after="40" w:line="220" w:lineRule="exact"/>
              <w:jc w:val="right"/>
              <w:rPr>
                <w:sz w:val="18"/>
              </w:rPr>
            </w:pPr>
            <w:r w:rsidRPr="00CC7645">
              <w:rPr>
                <w:sz w:val="18"/>
                <w:lang w:val="fr-FR"/>
              </w:rPr>
              <w:t>3</w:t>
            </w:r>
            <w:r w:rsidRPr="006F385D">
              <w:rPr>
                <w:sz w:val="18"/>
                <w:lang w:val="fr-FR"/>
              </w:rPr>
              <w:t> </w:t>
            </w:r>
            <w:r w:rsidRPr="00CC7645">
              <w:rPr>
                <w:sz w:val="18"/>
                <w:lang w:val="fr-FR"/>
              </w:rPr>
              <w:t>418</w:t>
            </w:r>
            <w:r w:rsidRPr="006F385D">
              <w:rPr>
                <w:sz w:val="18"/>
                <w:lang w:val="fr-FR"/>
              </w:rPr>
              <w:t> </w:t>
            </w:r>
            <w:r w:rsidRPr="00CC7645">
              <w:rPr>
                <w:sz w:val="18"/>
                <w:lang w:val="fr-FR"/>
              </w:rPr>
              <w:t>142</w:t>
            </w:r>
            <w:r w:rsidRPr="006F385D">
              <w:rPr>
                <w:sz w:val="18"/>
                <w:lang w:val="fr-FR"/>
              </w:rPr>
              <w:t> </w:t>
            </w:r>
            <w:r w:rsidRPr="00CC7645">
              <w:rPr>
                <w:sz w:val="18"/>
                <w:lang w:val="fr-FR"/>
              </w:rPr>
              <w:t>000</w:t>
            </w:r>
          </w:p>
        </w:tc>
        <w:tc>
          <w:tcPr>
            <w:tcW w:w="2027" w:type="dxa"/>
            <w:tcMar>
              <w:top w:w="0" w:type="dxa"/>
              <w:left w:w="0" w:type="dxa"/>
              <w:bottom w:w="0" w:type="dxa"/>
              <w:right w:w="0" w:type="dxa"/>
            </w:tcMar>
            <w:vAlign w:val="bottom"/>
          </w:tcPr>
          <w:p w14:paraId="054B4353" w14:textId="77777777" w:rsidR="003B2206" w:rsidRPr="006F385D" w:rsidRDefault="003B2206" w:rsidP="00E05E63">
            <w:pPr>
              <w:suppressAutoHyphens w:val="0"/>
              <w:spacing w:before="40" w:after="40" w:line="220" w:lineRule="exact"/>
              <w:jc w:val="right"/>
              <w:rPr>
                <w:sz w:val="18"/>
              </w:rPr>
            </w:pPr>
            <w:r w:rsidRPr="00CC7645">
              <w:rPr>
                <w:sz w:val="18"/>
                <w:lang w:val="fr-FR"/>
              </w:rPr>
              <w:t>1</w:t>
            </w:r>
            <w:r w:rsidRPr="006F385D">
              <w:rPr>
                <w:sz w:val="18"/>
                <w:lang w:val="fr-FR"/>
              </w:rPr>
              <w:t> </w:t>
            </w:r>
            <w:r w:rsidRPr="00CC7645">
              <w:rPr>
                <w:sz w:val="18"/>
                <w:lang w:val="fr-FR"/>
              </w:rPr>
              <w:t>871</w:t>
            </w:r>
            <w:r w:rsidRPr="006F385D">
              <w:rPr>
                <w:sz w:val="18"/>
                <w:lang w:val="fr-FR"/>
              </w:rPr>
              <w:t> </w:t>
            </w:r>
            <w:r w:rsidRPr="00CC7645">
              <w:rPr>
                <w:sz w:val="18"/>
                <w:lang w:val="fr-FR"/>
              </w:rPr>
              <w:t>708</w:t>
            </w:r>
            <w:r w:rsidRPr="006F385D">
              <w:rPr>
                <w:sz w:val="18"/>
                <w:lang w:val="fr-FR"/>
              </w:rPr>
              <w:t> </w:t>
            </w:r>
            <w:r w:rsidRPr="00CC7645">
              <w:rPr>
                <w:sz w:val="18"/>
                <w:lang w:val="fr-FR"/>
              </w:rPr>
              <w:t>000</w:t>
            </w:r>
          </w:p>
        </w:tc>
        <w:tc>
          <w:tcPr>
            <w:tcW w:w="2028" w:type="dxa"/>
            <w:tcMar>
              <w:top w:w="0" w:type="dxa"/>
              <w:left w:w="0" w:type="dxa"/>
              <w:bottom w:w="0" w:type="dxa"/>
              <w:right w:w="0" w:type="dxa"/>
            </w:tcMar>
            <w:vAlign w:val="bottom"/>
          </w:tcPr>
          <w:p w14:paraId="336288F1" w14:textId="77777777" w:rsidR="003B2206" w:rsidRPr="006F385D" w:rsidRDefault="003B2206" w:rsidP="00E05E63">
            <w:pPr>
              <w:suppressAutoHyphens w:val="0"/>
              <w:spacing w:before="40" w:after="40" w:line="220" w:lineRule="exact"/>
              <w:jc w:val="right"/>
              <w:rPr>
                <w:sz w:val="18"/>
              </w:rPr>
            </w:pPr>
            <w:r w:rsidRPr="00CC7645">
              <w:rPr>
                <w:sz w:val="18"/>
                <w:lang w:val="fr-FR"/>
              </w:rPr>
              <w:t>5</w:t>
            </w:r>
            <w:r w:rsidRPr="006F385D">
              <w:rPr>
                <w:sz w:val="18"/>
                <w:lang w:val="fr-FR"/>
              </w:rPr>
              <w:t> </w:t>
            </w:r>
            <w:r w:rsidRPr="00CC7645">
              <w:rPr>
                <w:sz w:val="18"/>
                <w:lang w:val="fr-FR"/>
              </w:rPr>
              <w:t>289</w:t>
            </w:r>
            <w:r w:rsidRPr="006F385D">
              <w:rPr>
                <w:sz w:val="18"/>
                <w:lang w:val="fr-FR"/>
              </w:rPr>
              <w:t> </w:t>
            </w:r>
            <w:r w:rsidRPr="00CC7645">
              <w:rPr>
                <w:sz w:val="18"/>
                <w:lang w:val="fr-FR"/>
              </w:rPr>
              <w:t>850</w:t>
            </w:r>
            <w:r w:rsidRPr="006F385D">
              <w:rPr>
                <w:sz w:val="18"/>
                <w:lang w:val="fr-FR"/>
              </w:rPr>
              <w:t> </w:t>
            </w:r>
            <w:r w:rsidRPr="00CC7645">
              <w:rPr>
                <w:sz w:val="18"/>
                <w:lang w:val="fr-FR"/>
              </w:rPr>
              <w:t>000</w:t>
            </w:r>
          </w:p>
        </w:tc>
      </w:tr>
      <w:tr w:rsidR="003B2206" w:rsidRPr="006927C2" w14:paraId="0A342F79" w14:textId="77777777" w:rsidTr="00E05E63">
        <w:tc>
          <w:tcPr>
            <w:tcW w:w="1288" w:type="dxa"/>
            <w:tcMar>
              <w:top w:w="0" w:type="dxa"/>
              <w:left w:w="0" w:type="dxa"/>
              <w:bottom w:w="0" w:type="dxa"/>
              <w:right w:w="0" w:type="dxa"/>
            </w:tcMar>
            <w:vAlign w:val="bottom"/>
          </w:tcPr>
          <w:p w14:paraId="4C57B366" w14:textId="77777777" w:rsidR="003B2206" w:rsidRPr="006F385D" w:rsidRDefault="003B2206" w:rsidP="00E05E63">
            <w:pPr>
              <w:suppressAutoHyphens w:val="0"/>
              <w:spacing w:before="40" w:after="40" w:line="220" w:lineRule="exact"/>
              <w:rPr>
                <w:sz w:val="18"/>
              </w:rPr>
            </w:pPr>
            <w:r w:rsidRPr="00CC7645">
              <w:rPr>
                <w:sz w:val="18"/>
                <w:lang w:val="fr-FR"/>
              </w:rPr>
              <w:t>2020</w:t>
            </w:r>
          </w:p>
        </w:tc>
        <w:tc>
          <w:tcPr>
            <w:tcW w:w="2027" w:type="dxa"/>
            <w:tcMar>
              <w:top w:w="0" w:type="dxa"/>
              <w:left w:w="0" w:type="dxa"/>
              <w:bottom w:w="0" w:type="dxa"/>
              <w:right w:w="0" w:type="dxa"/>
            </w:tcMar>
            <w:vAlign w:val="bottom"/>
          </w:tcPr>
          <w:p w14:paraId="5B8A3F79" w14:textId="77777777" w:rsidR="003B2206" w:rsidRPr="006F385D" w:rsidRDefault="003B2206" w:rsidP="00E05E63">
            <w:pPr>
              <w:suppressAutoHyphens w:val="0"/>
              <w:spacing w:before="40" w:after="40" w:line="220" w:lineRule="exact"/>
              <w:jc w:val="right"/>
              <w:rPr>
                <w:sz w:val="18"/>
              </w:rPr>
            </w:pPr>
            <w:r w:rsidRPr="00CC7645">
              <w:rPr>
                <w:sz w:val="18"/>
                <w:lang w:val="fr-FR"/>
              </w:rPr>
              <w:t>4</w:t>
            </w:r>
            <w:r w:rsidRPr="006F385D">
              <w:rPr>
                <w:sz w:val="18"/>
                <w:lang w:val="fr-FR"/>
              </w:rPr>
              <w:t> </w:t>
            </w:r>
            <w:r w:rsidRPr="00CC7645">
              <w:rPr>
                <w:sz w:val="18"/>
                <w:lang w:val="fr-FR"/>
              </w:rPr>
              <w:t>883</w:t>
            </w:r>
            <w:r w:rsidRPr="006F385D">
              <w:rPr>
                <w:sz w:val="18"/>
                <w:lang w:val="fr-FR"/>
              </w:rPr>
              <w:t> </w:t>
            </w:r>
            <w:r w:rsidRPr="00CC7645">
              <w:rPr>
                <w:sz w:val="18"/>
                <w:lang w:val="fr-FR"/>
              </w:rPr>
              <w:t>889</w:t>
            </w:r>
            <w:r w:rsidRPr="006F385D">
              <w:rPr>
                <w:sz w:val="18"/>
                <w:lang w:val="fr-FR"/>
              </w:rPr>
              <w:t> </w:t>
            </w:r>
            <w:r w:rsidRPr="00CC7645">
              <w:rPr>
                <w:sz w:val="18"/>
                <w:lang w:val="fr-FR"/>
              </w:rPr>
              <w:t>126</w:t>
            </w:r>
          </w:p>
        </w:tc>
        <w:tc>
          <w:tcPr>
            <w:tcW w:w="2027" w:type="dxa"/>
            <w:tcMar>
              <w:top w:w="0" w:type="dxa"/>
              <w:left w:w="0" w:type="dxa"/>
              <w:bottom w:w="0" w:type="dxa"/>
              <w:right w:w="0" w:type="dxa"/>
            </w:tcMar>
            <w:vAlign w:val="bottom"/>
          </w:tcPr>
          <w:p w14:paraId="61B1E29E" w14:textId="77777777" w:rsidR="003B2206" w:rsidRPr="006F385D" w:rsidRDefault="003B2206" w:rsidP="00E05E63">
            <w:pPr>
              <w:suppressAutoHyphens w:val="0"/>
              <w:spacing w:before="40" w:after="40" w:line="220" w:lineRule="exact"/>
              <w:jc w:val="right"/>
              <w:rPr>
                <w:sz w:val="18"/>
              </w:rPr>
            </w:pPr>
            <w:r w:rsidRPr="00CC7645">
              <w:rPr>
                <w:sz w:val="18"/>
                <w:lang w:val="fr-FR"/>
              </w:rPr>
              <w:t>1</w:t>
            </w:r>
            <w:r w:rsidRPr="006F385D">
              <w:rPr>
                <w:sz w:val="18"/>
                <w:lang w:val="fr-FR"/>
              </w:rPr>
              <w:t> </w:t>
            </w:r>
            <w:r w:rsidRPr="00CC7645">
              <w:rPr>
                <w:sz w:val="18"/>
                <w:lang w:val="fr-FR"/>
              </w:rPr>
              <w:t>920</w:t>
            </w:r>
            <w:r w:rsidRPr="006F385D">
              <w:rPr>
                <w:sz w:val="18"/>
                <w:lang w:val="fr-FR"/>
              </w:rPr>
              <w:t> </w:t>
            </w:r>
            <w:r w:rsidRPr="00CC7645">
              <w:rPr>
                <w:sz w:val="18"/>
                <w:lang w:val="fr-FR"/>
              </w:rPr>
              <w:t>382</w:t>
            </w:r>
            <w:r w:rsidRPr="006F385D">
              <w:rPr>
                <w:sz w:val="18"/>
                <w:lang w:val="fr-FR"/>
              </w:rPr>
              <w:t> </w:t>
            </w:r>
            <w:r w:rsidRPr="00CC7645">
              <w:rPr>
                <w:sz w:val="18"/>
                <w:lang w:val="fr-FR"/>
              </w:rPr>
              <w:t>000</w:t>
            </w:r>
          </w:p>
        </w:tc>
        <w:tc>
          <w:tcPr>
            <w:tcW w:w="2028" w:type="dxa"/>
            <w:tcMar>
              <w:top w:w="0" w:type="dxa"/>
              <w:left w:w="0" w:type="dxa"/>
              <w:bottom w:w="0" w:type="dxa"/>
              <w:right w:w="0" w:type="dxa"/>
            </w:tcMar>
            <w:vAlign w:val="bottom"/>
          </w:tcPr>
          <w:p w14:paraId="004FA331" w14:textId="77777777" w:rsidR="003B2206" w:rsidRPr="006927C2" w:rsidRDefault="003B2206" w:rsidP="00E05E63">
            <w:pPr>
              <w:suppressAutoHyphens w:val="0"/>
              <w:spacing w:before="40" w:after="40" w:line="220" w:lineRule="exact"/>
              <w:jc w:val="right"/>
              <w:rPr>
                <w:sz w:val="18"/>
                <w:vertAlign w:val="superscript"/>
              </w:rPr>
            </w:pPr>
            <w:r w:rsidRPr="00CC7645">
              <w:rPr>
                <w:sz w:val="18"/>
                <w:lang w:val="fr-FR"/>
              </w:rPr>
              <w:t>6</w:t>
            </w:r>
            <w:r w:rsidRPr="006927C2">
              <w:rPr>
                <w:sz w:val="18"/>
                <w:lang w:val="fr-FR"/>
              </w:rPr>
              <w:t> </w:t>
            </w:r>
            <w:r w:rsidRPr="00CC7645">
              <w:rPr>
                <w:sz w:val="18"/>
                <w:lang w:val="fr-FR"/>
              </w:rPr>
              <w:t>804</w:t>
            </w:r>
            <w:r w:rsidRPr="006927C2">
              <w:rPr>
                <w:sz w:val="18"/>
                <w:lang w:val="fr-FR"/>
              </w:rPr>
              <w:t> </w:t>
            </w:r>
            <w:r w:rsidRPr="00CC7645">
              <w:rPr>
                <w:sz w:val="18"/>
                <w:lang w:val="fr-FR"/>
              </w:rPr>
              <w:t>271</w:t>
            </w:r>
            <w:r w:rsidRPr="006927C2">
              <w:rPr>
                <w:sz w:val="18"/>
                <w:lang w:val="fr-FR"/>
              </w:rPr>
              <w:t> </w:t>
            </w:r>
            <w:r w:rsidRPr="00CC7645">
              <w:rPr>
                <w:sz w:val="18"/>
                <w:lang w:val="fr-FR"/>
              </w:rPr>
              <w:t>126</w:t>
            </w:r>
            <w:r w:rsidRPr="00CC7645">
              <w:rPr>
                <w:sz w:val="18"/>
                <w:vertAlign w:val="superscript"/>
              </w:rPr>
              <w:footnoteReference w:id="249"/>
            </w:r>
          </w:p>
        </w:tc>
      </w:tr>
      <w:tr w:rsidR="003B2206" w:rsidRPr="006F385D" w14:paraId="7E03455B" w14:textId="77777777" w:rsidTr="00E05E63">
        <w:tc>
          <w:tcPr>
            <w:tcW w:w="1288" w:type="dxa"/>
            <w:tcBorders>
              <w:bottom w:val="single" w:sz="12" w:space="0" w:color="auto"/>
            </w:tcBorders>
            <w:tcMar>
              <w:top w:w="0" w:type="dxa"/>
              <w:left w:w="0" w:type="dxa"/>
              <w:bottom w:w="0" w:type="dxa"/>
              <w:right w:w="0" w:type="dxa"/>
            </w:tcMar>
            <w:vAlign w:val="bottom"/>
          </w:tcPr>
          <w:p w14:paraId="0F0DEFEE" w14:textId="77777777" w:rsidR="003B2206" w:rsidRPr="006F385D" w:rsidRDefault="003B2206" w:rsidP="00E05E63">
            <w:pPr>
              <w:suppressAutoHyphens w:val="0"/>
              <w:spacing w:before="40" w:after="40" w:line="220" w:lineRule="exact"/>
              <w:rPr>
                <w:sz w:val="18"/>
              </w:rPr>
            </w:pPr>
            <w:r w:rsidRPr="00CC7645">
              <w:rPr>
                <w:sz w:val="18"/>
                <w:lang w:val="fr-FR"/>
              </w:rPr>
              <w:t>2021</w:t>
            </w:r>
          </w:p>
        </w:tc>
        <w:tc>
          <w:tcPr>
            <w:tcW w:w="2027" w:type="dxa"/>
            <w:tcBorders>
              <w:bottom w:val="single" w:sz="12" w:space="0" w:color="auto"/>
            </w:tcBorders>
            <w:tcMar>
              <w:top w:w="0" w:type="dxa"/>
              <w:left w:w="0" w:type="dxa"/>
              <w:bottom w:w="0" w:type="dxa"/>
              <w:right w:w="0" w:type="dxa"/>
            </w:tcMar>
            <w:vAlign w:val="bottom"/>
          </w:tcPr>
          <w:p w14:paraId="24BA3D71" w14:textId="77777777" w:rsidR="003B2206" w:rsidRPr="006F385D" w:rsidRDefault="003B2206" w:rsidP="00E05E63">
            <w:pPr>
              <w:suppressAutoHyphens w:val="0"/>
              <w:spacing w:before="40" w:after="40" w:line="220" w:lineRule="exact"/>
              <w:jc w:val="right"/>
              <w:rPr>
                <w:sz w:val="18"/>
              </w:rPr>
            </w:pPr>
            <w:r w:rsidRPr="00CC7645">
              <w:rPr>
                <w:sz w:val="18"/>
                <w:lang w:val="fr-FR"/>
              </w:rPr>
              <w:t>3</w:t>
            </w:r>
            <w:r w:rsidRPr="006F385D">
              <w:rPr>
                <w:sz w:val="18"/>
                <w:lang w:val="fr-FR"/>
              </w:rPr>
              <w:t> </w:t>
            </w:r>
            <w:r w:rsidRPr="00CC7645">
              <w:rPr>
                <w:sz w:val="18"/>
                <w:lang w:val="fr-FR"/>
              </w:rPr>
              <w:t>394</w:t>
            </w:r>
            <w:r w:rsidRPr="006F385D">
              <w:rPr>
                <w:sz w:val="18"/>
                <w:lang w:val="fr-FR"/>
              </w:rPr>
              <w:t> </w:t>
            </w:r>
            <w:r w:rsidRPr="00CC7645">
              <w:rPr>
                <w:sz w:val="18"/>
                <w:lang w:val="fr-FR"/>
              </w:rPr>
              <w:t>117</w:t>
            </w:r>
            <w:r w:rsidRPr="006F385D">
              <w:rPr>
                <w:sz w:val="18"/>
                <w:lang w:val="fr-FR"/>
              </w:rPr>
              <w:t> </w:t>
            </w:r>
            <w:r w:rsidRPr="00CC7645">
              <w:rPr>
                <w:sz w:val="18"/>
                <w:lang w:val="fr-FR"/>
              </w:rPr>
              <w:t>427</w:t>
            </w:r>
          </w:p>
        </w:tc>
        <w:tc>
          <w:tcPr>
            <w:tcW w:w="2027" w:type="dxa"/>
            <w:tcBorders>
              <w:bottom w:val="single" w:sz="12" w:space="0" w:color="auto"/>
            </w:tcBorders>
            <w:tcMar>
              <w:top w:w="0" w:type="dxa"/>
              <w:left w:w="0" w:type="dxa"/>
              <w:bottom w:w="0" w:type="dxa"/>
              <w:right w:w="0" w:type="dxa"/>
            </w:tcMar>
            <w:vAlign w:val="bottom"/>
          </w:tcPr>
          <w:p w14:paraId="17D3E74A" w14:textId="77777777" w:rsidR="003B2206" w:rsidRPr="006F385D" w:rsidRDefault="003B2206" w:rsidP="00E05E63">
            <w:pPr>
              <w:suppressAutoHyphens w:val="0"/>
              <w:spacing w:before="40" w:after="40" w:line="220" w:lineRule="exact"/>
              <w:jc w:val="right"/>
              <w:rPr>
                <w:sz w:val="18"/>
              </w:rPr>
            </w:pPr>
            <w:r w:rsidRPr="00CC7645">
              <w:rPr>
                <w:sz w:val="18"/>
                <w:lang w:val="fr-FR"/>
              </w:rPr>
              <w:t>1</w:t>
            </w:r>
            <w:r w:rsidRPr="006F385D">
              <w:rPr>
                <w:sz w:val="18"/>
                <w:lang w:val="fr-FR"/>
              </w:rPr>
              <w:t> </w:t>
            </w:r>
            <w:r w:rsidRPr="00CC7645">
              <w:rPr>
                <w:sz w:val="18"/>
                <w:lang w:val="fr-FR"/>
              </w:rPr>
              <w:t>767</w:t>
            </w:r>
            <w:r w:rsidRPr="006F385D">
              <w:rPr>
                <w:sz w:val="18"/>
                <w:lang w:val="fr-FR"/>
              </w:rPr>
              <w:t> </w:t>
            </w:r>
            <w:r w:rsidRPr="00CC7645">
              <w:rPr>
                <w:sz w:val="18"/>
                <w:lang w:val="fr-FR"/>
              </w:rPr>
              <w:t>223</w:t>
            </w:r>
            <w:r w:rsidRPr="006F385D">
              <w:rPr>
                <w:sz w:val="18"/>
                <w:lang w:val="fr-FR"/>
              </w:rPr>
              <w:t> </w:t>
            </w:r>
            <w:r w:rsidRPr="00CC7645">
              <w:rPr>
                <w:sz w:val="18"/>
                <w:lang w:val="fr-FR"/>
              </w:rPr>
              <w:t>000</w:t>
            </w:r>
          </w:p>
        </w:tc>
        <w:tc>
          <w:tcPr>
            <w:tcW w:w="2028" w:type="dxa"/>
            <w:tcBorders>
              <w:bottom w:val="single" w:sz="12" w:space="0" w:color="auto"/>
            </w:tcBorders>
            <w:tcMar>
              <w:top w:w="0" w:type="dxa"/>
              <w:left w:w="0" w:type="dxa"/>
              <w:bottom w:w="0" w:type="dxa"/>
              <w:right w:w="0" w:type="dxa"/>
            </w:tcMar>
            <w:vAlign w:val="bottom"/>
          </w:tcPr>
          <w:p w14:paraId="375CCBCD" w14:textId="77777777" w:rsidR="003B2206" w:rsidRPr="006F385D" w:rsidRDefault="003B2206" w:rsidP="00E05E63">
            <w:pPr>
              <w:suppressAutoHyphens w:val="0"/>
              <w:spacing w:before="40" w:after="40" w:line="220" w:lineRule="exact"/>
              <w:jc w:val="right"/>
              <w:rPr>
                <w:sz w:val="18"/>
              </w:rPr>
            </w:pPr>
            <w:r w:rsidRPr="00CC7645">
              <w:rPr>
                <w:sz w:val="18"/>
                <w:lang w:val="fr-FR"/>
              </w:rPr>
              <w:t>5</w:t>
            </w:r>
            <w:r w:rsidRPr="006F385D">
              <w:rPr>
                <w:sz w:val="18"/>
                <w:lang w:val="fr-FR"/>
              </w:rPr>
              <w:t> </w:t>
            </w:r>
            <w:r w:rsidRPr="00CC7645">
              <w:rPr>
                <w:sz w:val="18"/>
                <w:lang w:val="fr-FR"/>
              </w:rPr>
              <w:t>161</w:t>
            </w:r>
            <w:r w:rsidRPr="006F385D">
              <w:rPr>
                <w:sz w:val="18"/>
                <w:lang w:val="fr-FR"/>
              </w:rPr>
              <w:t> </w:t>
            </w:r>
            <w:r w:rsidRPr="00CC7645">
              <w:rPr>
                <w:sz w:val="18"/>
                <w:lang w:val="fr-FR"/>
              </w:rPr>
              <w:t>340</w:t>
            </w:r>
            <w:r w:rsidRPr="006F385D">
              <w:rPr>
                <w:sz w:val="18"/>
                <w:lang w:val="fr-FR"/>
              </w:rPr>
              <w:t> </w:t>
            </w:r>
            <w:r w:rsidRPr="00CC7645">
              <w:rPr>
                <w:sz w:val="18"/>
                <w:lang w:val="fr-FR"/>
              </w:rPr>
              <w:t>427</w:t>
            </w:r>
          </w:p>
        </w:tc>
      </w:tr>
    </w:tbl>
    <w:p w14:paraId="5E88C053" w14:textId="4837307B" w:rsidR="003B2206" w:rsidRPr="00F83050" w:rsidRDefault="003B2206" w:rsidP="00E05E63">
      <w:pPr>
        <w:pStyle w:val="SingleTxtG"/>
        <w:spacing w:before="240"/>
      </w:pPr>
      <w:r w:rsidRPr="00CC7645">
        <w:rPr>
          <w:lang w:val="fr-FR"/>
        </w:rPr>
        <w:t>162</w:t>
      </w:r>
      <w:r w:rsidR="00CC7645" w:rsidRPr="00CC7645">
        <w:rPr>
          <w:lang w:val="fr-FR"/>
        </w:rPr>
        <w:t>.</w:t>
      </w:r>
      <w:r>
        <w:rPr>
          <w:lang w:val="fr-FR"/>
        </w:rPr>
        <w:tab/>
        <w:t xml:space="preserve">Le budget pour </w:t>
      </w:r>
      <w:r w:rsidRPr="00CC7645">
        <w:rPr>
          <w:lang w:val="fr-FR"/>
        </w:rPr>
        <w:t>2021</w:t>
      </w:r>
      <w:r>
        <w:rPr>
          <w:lang w:val="fr-FR"/>
        </w:rPr>
        <w:t xml:space="preserve"> et </w:t>
      </w:r>
      <w:r w:rsidRPr="00CC7645">
        <w:rPr>
          <w:lang w:val="fr-FR"/>
        </w:rPr>
        <w:t>2022</w:t>
      </w:r>
      <w:r>
        <w:rPr>
          <w:lang w:val="fr-FR"/>
        </w:rPr>
        <w:t xml:space="preserve"> du Programme de renforcement des soins de santé primaires du</w:t>
      </w:r>
      <w:r w:rsidR="00027C50">
        <w:rPr>
          <w:lang w:val="fr-FR"/>
        </w:rPr>
        <w:t xml:space="preserve"> </w:t>
      </w:r>
      <w:r>
        <w:rPr>
          <w:lang w:val="fr-FR"/>
        </w:rPr>
        <w:t>Ministère de la santé s</w:t>
      </w:r>
      <w:r w:rsidR="00A144B6">
        <w:rPr>
          <w:lang w:val="fr-FR"/>
        </w:rPr>
        <w:t>’</w:t>
      </w:r>
      <w:r>
        <w:rPr>
          <w:lang w:val="fr-FR"/>
        </w:rPr>
        <w:t xml:space="preserve">élève à </w:t>
      </w:r>
      <w:r w:rsidRPr="00CC7645">
        <w:rPr>
          <w:lang w:val="fr-FR"/>
        </w:rPr>
        <w:t>12</w:t>
      </w:r>
      <w:r w:rsidR="006927C2">
        <w:rPr>
          <w:lang w:val="fr-FR"/>
        </w:rPr>
        <w:t> </w:t>
      </w:r>
      <w:r w:rsidRPr="00CC7645">
        <w:rPr>
          <w:lang w:val="fr-FR"/>
        </w:rPr>
        <w:t>454</w:t>
      </w:r>
      <w:r w:rsidR="006927C2">
        <w:rPr>
          <w:lang w:val="fr-FR"/>
        </w:rPr>
        <w:t> </w:t>
      </w:r>
      <w:r w:rsidRPr="00CC7645">
        <w:rPr>
          <w:lang w:val="fr-FR"/>
        </w:rPr>
        <w:t>009</w:t>
      </w:r>
      <w:r w:rsidR="006927C2">
        <w:rPr>
          <w:lang w:val="fr-FR"/>
        </w:rPr>
        <w:t> </w:t>
      </w:r>
      <w:r w:rsidRPr="00CC7645">
        <w:rPr>
          <w:lang w:val="fr-FR"/>
        </w:rPr>
        <w:t>718</w:t>
      </w:r>
      <w:r w:rsidR="006927C2">
        <w:rPr>
          <w:lang w:val="fr-FR"/>
        </w:rPr>
        <w:t> </w:t>
      </w:r>
      <w:r>
        <w:rPr>
          <w:lang w:val="fr-FR"/>
        </w:rPr>
        <w:t>pesos</w:t>
      </w:r>
      <w:r w:rsidR="00CC7645" w:rsidRPr="00CC7645">
        <w:rPr>
          <w:lang w:val="fr-FR"/>
        </w:rPr>
        <w:t>.</w:t>
      </w:r>
    </w:p>
    <w:p w14:paraId="4E9E4010" w14:textId="3EAF393E" w:rsidR="00A144B6" w:rsidRDefault="00E05E63" w:rsidP="00E05E63">
      <w:pPr>
        <w:pStyle w:val="H1G"/>
        <w:rPr>
          <w:lang w:val="fr-FR"/>
        </w:rPr>
      </w:pPr>
      <w:bookmarkStart w:id="41" w:name="_Toc122692629"/>
      <w:r>
        <w:rPr>
          <w:lang w:val="fr-FR"/>
        </w:rPr>
        <w:tab/>
      </w:r>
      <w:r w:rsidR="00223431">
        <w:rPr>
          <w:lang w:val="fr-FR"/>
        </w:rPr>
        <w:tab/>
      </w:r>
      <w:r w:rsidR="008715F1">
        <w:rPr>
          <w:lang w:val="fr-FR"/>
        </w:rPr>
        <w:t>Article </w:t>
      </w:r>
      <w:r w:rsidR="003B2206" w:rsidRPr="00CC7645">
        <w:rPr>
          <w:lang w:val="fr-FR"/>
        </w:rPr>
        <w:t>27</w:t>
      </w:r>
      <w:bookmarkEnd w:id="41"/>
    </w:p>
    <w:p w14:paraId="238524E1" w14:textId="3CED82E8" w:rsidR="003B2206" w:rsidRPr="00F83050" w:rsidRDefault="003B2206" w:rsidP="00E05E63">
      <w:pPr>
        <w:pStyle w:val="SingleTxtG"/>
        <w:rPr>
          <w:rFonts w:eastAsia="Times New Roman"/>
        </w:rPr>
      </w:pPr>
      <w:bookmarkStart w:id="42" w:name="_Ref122702779"/>
      <w:r w:rsidRPr="00CC7645">
        <w:rPr>
          <w:lang w:val="fr-FR"/>
        </w:rPr>
        <w:t>163</w:t>
      </w:r>
      <w:r w:rsidR="00CC7645" w:rsidRPr="00CC7645">
        <w:rPr>
          <w:lang w:val="fr-FR"/>
        </w:rPr>
        <w:t>.</w:t>
      </w:r>
      <w:r>
        <w:rPr>
          <w:lang w:val="fr-FR"/>
        </w:rPr>
        <w:tab/>
        <w:t xml:space="preserve">En juin </w:t>
      </w:r>
      <w:r w:rsidRPr="00CC7645">
        <w:rPr>
          <w:lang w:val="fr-FR"/>
        </w:rPr>
        <w:t>2021</w:t>
      </w:r>
      <w:r>
        <w:rPr>
          <w:lang w:val="fr-FR"/>
        </w:rPr>
        <w:t>, le Ministère du travail et de la prévoyance sociale, le Ministère du développement social et de la famille et le trésor public ont présenté un rapport d</w:t>
      </w:r>
      <w:r w:rsidR="00A144B6">
        <w:rPr>
          <w:lang w:val="fr-FR"/>
        </w:rPr>
        <w:t>’</w:t>
      </w:r>
      <w:r>
        <w:rPr>
          <w:lang w:val="fr-FR"/>
        </w:rPr>
        <w:t>évaluation portant sur l</w:t>
      </w:r>
      <w:r w:rsidR="00A144B6">
        <w:rPr>
          <w:lang w:val="fr-FR"/>
        </w:rPr>
        <w:t>’</w:t>
      </w:r>
      <w:r>
        <w:rPr>
          <w:lang w:val="fr-FR"/>
        </w:rPr>
        <w:t xml:space="preserve">application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sidRPr="00CC7645">
        <w:rPr>
          <w:rStyle w:val="FootnoteReference"/>
        </w:rPr>
        <w:footnoteReference w:id="250"/>
      </w:r>
      <w:r>
        <w:rPr>
          <w:lang w:val="fr-FR"/>
        </w:rPr>
        <w:t xml:space="preserve"> dans les secteurs public et privé, concernant le quota de </w:t>
      </w:r>
      <w:r w:rsidRPr="00CC7645">
        <w:rPr>
          <w:lang w:val="fr-FR"/>
        </w:rPr>
        <w:t>1</w:t>
      </w:r>
      <w:r w:rsidR="00A144B6">
        <w:rPr>
          <w:lang w:val="fr-FR"/>
        </w:rPr>
        <w:t> %</w:t>
      </w:r>
      <w:r>
        <w:rPr>
          <w:lang w:val="fr-FR"/>
        </w:rPr>
        <w:t xml:space="preserve"> réservé aux personnes handicapées ou bénéficiaires d</w:t>
      </w:r>
      <w:r w:rsidR="00A144B6">
        <w:rPr>
          <w:lang w:val="fr-FR"/>
        </w:rPr>
        <w:t>’</w:t>
      </w:r>
      <w:r>
        <w:rPr>
          <w:lang w:val="fr-FR"/>
        </w:rPr>
        <w:t>une pension d</w:t>
      </w:r>
      <w:r w:rsidR="00A144B6">
        <w:rPr>
          <w:lang w:val="fr-FR"/>
        </w:rPr>
        <w:t>’</w:t>
      </w:r>
      <w:r>
        <w:rPr>
          <w:lang w:val="fr-FR"/>
        </w:rPr>
        <w:t>invalidité, les motifs justifiant la non-conformité, la sélection préférentielle, l</w:t>
      </w:r>
      <w:r w:rsidR="00A144B6">
        <w:rPr>
          <w:lang w:val="fr-FR"/>
        </w:rPr>
        <w:t>’</w:t>
      </w:r>
      <w:r>
        <w:rPr>
          <w:lang w:val="fr-FR"/>
        </w:rPr>
        <w:t>enregistrement des contrats et le recours à des mesures alternatives, y</w:t>
      </w:r>
      <w:r w:rsidR="00481E5C">
        <w:rPr>
          <w:lang w:val="fr-FR"/>
        </w:rPr>
        <w:t> </w:t>
      </w:r>
      <w:r>
        <w:rPr>
          <w:lang w:val="fr-FR"/>
        </w:rPr>
        <w:t>compris une analyse menée par la société civile et les conclusions pertinentes</w:t>
      </w:r>
      <w:r w:rsidR="00CC7645" w:rsidRPr="00CC7645">
        <w:rPr>
          <w:lang w:val="fr-FR"/>
        </w:rPr>
        <w:t>.</w:t>
      </w:r>
      <w:bookmarkEnd w:id="42"/>
    </w:p>
    <w:p w14:paraId="45E4898E" w14:textId="03A385D2" w:rsidR="003B2206" w:rsidRPr="00F83050" w:rsidRDefault="00E05E63" w:rsidP="00583949">
      <w:pPr>
        <w:pStyle w:val="H23G"/>
      </w:pPr>
      <w:r>
        <w:rPr>
          <w:lang w:val="fr-FR"/>
        </w:rPr>
        <w:lastRenderedPageBreak/>
        <w:tab/>
      </w:r>
      <w:r w:rsidR="00223431">
        <w:rPr>
          <w:lang w:val="fr-FR"/>
        </w:rPr>
        <w:tab/>
      </w:r>
      <w:r w:rsidR="003B2206">
        <w:rPr>
          <w:lang w:val="fr-FR"/>
        </w:rPr>
        <w:t>Sélection prioritaire dans le secteur public</w:t>
      </w:r>
    </w:p>
    <w:tbl>
      <w:tblPr>
        <w:tblW w:w="7370" w:type="dxa"/>
        <w:tblInd w:w="1134" w:type="dxa"/>
        <w:tblLayout w:type="fixed"/>
        <w:tblCellMar>
          <w:left w:w="0" w:type="dxa"/>
          <w:right w:w="0" w:type="dxa"/>
        </w:tblCellMar>
        <w:tblLook w:val="0600" w:firstRow="0" w:lastRow="0" w:firstColumn="0" w:lastColumn="0" w:noHBand="1" w:noVBand="1"/>
      </w:tblPr>
      <w:tblGrid>
        <w:gridCol w:w="2240"/>
        <w:gridCol w:w="532"/>
        <w:gridCol w:w="750"/>
        <w:gridCol w:w="524"/>
        <w:gridCol w:w="759"/>
        <w:gridCol w:w="514"/>
        <w:gridCol w:w="768"/>
        <w:gridCol w:w="548"/>
        <w:gridCol w:w="735"/>
      </w:tblGrid>
      <w:tr w:rsidR="003B2206" w:rsidRPr="00626D8B" w14:paraId="6E94C9E0" w14:textId="77777777" w:rsidTr="00FD0773">
        <w:trPr>
          <w:tblHeader/>
        </w:trPr>
        <w:tc>
          <w:tcPr>
            <w:tcW w:w="2240" w:type="dxa"/>
            <w:tcBorders>
              <w:top w:val="single" w:sz="4" w:space="0" w:color="auto"/>
              <w:bottom w:val="single" w:sz="12" w:space="0" w:color="auto"/>
            </w:tcBorders>
            <w:tcMar>
              <w:top w:w="0" w:type="dxa"/>
              <w:left w:w="0" w:type="dxa"/>
              <w:bottom w:w="0" w:type="dxa"/>
              <w:right w:w="0" w:type="dxa"/>
            </w:tcMar>
            <w:vAlign w:val="bottom"/>
          </w:tcPr>
          <w:p w14:paraId="6B7DE0CE" w14:textId="77777777" w:rsidR="003B2206" w:rsidRPr="00AC0D1B" w:rsidRDefault="003B2206" w:rsidP="00583949">
            <w:pPr>
              <w:keepNext/>
              <w:keepLines/>
              <w:suppressAutoHyphens w:val="0"/>
              <w:spacing w:before="80" w:after="80" w:line="200" w:lineRule="exact"/>
              <w:rPr>
                <w:i/>
                <w:sz w:val="16"/>
              </w:rPr>
            </w:pPr>
            <w:r w:rsidRPr="00CC7645">
              <w:rPr>
                <w:i/>
                <w:sz w:val="16"/>
                <w:lang w:val="fr-FR"/>
              </w:rPr>
              <w:t>Sélection préférentielle</w:t>
            </w:r>
          </w:p>
        </w:tc>
        <w:tc>
          <w:tcPr>
            <w:tcW w:w="1282" w:type="dxa"/>
            <w:gridSpan w:val="2"/>
            <w:tcBorders>
              <w:top w:val="single" w:sz="4" w:space="0" w:color="auto"/>
              <w:bottom w:val="single" w:sz="12" w:space="0" w:color="auto"/>
            </w:tcBorders>
            <w:tcMar>
              <w:top w:w="0" w:type="dxa"/>
              <w:left w:w="0" w:type="dxa"/>
              <w:bottom w:w="0" w:type="dxa"/>
              <w:right w:w="0" w:type="dxa"/>
            </w:tcMar>
            <w:vAlign w:val="bottom"/>
          </w:tcPr>
          <w:p w14:paraId="57261EF8" w14:textId="77777777" w:rsidR="003B2206" w:rsidRPr="00AC0D1B" w:rsidRDefault="003B2206" w:rsidP="00583949">
            <w:pPr>
              <w:keepNext/>
              <w:keepLines/>
              <w:suppressAutoHyphens w:val="0"/>
              <w:spacing w:before="80" w:after="80" w:line="200" w:lineRule="exact"/>
              <w:jc w:val="right"/>
              <w:rPr>
                <w:i/>
                <w:sz w:val="16"/>
              </w:rPr>
            </w:pPr>
            <w:r w:rsidRPr="00CC7645">
              <w:rPr>
                <w:i/>
                <w:sz w:val="16"/>
                <w:lang w:val="fr-FR"/>
              </w:rPr>
              <w:t>2018</w:t>
            </w:r>
          </w:p>
        </w:tc>
        <w:tc>
          <w:tcPr>
            <w:tcW w:w="1283" w:type="dxa"/>
            <w:gridSpan w:val="2"/>
            <w:tcBorders>
              <w:top w:val="single" w:sz="4" w:space="0" w:color="auto"/>
              <w:bottom w:val="single" w:sz="12" w:space="0" w:color="auto"/>
            </w:tcBorders>
            <w:tcMar>
              <w:top w:w="0" w:type="dxa"/>
              <w:left w:w="0" w:type="dxa"/>
              <w:bottom w:w="0" w:type="dxa"/>
              <w:right w:w="0" w:type="dxa"/>
            </w:tcMar>
            <w:vAlign w:val="bottom"/>
          </w:tcPr>
          <w:p w14:paraId="6C7EEBBB" w14:textId="77777777" w:rsidR="003B2206" w:rsidRPr="00AC0D1B" w:rsidRDefault="003B2206" w:rsidP="00583949">
            <w:pPr>
              <w:keepNext/>
              <w:keepLines/>
              <w:suppressAutoHyphens w:val="0"/>
              <w:spacing w:before="80" w:after="80" w:line="200" w:lineRule="exact"/>
              <w:jc w:val="right"/>
              <w:rPr>
                <w:i/>
                <w:sz w:val="16"/>
              </w:rPr>
            </w:pPr>
            <w:r w:rsidRPr="00CC7645">
              <w:rPr>
                <w:i/>
                <w:sz w:val="16"/>
                <w:lang w:val="fr-FR"/>
              </w:rPr>
              <w:t>2019</w:t>
            </w:r>
          </w:p>
        </w:tc>
        <w:tc>
          <w:tcPr>
            <w:tcW w:w="1282" w:type="dxa"/>
            <w:gridSpan w:val="2"/>
            <w:tcBorders>
              <w:top w:val="single" w:sz="4" w:space="0" w:color="auto"/>
              <w:bottom w:val="single" w:sz="12" w:space="0" w:color="auto"/>
            </w:tcBorders>
            <w:tcMar>
              <w:top w:w="0" w:type="dxa"/>
              <w:left w:w="0" w:type="dxa"/>
              <w:bottom w:w="0" w:type="dxa"/>
              <w:right w:w="0" w:type="dxa"/>
            </w:tcMar>
            <w:vAlign w:val="bottom"/>
          </w:tcPr>
          <w:p w14:paraId="5C264464" w14:textId="77777777" w:rsidR="003B2206" w:rsidRPr="00AC0D1B" w:rsidRDefault="003B2206" w:rsidP="00583949">
            <w:pPr>
              <w:keepNext/>
              <w:keepLines/>
              <w:suppressAutoHyphens w:val="0"/>
              <w:spacing w:before="80" w:after="80" w:line="200" w:lineRule="exact"/>
              <w:jc w:val="right"/>
              <w:rPr>
                <w:i/>
                <w:sz w:val="16"/>
              </w:rPr>
            </w:pPr>
            <w:r w:rsidRPr="00CC7645">
              <w:rPr>
                <w:i/>
                <w:sz w:val="16"/>
                <w:lang w:val="fr-FR"/>
              </w:rPr>
              <w:t>2020</w:t>
            </w:r>
          </w:p>
        </w:tc>
        <w:tc>
          <w:tcPr>
            <w:tcW w:w="1283" w:type="dxa"/>
            <w:gridSpan w:val="2"/>
            <w:tcBorders>
              <w:top w:val="single" w:sz="4" w:space="0" w:color="auto"/>
              <w:bottom w:val="single" w:sz="12" w:space="0" w:color="auto"/>
            </w:tcBorders>
            <w:tcMar>
              <w:top w:w="0" w:type="dxa"/>
              <w:left w:w="0" w:type="dxa"/>
              <w:bottom w:w="0" w:type="dxa"/>
              <w:right w:w="0" w:type="dxa"/>
            </w:tcMar>
            <w:vAlign w:val="bottom"/>
          </w:tcPr>
          <w:p w14:paraId="431A9A0D" w14:textId="77777777" w:rsidR="003B2206" w:rsidRPr="00AC0D1B" w:rsidRDefault="003B2206" w:rsidP="00583949">
            <w:pPr>
              <w:keepNext/>
              <w:keepLines/>
              <w:suppressAutoHyphens w:val="0"/>
              <w:spacing w:before="80" w:after="80" w:line="200" w:lineRule="exact"/>
              <w:jc w:val="right"/>
              <w:rPr>
                <w:i/>
                <w:sz w:val="16"/>
              </w:rPr>
            </w:pPr>
            <w:r w:rsidRPr="00CC7645">
              <w:rPr>
                <w:i/>
                <w:sz w:val="16"/>
                <w:lang w:val="fr-FR"/>
              </w:rPr>
              <w:t>2021</w:t>
            </w:r>
          </w:p>
        </w:tc>
      </w:tr>
      <w:tr w:rsidR="003B2206" w:rsidRPr="00AC0D1B" w14:paraId="374F4B4C" w14:textId="77777777" w:rsidTr="00FD0773">
        <w:tc>
          <w:tcPr>
            <w:tcW w:w="2240" w:type="dxa"/>
            <w:tcBorders>
              <w:top w:val="single" w:sz="12" w:space="0" w:color="auto"/>
            </w:tcBorders>
            <w:tcMar>
              <w:top w:w="0" w:type="dxa"/>
              <w:left w:w="0" w:type="dxa"/>
              <w:bottom w:w="0" w:type="dxa"/>
              <w:right w:w="0" w:type="dxa"/>
            </w:tcMar>
            <w:vAlign w:val="bottom"/>
          </w:tcPr>
          <w:p w14:paraId="5D117874" w14:textId="77777777" w:rsidR="003B2206" w:rsidRPr="00AC0D1B" w:rsidRDefault="003B2206" w:rsidP="00583949">
            <w:pPr>
              <w:keepNext/>
              <w:keepLines/>
              <w:suppressAutoHyphens w:val="0"/>
              <w:spacing w:before="40" w:after="40" w:line="220" w:lineRule="exact"/>
              <w:rPr>
                <w:sz w:val="18"/>
              </w:rPr>
            </w:pPr>
            <w:r w:rsidRPr="00AC0D1B">
              <w:rPr>
                <w:sz w:val="18"/>
                <w:lang w:val="fr-FR"/>
              </w:rPr>
              <w:t>Nombre total de dossiers</w:t>
            </w:r>
          </w:p>
        </w:tc>
        <w:tc>
          <w:tcPr>
            <w:tcW w:w="1282" w:type="dxa"/>
            <w:gridSpan w:val="2"/>
            <w:tcBorders>
              <w:top w:val="single" w:sz="12" w:space="0" w:color="auto"/>
            </w:tcBorders>
            <w:tcMar>
              <w:top w:w="0" w:type="dxa"/>
              <w:left w:w="0" w:type="dxa"/>
              <w:bottom w:w="0" w:type="dxa"/>
              <w:right w:w="0" w:type="dxa"/>
            </w:tcMar>
            <w:vAlign w:val="bottom"/>
          </w:tcPr>
          <w:p w14:paraId="0246F181"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7</w:t>
            </w:r>
            <w:r w:rsidRPr="00AC0D1B">
              <w:rPr>
                <w:sz w:val="18"/>
                <w:lang w:val="fr-FR"/>
              </w:rPr>
              <w:t> </w:t>
            </w:r>
            <w:r w:rsidRPr="00CC7645">
              <w:rPr>
                <w:sz w:val="18"/>
                <w:lang w:val="fr-FR"/>
              </w:rPr>
              <w:t>942</w:t>
            </w:r>
          </w:p>
        </w:tc>
        <w:tc>
          <w:tcPr>
            <w:tcW w:w="1283" w:type="dxa"/>
            <w:gridSpan w:val="2"/>
            <w:tcBorders>
              <w:top w:val="single" w:sz="12" w:space="0" w:color="auto"/>
            </w:tcBorders>
            <w:tcMar>
              <w:top w:w="0" w:type="dxa"/>
              <w:left w:w="0" w:type="dxa"/>
              <w:bottom w:w="0" w:type="dxa"/>
              <w:right w:w="0" w:type="dxa"/>
            </w:tcMar>
            <w:vAlign w:val="bottom"/>
          </w:tcPr>
          <w:p w14:paraId="76ABA2E6"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10</w:t>
            </w:r>
            <w:r w:rsidRPr="00AC0D1B">
              <w:rPr>
                <w:sz w:val="18"/>
                <w:lang w:val="fr-FR"/>
              </w:rPr>
              <w:t> </w:t>
            </w:r>
            <w:r w:rsidRPr="00CC7645">
              <w:rPr>
                <w:sz w:val="18"/>
                <w:lang w:val="fr-FR"/>
              </w:rPr>
              <w:t>547</w:t>
            </w:r>
          </w:p>
        </w:tc>
        <w:tc>
          <w:tcPr>
            <w:tcW w:w="1282" w:type="dxa"/>
            <w:gridSpan w:val="2"/>
            <w:tcBorders>
              <w:top w:val="single" w:sz="12" w:space="0" w:color="auto"/>
            </w:tcBorders>
            <w:tcMar>
              <w:top w:w="0" w:type="dxa"/>
              <w:left w:w="0" w:type="dxa"/>
              <w:bottom w:w="0" w:type="dxa"/>
              <w:right w:w="0" w:type="dxa"/>
            </w:tcMar>
            <w:vAlign w:val="bottom"/>
          </w:tcPr>
          <w:p w14:paraId="319544DF"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10</w:t>
            </w:r>
            <w:r w:rsidRPr="00AC0D1B">
              <w:rPr>
                <w:sz w:val="18"/>
                <w:lang w:val="fr-FR"/>
              </w:rPr>
              <w:t> </w:t>
            </w:r>
            <w:r w:rsidRPr="00CC7645">
              <w:rPr>
                <w:sz w:val="18"/>
                <w:lang w:val="fr-FR"/>
              </w:rPr>
              <w:t>336</w:t>
            </w:r>
          </w:p>
        </w:tc>
        <w:tc>
          <w:tcPr>
            <w:tcW w:w="1283" w:type="dxa"/>
            <w:gridSpan w:val="2"/>
            <w:tcBorders>
              <w:top w:val="single" w:sz="12" w:space="0" w:color="auto"/>
            </w:tcBorders>
            <w:tcMar>
              <w:top w:w="0" w:type="dxa"/>
              <w:left w:w="0" w:type="dxa"/>
              <w:bottom w:w="0" w:type="dxa"/>
              <w:right w:w="0" w:type="dxa"/>
            </w:tcMar>
            <w:vAlign w:val="bottom"/>
          </w:tcPr>
          <w:p w14:paraId="467FFE65"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16</w:t>
            </w:r>
            <w:r w:rsidRPr="00AC0D1B">
              <w:rPr>
                <w:sz w:val="18"/>
                <w:lang w:val="fr-FR"/>
              </w:rPr>
              <w:t> </w:t>
            </w:r>
            <w:r w:rsidRPr="00CC7645">
              <w:rPr>
                <w:sz w:val="18"/>
                <w:lang w:val="fr-FR"/>
              </w:rPr>
              <w:t>834</w:t>
            </w:r>
          </w:p>
        </w:tc>
      </w:tr>
      <w:tr w:rsidR="003B2206" w:rsidRPr="00AC0D1B" w14:paraId="1EA1E3E6" w14:textId="77777777" w:rsidTr="00FD0773">
        <w:tc>
          <w:tcPr>
            <w:tcW w:w="2240" w:type="dxa"/>
            <w:tcMar>
              <w:top w:w="0" w:type="dxa"/>
              <w:left w:w="0" w:type="dxa"/>
              <w:bottom w:w="0" w:type="dxa"/>
              <w:right w:w="0" w:type="dxa"/>
            </w:tcMar>
            <w:vAlign w:val="bottom"/>
          </w:tcPr>
          <w:p w14:paraId="78087DF2" w14:textId="227AE2BD" w:rsidR="003B2206" w:rsidRPr="00AC0D1B" w:rsidRDefault="003B2206" w:rsidP="00583949">
            <w:pPr>
              <w:keepNext/>
              <w:keepLines/>
              <w:suppressAutoHyphens w:val="0"/>
              <w:spacing w:before="40" w:after="40" w:line="220" w:lineRule="exact"/>
              <w:rPr>
                <w:sz w:val="18"/>
              </w:rPr>
            </w:pPr>
            <w:r w:rsidRPr="00AC0D1B">
              <w:rPr>
                <w:sz w:val="18"/>
                <w:lang w:val="fr-FR"/>
              </w:rPr>
              <w:t>Personnes handicapées présentes à l</w:t>
            </w:r>
            <w:r w:rsidR="00A144B6">
              <w:rPr>
                <w:sz w:val="18"/>
                <w:lang w:val="fr-FR"/>
              </w:rPr>
              <w:t>’</w:t>
            </w:r>
            <w:r w:rsidRPr="00AC0D1B">
              <w:rPr>
                <w:sz w:val="18"/>
                <w:lang w:val="fr-FR"/>
              </w:rPr>
              <w:t>étape finale</w:t>
            </w:r>
          </w:p>
        </w:tc>
        <w:tc>
          <w:tcPr>
            <w:tcW w:w="1282" w:type="dxa"/>
            <w:gridSpan w:val="2"/>
            <w:tcMar>
              <w:top w:w="0" w:type="dxa"/>
              <w:left w:w="0" w:type="dxa"/>
              <w:bottom w:w="0" w:type="dxa"/>
              <w:right w:w="0" w:type="dxa"/>
            </w:tcMar>
            <w:vAlign w:val="bottom"/>
          </w:tcPr>
          <w:p w14:paraId="78D496DC"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78</w:t>
            </w:r>
          </w:p>
        </w:tc>
        <w:tc>
          <w:tcPr>
            <w:tcW w:w="1283" w:type="dxa"/>
            <w:gridSpan w:val="2"/>
            <w:tcMar>
              <w:top w:w="0" w:type="dxa"/>
              <w:left w:w="0" w:type="dxa"/>
              <w:bottom w:w="0" w:type="dxa"/>
              <w:right w:w="0" w:type="dxa"/>
            </w:tcMar>
            <w:vAlign w:val="bottom"/>
          </w:tcPr>
          <w:p w14:paraId="0EAC7022"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326</w:t>
            </w:r>
          </w:p>
        </w:tc>
        <w:tc>
          <w:tcPr>
            <w:tcW w:w="1282" w:type="dxa"/>
            <w:gridSpan w:val="2"/>
            <w:tcMar>
              <w:top w:w="0" w:type="dxa"/>
              <w:left w:w="0" w:type="dxa"/>
              <w:bottom w:w="0" w:type="dxa"/>
              <w:right w:w="0" w:type="dxa"/>
            </w:tcMar>
            <w:vAlign w:val="bottom"/>
          </w:tcPr>
          <w:p w14:paraId="085685B9"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218</w:t>
            </w:r>
          </w:p>
        </w:tc>
        <w:tc>
          <w:tcPr>
            <w:tcW w:w="1283" w:type="dxa"/>
            <w:gridSpan w:val="2"/>
            <w:tcMar>
              <w:top w:w="0" w:type="dxa"/>
              <w:left w:w="0" w:type="dxa"/>
              <w:bottom w:w="0" w:type="dxa"/>
              <w:right w:w="0" w:type="dxa"/>
            </w:tcMar>
            <w:vAlign w:val="bottom"/>
          </w:tcPr>
          <w:p w14:paraId="7A54B49D" w14:textId="77777777" w:rsidR="003B2206" w:rsidRPr="00AC0D1B" w:rsidRDefault="003B2206" w:rsidP="00583949">
            <w:pPr>
              <w:keepNext/>
              <w:keepLines/>
              <w:suppressAutoHyphens w:val="0"/>
              <w:spacing w:before="40" w:after="40" w:line="220" w:lineRule="exact"/>
              <w:jc w:val="right"/>
              <w:rPr>
                <w:sz w:val="18"/>
              </w:rPr>
            </w:pPr>
            <w:r w:rsidRPr="00CC7645">
              <w:rPr>
                <w:sz w:val="18"/>
                <w:lang w:val="fr-FR"/>
              </w:rPr>
              <w:t>212</w:t>
            </w:r>
          </w:p>
        </w:tc>
      </w:tr>
      <w:tr w:rsidR="003B2206" w:rsidRPr="00AC0D1B" w14:paraId="6AEC3D2F" w14:textId="77777777" w:rsidTr="003172C0">
        <w:tc>
          <w:tcPr>
            <w:tcW w:w="2240" w:type="dxa"/>
            <w:tcMar>
              <w:top w:w="0" w:type="dxa"/>
              <w:left w:w="0" w:type="dxa"/>
              <w:bottom w:w="0" w:type="dxa"/>
              <w:right w:w="0" w:type="dxa"/>
            </w:tcMar>
            <w:vAlign w:val="bottom"/>
          </w:tcPr>
          <w:p w14:paraId="43B0A195" w14:textId="77777777" w:rsidR="003B2206" w:rsidRPr="00AC0D1B" w:rsidRDefault="003B2206" w:rsidP="00FD0773">
            <w:pPr>
              <w:suppressAutoHyphens w:val="0"/>
              <w:spacing w:before="40" w:after="40" w:line="220" w:lineRule="exact"/>
              <w:rPr>
                <w:sz w:val="18"/>
              </w:rPr>
            </w:pPr>
            <w:r w:rsidRPr="00AC0D1B">
              <w:rPr>
                <w:sz w:val="18"/>
                <w:lang w:val="fr-FR"/>
              </w:rPr>
              <w:t>Personnes handicapées sélectionnées</w:t>
            </w:r>
          </w:p>
        </w:tc>
        <w:tc>
          <w:tcPr>
            <w:tcW w:w="532" w:type="dxa"/>
            <w:tcMar>
              <w:top w:w="0" w:type="dxa"/>
              <w:left w:w="0" w:type="dxa"/>
              <w:bottom w:w="0" w:type="dxa"/>
              <w:right w:w="0" w:type="dxa"/>
            </w:tcMar>
            <w:vAlign w:val="bottom"/>
          </w:tcPr>
          <w:p w14:paraId="6A339F5A" w14:textId="77777777" w:rsidR="003B2206" w:rsidRPr="00AC0D1B" w:rsidRDefault="003B2206" w:rsidP="00FD0773">
            <w:pPr>
              <w:suppressAutoHyphens w:val="0"/>
              <w:spacing w:before="40" w:after="40" w:line="220" w:lineRule="exact"/>
              <w:jc w:val="right"/>
              <w:rPr>
                <w:sz w:val="18"/>
              </w:rPr>
            </w:pPr>
            <w:r w:rsidRPr="00CC7645">
              <w:rPr>
                <w:sz w:val="18"/>
                <w:lang w:val="fr-FR"/>
              </w:rPr>
              <w:t>47</w:t>
            </w:r>
          </w:p>
        </w:tc>
        <w:tc>
          <w:tcPr>
            <w:tcW w:w="750" w:type="dxa"/>
            <w:tcMar>
              <w:top w:w="0" w:type="dxa"/>
              <w:left w:w="0" w:type="dxa"/>
              <w:bottom w:w="0" w:type="dxa"/>
              <w:right w:w="0" w:type="dxa"/>
            </w:tcMar>
            <w:vAlign w:val="bottom"/>
          </w:tcPr>
          <w:p w14:paraId="597531CF" w14:textId="3579C8C5" w:rsidR="003B2206" w:rsidRPr="00AC0D1B" w:rsidRDefault="003B2206" w:rsidP="00FD0773">
            <w:pPr>
              <w:suppressAutoHyphens w:val="0"/>
              <w:spacing w:before="40" w:after="40" w:line="220" w:lineRule="exact"/>
              <w:jc w:val="right"/>
              <w:rPr>
                <w:sz w:val="18"/>
              </w:rPr>
            </w:pPr>
            <w:r w:rsidRPr="00CC7645">
              <w:rPr>
                <w:sz w:val="18"/>
              </w:rPr>
              <w:t>60</w:t>
            </w:r>
            <w:r w:rsidRPr="00AC0D1B">
              <w:rPr>
                <w:sz w:val="18"/>
              </w:rPr>
              <w:t>,</w:t>
            </w:r>
            <w:r w:rsidRPr="00CC7645">
              <w:rPr>
                <w:sz w:val="18"/>
              </w:rPr>
              <w:t>3</w:t>
            </w:r>
            <w:r w:rsidR="00A144B6">
              <w:rPr>
                <w:sz w:val="18"/>
              </w:rPr>
              <w:t> %</w:t>
            </w:r>
          </w:p>
        </w:tc>
        <w:tc>
          <w:tcPr>
            <w:tcW w:w="524" w:type="dxa"/>
            <w:tcMar>
              <w:top w:w="0" w:type="dxa"/>
              <w:left w:w="0" w:type="dxa"/>
              <w:bottom w:w="0" w:type="dxa"/>
              <w:right w:w="0" w:type="dxa"/>
            </w:tcMar>
            <w:vAlign w:val="bottom"/>
          </w:tcPr>
          <w:p w14:paraId="0004C48B" w14:textId="77777777" w:rsidR="003B2206" w:rsidRPr="00AC0D1B" w:rsidRDefault="003B2206" w:rsidP="00FD0773">
            <w:pPr>
              <w:suppressAutoHyphens w:val="0"/>
              <w:spacing w:before="40" w:after="40" w:line="220" w:lineRule="exact"/>
              <w:jc w:val="right"/>
              <w:rPr>
                <w:sz w:val="18"/>
              </w:rPr>
            </w:pPr>
            <w:r w:rsidRPr="00CC7645">
              <w:rPr>
                <w:sz w:val="18"/>
                <w:lang w:val="fr-FR"/>
              </w:rPr>
              <w:t>105</w:t>
            </w:r>
          </w:p>
        </w:tc>
        <w:tc>
          <w:tcPr>
            <w:tcW w:w="759" w:type="dxa"/>
            <w:tcMar>
              <w:top w:w="0" w:type="dxa"/>
              <w:left w:w="0" w:type="dxa"/>
              <w:bottom w:w="0" w:type="dxa"/>
              <w:right w:w="0" w:type="dxa"/>
            </w:tcMar>
            <w:vAlign w:val="bottom"/>
          </w:tcPr>
          <w:p w14:paraId="51F4C304" w14:textId="61BB689F" w:rsidR="003B2206" w:rsidRPr="00AC0D1B" w:rsidRDefault="003B2206" w:rsidP="00FD0773">
            <w:pPr>
              <w:suppressAutoHyphens w:val="0"/>
              <w:spacing w:before="40" w:after="40" w:line="220" w:lineRule="exact"/>
              <w:jc w:val="right"/>
              <w:rPr>
                <w:sz w:val="18"/>
              </w:rPr>
            </w:pPr>
            <w:r w:rsidRPr="00CC7645">
              <w:rPr>
                <w:sz w:val="18"/>
              </w:rPr>
              <w:t>32</w:t>
            </w:r>
            <w:r w:rsidRPr="00AC0D1B">
              <w:rPr>
                <w:sz w:val="18"/>
              </w:rPr>
              <w:t>,</w:t>
            </w:r>
            <w:r w:rsidRPr="00CC7645">
              <w:rPr>
                <w:sz w:val="18"/>
              </w:rPr>
              <w:t>2</w:t>
            </w:r>
            <w:r w:rsidR="00A144B6">
              <w:rPr>
                <w:sz w:val="18"/>
              </w:rPr>
              <w:t> %</w:t>
            </w:r>
          </w:p>
        </w:tc>
        <w:tc>
          <w:tcPr>
            <w:tcW w:w="514" w:type="dxa"/>
            <w:tcMar>
              <w:top w:w="0" w:type="dxa"/>
              <w:left w:w="0" w:type="dxa"/>
              <w:bottom w:w="0" w:type="dxa"/>
              <w:right w:w="0" w:type="dxa"/>
            </w:tcMar>
            <w:vAlign w:val="bottom"/>
          </w:tcPr>
          <w:p w14:paraId="35EA44F9" w14:textId="77777777" w:rsidR="003B2206" w:rsidRPr="00AC0D1B" w:rsidRDefault="003B2206" w:rsidP="00FD0773">
            <w:pPr>
              <w:suppressAutoHyphens w:val="0"/>
              <w:spacing w:before="40" w:after="40" w:line="220" w:lineRule="exact"/>
              <w:jc w:val="right"/>
              <w:rPr>
                <w:sz w:val="18"/>
              </w:rPr>
            </w:pPr>
            <w:r w:rsidRPr="00CC7645">
              <w:rPr>
                <w:sz w:val="18"/>
                <w:lang w:val="fr-FR"/>
              </w:rPr>
              <w:t>46</w:t>
            </w:r>
          </w:p>
        </w:tc>
        <w:tc>
          <w:tcPr>
            <w:tcW w:w="768" w:type="dxa"/>
            <w:tcMar>
              <w:top w:w="0" w:type="dxa"/>
              <w:left w:w="0" w:type="dxa"/>
              <w:bottom w:w="0" w:type="dxa"/>
              <w:right w:w="0" w:type="dxa"/>
            </w:tcMar>
            <w:vAlign w:val="bottom"/>
          </w:tcPr>
          <w:p w14:paraId="7764E7F5" w14:textId="1DCE700B" w:rsidR="003B2206" w:rsidRPr="00AC0D1B" w:rsidRDefault="003B2206" w:rsidP="00FD0773">
            <w:pPr>
              <w:suppressAutoHyphens w:val="0"/>
              <w:spacing w:before="40" w:after="40" w:line="220" w:lineRule="exact"/>
              <w:jc w:val="right"/>
              <w:rPr>
                <w:sz w:val="18"/>
              </w:rPr>
            </w:pPr>
            <w:r w:rsidRPr="00CC7645">
              <w:rPr>
                <w:sz w:val="18"/>
              </w:rPr>
              <w:t>21</w:t>
            </w:r>
            <w:r w:rsidRPr="00AC0D1B">
              <w:rPr>
                <w:sz w:val="18"/>
              </w:rPr>
              <w:t>,</w:t>
            </w:r>
            <w:r w:rsidRPr="00CC7645">
              <w:rPr>
                <w:sz w:val="18"/>
              </w:rPr>
              <w:t>1</w:t>
            </w:r>
            <w:r w:rsidR="00A144B6">
              <w:rPr>
                <w:sz w:val="18"/>
              </w:rPr>
              <w:t> %</w:t>
            </w:r>
          </w:p>
        </w:tc>
        <w:tc>
          <w:tcPr>
            <w:tcW w:w="548" w:type="dxa"/>
            <w:tcMar>
              <w:top w:w="0" w:type="dxa"/>
              <w:left w:w="0" w:type="dxa"/>
              <w:bottom w:w="0" w:type="dxa"/>
              <w:right w:w="0" w:type="dxa"/>
            </w:tcMar>
            <w:vAlign w:val="bottom"/>
          </w:tcPr>
          <w:p w14:paraId="7523AA98" w14:textId="77777777" w:rsidR="003B2206" w:rsidRPr="00AC0D1B" w:rsidRDefault="003B2206" w:rsidP="00FD0773">
            <w:pPr>
              <w:suppressAutoHyphens w:val="0"/>
              <w:spacing w:before="40" w:after="40" w:line="220" w:lineRule="exact"/>
              <w:jc w:val="right"/>
              <w:rPr>
                <w:sz w:val="18"/>
              </w:rPr>
            </w:pPr>
            <w:r w:rsidRPr="00CC7645">
              <w:rPr>
                <w:sz w:val="18"/>
                <w:lang w:val="fr-FR"/>
              </w:rPr>
              <w:t>76</w:t>
            </w:r>
          </w:p>
        </w:tc>
        <w:tc>
          <w:tcPr>
            <w:tcW w:w="735" w:type="dxa"/>
            <w:tcMar>
              <w:top w:w="0" w:type="dxa"/>
              <w:left w:w="0" w:type="dxa"/>
              <w:bottom w:w="0" w:type="dxa"/>
              <w:right w:w="0" w:type="dxa"/>
            </w:tcMar>
            <w:vAlign w:val="bottom"/>
          </w:tcPr>
          <w:p w14:paraId="74548E83" w14:textId="74170D2C" w:rsidR="003B2206" w:rsidRPr="00AC0D1B" w:rsidRDefault="003B2206" w:rsidP="00FD0773">
            <w:pPr>
              <w:suppressAutoHyphens w:val="0"/>
              <w:spacing w:before="40" w:after="40" w:line="220" w:lineRule="exact"/>
              <w:jc w:val="right"/>
              <w:rPr>
                <w:sz w:val="18"/>
              </w:rPr>
            </w:pPr>
            <w:r w:rsidRPr="00CC7645">
              <w:rPr>
                <w:sz w:val="18"/>
              </w:rPr>
              <w:t>35</w:t>
            </w:r>
            <w:r w:rsidRPr="00AC0D1B">
              <w:rPr>
                <w:sz w:val="18"/>
              </w:rPr>
              <w:t>,</w:t>
            </w:r>
            <w:r w:rsidRPr="00CC7645">
              <w:rPr>
                <w:sz w:val="18"/>
              </w:rPr>
              <w:t>8</w:t>
            </w:r>
            <w:r w:rsidR="00A144B6">
              <w:rPr>
                <w:sz w:val="18"/>
              </w:rPr>
              <w:t> %</w:t>
            </w:r>
          </w:p>
        </w:tc>
      </w:tr>
      <w:tr w:rsidR="003B2206" w:rsidRPr="00AC0D1B" w14:paraId="378D9078" w14:textId="77777777" w:rsidTr="00FD0773">
        <w:tc>
          <w:tcPr>
            <w:tcW w:w="2240" w:type="dxa"/>
            <w:tcMar>
              <w:top w:w="0" w:type="dxa"/>
              <w:left w:w="0" w:type="dxa"/>
              <w:bottom w:w="0" w:type="dxa"/>
              <w:right w:w="0" w:type="dxa"/>
            </w:tcMar>
            <w:vAlign w:val="bottom"/>
          </w:tcPr>
          <w:p w14:paraId="03F42F2F" w14:textId="77777777" w:rsidR="003B2206" w:rsidRPr="00AC0D1B" w:rsidRDefault="003B2206" w:rsidP="00FD0773">
            <w:pPr>
              <w:suppressAutoHyphens w:val="0"/>
              <w:spacing w:before="40" w:after="40" w:line="220" w:lineRule="exact"/>
              <w:rPr>
                <w:sz w:val="18"/>
              </w:rPr>
            </w:pPr>
            <w:r w:rsidRPr="00AC0D1B">
              <w:rPr>
                <w:sz w:val="18"/>
                <w:lang w:val="fr-FR"/>
              </w:rPr>
              <w:t>Institutions publiques</w:t>
            </w:r>
          </w:p>
        </w:tc>
        <w:tc>
          <w:tcPr>
            <w:tcW w:w="1282" w:type="dxa"/>
            <w:gridSpan w:val="2"/>
            <w:tcMar>
              <w:top w:w="0" w:type="dxa"/>
              <w:left w:w="0" w:type="dxa"/>
              <w:bottom w:w="0" w:type="dxa"/>
              <w:right w:w="0" w:type="dxa"/>
            </w:tcMar>
            <w:vAlign w:val="bottom"/>
          </w:tcPr>
          <w:p w14:paraId="49C2E255" w14:textId="77777777" w:rsidR="003B2206" w:rsidRPr="00AC0D1B" w:rsidRDefault="003B2206" w:rsidP="00FD0773">
            <w:pPr>
              <w:suppressAutoHyphens w:val="0"/>
              <w:spacing w:before="40" w:after="40" w:line="220" w:lineRule="exact"/>
              <w:jc w:val="right"/>
              <w:rPr>
                <w:sz w:val="18"/>
              </w:rPr>
            </w:pPr>
            <w:r w:rsidRPr="00CC7645">
              <w:rPr>
                <w:sz w:val="18"/>
                <w:lang w:val="fr-FR"/>
              </w:rPr>
              <w:t>605</w:t>
            </w:r>
          </w:p>
        </w:tc>
        <w:tc>
          <w:tcPr>
            <w:tcW w:w="1283" w:type="dxa"/>
            <w:gridSpan w:val="2"/>
            <w:tcMar>
              <w:top w:w="0" w:type="dxa"/>
              <w:left w:w="0" w:type="dxa"/>
              <w:bottom w:w="0" w:type="dxa"/>
              <w:right w:w="0" w:type="dxa"/>
            </w:tcMar>
            <w:vAlign w:val="bottom"/>
          </w:tcPr>
          <w:p w14:paraId="5471C2ED" w14:textId="77777777" w:rsidR="003B2206" w:rsidRPr="00AC0D1B" w:rsidRDefault="003B2206" w:rsidP="00FD0773">
            <w:pPr>
              <w:suppressAutoHyphens w:val="0"/>
              <w:spacing w:before="40" w:after="40" w:line="220" w:lineRule="exact"/>
              <w:jc w:val="right"/>
              <w:rPr>
                <w:sz w:val="18"/>
              </w:rPr>
            </w:pPr>
            <w:r w:rsidRPr="00CC7645">
              <w:rPr>
                <w:sz w:val="18"/>
                <w:lang w:val="fr-FR"/>
              </w:rPr>
              <w:t>609</w:t>
            </w:r>
          </w:p>
        </w:tc>
        <w:tc>
          <w:tcPr>
            <w:tcW w:w="1282" w:type="dxa"/>
            <w:gridSpan w:val="2"/>
            <w:tcMar>
              <w:top w:w="0" w:type="dxa"/>
              <w:left w:w="0" w:type="dxa"/>
              <w:bottom w:w="0" w:type="dxa"/>
              <w:right w:w="0" w:type="dxa"/>
            </w:tcMar>
            <w:vAlign w:val="bottom"/>
          </w:tcPr>
          <w:p w14:paraId="2B4FD517" w14:textId="77777777" w:rsidR="003B2206" w:rsidRPr="00AC0D1B" w:rsidRDefault="003B2206" w:rsidP="00FD0773">
            <w:pPr>
              <w:suppressAutoHyphens w:val="0"/>
              <w:spacing w:before="40" w:after="40" w:line="220" w:lineRule="exact"/>
              <w:jc w:val="right"/>
              <w:rPr>
                <w:sz w:val="18"/>
              </w:rPr>
            </w:pPr>
            <w:r w:rsidRPr="00CC7645">
              <w:rPr>
                <w:sz w:val="18"/>
                <w:lang w:val="fr-FR"/>
              </w:rPr>
              <w:t>612</w:t>
            </w:r>
          </w:p>
        </w:tc>
        <w:tc>
          <w:tcPr>
            <w:tcW w:w="1283" w:type="dxa"/>
            <w:gridSpan w:val="2"/>
            <w:tcMar>
              <w:top w:w="0" w:type="dxa"/>
              <w:left w:w="0" w:type="dxa"/>
              <w:bottom w:w="0" w:type="dxa"/>
              <w:right w:w="0" w:type="dxa"/>
            </w:tcMar>
            <w:vAlign w:val="bottom"/>
          </w:tcPr>
          <w:p w14:paraId="30AEA8C6" w14:textId="77777777" w:rsidR="003B2206" w:rsidRPr="00AC0D1B" w:rsidRDefault="003B2206" w:rsidP="00FD0773">
            <w:pPr>
              <w:suppressAutoHyphens w:val="0"/>
              <w:spacing w:before="40" w:after="40" w:line="220" w:lineRule="exact"/>
              <w:jc w:val="right"/>
              <w:rPr>
                <w:sz w:val="18"/>
              </w:rPr>
            </w:pPr>
            <w:r w:rsidRPr="00CC7645">
              <w:rPr>
                <w:sz w:val="18"/>
                <w:lang w:val="fr-FR"/>
              </w:rPr>
              <w:t>617</w:t>
            </w:r>
          </w:p>
        </w:tc>
      </w:tr>
      <w:tr w:rsidR="003B2206" w:rsidRPr="00AC0D1B" w14:paraId="13B6A299" w14:textId="77777777" w:rsidTr="003172C0">
        <w:tc>
          <w:tcPr>
            <w:tcW w:w="2240" w:type="dxa"/>
            <w:tcMar>
              <w:top w:w="0" w:type="dxa"/>
              <w:left w:w="0" w:type="dxa"/>
              <w:bottom w:w="0" w:type="dxa"/>
              <w:right w:w="0" w:type="dxa"/>
            </w:tcMar>
            <w:vAlign w:val="bottom"/>
          </w:tcPr>
          <w:p w14:paraId="4CEC0B95" w14:textId="77777777" w:rsidR="003B2206" w:rsidRPr="00AC0D1B" w:rsidRDefault="003B2206" w:rsidP="00FD0773">
            <w:pPr>
              <w:suppressAutoHyphens w:val="0"/>
              <w:spacing w:before="40" w:after="40" w:line="220" w:lineRule="exact"/>
              <w:rPr>
                <w:sz w:val="18"/>
              </w:rPr>
            </w:pPr>
            <w:r w:rsidRPr="00AC0D1B">
              <w:rPr>
                <w:sz w:val="18"/>
                <w:lang w:val="fr-FR"/>
              </w:rPr>
              <w:t>Institutions appliquant la sélection préférentielle</w:t>
            </w:r>
          </w:p>
        </w:tc>
        <w:tc>
          <w:tcPr>
            <w:tcW w:w="532" w:type="dxa"/>
            <w:tcMar>
              <w:top w:w="0" w:type="dxa"/>
              <w:left w:w="0" w:type="dxa"/>
              <w:bottom w:w="0" w:type="dxa"/>
              <w:right w:w="0" w:type="dxa"/>
            </w:tcMar>
            <w:vAlign w:val="bottom"/>
          </w:tcPr>
          <w:p w14:paraId="1685319E" w14:textId="77777777" w:rsidR="003B2206" w:rsidRPr="00AC0D1B" w:rsidRDefault="003B2206" w:rsidP="00FD0773">
            <w:pPr>
              <w:suppressAutoHyphens w:val="0"/>
              <w:spacing w:before="40" w:after="40" w:line="220" w:lineRule="exact"/>
              <w:jc w:val="right"/>
              <w:rPr>
                <w:sz w:val="18"/>
              </w:rPr>
            </w:pPr>
            <w:r w:rsidRPr="00CC7645">
              <w:rPr>
                <w:sz w:val="18"/>
                <w:lang w:val="fr-FR"/>
              </w:rPr>
              <w:t>19</w:t>
            </w:r>
          </w:p>
        </w:tc>
        <w:tc>
          <w:tcPr>
            <w:tcW w:w="750" w:type="dxa"/>
            <w:tcMar>
              <w:top w:w="0" w:type="dxa"/>
              <w:left w:w="0" w:type="dxa"/>
              <w:bottom w:w="0" w:type="dxa"/>
              <w:right w:w="0" w:type="dxa"/>
            </w:tcMar>
            <w:vAlign w:val="bottom"/>
          </w:tcPr>
          <w:p w14:paraId="0ECD2FC0" w14:textId="36D9372B" w:rsidR="003B2206" w:rsidRPr="00AC0D1B" w:rsidRDefault="003B2206" w:rsidP="00FD0773">
            <w:pPr>
              <w:suppressAutoHyphens w:val="0"/>
              <w:spacing w:before="40" w:after="40" w:line="220" w:lineRule="exact"/>
              <w:jc w:val="right"/>
              <w:rPr>
                <w:sz w:val="18"/>
              </w:rPr>
            </w:pPr>
            <w:r w:rsidRPr="00CC7645">
              <w:rPr>
                <w:sz w:val="18"/>
              </w:rPr>
              <w:t>3</w:t>
            </w:r>
            <w:r w:rsidRPr="00AC0D1B">
              <w:rPr>
                <w:sz w:val="18"/>
              </w:rPr>
              <w:t>,</w:t>
            </w:r>
            <w:r w:rsidRPr="00CC7645">
              <w:rPr>
                <w:sz w:val="18"/>
              </w:rPr>
              <w:t>1</w:t>
            </w:r>
            <w:r w:rsidR="00A144B6">
              <w:rPr>
                <w:sz w:val="18"/>
              </w:rPr>
              <w:t> %</w:t>
            </w:r>
          </w:p>
        </w:tc>
        <w:tc>
          <w:tcPr>
            <w:tcW w:w="524" w:type="dxa"/>
            <w:tcMar>
              <w:top w:w="0" w:type="dxa"/>
              <w:left w:w="0" w:type="dxa"/>
              <w:bottom w:w="0" w:type="dxa"/>
              <w:right w:w="0" w:type="dxa"/>
            </w:tcMar>
            <w:vAlign w:val="bottom"/>
          </w:tcPr>
          <w:p w14:paraId="70AD98D0" w14:textId="77777777" w:rsidR="003B2206" w:rsidRPr="00AC0D1B" w:rsidRDefault="003B2206" w:rsidP="00FD0773">
            <w:pPr>
              <w:suppressAutoHyphens w:val="0"/>
              <w:spacing w:before="40" w:after="40" w:line="220" w:lineRule="exact"/>
              <w:jc w:val="right"/>
              <w:rPr>
                <w:sz w:val="18"/>
              </w:rPr>
            </w:pPr>
            <w:r w:rsidRPr="00CC7645">
              <w:rPr>
                <w:sz w:val="18"/>
                <w:lang w:val="fr-FR"/>
              </w:rPr>
              <w:t>40</w:t>
            </w:r>
          </w:p>
        </w:tc>
        <w:tc>
          <w:tcPr>
            <w:tcW w:w="759" w:type="dxa"/>
            <w:tcMar>
              <w:top w:w="0" w:type="dxa"/>
              <w:left w:w="0" w:type="dxa"/>
              <w:bottom w:w="0" w:type="dxa"/>
              <w:right w:w="0" w:type="dxa"/>
            </w:tcMar>
            <w:vAlign w:val="bottom"/>
          </w:tcPr>
          <w:p w14:paraId="4ECC4904" w14:textId="453ED07B" w:rsidR="003B2206" w:rsidRPr="00AC0D1B" w:rsidRDefault="003B2206" w:rsidP="00FD0773">
            <w:pPr>
              <w:suppressAutoHyphens w:val="0"/>
              <w:spacing w:before="40" w:after="40" w:line="220" w:lineRule="exact"/>
              <w:jc w:val="right"/>
              <w:rPr>
                <w:sz w:val="18"/>
              </w:rPr>
            </w:pPr>
            <w:r w:rsidRPr="00CC7645">
              <w:rPr>
                <w:sz w:val="18"/>
              </w:rPr>
              <w:t>6</w:t>
            </w:r>
            <w:r w:rsidRPr="00AC0D1B">
              <w:rPr>
                <w:sz w:val="18"/>
              </w:rPr>
              <w:t>,</w:t>
            </w:r>
            <w:r w:rsidRPr="00CC7645">
              <w:rPr>
                <w:sz w:val="18"/>
              </w:rPr>
              <w:t>6</w:t>
            </w:r>
            <w:r w:rsidR="00A144B6">
              <w:rPr>
                <w:sz w:val="18"/>
              </w:rPr>
              <w:t> %</w:t>
            </w:r>
          </w:p>
        </w:tc>
        <w:tc>
          <w:tcPr>
            <w:tcW w:w="514" w:type="dxa"/>
            <w:tcMar>
              <w:top w:w="0" w:type="dxa"/>
              <w:left w:w="0" w:type="dxa"/>
              <w:bottom w:w="0" w:type="dxa"/>
              <w:right w:w="0" w:type="dxa"/>
            </w:tcMar>
            <w:vAlign w:val="bottom"/>
          </w:tcPr>
          <w:p w14:paraId="0E19F633" w14:textId="77777777" w:rsidR="003B2206" w:rsidRPr="00AC0D1B" w:rsidRDefault="003B2206" w:rsidP="00FD0773">
            <w:pPr>
              <w:suppressAutoHyphens w:val="0"/>
              <w:spacing w:before="40" w:after="40" w:line="220" w:lineRule="exact"/>
              <w:jc w:val="right"/>
              <w:rPr>
                <w:sz w:val="18"/>
              </w:rPr>
            </w:pPr>
            <w:r w:rsidRPr="00CC7645">
              <w:rPr>
                <w:sz w:val="18"/>
                <w:lang w:val="fr-FR"/>
              </w:rPr>
              <w:t>27</w:t>
            </w:r>
          </w:p>
        </w:tc>
        <w:tc>
          <w:tcPr>
            <w:tcW w:w="768" w:type="dxa"/>
            <w:tcMar>
              <w:top w:w="0" w:type="dxa"/>
              <w:left w:w="0" w:type="dxa"/>
              <w:bottom w:w="0" w:type="dxa"/>
              <w:right w:w="0" w:type="dxa"/>
            </w:tcMar>
            <w:vAlign w:val="bottom"/>
          </w:tcPr>
          <w:p w14:paraId="1506AA8B" w14:textId="05C218DE" w:rsidR="003B2206" w:rsidRPr="00AC0D1B" w:rsidRDefault="003B2206" w:rsidP="00FD0773">
            <w:pPr>
              <w:suppressAutoHyphens w:val="0"/>
              <w:spacing w:before="40" w:after="40" w:line="220" w:lineRule="exact"/>
              <w:jc w:val="right"/>
              <w:rPr>
                <w:sz w:val="18"/>
              </w:rPr>
            </w:pPr>
            <w:r w:rsidRPr="00CC7645">
              <w:rPr>
                <w:sz w:val="18"/>
              </w:rPr>
              <w:t>4</w:t>
            </w:r>
            <w:r w:rsidRPr="00AC0D1B">
              <w:rPr>
                <w:sz w:val="18"/>
              </w:rPr>
              <w:t>,</w:t>
            </w:r>
            <w:r w:rsidRPr="00CC7645">
              <w:rPr>
                <w:sz w:val="18"/>
              </w:rPr>
              <w:t>4</w:t>
            </w:r>
            <w:r w:rsidR="00A144B6">
              <w:rPr>
                <w:sz w:val="18"/>
              </w:rPr>
              <w:t> %</w:t>
            </w:r>
          </w:p>
        </w:tc>
        <w:tc>
          <w:tcPr>
            <w:tcW w:w="548" w:type="dxa"/>
            <w:tcMar>
              <w:top w:w="0" w:type="dxa"/>
              <w:left w:w="0" w:type="dxa"/>
              <w:bottom w:w="0" w:type="dxa"/>
              <w:right w:w="0" w:type="dxa"/>
            </w:tcMar>
            <w:vAlign w:val="bottom"/>
          </w:tcPr>
          <w:p w14:paraId="3BC949D3" w14:textId="77777777" w:rsidR="003B2206" w:rsidRPr="00AC0D1B" w:rsidRDefault="003B2206" w:rsidP="00FD0773">
            <w:pPr>
              <w:suppressAutoHyphens w:val="0"/>
              <w:spacing w:before="40" w:after="40" w:line="220" w:lineRule="exact"/>
              <w:jc w:val="right"/>
              <w:rPr>
                <w:sz w:val="18"/>
              </w:rPr>
            </w:pPr>
            <w:r w:rsidRPr="00CC7645">
              <w:rPr>
                <w:sz w:val="18"/>
                <w:lang w:val="fr-FR"/>
              </w:rPr>
              <w:t>48</w:t>
            </w:r>
          </w:p>
        </w:tc>
        <w:tc>
          <w:tcPr>
            <w:tcW w:w="735" w:type="dxa"/>
            <w:tcMar>
              <w:top w:w="0" w:type="dxa"/>
              <w:left w:w="0" w:type="dxa"/>
              <w:bottom w:w="0" w:type="dxa"/>
              <w:right w:w="0" w:type="dxa"/>
            </w:tcMar>
            <w:vAlign w:val="bottom"/>
          </w:tcPr>
          <w:p w14:paraId="3421E763" w14:textId="06BFECA7" w:rsidR="003B2206" w:rsidRPr="00AC0D1B" w:rsidRDefault="003B2206" w:rsidP="00FD0773">
            <w:pPr>
              <w:suppressAutoHyphens w:val="0"/>
              <w:spacing w:before="40" w:after="40" w:line="220" w:lineRule="exact"/>
              <w:jc w:val="right"/>
              <w:rPr>
                <w:sz w:val="18"/>
              </w:rPr>
            </w:pPr>
            <w:r w:rsidRPr="00CC7645">
              <w:rPr>
                <w:sz w:val="18"/>
              </w:rPr>
              <w:t>7</w:t>
            </w:r>
            <w:r w:rsidRPr="00AC0D1B">
              <w:rPr>
                <w:sz w:val="18"/>
              </w:rPr>
              <w:t>,</w:t>
            </w:r>
            <w:r w:rsidRPr="00CC7645">
              <w:rPr>
                <w:sz w:val="18"/>
              </w:rPr>
              <w:t>8</w:t>
            </w:r>
            <w:r w:rsidR="00A144B6">
              <w:rPr>
                <w:sz w:val="18"/>
              </w:rPr>
              <w:t> %</w:t>
            </w:r>
          </w:p>
        </w:tc>
      </w:tr>
      <w:tr w:rsidR="003B2206" w:rsidRPr="00AC0D1B" w14:paraId="2FAD963F" w14:textId="77777777" w:rsidTr="003172C0">
        <w:tc>
          <w:tcPr>
            <w:tcW w:w="2240" w:type="dxa"/>
            <w:tcBorders>
              <w:bottom w:val="single" w:sz="12" w:space="0" w:color="auto"/>
            </w:tcBorders>
            <w:tcMar>
              <w:top w:w="0" w:type="dxa"/>
              <w:left w:w="0" w:type="dxa"/>
              <w:bottom w:w="0" w:type="dxa"/>
              <w:right w:w="0" w:type="dxa"/>
            </w:tcMar>
            <w:vAlign w:val="bottom"/>
          </w:tcPr>
          <w:p w14:paraId="6088950E" w14:textId="67F7BA0D" w:rsidR="003B2206" w:rsidRPr="00AC0D1B" w:rsidRDefault="003B2206" w:rsidP="00FD0773">
            <w:pPr>
              <w:suppressAutoHyphens w:val="0"/>
              <w:spacing w:before="40" w:after="40" w:line="220" w:lineRule="exact"/>
              <w:rPr>
                <w:sz w:val="18"/>
              </w:rPr>
            </w:pPr>
            <w:r w:rsidRPr="00AC0D1B">
              <w:rPr>
                <w:sz w:val="18"/>
                <w:lang w:val="fr-FR"/>
              </w:rPr>
              <w:t>Institutions dans lesquelles aucune personne handicapée n</w:t>
            </w:r>
            <w:r w:rsidR="00A144B6">
              <w:rPr>
                <w:sz w:val="18"/>
                <w:lang w:val="fr-FR"/>
              </w:rPr>
              <w:t>’</w:t>
            </w:r>
            <w:r w:rsidRPr="00AC0D1B">
              <w:rPr>
                <w:sz w:val="18"/>
                <w:lang w:val="fr-FR"/>
              </w:rPr>
              <w:t>est parvenue à l</w:t>
            </w:r>
            <w:r w:rsidR="00A144B6">
              <w:rPr>
                <w:sz w:val="18"/>
                <w:lang w:val="fr-FR"/>
              </w:rPr>
              <w:t>’</w:t>
            </w:r>
            <w:r w:rsidRPr="00AC0D1B">
              <w:rPr>
                <w:sz w:val="18"/>
                <w:lang w:val="fr-FR"/>
              </w:rPr>
              <w:t>étape finale</w:t>
            </w:r>
          </w:p>
        </w:tc>
        <w:tc>
          <w:tcPr>
            <w:tcW w:w="532" w:type="dxa"/>
            <w:tcBorders>
              <w:bottom w:val="single" w:sz="12" w:space="0" w:color="auto"/>
            </w:tcBorders>
            <w:tcMar>
              <w:top w:w="0" w:type="dxa"/>
              <w:left w:w="0" w:type="dxa"/>
              <w:bottom w:w="0" w:type="dxa"/>
              <w:right w:w="0" w:type="dxa"/>
            </w:tcMar>
            <w:vAlign w:val="bottom"/>
          </w:tcPr>
          <w:p w14:paraId="72CB333E" w14:textId="77777777" w:rsidR="003B2206" w:rsidRPr="00AC0D1B" w:rsidRDefault="003B2206" w:rsidP="00FD0773">
            <w:pPr>
              <w:suppressAutoHyphens w:val="0"/>
              <w:spacing w:before="40" w:after="40" w:line="220" w:lineRule="exact"/>
              <w:jc w:val="right"/>
              <w:rPr>
                <w:sz w:val="18"/>
              </w:rPr>
            </w:pPr>
            <w:r w:rsidRPr="00CC7645">
              <w:rPr>
                <w:sz w:val="18"/>
                <w:lang w:val="fr-FR"/>
              </w:rPr>
              <w:t>337</w:t>
            </w:r>
          </w:p>
        </w:tc>
        <w:tc>
          <w:tcPr>
            <w:tcW w:w="750" w:type="dxa"/>
            <w:tcBorders>
              <w:bottom w:val="single" w:sz="12" w:space="0" w:color="auto"/>
            </w:tcBorders>
            <w:tcMar>
              <w:top w:w="0" w:type="dxa"/>
              <w:left w:w="0" w:type="dxa"/>
              <w:bottom w:w="0" w:type="dxa"/>
              <w:right w:w="0" w:type="dxa"/>
            </w:tcMar>
            <w:vAlign w:val="bottom"/>
          </w:tcPr>
          <w:p w14:paraId="7879C6B5" w14:textId="25E7543C" w:rsidR="003B2206" w:rsidRPr="00AC0D1B" w:rsidRDefault="003B2206" w:rsidP="00FD0773">
            <w:pPr>
              <w:suppressAutoHyphens w:val="0"/>
              <w:spacing w:before="40" w:after="40" w:line="220" w:lineRule="exact"/>
              <w:jc w:val="right"/>
              <w:rPr>
                <w:sz w:val="18"/>
              </w:rPr>
            </w:pPr>
            <w:r w:rsidRPr="00CC7645">
              <w:rPr>
                <w:sz w:val="18"/>
              </w:rPr>
              <w:t>55</w:t>
            </w:r>
            <w:r w:rsidRPr="00AC0D1B">
              <w:rPr>
                <w:sz w:val="18"/>
              </w:rPr>
              <w:t>,</w:t>
            </w:r>
            <w:r w:rsidRPr="00CC7645">
              <w:rPr>
                <w:sz w:val="18"/>
              </w:rPr>
              <w:t>7</w:t>
            </w:r>
            <w:r w:rsidR="00A144B6">
              <w:rPr>
                <w:sz w:val="18"/>
              </w:rPr>
              <w:t> %</w:t>
            </w:r>
          </w:p>
        </w:tc>
        <w:tc>
          <w:tcPr>
            <w:tcW w:w="524" w:type="dxa"/>
            <w:tcBorders>
              <w:bottom w:val="single" w:sz="12" w:space="0" w:color="auto"/>
            </w:tcBorders>
            <w:tcMar>
              <w:top w:w="0" w:type="dxa"/>
              <w:left w:w="0" w:type="dxa"/>
              <w:bottom w:w="0" w:type="dxa"/>
              <w:right w:w="0" w:type="dxa"/>
            </w:tcMar>
            <w:vAlign w:val="bottom"/>
          </w:tcPr>
          <w:p w14:paraId="72C91140" w14:textId="77777777" w:rsidR="003B2206" w:rsidRPr="00AC0D1B" w:rsidRDefault="003B2206" w:rsidP="00FD0773">
            <w:pPr>
              <w:suppressAutoHyphens w:val="0"/>
              <w:spacing w:before="40" w:after="40" w:line="220" w:lineRule="exact"/>
              <w:jc w:val="right"/>
              <w:rPr>
                <w:sz w:val="18"/>
              </w:rPr>
            </w:pPr>
            <w:r w:rsidRPr="00CC7645">
              <w:rPr>
                <w:sz w:val="18"/>
                <w:lang w:val="fr-FR"/>
              </w:rPr>
              <w:t>331</w:t>
            </w:r>
          </w:p>
        </w:tc>
        <w:tc>
          <w:tcPr>
            <w:tcW w:w="759" w:type="dxa"/>
            <w:tcBorders>
              <w:bottom w:val="single" w:sz="12" w:space="0" w:color="auto"/>
            </w:tcBorders>
            <w:tcMar>
              <w:top w:w="0" w:type="dxa"/>
              <w:left w:w="0" w:type="dxa"/>
              <w:bottom w:w="0" w:type="dxa"/>
              <w:right w:w="0" w:type="dxa"/>
            </w:tcMar>
            <w:vAlign w:val="bottom"/>
          </w:tcPr>
          <w:p w14:paraId="26A7BC10" w14:textId="64FE005E" w:rsidR="003B2206" w:rsidRPr="00AC0D1B" w:rsidRDefault="003B2206" w:rsidP="00FD0773">
            <w:pPr>
              <w:suppressAutoHyphens w:val="0"/>
              <w:spacing w:before="40" w:after="40" w:line="220" w:lineRule="exact"/>
              <w:jc w:val="right"/>
              <w:rPr>
                <w:sz w:val="18"/>
              </w:rPr>
            </w:pPr>
            <w:r w:rsidRPr="00CC7645">
              <w:rPr>
                <w:sz w:val="18"/>
              </w:rPr>
              <w:t>54</w:t>
            </w:r>
            <w:r w:rsidRPr="00AC0D1B">
              <w:rPr>
                <w:sz w:val="18"/>
              </w:rPr>
              <w:t>,</w:t>
            </w:r>
            <w:r w:rsidRPr="00CC7645">
              <w:rPr>
                <w:sz w:val="18"/>
              </w:rPr>
              <w:t>4</w:t>
            </w:r>
            <w:r w:rsidR="00A144B6">
              <w:rPr>
                <w:sz w:val="18"/>
              </w:rPr>
              <w:t> %</w:t>
            </w:r>
          </w:p>
        </w:tc>
        <w:tc>
          <w:tcPr>
            <w:tcW w:w="514" w:type="dxa"/>
            <w:tcBorders>
              <w:bottom w:val="single" w:sz="12" w:space="0" w:color="auto"/>
            </w:tcBorders>
            <w:tcMar>
              <w:top w:w="0" w:type="dxa"/>
              <w:left w:w="0" w:type="dxa"/>
              <w:bottom w:w="0" w:type="dxa"/>
              <w:right w:w="0" w:type="dxa"/>
            </w:tcMar>
            <w:vAlign w:val="bottom"/>
          </w:tcPr>
          <w:p w14:paraId="0BE67660" w14:textId="77777777" w:rsidR="003B2206" w:rsidRPr="00AC0D1B" w:rsidRDefault="003B2206" w:rsidP="00FD0773">
            <w:pPr>
              <w:suppressAutoHyphens w:val="0"/>
              <w:spacing w:before="40" w:after="40" w:line="220" w:lineRule="exact"/>
              <w:jc w:val="right"/>
              <w:rPr>
                <w:sz w:val="18"/>
              </w:rPr>
            </w:pPr>
            <w:r w:rsidRPr="00CC7645">
              <w:rPr>
                <w:sz w:val="18"/>
                <w:lang w:val="fr-FR"/>
              </w:rPr>
              <w:t>247</w:t>
            </w:r>
          </w:p>
        </w:tc>
        <w:tc>
          <w:tcPr>
            <w:tcW w:w="768" w:type="dxa"/>
            <w:tcBorders>
              <w:bottom w:val="single" w:sz="12" w:space="0" w:color="auto"/>
            </w:tcBorders>
            <w:tcMar>
              <w:top w:w="0" w:type="dxa"/>
              <w:left w:w="0" w:type="dxa"/>
              <w:bottom w:w="0" w:type="dxa"/>
              <w:right w:w="0" w:type="dxa"/>
            </w:tcMar>
            <w:vAlign w:val="bottom"/>
          </w:tcPr>
          <w:p w14:paraId="2357FC12" w14:textId="46BDD93E" w:rsidR="003B2206" w:rsidRPr="00AC0D1B" w:rsidRDefault="003B2206" w:rsidP="00FD0773">
            <w:pPr>
              <w:suppressAutoHyphens w:val="0"/>
              <w:spacing w:before="40" w:after="40" w:line="220" w:lineRule="exact"/>
              <w:jc w:val="right"/>
              <w:rPr>
                <w:sz w:val="18"/>
              </w:rPr>
            </w:pPr>
            <w:r w:rsidRPr="00CC7645">
              <w:rPr>
                <w:sz w:val="18"/>
              </w:rPr>
              <w:t>88</w:t>
            </w:r>
            <w:r w:rsidRPr="00AC0D1B">
              <w:rPr>
                <w:sz w:val="18"/>
              </w:rPr>
              <w:t>,</w:t>
            </w:r>
            <w:r w:rsidRPr="00CC7645">
              <w:rPr>
                <w:sz w:val="18"/>
              </w:rPr>
              <w:t>5</w:t>
            </w:r>
            <w:r w:rsidR="00A144B6">
              <w:rPr>
                <w:sz w:val="18"/>
              </w:rPr>
              <w:t> %</w:t>
            </w:r>
            <w:r w:rsidRPr="00AC0D1B">
              <w:rPr>
                <w:sz w:val="18"/>
              </w:rPr>
              <w:t>*</w:t>
            </w:r>
          </w:p>
        </w:tc>
        <w:tc>
          <w:tcPr>
            <w:tcW w:w="548" w:type="dxa"/>
            <w:tcBorders>
              <w:bottom w:val="single" w:sz="12" w:space="0" w:color="auto"/>
            </w:tcBorders>
            <w:tcMar>
              <w:top w:w="0" w:type="dxa"/>
              <w:left w:w="0" w:type="dxa"/>
              <w:bottom w:w="0" w:type="dxa"/>
              <w:right w:w="0" w:type="dxa"/>
            </w:tcMar>
            <w:vAlign w:val="bottom"/>
          </w:tcPr>
          <w:p w14:paraId="016E050D" w14:textId="77777777" w:rsidR="003B2206" w:rsidRPr="00AC0D1B" w:rsidRDefault="003B2206" w:rsidP="00FD0773">
            <w:pPr>
              <w:suppressAutoHyphens w:val="0"/>
              <w:spacing w:before="40" w:after="40" w:line="220" w:lineRule="exact"/>
              <w:jc w:val="right"/>
              <w:rPr>
                <w:sz w:val="18"/>
              </w:rPr>
            </w:pPr>
            <w:r w:rsidRPr="00CC7645">
              <w:rPr>
                <w:sz w:val="18"/>
                <w:lang w:val="fr-FR"/>
              </w:rPr>
              <w:t>326</w:t>
            </w:r>
          </w:p>
        </w:tc>
        <w:tc>
          <w:tcPr>
            <w:tcW w:w="735" w:type="dxa"/>
            <w:tcBorders>
              <w:bottom w:val="single" w:sz="12" w:space="0" w:color="auto"/>
            </w:tcBorders>
            <w:tcMar>
              <w:top w:w="0" w:type="dxa"/>
              <w:left w:w="0" w:type="dxa"/>
              <w:bottom w:w="0" w:type="dxa"/>
              <w:right w:w="0" w:type="dxa"/>
            </w:tcMar>
            <w:vAlign w:val="bottom"/>
          </w:tcPr>
          <w:p w14:paraId="74C47446" w14:textId="584924DE" w:rsidR="003B2206" w:rsidRPr="00AC0D1B" w:rsidRDefault="003B2206" w:rsidP="00FD0773">
            <w:pPr>
              <w:suppressAutoHyphens w:val="0"/>
              <w:spacing w:before="40" w:after="40" w:line="220" w:lineRule="exact"/>
              <w:jc w:val="right"/>
              <w:rPr>
                <w:sz w:val="18"/>
              </w:rPr>
            </w:pPr>
            <w:r w:rsidRPr="00CC7645">
              <w:rPr>
                <w:sz w:val="18"/>
              </w:rPr>
              <w:t>84</w:t>
            </w:r>
            <w:r w:rsidR="00A144B6">
              <w:rPr>
                <w:sz w:val="18"/>
              </w:rPr>
              <w:t> %</w:t>
            </w:r>
          </w:p>
        </w:tc>
      </w:tr>
    </w:tbl>
    <w:p w14:paraId="3169B4CC" w14:textId="3A0D7185" w:rsidR="003B2206" w:rsidRPr="00854274" w:rsidRDefault="003B2206" w:rsidP="00F55298">
      <w:pPr>
        <w:pStyle w:val="SingleTxtG"/>
        <w:spacing w:before="120" w:after="0"/>
        <w:ind w:firstLine="170"/>
        <w:rPr>
          <w:sz w:val="18"/>
          <w:szCs w:val="18"/>
        </w:rPr>
      </w:pPr>
      <w:r w:rsidRPr="00CC7645">
        <w:rPr>
          <w:i/>
          <w:iCs/>
          <w:sz w:val="18"/>
          <w:szCs w:val="18"/>
          <w:lang w:val="fr-FR"/>
        </w:rPr>
        <w:t>Source</w:t>
      </w:r>
      <w:r w:rsidR="00A144B6">
        <w:rPr>
          <w:sz w:val="18"/>
          <w:szCs w:val="18"/>
          <w:lang w:val="fr-FR"/>
        </w:rPr>
        <w:t> :</w:t>
      </w:r>
      <w:r w:rsidRPr="00854274">
        <w:rPr>
          <w:sz w:val="18"/>
          <w:szCs w:val="18"/>
          <w:lang w:val="fr-FR"/>
        </w:rPr>
        <w:t xml:space="preserve"> Direction de la fonction publique et Service national du handicap</w:t>
      </w:r>
      <w:r w:rsidR="00CC7645" w:rsidRPr="00CC7645">
        <w:rPr>
          <w:sz w:val="18"/>
          <w:szCs w:val="18"/>
          <w:lang w:val="fr-FR"/>
        </w:rPr>
        <w:t>.</w:t>
      </w:r>
    </w:p>
    <w:p w14:paraId="3F49BBA5" w14:textId="247527E5" w:rsidR="003B2206" w:rsidRPr="00854274" w:rsidRDefault="003B2206" w:rsidP="00F55298">
      <w:pPr>
        <w:pStyle w:val="SingleTxtG"/>
        <w:spacing w:after="240"/>
        <w:ind w:firstLine="170"/>
        <w:rPr>
          <w:sz w:val="18"/>
          <w:szCs w:val="18"/>
          <w:lang w:val="fr-FR"/>
        </w:rPr>
      </w:pPr>
      <w:r w:rsidRPr="00854274">
        <w:rPr>
          <w:sz w:val="18"/>
          <w:szCs w:val="18"/>
          <w:lang w:val="fr-FR"/>
        </w:rPr>
        <w:t>*  Estimation par rapport au nombre total d</w:t>
      </w:r>
      <w:r w:rsidR="00A144B6">
        <w:rPr>
          <w:sz w:val="18"/>
          <w:szCs w:val="18"/>
          <w:lang w:val="fr-FR"/>
        </w:rPr>
        <w:t>’</w:t>
      </w:r>
      <w:r w:rsidRPr="00854274">
        <w:rPr>
          <w:sz w:val="18"/>
          <w:szCs w:val="18"/>
          <w:lang w:val="fr-FR"/>
        </w:rPr>
        <w:t>institutions ayant organisé des procédures de sélection</w:t>
      </w:r>
      <w:r w:rsidR="00CC7645" w:rsidRPr="00CC7645">
        <w:rPr>
          <w:sz w:val="18"/>
          <w:szCs w:val="18"/>
          <w:lang w:val="fr-FR"/>
        </w:rPr>
        <w:t>.</w:t>
      </w:r>
    </w:p>
    <w:p w14:paraId="0AB07200" w14:textId="02891DBD" w:rsidR="003B2206" w:rsidRPr="00F55298" w:rsidRDefault="00223431" w:rsidP="00FD0773">
      <w:pPr>
        <w:pStyle w:val="H23G"/>
        <w:rPr>
          <w:lang w:val="fr-FR"/>
        </w:rPr>
      </w:pPr>
      <w:r w:rsidRPr="00F55298">
        <w:rPr>
          <w:lang w:val="fr-FR"/>
        </w:rPr>
        <w:tab/>
      </w:r>
      <w:r w:rsidR="00FD0773">
        <w:rPr>
          <w:lang w:val="fr-FR"/>
        </w:rPr>
        <w:tab/>
      </w:r>
      <w:r w:rsidR="003B2206" w:rsidRPr="00F55298">
        <w:rPr>
          <w:lang w:val="fr-FR"/>
        </w:rPr>
        <w:t xml:space="preserve">Application par le secteur public du quota de </w:t>
      </w:r>
      <w:r w:rsidR="003B2206" w:rsidRPr="00CC7645">
        <w:rPr>
          <w:lang w:val="fr-FR"/>
        </w:rPr>
        <w:t>1</w:t>
      </w:r>
      <w:r w:rsidR="00A144B6">
        <w:rPr>
          <w:lang w:val="fr-FR"/>
        </w:rPr>
        <w:t> %</w:t>
      </w:r>
    </w:p>
    <w:tbl>
      <w:tblPr>
        <w:tblW w:w="7370" w:type="dxa"/>
        <w:tblInd w:w="1134" w:type="dxa"/>
        <w:tblLayout w:type="fixed"/>
        <w:tblCellMar>
          <w:left w:w="0" w:type="dxa"/>
          <w:right w:w="0" w:type="dxa"/>
        </w:tblCellMar>
        <w:tblLook w:val="0600" w:firstRow="0" w:lastRow="0" w:firstColumn="0" w:lastColumn="0" w:noHBand="1" w:noVBand="1"/>
      </w:tblPr>
      <w:tblGrid>
        <w:gridCol w:w="2240"/>
        <w:gridCol w:w="532"/>
        <w:gridCol w:w="756"/>
        <w:gridCol w:w="518"/>
        <w:gridCol w:w="755"/>
        <w:gridCol w:w="518"/>
        <w:gridCol w:w="770"/>
        <w:gridCol w:w="546"/>
        <w:gridCol w:w="735"/>
      </w:tblGrid>
      <w:tr w:rsidR="003B2206" w:rsidRPr="00626D8B" w14:paraId="41122B2E" w14:textId="77777777" w:rsidTr="00A863A4">
        <w:trPr>
          <w:tblHeader/>
        </w:trPr>
        <w:tc>
          <w:tcPr>
            <w:tcW w:w="2240" w:type="dxa"/>
            <w:tcBorders>
              <w:top w:val="single" w:sz="4" w:space="0" w:color="auto"/>
              <w:bottom w:val="single" w:sz="12" w:space="0" w:color="auto"/>
            </w:tcBorders>
            <w:tcMar>
              <w:top w:w="0" w:type="dxa"/>
              <w:left w:w="0" w:type="dxa"/>
              <w:bottom w:w="0" w:type="dxa"/>
              <w:right w:w="0" w:type="dxa"/>
            </w:tcMar>
            <w:vAlign w:val="bottom"/>
          </w:tcPr>
          <w:p w14:paraId="2E12214C" w14:textId="6A8C47C9" w:rsidR="003B2206" w:rsidRPr="00FD0773" w:rsidRDefault="003B2206" w:rsidP="001339A6">
            <w:pPr>
              <w:suppressAutoHyphens w:val="0"/>
              <w:spacing w:before="80" w:after="80" w:line="200" w:lineRule="exact"/>
              <w:rPr>
                <w:i/>
                <w:sz w:val="16"/>
              </w:rPr>
            </w:pPr>
            <w:r w:rsidRPr="00CC7645">
              <w:rPr>
                <w:i/>
                <w:sz w:val="16"/>
                <w:lang w:val="fr-FR"/>
              </w:rPr>
              <w:t>Secteur public 1</w:t>
            </w:r>
            <w:r w:rsidR="00A144B6" w:rsidRPr="00CC7645">
              <w:rPr>
                <w:i/>
                <w:sz w:val="16"/>
                <w:lang w:val="fr-FR"/>
              </w:rPr>
              <w:t> %</w:t>
            </w:r>
          </w:p>
        </w:tc>
        <w:tc>
          <w:tcPr>
            <w:tcW w:w="1288" w:type="dxa"/>
            <w:gridSpan w:val="2"/>
            <w:tcBorders>
              <w:top w:val="single" w:sz="4" w:space="0" w:color="auto"/>
              <w:bottom w:val="single" w:sz="12" w:space="0" w:color="auto"/>
            </w:tcBorders>
            <w:tcMar>
              <w:top w:w="0" w:type="dxa"/>
              <w:left w:w="0" w:type="dxa"/>
              <w:bottom w:w="0" w:type="dxa"/>
              <w:right w:w="0" w:type="dxa"/>
            </w:tcMar>
            <w:vAlign w:val="bottom"/>
          </w:tcPr>
          <w:p w14:paraId="08943C66" w14:textId="77777777" w:rsidR="003B2206" w:rsidRPr="00FD0773" w:rsidRDefault="003B2206" w:rsidP="001339A6">
            <w:pPr>
              <w:suppressAutoHyphens w:val="0"/>
              <w:spacing w:before="80" w:after="80" w:line="200" w:lineRule="exact"/>
              <w:jc w:val="right"/>
              <w:rPr>
                <w:i/>
                <w:sz w:val="16"/>
              </w:rPr>
            </w:pPr>
            <w:r w:rsidRPr="00CC7645">
              <w:rPr>
                <w:i/>
                <w:sz w:val="16"/>
                <w:lang w:val="fr-FR"/>
              </w:rPr>
              <w:t>2018</w:t>
            </w:r>
          </w:p>
        </w:tc>
        <w:tc>
          <w:tcPr>
            <w:tcW w:w="1273" w:type="dxa"/>
            <w:gridSpan w:val="2"/>
            <w:tcBorders>
              <w:top w:val="single" w:sz="4" w:space="0" w:color="auto"/>
              <w:bottom w:val="single" w:sz="12" w:space="0" w:color="auto"/>
            </w:tcBorders>
            <w:tcMar>
              <w:top w:w="0" w:type="dxa"/>
              <w:left w:w="0" w:type="dxa"/>
              <w:bottom w:w="0" w:type="dxa"/>
              <w:right w:w="0" w:type="dxa"/>
            </w:tcMar>
            <w:vAlign w:val="bottom"/>
          </w:tcPr>
          <w:p w14:paraId="39DDDC16" w14:textId="77777777" w:rsidR="003B2206" w:rsidRPr="00FD0773" w:rsidRDefault="003B2206" w:rsidP="001339A6">
            <w:pPr>
              <w:suppressAutoHyphens w:val="0"/>
              <w:spacing w:before="80" w:after="80" w:line="200" w:lineRule="exact"/>
              <w:jc w:val="right"/>
              <w:rPr>
                <w:i/>
                <w:sz w:val="16"/>
              </w:rPr>
            </w:pPr>
            <w:r w:rsidRPr="00CC7645">
              <w:rPr>
                <w:i/>
                <w:sz w:val="16"/>
                <w:lang w:val="fr-FR"/>
              </w:rPr>
              <w:t>2019</w:t>
            </w:r>
          </w:p>
        </w:tc>
        <w:tc>
          <w:tcPr>
            <w:tcW w:w="1288" w:type="dxa"/>
            <w:gridSpan w:val="2"/>
            <w:tcBorders>
              <w:top w:val="single" w:sz="4" w:space="0" w:color="auto"/>
              <w:bottom w:val="single" w:sz="12" w:space="0" w:color="auto"/>
            </w:tcBorders>
            <w:tcMar>
              <w:top w:w="0" w:type="dxa"/>
              <w:left w:w="0" w:type="dxa"/>
              <w:bottom w:w="0" w:type="dxa"/>
              <w:right w:w="0" w:type="dxa"/>
            </w:tcMar>
            <w:vAlign w:val="bottom"/>
          </w:tcPr>
          <w:p w14:paraId="0F511954" w14:textId="77777777" w:rsidR="003B2206" w:rsidRPr="00FD0773" w:rsidRDefault="003B2206" w:rsidP="001339A6">
            <w:pPr>
              <w:suppressAutoHyphens w:val="0"/>
              <w:spacing w:before="80" w:after="80" w:line="200" w:lineRule="exact"/>
              <w:jc w:val="right"/>
              <w:rPr>
                <w:i/>
                <w:sz w:val="16"/>
              </w:rPr>
            </w:pPr>
            <w:r w:rsidRPr="00CC7645">
              <w:rPr>
                <w:i/>
                <w:sz w:val="16"/>
                <w:lang w:val="fr-FR"/>
              </w:rPr>
              <w:t>2020</w:t>
            </w:r>
          </w:p>
        </w:tc>
        <w:tc>
          <w:tcPr>
            <w:tcW w:w="1281" w:type="dxa"/>
            <w:gridSpan w:val="2"/>
            <w:tcBorders>
              <w:top w:val="single" w:sz="4" w:space="0" w:color="auto"/>
              <w:bottom w:val="single" w:sz="12" w:space="0" w:color="auto"/>
            </w:tcBorders>
            <w:tcMar>
              <w:top w:w="0" w:type="dxa"/>
              <w:left w:w="0" w:type="dxa"/>
              <w:bottom w:w="0" w:type="dxa"/>
              <w:right w:w="0" w:type="dxa"/>
            </w:tcMar>
            <w:vAlign w:val="bottom"/>
          </w:tcPr>
          <w:p w14:paraId="35455D1E" w14:textId="77777777" w:rsidR="003B2206" w:rsidRPr="00FD0773" w:rsidRDefault="003B2206" w:rsidP="001339A6">
            <w:pPr>
              <w:suppressAutoHyphens w:val="0"/>
              <w:spacing w:before="80" w:after="80" w:line="200" w:lineRule="exact"/>
              <w:jc w:val="right"/>
              <w:rPr>
                <w:i/>
                <w:sz w:val="16"/>
              </w:rPr>
            </w:pPr>
            <w:r w:rsidRPr="00CC7645">
              <w:rPr>
                <w:i/>
                <w:sz w:val="16"/>
                <w:lang w:val="fr-FR"/>
              </w:rPr>
              <w:t>2021</w:t>
            </w:r>
          </w:p>
        </w:tc>
      </w:tr>
      <w:tr w:rsidR="003B2206" w:rsidRPr="00FD0773" w14:paraId="77BBC434" w14:textId="77777777" w:rsidTr="0077771F">
        <w:tc>
          <w:tcPr>
            <w:tcW w:w="2240" w:type="dxa"/>
            <w:tcBorders>
              <w:top w:val="single" w:sz="12" w:space="0" w:color="auto"/>
            </w:tcBorders>
            <w:tcMar>
              <w:top w:w="0" w:type="dxa"/>
              <w:left w:w="0" w:type="dxa"/>
              <w:bottom w:w="0" w:type="dxa"/>
              <w:right w:w="0" w:type="dxa"/>
            </w:tcMar>
            <w:vAlign w:val="bottom"/>
          </w:tcPr>
          <w:p w14:paraId="710F5109" w14:textId="609157BF" w:rsidR="003B2206" w:rsidRPr="00FD0773" w:rsidRDefault="003B2206" w:rsidP="001339A6">
            <w:pPr>
              <w:suppressAutoHyphens w:val="0"/>
              <w:spacing w:before="40" w:after="40" w:line="220" w:lineRule="exact"/>
              <w:rPr>
                <w:sz w:val="18"/>
              </w:rPr>
            </w:pPr>
            <w:r w:rsidRPr="00FD0773">
              <w:rPr>
                <w:sz w:val="18"/>
                <w:lang w:val="fr-FR"/>
              </w:rPr>
              <w:t>Nombre total d</w:t>
            </w:r>
            <w:r w:rsidR="00A144B6">
              <w:rPr>
                <w:sz w:val="18"/>
                <w:lang w:val="fr-FR"/>
              </w:rPr>
              <w:t>’</w:t>
            </w:r>
            <w:r w:rsidRPr="00FD0773">
              <w:rPr>
                <w:sz w:val="18"/>
                <w:lang w:val="fr-FR"/>
              </w:rPr>
              <w:t>institutions</w:t>
            </w:r>
          </w:p>
        </w:tc>
        <w:tc>
          <w:tcPr>
            <w:tcW w:w="532" w:type="dxa"/>
            <w:tcBorders>
              <w:top w:val="single" w:sz="12" w:space="0" w:color="auto"/>
            </w:tcBorders>
            <w:tcMar>
              <w:top w:w="0" w:type="dxa"/>
              <w:left w:w="0" w:type="dxa"/>
              <w:bottom w:w="0" w:type="dxa"/>
              <w:right w:w="0" w:type="dxa"/>
            </w:tcMar>
            <w:vAlign w:val="bottom"/>
          </w:tcPr>
          <w:p w14:paraId="73A4B17D" w14:textId="77777777" w:rsidR="003B2206" w:rsidRPr="00FD0773" w:rsidRDefault="003B2206" w:rsidP="001339A6">
            <w:pPr>
              <w:suppressAutoHyphens w:val="0"/>
              <w:spacing w:before="40" w:after="40" w:line="220" w:lineRule="exact"/>
              <w:jc w:val="right"/>
              <w:rPr>
                <w:sz w:val="18"/>
              </w:rPr>
            </w:pPr>
            <w:r w:rsidRPr="00CC7645">
              <w:rPr>
                <w:sz w:val="18"/>
                <w:lang w:val="fr-FR"/>
              </w:rPr>
              <w:t>605</w:t>
            </w:r>
          </w:p>
        </w:tc>
        <w:tc>
          <w:tcPr>
            <w:tcW w:w="756" w:type="dxa"/>
            <w:tcBorders>
              <w:top w:val="single" w:sz="12" w:space="0" w:color="auto"/>
            </w:tcBorders>
            <w:tcMar>
              <w:top w:w="0" w:type="dxa"/>
              <w:left w:w="0" w:type="dxa"/>
              <w:bottom w:w="0" w:type="dxa"/>
              <w:right w:w="0" w:type="dxa"/>
            </w:tcMar>
            <w:vAlign w:val="bottom"/>
          </w:tcPr>
          <w:p w14:paraId="103A05EB" w14:textId="0D8A30B1" w:rsidR="003B2206" w:rsidRPr="00FD0773" w:rsidRDefault="003B2206" w:rsidP="001339A6">
            <w:pPr>
              <w:suppressAutoHyphens w:val="0"/>
              <w:spacing w:before="40" w:after="40" w:line="220" w:lineRule="exact"/>
              <w:jc w:val="right"/>
              <w:rPr>
                <w:sz w:val="18"/>
              </w:rPr>
            </w:pPr>
            <w:r w:rsidRPr="00CC7645">
              <w:rPr>
                <w:sz w:val="18"/>
              </w:rPr>
              <w:t>100</w:t>
            </w:r>
            <w:r w:rsidR="00A144B6">
              <w:rPr>
                <w:sz w:val="18"/>
              </w:rPr>
              <w:t> %</w:t>
            </w:r>
          </w:p>
        </w:tc>
        <w:tc>
          <w:tcPr>
            <w:tcW w:w="518" w:type="dxa"/>
            <w:tcBorders>
              <w:top w:val="single" w:sz="12" w:space="0" w:color="auto"/>
            </w:tcBorders>
            <w:tcMar>
              <w:top w:w="0" w:type="dxa"/>
              <w:left w:w="0" w:type="dxa"/>
              <w:bottom w:w="0" w:type="dxa"/>
              <w:right w:w="0" w:type="dxa"/>
            </w:tcMar>
            <w:vAlign w:val="bottom"/>
          </w:tcPr>
          <w:p w14:paraId="1D01C571" w14:textId="77777777" w:rsidR="003B2206" w:rsidRPr="00FD0773" w:rsidRDefault="003B2206" w:rsidP="001339A6">
            <w:pPr>
              <w:suppressAutoHyphens w:val="0"/>
              <w:spacing w:before="40" w:after="40" w:line="220" w:lineRule="exact"/>
              <w:jc w:val="right"/>
              <w:rPr>
                <w:sz w:val="18"/>
              </w:rPr>
            </w:pPr>
            <w:r w:rsidRPr="00CC7645">
              <w:rPr>
                <w:sz w:val="18"/>
                <w:lang w:val="fr-FR"/>
              </w:rPr>
              <w:t>609</w:t>
            </w:r>
          </w:p>
        </w:tc>
        <w:tc>
          <w:tcPr>
            <w:tcW w:w="755" w:type="dxa"/>
            <w:tcBorders>
              <w:top w:val="single" w:sz="12" w:space="0" w:color="auto"/>
            </w:tcBorders>
            <w:tcMar>
              <w:top w:w="0" w:type="dxa"/>
              <w:left w:w="0" w:type="dxa"/>
              <w:bottom w:w="0" w:type="dxa"/>
              <w:right w:w="0" w:type="dxa"/>
            </w:tcMar>
            <w:vAlign w:val="bottom"/>
          </w:tcPr>
          <w:p w14:paraId="680034F3" w14:textId="408577D6" w:rsidR="003B2206" w:rsidRPr="00FD0773" w:rsidRDefault="003B2206" w:rsidP="001339A6">
            <w:pPr>
              <w:suppressAutoHyphens w:val="0"/>
              <w:spacing w:before="40" w:after="40" w:line="220" w:lineRule="exact"/>
              <w:jc w:val="right"/>
              <w:rPr>
                <w:sz w:val="18"/>
              </w:rPr>
            </w:pPr>
            <w:r w:rsidRPr="00CC7645">
              <w:rPr>
                <w:sz w:val="18"/>
              </w:rPr>
              <w:t>100</w:t>
            </w:r>
            <w:r w:rsidR="00A144B6">
              <w:rPr>
                <w:sz w:val="18"/>
              </w:rPr>
              <w:t> %</w:t>
            </w:r>
          </w:p>
        </w:tc>
        <w:tc>
          <w:tcPr>
            <w:tcW w:w="518" w:type="dxa"/>
            <w:tcBorders>
              <w:top w:val="single" w:sz="12" w:space="0" w:color="auto"/>
            </w:tcBorders>
            <w:tcMar>
              <w:top w:w="0" w:type="dxa"/>
              <w:left w:w="0" w:type="dxa"/>
              <w:bottom w:w="0" w:type="dxa"/>
              <w:right w:w="0" w:type="dxa"/>
            </w:tcMar>
            <w:vAlign w:val="bottom"/>
          </w:tcPr>
          <w:p w14:paraId="6AFC3141" w14:textId="77777777" w:rsidR="003B2206" w:rsidRPr="00FD0773" w:rsidRDefault="003B2206" w:rsidP="001339A6">
            <w:pPr>
              <w:suppressAutoHyphens w:val="0"/>
              <w:spacing w:before="40" w:after="40" w:line="220" w:lineRule="exact"/>
              <w:jc w:val="right"/>
              <w:rPr>
                <w:sz w:val="18"/>
              </w:rPr>
            </w:pPr>
            <w:r w:rsidRPr="00CC7645">
              <w:rPr>
                <w:sz w:val="18"/>
                <w:lang w:val="fr-FR"/>
              </w:rPr>
              <w:t>612</w:t>
            </w:r>
          </w:p>
        </w:tc>
        <w:tc>
          <w:tcPr>
            <w:tcW w:w="770" w:type="dxa"/>
            <w:tcBorders>
              <w:top w:val="single" w:sz="12" w:space="0" w:color="auto"/>
            </w:tcBorders>
            <w:tcMar>
              <w:top w:w="0" w:type="dxa"/>
              <w:left w:w="0" w:type="dxa"/>
              <w:bottom w:w="0" w:type="dxa"/>
              <w:right w:w="0" w:type="dxa"/>
            </w:tcMar>
            <w:vAlign w:val="bottom"/>
          </w:tcPr>
          <w:p w14:paraId="67FA88CA" w14:textId="21F2FD2C" w:rsidR="003B2206" w:rsidRPr="00FD0773" w:rsidRDefault="003B2206" w:rsidP="001339A6">
            <w:pPr>
              <w:suppressAutoHyphens w:val="0"/>
              <w:spacing w:before="40" w:after="40" w:line="220" w:lineRule="exact"/>
              <w:jc w:val="right"/>
              <w:rPr>
                <w:sz w:val="18"/>
              </w:rPr>
            </w:pPr>
            <w:r w:rsidRPr="00CC7645">
              <w:rPr>
                <w:sz w:val="18"/>
              </w:rPr>
              <w:t>100</w:t>
            </w:r>
            <w:r w:rsidR="00A144B6">
              <w:rPr>
                <w:sz w:val="18"/>
              </w:rPr>
              <w:t> %</w:t>
            </w:r>
          </w:p>
        </w:tc>
        <w:tc>
          <w:tcPr>
            <w:tcW w:w="546" w:type="dxa"/>
            <w:tcBorders>
              <w:top w:val="single" w:sz="12" w:space="0" w:color="auto"/>
            </w:tcBorders>
            <w:tcMar>
              <w:top w:w="0" w:type="dxa"/>
              <w:left w:w="0" w:type="dxa"/>
              <w:bottom w:w="0" w:type="dxa"/>
              <w:right w:w="0" w:type="dxa"/>
            </w:tcMar>
            <w:vAlign w:val="bottom"/>
          </w:tcPr>
          <w:p w14:paraId="115EA918" w14:textId="77777777" w:rsidR="003B2206" w:rsidRPr="00FD0773" w:rsidRDefault="003B2206" w:rsidP="001339A6">
            <w:pPr>
              <w:suppressAutoHyphens w:val="0"/>
              <w:spacing w:before="40" w:after="40" w:line="220" w:lineRule="exact"/>
              <w:jc w:val="right"/>
              <w:rPr>
                <w:sz w:val="18"/>
              </w:rPr>
            </w:pPr>
            <w:r w:rsidRPr="00CC7645">
              <w:rPr>
                <w:sz w:val="18"/>
                <w:lang w:val="fr-FR"/>
              </w:rPr>
              <w:t>617</w:t>
            </w:r>
          </w:p>
        </w:tc>
        <w:tc>
          <w:tcPr>
            <w:tcW w:w="735" w:type="dxa"/>
            <w:tcBorders>
              <w:top w:val="single" w:sz="12" w:space="0" w:color="auto"/>
            </w:tcBorders>
            <w:tcMar>
              <w:top w:w="0" w:type="dxa"/>
              <w:left w:w="0" w:type="dxa"/>
              <w:bottom w:w="0" w:type="dxa"/>
              <w:right w:w="0" w:type="dxa"/>
            </w:tcMar>
            <w:vAlign w:val="bottom"/>
          </w:tcPr>
          <w:p w14:paraId="7789ACEC" w14:textId="1EEB37FF" w:rsidR="003B2206" w:rsidRPr="00FD0773" w:rsidRDefault="003B2206" w:rsidP="001339A6">
            <w:pPr>
              <w:suppressAutoHyphens w:val="0"/>
              <w:spacing w:before="40" w:after="40" w:line="220" w:lineRule="exact"/>
              <w:jc w:val="right"/>
              <w:rPr>
                <w:sz w:val="18"/>
              </w:rPr>
            </w:pPr>
            <w:r w:rsidRPr="00CC7645">
              <w:rPr>
                <w:sz w:val="18"/>
              </w:rPr>
              <w:t>100</w:t>
            </w:r>
            <w:r w:rsidR="00A144B6">
              <w:rPr>
                <w:sz w:val="18"/>
              </w:rPr>
              <w:t> %</w:t>
            </w:r>
          </w:p>
        </w:tc>
      </w:tr>
      <w:tr w:rsidR="003B2206" w:rsidRPr="00FD0773" w14:paraId="510E4FF8" w14:textId="77777777" w:rsidTr="0077771F">
        <w:tc>
          <w:tcPr>
            <w:tcW w:w="2240" w:type="dxa"/>
            <w:tcMar>
              <w:top w:w="0" w:type="dxa"/>
              <w:left w:w="0" w:type="dxa"/>
              <w:bottom w:w="0" w:type="dxa"/>
              <w:right w:w="0" w:type="dxa"/>
            </w:tcMar>
            <w:vAlign w:val="bottom"/>
          </w:tcPr>
          <w:p w14:paraId="79630370" w14:textId="54F29218" w:rsidR="003B2206" w:rsidRPr="00FD0773" w:rsidRDefault="003B2206" w:rsidP="001339A6">
            <w:pPr>
              <w:suppressAutoHyphens w:val="0"/>
              <w:spacing w:before="40" w:after="40" w:line="220" w:lineRule="exact"/>
              <w:rPr>
                <w:sz w:val="18"/>
              </w:rPr>
            </w:pPr>
            <w:r w:rsidRPr="00FD0773">
              <w:rPr>
                <w:sz w:val="18"/>
                <w:lang w:val="fr-FR"/>
              </w:rPr>
              <w:t>Institutions soumises au quota l</w:t>
            </w:r>
            <w:r w:rsidR="00A144B6">
              <w:rPr>
                <w:sz w:val="18"/>
                <w:lang w:val="fr-FR"/>
              </w:rPr>
              <w:t>’</w:t>
            </w:r>
            <w:r w:rsidRPr="00FD0773">
              <w:rPr>
                <w:sz w:val="18"/>
                <w:lang w:val="fr-FR"/>
              </w:rPr>
              <w:t>ayant appliqué</w:t>
            </w:r>
          </w:p>
        </w:tc>
        <w:tc>
          <w:tcPr>
            <w:tcW w:w="532" w:type="dxa"/>
            <w:tcMar>
              <w:top w:w="0" w:type="dxa"/>
              <w:left w:w="0" w:type="dxa"/>
              <w:bottom w:w="0" w:type="dxa"/>
              <w:right w:w="0" w:type="dxa"/>
            </w:tcMar>
            <w:vAlign w:val="bottom"/>
          </w:tcPr>
          <w:p w14:paraId="6687C5F6" w14:textId="77777777" w:rsidR="003B2206" w:rsidRPr="00FD0773" w:rsidRDefault="003B2206" w:rsidP="001339A6">
            <w:pPr>
              <w:suppressAutoHyphens w:val="0"/>
              <w:spacing w:before="40" w:after="40" w:line="220" w:lineRule="exact"/>
              <w:jc w:val="right"/>
              <w:rPr>
                <w:sz w:val="18"/>
              </w:rPr>
            </w:pPr>
            <w:r w:rsidRPr="00CC7645">
              <w:rPr>
                <w:sz w:val="18"/>
                <w:lang w:val="fr-FR"/>
              </w:rPr>
              <w:t>70</w:t>
            </w:r>
          </w:p>
        </w:tc>
        <w:tc>
          <w:tcPr>
            <w:tcW w:w="756" w:type="dxa"/>
            <w:tcMar>
              <w:top w:w="0" w:type="dxa"/>
              <w:left w:w="0" w:type="dxa"/>
              <w:bottom w:w="0" w:type="dxa"/>
              <w:right w:w="0" w:type="dxa"/>
            </w:tcMar>
            <w:vAlign w:val="bottom"/>
          </w:tcPr>
          <w:p w14:paraId="01C26C53" w14:textId="05D9EC94" w:rsidR="003B2206" w:rsidRPr="00FD0773" w:rsidRDefault="003B2206" w:rsidP="001339A6">
            <w:pPr>
              <w:suppressAutoHyphens w:val="0"/>
              <w:spacing w:before="40" w:after="40" w:line="220" w:lineRule="exact"/>
              <w:jc w:val="right"/>
              <w:rPr>
                <w:sz w:val="18"/>
              </w:rPr>
            </w:pPr>
            <w:r w:rsidRPr="00CC7645">
              <w:rPr>
                <w:sz w:val="18"/>
              </w:rPr>
              <w:t>11</w:t>
            </w:r>
            <w:r w:rsidRPr="00FD0773">
              <w:rPr>
                <w:sz w:val="18"/>
              </w:rPr>
              <w:t>,</w:t>
            </w:r>
            <w:r w:rsidRPr="00CC7645">
              <w:rPr>
                <w:sz w:val="18"/>
              </w:rPr>
              <w:t>6</w:t>
            </w:r>
            <w:r w:rsidR="00A144B6">
              <w:rPr>
                <w:sz w:val="18"/>
              </w:rPr>
              <w:t> %</w:t>
            </w:r>
          </w:p>
        </w:tc>
        <w:tc>
          <w:tcPr>
            <w:tcW w:w="518" w:type="dxa"/>
            <w:tcMar>
              <w:top w:w="0" w:type="dxa"/>
              <w:left w:w="0" w:type="dxa"/>
              <w:bottom w:w="0" w:type="dxa"/>
              <w:right w:w="0" w:type="dxa"/>
            </w:tcMar>
            <w:vAlign w:val="bottom"/>
          </w:tcPr>
          <w:p w14:paraId="1AC26C98" w14:textId="77777777" w:rsidR="003B2206" w:rsidRPr="00FD0773" w:rsidRDefault="003B2206" w:rsidP="001339A6">
            <w:pPr>
              <w:suppressAutoHyphens w:val="0"/>
              <w:spacing w:before="40" w:after="40" w:line="220" w:lineRule="exact"/>
              <w:jc w:val="right"/>
              <w:rPr>
                <w:sz w:val="18"/>
              </w:rPr>
            </w:pPr>
            <w:r w:rsidRPr="00CC7645">
              <w:rPr>
                <w:sz w:val="18"/>
                <w:lang w:val="fr-FR"/>
              </w:rPr>
              <w:t>80</w:t>
            </w:r>
          </w:p>
        </w:tc>
        <w:tc>
          <w:tcPr>
            <w:tcW w:w="755" w:type="dxa"/>
            <w:tcMar>
              <w:top w:w="0" w:type="dxa"/>
              <w:left w:w="0" w:type="dxa"/>
              <w:bottom w:w="0" w:type="dxa"/>
              <w:right w:w="0" w:type="dxa"/>
            </w:tcMar>
            <w:vAlign w:val="bottom"/>
          </w:tcPr>
          <w:p w14:paraId="2FCCBECA" w14:textId="3652849B" w:rsidR="003B2206" w:rsidRPr="00FD0773" w:rsidRDefault="003B2206" w:rsidP="001339A6">
            <w:pPr>
              <w:suppressAutoHyphens w:val="0"/>
              <w:spacing w:before="40" w:after="40" w:line="220" w:lineRule="exact"/>
              <w:jc w:val="right"/>
              <w:rPr>
                <w:sz w:val="18"/>
              </w:rPr>
            </w:pPr>
            <w:r w:rsidRPr="00CC7645">
              <w:rPr>
                <w:sz w:val="18"/>
              </w:rPr>
              <w:t>13</w:t>
            </w:r>
            <w:r w:rsidRPr="00FD0773">
              <w:rPr>
                <w:sz w:val="18"/>
              </w:rPr>
              <w:t>,</w:t>
            </w:r>
            <w:r w:rsidRPr="00CC7645">
              <w:rPr>
                <w:sz w:val="18"/>
              </w:rPr>
              <w:t>1</w:t>
            </w:r>
            <w:r w:rsidR="00A144B6">
              <w:rPr>
                <w:sz w:val="18"/>
              </w:rPr>
              <w:t> %</w:t>
            </w:r>
          </w:p>
        </w:tc>
        <w:tc>
          <w:tcPr>
            <w:tcW w:w="518" w:type="dxa"/>
            <w:tcMar>
              <w:top w:w="0" w:type="dxa"/>
              <w:left w:w="0" w:type="dxa"/>
              <w:bottom w:w="0" w:type="dxa"/>
              <w:right w:w="0" w:type="dxa"/>
            </w:tcMar>
            <w:vAlign w:val="bottom"/>
          </w:tcPr>
          <w:p w14:paraId="5CC0255F" w14:textId="77777777" w:rsidR="003B2206" w:rsidRPr="00FD0773" w:rsidRDefault="003B2206" w:rsidP="001339A6">
            <w:pPr>
              <w:suppressAutoHyphens w:val="0"/>
              <w:spacing w:before="40" w:after="40" w:line="220" w:lineRule="exact"/>
              <w:jc w:val="right"/>
              <w:rPr>
                <w:sz w:val="18"/>
              </w:rPr>
            </w:pPr>
            <w:r w:rsidRPr="00CC7645">
              <w:rPr>
                <w:sz w:val="18"/>
                <w:lang w:val="fr-FR"/>
              </w:rPr>
              <w:t>93</w:t>
            </w:r>
          </w:p>
        </w:tc>
        <w:tc>
          <w:tcPr>
            <w:tcW w:w="770" w:type="dxa"/>
            <w:tcMar>
              <w:top w:w="0" w:type="dxa"/>
              <w:left w:w="0" w:type="dxa"/>
              <w:bottom w:w="0" w:type="dxa"/>
              <w:right w:w="0" w:type="dxa"/>
            </w:tcMar>
            <w:vAlign w:val="bottom"/>
          </w:tcPr>
          <w:p w14:paraId="52668D1F" w14:textId="5FEAB0E8" w:rsidR="003B2206" w:rsidRPr="00FD0773" w:rsidRDefault="003B2206" w:rsidP="001339A6">
            <w:pPr>
              <w:suppressAutoHyphens w:val="0"/>
              <w:spacing w:before="40" w:after="40" w:line="220" w:lineRule="exact"/>
              <w:jc w:val="right"/>
              <w:rPr>
                <w:sz w:val="18"/>
              </w:rPr>
            </w:pPr>
            <w:r w:rsidRPr="00CC7645">
              <w:rPr>
                <w:sz w:val="18"/>
              </w:rPr>
              <w:t>15</w:t>
            </w:r>
            <w:r w:rsidRPr="00FD0773">
              <w:rPr>
                <w:sz w:val="18"/>
              </w:rPr>
              <w:t>,</w:t>
            </w:r>
            <w:r w:rsidRPr="00CC7645">
              <w:rPr>
                <w:sz w:val="18"/>
              </w:rPr>
              <w:t>2</w:t>
            </w:r>
            <w:r w:rsidR="00A144B6">
              <w:rPr>
                <w:sz w:val="18"/>
              </w:rPr>
              <w:t> %</w:t>
            </w:r>
          </w:p>
        </w:tc>
        <w:tc>
          <w:tcPr>
            <w:tcW w:w="546" w:type="dxa"/>
            <w:tcMar>
              <w:top w:w="0" w:type="dxa"/>
              <w:left w:w="0" w:type="dxa"/>
              <w:bottom w:w="0" w:type="dxa"/>
              <w:right w:w="0" w:type="dxa"/>
            </w:tcMar>
            <w:vAlign w:val="bottom"/>
          </w:tcPr>
          <w:p w14:paraId="4340AF69" w14:textId="77777777" w:rsidR="003B2206" w:rsidRPr="00FD0773" w:rsidRDefault="003B2206" w:rsidP="001339A6">
            <w:pPr>
              <w:suppressAutoHyphens w:val="0"/>
              <w:spacing w:before="40" w:after="40" w:line="220" w:lineRule="exact"/>
              <w:jc w:val="right"/>
              <w:rPr>
                <w:sz w:val="18"/>
              </w:rPr>
            </w:pPr>
            <w:r w:rsidRPr="00CC7645">
              <w:rPr>
                <w:sz w:val="18"/>
                <w:lang w:val="fr-FR"/>
              </w:rPr>
              <w:t>132</w:t>
            </w:r>
          </w:p>
        </w:tc>
        <w:tc>
          <w:tcPr>
            <w:tcW w:w="735" w:type="dxa"/>
            <w:tcMar>
              <w:top w:w="0" w:type="dxa"/>
              <w:left w:w="0" w:type="dxa"/>
              <w:bottom w:w="0" w:type="dxa"/>
              <w:right w:w="0" w:type="dxa"/>
            </w:tcMar>
            <w:vAlign w:val="bottom"/>
          </w:tcPr>
          <w:p w14:paraId="23961E1F" w14:textId="72E5EBD3" w:rsidR="003B2206" w:rsidRPr="00FD0773" w:rsidRDefault="003B2206" w:rsidP="001339A6">
            <w:pPr>
              <w:suppressAutoHyphens w:val="0"/>
              <w:spacing w:before="40" w:after="40" w:line="220" w:lineRule="exact"/>
              <w:jc w:val="right"/>
              <w:rPr>
                <w:sz w:val="18"/>
              </w:rPr>
            </w:pPr>
            <w:r w:rsidRPr="00CC7645">
              <w:rPr>
                <w:sz w:val="18"/>
              </w:rPr>
              <w:t>21</w:t>
            </w:r>
            <w:r w:rsidRPr="00FD0773">
              <w:rPr>
                <w:sz w:val="18"/>
              </w:rPr>
              <w:t>,</w:t>
            </w:r>
            <w:r w:rsidRPr="00CC7645">
              <w:rPr>
                <w:sz w:val="18"/>
              </w:rPr>
              <w:t>4</w:t>
            </w:r>
            <w:r w:rsidR="00A144B6">
              <w:rPr>
                <w:sz w:val="18"/>
              </w:rPr>
              <w:t> %</w:t>
            </w:r>
          </w:p>
        </w:tc>
      </w:tr>
      <w:tr w:rsidR="003B2206" w:rsidRPr="00FD0773" w14:paraId="10F2186D" w14:textId="77777777" w:rsidTr="0077771F">
        <w:tc>
          <w:tcPr>
            <w:tcW w:w="2240" w:type="dxa"/>
            <w:tcMar>
              <w:top w:w="0" w:type="dxa"/>
              <w:left w:w="0" w:type="dxa"/>
              <w:bottom w:w="0" w:type="dxa"/>
              <w:right w:w="0" w:type="dxa"/>
            </w:tcMar>
            <w:vAlign w:val="bottom"/>
          </w:tcPr>
          <w:p w14:paraId="2D1ECC97" w14:textId="31F3CD6B" w:rsidR="003B2206" w:rsidRPr="00FD0773" w:rsidRDefault="003B2206" w:rsidP="001339A6">
            <w:pPr>
              <w:suppressAutoHyphens w:val="0"/>
              <w:spacing w:before="40" w:after="40" w:line="220" w:lineRule="exact"/>
              <w:rPr>
                <w:sz w:val="18"/>
              </w:rPr>
            </w:pPr>
            <w:r w:rsidRPr="00FD0773">
              <w:rPr>
                <w:sz w:val="18"/>
                <w:lang w:val="fr-FR"/>
              </w:rPr>
              <w:t>Institutions non soumises au</w:t>
            </w:r>
            <w:r w:rsidR="0077771F">
              <w:rPr>
                <w:sz w:val="18"/>
                <w:lang w:val="fr-FR"/>
              </w:rPr>
              <w:t> </w:t>
            </w:r>
            <w:r w:rsidRPr="00FD0773">
              <w:rPr>
                <w:sz w:val="18"/>
                <w:lang w:val="fr-FR"/>
              </w:rPr>
              <w:t>quota l</w:t>
            </w:r>
            <w:r w:rsidR="00A144B6">
              <w:rPr>
                <w:sz w:val="18"/>
                <w:lang w:val="fr-FR"/>
              </w:rPr>
              <w:t>’</w:t>
            </w:r>
            <w:r w:rsidRPr="00FD0773">
              <w:rPr>
                <w:sz w:val="18"/>
                <w:lang w:val="fr-FR"/>
              </w:rPr>
              <w:t>ayant appliqué</w:t>
            </w:r>
          </w:p>
        </w:tc>
        <w:tc>
          <w:tcPr>
            <w:tcW w:w="532" w:type="dxa"/>
            <w:tcMar>
              <w:top w:w="0" w:type="dxa"/>
              <w:left w:w="0" w:type="dxa"/>
              <w:bottom w:w="0" w:type="dxa"/>
              <w:right w:w="0" w:type="dxa"/>
            </w:tcMar>
            <w:vAlign w:val="bottom"/>
          </w:tcPr>
          <w:p w14:paraId="119B7B20" w14:textId="77777777" w:rsidR="003B2206" w:rsidRPr="00FD0773" w:rsidRDefault="003B2206" w:rsidP="001339A6">
            <w:pPr>
              <w:suppressAutoHyphens w:val="0"/>
              <w:spacing w:before="40" w:after="40" w:line="220" w:lineRule="exact"/>
              <w:jc w:val="right"/>
              <w:rPr>
                <w:sz w:val="18"/>
              </w:rPr>
            </w:pPr>
            <w:r w:rsidRPr="00CC7645">
              <w:rPr>
                <w:sz w:val="18"/>
                <w:lang w:val="fr-FR"/>
              </w:rPr>
              <w:t>30</w:t>
            </w:r>
          </w:p>
        </w:tc>
        <w:tc>
          <w:tcPr>
            <w:tcW w:w="756" w:type="dxa"/>
            <w:tcMar>
              <w:top w:w="0" w:type="dxa"/>
              <w:left w:w="0" w:type="dxa"/>
              <w:bottom w:w="0" w:type="dxa"/>
              <w:right w:w="0" w:type="dxa"/>
            </w:tcMar>
            <w:vAlign w:val="bottom"/>
          </w:tcPr>
          <w:p w14:paraId="14CF2BEE" w14:textId="60EA6E30" w:rsidR="003B2206" w:rsidRPr="00FD0773" w:rsidRDefault="003B2206" w:rsidP="001339A6">
            <w:pPr>
              <w:suppressAutoHyphens w:val="0"/>
              <w:spacing w:before="40" w:after="40" w:line="220" w:lineRule="exact"/>
              <w:jc w:val="right"/>
              <w:rPr>
                <w:sz w:val="18"/>
              </w:rPr>
            </w:pPr>
            <w:r w:rsidRPr="00CC7645">
              <w:rPr>
                <w:sz w:val="18"/>
              </w:rPr>
              <w:t>5</w:t>
            </w:r>
            <w:r w:rsidR="00A144B6">
              <w:rPr>
                <w:sz w:val="18"/>
              </w:rPr>
              <w:t> %</w:t>
            </w:r>
          </w:p>
        </w:tc>
        <w:tc>
          <w:tcPr>
            <w:tcW w:w="518" w:type="dxa"/>
            <w:tcMar>
              <w:top w:w="0" w:type="dxa"/>
              <w:left w:w="0" w:type="dxa"/>
              <w:bottom w:w="0" w:type="dxa"/>
              <w:right w:w="0" w:type="dxa"/>
            </w:tcMar>
            <w:vAlign w:val="bottom"/>
          </w:tcPr>
          <w:p w14:paraId="6AD510DE" w14:textId="77777777" w:rsidR="003B2206" w:rsidRPr="00FD0773" w:rsidRDefault="003B2206" w:rsidP="001339A6">
            <w:pPr>
              <w:suppressAutoHyphens w:val="0"/>
              <w:spacing w:before="40" w:after="40" w:line="220" w:lineRule="exact"/>
              <w:jc w:val="right"/>
              <w:rPr>
                <w:sz w:val="18"/>
              </w:rPr>
            </w:pPr>
            <w:r w:rsidRPr="00CC7645">
              <w:rPr>
                <w:sz w:val="18"/>
                <w:lang w:val="fr-FR"/>
              </w:rPr>
              <w:t>21</w:t>
            </w:r>
          </w:p>
        </w:tc>
        <w:tc>
          <w:tcPr>
            <w:tcW w:w="755" w:type="dxa"/>
            <w:tcMar>
              <w:top w:w="0" w:type="dxa"/>
              <w:left w:w="0" w:type="dxa"/>
              <w:bottom w:w="0" w:type="dxa"/>
              <w:right w:w="0" w:type="dxa"/>
            </w:tcMar>
            <w:vAlign w:val="bottom"/>
          </w:tcPr>
          <w:p w14:paraId="0AF4F276" w14:textId="2A197D84" w:rsidR="003B2206" w:rsidRPr="00FD0773" w:rsidRDefault="003B2206" w:rsidP="001339A6">
            <w:pPr>
              <w:suppressAutoHyphens w:val="0"/>
              <w:spacing w:before="40" w:after="40" w:line="220" w:lineRule="exact"/>
              <w:jc w:val="right"/>
              <w:rPr>
                <w:sz w:val="18"/>
              </w:rPr>
            </w:pPr>
            <w:r w:rsidRPr="00CC7645">
              <w:rPr>
                <w:sz w:val="18"/>
              </w:rPr>
              <w:t>3</w:t>
            </w:r>
            <w:r w:rsidRPr="00FD0773">
              <w:rPr>
                <w:sz w:val="18"/>
              </w:rPr>
              <w:t>,</w:t>
            </w:r>
            <w:r w:rsidRPr="00CC7645">
              <w:rPr>
                <w:sz w:val="18"/>
              </w:rPr>
              <w:t>4</w:t>
            </w:r>
            <w:r w:rsidR="00A144B6">
              <w:rPr>
                <w:sz w:val="18"/>
              </w:rPr>
              <w:t> %</w:t>
            </w:r>
          </w:p>
        </w:tc>
        <w:tc>
          <w:tcPr>
            <w:tcW w:w="518" w:type="dxa"/>
            <w:tcMar>
              <w:top w:w="0" w:type="dxa"/>
              <w:left w:w="0" w:type="dxa"/>
              <w:bottom w:w="0" w:type="dxa"/>
              <w:right w:w="0" w:type="dxa"/>
            </w:tcMar>
            <w:vAlign w:val="bottom"/>
          </w:tcPr>
          <w:p w14:paraId="72065C3A" w14:textId="77777777" w:rsidR="003B2206" w:rsidRPr="00FD0773" w:rsidRDefault="003B2206" w:rsidP="001339A6">
            <w:pPr>
              <w:suppressAutoHyphens w:val="0"/>
              <w:spacing w:before="40" w:after="40" w:line="220" w:lineRule="exact"/>
              <w:jc w:val="right"/>
              <w:rPr>
                <w:sz w:val="18"/>
              </w:rPr>
            </w:pPr>
            <w:r w:rsidRPr="00CC7645">
              <w:rPr>
                <w:sz w:val="18"/>
                <w:lang w:val="fr-FR"/>
              </w:rPr>
              <w:t>17</w:t>
            </w:r>
          </w:p>
        </w:tc>
        <w:tc>
          <w:tcPr>
            <w:tcW w:w="770" w:type="dxa"/>
            <w:tcMar>
              <w:top w:w="0" w:type="dxa"/>
              <w:left w:w="0" w:type="dxa"/>
              <w:bottom w:w="0" w:type="dxa"/>
              <w:right w:w="0" w:type="dxa"/>
            </w:tcMar>
            <w:vAlign w:val="bottom"/>
          </w:tcPr>
          <w:p w14:paraId="790D0238" w14:textId="6DD67AD5" w:rsidR="003B2206" w:rsidRPr="00FD0773" w:rsidRDefault="003B2206" w:rsidP="001339A6">
            <w:pPr>
              <w:suppressAutoHyphens w:val="0"/>
              <w:spacing w:before="40" w:after="40" w:line="220" w:lineRule="exact"/>
              <w:jc w:val="right"/>
              <w:rPr>
                <w:sz w:val="18"/>
              </w:rPr>
            </w:pPr>
            <w:r w:rsidRPr="00CC7645">
              <w:rPr>
                <w:sz w:val="18"/>
              </w:rPr>
              <w:t>2</w:t>
            </w:r>
            <w:r w:rsidRPr="00FD0773">
              <w:rPr>
                <w:sz w:val="18"/>
              </w:rPr>
              <w:t>,</w:t>
            </w:r>
            <w:r w:rsidRPr="00CC7645">
              <w:rPr>
                <w:sz w:val="18"/>
              </w:rPr>
              <w:t>8</w:t>
            </w:r>
            <w:r w:rsidR="00A144B6">
              <w:rPr>
                <w:sz w:val="18"/>
              </w:rPr>
              <w:t> %</w:t>
            </w:r>
          </w:p>
        </w:tc>
        <w:tc>
          <w:tcPr>
            <w:tcW w:w="546" w:type="dxa"/>
            <w:tcMar>
              <w:top w:w="0" w:type="dxa"/>
              <w:left w:w="0" w:type="dxa"/>
              <w:bottom w:w="0" w:type="dxa"/>
              <w:right w:w="0" w:type="dxa"/>
            </w:tcMar>
            <w:vAlign w:val="bottom"/>
          </w:tcPr>
          <w:p w14:paraId="031B26F1" w14:textId="77777777" w:rsidR="003B2206" w:rsidRPr="00FD0773" w:rsidRDefault="003B2206" w:rsidP="001339A6">
            <w:pPr>
              <w:suppressAutoHyphens w:val="0"/>
              <w:spacing w:before="40" w:after="40" w:line="220" w:lineRule="exact"/>
              <w:jc w:val="right"/>
              <w:rPr>
                <w:sz w:val="18"/>
              </w:rPr>
            </w:pPr>
            <w:r w:rsidRPr="00CC7645">
              <w:rPr>
                <w:sz w:val="18"/>
                <w:lang w:val="fr-FR"/>
              </w:rPr>
              <w:t>34</w:t>
            </w:r>
          </w:p>
        </w:tc>
        <w:tc>
          <w:tcPr>
            <w:tcW w:w="735" w:type="dxa"/>
            <w:tcMar>
              <w:top w:w="0" w:type="dxa"/>
              <w:left w:w="0" w:type="dxa"/>
              <w:bottom w:w="0" w:type="dxa"/>
              <w:right w:w="0" w:type="dxa"/>
            </w:tcMar>
            <w:vAlign w:val="bottom"/>
          </w:tcPr>
          <w:p w14:paraId="43B1A41F" w14:textId="3F6F9EA7" w:rsidR="003B2206" w:rsidRPr="00FD0773" w:rsidRDefault="003B2206" w:rsidP="001339A6">
            <w:pPr>
              <w:suppressAutoHyphens w:val="0"/>
              <w:spacing w:before="40" w:after="40" w:line="220" w:lineRule="exact"/>
              <w:jc w:val="right"/>
              <w:rPr>
                <w:sz w:val="18"/>
              </w:rPr>
            </w:pPr>
            <w:r w:rsidRPr="00CC7645">
              <w:rPr>
                <w:sz w:val="18"/>
              </w:rPr>
              <w:t>5</w:t>
            </w:r>
            <w:r w:rsidRPr="00FD0773">
              <w:rPr>
                <w:sz w:val="18"/>
              </w:rPr>
              <w:t>,</w:t>
            </w:r>
            <w:r w:rsidRPr="00CC7645">
              <w:rPr>
                <w:sz w:val="18"/>
              </w:rPr>
              <w:t>5</w:t>
            </w:r>
            <w:r w:rsidR="00A144B6">
              <w:rPr>
                <w:sz w:val="18"/>
              </w:rPr>
              <w:t> %</w:t>
            </w:r>
          </w:p>
        </w:tc>
      </w:tr>
      <w:tr w:rsidR="003B2206" w:rsidRPr="00FD0773" w14:paraId="689F0417" w14:textId="77777777" w:rsidTr="0077771F">
        <w:tc>
          <w:tcPr>
            <w:tcW w:w="2240" w:type="dxa"/>
            <w:tcMar>
              <w:top w:w="0" w:type="dxa"/>
              <w:left w:w="0" w:type="dxa"/>
              <w:bottom w:w="0" w:type="dxa"/>
              <w:right w:w="0" w:type="dxa"/>
            </w:tcMar>
            <w:vAlign w:val="bottom"/>
          </w:tcPr>
          <w:p w14:paraId="329FCBF0" w14:textId="400B2841" w:rsidR="003B2206" w:rsidRPr="00FD0773" w:rsidRDefault="003B2206" w:rsidP="001339A6">
            <w:pPr>
              <w:suppressAutoHyphens w:val="0"/>
              <w:spacing w:before="40" w:after="40" w:line="220" w:lineRule="exact"/>
              <w:rPr>
                <w:sz w:val="18"/>
              </w:rPr>
            </w:pPr>
            <w:r w:rsidRPr="00FD0773">
              <w:rPr>
                <w:sz w:val="18"/>
                <w:lang w:val="fr-FR"/>
              </w:rPr>
              <w:t>Institutions NON soumises au quota ne l</w:t>
            </w:r>
            <w:r w:rsidR="00A144B6">
              <w:rPr>
                <w:sz w:val="18"/>
                <w:lang w:val="fr-FR"/>
              </w:rPr>
              <w:t>’</w:t>
            </w:r>
            <w:r w:rsidRPr="00FD0773">
              <w:rPr>
                <w:sz w:val="18"/>
                <w:lang w:val="fr-FR"/>
              </w:rPr>
              <w:t xml:space="preserve">ayant PAS appliqué </w:t>
            </w:r>
          </w:p>
        </w:tc>
        <w:tc>
          <w:tcPr>
            <w:tcW w:w="532" w:type="dxa"/>
            <w:tcMar>
              <w:top w:w="0" w:type="dxa"/>
              <w:left w:w="0" w:type="dxa"/>
              <w:bottom w:w="0" w:type="dxa"/>
              <w:right w:w="0" w:type="dxa"/>
            </w:tcMar>
            <w:vAlign w:val="bottom"/>
          </w:tcPr>
          <w:p w14:paraId="375F94D3" w14:textId="77777777" w:rsidR="003B2206" w:rsidRPr="00FD0773" w:rsidRDefault="003B2206" w:rsidP="001339A6">
            <w:pPr>
              <w:suppressAutoHyphens w:val="0"/>
              <w:spacing w:before="40" w:after="40" w:line="220" w:lineRule="exact"/>
              <w:jc w:val="right"/>
              <w:rPr>
                <w:sz w:val="18"/>
              </w:rPr>
            </w:pPr>
            <w:r w:rsidRPr="00CC7645">
              <w:rPr>
                <w:sz w:val="18"/>
                <w:lang w:val="fr-FR"/>
              </w:rPr>
              <w:t>57</w:t>
            </w:r>
          </w:p>
        </w:tc>
        <w:tc>
          <w:tcPr>
            <w:tcW w:w="756" w:type="dxa"/>
            <w:tcMar>
              <w:top w:w="0" w:type="dxa"/>
              <w:left w:w="0" w:type="dxa"/>
              <w:bottom w:w="0" w:type="dxa"/>
              <w:right w:w="0" w:type="dxa"/>
            </w:tcMar>
            <w:vAlign w:val="bottom"/>
          </w:tcPr>
          <w:p w14:paraId="68DD25F0" w14:textId="310108AA" w:rsidR="003B2206" w:rsidRPr="00FD0773" w:rsidRDefault="003B2206" w:rsidP="001339A6">
            <w:pPr>
              <w:suppressAutoHyphens w:val="0"/>
              <w:spacing w:before="40" w:after="40" w:line="220" w:lineRule="exact"/>
              <w:jc w:val="right"/>
              <w:rPr>
                <w:sz w:val="18"/>
              </w:rPr>
            </w:pPr>
            <w:r w:rsidRPr="00CC7645">
              <w:rPr>
                <w:sz w:val="18"/>
              </w:rPr>
              <w:t>9</w:t>
            </w:r>
            <w:r w:rsidRPr="00FD0773">
              <w:rPr>
                <w:sz w:val="18"/>
              </w:rPr>
              <w:t>,</w:t>
            </w:r>
            <w:r w:rsidRPr="00CC7645">
              <w:rPr>
                <w:sz w:val="18"/>
              </w:rPr>
              <w:t>4</w:t>
            </w:r>
            <w:r w:rsidR="00A144B6">
              <w:rPr>
                <w:sz w:val="18"/>
              </w:rPr>
              <w:t> %</w:t>
            </w:r>
          </w:p>
        </w:tc>
        <w:tc>
          <w:tcPr>
            <w:tcW w:w="518" w:type="dxa"/>
            <w:tcMar>
              <w:top w:w="0" w:type="dxa"/>
              <w:left w:w="0" w:type="dxa"/>
              <w:bottom w:w="0" w:type="dxa"/>
              <w:right w:w="0" w:type="dxa"/>
            </w:tcMar>
            <w:vAlign w:val="bottom"/>
          </w:tcPr>
          <w:p w14:paraId="07054660" w14:textId="77777777" w:rsidR="003B2206" w:rsidRPr="00FD0773" w:rsidRDefault="003B2206" w:rsidP="001339A6">
            <w:pPr>
              <w:suppressAutoHyphens w:val="0"/>
              <w:spacing w:before="40" w:after="40" w:line="220" w:lineRule="exact"/>
              <w:jc w:val="right"/>
              <w:rPr>
                <w:sz w:val="18"/>
              </w:rPr>
            </w:pPr>
            <w:r w:rsidRPr="00CC7645">
              <w:rPr>
                <w:sz w:val="18"/>
                <w:lang w:val="fr-FR"/>
              </w:rPr>
              <w:t>53</w:t>
            </w:r>
          </w:p>
        </w:tc>
        <w:tc>
          <w:tcPr>
            <w:tcW w:w="755" w:type="dxa"/>
            <w:tcMar>
              <w:top w:w="0" w:type="dxa"/>
              <w:left w:w="0" w:type="dxa"/>
              <w:bottom w:w="0" w:type="dxa"/>
              <w:right w:w="0" w:type="dxa"/>
            </w:tcMar>
            <w:vAlign w:val="bottom"/>
          </w:tcPr>
          <w:p w14:paraId="706990B6" w14:textId="5C3058BA" w:rsidR="003B2206" w:rsidRPr="00FD0773" w:rsidRDefault="003B2206" w:rsidP="001339A6">
            <w:pPr>
              <w:suppressAutoHyphens w:val="0"/>
              <w:spacing w:before="40" w:after="40" w:line="220" w:lineRule="exact"/>
              <w:jc w:val="right"/>
              <w:rPr>
                <w:sz w:val="18"/>
              </w:rPr>
            </w:pPr>
            <w:r w:rsidRPr="00CC7645">
              <w:rPr>
                <w:sz w:val="18"/>
              </w:rPr>
              <w:t>8</w:t>
            </w:r>
            <w:r w:rsidRPr="00FD0773">
              <w:rPr>
                <w:sz w:val="18"/>
              </w:rPr>
              <w:t>,</w:t>
            </w:r>
            <w:r w:rsidRPr="00CC7645">
              <w:rPr>
                <w:sz w:val="18"/>
              </w:rPr>
              <w:t>7</w:t>
            </w:r>
            <w:r w:rsidR="00A144B6">
              <w:rPr>
                <w:sz w:val="18"/>
              </w:rPr>
              <w:t> %</w:t>
            </w:r>
          </w:p>
        </w:tc>
        <w:tc>
          <w:tcPr>
            <w:tcW w:w="518" w:type="dxa"/>
            <w:tcMar>
              <w:top w:w="0" w:type="dxa"/>
              <w:left w:w="0" w:type="dxa"/>
              <w:bottom w:w="0" w:type="dxa"/>
              <w:right w:w="0" w:type="dxa"/>
            </w:tcMar>
            <w:vAlign w:val="bottom"/>
          </w:tcPr>
          <w:p w14:paraId="1CE18D08" w14:textId="77777777" w:rsidR="003B2206" w:rsidRPr="00FD0773" w:rsidRDefault="003B2206" w:rsidP="001339A6">
            <w:pPr>
              <w:suppressAutoHyphens w:val="0"/>
              <w:spacing w:before="40" w:after="40" w:line="220" w:lineRule="exact"/>
              <w:jc w:val="right"/>
              <w:rPr>
                <w:sz w:val="18"/>
              </w:rPr>
            </w:pPr>
            <w:r w:rsidRPr="00CC7645">
              <w:rPr>
                <w:sz w:val="18"/>
                <w:lang w:val="fr-FR"/>
              </w:rPr>
              <w:t>49</w:t>
            </w:r>
          </w:p>
        </w:tc>
        <w:tc>
          <w:tcPr>
            <w:tcW w:w="770" w:type="dxa"/>
            <w:tcMar>
              <w:top w:w="0" w:type="dxa"/>
              <w:left w:w="0" w:type="dxa"/>
              <w:bottom w:w="0" w:type="dxa"/>
              <w:right w:w="0" w:type="dxa"/>
            </w:tcMar>
            <w:vAlign w:val="bottom"/>
          </w:tcPr>
          <w:p w14:paraId="13EC2993" w14:textId="43418D2A" w:rsidR="003B2206" w:rsidRPr="00FD0773" w:rsidRDefault="003B2206" w:rsidP="001339A6">
            <w:pPr>
              <w:suppressAutoHyphens w:val="0"/>
              <w:spacing w:before="40" w:after="40" w:line="220" w:lineRule="exact"/>
              <w:jc w:val="right"/>
              <w:rPr>
                <w:sz w:val="18"/>
              </w:rPr>
            </w:pPr>
            <w:r w:rsidRPr="00CC7645">
              <w:rPr>
                <w:sz w:val="18"/>
              </w:rPr>
              <w:t>8</w:t>
            </w:r>
            <w:r w:rsidR="00A144B6">
              <w:rPr>
                <w:sz w:val="18"/>
              </w:rPr>
              <w:t> %</w:t>
            </w:r>
          </w:p>
        </w:tc>
        <w:tc>
          <w:tcPr>
            <w:tcW w:w="546" w:type="dxa"/>
            <w:tcMar>
              <w:top w:w="0" w:type="dxa"/>
              <w:left w:w="0" w:type="dxa"/>
              <w:bottom w:w="0" w:type="dxa"/>
              <w:right w:w="0" w:type="dxa"/>
            </w:tcMar>
            <w:vAlign w:val="bottom"/>
          </w:tcPr>
          <w:p w14:paraId="6603B2AF" w14:textId="77777777" w:rsidR="003B2206" w:rsidRPr="00FD0773" w:rsidRDefault="003B2206" w:rsidP="001339A6">
            <w:pPr>
              <w:suppressAutoHyphens w:val="0"/>
              <w:spacing w:before="40" w:after="40" w:line="220" w:lineRule="exact"/>
              <w:jc w:val="right"/>
              <w:rPr>
                <w:sz w:val="18"/>
              </w:rPr>
            </w:pPr>
            <w:r w:rsidRPr="00CC7645">
              <w:rPr>
                <w:sz w:val="18"/>
                <w:lang w:val="fr-FR"/>
              </w:rPr>
              <w:t>71</w:t>
            </w:r>
          </w:p>
        </w:tc>
        <w:tc>
          <w:tcPr>
            <w:tcW w:w="735" w:type="dxa"/>
            <w:tcMar>
              <w:top w:w="0" w:type="dxa"/>
              <w:left w:w="0" w:type="dxa"/>
              <w:bottom w:w="0" w:type="dxa"/>
              <w:right w:w="0" w:type="dxa"/>
            </w:tcMar>
            <w:vAlign w:val="bottom"/>
          </w:tcPr>
          <w:p w14:paraId="36EACBF3" w14:textId="2F78523B" w:rsidR="003B2206" w:rsidRPr="00FD0773" w:rsidRDefault="003B2206" w:rsidP="001339A6">
            <w:pPr>
              <w:suppressAutoHyphens w:val="0"/>
              <w:spacing w:before="40" w:after="40" w:line="220" w:lineRule="exact"/>
              <w:jc w:val="right"/>
              <w:rPr>
                <w:sz w:val="18"/>
              </w:rPr>
            </w:pPr>
            <w:r w:rsidRPr="00CC7645">
              <w:rPr>
                <w:sz w:val="18"/>
              </w:rPr>
              <w:t>11</w:t>
            </w:r>
            <w:r w:rsidRPr="00FD0773">
              <w:rPr>
                <w:sz w:val="18"/>
              </w:rPr>
              <w:t>,</w:t>
            </w:r>
            <w:r w:rsidRPr="00CC7645">
              <w:rPr>
                <w:sz w:val="18"/>
              </w:rPr>
              <w:t>5</w:t>
            </w:r>
            <w:r w:rsidR="00A144B6">
              <w:rPr>
                <w:sz w:val="18"/>
              </w:rPr>
              <w:t> %</w:t>
            </w:r>
          </w:p>
        </w:tc>
      </w:tr>
      <w:tr w:rsidR="003B2206" w:rsidRPr="00FD0773" w14:paraId="7F3C9138" w14:textId="77777777" w:rsidTr="0077771F">
        <w:tc>
          <w:tcPr>
            <w:tcW w:w="2240" w:type="dxa"/>
            <w:tcMar>
              <w:top w:w="0" w:type="dxa"/>
              <w:left w:w="0" w:type="dxa"/>
              <w:bottom w:w="0" w:type="dxa"/>
              <w:right w:w="0" w:type="dxa"/>
            </w:tcMar>
            <w:vAlign w:val="bottom"/>
          </w:tcPr>
          <w:p w14:paraId="376CC5E4" w14:textId="01A22CE7" w:rsidR="003B2206" w:rsidRPr="00FD0773" w:rsidRDefault="003B2206" w:rsidP="001339A6">
            <w:pPr>
              <w:suppressAutoHyphens w:val="0"/>
              <w:spacing w:before="40" w:after="40" w:line="220" w:lineRule="exact"/>
              <w:rPr>
                <w:sz w:val="18"/>
              </w:rPr>
            </w:pPr>
            <w:r w:rsidRPr="00FD0773">
              <w:rPr>
                <w:sz w:val="18"/>
                <w:lang w:val="fr-FR"/>
              </w:rPr>
              <w:t>Institutions soumises au quota ne l</w:t>
            </w:r>
            <w:r w:rsidR="00A144B6">
              <w:rPr>
                <w:sz w:val="18"/>
                <w:lang w:val="fr-FR"/>
              </w:rPr>
              <w:t>’</w:t>
            </w:r>
            <w:r w:rsidRPr="00FD0773">
              <w:rPr>
                <w:sz w:val="18"/>
                <w:lang w:val="fr-FR"/>
              </w:rPr>
              <w:t>ayant pas appliqué</w:t>
            </w:r>
          </w:p>
        </w:tc>
        <w:tc>
          <w:tcPr>
            <w:tcW w:w="532" w:type="dxa"/>
            <w:tcMar>
              <w:top w:w="0" w:type="dxa"/>
              <w:left w:w="0" w:type="dxa"/>
              <w:bottom w:w="0" w:type="dxa"/>
              <w:right w:w="0" w:type="dxa"/>
            </w:tcMar>
            <w:vAlign w:val="bottom"/>
          </w:tcPr>
          <w:p w14:paraId="62F08601" w14:textId="77777777" w:rsidR="003B2206" w:rsidRPr="00FD0773" w:rsidRDefault="003B2206" w:rsidP="001339A6">
            <w:pPr>
              <w:suppressAutoHyphens w:val="0"/>
              <w:spacing w:before="40" w:after="40" w:line="220" w:lineRule="exact"/>
              <w:jc w:val="right"/>
              <w:rPr>
                <w:sz w:val="18"/>
              </w:rPr>
            </w:pPr>
            <w:r w:rsidRPr="00CC7645">
              <w:rPr>
                <w:sz w:val="18"/>
                <w:lang w:val="fr-FR"/>
              </w:rPr>
              <w:t>184</w:t>
            </w:r>
          </w:p>
        </w:tc>
        <w:tc>
          <w:tcPr>
            <w:tcW w:w="756" w:type="dxa"/>
            <w:tcMar>
              <w:top w:w="0" w:type="dxa"/>
              <w:left w:w="0" w:type="dxa"/>
              <w:bottom w:w="0" w:type="dxa"/>
              <w:right w:w="0" w:type="dxa"/>
            </w:tcMar>
            <w:vAlign w:val="bottom"/>
          </w:tcPr>
          <w:p w14:paraId="4051CDD3" w14:textId="6DD1912F" w:rsidR="003B2206" w:rsidRPr="00FD0773" w:rsidRDefault="003B2206" w:rsidP="001339A6">
            <w:pPr>
              <w:suppressAutoHyphens w:val="0"/>
              <w:spacing w:before="40" w:after="40" w:line="220" w:lineRule="exact"/>
              <w:jc w:val="right"/>
              <w:rPr>
                <w:sz w:val="18"/>
              </w:rPr>
            </w:pPr>
            <w:r w:rsidRPr="00CC7645">
              <w:rPr>
                <w:sz w:val="18"/>
              </w:rPr>
              <w:t>30</w:t>
            </w:r>
            <w:r w:rsidRPr="00FD0773">
              <w:rPr>
                <w:sz w:val="18"/>
              </w:rPr>
              <w:t>,</w:t>
            </w:r>
            <w:r w:rsidRPr="00CC7645">
              <w:rPr>
                <w:sz w:val="18"/>
              </w:rPr>
              <w:t>4</w:t>
            </w:r>
            <w:r w:rsidR="00A144B6">
              <w:rPr>
                <w:sz w:val="18"/>
              </w:rPr>
              <w:t> %</w:t>
            </w:r>
          </w:p>
        </w:tc>
        <w:tc>
          <w:tcPr>
            <w:tcW w:w="518" w:type="dxa"/>
            <w:tcMar>
              <w:top w:w="0" w:type="dxa"/>
              <w:left w:w="0" w:type="dxa"/>
              <w:bottom w:w="0" w:type="dxa"/>
              <w:right w:w="0" w:type="dxa"/>
            </w:tcMar>
            <w:vAlign w:val="bottom"/>
          </w:tcPr>
          <w:p w14:paraId="1D51DBFD" w14:textId="77777777" w:rsidR="003B2206" w:rsidRPr="00FD0773" w:rsidRDefault="003B2206" w:rsidP="001339A6">
            <w:pPr>
              <w:suppressAutoHyphens w:val="0"/>
              <w:spacing w:before="40" w:after="40" w:line="220" w:lineRule="exact"/>
              <w:jc w:val="right"/>
              <w:rPr>
                <w:sz w:val="18"/>
              </w:rPr>
            </w:pPr>
            <w:r w:rsidRPr="00CC7645">
              <w:rPr>
                <w:sz w:val="18"/>
                <w:lang w:val="fr-FR"/>
              </w:rPr>
              <w:t>180</w:t>
            </w:r>
          </w:p>
        </w:tc>
        <w:tc>
          <w:tcPr>
            <w:tcW w:w="755" w:type="dxa"/>
            <w:tcMar>
              <w:top w:w="0" w:type="dxa"/>
              <w:left w:w="0" w:type="dxa"/>
              <w:bottom w:w="0" w:type="dxa"/>
              <w:right w:w="0" w:type="dxa"/>
            </w:tcMar>
            <w:vAlign w:val="bottom"/>
          </w:tcPr>
          <w:p w14:paraId="6871458F" w14:textId="08439407" w:rsidR="003B2206" w:rsidRPr="00FD0773" w:rsidRDefault="003B2206" w:rsidP="001339A6">
            <w:pPr>
              <w:suppressAutoHyphens w:val="0"/>
              <w:spacing w:before="40" w:after="40" w:line="220" w:lineRule="exact"/>
              <w:jc w:val="right"/>
              <w:rPr>
                <w:sz w:val="18"/>
              </w:rPr>
            </w:pPr>
            <w:r w:rsidRPr="00CC7645">
              <w:rPr>
                <w:sz w:val="18"/>
              </w:rPr>
              <w:t>29</w:t>
            </w:r>
            <w:r w:rsidRPr="00FD0773">
              <w:rPr>
                <w:sz w:val="18"/>
              </w:rPr>
              <w:t>,</w:t>
            </w:r>
            <w:r w:rsidRPr="00CC7645">
              <w:rPr>
                <w:sz w:val="18"/>
              </w:rPr>
              <w:t>6</w:t>
            </w:r>
            <w:r w:rsidR="00A144B6">
              <w:rPr>
                <w:sz w:val="18"/>
              </w:rPr>
              <w:t> %</w:t>
            </w:r>
          </w:p>
        </w:tc>
        <w:tc>
          <w:tcPr>
            <w:tcW w:w="518" w:type="dxa"/>
            <w:tcMar>
              <w:top w:w="0" w:type="dxa"/>
              <w:left w:w="0" w:type="dxa"/>
              <w:bottom w:w="0" w:type="dxa"/>
              <w:right w:w="0" w:type="dxa"/>
            </w:tcMar>
            <w:vAlign w:val="bottom"/>
          </w:tcPr>
          <w:p w14:paraId="5C86782F" w14:textId="77777777" w:rsidR="003B2206" w:rsidRPr="00FD0773" w:rsidRDefault="003B2206" w:rsidP="001339A6">
            <w:pPr>
              <w:suppressAutoHyphens w:val="0"/>
              <w:spacing w:before="40" w:after="40" w:line="220" w:lineRule="exact"/>
              <w:jc w:val="right"/>
              <w:rPr>
                <w:sz w:val="18"/>
              </w:rPr>
            </w:pPr>
            <w:r w:rsidRPr="00CC7645">
              <w:rPr>
                <w:sz w:val="18"/>
                <w:lang w:val="fr-FR"/>
              </w:rPr>
              <w:t>206</w:t>
            </w:r>
          </w:p>
        </w:tc>
        <w:tc>
          <w:tcPr>
            <w:tcW w:w="770" w:type="dxa"/>
            <w:tcMar>
              <w:top w:w="0" w:type="dxa"/>
              <w:left w:w="0" w:type="dxa"/>
              <w:bottom w:w="0" w:type="dxa"/>
              <w:right w:w="0" w:type="dxa"/>
            </w:tcMar>
            <w:vAlign w:val="bottom"/>
          </w:tcPr>
          <w:p w14:paraId="2DBD78DE" w14:textId="4858148C" w:rsidR="003B2206" w:rsidRPr="00FD0773" w:rsidRDefault="003B2206" w:rsidP="001339A6">
            <w:pPr>
              <w:suppressAutoHyphens w:val="0"/>
              <w:spacing w:before="40" w:after="40" w:line="220" w:lineRule="exact"/>
              <w:jc w:val="right"/>
              <w:rPr>
                <w:sz w:val="18"/>
              </w:rPr>
            </w:pPr>
            <w:r w:rsidRPr="00CC7645">
              <w:rPr>
                <w:sz w:val="18"/>
              </w:rPr>
              <w:t>33</w:t>
            </w:r>
            <w:r w:rsidRPr="00FD0773">
              <w:rPr>
                <w:sz w:val="18"/>
              </w:rPr>
              <w:t>,</w:t>
            </w:r>
            <w:r w:rsidRPr="00CC7645">
              <w:rPr>
                <w:sz w:val="18"/>
              </w:rPr>
              <w:t>7</w:t>
            </w:r>
            <w:r w:rsidR="00A144B6">
              <w:rPr>
                <w:sz w:val="18"/>
              </w:rPr>
              <w:t> %</w:t>
            </w:r>
          </w:p>
        </w:tc>
        <w:tc>
          <w:tcPr>
            <w:tcW w:w="546" w:type="dxa"/>
            <w:tcMar>
              <w:top w:w="0" w:type="dxa"/>
              <w:left w:w="0" w:type="dxa"/>
              <w:bottom w:w="0" w:type="dxa"/>
              <w:right w:w="0" w:type="dxa"/>
            </w:tcMar>
            <w:vAlign w:val="bottom"/>
          </w:tcPr>
          <w:p w14:paraId="58D2B5A9" w14:textId="77777777" w:rsidR="003B2206" w:rsidRPr="00FD0773" w:rsidRDefault="003B2206" w:rsidP="001339A6">
            <w:pPr>
              <w:suppressAutoHyphens w:val="0"/>
              <w:spacing w:before="40" w:after="40" w:line="220" w:lineRule="exact"/>
              <w:jc w:val="right"/>
              <w:rPr>
                <w:sz w:val="18"/>
              </w:rPr>
            </w:pPr>
            <w:r w:rsidRPr="00CC7645">
              <w:rPr>
                <w:sz w:val="18"/>
                <w:lang w:val="fr-FR"/>
              </w:rPr>
              <w:t>258</w:t>
            </w:r>
          </w:p>
        </w:tc>
        <w:tc>
          <w:tcPr>
            <w:tcW w:w="735" w:type="dxa"/>
            <w:tcMar>
              <w:top w:w="0" w:type="dxa"/>
              <w:left w:w="0" w:type="dxa"/>
              <w:bottom w:w="0" w:type="dxa"/>
              <w:right w:w="0" w:type="dxa"/>
            </w:tcMar>
            <w:vAlign w:val="bottom"/>
          </w:tcPr>
          <w:p w14:paraId="26900C82" w14:textId="3B59C243" w:rsidR="003B2206" w:rsidRPr="00FD0773" w:rsidRDefault="003B2206" w:rsidP="001339A6">
            <w:pPr>
              <w:suppressAutoHyphens w:val="0"/>
              <w:spacing w:before="40" w:after="40" w:line="220" w:lineRule="exact"/>
              <w:jc w:val="right"/>
              <w:rPr>
                <w:sz w:val="18"/>
              </w:rPr>
            </w:pPr>
            <w:r w:rsidRPr="00CC7645">
              <w:rPr>
                <w:sz w:val="18"/>
              </w:rPr>
              <w:t>41</w:t>
            </w:r>
            <w:r w:rsidRPr="00FD0773">
              <w:rPr>
                <w:sz w:val="18"/>
              </w:rPr>
              <w:t>,</w:t>
            </w:r>
            <w:r w:rsidRPr="00CC7645">
              <w:rPr>
                <w:sz w:val="18"/>
              </w:rPr>
              <w:t>8</w:t>
            </w:r>
            <w:r w:rsidR="00A144B6">
              <w:rPr>
                <w:sz w:val="18"/>
              </w:rPr>
              <w:t> %</w:t>
            </w:r>
          </w:p>
        </w:tc>
      </w:tr>
      <w:tr w:rsidR="003B2206" w:rsidRPr="00FD0773" w14:paraId="2C2D2D07" w14:textId="77777777" w:rsidTr="0077771F">
        <w:tc>
          <w:tcPr>
            <w:tcW w:w="2240" w:type="dxa"/>
            <w:tcMar>
              <w:top w:w="0" w:type="dxa"/>
              <w:left w:w="0" w:type="dxa"/>
              <w:bottom w:w="0" w:type="dxa"/>
              <w:right w:w="0" w:type="dxa"/>
            </w:tcMar>
            <w:vAlign w:val="bottom"/>
          </w:tcPr>
          <w:p w14:paraId="519C01CF" w14:textId="7F0E586B" w:rsidR="003B2206" w:rsidRPr="00FD0773" w:rsidRDefault="003B2206" w:rsidP="001339A6">
            <w:pPr>
              <w:suppressAutoHyphens w:val="0"/>
              <w:spacing w:before="40" w:after="40" w:line="220" w:lineRule="exact"/>
              <w:rPr>
                <w:sz w:val="18"/>
              </w:rPr>
            </w:pPr>
            <w:r w:rsidRPr="00FD0773">
              <w:rPr>
                <w:sz w:val="18"/>
                <w:lang w:val="fr-FR"/>
              </w:rPr>
              <w:t>Institutions n</w:t>
            </w:r>
            <w:r w:rsidR="00A144B6">
              <w:rPr>
                <w:sz w:val="18"/>
                <w:lang w:val="fr-FR"/>
              </w:rPr>
              <w:t>’</w:t>
            </w:r>
            <w:r w:rsidRPr="00FD0773">
              <w:rPr>
                <w:sz w:val="18"/>
                <w:lang w:val="fr-FR"/>
              </w:rPr>
              <w:t>ayant pas soumis de rapport complet</w:t>
            </w:r>
          </w:p>
        </w:tc>
        <w:tc>
          <w:tcPr>
            <w:tcW w:w="532" w:type="dxa"/>
            <w:tcMar>
              <w:top w:w="0" w:type="dxa"/>
              <w:left w:w="0" w:type="dxa"/>
              <w:bottom w:w="0" w:type="dxa"/>
              <w:right w:w="0" w:type="dxa"/>
            </w:tcMar>
            <w:vAlign w:val="bottom"/>
          </w:tcPr>
          <w:p w14:paraId="68FE54C3" w14:textId="77777777" w:rsidR="003B2206" w:rsidRPr="00FD0773" w:rsidRDefault="003B2206" w:rsidP="001339A6">
            <w:pPr>
              <w:suppressAutoHyphens w:val="0"/>
              <w:spacing w:before="40" w:after="40" w:line="220" w:lineRule="exact"/>
              <w:jc w:val="right"/>
              <w:rPr>
                <w:sz w:val="18"/>
              </w:rPr>
            </w:pPr>
            <w:r w:rsidRPr="00CC7645">
              <w:rPr>
                <w:sz w:val="18"/>
                <w:lang w:val="fr-FR"/>
              </w:rPr>
              <w:t>49</w:t>
            </w:r>
          </w:p>
        </w:tc>
        <w:tc>
          <w:tcPr>
            <w:tcW w:w="756" w:type="dxa"/>
            <w:tcMar>
              <w:top w:w="0" w:type="dxa"/>
              <w:left w:w="0" w:type="dxa"/>
              <w:bottom w:w="0" w:type="dxa"/>
              <w:right w:w="0" w:type="dxa"/>
            </w:tcMar>
            <w:vAlign w:val="bottom"/>
          </w:tcPr>
          <w:p w14:paraId="0006B2A2" w14:textId="71B0F63F" w:rsidR="003B2206" w:rsidRPr="00FD0773" w:rsidRDefault="003B2206" w:rsidP="001339A6">
            <w:pPr>
              <w:suppressAutoHyphens w:val="0"/>
              <w:spacing w:before="40" w:after="40" w:line="220" w:lineRule="exact"/>
              <w:jc w:val="right"/>
              <w:rPr>
                <w:sz w:val="18"/>
              </w:rPr>
            </w:pPr>
            <w:r w:rsidRPr="00CC7645">
              <w:rPr>
                <w:sz w:val="18"/>
              </w:rPr>
              <w:t>8</w:t>
            </w:r>
            <w:r w:rsidRPr="00FD0773">
              <w:rPr>
                <w:sz w:val="18"/>
              </w:rPr>
              <w:t>,</w:t>
            </w:r>
            <w:r w:rsidRPr="00CC7645">
              <w:rPr>
                <w:sz w:val="18"/>
              </w:rPr>
              <w:t>1</w:t>
            </w:r>
            <w:r w:rsidR="00A144B6">
              <w:rPr>
                <w:sz w:val="18"/>
              </w:rPr>
              <w:t> %</w:t>
            </w:r>
          </w:p>
        </w:tc>
        <w:tc>
          <w:tcPr>
            <w:tcW w:w="518" w:type="dxa"/>
            <w:tcMar>
              <w:top w:w="0" w:type="dxa"/>
              <w:left w:w="0" w:type="dxa"/>
              <w:bottom w:w="0" w:type="dxa"/>
              <w:right w:w="0" w:type="dxa"/>
            </w:tcMar>
            <w:vAlign w:val="bottom"/>
          </w:tcPr>
          <w:p w14:paraId="1BFF92A6" w14:textId="77777777" w:rsidR="003B2206" w:rsidRPr="00FD0773" w:rsidRDefault="003B2206" w:rsidP="001339A6">
            <w:pPr>
              <w:suppressAutoHyphens w:val="0"/>
              <w:spacing w:before="40" w:after="40" w:line="220" w:lineRule="exact"/>
              <w:jc w:val="right"/>
              <w:rPr>
                <w:sz w:val="18"/>
              </w:rPr>
            </w:pPr>
            <w:r w:rsidRPr="00CC7645">
              <w:rPr>
                <w:sz w:val="18"/>
                <w:lang w:val="fr-FR"/>
              </w:rPr>
              <w:t>56</w:t>
            </w:r>
          </w:p>
        </w:tc>
        <w:tc>
          <w:tcPr>
            <w:tcW w:w="755" w:type="dxa"/>
            <w:tcMar>
              <w:top w:w="0" w:type="dxa"/>
              <w:left w:w="0" w:type="dxa"/>
              <w:bottom w:w="0" w:type="dxa"/>
              <w:right w:w="0" w:type="dxa"/>
            </w:tcMar>
            <w:vAlign w:val="bottom"/>
          </w:tcPr>
          <w:p w14:paraId="36A99AB6" w14:textId="378A19C3" w:rsidR="003B2206" w:rsidRPr="00FD0773" w:rsidRDefault="003B2206" w:rsidP="001339A6">
            <w:pPr>
              <w:suppressAutoHyphens w:val="0"/>
              <w:spacing w:before="40" w:after="40" w:line="220" w:lineRule="exact"/>
              <w:jc w:val="right"/>
              <w:rPr>
                <w:sz w:val="18"/>
              </w:rPr>
            </w:pPr>
            <w:r w:rsidRPr="00CC7645">
              <w:rPr>
                <w:sz w:val="18"/>
              </w:rPr>
              <w:t>9</w:t>
            </w:r>
            <w:r w:rsidRPr="00FD0773">
              <w:rPr>
                <w:sz w:val="18"/>
              </w:rPr>
              <w:t>,</w:t>
            </w:r>
            <w:r w:rsidRPr="00CC7645">
              <w:rPr>
                <w:sz w:val="18"/>
              </w:rPr>
              <w:t>2</w:t>
            </w:r>
            <w:r w:rsidR="00A144B6">
              <w:rPr>
                <w:sz w:val="18"/>
              </w:rPr>
              <w:t> %</w:t>
            </w:r>
          </w:p>
        </w:tc>
        <w:tc>
          <w:tcPr>
            <w:tcW w:w="518" w:type="dxa"/>
            <w:tcMar>
              <w:top w:w="0" w:type="dxa"/>
              <w:left w:w="0" w:type="dxa"/>
              <w:bottom w:w="0" w:type="dxa"/>
              <w:right w:w="0" w:type="dxa"/>
            </w:tcMar>
            <w:vAlign w:val="bottom"/>
          </w:tcPr>
          <w:p w14:paraId="23A10645" w14:textId="77777777" w:rsidR="003B2206" w:rsidRPr="00FD0773" w:rsidRDefault="003B2206" w:rsidP="001339A6">
            <w:pPr>
              <w:suppressAutoHyphens w:val="0"/>
              <w:spacing w:before="40" w:after="40" w:line="220" w:lineRule="exact"/>
              <w:jc w:val="right"/>
              <w:rPr>
                <w:sz w:val="18"/>
              </w:rPr>
            </w:pPr>
            <w:r w:rsidRPr="00CC7645">
              <w:rPr>
                <w:sz w:val="18"/>
                <w:lang w:val="fr-FR"/>
              </w:rPr>
              <w:t>2</w:t>
            </w:r>
          </w:p>
        </w:tc>
        <w:tc>
          <w:tcPr>
            <w:tcW w:w="770" w:type="dxa"/>
            <w:tcMar>
              <w:top w:w="0" w:type="dxa"/>
              <w:left w:w="0" w:type="dxa"/>
              <w:bottom w:w="0" w:type="dxa"/>
              <w:right w:w="0" w:type="dxa"/>
            </w:tcMar>
            <w:vAlign w:val="bottom"/>
          </w:tcPr>
          <w:p w14:paraId="737A49D9" w14:textId="6EC1B299" w:rsidR="003B2206" w:rsidRPr="00FD0773" w:rsidRDefault="003B2206" w:rsidP="001339A6">
            <w:pPr>
              <w:suppressAutoHyphens w:val="0"/>
              <w:spacing w:before="40" w:after="40" w:line="220" w:lineRule="exact"/>
              <w:jc w:val="right"/>
              <w:rPr>
                <w:sz w:val="18"/>
              </w:rPr>
            </w:pPr>
            <w:r w:rsidRPr="00CC7645">
              <w:rPr>
                <w:sz w:val="18"/>
              </w:rPr>
              <w:t>0</w:t>
            </w:r>
            <w:r w:rsidRPr="00FD0773">
              <w:rPr>
                <w:sz w:val="18"/>
              </w:rPr>
              <w:t>,</w:t>
            </w:r>
            <w:r w:rsidRPr="00CC7645">
              <w:rPr>
                <w:sz w:val="18"/>
              </w:rPr>
              <w:t>3</w:t>
            </w:r>
            <w:r w:rsidR="00A144B6">
              <w:rPr>
                <w:sz w:val="18"/>
              </w:rPr>
              <w:t> %</w:t>
            </w:r>
          </w:p>
        </w:tc>
        <w:tc>
          <w:tcPr>
            <w:tcW w:w="546" w:type="dxa"/>
            <w:tcMar>
              <w:top w:w="0" w:type="dxa"/>
              <w:left w:w="0" w:type="dxa"/>
              <w:bottom w:w="0" w:type="dxa"/>
              <w:right w:w="0" w:type="dxa"/>
            </w:tcMar>
            <w:vAlign w:val="bottom"/>
          </w:tcPr>
          <w:p w14:paraId="3570004B" w14:textId="77777777" w:rsidR="003B2206" w:rsidRPr="00FD0773" w:rsidRDefault="003B2206" w:rsidP="001339A6">
            <w:pPr>
              <w:suppressAutoHyphens w:val="0"/>
              <w:spacing w:before="40" w:after="40" w:line="220" w:lineRule="exact"/>
              <w:jc w:val="right"/>
              <w:rPr>
                <w:sz w:val="18"/>
              </w:rPr>
            </w:pPr>
            <w:r w:rsidRPr="00CC7645">
              <w:rPr>
                <w:sz w:val="18"/>
                <w:lang w:val="fr-FR"/>
              </w:rPr>
              <w:t>35</w:t>
            </w:r>
          </w:p>
        </w:tc>
        <w:tc>
          <w:tcPr>
            <w:tcW w:w="735" w:type="dxa"/>
            <w:tcMar>
              <w:top w:w="0" w:type="dxa"/>
              <w:left w:w="0" w:type="dxa"/>
              <w:bottom w:w="0" w:type="dxa"/>
              <w:right w:w="0" w:type="dxa"/>
            </w:tcMar>
            <w:vAlign w:val="bottom"/>
          </w:tcPr>
          <w:p w14:paraId="24C81DD5" w14:textId="0C8C5DBE" w:rsidR="003B2206" w:rsidRPr="00FD0773" w:rsidRDefault="003B2206" w:rsidP="001339A6">
            <w:pPr>
              <w:suppressAutoHyphens w:val="0"/>
              <w:spacing w:before="40" w:after="40" w:line="220" w:lineRule="exact"/>
              <w:jc w:val="right"/>
              <w:rPr>
                <w:sz w:val="18"/>
              </w:rPr>
            </w:pPr>
            <w:r w:rsidRPr="00CC7645">
              <w:rPr>
                <w:sz w:val="18"/>
              </w:rPr>
              <w:t>5</w:t>
            </w:r>
            <w:r w:rsidRPr="00FD0773">
              <w:rPr>
                <w:sz w:val="18"/>
              </w:rPr>
              <w:t>,</w:t>
            </w:r>
            <w:r w:rsidRPr="00CC7645">
              <w:rPr>
                <w:sz w:val="18"/>
              </w:rPr>
              <w:t>7</w:t>
            </w:r>
            <w:r w:rsidR="00A144B6">
              <w:rPr>
                <w:sz w:val="18"/>
              </w:rPr>
              <w:t> %</w:t>
            </w:r>
          </w:p>
        </w:tc>
      </w:tr>
      <w:tr w:rsidR="003B2206" w:rsidRPr="00FD0773" w14:paraId="1FDC8216" w14:textId="77777777" w:rsidTr="0077771F">
        <w:tc>
          <w:tcPr>
            <w:tcW w:w="2240" w:type="dxa"/>
            <w:tcBorders>
              <w:bottom w:val="single" w:sz="12" w:space="0" w:color="auto"/>
            </w:tcBorders>
            <w:tcMar>
              <w:top w:w="0" w:type="dxa"/>
              <w:left w:w="0" w:type="dxa"/>
              <w:bottom w:w="0" w:type="dxa"/>
              <w:right w:w="0" w:type="dxa"/>
            </w:tcMar>
            <w:vAlign w:val="bottom"/>
          </w:tcPr>
          <w:p w14:paraId="5C25254E" w14:textId="76C5E41D" w:rsidR="003B2206" w:rsidRPr="00FD0773" w:rsidRDefault="003B2206" w:rsidP="001339A6">
            <w:pPr>
              <w:suppressAutoHyphens w:val="0"/>
              <w:spacing w:before="40" w:after="40" w:line="220" w:lineRule="exact"/>
              <w:rPr>
                <w:sz w:val="18"/>
              </w:rPr>
            </w:pPr>
            <w:r w:rsidRPr="00FD0773">
              <w:rPr>
                <w:sz w:val="18"/>
                <w:lang w:val="fr-FR"/>
              </w:rPr>
              <w:t>Institutions n</w:t>
            </w:r>
            <w:r w:rsidR="00A144B6">
              <w:rPr>
                <w:sz w:val="18"/>
                <w:lang w:val="fr-FR"/>
              </w:rPr>
              <w:t>’</w:t>
            </w:r>
            <w:r w:rsidRPr="00FD0773">
              <w:rPr>
                <w:sz w:val="18"/>
                <w:lang w:val="fr-FR"/>
              </w:rPr>
              <w:t>ayant pas fourni d</w:t>
            </w:r>
            <w:r w:rsidR="00A144B6">
              <w:rPr>
                <w:sz w:val="18"/>
                <w:lang w:val="fr-FR"/>
              </w:rPr>
              <w:t>’</w:t>
            </w:r>
            <w:r w:rsidRPr="00FD0773">
              <w:rPr>
                <w:sz w:val="18"/>
                <w:lang w:val="fr-FR"/>
              </w:rPr>
              <w:t>information</w:t>
            </w:r>
          </w:p>
        </w:tc>
        <w:tc>
          <w:tcPr>
            <w:tcW w:w="532" w:type="dxa"/>
            <w:tcBorders>
              <w:bottom w:val="single" w:sz="12" w:space="0" w:color="auto"/>
            </w:tcBorders>
            <w:tcMar>
              <w:top w:w="0" w:type="dxa"/>
              <w:left w:w="0" w:type="dxa"/>
              <w:bottom w:w="0" w:type="dxa"/>
              <w:right w:w="0" w:type="dxa"/>
            </w:tcMar>
            <w:vAlign w:val="bottom"/>
          </w:tcPr>
          <w:p w14:paraId="18151148" w14:textId="77777777" w:rsidR="003B2206" w:rsidRPr="00FD0773" w:rsidRDefault="003B2206" w:rsidP="001339A6">
            <w:pPr>
              <w:suppressAutoHyphens w:val="0"/>
              <w:spacing w:before="40" w:after="40" w:line="220" w:lineRule="exact"/>
              <w:jc w:val="right"/>
              <w:rPr>
                <w:sz w:val="18"/>
              </w:rPr>
            </w:pPr>
            <w:r w:rsidRPr="00CC7645">
              <w:rPr>
                <w:sz w:val="18"/>
                <w:lang w:val="fr-FR"/>
              </w:rPr>
              <w:t>215</w:t>
            </w:r>
          </w:p>
        </w:tc>
        <w:tc>
          <w:tcPr>
            <w:tcW w:w="756" w:type="dxa"/>
            <w:tcBorders>
              <w:bottom w:val="single" w:sz="12" w:space="0" w:color="auto"/>
            </w:tcBorders>
            <w:tcMar>
              <w:top w:w="0" w:type="dxa"/>
              <w:left w:w="0" w:type="dxa"/>
              <w:bottom w:w="0" w:type="dxa"/>
              <w:right w:w="0" w:type="dxa"/>
            </w:tcMar>
            <w:vAlign w:val="bottom"/>
          </w:tcPr>
          <w:p w14:paraId="7B44B8DD" w14:textId="76B3FC0D" w:rsidR="003B2206" w:rsidRPr="00FD0773" w:rsidRDefault="003B2206" w:rsidP="001339A6">
            <w:pPr>
              <w:suppressAutoHyphens w:val="0"/>
              <w:spacing w:before="40" w:after="40" w:line="220" w:lineRule="exact"/>
              <w:jc w:val="right"/>
              <w:rPr>
                <w:sz w:val="18"/>
              </w:rPr>
            </w:pPr>
            <w:r w:rsidRPr="00CC7645">
              <w:rPr>
                <w:sz w:val="18"/>
              </w:rPr>
              <w:t>35</w:t>
            </w:r>
            <w:r w:rsidRPr="00FD0773">
              <w:rPr>
                <w:sz w:val="18"/>
              </w:rPr>
              <w:t>,</w:t>
            </w:r>
            <w:r w:rsidRPr="00CC7645">
              <w:rPr>
                <w:sz w:val="18"/>
              </w:rPr>
              <w:t>5</w:t>
            </w:r>
            <w:r w:rsidR="00A144B6">
              <w:rPr>
                <w:sz w:val="18"/>
              </w:rPr>
              <w:t> %</w:t>
            </w:r>
          </w:p>
        </w:tc>
        <w:tc>
          <w:tcPr>
            <w:tcW w:w="518" w:type="dxa"/>
            <w:tcBorders>
              <w:bottom w:val="single" w:sz="12" w:space="0" w:color="auto"/>
            </w:tcBorders>
            <w:tcMar>
              <w:top w:w="0" w:type="dxa"/>
              <w:left w:w="0" w:type="dxa"/>
              <w:bottom w:w="0" w:type="dxa"/>
              <w:right w:w="0" w:type="dxa"/>
            </w:tcMar>
            <w:vAlign w:val="bottom"/>
          </w:tcPr>
          <w:p w14:paraId="167501F4" w14:textId="77777777" w:rsidR="003B2206" w:rsidRPr="00FD0773" w:rsidRDefault="003B2206" w:rsidP="001339A6">
            <w:pPr>
              <w:suppressAutoHyphens w:val="0"/>
              <w:spacing w:before="40" w:after="40" w:line="220" w:lineRule="exact"/>
              <w:jc w:val="right"/>
              <w:rPr>
                <w:sz w:val="18"/>
              </w:rPr>
            </w:pPr>
            <w:r w:rsidRPr="00CC7645">
              <w:rPr>
                <w:sz w:val="18"/>
                <w:lang w:val="fr-FR"/>
              </w:rPr>
              <w:t>219</w:t>
            </w:r>
          </w:p>
        </w:tc>
        <w:tc>
          <w:tcPr>
            <w:tcW w:w="755" w:type="dxa"/>
            <w:tcBorders>
              <w:bottom w:val="single" w:sz="12" w:space="0" w:color="auto"/>
            </w:tcBorders>
            <w:tcMar>
              <w:top w:w="0" w:type="dxa"/>
              <w:left w:w="0" w:type="dxa"/>
              <w:bottom w:w="0" w:type="dxa"/>
              <w:right w:w="0" w:type="dxa"/>
            </w:tcMar>
            <w:vAlign w:val="bottom"/>
          </w:tcPr>
          <w:p w14:paraId="21D8B74C" w14:textId="40D2D13D" w:rsidR="003B2206" w:rsidRPr="00FD0773" w:rsidRDefault="003B2206" w:rsidP="001339A6">
            <w:pPr>
              <w:suppressAutoHyphens w:val="0"/>
              <w:spacing w:before="40" w:after="40" w:line="220" w:lineRule="exact"/>
              <w:jc w:val="right"/>
              <w:rPr>
                <w:sz w:val="18"/>
              </w:rPr>
            </w:pPr>
            <w:r w:rsidRPr="00CC7645">
              <w:rPr>
                <w:sz w:val="18"/>
              </w:rPr>
              <w:t>36</w:t>
            </w:r>
            <w:r w:rsidR="00A144B6">
              <w:rPr>
                <w:sz w:val="18"/>
              </w:rPr>
              <w:t> %</w:t>
            </w:r>
          </w:p>
        </w:tc>
        <w:tc>
          <w:tcPr>
            <w:tcW w:w="518" w:type="dxa"/>
            <w:tcBorders>
              <w:bottom w:val="single" w:sz="12" w:space="0" w:color="auto"/>
            </w:tcBorders>
            <w:tcMar>
              <w:top w:w="0" w:type="dxa"/>
              <w:left w:w="0" w:type="dxa"/>
              <w:bottom w:w="0" w:type="dxa"/>
              <w:right w:w="0" w:type="dxa"/>
            </w:tcMar>
            <w:vAlign w:val="bottom"/>
          </w:tcPr>
          <w:p w14:paraId="11FCA74B" w14:textId="77777777" w:rsidR="003B2206" w:rsidRPr="00FD0773" w:rsidRDefault="003B2206" w:rsidP="001339A6">
            <w:pPr>
              <w:suppressAutoHyphens w:val="0"/>
              <w:spacing w:before="40" w:after="40" w:line="220" w:lineRule="exact"/>
              <w:jc w:val="right"/>
              <w:rPr>
                <w:sz w:val="18"/>
              </w:rPr>
            </w:pPr>
            <w:r w:rsidRPr="00CC7645">
              <w:rPr>
                <w:sz w:val="18"/>
                <w:lang w:val="fr-FR"/>
              </w:rPr>
              <w:t>245</w:t>
            </w:r>
          </w:p>
        </w:tc>
        <w:tc>
          <w:tcPr>
            <w:tcW w:w="770" w:type="dxa"/>
            <w:tcBorders>
              <w:bottom w:val="single" w:sz="12" w:space="0" w:color="auto"/>
            </w:tcBorders>
            <w:tcMar>
              <w:top w:w="0" w:type="dxa"/>
              <w:left w:w="0" w:type="dxa"/>
              <w:bottom w:w="0" w:type="dxa"/>
              <w:right w:w="0" w:type="dxa"/>
            </w:tcMar>
            <w:vAlign w:val="bottom"/>
          </w:tcPr>
          <w:p w14:paraId="24AAA311" w14:textId="30A7D89E" w:rsidR="003B2206" w:rsidRPr="00FD0773" w:rsidRDefault="003B2206" w:rsidP="001339A6">
            <w:pPr>
              <w:suppressAutoHyphens w:val="0"/>
              <w:spacing w:before="40" w:after="40" w:line="220" w:lineRule="exact"/>
              <w:jc w:val="right"/>
              <w:rPr>
                <w:sz w:val="18"/>
              </w:rPr>
            </w:pPr>
            <w:r w:rsidRPr="00CC7645">
              <w:rPr>
                <w:sz w:val="18"/>
              </w:rPr>
              <w:t>40</w:t>
            </w:r>
            <w:r w:rsidR="00A144B6">
              <w:rPr>
                <w:sz w:val="18"/>
              </w:rPr>
              <w:t> %</w:t>
            </w:r>
          </w:p>
        </w:tc>
        <w:tc>
          <w:tcPr>
            <w:tcW w:w="546" w:type="dxa"/>
            <w:tcBorders>
              <w:bottom w:val="single" w:sz="12" w:space="0" w:color="auto"/>
            </w:tcBorders>
            <w:tcMar>
              <w:top w:w="0" w:type="dxa"/>
              <w:left w:w="0" w:type="dxa"/>
              <w:bottom w:w="0" w:type="dxa"/>
              <w:right w:w="0" w:type="dxa"/>
            </w:tcMar>
            <w:vAlign w:val="bottom"/>
          </w:tcPr>
          <w:p w14:paraId="413E8D35" w14:textId="77777777" w:rsidR="003B2206" w:rsidRPr="00FD0773" w:rsidRDefault="003B2206" w:rsidP="001339A6">
            <w:pPr>
              <w:suppressAutoHyphens w:val="0"/>
              <w:spacing w:before="40" w:after="40" w:line="220" w:lineRule="exact"/>
              <w:jc w:val="right"/>
              <w:rPr>
                <w:sz w:val="18"/>
              </w:rPr>
            </w:pPr>
            <w:r w:rsidRPr="00CC7645">
              <w:rPr>
                <w:sz w:val="18"/>
                <w:lang w:val="fr-FR"/>
              </w:rPr>
              <w:t>87</w:t>
            </w:r>
          </w:p>
        </w:tc>
        <w:tc>
          <w:tcPr>
            <w:tcW w:w="735" w:type="dxa"/>
            <w:tcBorders>
              <w:bottom w:val="single" w:sz="12" w:space="0" w:color="auto"/>
            </w:tcBorders>
            <w:tcMar>
              <w:top w:w="0" w:type="dxa"/>
              <w:left w:w="0" w:type="dxa"/>
              <w:bottom w:w="0" w:type="dxa"/>
              <w:right w:w="0" w:type="dxa"/>
            </w:tcMar>
            <w:vAlign w:val="bottom"/>
          </w:tcPr>
          <w:p w14:paraId="17BBEF6A" w14:textId="2E0F33FB" w:rsidR="003B2206" w:rsidRPr="00FD0773" w:rsidRDefault="003B2206" w:rsidP="001339A6">
            <w:pPr>
              <w:suppressAutoHyphens w:val="0"/>
              <w:spacing w:before="40" w:after="40" w:line="220" w:lineRule="exact"/>
              <w:jc w:val="right"/>
              <w:rPr>
                <w:sz w:val="18"/>
              </w:rPr>
            </w:pPr>
            <w:r w:rsidRPr="00CC7645">
              <w:rPr>
                <w:sz w:val="18"/>
                <w:lang w:val="fr-FR"/>
              </w:rPr>
              <w:t>14</w:t>
            </w:r>
            <w:r w:rsidR="00CC7645" w:rsidRPr="00CC7645">
              <w:rPr>
                <w:sz w:val="18"/>
                <w:lang w:val="fr-FR"/>
              </w:rPr>
              <w:t>.</w:t>
            </w:r>
            <w:r w:rsidRPr="00CC7645">
              <w:rPr>
                <w:sz w:val="18"/>
                <w:lang w:val="fr-FR"/>
              </w:rPr>
              <w:t>1</w:t>
            </w:r>
            <w:r w:rsidR="00A144B6">
              <w:rPr>
                <w:sz w:val="18"/>
                <w:lang w:val="fr-FR"/>
              </w:rPr>
              <w:t> %</w:t>
            </w:r>
          </w:p>
        </w:tc>
      </w:tr>
    </w:tbl>
    <w:p w14:paraId="697751E4" w14:textId="69C57C4C" w:rsidR="003B2206" w:rsidRPr="001339A6" w:rsidRDefault="003B2206" w:rsidP="001339A6">
      <w:pPr>
        <w:pStyle w:val="SingleTxtG"/>
        <w:spacing w:before="120" w:after="240"/>
        <w:ind w:firstLine="170"/>
        <w:rPr>
          <w:sz w:val="18"/>
          <w:szCs w:val="18"/>
        </w:rPr>
      </w:pPr>
      <w:r w:rsidRPr="00CC7645">
        <w:rPr>
          <w:i/>
          <w:iCs/>
          <w:sz w:val="18"/>
          <w:szCs w:val="18"/>
          <w:lang w:val="fr-FR"/>
        </w:rPr>
        <w:t>Source</w:t>
      </w:r>
      <w:r w:rsidR="00A144B6">
        <w:rPr>
          <w:sz w:val="18"/>
          <w:szCs w:val="18"/>
          <w:lang w:val="fr-FR"/>
        </w:rPr>
        <w:t> :</w:t>
      </w:r>
      <w:r w:rsidRPr="001339A6">
        <w:rPr>
          <w:sz w:val="18"/>
          <w:szCs w:val="18"/>
          <w:lang w:val="fr-FR"/>
        </w:rPr>
        <w:t xml:space="preserve"> Direction de la fonction publique et Service national du handicap</w:t>
      </w:r>
      <w:r w:rsidR="00CC7645" w:rsidRPr="00CC7645">
        <w:rPr>
          <w:sz w:val="18"/>
          <w:szCs w:val="18"/>
          <w:lang w:val="fr-FR"/>
        </w:rPr>
        <w:t>.</w:t>
      </w:r>
    </w:p>
    <w:p w14:paraId="218D981C" w14:textId="5E1A3F77" w:rsidR="003B2206" w:rsidRPr="00F83050" w:rsidRDefault="00223431" w:rsidP="001339A6">
      <w:pPr>
        <w:pStyle w:val="H23G"/>
      </w:pPr>
      <w:r>
        <w:rPr>
          <w:lang w:val="fr-FR"/>
        </w:rPr>
        <w:tab/>
      </w:r>
      <w:r w:rsidR="001339A6">
        <w:rPr>
          <w:lang w:val="fr-FR"/>
        </w:rPr>
        <w:tab/>
      </w:r>
      <w:r w:rsidR="003B2206">
        <w:rPr>
          <w:lang w:val="fr-FR"/>
        </w:rPr>
        <w:t>Personnes handicapées embauchées dans le secteur public</w:t>
      </w:r>
    </w:p>
    <w:tbl>
      <w:tblPr>
        <w:tblW w:w="7370" w:type="dxa"/>
        <w:tblInd w:w="1134" w:type="dxa"/>
        <w:tblLayout w:type="fixed"/>
        <w:tblCellMar>
          <w:left w:w="0" w:type="dxa"/>
          <w:right w:w="0" w:type="dxa"/>
        </w:tblCellMar>
        <w:tblLook w:val="0600" w:firstRow="0" w:lastRow="0" w:firstColumn="0" w:lastColumn="0" w:noHBand="1" w:noVBand="1"/>
      </w:tblPr>
      <w:tblGrid>
        <w:gridCol w:w="3444"/>
        <w:gridCol w:w="1157"/>
        <w:gridCol w:w="923"/>
        <w:gridCol w:w="923"/>
        <w:gridCol w:w="923"/>
      </w:tblGrid>
      <w:tr w:rsidR="003B2206" w:rsidRPr="00626D8B" w14:paraId="556A212E" w14:textId="77777777" w:rsidTr="00DC452E">
        <w:trPr>
          <w:tblHeader/>
        </w:trPr>
        <w:tc>
          <w:tcPr>
            <w:tcW w:w="3444" w:type="dxa"/>
            <w:tcBorders>
              <w:top w:val="single" w:sz="4" w:space="0" w:color="auto"/>
              <w:bottom w:val="single" w:sz="12" w:space="0" w:color="auto"/>
            </w:tcBorders>
            <w:tcMar>
              <w:top w:w="0" w:type="dxa"/>
              <w:left w:w="0" w:type="dxa"/>
              <w:bottom w:w="0" w:type="dxa"/>
              <w:right w:w="0" w:type="dxa"/>
            </w:tcMar>
            <w:vAlign w:val="bottom"/>
          </w:tcPr>
          <w:p w14:paraId="50111C73" w14:textId="77777777" w:rsidR="003B2206" w:rsidRPr="00F60534" w:rsidRDefault="003B2206" w:rsidP="00DC452E">
            <w:pPr>
              <w:suppressAutoHyphens w:val="0"/>
              <w:spacing w:before="80" w:after="80" w:line="200" w:lineRule="exact"/>
              <w:rPr>
                <w:i/>
                <w:sz w:val="16"/>
              </w:rPr>
            </w:pPr>
            <w:r w:rsidRPr="00CC7645">
              <w:rPr>
                <w:i/>
                <w:sz w:val="16"/>
                <w:lang w:val="fr-FR"/>
              </w:rPr>
              <w:t>Personnes handicapées embauchées</w:t>
            </w:r>
          </w:p>
        </w:tc>
        <w:tc>
          <w:tcPr>
            <w:tcW w:w="1157" w:type="dxa"/>
            <w:tcBorders>
              <w:top w:val="single" w:sz="4" w:space="0" w:color="auto"/>
              <w:bottom w:val="single" w:sz="12" w:space="0" w:color="auto"/>
            </w:tcBorders>
            <w:tcMar>
              <w:top w:w="0" w:type="dxa"/>
              <w:left w:w="0" w:type="dxa"/>
              <w:bottom w:w="0" w:type="dxa"/>
              <w:right w:w="0" w:type="dxa"/>
            </w:tcMar>
            <w:vAlign w:val="bottom"/>
          </w:tcPr>
          <w:p w14:paraId="3B7D3D0C" w14:textId="523C4CF5" w:rsidR="003B2206" w:rsidRPr="00F60534" w:rsidRDefault="003B2206" w:rsidP="00DC452E">
            <w:pPr>
              <w:suppressAutoHyphens w:val="0"/>
              <w:spacing w:before="80" w:after="80" w:line="200" w:lineRule="exact"/>
              <w:jc w:val="right"/>
              <w:rPr>
                <w:i/>
                <w:sz w:val="16"/>
              </w:rPr>
            </w:pPr>
            <w:r w:rsidRPr="00CC7645">
              <w:rPr>
                <w:i/>
                <w:sz w:val="16"/>
                <w:lang w:val="fr-FR"/>
              </w:rPr>
              <w:t xml:space="preserve">2018 </w:t>
            </w:r>
            <w:r w:rsidR="00F60534" w:rsidRPr="00CC7645">
              <w:rPr>
                <w:i/>
                <w:sz w:val="16"/>
                <w:lang w:val="fr-FR"/>
              </w:rPr>
              <w:br/>
            </w:r>
            <w:r w:rsidRPr="00CC7645">
              <w:rPr>
                <w:i/>
                <w:sz w:val="16"/>
                <w:lang w:val="fr-FR"/>
              </w:rPr>
              <w:t>(avril-décembre)</w:t>
            </w:r>
          </w:p>
        </w:tc>
        <w:tc>
          <w:tcPr>
            <w:tcW w:w="923" w:type="dxa"/>
            <w:tcBorders>
              <w:top w:val="single" w:sz="4" w:space="0" w:color="auto"/>
              <w:bottom w:val="single" w:sz="12" w:space="0" w:color="auto"/>
            </w:tcBorders>
            <w:tcMar>
              <w:top w:w="0" w:type="dxa"/>
              <w:left w:w="0" w:type="dxa"/>
              <w:bottom w:w="0" w:type="dxa"/>
              <w:right w:w="0" w:type="dxa"/>
            </w:tcMar>
            <w:vAlign w:val="bottom"/>
          </w:tcPr>
          <w:p w14:paraId="4E9BC3F5" w14:textId="77777777" w:rsidR="003B2206" w:rsidRPr="00F60534" w:rsidRDefault="003B2206" w:rsidP="00DC452E">
            <w:pPr>
              <w:suppressAutoHyphens w:val="0"/>
              <w:spacing w:before="80" w:after="80" w:line="200" w:lineRule="exact"/>
              <w:jc w:val="right"/>
              <w:rPr>
                <w:i/>
                <w:sz w:val="16"/>
              </w:rPr>
            </w:pPr>
            <w:r w:rsidRPr="00CC7645">
              <w:rPr>
                <w:i/>
                <w:sz w:val="16"/>
                <w:lang w:val="fr-FR"/>
              </w:rPr>
              <w:t>2019</w:t>
            </w:r>
          </w:p>
        </w:tc>
        <w:tc>
          <w:tcPr>
            <w:tcW w:w="923" w:type="dxa"/>
            <w:tcBorders>
              <w:top w:val="single" w:sz="4" w:space="0" w:color="auto"/>
              <w:bottom w:val="single" w:sz="12" w:space="0" w:color="auto"/>
            </w:tcBorders>
            <w:tcMar>
              <w:top w:w="0" w:type="dxa"/>
              <w:left w:w="0" w:type="dxa"/>
              <w:bottom w:w="0" w:type="dxa"/>
              <w:right w:w="0" w:type="dxa"/>
            </w:tcMar>
            <w:vAlign w:val="bottom"/>
          </w:tcPr>
          <w:p w14:paraId="48B97C99" w14:textId="77777777" w:rsidR="003B2206" w:rsidRPr="00F60534" w:rsidRDefault="003B2206" w:rsidP="00DC452E">
            <w:pPr>
              <w:suppressAutoHyphens w:val="0"/>
              <w:spacing w:before="80" w:after="80" w:line="200" w:lineRule="exact"/>
              <w:jc w:val="right"/>
              <w:rPr>
                <w:i/>
                <w:sz w:val="16"/>
              </w:rPr>
            </w:pPr>
            <w:r w:rsidRPr="00CC7645">
              <w:rPr>
                <w:i/>
                <w:sz w:val="16"/>
                <w:lang w:val="fr-FR"/>
              </w:rPr>
              <w:t>2020</w:t>
            </w:r>
          </w:p>
        </w:tc>
        <w:tc>
          <w:tcPr>
            <w:tcW w:w="923" w:type="dxa"/>
            <w:tcBorders>
              <w:top w:val="single" w:sz="4" w:space="0" w:color="auto"/>
              <w:bottom w:val="single" w:sz="12" w:space="0" w:color="auto"/>
            </w:tcBorders>
            <w:tcMar>
              <w:top w:w="0" w:type="dxa"/>
              <w:left w:w="0" w:type="dxa"/>
              <w:bottom w:w="0" w:type="dxa"/>
              <w:right w:w="0" w:type="dxa"/>
            </w:tcMar>
            <w:vAlign w:val="bottom"/>
          </w:tcPr>
          <w:p w14:paraId="0EEDD752" w14:textId="77777777" w:rsidR="003B2206" w:rsidRPr="00F60534" w:rsidRDefault="003B2206" w:rsidP="00DC452E">
            <w:pPr>
              <w:suppressAutoHyphens w:val="0"/>
              <w:spacing w:before="80" w:after="80" w:line="200" w:lineRule="exact"/>
              <w:jc w:val="right"/>
              <w:rPr>
                <w:i/>
                <w:sz w:val="16"/>
              </w:rPr>
            </w:pPr>
            <w:r w:rsidRPr="00CC7645">
              <w:rPr>
                <w:i/>
                <w:sz w:val="16"/>
                <w:lang w:val="fr-FR"/>
              </w:rPr>
              <w:t>2021</w:t>
            </w:r>
          </w:p>
        </w:tc>
      </w:tr>
      <w:tr w:rsidR="003B2206" w:rsidRPr="00F60534" w14:paraId="27266329" w14:textId="77777777" w:rsidTr="00DC452E">
        <w:tc>
          <w:tcPr>
            <w:tcW w:w="3444" w:type="dxa"/>
            <w:tcMar>
              <w:top w:w="0" w:type="dxa"/>
              <w:left w:w="0" w:type="dxa"/>
              <w:bottom w:w="0" w:type="dxa"/>
              <w:right w:w="0" w:type="dxa"/>
            </w:tcMar>
            <w:vAlign w:val="bottom"/>
          </w:tcPr>
          <w:p w14:paraId="6387CAFC" w14:textId="63CAA1C9" w:rsidR="003B2206" w:rsidRPr="00F60534" w:rsidRDefault="003B2206" w:rsidP="00DC452E">
            <w:pPr>
              <w:suppressAutoHyphens w:val="0"/>
              <w:spacing w:before="40" w:after="40" w:line="220" w:lineRule="exact"/>
              <w:rPr>
                <w:sz w:val="18"/>
              </w:rPr>
            </w:pPr>
            <w:r w:rsidRPr="00F60534">
              <w:rPr>
                <w:sz w:val="18"/>
                <w:lang w:val="fr-FR"/>
              </w:rPr>
              <w:t>Nombre de personnes handicapées ou bénéficiaires d</w:t>
            </w:r>
            <w:r w:rsidR="00A144B6">
              <w:rPr>
                <w:sz w:val="18"/>
                <w:lang w:val="fr-FR"/>
              </w:rPr>
              <w:t>’</w:t>
            </w:r>
            <w:r w:rsidRPr="00F60534">
              <w:rPr>
                <w:sz w:val="18"/>
                <w:lang w:val="fr-FR"/>
              </w:rPr>
              <w:t>une pension d</w:t>
            </w:r>
            <w:r w:rsidR="00A144B6">
              <w:rPr>
                <w:sz w:val="18"/>
                <w:lang w:val="fr-FR"/>
              </w:rPr>
              <w:t>’</w:t>
            </w:r>
            <w:r w:rsidRPr="00F60534">
              <w:rPr>
                <w:sz w:val="18"/>
                <w:lang w:val="fr-FR"/>
              </w:rPr>
              <w:t>invalidité</w:t>
            </w:r>
          </w:p>
        </w:tc>
        <w:tc>
          <w:tcPr>
            <w:tcW w:w="1157" w:type="dxa"/>
            <w:tcMar>
              <w:top w:w="0" w:type="dxa"/>
              <w:left w:w="0" w:type="dxa"/>
              <w:bottom w:w="0" w:type="dxa"/>
              <w:right w:w="0" w:type="dxa"/>
            </w:tcMar>
            <w:vAlign w:val="bottom"/>
          </w:tcPr>
          <w:p w14:paraId="6B830740" w14:textId="77777777" w:rsidR="003B2206" w:rsidRPr="00F60534" w:rsidRDefault="003B2206" w:rsidP="00DC452E">
            <w:pPr>
              <w:suppressAutoHyphens w:val="0"/>
              <w:spacing w:before="40" w:after="40" w:line="220" w:lineRule="exact"/>
              <w:jc w:val="right"/>
              <w:rPr>
                <w:sz w:val="18"/>
              </w:rPr>
            </w:pPr>
            <w:r w:rsidRPr="00CC7645">
              <w:rPr>
                <w:sz w:val="18"/>
                <w:lang w:val="fr-FR"/>
              </w:rPr>
              <w:t>1</w:t>
            </w:r>
            <w:r w:rsidRPr="00F60534">
              <w:rPr>
                <w:sz w:val="18"/>
                <w:lang w:val="fr-FR"/>
              </w:rPr>
              <w:t> </w:t>
            </w:r>
            <w:r w:rsidRPr="00CC7645">
              <w:rPr>
                <w:sz w:val="18"/>
                <w:lang w:val="fr-FR"/>
              </w:rPr>
              <w:t>311</w:t>
            </w:r>
          </w:p>
        </w:tc>
        <w:tc>
          <w:tcPr>
            <w:tcW w:w="923" w:type="dxa"/>
            <w:tcMar>
              <w:top w:w="0" w:type="dxa"/>
              <w:left w:w="0" w:type="dxa"/>
              <w:bottom w:w="0" w:type="dxa"/>
              <w:right w:w="0" w:type="dxa"/>
            </w:tcMar>
            <w:vAlign w:val="bottom"/>
          </w:tcPr>
          <w:p w14:paraId="1CBA1D0F" w14:textId="77777777" w:rsidR="003B2206" w:rsidRPr="00F60534" w:rsidRDefault="003B2206" w:rsidP="00DC452E">
            <w:pPr>
              <w:suppressAutoHyphens w:val="0"/>
              <w:spacing w:before="40" w:after="40" w:line="220" w:lineRule="exact"/>
              <w:jc w:val="right"/>
              <w:rPr>
                <w:sz w:val="18"/>
              </w:rPr>
            </w:pPr>
            <w:r w:rsidRPr="00CC7645">
              <w:rPr>
                <w:sz w:val="18"/>
                <w:lang w:val="fr-FR"/>
              </w:rPr>
              <w:t>1</w:t>
            </w:r>
            <w:r w:rsidRPr="00F60534">
              <w:rPr>
                <w:sz w:val="18"/>
                <w:lang w:val="fr-FR"/>
              </w:rPr>
              <w:t> </w:t>
            </w:r>
            <w:r w:rsidRPr="00CC7645">
              <w:rPr>
                <w:sz w:val="18"/>
                <w:lang w:val="fr-FR"/>
              </w:rPr>
              <w:t>262</w:t>
            </w:r>
          </w:p>
        </w:tc>
        <w:tc>
          <w:tcPr>
            <w:tcW w:w="923" w:type="dxa"/>
            <w:tcMar>
              <w:top w:w="0" w:type="dxa"/>
              <w:left w:w="0" w:type="dxa"/>
              <w:bottom w:w="0" w:type="dxa"/>
              <w:right w:w="0" w:type="dxa"/>
            </w:tcMar>
            <w:vAlign w:val="bottom"/>
          </w:tcPr>
          <w:p w14:paraId="2AF99733" w14:textId="77777777" w:rsidR="003B2206" w:rsidRPr="00F60534" w:rsidRDefault="003B2206" w:rsidP="00DC452E">
            <w:pPr>
              <w:suppressAutoHyphens w:val="0"/>
              <w:spacing w:before="40" w:after="40" w:line="220" w:lineRule="exact"/>
              <w:jc w:val="right"/>
              <w:rPr>
                <w:sz w:val="18"/>
              </w:rPr>
            </w:pPr>
            <w:r w:rsidRPr="00CC7645">
              <w:rPr>
                <w:sz w:val="18"/>
                <w:lang w:val="fr-FR"/>
              </w:rPr>
              <w:t>1</w:t>
            </w:r>
            <w:r w:rsidRPr="00F60534">
              <w:rPr>
                <w:sz w:val="18"/>
                <w:lang w:val="fr-FR"/>
              </w:rPr>
              <w:t> </w:t>
            </w:r>
            <w:r w:rsidRPr="00CC7645">
              <w:rPr>
                <w:sz w:val="18"/>
                <w:lang w:val="fr-FR"/>
              </w:rPr>
              <w:t>426</w:t>
            </w:r>
          </w:p>
        </w:tc>
        <w:tc>
          <w:tcPr>
            <w:tcW w:w="923" w:type="dxa"/>
            <w:tcMar>
              <w:top w:w="0" w:type="dxa"/>
              <w:left w:w="0" w:type="dxa"/>
              <w:bottom w:w="0" w:type="dxa"/>
              <w:right w:w="0" w:type="dxa"/>
            </w:tcMar>
            <w:vAlign w:val="bottom"/>
          </w:tcPr>
          <w:p w14:paraId="442A55B2" w14:textId="77777777" w:rsidR="003B2206" w:rsidRPr="00F60534" w:rsidRDefault="003B2206" w:rsidP="00DC452E">
            <w:pPr>
              <w:suppressAutoHyphens w:val="0"/>
              <w:spacing w:before="40" w:after="40" w:line="220" w:lineRule="exact"/>
              <w:jc w:val="right"/>
              <w:rPr>
                <w:sz w:val="18"/>
              </w:rPr>
            </w:pPr>
            <w:r w:rsidRPr="00CC7645">
              <w:rPr>
                <w:sz w:val="18"/>
                <w:lang w:val="fr-FR"/>
              </w:rPr>
              <w:t>1</w:t>
            </w:r>
            <w:r w:rsidRPr="00F60534">
              <w:rPr>
                <w:sz w:val="18"/>
                <w:lang w:val="fr-FR"/>
              </w:rPr>
              <w:t> </w:t>
            </w:r>
            <w:r w:rsidRPr="00CC7645">
              <w:rPr>
                <w:sz w:val="18"/>
                <w:lang w:val="fr-FR"/>
              </w:rPr>
              <w:t>916</w:t>
            </w:r>
          </w:p>
        </w:tc>
      </w:tr>
      <w:tr w:rsidR="003B2206" w:rsidRPr="00F60534" w14:paraId="61FD6AE2" w14:textId="77777777" w:rsidTr="00DC452E">
        <w:tc>
          <w:tcPr>
            <w:tcW w:w="3444" w:type="dxa"/>
            <w:tcMar>
              <w:top w:w="0" w:type="dxa"/>
              <w:left w:w="0" w:type="dxa"/>
              <w:bottom w:w="0" w:type="dxa"/>
              <w:right w:w="0" w:type="dxa"/>
            </w:tcMar>
            <w:vAlign w:val="bottom"/>
          </w:tcPr>
          <w:p w14:paraId="06B6D90A" w14:textId="7DE2DA7F" w:rsidR="003B2206" w:rsidRPr="00F60534" w:rsidRDefault="003B2206" w:rsidP="00DC452E">
            <w:pPr>
              <w:suppressAutoHyphens w:val="0"/>
              <w:spacing w:before="40" w:after="40" w:line="220" w:lineRule="exact"/>
              <w:rPr>
                <w:sz w:val="18"/>
              </w:rPr>
            </w:pPr>
            <w:r w:rsidRPr="00F60534">
              <w:rPr>
                <w:sz w:val="18"/>
                <w:lang w:val="fr-FR"/>
              </w:rPr>
              <w:t>Nombre d</w:t>
            </w:r>
            <w:r w:rsidR="00A144B6">
              <w:rPr>
                <w:sz w:val="18"/>
                <w:lang w:val="fr-FR"/>
              </w:rPr>
              <w:t>’</w:t>
            </w:r>
            <w:r w:rsidRPr="00F60534">
              <w:rPr>
                <w:sz w:val="18"/>
                <w:lang w:val="fr-FR"/>
              </w:rPr>
              <w:t>institutions publiques comptant des personnes handicapées parmi leur personnel</w:t>
            </w:r>
          </w:p>
        </w:tc>
        <w:tc>
          <w:tcPr>
            <w:tcW w:w="1157" w:type="dxa"/>
            <w:tcMar>
              <w:top w:w="0" w:type="dxa"/>
              <w:left w:w="0" w:type="dxa"/>
              <w:bottom w:w="0" w:type="dxa"/>
              <w:right w:w="0" w:type="dxa"/>
            </w:tcMar>
            <w:vAlign w:val="bottom"/>
          </w:tcPr>
          <w:p w14:paraId="2FB11080" w14:textId="77777777" w:rsidR="003B2206" w:rsidRPr="00F60534" w:rsidRDefault="003B2206" w:rsidP="00DC452E">
            <w:pPr>
              <w:suppressAutoHyphens w:val="0"/>
              <w:spacing w:before="40" w:after="40" w:line="220" w:lineRule="exact"/>
              <w:jc w:val="right"/>
              <w:rPr>
                <w:sz w:val="18"/>
              </w:rPr>
            </w:pPr>
            <w:r w:rsidRPr="00CC7645">
              <w:rPr>
                <w:sz w:val="18"/>
                <w:lang w:val="fr-FR"/>
              </w:rPr>
              <w:t>228</w:t>
            </w:r>
          </w:p>
        </w:tc>
        <w:tc>
          <w:tcPr>
            <w:tcW w:w="923" w:type="dxa"/>
            <w:tcMar>
              <w:top w:w="0" w:type="dxa"/>
              <w:left w:w="0" w:type="dxa"/>
              <w:bottom w:w="0" w:type="dxa"/>
              <w:right w:w="0" w:type="dxa"/>
            </w:tcMar>
            <w:vAlign w:val="bottom"/>
          </w:tcPr>
          <w:p w14:paraId="36D2DD5C" w14:textId="77777777" w:rsidR="003B2206" w:rsidRPr="00F60534" w:rsidRDefault="003B2206" w:rsidP="00DC452E">
            <w:pPr>
              <w:suppressAutoHyphens w:val="0"/>
              <w:spacing w:before="40" w:after="40" w:line="220" w:lineRule="exact"/>
              <w:jc w:val="right"/>
              <w:rPr>
                <w:sz w:val="18"/>
              </w:rPr>
            </w:pPr>
            <w:r w:rsidRPr="00CC7645">
              <w:rPr>
                <w:sz w:val="18"/>
                <w:lang w:val="fr-FR"/>
              </w:rPr>
              <w:t>241</w:t>
            </w:r>
          </w:p>
        </w:tc>
        <w:tc>
          <w:tcPr>
            <w:tcW w:w="923" w:type="dxa"/>
            <w:tcMar>
              <w:top w:w="0" w:type="dxa"/>
              <w:left w:w="0" w:type="dxa"/>
              <w:bottom w:w="0" w:type="dxa"/>
              <w:right w:w="0" w:type="dxa"/>
            </w:tcMar>
            <w:vAlign w:val="bottom"/>
          </w:tcPr>
          <w:p w14:paraId="5282EA9D" w14:textId="77777777" w:rsidR="003B2206" w:rsidRPr="00F60534" w:rsidRDefault="003B2206" w:rsidP="00DC452E">
            <w:pPr>
              <w:suppressAutoHyphens w:val="0"/>
              <w:spacing w:before="40" w:after="40" w:line="220" w:lineRule="exact"/>
              <w:jc w:val="right"/>
              <w:rPr>
                <w:sz w:val="18"/>
              </w:rPr>
            </w:pPr>
            <w:r w:rsidRPr="00CC7645">
              <w:rPr>
                <w:sz w:val="18"/>
                <w:lang w:val="fr-FR"/>
              </w:rPr>
              <w:t>259</w:t>
            </w:r>
          </w:p>
        </w:tc>
        <w:tc>
          <w:tcPr>
            <w:tcW w:w="923" w:type="dxa"/>
            <w:tcMar>
              <w:top w:w="0" w:type="dxa"/>
              <w:left w:w="0" w:type="dxa"/>
              <w:bottom w:w="0" w:type="dxa"/>
              <w:right w:w="0" w:type="dxa"/>
            </w:tcMar>
            <w:vAlign w:val="bottom"/>
          </w:tcPr>
          <w:p w14:paraId="036F5ADC" w14:textId="77777777" w:rsidR="003B2206" w:rsidRPr="00F60534" w:rsidRDefault="003B2206" w:rsidP="00DC452E">
            <w:pPr>
              <w:suppressAutoHyphens w:val="0"/>
              <w:spacing w:before="40" w:after="40" w:line="220" w:lineRule="exact"/>
              <w:jc w:val="right"/>
              <w:rPr>
                <w:sz w:val="18"/>
              </w:rPr>
            </w:pPr>
            <w:r w:rsidRPr="00CC7645">
              <w:rPr>
                <w:sz w:val="18"/>
                <w:lang w:val="fr-FR"/>
              </w:rPr>
              <w:t>317</w:t>
            </w:r>
          </w:p>
        </w:tc>
      </w:tr>
      <w:tr w:rsidR="003B2206" w:rsidRPr="00F60534" w14:paraId="72092302" w14:textId="77777777" w:rsidTr="00DC452E">
        <w:tc>
          <w:tcPr>
            <w:tcW w:w="3444" w:type="dxa"/>
            <w:tcMar>
              <w:top w:w="0" w:type="dxa"/>
              <w:left w:w="0" w:type="dxa"/>
              <w:bottom w:w="0" w:type="dxa"/>
              <w:right w:w="0" w:type="dxa"/>
            </w:tcMar>
            <w:vAlign w:val="bottom"/>
          </w:tcPr>
          <w:p w14:paraId="51FA4C72" w14:textId="77777777" w:rsidR="003B2206" w:rsidRPr="00F60534" w:rsidRDefault="003B2206" w:rsidP="00DC452E">
            <w:pPr>
              <w:suppressAutoHyphens w:val="0"/>
              <w:spacing w:before="40" w:after="40" w:line="220" w:lineRule="exact"/>
              <w:rPr>
                <w:sz w:val="18"/>
              </w:rPr>
            </w:pPr>
            <w:r w:rsidRPr="00F60534">
              <w:rPr>
                <w:sz w:val="18"/>
                <w:lang w:val="fr-FR"/>
              </w:rPr>
              <w:t>Pourcentage de femmes*</w:t>
            </w:r>
          </w:p>
        </w:tc>
        <w:tc>
          <w:tcPr>
            <w:tcW w:w="1157" w:type="dxa"/>
            <w:tcMar>
              <w:top w:w="0" w:type="dxa"/>
              <w:left w:w="0" w:type="dxa"/>
              <w:bottom w:w="0" w:type="dxa"/>
              <w:right w:w="0" w:type="dxa"/>
            </w:tcMar>
            <w:vAlign w:val="bottom"/>
          </w:tcPr>
          <w:p w14:paraId="0A53A448" w14:textId="4347AB83"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45D22317" w14:textId="08F3209B" w:rsidR="003B2206" w:rsidRPr="00F60534" w:rsidRDefault="003B2206" w:rsidP="00DC452E">
            <w:pPr>
              <w:suppressAutoHyphens w:val="0"/>
              <w:spacing w:before="40" w:after="40" w:line="220" w:lineRule="exact"/>
              <w:jc w:val="right"/>
              <w:rPr>
                <w:sz w:val="18"/>
              </w:rPr>
            </w:pPr>
            <w:r w:rsidRPr="00CC7645">
              <w:rPr>
                <w:sz w:val="18"/>
              </w:rPr>
              <w:t>39</w:t>
            </w:r>
            <w:r w:rsidRPr="00F60534">
              <w:rPr>
                <w:sz w:val="18"/>
              </w:rPr>
              <w:t>,</w:t>
            </w:r>
            <w:r w:rsidRPr="00CC7645">
              <w:rPr>
                <w:sz w:val="18"/>
              </w:rPr>
              <w:t>5</w:t>
            </w:r>
            <w:r w:rsidR="00A144B6">
              <w:rPr>
                <w:sz w:val="18"/>
              </w:rPr>
              <w:t> %</w:t>
            </w:r>
          </w:p>
        </w:tc>
        <w:tc>
          <w:tcPr>
            <w:tcW w:w="923" w:type="dxa"/>
            <w:tcMar>
              <w:top w:w="0" w:type="dxa"/>
              <w:left w:w="0" w:type="dxa"/>
              <w:bottom w:w="0" w:type="dxa"/>
              <w:right w:w="0" w:type="dxa"/>
            </w:tcMar>
            <w:vAlign w:val="bottom"/>
          </w:tcPr>
          <w:p w14:paraId="29990764" w14:textId="3371181B" w:rsidR="003B2206" w:rsidRPr="00F60534" w:rsidRDefault="003B2206" w:rsidP="00DC452E">
            <w:pPr>
              <w:suppressAutoHyphens w:val="0"/>
              <w:spacing w:before="40" w:after="40" w:line="220" w:lineRule="exact"/>
              <w:jc w:val="right"/>
              <w:rPr>
                <w:sz w:val="18"/>
              </w:rPr>
            </w:pPr>
            <w:r w:rsidRPr="00CC7645">
              <w:rPr>
                <w:sz w:val="18"/>
              </w:rPr>
              <w:t>41</w:t>
            </w:r>
            <w:r w:rsidRPr="00F60534">
              <w:rPr>
                <w:sz w:val="18"/>
              </w:rPr>
              <w:t>,</w:t>
            </w:r>
            <w:r w:rsidRPr="00CC7645">
              <w:rPr>
                <w:sz w:val="18"/>
              </w:rPr>
              <w:t>4</w:t>
            </w:r>
            <w:r w:rsidR="00A144B6">
              <w:rPr>
                <w:sz w:val="18"/>
              </w:rPr>
              <w:t> %</w:t>
            </w:r>
          </w:p>
        </w:tc>
        <w:tc>
          <w:tcPr>
            <w:tcW w:w="923" w:type="dxa"/>
            <w:tcMar>
              <w:top w:w="0" w:type="dxa"/>
              <w:left w:w="0" w:type="dxa"/>
              <w:bottom w:w="0" w:type="dxa"/>
              <w:right w:w="0" w:type="dxa"/>
            </w:tcMar>
            <w:vAlign w:val="bottom"/>
          </w:tcPr>
          <w:p w14:paraId="6EBD5F97" w14:textId="393E63D8" w:rsidR="003B2206" w:rsidRPr="00F60534" w:rsidRDefault="003B2206" w:rsidP="00DC452E">
            <w:pPr>
              <w:suppressAutoHyphens w:val="0"/>
              <w:spacing w:before="40" w:after="40" w:line="220" w:lineRule="exact"/>
              <w:jc w:val="right"/>
              <w:rPr>
                <w:sz w:val="18"/>
              </w:rPr>
            </w:pPr>
            <w:r w:rsidRPr="00CC7645">
              <w:rPr>
                <w:sz w:val="18"/>
              </w:rPr>
              <w:t>46</w:t>
            </w:r>
            <w:r w:rsidRPr="00F60534">
              <w:rPr>
                <w:sz w:val="18"/>
              </w:rPr>
              <w:t>,</w:t>
            </w:r>
            <w:r w:rsidRPr="00CC7645">
              <w:rPr>
                <w:sz w:val="18"/>
              </w:rPr>
              <w:t>4</w:t>
            </w:r>
            <w:r w:rsidR="00A144B6">
              <w:rPr>
                <w:sz w:val="18"/>
              </w:rPr>
              <w:t> %</w:t>
            </w:r>
          </w:p>
        </w:tc>
      </w:tr>
      <w:tr w:rsidR="003B2206" w:rsidRPr="00F60534" w14:paraId="7FB355F8" w14:textId="77777777" w:rsidTr="00DC452E">
        <w:tc>
          <w:tcPr>
            <w:tcW w:w="3444" w:type="dxa"/>
            <w:tcMar>
              <w:top w:w="0" w:type="dxa"/>
              <w:left w:w="0" w:type="dxa"/>
              <w:bottom w:w="0" w:type="dxa"/>
              <w:right w:w="0" w:type="dxa"/>
            </w:tcMar>
            <w:vAlign w:val="bottom"/>
          </w:tcPr>
          <w:p w14:paraId="6390E701" w14:textId="2E6953E0" w:rsidR="003B2206" w:rsidRPr="00F60534" w:rsidRDefault="003B2206" w:rsidP="00DC452E">
            <w:pPr>
              <w:suppressAutoHyphens w:val="0"/>
              <w:spacing w:before="40" w:after="40" w:line="220" w:lineRule="exact"/>
              <w:rPr>
                <w:sz w:val="18"/>
              </w:rPr>
            </w:pPr>
            <w:r w:rsidRPr="00F60534">
              <w:rPr>
                <w:sz w:val="18"/>
                <w:lang w:val="fr-FR"/>
              </w:rPr>
              <w:t>Pourcentage d</w:t>
            </w:r>
            <w:r w:rsidR="00A144B6">
              <w:rPr>
                <w:sz w:val="18"/>
                <w:lang w:val="fr-FR"/>
              </w:rPr>
              <w:t>’</w:t>
            </w:r>
            <w:r w:rsidRPr="00F60534">
              <w:rPr>
                <w:sz w:val="18"/>
                <w:lang w:val="fr-FR"/>
              </w:rPr>
              <w:t>hommes</w:t>
            </w:r>
            <w:r w:rsidRPr="00F60534">
              <w:rPr>
                <w:sz w:val="18"/>
              </w:rPr>
              <w:t>*</w:t>
            </w:r>
          </w:p>
        </w:tc>
        <w:tc>
          <w:tcPr>
            <w:tcW w:w="1157" w:type="dxa"/>
            <w:tcMar>
              <w:top w:w="0" w:type="dxa"/>
              <w:left w:w="0" w:type="dxa"/>
              <w:bottom w:w="0" w:type="dxa"/>
              <w:right w:w="0" w:type="dxa"/>
            </w:tcMar>
            <w:vAlign w:val="bottom"/>
          </w:tcPr>
          <w:p w14:paraId="48FB0521" w14:textId="72C35AAD"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61008ED0" w14:textId="0E86FFC5" w:rsidR="003B2206" w:rsidRPr="00F60534" w:rsidRDefault="003B2206" w:rsidP="00DC452E">
            <w:pPr>
              <w:suppressAutoHyphens w:val="0"/>
              <w:spacing w:before="40" w:after="40" w:line="220" w:lineRule="exact"/>
              <w:jc w:val="right"/>
              <w:rPr>
                <w:sz w:val="18"/>
              </w:rPr>
            </w:pPr>
            <w:r w:rsidRPr="00CC7645">
              <w:rPr>
                <w:sz w:val="18"/>
              </w:rPr>
              <w:t>45</w:t>
            </w:r>
            <w:r w:rsidRPr="00F60534">
              <w:rPr>
                <w:sz w:val="18"/>
              </w:rPr>
              <w:t>,</w:t>
            </w:r>
            <w:r w:rsidRPr="00CC7645">
              <w:rPr>
                <w:sz w:val="18"/>
              </w:rPr>
              <w:t>9</w:t>
            </w:r>
            <w:r w:rsidR="00A144B6">
              <w:rPr>
                <w:sz w:val="18"/>
              </w:rPr>
              <w:t> %</w:t>
            </w:r>
          </w:p>
        </w:tc>
        <w:tc>
          <w:tcPr>
            <w:tcW w:w="923" w:type="dxa"/>
            <w:tcMar>
              <w:top w:w="0" w:type="dxa"/>
              <w:left w:w="0" w:type="dxa"/>
              <w:bottom w:w="0" w:type="dxa"/>
              <w:right w:w="0" w:type="dxa"/>
            </w:tcMar>
            <w:vAlign w:val="bottom"/>
          </w:tcPr>
          <w:p w14:paraId="6D73BADE" w14:textId="14CB3941" w:rsidR="003B2206" w:rsidRPr="00F60534" w:rsidRDefault="003B2206" w:rsidP="00DC452E">
            <w:pPr>
              <w:suppressAutoHyphens w:val="0"/>
              <w:spacing w:before="40" w:after="40" w:line="220" w:lineRule="exact"/>
              <w:jc w:val="right"/>
              <w:rPr>
                <w:sz w:val="18"/>
              </w:rPr>
            </w:pPr>
            <w:r w:rsidRPr="00CC7645">
              <w:rPr>
                <w:sz w:val="18"/>
              </w:rPr>
              <w:t>54</w:t>
            </w:r>
            <w:r w:rsidRPr="00F60534">
              <w:rPr>
                <w:sz w:val="18"/>
              </w:rPr>
              <w:t>,</w:t>
            </w:r>
            <w:r w:rsidRPr="00CC7645">
              <w:rPr>
                <w:sz w:val="18"/>
              </w:rPr>
              <w:t>4</w:t>
            </w:r>
            <w:r w:rsidR="00A144B6">
              <w:rPr>
                <w:sz w:val="18"/>
              </w:rPr>
              <w:t> %</w:t>
            </w:r>
          </w:p>
        </w:tc>
        <w:tc>
          <w:tcPr>
            <w:tcW w:w="923" w:type="dxa"/>
            <w:tcMar>
              <w:top w:w="0" w:type="dxa"/>
              <w:left w:w="0" w:type="dxa"/>
              <w:bottom w:w="0" w:type="dxa"/>
              <w:right w:w="0" w:type="dxa"/>
            </w:tcMar>
            <w:vAlign w:val="bottom"/>
          </w:tcPr>
          <w:p w14:paraId="0BD4D9C7" w14:textId="293DA211" w:rsidR="003B2206" w:rsidRPr="00F60534" w:rsidRDefault="003B2206" w:rsidP="00DC452E">
            <w:pPr>
              <w:suppressAutoHyphens w:val="0"/>
              <w:spacing w:before="40" w:after="40" w:line="220" w:lineRule="exact"/>
              <w:jc w:val="right"/>
              <w:rPr>
                <w:sz w:val="18"/>
              </w:rPr>
            </w:pPr>
            <w:r w:rsidRPr="00CC7645">
              <w:rPr>
                <w:sz w:val="18"/>
              </w:rPr>
              <w:t>50</w:t>
            </w:r>
            <w:r w:rsidRPr="00F60534">
              <w:rPr>
                <w:sz w:val="18"/>
              </w:rPr>
              <w:t>,</w:t>
            </w:r>
            <w:r w:rsidRPr="00CC7645">
              <w:rPr>
                <w:sz w:val="18"/>
              </w:rPr>
              <w:t>6</w:t>
            </w:r>
            <w:r w:rsidR="00A144B6">
              <w:rPr>
                <w:sz w:val="18"/>
              </w:rPr>
              <w:t> %</w:t>
            </w:r>
          </w:p>
        </w:tc>
      </w:tr>
      <w:tr w:rsidR="003B2206" w:rsidRPr="00F60534" w14:paraId="4A819A56" w14:textId="77777777" w:rsidTr="00DC452E">
        <w:tc>
          <w:tcPr>
            <w:tcW w:w="3444" w:type="dxa"/>
            <w:tcMar>
              <w:top w:w="0" w:type="dxa"/>
              <w:left w:w="0" w:type="dxa"/>
              <w:bottom w:w="0" w:type="dxa"/>
              <w:right w:w="0" w:type="dxa"/>
            </w:tcMar>
            <w:vAlign w:val="bottom"/>
          </w:tcPr>
          <w:p w14:paraId="1DF61184" w14:textId="77777777" w:rsidR="003B2206" w:rsidRPr="00F60534" w:rsidRDefault="003B2206" w:rsidP="00DC452E">
            <w:pPr>
              <w:suppressAutoHyphens w:val="0"/>
              <w:spacing w:before="40" w:after="40" w:line="220" w:lineRule="exact"/>
              <w:rPr>
                <w:sz w:val="18"/>
              </w:rPr>
            </w:pPr>
            <w:r w:rsidRPr="00F60534">
              <w:rPr>
                <w:sz w:val="18"/>
                <w:lang w:val="fr-FR"/>
              </w:rPr>
              <w:t>Autre genre*</w:t>
            </w:r>
          </w:p>
        </w:tc>
        <w:tc>
          <w:tcPr>
            <w:tcW w:w="1157" w:type="dxa"/>
            <w:tcMar>
              <w:top w:w="0" w:type="dxa"/>
              <w:left w:w="0" w:type="dxa"/>
              <w:bottom w:w="0" w:type="dxa"/>
              <w:right w:w="0" w:type="dxa"/>
            </w:tcMar>
            <w:vAlign w:val="bottom"/>
          </w:tcPr>
          <w:p w14:paraId="040AC9B3" w14:textId="3210BB22"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2CE89C37" w14:textId="58C2D628" w:rsidR="003B2206" w:rsidRPr="00F60534" w:rsidRDefault="00281FFD" w:rsidP="00DC452E">
            <w:pPr>
              <w:suppressAutoHyphens w:val="0"/>
              <w:spacing w:before="40" w:after="40" w:line="220" w:lineRule="exact"/>
              <w:jc w:val="right"/>
              <w:rPr>
                <w:sz w:val="18"/>
              </w:rPr>
            </w:pPr>
            <w:r>
              <w:rPr>
                <w:sz w:val="18"/>
              </w:rPr>
              <w:t>−</w:t>
            </w:r>
          </w:p>
        </w:tc>
        <w:tc>
          <w:tcPr>
            <w:tcW w:w="923" w:type="dxa"/>
            <w:tcMar>
              <w:top w:w="0" w:type="dxa"/>
              <w:left w:w="0" w:type="dxa"/>
              <w:bottom w:w="0" w:type="dxa"/>
              <w:right w:w="0" w:type="dxa"/>
            </w:tcMar>
            <w:vAlign w:val="bottom"/>
          </w:tcPr>
          <w:p w14:paraId="72BDA8B1" w14:textId="73CCE036" w:rsidR="003B2206" w:rsidRPr="00F60534" w:rsidRDefault="00281FFD" w:rsidP="00DC452E">
            <w:pPr>
              <w:suppressAutoHyphens w:val="0"/>
              <w:spacing w:before="40" w:after="40" w:line="220" w:lineRule="exact"/>
              <w:jc w:val="right"/>
              <w:rPr>
                <w:sz w:val="18"/>
              </w:rPr>
            </w:pPr>
            <w:r>
              <w:rPr>
                <w:sz w:val="18"/>
              </w:rPr>
              <w:t>−</w:t>
            </w:r>
          </w:p>
        </w:tc>
        <w:tc>
          <w:tcPr>
            <w:tcW w:w="923" w:type="dxa"/>
            <w:tcMar>
              <w:top w:w="0" w:type="dxa"/>
              <w:left w:w="0" w:type="dxa"/>
              <w:bottom w:w="0" w:type="dxa"/>
              <w:right w:w="0" w:type="dxa"/>
            </w:tcMar>
            <w:vAlign w:val="bottom"/>
          </w:tcPr>
          <w:p w14:paraId="70FD8FC6" w14:textId="74CE18E7" w:rsidR="003B2206" w:rsidRPr="00F60534" w:rsidRDefault="003B2206" w:rsidP="00DC452E">
            <w:pPr>
              <w:suppressAutoHyphens w:val="0"/>
              <w:spacing w:before="40" w:after="40" w:line="220" w:lineRule="exact"/>
              <w:jc w:val="right"/>
              <w:rPr>
                <w:sz w:val="18"/>
              </w:rPr>
            </w:pPr>
            <w:r w:rsidRPr="00CC7645">
              <w:rPr>
                <w:sz w:val="18"/>
              </w:rPr>
              <w:t>0</w:t>
            </w:r>
            <w:r w:rsidRPr="00F60534">
              <w:rPr>
                <w:sz w:val="18"/>
              </w:rPr>
              <w:t>,</w:t>
            </w:r>
            <w:r w:rsidRPr="00CC7645">
              <w:rPr>
                <w:sz w:val="18"/>
              </w:rPr>
              <w:t>1</w:t>
            </w:r>
            <w:r w:rsidR="00A144B6">
              <w:rPr>
                <w:sz w:val="18"/>
              </w:rPr>
              <w:t> %</w:t>
            </w:r>
          </w:p>
        </w:tc>
      </w:tr>
      <w:tr w:rsidR="003B2206" w:rsidRPr="00F60534" w14:paraId="0BA76B97" w14:textId="77777777" w:rsidTr="00DC452E">
        <w:tc>
          <w:tcPr>
            <w:tcW w:w="3444" w:type="dxa"/>
            <w:tcMar>
              <w:top w:w="0" w:type="dxa"/>
              <w:left w:w="0" w:type="dxa"/>
              <w:bottom w:w="0" w:type="dxa"/>
              <w:right w:w="0" w:type="dxa"/>
            </w:tcMar>
            <w:vAlign w:val="bottom"/>
          </w:tcPr>
          <w:p w14:paraId="690AB55F" w14:textId="77777777" w:rsidR="003B2206" w:rsidRPr="00F60534" w:rsidRDefault="003B2206" w:rsidP="00DC452E">
            <w:pPr>
              <w:suppressAutoHyphens w:val="0"/>
              <w:spacing w:before="40" w:after="40" w:line="220" w:lineRule="exact"/>
              <w:rPr>
                <w:sz w:val="18"/>
              </w:rPr>
            </w:pPr>
            <w:r w:rsidRPr="00F60534">
              <w:rPr>
                <w:sz w:val="18"/>
                <w:lang w:val="fr-FR"/>
              </w:rPr>
              <w:t>Genre non précisé*</w:t>
            </w:r>
          </w:p>
        </w:tc>
        <w:tc>
          <w:tcPr>
            <w:tcW w:w="1157" w:type="dxa"/>
            <w:tcMar>
              <w:top w:w="0" w:type="dxa"/>
              <w:left w:w="0" w:type="dxa"/>
              <w:bottom w:w="0" w:type="dxa"/>
              <w:right w:w="0" w:type="dxa"/>
            </w:tcMar>
            <w:vAlign w:val="bottom"/>
          </w:tcPr>
          <w:p w14:paraId="5ADCFF70" w14:textId="1A79BEA1"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6B40442D" w14:textId="5271B3F9" w:rsidR="003B2206" w:rsidRPr="00F60534" w:rsidRDefault="003B2206" w:rsidP="00DC452E">
            <w:pPr>
              <w:suppressAutoHyphens w:val="0"/>
              <w:spacing w:before="40" w:after="40" w:line="220" w:lineRule="exact"/>
              <w:jc w:val="right"/>
              <w:rPr>
                <w:sz w:val="18"/>
              </w:rPr>
            </w:pPr>
            <w:r w:rsidRPr="00CC7645">
              <w:rPr>
                <w:sz w:val="18"/>
              </w:rPr>
              <w:t>14</w:t>
            </w:r>
            <w:r w:rsidRPr="00F60534">
              <w:rPr>
                <w:sz w:val="18"/>
              </w:rPr>
              <w:t>,</w:t>
            </w:r>
            <w:r w:rsidRPr="00CC7645">
              <w:rPr>
                <w:sz w:val="18"/>
              </w:rPr>
              <w:t>6</w:t>
            </w:r>
            <w:r w:rsidR="00A144B6">
              <w:rPr>
                <w:sz w:val="18"/>
              </w:rPr>
              <w:t> %</w:t>
            </w:r>
          </w:p>
        </w:tc>
        <w:tc>
          <w:tcPr>
            <w:tcW w:w="923" w:type="dxa"/>
            <w:tcMar>
              <w:top w:w="0" w:type="dxa"/>
              <w:left w:w="0" w:type="dxa"/>
              <w:bottom w:w="0" w:type="dxa"/>
              <w:right w:w="0" w:type="dxa"/>
            </w:tcMar>
            <w:vAlign w:val="bottom"/>
          </w:tcPr>
          <w:p w14:paraId="1B84600C" w14:textId="29C30DB8" w:rsidR="003B2206" w:rsidRPr="00F60534" w:rsidRDefault="003B2206" w:rsidP="00DC452E">
            <w:pPr>
              <w:suppressAutoHyphens w:val="0"/>
              <w:spacing w:before="40" w:after="40" w:line="220" w:lineRule="exact"/>
              <w:jc w:val="right"/>
              <w:rPr>
                <w:sz w:val="18"/>
              </w:rPr>
            </w:pPr>
            <w:r w:rsidRPr="00CC7645">
              <w:rPr>
                <w:sz w:val="18"/>
              </w:rPr>
              <w:t>4</w:t>
            </w:r>
            <w:r w:rsidRPr="00F60534">
              <w:rPr>
                <w:sz w:val="18"/>
              </w:rPr>
              <w:t>,</w:t>
            </w:r>
            <w:r w:rsidRPr="00CC7645">
              <w:rPr>
                <w:sz w:val="18"/>
              </w:rPr>
              <w:t>2</w:t>
            </w:r>
            <w:r w:rsidR="00A144B6">
              <w:rPr>
                <w:sz w:val="18"/>
              </w:rPr>
              <w:t> %</w:t>
            </w:r>
          </w:p>
        </w:tc>
        <w:tc>
          <w:tcPr>
            <w:tcW w:w="923" w:type="dxa"/>
            <w:tcMar>
              <w:top w:w="0" w:type="dxa"/>
              <w:left w:w="0" w:type="dxa"/>
              <w:bottom w:w="0" w:type="dxa"/>
              <w:right w:w="0" w:type="dxa"/>
            </w:tcMar>
            <w:vAlign w:val="bottom"/>
          </w:tcPr>
          <w:p w14:paraId="40655CD7" w14:textId="76184231" w:rsidR="003B2206" w:rsidRPr="00F60534" w:rsidRDefault="003B2206" w:rsidP="00DC452E">
            <w:pPr>
              <w:suppressAutoHyphens w:val="0"/>
              <w:spacing w:before="40" w:after="40" w:line="220" w:lineRule="exact"/>
              <w:jc w:val="right"/>
              <w:rPr>
                <w:sz w:val="18"/>
              </w:rPr>
            </w:pPr>
            <w:r w:rsidRPr="00CC7645">
              <w:rPr>
                <w:sz w:val="18"/>
              </w:rPr>
              <w:t>3</w:t>
            </w:r>
            <w:r w:rsidR="00A144B6">
              <w:rPr>
                <w:sz w:val="18"/>
              </w:rPr>
              <w:t> %</w:t>
            </w:r>
          </w:p>
        </w:tc>
      </w:tr>
      <w:tr w:rsidR="003B2206" w:rsidRPr="00F60534" w14:paraId="61610F09" w14:textId="77777777" w:rsidTr="00DC452E">
        <w:tc>
          <w:tcPr>
            <w:tcW w:w="3444" w:type="dxa"/>
            <w:tcMar>
              <w:top w:w="0" w:type="dxa"/>
              <w:left w:w="0" w:type="dxa"/>
              <w:bottom w:w="0" w:type="dxa"/>
              <w:right w:w="0" w:type="dxa"/>
            </w:tcMar>
            <w:vAlign w:val="bottom"/>
          </w:tcPr>
          <w:p w14:paraId="30D73E46" w14:textId="77777777" w:rsidR="003B2206" w:rsidRPr="00F60534" w:rsidRDefault="003B2206" w:rsidP="00DC452E">
            <w:pPr>
              <w:suppressAutoHyphens w:val="0"/>
              <w:spacing w:before="40" w:after="40" w:line="220" w:lineRule="exact"/>
              <w:rPr>
                <w:sz w:val="18"/>
              </w:rPr>
            </w:pPr>
            <w:r w:rsidRPr="00F60534">
              <w:rPr>
                <w:sz w:val="18"/>
                <w:lang w:val="fr-FR"/>
              </w:rPr>
              <w:t>Postes de direction</w:t>
            </w:r>
          </w:p>
        </w:tc>
        <w:tc>
          <w:tcPr>
            <w:tcW w:w="1157" w:type="dxa"/>
            <w:tcMar>
              <w:top w:w="0" w:type="dxa"/>
              <w:left w:w="0" w:type="dxa"/>
              <w:bottom w:w="0" w:type="dxa"/>
              <w:right w:w="0" w:type="dxa"/>
            </w:tcMar>
            <w:vAlign w:val="bottom"/>
          </w:tcPr>
          <w:p w14:paraId="4C7CC2AB" w14:textId="02C7F8B6"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6944FFA6" w14:textId="55DF46C4" w:rsidR="003B2206" w:rsidRPr="00F60534" w:rsidRDefault="003B2206" w:rsidP="00DC452E">
            <w:pPr>
              <w:suppressAutoHyphens w:val="0"/>
              <w:spacing w:before="40" w:after="40" w:line="220" w:lineRule="exact"/>
              <w:jc w:val="right"/>
              <w:rPr>
                <w:sz w:val="18"/>
              </w:rPr>
            </w:pPr>
            <w:r w:rsidRPr="00CC7645">
              <w:rPr>
                <w:sz w:val="18"/>
              </w:rPr>
              <w:t>1</w:t>
            </w:r>
            <w:r w:rsidRPr="00F60534">
              <w:rPr>
                <w:sz w:val="18"/>
              </w:rPr>
              <w:t>,</w:t>
            </w:r>
            <w:r w:rsidRPr="00CC7645">
              <w:rPr>
                <w:sz w:val="18"/>
              </w:rPr>
              <w:t>7</w:t>
            </w:r>
            <w:r w:rsidR="00A144B6">
              <w:rPr>
                <w:sz w:val="18"/>
              </w:rPr>
              <w:t> %</w:t>
            </w:r>
          </w:p>
        </w:tc>
        <w:tc>
          <w:tcPr>
            <w:tcW w:w="923" w:type="dxa"/>
            <w:tcMar>
              <w:top w:w="0" w:type="dxa"/>
              <w:left w:w="0" w:type="dxa"/>
              <w:bottom w:w="0" w:type="dxa"/>
              <w:right w:w="0" w:type="dxa"/>
            </w:tcMar>
            <w:vAlign w:val="bottom"/>
          </w:tcPr>
          <w:p w14:paraId="171061DE" w14:textId="3B0DC036" w:rsidR="003B2206" w:rsidRPr="00F60534" w:rsidRDefault="003B2206" w:rsidP="00DC452E">
            <w:pPr>
              <w:suppressAutoHyphens w:val="0"/>
              <w:spacing w:before="40" w:after="40" w:line="220" w:lineRule="exact"/>
              <w:jc w:val="right"/>
              <w:rPr>
                <w:sz w:val="18"/>
              </w:rPr>
            </w:pPr>
            <w:r w:rsidRPr="00CC7645">
              <w:rPr>
                <w:sz w:val="18"/>
              </w:rPr>
              <w:t>1</w:t>
            </w:r>
            <w:r w:rsidRPr="00F60534">
              <w:rPr>
                <w:sz w:val="18"/>
              </w:rPr>
              <w:t>,</w:t>
            </w:r>
            <w:r w:rsidRPr="00CC7645">
              <w:rPr>
                <w:sz w:val="18"/>
              </w:rPr>
              <w:t>6</w:t>
            </w:r>
            <w:r w:rsidR="00A144B6">
              <w:rPr>
                <w:sz w:val="18"/>
              </w:rPr>
              <w:t> %</w:t>
            </w:r>
          </w:p>
        </w:tc>
        <w:tc>
          <w:tcPr>
            <w:tcW w:w="923" w:type="dxa"/>
            <w:tcMar>
              <w:top w:w="0" w:type="dxa"/>
              <w:left w:w="0" w:type="dxa"/>
              <w:bottom w:w="0" w:type="dxa"/>
              <w:right w:w="0" w:type="dxa"/>
            </w:tcMar>
            <w:vAlign w:val="bottom"/>
          </w:tcPr>
          <w:p w14:paraId="6A873DF7" w14:textId="51C0EA8A" w:rsidR="003B2206" w:rsidRPr="00F60534" w:rsidRDefault="003B2206" w:rsidP="00DC452E">
            <w:pPr>
              <w:suppressAutoHyphens w:val="0"/>
              <w:spacing w:before="40" w:after="40" w:line="220" w:lineRule="exact"/>
              <w:jc w:val="right"/>
              <w:rPr>
                <w:sz w:val="18"/>
              </w:rPr>
            </w:pPr>
            <w:r w:rsidRPr="00CC7645">
              <w:rPr>
                <w:sz w:val="18"/>
              </w:rPr>
              <w:t>1</w:t>
            </w:r>
            <w:r w:rsidRPr="00F60534">
              <w:rPr>
                <w:sz w:val="18"/>
              </w:rPr>
              <w:t>,</w:t>
            </w:r>
            <w:r w:rsidRPr="00CC7645">
              <w:rPr>
                <w:sz w:val="18"/>
              </w:rPr>
              <w:t>3</w:t>
            </w:r>
            <w:r w:rsidR="00A144B6">
              <w:rPr>
                <w:sz w:val="18"/>
              </w:rPr>
              <w:t> %</w:t>
            </w:r>
          </w:p>
        </w:tc>
      </w:tr>
      <w:tr w:rsidR="003B2206" w:rsidRPr="00F60534" w14:paraId="19A61DF6" w14:textId="77777777" w:rsidTr="00DC452E">
        <w:tc>
          <w:tcPr>
            <w:tcW w:w="3444" w:type="dxa"/>
            <w:tcMar>
              <w:top w:w="0" w:type="dxa"/>
              <w:left w:w="0" w:type="dxa"/>
              <w:bottom w:w="0" w:type="dxa"/>
              <w:right w:w="0" w:type="dxa"/>
            </w:tcMar>
            <w:vAlign w:val="bottom"/>
          </w:tcPr>
          <w:p w14:paraId="638AB218" w14:textId="77777777" w:rsidR="003B2206" w:rsidRPr="00F60534" w:rsidRDefault="003B2206" w:rsidP="00DC452E">
            <w:pPr>
              <w:suppressAutoHyphens w:val="0"/>
              <w:spacing w:before="40" w:after="40" w:line="220" w:lineRule="exact"/>
              <w:rPr>
                <w:sz w:val="18"/>
              </w:rPr>
            </w:pPr>
            <w:r w:rsidRPr="00F60534">
              <w:rPr>
                <w:sz w:val="18"/>
                <w:lang w:val="fr-FR"/>
              </w:rPr>
              <w:t>Postes de cadres</w:t>
            </w:r>
          </w:p>
        </w:tc>
        <w:tc>
          <w:tcPr>
            <w:tcW w:w="1157" w:type="dxa"/>
            <w:tcMar>
              <w:top w:w="0" w:type="dxa"/>
              <w:left w:w="0" w:type="dxa"/>
              <w:bottom w:w="0" w:type="dxa"/>
              <w:right w:w="0" w:type="dxa"/>
            </w:tcMar>
            <w:vAlign w:val="bottom"/>
          </w:tcPr>
          <w:p w14:paraId="5ADF3D26" w14:textId="7771E8FD"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4139D35D" w14:textId="2261F59E" w:rsidR="003B2206" w:rsidRPr="00F60534" w:rsidRDefault="003B2206" w:rsidP="00DC452E">
            <w:pPr>
              <w:suppressAutoHyphens w:val="0"/>
              <w:spacing w:before="40" w:after="40" w:line="220" w:lineRule="exact"/>
              <w:jc w:val="right"/>
              <w:rPr>
                <w:sz w:val="18"/>
              </w:rPr>
            </w:pPr>
            <w:r w:rsidRPr="00CC7645">
              <w:rPr>
                <w:sz w:val="18"/>
                <w:lang w:val="fr-FR"/>
              </w:rPr>
              <w:t>23</w:t>
            </w:r>
            <w:r w:rsidRPr="00F60534">
              <w:rPr>
                <w:sz w:val="18"/>
                <w:lang w:val="fr-FR"/>
              </w:rPr>
              <w:t>,</w:t>
            </w:r>
            <w:r w:rsidRPr="00CC7645">
              <w:rPr>
                <w:sz w:val="18"/>
                <w:lang w:val="fr-FR"/>
              </w:rPr>
              <w:t>8</w:t>
            </w:r>
            <w:r w:rsidR="00A144B6">
              <w:rPr>
                <w:sz w:val="18"/>
                <w:lang w:val="fr-FR"/>
              </w:rPr>
              <w:t> %</w:t>
            </w:r>
          </w:p>
        </w:tc>
        <w:tc>
          <w:tcPr>
            <w:tcW w:w="923" w:type="dxa"/>
            <w:tcMar>
              <w:top w:w="0" w:type="dxa"/>
              <w:left w:w="0" w:type="dxa"/>
              <w:bottom w:w="0" w:type="dxa"/>
              <w:right w:w="0" w:type="dxa"/>
            </w:tcMar>
            <w:vAlign w:val="bottom"/>
          </w:tcPr>
          <w:p w14:paraId="626E7A96" w14:textId="79921E7E" w:rsidR="003B2206" w:rsidRPr="00F60534" w:rsidRDefault="003B2206" w:rsidP="00DC452E">
            <w:pPr>
              <w:suppressAutoHyphens w:val="0"/>
              <w:spacing w:before="40" w:after="40" w:line="220" w:lineRule="exact"/>
              <w:jc w:val="right"/>
              <w:rPr>
                <w:sz w:val="18"/>
              </w:rPr>
            </w:pPr>
            <w:r w:rsidRPr="00CC7645">
              <w:rPr>
                <w:sz w:val="18"/>
              </w:rPr>
              <w:t>26</w:t>
            </w:r>
            <w:r w:rsidRPr="00F60534">
              <w:rPr>
                <w:sz w:val="18"/>
              </w:rPr>
              <w:t>,</w:t>
            </w:r>
            <w:r w:rsidRPr="00CC7645">
              <w:rPr>
                <w:sz w:val="18"/>
              </w:rPr>
              <w:t>6</w:t>
            </w:r>
            <w:r w:rsidR="00A144B6">
              <w:rPr>
                <w:sz w:val="18"/>
              </w:rPr>
              <w:t> %</w:t>
            </w:r>
          </w:p>
        </w:tc>
        <w:tc>
          <w:tcPr>
            <w:tcW w:w="923" w:type="dxa"/>
            <w:tcMar>
              <w:top w:w="0" w:type="dxa"/>
              <w:left w:w="0" w:type="dxa"/>
              <w:bottom w:w="0" w:type="dxa"/>
              <w:right w:w="0" w:type="dxa"/>
            </w:tcMar>
            <w:vAlign w:val="bottom"/>
          </w:tcPr>
          <w:p w14:paraId="4361CA99" w14:textId="6551E77B" w:rsidR="003B2206" w:rsidRPr="00F60534" w:rsidRDefault="003B2206" w:rsidP="00DC452E">
            <w:pPr>
              <w:suppressAutoHyphens w:val="0"/>
              <w:spacing w:before="40" w:after="40" w:line="220" w:lineRule="exact"/>
              <w:jc w:val="right"/>
              <w:rPr>
                <w:sz w:val="18"/>
              </w:rPr>
            </w:pPr>
            <w:r w:rsidRPr="00CC7645">
              <w:rPr>
                <w:sz w:val="18"/>
              </w:rPr>
              <w:t>26</w:t>
            </w:r>
            <w:r w:rsidRPr="00F60534">
              <w:rPr>
                <w:sz w:val="18"/>
              </w:rPr>
              <w:t>,</w:t>
            </w:r>
            <w:r w:rsidRPr="00CC7645">
              <w:rPr>
                <w:sz w:val="18"/>
              </w:rPr>
              <w:t>7</w:t>
            </w:r>
            <w:r w:rsidR="00A144B6">
              <w:rPr>
                <w:sz w:val="18"/>
              </w:rPr>
              <w:t> %</w:t>
            </w:r>
          </w:p>
        </w:tc>
      </w:tr>
      <w:tr w:rsidR="003B2206" w:rsidRPr="00F60534" w14:paraId="3469FC3D" w14:textId="77777777" w:rsidTr="00DC452E">
        <w:tc>
          <w:tcPr>
            <w:tcW w:w="3444" w:type="dxa"/>
            <w:tcMar>
              <w:top w:w="0" w:type="dxa"/>
              <w:left w:w="0" w:type="dxa"/>
              <w:bottom w:w="0" w:type="dxa"/>
              <w:right w:w="0" w:type="dxa"/>
            </w:tcMar>
            <w:vAlign w:val="bottom"/>
          </w:tcPr>
          <w:p w14:paraId="14D819B2" w14:textId="77777777" w:rsidR="003B2206" w:rsidRPr="00F60534" w:rsidRDefault="003B2206" w:rsidP="00DC452E">
            <w:pPr>
              <w:suppressAutoHyphens w:val="0"/>
              <w:spacing w:before="40" w:after="40" w:line="220" w:lineRule="exact"/>
              <w:rPr>
                <w:sz w:val="18"/>
              </w:rPr>
            </w:pPr>
            <w:r w:rsidRPr="00F60534">
              <w:rPr>
                <w:sz w:val="18"/>
                <w:lang w:val="fr-FR"/>
              </w:rPr>
              <w:t>Postes administratifs</w:t>
            </w:r>
          </w:p>
        </w:tc>
        <w:tc>
          <w:tcPr>
            <w:tcW w:w="1157" w:type="dxa"/>
            <w:tcMar>
              <w:top w:w="0" w:type="dxa"/>
              <w:left w:w="0" w:type="dxa"/>
              <w:bottom w:w="0" w:type="dxa"/>
              <w:right w:w="0" w:type="dxa"/>
            </w:tcMar>
            <w:vAlign w:val="bottom"/>
          </w:tcPr>
          <w:p w14:paraId="415E8566" w14:textId="14ED4E7A"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62307BAF" w14:textId="7C237E04" w:rsidR="003B2206" w:rsidRPr="00F60534" w:rsidRDefault="003B2206" w:rsidP="00DC452E">
            <w:pPr>
              <w:suppressAutoHyphens w:val="0"/>
              <w:spacing w:before="40" w:after="40" w:line="220" w:lineRule="exact"/>
              <w:jc w:val="right"/>
              <w:rPr>
                <w:sz w:val="18"/>
              </w:rPr>
            </w:pPr>
            <w:r w:rsidRPr="00CC7645">
              <w:rPr>
                <w:sz w:val="18"/>
              </w:rPr>
              <w:t>22</w:t>
            </w:r>
            <w:r w:rsidRPr="00F60534">
              <w:rPr>
                <w:sz w:val="18"/>
              </w:rPr>
              <w:t>,</w:t>
            </w:r>
            <w:r w:rsidRPr="00CC7645">
              <w:rPr>
                <w:sz w:val="18"/>
              </w:rPr>
              <w:t>8</w:t>
            </w:r>
            <w:r w:rsidR="00A144B6">
              <w:rPr>
                <w:sz w:val="18"/>
              </w:rPr>
              <w:t> %</w:t>
            </w:r>
          </w:p>
        </w:tc>
        <w:tc>
          <w:tcPr>
            <w:tcW w:w="923" w:type="dxa"/>
            <w:tcMar>
              <w:top w:w="0" w:type="dxa"/>
              <w:left w:w="0" w:type="dxa"/>
              <w:bottom w:w="0" w:type="dxa"/>
              <w:right w:w="0" w:type="dxa"/>
            </w:tcMar>
            <w:vAlign w:val="bottom"/>
          </w:tcPr>
          <w:p w14:paraId="7905DC69" w14:textId="1FCD9782" w:rsidR="003B2206" w:rsidRPr="00F60534" w:rsidRDefault="003B2206" w:rsidP="00DC452E">
            <w:pPr>
              <w:suppressAutoHyphens w:val="0"/>
              <w:spacing w:before="40" w:after="40" w:line="220" w:lineRule="exact"/>
              <w:jc w:val="right"/>
              <w:rPr>
                <w:sz w:val="18"/>
              </w:rPr>
            </w:pPr>
            <w:r w:rsidRPr="00CC7645">
              <w:rPr>
                <w:sz w:val="18"/>
              </w:rPr>
              <w:t>28</w:t>
            </w:r>
            <w:r w:rsidRPr="00F60534">
              <w:rPr>
                <w:sz w:val="18"/>
              </w:rPr>
              <w:t>,</w:t>
            </w:r>
            <w:r w:rsidRPr="00CC7645">
              <w:rPr>
                <w:sz w:val="18"/>
              </w:rPr>
              <w:t>4</w:t>
            </w:r>
            <w:r w:rsidR="00A144B6">
              <w:rPr>
                <w:sz w:val="18"/>
              </w:rPr>
              <w:t> %</w:t>
            </w:r>
          </w:p>
        </w:tc>
        <w:tc>
          <w:tcPr>
            <w:tcW w:w="923" w:type="dxa"/>
            <w:tcMar>
              <w:top w:w="0" w:type="dxa"/>
              <w:left w:w="0" w:type="dxa"/>
              <w:bottom w:w="0" w:type="dxa"/>
              <w:right w:w="0" w:type="dxa"/>
            </w:tcMar>
            <w:vAlign w:val="bottom"/>
          </w:tcPr>
          <w:p w14:paraId="70E5A14D" w14:textId="27D50194" w:rsidR="003B2206" w:rsidRPr="00F60534" w:rsidRDefault="003B2206" w:rsidP="00DC452E">
            <w:pPr>
              <w:suppressAutoHyphens w:val="0"/>
              <w:spacing w:before="40" w:after="40" w:line="220" w:lineRule="exact"/>
              <w:jc w:val="right"/>
              <w:rPr>
                <w:sz w:val="18"/>
              </w:rPr>
            </w:pPr>
            <w:r w:rsidRPr="00CC7645">
              <w:rPr>
                <w:sz w:val="18"/>
              </w:rPr>
              <w:t>28</w:t>
            </w:r>
            <w:r w:rsidRPr="00F60534">
              <w:rPr>
                <w:sz w:val="18"/>
              </w:rPr>
              <w:t>,</w:t>
            </w:r>
            <w:r w:rsidRPr="00CC7645">
              <w:rPr>
                <w:sz w:val="18"/>
              </w:rPr>
              <w:t>4</w:t>
            </w:r>
            <w:r w:rsidR="00A144B6">
              <w:rPr>
                <w:sz w:val="18"/>
              </w:rPr>
              <w:t> %</w:t>
            </w:r>
          </w:p>
        </w:tc>
      </w:tr>
      <w:tr w:rsidR="003B2206" w:rsidRPr="00F60534" w14:paraId="1CF3F800" w14:textId="77777777" w:rsidTr="00DC452E">
        <w:tc>
          <w:tcPr>
            <w:tcW w:w="3444" w:type="dxa"/>
            <w:tcMar>
              <w:top w:w="0" w:type="dxa"/>
              <w:left w:w="0" w:type="dxa"/>
              <w:bottom w:w="0" w:type="dxa"/>
              <w:right w:w="0" w:type="dxa"/>
            </w:tcMar>
            <w:vAlign w:val="bottom"/>
          </w:tcPr>
          <w:p w14:paraId="60FE6DF9" w14:textId="77777777" w:rsidR="003B2206" w:rsidRPr="00F60534" w:rsidRDefault="003B2206" w:rsidP="00281FFD">
            <w:pPr>
              <w:keepNext/>
              <w:keepLines/>
              <w:suppressAutoHyphens w:val="0"/>
              <w:spacing w:before="40" w:after="40" w:line="220" w:lineRule="exact"/>
              <w:rPr>
                <w:sz w:val="18"/>
              </w:rPr>
            </w:pPr>
            <w:r w:rsidRPr="00F60534">
              <w:rPr>
                <w:sz w:val="18"/>
                <w:lang w:val="fr-FR"/>
              </w:rPr>
              <w:lastRenderedPageBreak/>
              <w:t>Postes techniques</w:t>
            </w:r>
          </w:p>
        </w:tc>
        <w:tc>
          <w:tcPr>
            <w:tcW w:w="1157" w:type="dxa"/>
            <w:tcMar>
              <w:top w:w="0" w:type="dxa"/>
              <w:left w:w="0" w:type="dxa"/>
              <w:bottom w:w="0" w:type="dxa"/>
              <w:right w:w="0" w:type="dxa"/>
            </w:tcMar>
            <w:vAlign w:val="bottom"/>
          </w:tcPr>
          <w:p w14:paraId="1BCDE40B" w14:textId="0F8C15CE" w:rsidR="003B2206" w:rsidRPr="00F60534" w:rsidRDefault="003B2206" w:rsidP="00281FFD">
            <w:pPr>
              <w:keepNext/>
              <w:keepLines/>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44B233C4" w14:textId="70A322D3" w:rsidR="003B2206" w:rsidRPr="00F60534" w:rsidRDefault="003B2206" w:rsidP="00281FFD">
            <w:pPr>
              <w:keepNext/>
              <w:keepLines/>
              <w:suppressAutoHyphens w:val="0"/>
              <w:spacing w:before="40" w:after="40" w:line="220" w:lineRule="exact"/>
              <w:jc w:val="right"/>
              <w:rPr>
                <w:sz w:val="18"/>
              </w:rPr>
            </w:pPr>
            <w:r w:rsidRPr="00CC7645">
              <w:rPr>
                <w:sz w:val="18"/>
              </w:rPr>
              <w:t>15</w:t>
            </w:r>
            <w:r w:rsidRPr="00F60534">
              <w:rPr>
                <w:sz w:val="18"/>
              </w:rPr>
              <w:t>,</w:t>
            </w:r>
            <w:r w:rsidRPr="00CC7645">
              <w:rPr>
                <w:sz w:val="18"/>
              </w:rPr>
              <w:t>5</w:t>
            </w:r>
            <w:r w:rsidR="00A144B6">
              <w:rPr>
                <w:sz w:val="18"/>
              </w:rPr>
              <w:t> %</w:t>
            </w:r>
          </w:p>
        </w:tc>
        <w:tc>
          <w:tcPr>
            <w:tcW w:w="923" w:type="dxa"/>
            <w:tcMar>
              <w:top w:w="0" w:type="dxa"/>
              <w:left w:w="0" w:type="dxa"/>
              <w:bottom w:w="0" w:type="dxa"/>
              <w:right w:w="0" w:type="dxa"/>
            </w:tcMar>
            <w:vAlign w:val="bottom"/>
          </w:tcPr>
          <w:p w14:paraId="0378C1C5" w14:textId="544C663E" w:rsidR="003B2206" w:rsidRPr="00F60534" w:rsidRDefault="003B2206" w:rsidP="00281FFD">
            <w:pPr>
              <w:keepNext/>
              <w:keepLines/>
              <w:suppressAutoHyphens w:val="0"/>
              <w:spacing w:before="40" w:after="40" w:line="220" w:lineRule="exact"/>
              <w:jc w:val="right"/>
              <w:rPr>
                <w:sz w:val="18"/>
              </w:rPr>
            </w:pPr>
            <w:r w:rsidRPr="00CC7645">
              <w:rPr>
                <w:sz w:val="18"/>
              </w:rPr>
              <w:t>14</w:t>
            </w:r>
            <w:r w:rsidRPr="00F60534">
              <w:rPr>
                <w:sz w:val="18"/>
              </w:rPr>
              <w:t>,</w:t>
            </w:r>
            <w:r w:rsidRPr="00CC7645">
              <w:rPr>
                <w:sz w:val="18"/>
              </w:rPr>
              <w:t>8</w:t>
            </w:r>
            <w:r w:rsidR="00A144B6">
              <w:rPr>
                <w:sz w:val="18"/>
              </w:rPr>
              <w:t> %</w:t>
            </w:r>
          </w:p>
        </w:tc>
        <w:tc>
          <w:tcPr>
            <w:tcW w:w="923" w:type="dxa"/>
            <w:tcMar>
              <w:top w:w="0" w:type="dxa"/>
              <w:left w:w="0" w:type="dxa"/>
              <w:bottom w:w="0" w:type="dxa"/>
              <w:right w:w="0" w:type="dxa"/>
            </w:tcMar>
            <w:vAlign w:val="bottom"/>
          </w:tcPr>
          <w:p w14:paraId="4AAE54B1" w14:textId="6BD39673" w:rsidR="003B2206" w:rsidRPr="00F60534" w:rsidRDefault="003B2206" w:rsidP="00281FFD">
            <w:pPr>
              <w:keepNext/>
              <w:keepLines/>
              <w:suppressAutoHyphens w:val="0"/>
              <w:spacing w:before="40" w:after="40" w:line="220" w:lineRule="exact"/>
              <w:jc w:val="right"/>
              <w:rPr>
                <w:sz w:val="18"/>
              </w:rPr>
            </w:pPr>
            <w:r w:rsidRPr="00CC7645">
              <w:rPr>
                <w:sz w:val="18"/>
              </w:rPr>
              <w:t>17</w:t>
            </w:r>
            <w:r w:rsidRPr="00F60534">
              <w:rPr>
                <w:sz w:val="18"/>
              </w:rPr>
              <w:t>,</w:t>
            </w:r>
            <w:r w:rsidRPr="00CC7645">
              <w:rPr>
                <w:sz w:val="18"/>
              </w:rPr>
              <w:t>3</w:t>
            </w:r>
            <w:r w:rsidR="00A144B6">
              <w:rPr>
                <w:sz w:val="18"/>
              </w:rPr>
              <w:t> %</w:t>
            </w:r>
          </w:p>
        </w:tc>
      </w:tr>
      <w:tr w:rsidR="003B2206" w:rsidRPr="00F60534" w14:paraId="483078B1" w14:textId="77777777" w:rsidTr="00DC452E">
        <w:tc>
          <w:tcPr>
            <w:tcW w:w="3444" w:type="dxa"/>
            <w:tcMar>
              <w:top w:w="0" w:type="dxa"/>
              <w:left w:w="0" w:type="dxa"/>
              <w:bottom w:w="0" w:type="dxa"/>
              <w:right w:w="0" w:type="dxa"/>
            </w:tcMar>
            <w:vAlign w:val="bottom"/>
          </w:tcPr>
          <w:p w14:paraId="567DC87A" w14:textId="7BBC73F5" w:rsidR="003B2206" w:rsidRPr="00F60534" w:rsidRDefault="003B2206" w:rsidP="00281FFD">
            <w:pPr>
              <w:keepNext/>
              <w:keepLines/>
              <w:suppressAutoHyphens w:val="0"/>
              <w:spacing w:before="40" w:after="40" w:line="220" w:lineRule="exact"/>
              <w:rPr>
                <w:sz w:val="18"/>
              </w:rPr>
            </w:pPr>
            <w:r w:rsidRPr="00F60534">
              <w:rPr>
                <w:sz w:val="18"/>
                <w:lang w:val="fr-FR"/>
              </w:rPr>
              <w:t>Postes d</w:t>
            </w:r>
            <w:r w:rsidR="00A144B6">
              <w:rPr>
                <w:sz w:val="18"/>
                <w:lang w:val="fr-FR"/>
              </w:rPr>
              <w:t>’</w:t>
            </w:r>
            <w:r w:rsidRPr="00F60534">
              <w:rPr>
                <w:sz w:val="18"/>
                <w:lang w:val="fr-FR"/>
              </w:rPr>
              <w:t>appui</w:t>
            </w:r>
          </w:p>
        </w:tc>
        <w:tc>
          <w:tcPr>
            <w:tcW w:w="1157" w:type="dxa"/>
            <w:tcMar>
              <w:top w:w="0" w:type="dxa"/>
              <w:left w:w="0" w:type="dxa"/>
              <w:bottom w:w="0" w:type="dxa"/>
              <w:right w:w="0" w:type="dxa"/>
            </w:tcMar>
            <w:vAlign w:val="bottom"/>
          </w:tcPr>
          <w:p w14:paraId="3280DE2B" w14:textId="789AE4AD" w:rsidR="003B2206" w:rsidRPr="00F60534" w:rsidRDefault="003B2206" w:rsidP="00281FFD">
            <w:pPr>
              <w:keepNext/>
              <w:keepLines/>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14D7D60A" w14:textId="35BE3E2F" w:rsidR="003B2206" w:rsidRPr="00F60534" w:rsidRDefault="003B2206" w:rsidP="00281FFD">
            <w:pPr>
              <w:keepNext/>
              <w:keepLines/>
              <w:suppressAutoHyphens w:val="0"/>
              <w:spacing w:before="40" w:after="40" w:line="220" w:lineRule="exact"/>
              <w:jc w:val="right"/>
              <w:rPr>
                <w:sz w:val="18"/>
              </w:rPr>
            </w:pPr>
            <w:r w:rsidRPr="00CC7645">
              <w:rPr>
                <w:sz w:val="18"/>
              </w:rPr>
              <w:t>16</w:t>
            </w:r>
            <w:r w:rsidRPr="00F60534">
              <w:rPr>
                <w:sz w:val="18"/>
              </w:rPr>
              <w:t>,</w:t>
            </w:r>
            <w:r w:rsidRPr="00CC7645">
              <w:rPr>
                <w:sz w:val="18"/>
              </w:rPr>
              <w:t>2</w:t>
            </w:r>
            <w:r w:rsidR="00A144B6">
              <w:rPr>
                <w:sz w:val="18"/>
              </w:rPr>
              <w:t> %</w:t>
            </w:r>
          </w:p>
        </w:tc>
        <w:tc>
          <w:tcPr>
            <w:tcW w:w="923" w:type="dxa"/>
            <w:tcMar>
              <w:top w:w="0" w:type="dxa"/>
              <w:left w:w="0" w:type="dxa"/>
              <w:bottom w:w="0" w:type="dxa"/>
              <w:right w:w="0" w:type="dxa"/>
            </w:tcMar>
            <w:vAlign w:val="bottom"/>
          </w:tcPr>
          <w:p w14:paraId="373AFCE0" w14:textId="4A27AA0E" w:rsidR="003B2206" w:rsidRPr="00F60534" w:rsidRDefault="003B2206" w:rsidP="00281FFD">
            <w:pPr>
              <w:keepNext/>
              <w:keepLines/>
              <w:suppressAutoHyphens w:val="0"/>
              <w:spacing w:before="40" w:after="40" w:line="220" w:lineRule="exact"/>
              <w:jc w:val="right"/>
              <w:rPr>
                <w:sz w:val="18"/>
              </w:rPr>
            </w:pPr>
            <w:r w:rsidRPr="00CC7645">
              <w:rPr>
                <w:sz w:val="18"/>
              </w:rPr>
              <w:t>20</w:t>
            </w:r>
            <w:r w:rsidRPr="00F60534">
              <w:rPr>
                <w:sz w:val="18"/>
              </w:rPr>
              <w:t>,</w:t>
            </w:r>
            <w:r w:rsidRPr="00CC7645">
              <w:rPr>
                <w:sz w:val="18"/>
              </w:rPr>
              <w:t>6</w:t>
            </w:r>
            <w:r w:rsidR="00A144B6">
              <w:rPr>
                <w:sz w:val="18"/>
              </w:rPr>
              <w:t> %</w:t>
            </w:r>
          </w:p>
        </w:tc>
        <w:tc>
          <w:tcPr>
            <w:tcW w:w="923" w:type="dxa"/>
            <w:tcMar>
              <w:top w:w="0" w:type="dxa"/>
              <w:left w:w="0" w:type="dxa"/>
              <w:bottom w:w="0" w:type="dxa"/>
              <w:right w:w="0" w:type="dxa"/>
            </w:tcMar>
            <w:vAlign w:val="bottom"/>
          </w:tcPr>
          <w:p w14:paraId="6D03DC8A" w14:textId="7F619791" w:rsidR="003B2206" w:rsidRPr="00F60534" w:rsidRDefault="003B2206" w:rsidP="00281FFD">
            <w:pPr>
              <w:keepNext/>
              <w:keepLines/>
              <w:suppressAutoHyphens w:val="0"/>
              <w:spacing w:before="40" w:after="40" w:line="220" w:lineRule="exact"/>
              <w:jc w:val="right"/>
              <w:rPr>
                <w:sz w:val="18"/>
              </w:rPr>
            </w:pPr>
            <w:r w:rsidRPr="00CC7645">
              <w:rPr>
                <w:sz w:val="18"/>
              </w:rPr>
              <w:t>21</w:t>
            </w:r>
            <w:r w:rsidRPr="00F60534">
              <w:rPr>
                <w:sz w:val="18"/>
              </w:rPr>
              <w:t>,</w:t>
            </w:r>
            <w:r w:rsidRPr="00CC7645">
              <w:rPr>
                <w:sz w:val="18"/>
              </w:rPr>
              <w:t>1</w:t>
            </w:r>
            <w:r w:rsidR="00A144B6">
              <w:rPr>
                <w:sz w:val="18"/>
              </w:rPr>
              <w:t> %</w:t>
            </w:r>
          </w:p>
        </w:tc>
      </w:tr>
      <w:tr w:rsidR="003B2206" w:rsidRPr="00F60534" w14:paraId="1E0D7B1C" w14:textId="77777777" w:rsidTr="00DC452E">
        <w:tc>
          <w:tcPr>
            <w:tcW w:w="3444" w:type="dxa"/>
            <w:tcMar>
              <w:top w:w="0" w:type="dxa"/>
              <w:left w:w="0" w:type="dxa"/>
              <w:bottom w:w="0" w:type="dxa"/>
              <w:right w:w="0" w:type="dxa"/>
            </w:tcMar>
            <w:vAlign w:val="bottom"/>
          </w:tcPr>
          <w:p w14:paraId="06930123" w14:textId="715AB35E" w:rsidR="003B2206" w:rsidRPr="00F60534" w:rsidRDefault="003B2206" w:rsidP="00DC452E">
            <w:pPr>
              <w:suppressAutoHyphens w:val="0"/>
              <w:spacing w:before="40" w:after="40" w:line="220" w:lineRule="exact"/>
              <w:rPr>
                <w:sz w:val="18"/>
              </w:rPr>
            </w:pPr>
            <w:r w:rsidRPr="00F60534">
              <w:rPr>
                <w:sz w:val="18"/>
                <w:lang w:val="fr-FR"/>
              </w:rPr>
              <w:t>Catégorie indéterminée ou autre (organismes</w:t>
            </w:r>
            <w:r w:rsidR="009344BE">
              <w:rPr>
                <w:sz w:val="18"/>
                <w:lang w:val="fr-FR"/>
              </w:rPr>
              <w:t> </w:t>
            </w:r>
            <w:r w:rsidRPr="00F60534">
              <w:rPr>
                <w:sz w:val="18"/>
                <w:lang w:val="fr-FR"/>
              </w:rPr>
              <w:t>autonomes)</w:t>
            </w:r>
          </w:p>
        </w:tc>
        <w:tc>
          <w:tcPr>
            <w:tcW w:w="1157" w:type="dxa"/>
            <w:tcMar>
              <w:top w:w="0" w:type="dxa"/>
              <w:left w:w="0" w:type="dxa"/>
              <w:bottom w:w="0" w:type="dxa"/>
              <w:right w:w="0" w:type="dxa"/>
            </w:tcMar>
            <w:vAlign w:val="bottom"/>
          </w:tcPr>
          <w:p w14:paraId="509F3F3B" w14:textId="0353DBA2"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Mar>
              <w:top w:w="0" w:type="dxa"/>
              <w:left w:w="0" w:type="dxa"/>
              <w:bottom w:w="0" w:type="dxa"/>
              <w:right w:w="0" w:type="dxa"/>
            </w:tcMar>
            <w:vAlign w:val="bottom"/>
          </w:tcPr>
          <w:p w14:paraId="08499806" w14:textId="58741F9F" w:rsidR="003B2206" w:rsidRPr="00F60534" w:rsidRDefault="003B2206" w:rsidP="00DC452E">
            <w:pPr>
              <w:suppressAutoHyphens w:val="0"/>
              <w:spacing w:before="40" w:after="40" w:line="220" w:lineRule="exact"/>
              <w:jc w:val="right"/>
              <w:rPr>
                <w:sz w:val="18"/>
              </w:rPr>
            </w:pPr>
            <w:r w:rsidRPr="00CC7645">
              <w:rPr>
                <w:sz w:val="18"/>
              </w:rPr>
              <w:t>0</w:t>
            </w:r>
            <w:r w:rsidRPr="00F60534">
              <w:rPr>
                <w:sz w:val="18"/>
              </w:rPr>
              <w:t>,</w:t>
            </w:r>
            <w:r w:rsidRPr="00CC7645">
              <w:rPr>
                <w:sz w:val="18"/>
              </w:rPr>
              <w:t>9</w:t>
            </w:r>
            <w:r w:rsidR="00A144B6">
              <w:rPr>
                <w:sz w:val="18"/>
              </w:rPr>
              <w:t> %</w:t>
            </w:r>
          </w:p>
        </w:tc>
        <w:tc>
          <w:tcPr>
            <w:tcW w:w="923" w:type="dxa"/>
            <w:tcMar>
              <w:top w:w="0" w:type="dxa"/>
              <w:left w:w="0" w:type="dxa"/>
              <w:bottom w:w="0" w:type="dxa"/>
              <w:right w:w="0" w:type="dxa"/>
            </w:tcMar>
            <w:vAlign w:val="bottom"/>
          </w:tcPr>
          <w:p w14:paraId="0A59CCA4" w14:textId="390BABEB" w:rsidR="003B2206" w:rsidRPr="00F60534" w:rsidRDefault="003B2206" w:rsidP="00DC452E">
            <w:pPr>
              <w:suppressAutoHyphens w:val="0"/>
              <w:spacing w:before="40" w:after="40" w:line="220" w:lineRule="exact"/>
              <w:jc w:val="right"/>
              <w:rPr>
                <w:sz w:val="18"/>
              </w:rPr>
            </w:pPr>
            <w:r w:rsidRPr="00CC7645">
              <w:rPr>
                <w:sz w:val="18"/>
              </w:rPr>
              <w:t>1</w:t>
            </w:r>
            <w:r w:rsidRPr="00F60534">
              <w:rPr>
                <w:sz w:val="18"/>
              </w:rPr>
              <w:t>,</w:t>
            </w:r>
            <w:r w:rsidRPr="00CC7645">
              <w:rPr>
                <w:sz w:val="18"/>
              </w:rPr>
              <w:t>4</w:t>
            </w:r>
            <w:r w:rsidR="00A144B6">
              <w:rPr>
                <w:sz w:val="18"/>
              </w:rPr>
              <w:t> %</w:t>
            </w:r>
          </w:p>
        </w:tc>
        <w:tc>
          <w:tcPr>
            <w:tcW w:w="923" w:type="dxa"/>
            <w:tcMar>
              <w:top w:w="0" w:type="dxa"/>
              <w:left w:w="0" w:type="dxa"/>
              <w:bottom w:w="0" w:type="dxa"/>
              <w:right w:w="0" w:type="dxa"/>
            </w:tcMar>
            <w:vAlign w:val="bottom"/>
          </w:tcPr>
          <w:p w14:paraId="320C545E" w14:textId="1A179DB0" w:rsidR="003B2206" w:rsidRPr="00F60534" w:rsidRDefault="003B2206" w:rsidP="00DC452E">
            <w:pPr>
              <w:suppressAutoHyphens w:val="0"/>
              <w:spacing w:before="40" w:after="40" w:line="220" w:lineRule="exact"/>
              <w:jc w:val="right"/>
              <w:rPr>
                <w:sz w:val="18"/>
              </w:rPr>
            </w:pPr>
            <w:r w:rsidRPr="00CC7645">
              <w:rPr>
                <w:sz w:val="18"/>
              </w:rPr>
              <w:t>1</w:t>
            </w:r>
            <w:r w:rsidRPr="00F60534">
              <w:rPr>
                <w:sz w:val="18"/>
              </w:rPr>
              <w:t>,</w:t>
            </w:r>
            <w:r w:rsidRPr="00CC7645">
              <w:rPr>
                <w:sz w:val="18"/>
              </w:rPr>
              <w:t>0</w:t>
            </w:r>
            <w:r w:rsidR="00A144B6">
              <w:rPr>
                <w:sz w:val="18"/>
              </w:rPr>
              <w:t> %</w:t>
            </w:r>
          </w:p>
        </w:tc>
      </w:tr>
      <w:tr w:rsidR="003B2206" w:rsidRPr="00F60534" w14:paraId="14853AA1" w14:textId="77777777" w:rsidTr="00DC452E">
        <w:tc>
          <w:tcPr>
            <w:tcW w:w="3444" w:type="dxa"/>
            <w:tcBorders>
              <w:bottom w:val="single" w:sz="12" w:space="0" w:color="auto"/>
            </w:tcBorders>
            <w:tcMar>
              <w:top w:w="0" w:type="dxa"/>
              <w:left w:w="0" w:type="dxa"/>
              <w:bottom w:w="0" w:type="dxa"/>
              <w:right w:w="0" w:type="dxa"/>
            </w:tcMar>
            <w:vAlign w:val="bottom"/>
          </w:tcPr>
          <w:p w14:paraId="0638964D" w14:textId="77777777" w:rsidR="003B2206" w:rsidRPr="00F60534" w:rsidRDefault="003B2206" w:rsidP="00DC452E">
            <w:pPr>
              <w:suppressAutoHyphens w:val="0"/>
              <w:spacing w:before="40" w:after="40" w:line="220" w:lineRule="exact"/>
              <w:rPr>
                <w:sz w:val="18"/>
              </w:rPr>
            </w:pPr>
            <w:r w:rsidRPr="00F60534">
              <w:rPr>
                <w:sz w:val="18"/>
                <w:lang w:val="fr-FR"/>
              </w:rPr>
              <w:t>Niveau du poste non précisé</w:t>
            </w:r>
          </w:p>
        </w:tc>
        <w:tc>
          <w:tcPr>
            <w:tcW w:w="1157" w:type="dxa"/>
            <w:tcBorders>
              <w:bottom w:val="single" w:sz="12" w:space="0" w:color="auto"/>
            </w:tcBorders>
            <w:tcMar>
              <w:top w:w="0" w:type="dxa"/>
              <w:left w:w="0" w:type="dxa"/>
              <w:bottom w:w="0" w:type="dxa"/>
              <w:right w:w="0" w:type="dxa"/>
            </w:tcMar>
            <w:vAlign w:val="bottom"/>
          </w:tcPr>
          <w:p w14:paraId="43EAB322" w14:textId="121E3DB1" w:rsidR="003B2206" w:rsidRPr="00F60534" w:rsidRDefault="003B2206" w:rsidP="00DC452E">
            <w:pPr>
              <w:suppressAutoHyphens w:val="0"/>
              <w:spacing w:before="40" w:after="40" w:line="220" w:lineRule="exact"/>
              <w:jc w:val="right"/>
              <w:rPr>
                <w:sz w:val="18"/>
              </w:rPr>
            </w:pPr>
            <w:r w:rsidRPr="00F60534">
              <w:rPr>
                <w:sz w:val="18"/>
                <w:lang w:val="fr-FR"/>
              </w:rPr>
              <w:t>S</w:t>
            </w:r>
            <w:r w:rsidR="00CC7645" w:rsidRPr="00CC7645">
              <w:rPr>
                <w:sz w:val="18"/>
                <w:lang w:val="fr-FR"/>
              </w:rPr>
              <w:t>.</w:t>
            </w:r>
            <w:r w:rsidRPr="00F60534">
              <w:rPr>
                <w:sz w:val="18"/>
                <w:lang w:val="fr-FR"/>
              </w:rPr>
              <w:t>O</w:t>
            </w:r>
            <w:r w:rsidR="00CC7645" w:rsidRPr="00CC7645">
              <w:rPr>
                <w:sz w:val="18"/>
                <w:lang w:val="fr-FR"/>
              </w:rPr>
              <w:t>.</w:t>
            </w:r>
          </w:p>
        </w:tc>
        <w:tc>
          <w:tcPr>
            <w:tcW w:w="923" w:type="dxa"/>
            <w:tcBorders>
              <w:bottom w:val="single" w:sz="12" w:space="0" w:color="auto"/>
            </w:tcBorders>
            <w:tcMar>
              <w:top w:w="0" w:type="dxa"/>
              <w:left w:w="0" w:type="dxa"/>
              <w:bottom w:w="0" w:type="dxa"/>
              <w:right w:w="0" w:type="dxa"/>
            </w:tcMar>
            <w:vAlign w:val="bottom"/>
          </w:tcPr>
          <w:p w14:paraId="1DE6EACF" w14:textId="5742B5C2" w:rsidR="003B2206" w:rsidRPr="00F60534" w:rsidRDefault="003B2206" w:rsidP="00DC452E">
            <w:pPr>
              <w:suppressAutoHyphens w:val="0"/>
              <w:spacing w:before="40" w:after="40" w:line="220" w:lineRule="exact"/>
              <w:jc w:val="right"/>
              <w:rPr>
                <w:sz w:val="18"/>
              </w:rPr>
            </w:pPr>
            <w:r w:rsidRPr="00CC7645">
              <w:rPr>
                <w:sz w:val="18"/>
                <w:lang w:val="fr-FR"/>
              </w:rPr>
              <w:t>19</w:t>
            </w:r>
            <w:r w:rsidRPr="00F60534">
              <w:rPr>
                <w:sz w:val="18"/>
                <w:lang w:val="fr-FR"/>
              </w:rPr>
              <w:t>,</w:t>
            </w:r>
            <w:r w:rsidRPr="00CC7645">
              <w:rPr>
                <w:sz w:val="18"/>
                <w:lang w:val="fr-FR"/>
              </w:rPr>
              <w:t>2</w:t>
            </w:r>
            <w:r w:rsidR="00A144B6">
              <w:rPr>
                <w:sz w:val="18"/>
                <w:lang w:val="fr-FR"/>
              </w:rPr>
              <w:t> %</w:t>
            </w:r>
          </w:p>
        </w:tc>
        <w:tc>
          <w:tcPr>
            <w:tcW w:w="923" w:type="dxa"/>
            <w:tcBorders>
              <w:bottom w:val="single" w:sz="12" w:space="0" w:color="auto"/>
            </w:tcBorders>
            <w:tcMar>
              <w:top w:w="0" w:type="dxa"/>
              <w:left w:w="0" w:type="dxa"/>
              <w:bottom w:w="0" w:type="dxa"/>
              <w:right w:w="0" w:type="dxa"/>
            </w:tcMar>
            <w:vAlign w:val="bottom"/>
          </w:tcPr>
          <w:p w14:paraId="3ECAB74E" w14:textId="04B25C2F" w:rsidR="003B2206" w:rsidRPr="00F60534" w:rsidRDefault="003B2206" w:rsidP="00DC452E">
            <w:pPr>
              <w:suppressAutoHyphens w:val="0"/>
              <w:spacing w:before="40" w:after="40" w:line="220" w:lineRule="exact"/>
              <w:jc w:val="right"/>
              <w:rPr>
                <w:sz w:val="18"/>
              </w:rPr>
            </w:pPr>
            <w:r w:rsidRPr="00CC7645">
              <w:rPr>
                <w:sz w:val="18"/>
              </w:rPr>
              <w:t>6</w:t>
            </w:r>
            <w:r w:rsidRPr="00F60534">
              <w:rPr>
                <w:sz w:val="18"/>
              </w:rPr>
              <w:t>,</w:t>
            </w:r>
            <w:r w:rsidRPr="00CC7645">
              <w:rPr>
                <w:sz w:val="18"/>
              </w:rPr>
              <w:t>6</w:t>
            </w:r>
            <w:r w:rsidR="00A144B6">
              <w:rPr>
                <w:sz w:val="18"/>
              </w:rPr>
              <w:t> %</w:t>
            </w:r>
          </w:p>
        </w:tc>
        <w:tc>
          <w:tcPr>
            <w:tcW w:w="923" w:type="dxa"/>
            <w:tcBorders>
              <w:bottom w:val="single" w:sz="12" w:space="0" w:color="auto"/>
            </w:tcBorders>
            <w:tcMar>
              <w:top w:w="0" w:type="dxa"/>
              <w:left w:w="0" w:type="dxa"/>
              <w:bottom w:w="0" w:type="dxa"/>
              <w:right w:w="0" w:type="dxa"/>
            </w:tcMar>
            <w:vAlign w:val="bottom"/>
          </w:tcPr>
          <w:p w14:paraId="01E6F658" w14:textId="5EBAD473" w:rsidR="003B2206" w:rsidRPr="00F60534" w:rsidRDefault="003B2206" w:rsidP="00DC452E">
            <w:pPr>
              <w:suppressAutoHyphens w:val="0"/>
              <w:spacing w:before="40" w:after="40" w:line="220" w:lineRule="exact"/>
              <w:jc w:val="right"/>
              <w:rPr>
                <w:sz w:val="18"/>
              </w:rPr>
            </w:pPr>
            <w:r w:rsidRPr="00CC7645">
              <w:rPr>
                <w:sz w:val="18"/>
              </w:rPr>
              <w:t>4</w:t>
            </w:r>
            <w:r w:rsidRPr="00F60534">
              <w:rPr>
                <w:sz w:val="18"/>
              </w:rPr>
              <w:t>,</w:t>
            </w:r>
            <w:r w:rsidRPr="00CC7645">
              <w:rPr>
                <w:sz w:val="18"/>
              </w:rPr>
              <w:t>3</w:t>
            </w:r>
            <w:r w:rsidR="00A144B6">
              <w:rPr>
                <w:sz w:val="18"/>
              </w:rPr>
              <w:t> %</w:t>
            </w:r>
          </w:p>
        </w:tc>
      </w:tr>
    </w:tbl>
    <w:p w14:paraId="5626EFDB" w14:textId="5E2255DF" w:rsidR="003B2206" w:rsidRPr="00DC452E" w:rsidRDefault="003B2206" w:rsidP="00DC452E">
      <w:pPr>
        <w:pStyle w:val="SingleTxtG"/>
        <w:spacing w:before="120" w:after="0"/>
        <w:ind w:firstLine="170"/>
        <w:rPr>
          <w:sz w:val="18"/>
          <w:szCs w:val="18"/>
        </w:rPr>
      </w:pPr>
      <w:r w:rsidRPr="00CC7645">
        <w:rPr>
          <w:i/>
          <w:iCs/>
          <w:sz w:val="18"/>
          <w:szCs w:val="18"/>
          <w:lang w:val="fr-FR"/>
        </w:rPr>
        <w:t>Source</w:t>
      </w:r>
      <w:r w:rsidR="00A144B6">
        <w:rPr>
          <w:sz w:val="18"/>
          <w:szCs w:val="18"/>
          <w:lang w:val="fr-FR"/>
        </w:rPr>
        <w:t> :</w:t>
      </w:r>
      <w:r w:rsidRPr="00DC452E">
        <w:rPr>
          <w:sz w:val="18"/>
          <w:szCs w:val="18"/>
          <w:lang w:val="fr-FR"/>
        </w:rPr>
        <w:t xml:space="preserve"> Direction de la fonction publique et Service national du handicap</w:t>
      </w:r>
      <w:r w:rsidR="00CC7645" w:rsidRPr="00CC7645">
        <w:rPr>
          <w:sz w:val="18"/>
          <w:szCs w:val="18"/>
          <w:lang w:val="fr-FR"/>
        </w:rPr>
        <w:t>.</w:t>
      </w:r>
    </w:p>
    <w:p w14:paraId="2ECC8C56" w14:textId="09BDC059" w:rsidR="003B2206" w:rsidRPr="00DC452E" w:rsidRDefault="003B2206" w:rsidP="00DC452E">
      <w:pPr>
        <w:pStyle w:val="SingleTxtG"/>
        <w:spacing w:after="240"/>
        <w:ind w:firstLine="170"/>
        <w:rPr>
          <w:sz w:val="18"/>
          <w:szCs w:val="18"/>
        </w:rPr>
      </w:pPr>
      <w:r w:rsidRPr="00DC452E">
        <w:rPr>
          <w:sz w:val="18"/>
          <w:szCs w:val="18"/>
          <w:lang w:val="fr-FR"/>
        </w:rPr>
        <w:t>*  Pourcentages estimés sur la base des contrats pour lesquels des informations détaillées ont été fournies</w:t>
      </w:r>
      <w:r w:rsidR="00CC7645" w:rsidRPr="00CC7645">
        <w:rPr>
          <w:sz w:val="18"/>
          <w:szCs w:val="18"/>
          <w:lang w:val="fr-FR"/>
        </w:rPr>
        <w:t>.</w:t>
      </w:r>
    </w:p>
    <w:p w14:paraId="783088AB" w14:textId="20D8534C" w:rsidR="003B2206" w:rsidRPr="00F83050" w:rsidRDefault="003B2206" w:rsidP="00854274">
      <w:pPr>
        <w:pStyle w:val="SingleTxtG"/>
      </w:pPr>
      <w:r w:rsidRPr="00CC7645">
        <w:rPr>
          <w:lang w:val="fr-FR"/>
        </w:rPr>
        <w:t>164</w:t>
      </w:r>
      <w:r w:rsidR="00CC7645" w:rsidRPr="00CC7645">
        <w:rPr>
          <w:lang w:val="fr-FR"/>
        </w:rPr>
        <w:t>.</w:t>
      </w:r>
      <w:r>
        <w:rPr>
          <w:lang w:val="fr-FR"/>
        </w:rPr>
        <w:tab/>
        <w:t xml:space="preserve">En </w:t>
      </w:r>
      <w:r w:rsidRPr="00CC7645">
        <w:rPr>
          <w:lang w:val="fr-FR"/>
        </w:rPr>
        <w:t>2019</w:t>
      </w:r>
      <w:r>
        <w:rPr>
          <w:lang w:val="fr-FR"/>
        </w:rPr>
        <w:t>, il a été établi, d</w:t>
      </w:r>
      <w:r w:rsidR="00A144B6">
        <w:rPr>
          <w:lang w:val="fr-FR"/>
        </w:rPr>
        <w:t>’</w:t>
      </w:r>
      <w:r>
        <w:rPr>
          <w:lang w:val="fr-FR"/>
        </w:rPr>
        <w:t xml:space="preserve">après les informations fournies par les institutions, que </w:t>
      </w:r>
      <w:r w:rsidRPr="00CC7645">
        <w:rPr>
          <w:lang w:val="fr-FR"/>
        </w:rPr>
        <w:t>73</w:t>
      </w:r>
      <w:r w:rsidR="00A144B6">
        <w:rPr>
          <w:lang w:val="fr-FR"/>
        </w:rPr>
        <w:t> %</w:t>
      </w:r>
      <w:r>
        <w:rPr>
          <w:lang w:val="fr-FR"/>
        </w:rPr>
        <w:t xml:space="preserve"> des embauches avaient eu lieu avant l</w:t>
      </w:r>
      <w:r w:rsidR="00A144B6">
        <w:rPr>
          <w:lang w:val="fr-FR"/>
        </w:rPr>
        <w:t>’</w:t>
      </w:r>
      <w:r>
        <w:rPr>
          <w:lang w:val="fr-FR"/>
        </w:rPr>
        <w:t xml:space="preserve">entrée en vigueur de la loi, </w:t>
      </w:r>
      <w:r w:rsidRPr="00CC7645">
        <w:rPr>
          <w:lang w:val="fr-FR"/>
        </w:rPr>
        <w:t>4</w:t>
      </w:r>
      <w:r>
        <w:rPr>
          <w:lang w:val="fr-FR"/>
        </w:rPr>
        <w:t>,</w:t>
      </w:r>
      <w:r w:rsidRPr="00CC7645">
        <w:rPr>
          <w:lang w:val="fr-FR"/>
        </w:rPr>
        <w:t>3</w:t>
      </w:r>
      <w:r w:rsidR="00A144B6">
        <w:rPr>
          <w:lang w:val="fr-FR"/>
        </w:rPr>
        <w:t> %</w:t>
      </w:r>
      <w:r>
        <w:rPr>
          <w:lang w:val="fr-FR"/>
        </w:rPr>
        <w:t xml:space="preserve"> au cours de la première année après son entrée en vigueur et </w:t>
      </w:r>
      <w:r w:rsidRPr="00CC7645">
        <w:rPr>
          <w:lang w:val="fr-FR"/>
        </w:rPr>
        <w:t>7</w:t>
      </w:r>
      <w:r>
        <w:rPr>
          <w:lang w:val="fr-FR"/>
        </w:rPr>
        <w:t>,</w:t>
      </w:r>
      <w:r w:rsidRPr="00CC7645">
        <w:rPr>
          <w:lang w:val="fr-FR"/>
        </w:rPr>
        <w:t>8</w:t>
      </w:r>
      <w:r w:rsidR="00A144B6">
        <w:rPr>
          <w:lang w:val="fr-FR"/>
        </w:rPr>
        <w:t> %</w:t>
      </w:r>
      <w:r>
        <w:rPr>
          <w:lang w:val="fr-FR"/>
        </w:rPr>
        <w:t xml:space="preserve"> au cours de la deuxième année</w:t>
      </w:r>
      <w:r w:rsidR="00CC7645" w:rsidRPr="00CC7645">
        <w:rPr>
          <w:lang w:val="fr-FR"/>
        </w:rPr>
        <w:t>.</w:t>
      </w:r>
      <w:r>
        <w:rPr>
          <w:lang w:val="fr-FR"/>
        </w:rPr>
        <w:t xml:space="preserve"> On ne dispose d</w:t>
      </w:r>
      <w:r w:rsidR="00A144B6">
        <w:rPr>
          <w:lang w:val="fr-FR"/>
        </w:rPr>
        <w:t>’</w:t>
      </w:r>
      <w:r>
        <w:rPr>
          <w:lang w:val="fr-FR"/>
        </w:rPr>
        <w:t xml:space="preserve">aucune information pour </w:t>
      </w:r>
      <w:r w:rsidRPr="00CC7645">
        <w:rPr>
          <w:lang w:val="fr-FR"/>
        </w:rPr>
        <w:t>14</w:t>
      </w:r>
      <w:r>
        <w:rPr>
          <w:lang w:val="fr-FR"/>
        </w:rPr>
        <w:t>,</w:t>
      </w:r>
      <w:r w:rsidRPr="00CC7645">
        <w:rPr>
          <w:lang w:val="fr-FR"/>
        </w:rPr>
        <w:t>9</w:t>
      </w:r>
      <w:r w:rsidR="00A144B6">
        <w:rPr>
          <w:lang w:val="fr-FR"/>
        </w:rPr>
        <w:t> %</w:t>
      </w:r>
      <w:r>
        <w:rPr>
          <w:lang w:val="fr-FR"/>
        </w:rPr>
        <w:t xml:space="preserve"> des cas</w:t>
      </w:r>
      <w:r w:rsidR="00CC7645" w:rsidRPr="00CC7645">
        <w:rPr>
          <w:lang w:val="fr-FR"/>
        </w:rPr>
        <w:t>.</w:t>
      </w:r>
    </w:p>
    <w:p w14:paraId="78F8089F" w14:textId="7F13D12E" w:rsidR="003B2206" w:rsidRPr="00F83050" w:rsidRDefault="003B2206" w:rsidP="00854274">
      <w:pPr>
        <w:pStyle w:val="SingleTxtG"/>
      </w:pPr>
      <w:r w:rsidRPr="00CC7645">
        <w:rPr>
          <w:lang w:val="fr-FR"/>
        </w:rPr>
        <w:t>165</w:t>
      </w:r>
      <w:r w:rsidR="00CC7645" w:rsidRPr="00CC7645">
        <w:rPr>
          <w:lang w:val="fr-FR"/>
        </w:rPr>
        <w:t>.</w:t>
      </w:r>
      <w:r>
        <w:rPr>
          <w:lang w:val="fr-FR"/>
        </w:rPr>
        <w:tab/>
        <w:t xml:space="preserve">En résumé, on peut dresser le bilan suivant du respect de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Pr>
          <w:lang w:val="fr-FR"/>
        </w:rPr>
        <w:t xml:space="preserve"> dans le secteur public</w:t>
      </w:r>
      <w:r w:rsidR="00A144B6">
        <w:rPr>
          <w:lang w:val="fr-FR"/>
        </w:rPr>
        <w:t> :</w:t>
      </w:r>
    </w:p>
    <w:tbl>
      <w:tblPr>
        <w:tblW w:w="7370" w:type="dxa"/>
        <w:tblInd w:w="1134" w:type="dxa"/>
        <w:tblLayout w:type="fixed"/>
        <w:tblCellMar>
          <w:left w:w="0" w:type="dxa"/>
          <w:right w:w="0" w:type="dxa"/>
        </w:tblCellMar>
        <w:tblLook w:val="0600" w:firstRow="0" w:lastRow="0" w:firstColumn="0" w:lastColumn="0" w:noHBand="1" w:noVBand="1"/>
      </w:tblPr>
      <w:tblGrid>
        <w:gridCol w:w="2700"/>
        <w:gridCol w:w="478"/>
        <w:gridCol w:w="689"/>
        <w:gridCol w:w="14"/>
        <w:gridCol w:w="487"/>
        <w:gridCol w:w="667"/>
        <w:gridCol w:w="17"/>
        <w:gridCol w:w="477"/>
        <w:gridCol w:w="673"/>
        <w:gridCol w:w="21"/>
        <w:gridCol w:w="468"/>
        <w:gridCol w:w="679"/>
      </w:tblGrid>
      <w:tr w:rsidR="003B2206" w:rsidRPr="00626D8B" w14:paraId="11D53707" w14:textId="77777777" w:rsidTr="00AB0644">
        <w:trPr>
          <w:tblHeader/>
        </w:trPr>
        <w:tc>
          <w:tcPr>
            <w:tcW w:w="2700" w:type="dxa"/>
            <w:tcBorders>
              <w:top w:val="single" w:sz="4" w:space="0" w:color="auto"/>
              <w:bottom w:val="single" w:sz="12" w:space="0" w:color="auto"/>
            </w:tcBorders>
            <w:tcMar>
              <w:top w:w="0" w:type="dxa"/>
              <w:left w:w="0" w:type="dxa"/>
              <w:bottom w:w="0" w:type="dxa"/>
              <w:right w:w="0" w:type="dxa"/>
            </w:tcMar>
            <w:vAlign w:val="bottom"/>
          </w:tcPr>
          <w:p w14:paraId="5E6FA961" w14:textId="3C31EEED" w:rsidR="003B2206" w:rsidRPr="00AB0644" w:rsidRDefault="003B2206" w:rsidP="00AB0644">
            <w:pPr>
              <w:suppressAutoHyphens w:val="0"/>
              <w:spacing w:before="80" w:after="80" w:line="200" w:lineRule="exact"/>
              <w:rPr>
                <w:i/>
                <w:sz w:val="16"/>
              </w:rPr>
            </w:pPr>
            <w:r w:rsidRPr="00CC7645">
              <w:rPr>
                <w:i/>
                <w:sz w:val="16"/>
                <w:lang w:val="fr-FR"/>
              </w:rPr>
              <w:t>Respect par le secteur public</w:t>
            </w:r>
            <w:r w:rsidR="00027C50" w:rsidRPr="00CC7645">
              <w:rPr>
                <w:i/>
                <w:sz w:val="16"/>
                <w:lang w:val="fr-FR"/>
              </w:rPr>
              <w:t xml:space="preserve"> </w:t>
            </w:r>
            <w:r w:rsidR="00B825D2" w:rsidRPr="00CC7645">
              <w:rPr>
                <w:i/>
                <w:sz w:val="16"/>
                <w:lang w:val="fr-FR"/>
              </w:rPr>
              <w:br/>
            </w:r>
            <w:r w:rsidRPr="00CC7645">
              <w:rPr>
                <w:i/>
                <w:sz w:val="16"/>
                <w:lang w:val="fr-FR"/>
              </w:rPr>
              <w:t xml:space="preserve">de la loi </w:t>
            </w:r>
            <w:r w:rsidR="00A144B6" w:rsidRPr="00CC7645">
              <w:rPr>
                <w:i/>
                <w:sz w:val="16"/>
                <w:lang w:val="fr-FR"/>
              </w:rPr>
              <w:t>n</w:t>
            </w:r>
            <w:r w:rsidR="00A144B6" w:rsidRPr="00CC7645">
              <w:rPr>
                <w:i/>
                <w:sz w:val="16"/>
                <w:vertAlign w:val="superscript"/>
                <w:lang w:val="fr-FR"/>
              </w:rPr>
              <w:t>o</w:t>
            </w:r>
            <w:r w:rsidRPr="00CC7645">
              <w:rPr>
                <w:i/>
                <w:sz w:val="16"/>
                <w:lang w:val="fr-FR"/>
              </w:rPr>
              <w:t> 21</w:t>
            </w:r>
            <w:r w:rsidR="00CC7645" w:rsidRPr="00CC7645">
              <w:rPr>
                <w:i/>
                <w:sz w:val="16"/>
                <w:lang w:val="fr-FR"/>
              </w:rPr>
              <w:t>.</w:t>
            </w:r>
            <w:r w:rsidRPr="00CC7645">
              <w:rPr>
                <w:i/>
                <w:sz w:val="16"/>
                <w:lang w:val="fr-FR"/>
              </w:rPr>
              <w:t>015</w:t>
            </w:r>
          </w:p>
        </w:tc>
        <w:tc>
          <w:tcPr>
            <w:tcW w:w="1167" w:type="dxa"/>
            <w:gridSpan w:val="2"/>
            <w:tcBorders>
              <w:top w:val="single" w:sz="4" w:space="0" w:color="auto"/>
              <w:bottom w:val="single" w:sz="12" w:space="0" w:color="auto"/>
            </w:tcBorders>
            <w:tcMar>
              <w:top w:w="0" w:type="dxa"/>
              <w:left w:w="0" w:type="dxa"/>
              <w:bottom w:w="0" w:type="dxa"/>
              <w:right w:w="0" w:type="dxa"/>
            </w:tcMar>
            <w:vAlign w:val="bottom"/>
          </w:tcPr>
          <w:p w14:paraId="7CC1E48C" w14:textId="77777777" w:rsidR="003B2206" w:rsidRPr="00AB0644" w:rsidRDefault="003B2206" w:rsidP="00AB0644">
            <w:pPr>
              <w:suppressAutoHyphens w:val="0"/>
              <w:spacing w:before="80" w:after="80" w:line="200" w:lineRule="exact"/>
              <w:jc w:val="right"/>
              <w:rPr>
                <w:i/>
                <w:sz w:val="16"/>
              </w:rPr>
            </w:pPr>
            <w:r w:rsidRPr="00CC7645">
              <w:rPr>
                <w:i/>
                <w:sz w:val="16"/>
                <w:lang w:val="fr-FR"/>
              </w:rPr>
              <w:t>2018</w:t>
            </w:r>
          </w:p>
        </w:tc>
        <w:tc>
          <w:tcPr>
            <w:tcW w:w="1168" w:type="dxa"/>
            <w:gridSpan w:val="3"/>
            <w:tcBorders>
              <w:top w:val="single" w:sz="4" w:space="0" w:color="auto"/>
              <w:bottom w:val="single" w:sz="12" w:space="0" w:color="auto"/>
            </w:tcBorders>
            <w:tcMar>
              <w:top w:w="0" w:type="dxa"/>
              <w:left w:w="0" w:type="dxa"/>
              <w:bottom w:w="0" w:type="dxa"/>
              <w:right w:w="0" w:type="dxa"/>
            </w:tcMar>
            <w:vAlign w:val="bottom"/>
          </w:tcPr>
          <w:p w14:paraId="3569C7CB" w14:textId="77777777" w:rsidR="003B2206" w:rsidRPr="00AB0644" w:rsidRDefault="003B2206" w:rsidP="00AB0644">
            <w:pPr>
              <w:suppressAutoHyphens w:val="0"/>
              <w:spacing w:before="80" w:after="80" w:line="200" w:lineRule="exact"/>
              <w:jc w:val="right"/>
              <w:rPr>
                <w:i/>
                <w:sz w:val="16"/>
              </w:rPr>
            </w:pPr>
            <w:r w:rsidRPr="00CC7645">
              <w:rPr>
                <w:i/>
                <w:sz w:val="16"/>
                <w:lang w:val="fr-FR"/>
              </w:rPr>
              <w:t>2019</w:t>
            </w:r>
          </w:p>
        </w:tc>
        <w:tc>
          <w:tcPr>
            <w:tcW w:w="1167" w:type="dxa"/>
            <w:gridSpan w:val="3"/>
            <w:tcBorders>
              <w:top w:val="single" w:sz="4" w:space="0" w:color="auto"/>
              <w:bottom w:val="single" w:sz="12" w:space="0" w:color="auto"/>
            </w:tcBorders>
            <w:tcMar>
              <w:top w:w="0" w:type="dxa"/>
              <w:left w:w="0" w:type="dxa"/>
              <w:bottom w:w="0" w:type="dxa"/>
              <w:right w:w="0" w:type="dxa"/>
            </w:tcMar>
            <w:vAlign w:val="bottom"/>
          </w:tcPr>
          <w:p w14:paraId="3622972E" w14:textId="77777777" w:rsidR="003B2206" w:rsidRPr="00AB0644" w:rsidRDefault="003B2206" w:rsidP="00AB0644">
            <w:pPr>
              <w:suppressAutoHyphens w:val="0"/>
              <w:spacing w:before="80" w:after="80" w:line="200" w:lineRule="exact"/>
              <w:jc w:val="right"/>
              <w:rPr>
                <w:i/>
                <w:sz w:val="16"/>
              </w:rPr>
            </w:pPr>
            <w:r w:rsidRPr="00CC7645">
              <w:rPr>
                <w:i/>
                <w:sz w:val="16"/>
                <w:lang w:val="fr-FR"/>
              </w:rPr>
              <w:t>2020</w:t>
            </w:r>
          </w:p>
        </w:tc>
        <w:tc>
          <w:tcPr>
            <w:tcW w:w="1168" w:type="dxa"/>
            <w:gridSpan w:val="3"/>
            <w:tcBorders>
              <w:top w:val="single" w:sz="4" w:space="0" w:color="auto"/>
              <w:bottom w:val="single" w:sz="12" w:space="0" w:color="auto"/>
            </w:tcBorders>
            <w:tcMar>
              <w:top w:w="0" w:type="dxa"/>
              <w:left w:w="0" w:type="dxa"/>
              <w:bottom w:w="0" w:type="dxa"/>
              <w:right w:w="0" w:type="dxa"/>
            </w:tcMar>
            <w:vAlign w:val="bottom"/>
          </w:tcPr>
          <w:p w14:paraId="680E90C8" w14:textId="77777777" w:rsidR="003B2206" w:rsidRPr="00AB0644" w:rsidRDefault="003B2206" w:rsidP="00AB0644">
            <w:pPr>
              <w:suppressAutoHyphens w:val="0"/>
              <w:spacing w:before="80" w:after="80" w:line="200" w:lineRule="exact"/>
              <w:jc w:val="right"/>
              <w:rPr>
                <w:i/>
                <w:sz w:val="16"/>
              </w:rPr>
            </w:pPr>
            <w:r w:rsidRPr="00CC7645">
              <w:rPr>
                <w:i/>
                <w:sz w:val="16"/>
                <w:lang w:val="fr-FR"/>
              </w:rPr>
              <w:t>2021</w:t>
            </w:r>
          </w:p>
        </w:tc>
      </w:tr>
      <w:tr w:rsidR="003B2206" w:rsidRPr="00AB0644" w14:paraId="399570A8" w14:textId="77777777" w:rsidTr="00B825D2">
        <w:tc>
          <w:tcPr>
            <w:tcW w:w="2700" w:type="dxa"/>
            <w:tcBorders>
              <w:top w:val="single" w:sz="12" w:space="0" w:color="auto"/>
            </w:tcBorders>
            <w:tcMar>
              <w:top w:w="0" w:type="dxa"/>
              <w:left w:w="0" w:type="dxa"/>
              <w:bottom w:w="0" w:type="dxa"/>
              <w:right w:w="0" w:type="dxa"/>
            </w:tcMar>
            <w:vAlign w:val="bottom"/>
          </w:tcPr>
          <w:p w14:paraId="3BACD060" w14:textId="77777777" w:rsidR="003B2206" w:rsidRPr="00AB0644" w:rsidRDefault="003B2206" w:rsidP="00AB0644">
            <w:pPr>
              <w:suppressAutoHyphens w:val="0"/>
              <w:spacing w:before="40" w:after="40" w:line="220" w:lineRule="exact"/>
              <w:rPr>
                <w:sz w:val="18"/>
              </w:rPr>
            </w:pPr>
            <w:r w:rsidRPr="00AB0644">
              <w:rPr>
                <w:sz w:val="18"/>
                <w:lang w:val="fr-FR"/>
              </w:rPr>
              <w:t>Respect du principe de la sélection préférentielle et du quota de personnes handicapées</w:t>
            </w:r>
          </w:p>
        </w:tc>
        <w:tc>
          <w:tcPr>
            <w:tcW w:w="478" w:type="dxa"/>
            <w:tcBorders>
              <w:top w:val="single" w:sz="12" w:space="0" w:color="auto"/>
            </w:tcBorders>
            <w:tcMar>
              <w:top w:w="0" w:type="dxa"/>
              <w:left w:w="0" w:type="dxa"/>
              <w:bottom w:w="0" w:type="dxa"/>
              <w:right w:w="0" w:type="dxa"/>
            </w:tcMar>
            <w:vAlign w:val="bottom"/>
          </w:tcPr>
          <w:p w14:paraId="6FC2BBA1" w14:textId="77777777" w:rsidR="003B2206" w:rsidRPr="00AB0644" w:rsidRDefault="003B2206" w:rsidP="00AB0644">
            <w:pPr>
              <w:suppressAutoHyphens w:val="0"/>
              <w:spacing w:before="40" w:after="40" w:line="220" w:lineRule="exact"/>
              <w:jc w:val="right"/>
              <w:rPr>
                <w:sz w:val="18"/>
              </w:rPr>
            </w:pPr>
            <w:r w:rsidRPr="00CC7645">
              <w:rPr>
                <w:sz w:val="18"/>
                <w:lang w:val="fr-FR"/>
              </w:rPr>
              <w:t>146</w:t>
            </w:r>
          </w:p>
        </w:tc>
        <w:tc>
          <w:tcPr>
            <w:tcW w:w="703" w:type="dxa"/>
            <w:gridSpan w:val="2"/>
            <w:tcBorders>
              <w:top w:val="single" w:sz="12" w:space="0" w:color="auto"/>
            </w:tcBorders>
            <w:tcMar>
              <w:top w:w="0" w:type="dxa"/>
              <w:left w:w="0" w:type="dxa"/>
              <w:bottom w:w="0" w:type="dxa"/>
              <w:right w:w="0" w:type="dxa"/>
            </w:tcMar>
            <w:vAlign w:val="bottom"/>
          </w:tcPr>
          <w:p w14:paraId="1CA4F7A4" w14:textId="765F1F50" w:rsidR="003B2206" w:rsidRPr="00AB0644" w:rsidRDefault="003B2206" w:rsidP="00AB0644">
            <w:pPr>
              <w:suppressAutoHyphens w:val="0"/>
              <w:spacing w:before="40" w:after="40" w:line="220" w:lineRule="exact"/>
              <w:jc w:val="right"/>
              <w:rPr>
                <w:sz w:val="18"/>
              </w:rPr>
            </w:pPr>
            <w:r w:rsidRPr="00CC7645">
              <w:rPr>
                <w:sz w:val="18"/>
              </w:rPr>
              <w:t>24</w:t>
            </w:r>
            <w:r w:rsidRPr="00AB0644">
              <w:rPr>
                <w:sz w:val="18"/>
              </w:rPr>
              <w:t>,</w:t>
            </w:r>
            <w:r w:rsidRPr="00CC7645">
              <w:rPr>
                <w:sz w:val="18"/>
              </w:rPr>
              <w:t>1</w:t>
            </w:r>
            <w:r w:rsidR="00A144B6">
              <w:rPr>
                <w:sz w:val="18"/>
              </w:rPr>
              <w:t> %</w:t>
            </w:r>
          </w:p>
        </w:tc>
        <w:tc>
          <w:tcPr>
            <w:tcW w:w="487" w:type="dxa"/>
            <w:tcBorders>
              <w:top w:val="single" w:sz="12" w:space="0" w:color="auto"/>
            </w:tcBorders>
            <w:tcMar>
              <w:top w:w="0" w:type="dxa"/>
              <w:left w:w="0" w:type="dxa"/>
              <w:bottom w:w="0" w:type="dxa"/>
              <w:right w:w="0" w:type="dxa"/>
            </w:tcMar>
            <w:vAlign w:val="bottom"/>
          </w:tcPr>
          <w:p w14:paraId="7FBD14A2" w14:textId="77777777" w:rsidR="003B2206" w:rsidRPr="00AB0644" w:rsidRDefault="003B2206" w:rsidP="00AB0644">
            <w:pPr>
              <w:suppressAutoHyphens w:val="0"/>
              <w:spacing w:before="40" w:after="40" w:line="220" w:lineRule="exact"/>
              <w:jc w:val="right"/>
              <w:rPr>
                <w:sz w:val="18"/>
              </w:rPr>
            </w:pPr>
            <w:r w:rsidRPr="00CC7645">
              <w:rPr>
                <w:sz w:val="18"/>
                <w:lang w:val="fr-FR"/>
              </w:rPr>
              <w:t>146</w:t>
            </w:r>
          </w:p>
        </w:tc>
        <w:tc>
          <w:tcPr>
            <w:tcW w:w="684" w:type="dxa"/>
            <w:gridSpan w:val="2"/>
            <w:tcBorders>
              <w:top w:val="single" w:sz="12" w:space="0" w:color="auto"/>
            </w:tcBorders>
            <w:tcMar>
              <w:top w:w="0" w:type="dxa"/>
              <w:left w:w="0" w:type="dxa"/>
              <w:bottom w:w="0" w:type="dxa"/>
              <w:right w:w="0" w:type="dxa"/>
            </w:tcMar>
            <w:vAlign w:val="bottom"/>
          </w:tcPr>
          <w:p w14:paraId="13CD84B0" w14:textId="73D8479F" w:rsidR="003B2206" w:rsidRPr="00AB0644" w:rsidRDefault="003B2206" w:rsidP="00AB0644">
            <w:pPr>
              <w:suppressAutoHyphens w:val="0"/>
              <w:spacing w:before="40" w:after="40" w:line="220" w:lineRule="exact"/>
              <w:jc w:val="right"/>
              <w:rPr>
                <w:sz w:val="18"/>
              </w:rPr>
            </w:pPr>
            <w:r w:rsidRPr="00CC7645">
              <w:rPr>
                <w:sz w:val="18"/>
              </w:rPr>
              <w:t>24</w:t>
            </w:r>
            <w:r w:rsidR="00A144B6">
              <w:rPr>
                <w:sz w:val="18"/>
              </w:rPr>
              <w:t> %</w:t>
            </w:r>
          </w:p>
        </w:tc>
        <w:tc>
          <w:tcPr>
            <w:tcW w:w="477" w:type="dxa"/>
            <w:tcBorders>
              <w:top w:val="single" w:sz="12" w:space="0" w:color="auto"/>
            </w:tcBorders>
            <w:tcMar>
              <w:top w:w="0" w:type="dxa"/>
              <w:left w:w="0" w:type="dxa"/>
              <w:bottom w:w="0" w:type="dxa"/>
              <w:right w:w="0" w:type="dxa"/>
            </w:tcMar>
            <w:vAlign w:val="bottom"/>
          </w:tcPr>
          <w:p w14:paraId="4E6814E6" w14:textId="77777777" w:rsidR="003B2206" w:rsidRPr="00AB0644" w:rsidRDefault="003B2206" w:rsidP="00AB0644">
            <w:pPr>
              <w:suppressAutoHyphens w:val="0"/>
              <w:spacing w:before="40" w:after="40" w:line="220" w:lineRule="exact"/>
              <w:jc w:val="right"/>
              <w:rPr>
                <w:sz w:val="18"/>
              </w:rPr>
            </w:pPr>
            <w:r w:rsidRPr="00CC7645">
              <w:rPr>
                <w:sz w:val="18"/>
                <w:lang w:val="fr-FR"/>
              </w:rPr>
              <w:t>156</w:t>
            </w:r>
          </w:p>
        </w:tc>
        <w:tc>
          <w:tcPr>
            <w:tcW w:w="694" w:type="dxa"/>
            <w:gridSpan w:val="2"/>
            <w:tcBorders>
              <w:top w:val="single" w:sz="12" w:space="0" w:color="auto"/>
            </w:tcBorders>
            <w:tcMar>
              <w:top w:w="0" w:type="dxa"/>
              <w:left w:w="0" w:type="dxa"/>
              <w:bottom w:w="0" w:type="dxa"/>
              <w:right w:w="0" w:type="dxa"/>
            </w:tcMar>
            <w:vAlign w:val="bottom"/>
          </w:tcPr>
          <w:p w14:paraId="09F6A7E8" w14:textId="060E7EDD" w:rsidR="003B2206" w:rsidRPr="00AB0644" w:rsidRDefault="003B2206" w:rsidP="00AB0644">
            <w:pPr>
              <w:suppressAutoHyphens w:val="0"/>
              <w:spacing w:before="40" w:after="40" w:line="220" w:lineRule="exact"/>
              <w:jc w:val="right"/>
              <w:rPr>
                <w:sz w:val="18"/>
              </w:rPr>
            </w:pPr>
            <w:r w:rsidRPr="00CC7645">
              <w:rPr>
                <w:sz w:val="18"/>
              </w:rPr>
              <w:t>25</w:t>
            </w:r>
            <w:r w:rsidRPr="00AB0644">
              <w:rPr>
                <w:sz w:val="18"/>
              </w:rPr>
              <w:t>,</w:t>
            </w:r>
            <w:r w:rsidRPr="00CC7645">
              <w:rPr>
                <w:sz w:val="18"/>
              </w:rPr>
              <w:t>5</w:t>
            </w:r>
            <w:r w:rsidR="00A144B6">
              <w:rPr>
                <w:sz w:val="18"/>
              </w:rPr>
              <w:t> %</w:t>
            </w:r>
          </w:p>
        </w:tc>
        <w:tc>
          <w:tcPr>
            <w:tcW w:w="468" w:type="dxa"/>
            <w:tcBorders>
              <w:top w:val="single" w:sz="12" w:space="0" w:color="auto"/>
            </w:tcBorders>
            <w:tcMar>
              <w:top w:w="0" w:type="dxa"/>
              <w:left w:w="0" w:type="dxa"/>
              <w:bottom w:w="0" w:type="dxa"/>
              <w:right w:w="0" w:type="dxa"/>
            </w:tcMar>
            <w:vAlign w:val="bottom"/>
          </w:tcPr>
          <w:p w14:paraId="5694156B" w14:textId="77777777" w:rsidR="003B2206" w:rsidRPr="00AB0644" w:rsidRDefault="003B2206" w:rsidP="00AB0644">
            <w:pPr>
              <w:suppressAutoHyphens w:val="0"/>
              <w:spacing w:before="40" w:after="40" w:line="220" w:lineRule="exact"/>
              <w:jc w:val="right"/>
              <w:rPr>
                <w:sz w:val="18"/>
              </w:rPr>
            </w:pPr>
            <w:r w:rsidRPr="00CC7645">
              <w:rPr>
                <w:sz w:val="18"/>
                <w:lang w:val="fr-FR"/>
              </w:rPr>
              <w:t>228</w:t>
            </w:r>
          </w:p>
        </w:tc>
        <w:tc>
          <w:tcPr>
            <w:tcW w:w="679" w:type="dxa"/>
            <w:tcBorders>
              <w:top w:val="single" w:sz="12" w:space="0" w:color="auto"/>
            </w:tcBorders>
            <w:tcMar>
              <w:top w:w="0" w:type="dxa"/>
              <w:left w:w="0" w:type="dxa"/>
              <w:bottom w:w="0" w:type="dxa"/>
              <w:right w:w="0" w:type="dxa"/>
            </w:tcMar>
            <w:vAlign w:val="bottom"/>
          </w:tcPr>
          <w:p w14:paraId="0A06952C" w14:textId="3C619ADA" w:rsidR="003B2206" w:rsidRPr="00AB0644" w:rsidRDefault="003B2206" w:rsidP="00AB0644">
            <w:pPr>
              <w:suppressAutoHyphens w:val="0"/>
              <w:spacing w:before="40" w:after="40" w:line="220" w:lineRule="exact"/>
              <w:jc w:val="right"/>
              <w:rPr>
                <w:sz w:val="18"/>
              </w:rPr>
            </w:pPr>
            <w:r w:rsidRPr="00CC7645">
              <w:rPr>
                <w:sz w:val="18"/>
              </w:rPr>
              <w:t>37</w:t>
            </w:r>
            <w:r w:rsidRPr="00AB0644">
              <w:rPr>
                <w:sz w:val="18"/>
              </w:rPr>
              <w:t>,</w:t>
            </w:r>
            <w:r w:rsidRPr="00CC7645">
              <w:rPr>
                <w:sz w:val="18"/>
              </w:rPr>
              <w:t>0</w:t>
            </w:r>
            <w:r w:rsidR="00A144B6">
              <w:rPr>
                <w:sz w:val="18"/>
              </w:rPr>
              <w:t> %</w:t>
            </w:r>
          </w:p>
        </w:tc>
      </w:tr>
      <w:tr w:rsidR="003B2206" w:rsidRPr="00AB0644" w14:paraId="29305DFF" w14:textId="77777777" w:rsidTr="00B825D2">
        <w:tc>
          <w:tcPr>
            <w:tcW w:w="2700" w:type="dxa"/>
            <w:tcMar>
              <w:top w:w="0" w:type="dxa"/>
              <w:left w:w="0" w:type="dxa"/>
              <w:bottom w:w="0" w:type="dxa"/>
              <w:right w:w="0" w:type="dxa"/>
            </w:tcMar>
            <w:vAlign w:val="bottom"/>
          </w:tcPr>
          <w:p w14:paraId="350FB54C" w14:textId="184AED04" w:rsidR="003B2206" w:rsidRPr="00AB0644" w:rsidRDefault="003B2206" w:rsidP="00AB0644">
            <w:pPr>
              <w:suppressAutoHyphens w:val="0"/>
              <w:spacing w:before="40" w:after="40" w:line="220" w:lineRule="exact"/>
              <w:rPr>
                <w:sz w:val="18"/>
              </w:rPr>
            </w:pPr>
            <w:r w:rsidRPr="00AB0644">
              <w:rPr>
                <w:sz w:val="18"/>
                <w:lang w:val="fr-FR"/>
              </w:rPr>
              <w:t>Respect du principe de la sélection préférentielle et non-respect du</w:t>
            </w:r>
            <w:r w:rsidR="00C63F42">
              <w:rPr>
                <w:sz w:val="18"/>
                <w:lang w:val="fr-FR"/>
              </w:rPr>
              <w:t xml:space="preserve"> </w:t>
            </w:r>
            <w:r w:rsidRPr="00AB0644">
              <w:rPr>
                <w:sz w:val="18"/>
                <w:lang w:val="fr-FR"/>
              </w:rPr>
              <w:t xml:space="preserve">quota, avec présentation </w:t>
            </w:r>
            <w:r w:rsidR="00C63F42">
              <w:rPr>
                <w:sz w:val="18"/>
                <w:lang w:val="fr-FR"/>
              </w:rPr>
              <w:br/>
            </w:r>
            <w:r w:rsidRPr="00AB0644">
              <w:rPr>
                <w:sz w:val="18"/>
                <w:lang w:val="fr-FR"/>
              </w:rPr>
              <w:t>de raisons valides</w:t>
            </w:r>
          </w:p>
        </w:tc>
        <w:tc>
          <w:tcPr>
            <w:tcW w:w="478" w:type="dxa"/>
            <w:tcMar>
              <w:top w:w="0" w:type="dxa"/>
              <w:left w:w="0" w:type="dxa"/>
              <w:bottom w:w="0" w:type="dxa"/>
              <w:right w:w="0" w:type="dxa"/>
            </w:tcMar>
            <w:vAlign w:val="bottom"/>
          </w:tcPr>
          <w:p w14:paraId="36AAFD66" w14:textId="77777777" w:rsidR="003B2206" w:rsidRPr="00AB0644" w:rsidRDefault="003B2206" w:rsidP="00AB0644">
            <w:pPr>
              <w:suppressAutoHyphens w:val="0"/>
              <w:spacing w:before="40" w:after="40" w:line="220" w:lineRule="exact"/>
              <w:jc w:val="right"/>
              <w:rPr>
                <w:sz w:val="18"/>
              </w:rPr>
            </w:pPr>
            <w:r w:rsidRPr="00CC7645">
              <w:rPr>
                <w:sz w:val="18"/>
                <w:lang w:val="fr-FR"/>
              </w:rPr>
              <w:t>104</w:t>
            </w:r>
          </w:p>
        </w:tc>
        <w:tc>
          <w:tcPr>
            <w:tcW w:w="703" w:type="dxa"/>
            <w:gridSpan w:val="2"/>
            <w:tcMar>
              <w:top w:w="0" w:type="dxa"/>
              <w:left w:w="0" w:type="dxa"/>
              <w:bottom w:w="0" w:type="dxa"/>
              <w:right w:w="0" w:type="dxa"/>
            </w:tcMar>
            <w:vAlign w:val="bottom"/>
          </w:tcPr>
          <w:p w14:paraId="58C81542" w14:textId="1805B8D3" w:rsidR="003B2206" w:rsidRPr="00AB0644" w:rsidRDefault="003B2206" w:rsidP="00AB0644">
            <w:pPr>
              <w:suppressAutoHyphens w:val="0"/>
              <w:spacing w:before="40" w:after="40" w:line="220" w:lineRule="exact"/>
              <w:jc w:val="right"/>
              <w:rPr>
                <w:sz w:val="18"/>
              </w:rPr>
            </w:pPr>
            <w:r w:rsidRPr="00CC7645">
              <w:rPr>
                <w:sz w:val="18"/>
              </w:rPr>
              <w:t>17</w:t>
            </w:r>
            <w:r w:rsidRPr="00AB0644">
              <w:rPr>
                <w:sz w:val="18"/>
              </w:rPr>
              <w:t>,</w:t>
            </w:r>
            <w:r w:rsidRPr="00CC7645">
              <w:rPr>
                <w:sz w:val="18"/>
              </w:rPr>
              <w:t>2</w:t>
            </w:r>
            <w:r w:rsidR="00A144B6">
              <w:rPr>
                <w:sz w:val="18"/>
              </w:rPr>
              <w:t> %</w:t>
            </w:r>
          </w:p>
        </w:tc>
        <w:tc>
          <w:tcPr>
            <w:tcW w:w="487" w:type="dxa"/>
            <w:tcMar>
              <w:top w:w="0" w:type="dxa"/>
              <w:left w:w="0" w:type="dxa"/>
              <w:bottom w:w="0" w:type="dxa"/>
              <w:right w:w="0" w:type="dxa"/>
            </w:tcMar>
            <w:vAlign w:val="bottom"/>
          </w:tcPr>
          <w:p w14:paraId="0EE471B3" w14:textId="77777777" w:rsidR="003B2206" w:rsidRPr="00AB0644" w:rsidRDefault="003B2206" w:rsidP="00AB0644">
            <w:pPr>
              <w:suppressAutoHyphens w:val="0"/>
              <w:spacing w:before="40" w:after="40" w:line="220" w:lineRule="exact"/>
              <w:jc w:val="right"/>
              <w:rPr>
                <w:sz w:val="18"/>
              </w:rPr>
            </w:pPr>
            <w:r w:rsidRPr="00CC7645">
              <w:rPr>
                <w:sz w:val="18"/>
                <w:lang w:val="fr-FR"/>
              </w:rPr>
              <w:t>110</w:t>
            </w:r>
          </w:p>
        </w:tc>
        <w:tc>
          <w:tcPr>
            <w:tcW w:w="684" w:type="dxa"/>
            <w:gridSpan w:val="2"/>
            <w:tcMar>
              <w:top w:w="0" w:type="dxa"/>
              <w:left w:w="0" w:type="dxa"/>
              <w:bottom w:w="0" w:type="dxa"/>
              <w:right w:w="0" w:type="dxa"/>
            </w:tcMar>
            <w:vAlign w:val="bottom"/>
          </w:tcPr>
          <w:p w14:paraId="6CEAA901" w14:textId="6F89D92B" w:rsidR="003B2206" w:rsidRPr="00AB0644" w:rsidRDefault="003B2206" w:rsidP="00AB0644">
            <w:pPr>
              <w:suppressAutoHyphens w:val="0"/>
              <w:spacing w:before="40" w:after="40" w:line="220" w:lineRule="exact"/>
              <w:jc w:val="right"/>
              <w:rPr>
                <w:sz w:val="18"/>
              </w:rPr>
            </w:pPr>
            <w:r w:rsidRPr="00CC7645">
              <w:rPr>
                <w:sz w:val="18"/>
              </w:rPr>
              <w:t>18</w:t>
            </w:r>
            <w:r w:rsidRPr="00AB0644">
              <w:rPr>
                <w:sz w:val="18"/>
              </w:rPr>
              <w:t>,</w:t>
            </w:r>
            <w:r w:rsidRPr="00CC7645">
              <w:rPr>
                <w:sz w:val="18"/>
              </w:rPr>
              <w:t>1</w:t>
            </w:r>
            <w:r w:rsidR="00A144B6">
              <w:rPr>
                <w:sz w:val="18"/>
              </w:rPr>
              <w:t> %</w:t>
            </w:r>
          </w:p>
        </w:tc>
        <w:tc>
          <w:tcPr>
            <w:tcW w:w="477" w:type="dxa"/>
            <w:tcMar>
              <w:top w:w="0" w:type="dxa"/>
              <w:left w:w="0" w:type="dxa"/>
              <w:bottom w:w="0" w:type="dxa"/>
              <w:right w:w="0" w:type="dxa"/>
            </w:tcMar>
            <w:vAlign w:val="bottom"/>
          </w:tcPr>
          <w:p w14:paraId="0162886C" w14:textId="77777777" w:rsidR="003B2206" w:rsidRPr="00AB0644" w:rsidRDefault="003B2206" w:rsidP="00AB0644">
            <w:pPr>
              <w:suppressAutoHyphens w:val="0"/>
              <w:spacing w:before="40" w:after="40" w:line="220" w:lineRule="exact"/>
              <w:jc w:val="right"/>
              <w:rPr>
                <w:sz w:val="18"/>
              </w:rPr>
            </w:pPr>
            <w:r w:rsidRPr="00CC7645">
              <w:rPr>
                <w:sz w:val="18"/>
                <w:lang w:val="fr-FR"/>
              </w:rPr>
              <w:t>150</w:t>
            </w:r>
          </w:p>
        </w:tc>
        <w:tc>
          <w:tcPr>
            <w:tcW w:w="694" w:type="dxa"/>
            <w:gridSpan w:val="2"/>
            <w:tcMar>
              <w:top w:w="0" w:type="dxa"/>
              <w:left w:w="0" w:type="dxa"/>
              <w:bottom w:w="0" w:type="dxa"/>
              <w:right w:w="0" w:type="dxa"/>
            </w:tcMar>
            <w:vAlign w:val="bottom"/>
          </w:tcPr>
          <w:p w14:paraId="3C1850DB" w14:textId="13A69C13" w:rsidR="003B2206" w:rsidRPr="00AB0644" w:rsidRDefault="003B2206" w:rsidP="00AB0644">
            <w:pPr>
              <w:suppressAutoHyphens w:val="0"/>
              <w:spacing w:before="40" w:after="40" w:line="220" w:lineRule="exact"/>
              <w:jc w:val="right"/>
              <w:rPr>
                <w:sz w:val="18"/>
              </w:rPr>
            </w:pPr>
            <w:r w:rsidRPr="00CC7645">
              <w:rPr>
                <w:sz w:val="18"/>
              </w:rPr>
              <w:t>24</w:t>
            </w:r>
            <w:r w:rsidRPr="00AB0644">
              <w:rPr>
                <w:sz w:val="18"/>
              </w:rPr>
              <w:t>,</w:t>
            </w:r>
            <w:r w:rsidRPr="00CC7645">
              <w:rPr>
                <w:sz w:val="18"/>
              </w:rPr>
              <w:t>5</w:t>
            </w:r>
            <w:r w:rsidR="00A144B6">
              <w:rPr>
                <w:sz w:val="18"/>
              </w:rPr>
              <w:t> %</w:t>
            </w:r>
          </w:p>
        </w:tc>
        <w:tc>
          <w:tcPr>
            <w:tcW w:w="468" w:type="dxa"/>
            <w:tcMar>
              <w:top w:w="0" w:type="dxa"/>
              <w:left w:w="0" w:type="dxa"/>
              <w:bottom w:w="0" w:type="dxa"/>
              <w:right w:w="0" w:type="dxa"/>
            </w:tcMar>
            <w:vAlign w:val="bottom"/>
          </w:tcPr>
          <w:p w14:paraId="0BE2AF30" w14:textId="77777777" w:rsidR="003B2206" w:rsidRPr="00AB0644" w:rsidRDefault="003B2206" w:rsidP="00AB0644">
            <w:pPr>
              <w:suppressAutoHyphens w:val="0"/>
              <w:spacing w:before="40" w:after="40" w:line="220" w:lineRule="exact"/>
              <w:jc w:val="right"/>
              <w:rPr>
                <w:sz w:val="18"/>
              </w:rPr>
            </w:pPr>
            <w:r w:rsidRPr="00CC7645">
              <w:rPr>
                <w:sz w:val="18"/>
                <w:lang w:val="fr-FR"/>
              </w:rPr>
              <w:t>176</w:t>
            </w:r>
          </w:p>
        </w:tc>
        <w:tc>
          <w:tcPr>
            <w:tcW w:w="679" w:type="dxa"/>
            <w:tcMar>
              <w:top w:w="0" w:type="dxa"/>
              <w:left w:w="0" w:type="dxa"/>
              <w:bottom w:w="0" w:type="dxa"/>
              <w:right w:w="0" w:type="dxa"/>
            </w:tcMar>
            <w:vAlign w:val="bottom"/>
          </w:tcPr>
          <w:p w14:paraId="12678A46" w14:textId="12E18344" w:rsidR="003B2206" w:rsidRPr="00AB0644" w:rsidRDefault="003B2206" w:rsidP="00AB0644">
            <w:pPr>
              <w:suppressAutoHyphens w:val="0"/>
              <w:spacing w:before="40" w:after="40" w:line="220" w:lineRule="exact"/>
              <w:jc w:val="right"/>
              <w:rPr>
                <w:sz w:val="18"/>
              </w:rPr>
            </w:pPr>
            <w:r w:rsidRPr="00CC7645">
              <w:rPr>
                <w:sz w:val="18"/>
              </w:rPr>
              <w:t>28</w:t>
            </w:r>
            <w:r w:rsidRPr="00AB0644">
              <w:rPr>
                <w:sz w:val="18"/>
              </w:rPr>
              <w:t>,</w:t>
            </w:r>
            <w:r w:rsidRPr="00CC7645">
              <w:rPr>
                <w:sz w:val="18"/>
              </w:rPr>
              <w:t>5</w:t>
            </w:r>
            <w:r w:rsidR="00A144B6">
              <w:rPr>
                <w:sz w:val="18"/>
              </w:rPr>
              <w:t> %</w:t>
            </w:r>
          </w:p>
        </w:tc>
      </w:tr>
      <w:tr w:rsidR="003B2206" w:rsidRPr="00AB0644" w14:paraId="4E793F2F" w14:textId="77777777" w:rsidTr="00B825D2">
        <w:tc>
          <w:tcPr>
            <w:tcW w:w="2700" w:type="dxa"/>
            <w:tcMar>
              <w:top w:w="0" w:type="dxa"/>
              <w:left w:w="0" w:type="dxa"/>
              <w:bottom w:w="0" w:type="dxa"/>
              <w:right w:w="0" w:type="dxa"/>
            </w:tcMar>
            <w:vAlign w:val="bottom"/>
          </w:tcPr>
          <w:p w14:paraId="3F92CCD0" w14:textId="4E1012DE" w:rsidR="003B2206" w:rsidRPr="00AB0644" w:rsidRDefault="003B2206" w:rsidP="00AB0644">
            <w:pPr>
              <w:suppressAutoHyphens w:val="0"/>
              <w:spacing w:before="40" w:after="40" w:line="220" w:lineRule="exact"/>
              <w:rPr>
                <w:sz w:val="18"/>
              </w:rPr>
            </w:pPr>
            <w:r w:rsidRPr="00AB0644">
              <w:rPr>
                <w:sz w:val="18"/>
                <w:lang w:val="fr-FR"/>
              </w:rPr>
              <w:t>Respect du principe de la sélection préférentielle et non-respect du</w:t>
            </w:r>
            <w:r w:rsidR="00C63F42">
              <w:rPr>
                <w:sz w:val="18"/>
                <w:lang w:val="fr-FR"/>
              </w:rPr>
              <w:t> </w:t>
            </w:r>
            <w:r w:rsidRPr="00AB0644">
              <w:rPr>
                <w:sz w:val="18"/>
                <w:lang w:val="fr-FR"/>
              </w:rPr>
              <w:t xml:space="preserve">quota, sans présentation </w:t>
            </w:r>
            <w:r w:rsidR="00C63F42">
              <w:rPr>
                <w:sz w:val="18"/>
                <w:lang w:val="fr-FR"/>
              </w:rPr>
              <w:br/>
            </w:r>
            <w:r w:rsidRPr="00AB0644">
              <w:rPr>
                <w:sz w:val="18"/>
                <w:lang w:val="fr-FR"/>
              </w:rPr>
              <w:t>de raisons valides</w:t>
            </w:r>
          </w:p>
        </w:tc>
        <w:tc>
          <w:tcPr>
            <w:tcW w:w="478" w:type="dxa"/>
            <w:tcMar>
              <w:top w:w="0" w:type="dxa"/>
              <w:left w:w="0" w:type="dxa"/>
              <w:bottom w:w="0" w:type="dxa"/>
              <w:right w:w="0" w:type="dxa"/>
            </w:tcMar>
            <w:vAlign w:val="bottom"/>
          </w:tcPr>
          <w:p w14:paraId="7DC824D8" w14:textId="77777777" w:rsidR="003B2206" w:rsidRPr="00AB0644" w:rsidRDefault="003B2206" w:rsidP="00AB0644">
            <w:pPr>
              <w:suppressAutoHyphens w:val="0"/>
              <w:spacing w:before="40" w:after="40" w:line="220" w:lineRule="exact"/>
              <w:jc w:val="right"/>
              <w:rPr>
                <w:sz w:val="18"/>
              </w:rPr>
            </w:pPr>
            <w:r w:rsidRPr="00CC7645">
              <w:rPr>
                <w:sz w:val="18"/>
                <w:lang w:val="fr-FR"/>
              </w:rPr>
              <w:t>73</w:t>
            </w:r>
          </w:p>
        </w:tc>
        <w:tc>
          <w:tcPr>
            <w:tcW w:w="703" w:type="dxa"/>
            <w:gridSpan w:val="2"/>
            <w:tcMar>
              <w:top w:w="0" w:type="dxa"/>
              <w:left w:w="0" w:type="dxa"/>
              <w:bottom w:w="0" w:type="dxa"/>
              <w:right w:w="0" w:type="dxa"/>
            </w:tcMar>
            <w:vAlign w:val="bottom"/>
          </w:tcPr>
          <w:p w14:paraId="023A7825" w14:textId="65F7E5E6" w:rsidR="003B2206" w:rsidRPr="00AB0644" w:rsidRDefault="003B2206" w:rsidP="00AB0644">
            <w:pPr>
              <w:suppressAutoHyphens w:val="0"/>
              <w:spacing w:before="40" w:after="40" w:line="220" w:lineRule="exact"/>
              <w:jc w:val="right"/>
              <w:rPr>
                <w:sz w:val="18"/>
              </w:rPr>
            </w:pPr>
            <w:r w:rsidRPr="00CC7645">
              <w:rPr>
                <w:sz w:val="18"/>
              </w:rPr>
              <w:t>12</w:t>
            </w:r>
            <w:r w:rsidRPr="00AB0644">
              <w:rPr>
                <w:sz w:val="18"/>
              </w:rPr>
              <w:t>,</w:t>
            </w:r>
            <w:r w:rsidRPr="00CC7645">
              <w:rPr>
                <w:sz w:val="18"/>
              </w:rPr>
              <w:t>1</w:t>
            </w:r>
            <w:r w:rsidR="00A144B6">
              <w:rPr>
                <w:sz w:val="18"/>
              </w:rPr>
              <w:t> %</w:t>
            </w:r>
          </w:p>
        </w:tc>
        <w:tc>
          <w:tcPr>
            <w:tcW w:w="487" w:type="dxa"/>
            <w:tcMar>
              <w:top w:w="0" w:type="dxa"/>
              <w:left w:w="0" w:type="dxa"/>
              <w:bottom w:w="0" w:type="dxa"/>
              <w:right w:w="0" w:type="dxa"/>
            </w:tcMar>
            <w:vAlign w:val="bottom"/>
          </w:tcPr>
          <w:p w14:paraId="181FD8B8" w14:textId="77777777" w:rsidR="003B2206" w:rsidRPr="00AB0644" w:rsidRDefault="003B2206" w:rsidP="00AB0644">
            <w:pPr>
              <w:suppressAutoHyphens w:val="0"/>
              <w:spacing w:before="40" w:after="40" w:line="220" w:lineRule="exact"/>
              <w:jc w:val="right"/>
              <w:rPr>
                <w:sz w:val="18"/>
              </w:rPr>
            </w:pPr>
            <w:r w:rsidRPr="00CC7645">
              <w:rPr>
                <w:sz w:val="18"/>
                <w:lang w:val="fr-FR"/>
              </w:rPr>
              <w:t>59</w:t>
            </w:r>
          </w:p>
        </w:tc>
        <w:tc>
          <w:tcPr>
            <w:tcW w:w="684" w:type="dxa"/>
            <w:gridSpan w:val="2"/>
            <w:tcMar>
              <w:top w:w="0" w:type="dxa"/>
              <w:left w:w="0" w:type="dxa"/>
              <w:bottom w:w="0" w:type="dxa"/>
              <w:right w:w="0" w:type="dxa"/>
            </w:tcMar>
            <w:vAlign w:val="bottom"/>
          </w:tcPr>
          <w:p w14:paraId="18C9C3F2" w14:textId="7273126D" w:rsidR="003B2206" w:rsidRPr="00AB0644" w:rsidRDefault="003B2206" w:rsidP="00AB0644">
            <w:pPr>
              <w:suppressAutoHyphens w:val="0"/>
              <w:spacing w:before="40" w:after="40" w:line="220" w:lineRule="exact"/>
              <w:jc w:val="right"/>
              <w:rPr>
                <w:sz w:val="18"/>
              </w:rPr>
            </w:pPr>
            <w:r w:rsidRPr="00CC7645">
              <w:rPr>
                <w:sz w:val="18"/>
              </w:rPr>
              <w:t>9</w:t>
            </w:r>
            <w:r w:rsidRPr="00AB0644">
              <w:rPr>
                <w:sz w:val="18"/>
              </w:rPr>
              <w:t>,</w:t>
            </w:r>
            <w:r w:rsidRPr="00CC7645">
              <w:rPr>
                <w:sz w:val="18"/>
              </w:rPr>
              <w:t>7</w:t>
            </w:r>
            <w:r w:rsidR="00A144B6">
              <w:rPr>
                <w:sz w:val="18"/>
              </w:rPr>
              <w:t> %</w:t>
            </w:r>
          </w:p>
        </w:tc>
        <w:tc>
          <w:tcPr>
            <w:tcW w:w="477" w:type="dxa"/>
            <w:tcMar>
              <w:top w:w="0" w:type="dxa"/>
              <w:left w:w="0" w:type="dxa"/>
              <w:bottom w:w="0" w:type="dxa"/>
              <w:right w:w="0" w:type="dxa"/>
            </w:tcMar>
            <w:vAlign w:val="bottom"/>
          </w:tcPr>
          <w:p w14:paraId="0F6ECEC5" w14:textId="77777777" w:rsidR="003B2206" w:rsidRPr="00AB0644" w:rsidRDefault="003B2206" w:rsidP="00AB0644">
            <w:pPr>
              <w:suppressAutoHyphens w:val="0"/>
              <w:spacing w:before="40" w:after="40" w:line="220" w:lineRule="exact"/>
              <w:jc w:val="right"/>
              <w:rPr>
                <w:sz w:val="18"/>
              </w:rPr>
            </w:pPr>
            <w:r w:rsidRPr="00CC7645">
              <w:rPr>
                <w:sz w:val="18"/>
                <w:lang w:val="fr-FR"/>
              </w:rPr>
              <w:t>47</w:t>
            </w:r>
          </w:p>
        </w:tc>
        <w:tc>
          <w:tcPr>
            <w:tcW w:w="694" w:type="dxa"/>
            <w:gridSpan w:val="2"/>
            <w:tcMar>
              <w:top w:w="0" w:type="dxa"/>
              <w:left w:w="0" w:type="dxa"/>
              <w:bottom w:w="0" w:type="dxa"/>
              <w:right w:w="0" w:type="dxa"/>
            </w:tcMar>
            <w:vAlign w:val="bottom"/>
          </w:tcPr>
          <w:p w14:paraId="28FF035B" w14:textId="0CDE1B31" w:rsidR="003B2206" w:rsidRPr="00AB0644" w:rsidRDefault="003B2206" w:rsidP="00AB0644">
            <w:pPr>
              <w:suppressAutoHyphens w:val="0"/>
              <w:spacing w:before="40" w:after="40" w:line="220" w:lineRule="exact"/>
              <w:jc w:val="right"/>
              <w:rPr>
                <w:sz w:val="18"/>
              </w:rPr>
            </w:pPr>
            <w:r w:rsidRPr="00CC7645">
              <w:rPr>
                <w:sz w:val="18"/>
              </w:rPr>
              <w:t>7</w:t>
            </w:r>
            <w:r w:rsidRPr="00AB0644">
              <w:rPr>
                <w:sz w:val="18"/>
              </w:rPr>
              <w:t>,</w:t>
            </w:r>
            <w:r w:rsidRPr="00CC7645">
              <w:rPr>
                <w:sz w:val="18"/>
              </w:rPr>
              <w:t>7</w:t>
            </w:r>
            <w:r w:rsidR="00A144B6">
              <w:rPr>
                <w:sz w:val="18"/>
              </w:rPr>
              <w:t> %</w:t>
            </w:r>
          </w:p>
        </w:tc>
        <w:tc>
          <w:tcPr>
            <w:tcW w:w="468" w:type="dxa"/>
            <w:tcMar>
              <w:top w:w="0" w:type="dxa"/>
              <w:left w:w="0" w:type="dxa"/>
              <w:bottom w:w="0" w:type="dxa"/>
              <w:right w:w="0" w:type="dxa"/>
            </w:tcMar>
            <w:vAlign w:val="bottom"/>
          </w:tcPr>
          <w:p w14:paraId="5A307ED7" w14:textId="77777777" w:rsidR="003B2206" w:rsidRPr="00AB0644" w:rsidRDefault="003B2206" w:rsidP="00AB0644">
            <w:pPr>
              <w:suppressAutoHyphens w:val="0"/>
              <w:spacing w:before="40" w:after="40" w:line="220" w:lineRule="exact"/>
              <w:jc w:val="right"/>
              <w:rPr>
                <w:sz w:val="18"/>
              </w:rPr>
            </w:pPr>
            <w:r w:rsidRPr="00CC7645">
              <w:rPr>
                <w:sz w:val="18"/>
                <w:lang w:val="fr-FR"/>
              </w:rPr>
              <w:t>47</w:t>
            </w:r>
          </w:p>
        </w:tc>
        <w:tc>
          <w:tcPr>
            <w:tcW w:w="679" w:type="dxa"/>
            <w:tcMar>
              <w:top w:w="0" w:type="dxa"/>
              <w:left w:w="0" w:type="dxa"/>
              <w:bottom w:w="0" w:type="dxa"/>
              <w:right w:w="0" w:type="dxa"/>
            </w:tcMar>
            <w:vAlign w:val="bottom"/>
          </w:tcPr>
          <w:p w14:paraId="117EF492" w14:textId="23035699" w:rsidR="003B2206" w:rsidRPr="00AB0644" w:rsidRDefault="003B2206" w:rsidP="00AB0644">
            <w:pPr>
              <w:suppressAutoHyphens w:val="0"/>
              <w:spacing w:before="40" w:after="40" w:line="220" w:lineRule="exact"/>
              <w:jc w:val="right"/>
              <w:rPr>
                <w:sz w:val="18"/>
              </w:rPr>
            </w:pPr>
            <w:r w:rsidRPr="00CC7645">
              <w:rPr>
                <w:sz w:val="18"/>
              </w:rPr>
              <w:t>7</w:t>
            </w:r>
            <w:r w:rsidRPr="00AB0644">
              <w:rPr>
                <w:sz w:val="18"/>
              </w:rPr>
              <w:t>,</w:t>
            </w:r>
            <w:r w:rsidRPr="00CC7645">
              <w:rPr>
                <w:sz w:val="18"/>
              </w:rPr>
              <w:t>6</w:t>
            </w:r>
            <w:r w:rsidR="00A144B6">
              <w:rPr>
                <w:sz w:val="18"/>
              </w:rPr>
              <w:t> %</w:t>
            </w:r>
          </w:p>
        </w:tc>
      </w:tr>
      <w:tr w:rsidR="003B2206" w:rsidRPr="00AB0644" w14:paraId="2EDB8DE5" w14:textId="77777777" w:rsidTr="00B825D2">
        <w:tc>
          <w:tcPr>
            <w:tcW w:w="2700" w:type="dxa"/>
            <w:tcBorders>
              <w:bottom w:val="single" w:sz="12" w:space="0" w:color="auto"/>
            </w:tcBorders>
            <w:tcMar>
              <w:top w:w="0" w:type="dxa"/>
              <w:left w:w="0" w:type="dxa"/>
              <w:bottom w:w="0" w:type="dxa"/>
              <w:right w:w="0" w:type="dxa"/>
            </w:tcMar>
            <w:vAlign w:val="bottom"/>
          </w:tcPr>
          <w:p w14:paraId="1C79C61E" w14:textId="6B89DA91" w:rsidR="003B2206" w:rsidRPr="00AB0644" w:rsidRDefault="003B2206" w:rsidP="00AB0644">
            <w:pPr>
              <w:suppressAutoHyphens w:val="0"/>
              <w:spacing w:before="40" w:after="40" w:line="220" w:lineRule="exact"/>
              <w:rPr>
                <w:sz w:val="18"/>
              </w:rPr>
            </w:pPr>
            <w:r w:rsidRPr="00AB0644">
              <w:rPr>
                <w:sz w:val="18"/>
                <w:lang w:val="fr-FR"/>
              </w:rPr>
              <w:t>Informations absentes ou</w:t>
            </w:r>
            <w:r w:rsidR="00C63F42">
              <w:rPr>
                <w:sz w:val="18"/>
                <w:lang w:val="fr-FR"/>
              </w:rPr>
              <w:t> </w:t>
            </w:r>
            <w:r w:rsidRPr="00AB0644">
              <w:rPr>
                <w:sz w:val="18"/>
                <w:lang w:val="fr-FR"/>
              </w:rPr>
              <w:t>insuffisantes</w:t>
            </w:r>
          </w:p>
        </w:tc>
        <w:tc>
          <w:tcPr>
            <w:tcW w:w="478" w:type="dxa"/>
            <w:tcBorders>
              <w:bottom w:val="single" w:sz="12" w:space="0" w:color="auto"/>
            </w:tcBorders>
            <w:tcMar>
              <w:top w:w="0" w:type="dxa"/>
              <w:left w:w="0" w:type="dxa"/>
              <w:bottom w:w="0" w:type="dxa"/>
              <w:right w:w="0" w:type="dxa"/>
            </w:tcMar>
            <w:vAlign w:val="bottom"/>
          </w:tcPr>
          <w:p w14:paraId="06B230CA" w14:textId="77777777" w:rsidR="003B2206" w:rsidRPr="00AB0644" w:rsidRDefault="003B2206" w:rsidP="00AB0644">
            <w:pPr>
              <w:suppressAutoHyphens w:val="0"/>
              <w:spacing w:before="40" w:after="40" w:line="220" w:lineRule="exact"/>
              <w:jc w:val="right"/>
              <w:rPr>
                <w:sz w:val="18"/>
              </w:rPr>
            </w:pPr>
            <w:r w:rsidRPr="00CC7645">
              <w:rPr>
                <w:sz w:val="18"/>
                <w:lang w:val="fr-FR"/>
              </w:rPr>
              <w:t>282</w:t>
            </w:r>
          </w:p>
        </w:tc>
        <w:tc>
          <w:tcPr>
            <w:tcW w:w="703" w:type="dxa"/>
            <w:gridSpan w:val="2"/>
            <w:tcBorders>
              <w:bottom w:val="single" w:sz="12" w:space="0" w:color="auto"/>
            </w:tcBorders>
            <w:tcMar>
              <w:top w:w="0" w:type="dxa"/>
              <w:left w:w="0" w:type="dxa"/>
              <w:bottom w:w="0" w:type="dxa"/>
              <w:right w:w="0" w:type="dxa"/>
            </w:tcMar>
            <w:vAlign w:val="bottom"/>
          </w:tcPr>
          <w:p w14:paraId="7D065839" w14:textId="62364F43" w:rsidR="003B2206" w:rsidRPr="00AB0644" w:rsidRDefault="003B2206" w:rsidP="00AB0644">
            <w:pPr>
              <w:suppressAutoHyphens w:val="0"/>
              <w:spacing w:before="40" w:after="40" w:line="220" w:lineRule="exact"/>
              <w:jc w:val="right"/>
              <w:rPr>
                <w:sz w:val="18"/>
              </w:rPr>
            </w:pPr>
            <w:r w:rsidRPr="00CC7645">
              <w:rPr>
                <w:sz w:val="18"/>
              </w:rPr>
              <w:t>46</w:t>
            </w:r>
            <w:r w:rsidRPr="00AB0644">
              <w:rPr>
                <w:sz w:val="18"/>
              </w:rPr>
              <w:t>,</w:t>
            </w:r>
            <w:r w:rsidRPr="00CC7645">
              <w:rPr>
                <w:sz w:val="18"/>
              </w:rPr>
              <w:t>6</w:t>
            </w:r>
            <w:r w:rsidR="00A144B6">
              <w:rPr>
                <w:sz w:val="18"/>
              </w:rPr>
              <w:t> %</w:t>
            </w:r>
          </w:p>
        </w:tc>
        <w:tc>
          <w:tcPr>
            <w:tcW w:w="487" w:type="dxa"/>
            <w:tcBorders>
              <w:bottom w:val="single" w:sz="12" w:space="0" w:color="auto"/>
            </w:tcBorders>
            <w:tcMar>
              <w:top w:w="0" w:type="dxa"/>
              <w:left w:w="0" w:type="dxa"/>
              <w:bottom w:w="0" w:type="dxa"/>
              <w:right w:w="0" w:type="dxa"/>
            </w:tcMar>
            <w:vAlign w:val="bottom"/>
          </w:tcPr>
          <w:p w14:paraId="77736E4D" w14:textId="77777777" w:rsidR="003B2206" w:rsidRPr="00AB0644" w:rsidRDefault="003B2206" w:rsidP="00AB0644">
            <w:pPr>
              <w:suppressAutoHyphens w:val="0"/>
              <w:spacing w:before="40" w:after="40" w:line="220" w:lineRule="exact"/>
              <w:jc w:val="right"/>
              <w:rPr>
                <w:sz w:val="18"/>
              </w:rPr>
            </w:pPr>
            <w:r w:rsidRPr="00CC7645">
              <w:rPr>
                <w:sz w:val="18"/>
                <w:lang w:val="fr-FR"/>
              </w:rPr>
              <w:t>294</w:t>
            </w:r>
          </w:p>
        </w:tc>
        <w:tc>
          <w:tcPr>
            <w:tcW w:w="684" w:type="dxa"/>
            <w:gridSpan w:val="2"/>
            <w:tcBorders>
              <w:bottom w:val="single" w:sz="12" w:space="0" w:color="auto"/>
            </w:tcBorders>
            <w:tcMar>
              <w:top w:w="0" w:type="dxa"/>
              <w:left w:w="0" w:type="dxa"/>
              <w:bottom w:w="0" w:type="dxa"/>
              <w:right w:w="0" w:type="dxa"/>
            </w:tcMar>
            <w:vAlign w:val="bottom"/>
          </w:tcPr>
          <w:p w14:paraId="225B79E2" w14:textId="005898B0" w:rsidR="003B2206" w:rsidRPr="00AB0644" w:rsidRDefault="003B2206" w:rsidP="00AB0644">
            <w:pPr>
              <w:suppressAutoHyphens w:val="0"/>
              <w:spacing w:before="40" w:after="40" w:line="220" w:lineRule="exact"/>
              <w:jc w:val="right"/>
              <w:rPr>
                <w:sz w:val="18"/>
              </w:rPr>
            </w:pPr>
            <w:r w:rsidRPr="00CC7645">
              <w:rPr>
                <w:sz w:val="18"/>
              </w:rPr>
              <w:t>48</w:t>
            </w:r>
            <w:r w:rsidRPr="00AB0644">
              <w:rPr>
                <w:sz w:val="18"/>
              </w:rPr>
              <w:t>,</w:t>
            </w:r>
            <w:r w:rsidRPr="00CC7645">
              <w:rPr>
                <w:sz w:val="18"/>
              </w:rPr>
              <w:t>3</w:t>
            </w:r>
            <w:r w:rsidR="00A144B6">
              <w:rPr>
                <w:sz w:val="18"/>
              </w:rPr>
              <w:t> %</w:t>
            </w:r>
          </w:p>
        </w:tc>
        <w:tc>
          <w:tcPr>
            <w:tcW w:w="477" w:type="dxa"/>
            <w:tcBorders>
              <w:bottom w:val="single" w:sz="12" w:space="0" w:color="auto"/>
            </w:tcBorders>
            <w:tcMar>
              <w:top w:w="0" w:type="dxa"/>
              <w:left w:w="0" w:type="dxa"/>
              <w:bottom w:w="0" w:type="dxa"/>
              <w:right w:w="0" w:type="dxa"/>
            </w:tcMar>
            <w:vAlign w:val="bottom"/>
          </w:tcPr>
          <w:p w14:paraId="2A5F9AF6" w14:textId="77777777" w:rsidR="003B2206" w:rsidRPr="00AB0644" w:rsidRDefault="003B2206" w:rsidP="00AB0644">
            <w:pPr>
              <w:suppressAutoHyphens w:val="0"/>
              <w:spacing w:before="40" w:after="40" w:line="220" w:lineRule="exact"/>
              <w:jc w:val="right"/>
              <w:rPr>
                <w:sz w:val="18"/>
              </w:rPr>
            </w:pPr>
            <w:r w:rsidRPr="00CC7645">
              <w:rPr>
                <w:sz w:val="18"/>
                <w:lang w:val="fr-FR"/>
              </w:rPr>
              <w:t>259</w:t>
            </w:r>
          </w:p>
        </w:tc>
        <w:tc>
          <w:tcPr>
            <w:tcW w:w="694" w:type="dxa"/>
            <w:gridSpan w:val="2"/>
            <w:tcBorders>
              <w:bottom w:val="single" w:sz="12" w:space="0" w:color="auto"/>
            </w:tcBorders>
            <w:tcMar>
              <w:top w:w="0" w:type="dxa"/>
              <w:left w:w="0" w:type="dxa"/>
              <w:bottom w:w="0" w:type="dxa"/>
              <w:right w:w="0" w:type="dxa"/>
            </w:tcMar>
            <w:vAlign w:val="bottom"/>
          </w:tcPr>
          <w:p w14:paraId="30C88A43" w14:textId="57DCF63A" w:rsidR="003B2206" w:rsidRPr="00AB0644" w:rsidRDefault="003B2206" w:rsidP="00AB0644">
            <w:pPr>
              <w:suppressAutoHyphens w:val="0"/>
              <w:spacing w:before="40" w:after="40" w:line="220" w:lineRule="exact"/>
              <w:jc w:val="right"/>
              <w:rPr>
                <w:sz w:val="18"/>
              </w:rPr>
            </w:pPr>
            <w:r w:rsidRPr="00CC7645">
              <w:rPr>
                <w:sz w:val="18"/>
              </w:rPr>
              <w:t>42</w:t>
            </w:r>
            <w:r w:rsidRPr="00AB0644">
              <w:rPr>
                <w:sz w:val="18"/>
              </w:rPr>
              <w:t>,</w:t>
            </w:r>
            <w:r w:rsidRPr="00CC7645">
              <w:rPr>
                <w:sz w:val="18"/>
              </w:rPr>
              <w:t>3</w:t>
            </w:r>
            <w:r w:rsidR="00A144B6">
              <w:rPr>
                <w:sz w:val="18"/>
              </w:rPr>
              <w:t> %</w:t>
            </w:r>
          </w:p>
        </w:tc>
        <w:tc>
          <w:tcPr>
            <w:tcW w:w="468" w:type="dxa"/>
            <w:tcBorders>
              <w:bottom w:val="single" w:sz="12" w:space="0" w:color="auto"/>
            </w:tcBorders>
            <w:tcMar>
              <w:top w:w="0" w:type="dxa"/>
              <w:left w:w="0" w:type="dxa"/>
              <w:bottom w:w="0" w:type="dxa"/>
              <w:right w:w="0" w:type="dxa"/>
            </w:tcMar>
            <w:vAlign w:val="bottom"/>
          </w:tcPr>
          <w:p w14:paraId="186CFD57" w14:textId="77777777" w:rsidR="003B2206" w:rsidRPr="00AB0644" w:rsidRDefault="003B2206" w:rsidP="00AB0644">
            <w:pPr>
              <w:suppressAutoHyphens w:val="0"/>
              <w:spacing w:before="40" w:after="40" w:line="220" w:lineRule="exact"/>
              <w:jc w:val="right"/>
              <w:rPr>
                <w:sz w:val="18"/>
              </w:rPr>
            </w:pPr>
            <w:r w:rsidRPr="00CC7645">
              <w:rPr>
                <w:sz w:val="18"/>
                <w:lang w:val="fr-FR"/>
              </w:rPr>
              <w:t>166</w:t>
            </w:r>
          </w:p>
        </w:tc>
        <w:tc>
          <w:tcPr>
            <w:tcW w:w="679" w:type="dxa"/>
            <w:tcBorders>
              <w:bottom w:val="single" w:sz="12" w:space="0" w:color="auto"/>
            </w:tcBorders>
            <w:tcMar>
              <w:top w:w="0" w:type="dxa"/>
              <w:left w:w="0" w:type="dxa"/>
              <w:bottom w:w="0" w:type="dxa"/>
              <w:right w:w="0" w:type="dxa"/>
            </w:tcMar>
            <w:vAlign w:val="bottom"/>
          </w:tcPr>
          <w:p w14:paraId="283FB3A5" w14:textId="592D2A5F" w:rsidR="003B2206" w:rsidRPr="00AB0644" w:rsidRDefault="003B2206" w:rsidP="00AB0644">
            <w:pPr>
              <w:suppressAutoHyphens w:val="0"/>
              <w:spacing w:before="40" w:after="40" w:line="220" w:lineRule="exact"/>
              <w:jc w:val="right"/>
              <w:rPr>
                <w:sz w:val="18"/>
              </w:rPr>
            </w:pPr>
            <w:r w:rsidRPr="00CC7645">
              <w:rPr>
                <w:sz w:val="18"/>
                <w:lang w:val="fr-FR"/>
              </w:rPr>
              <w:t>26</w:t>
            </w:r>
            <w:r w:rsidR="00CC7645" w:rsidRPr="00CC7645">
              <w:rPr>
                <w:sz w:val="18"/>
                <w:lang w:val="fr-FR"/>
              </w:rPr>
              <w:t>.</w:t>
            </w:r>
            <w:r w:rsidRPr="00CC7645">
              <w:rPr>
                <w:sz w:val="18"/>
                <w:lang w:val="fr-FR"/>
              </w:rPr>
              <w:t>9</w:t>
            </w:r>
            <w:r w:rsidR="00A144B6">
              <w:rPr>
                <w:sz w:val="18"/>
                <w:lang w:val="fr-FR"/>
              </w:rPr>
              <w:t> %</w:t>
            </w:r>
          </w:p>
        </w:tc>
      </w:tr>
    </w:tbl>
    <w:p w14:paraId="37DF5293" w14:textId="2BBBA5B9" w:rsidR="003B2206" w:rsidRPr="002A1B17" w:rsidRDefault="003B2206" w:rsidP="002A1B17">
      <w:pPr>
        <w:pStyle w:val="SingleTxtG"/>
        <w:spacing w:before="120" w:after="240"/>
        <w:ind w:firstLine="170"/>
        <w:rPr>
          <w:sz w:val="18"/>
          <w:szCs w:val="18"/>
          <w:lang w:val="fr-FR"/>
        </w:rPr>
      </w:pPr>
      <w:r w:rsidRPr="00CC7645">
        <w:rPr>
          <w:i/>
          <w:iCs/>
          <w:sz w:val="18"/>
          <w:szCs w:val="18"/>
          <w:lang w:val="fr-FR"/>
        </w:rPr>
        <w:t>Source</w:t>
      </w:r>
      <w:r w:rsidR="00A144B6">
        <w:rPr>
          <w:sz w:val="18"/>
          <w:szCs w:val="18"/>
          <w:lang w:val="fr-FR"/>
        </w:rPr>
        <w:t> :</w:t>
      </w:r>
      <w:r w:rsidRPr="002A1B17">
        <w:rPr>
          <w:sz w:val="18"/>
          <w:szCs w:val="18"/>
          <w:lang w:val="fr-FR"/>
        </w:rPr>
        <w:t xml:space="preserve"> Direction de la fonction publique et Service national du handicap</w:t>
      </w:r>
      <w:r w:rsidR="00CC7645" w:rsidRPr="00CC7645">
        <w:rPr>
          <w:sz w:val="18"/>
          <w:szCs w:val="18"/>
          <w:lang w:val="fr-FR"/>
        </w:rPr>
        <w:t>.</w:t>
      </w:r>
    </w:p>
    <w:p w14:paraId="0D6F96B7" w14:textId="088E26DC" w:rsidR="003B2206" w:rsidRPr="00F83050" w:rsidRDefault="003B2206" w:rsidP="002A1B17">
      <w:pPr>
        <w:pStyle w:val="SingleTxtG"/>
        <w:rPr>
          <w:rFonts w:eastAsia="Times New Roman"/>
        </w:rPr>
      </w:pPr>
      <w:r w:rsidRPr="00CC7645">
        <w:rPr>
          <w:lang w:val="fr-FR"/>
        </w:rPr>
        <w:t>166</w:t>
      </w:r>
      <w:r w:rsidR="00CC7645" w:rsidRPr="00CC7645">
        <w:rPr>
          <w:lang w:val="fr-FR"/>
        </w:rPr>
        <w:t>.</w:t>
      </w:r>
      <w:r>
        <w:rPr>
          <w:lang w:val="fr-FR"/>
        </w:rPr>
        <w:tab/>
        <w:t xml:space="preserve">Dans le secteur privé, au </w:t>
      </w:r>
      <w:r w:rsidRPr="00CC7645">
        <w:rPr>
          <w:lang w:val="fr-FR"/>
        </w:rPr>
        <w:t>30</w:t>
      </w:r>
      <w:r>
        <w:rPr>
          <w:lang w:val="fr-FR"/>
        </w:rPr>
        <w:t xml:space="preserve"> juin </w:t>
      </w:r>
      <w:r w:rsidRPr="00CC7645">
        <w:rPr>
          <w:lang w:val="fr-FR"/>
        </w:rPr>
        <w:t>2022</w:t>
      </w:r>
      <w:r>
        <w:rPr>
          <w:lang w:val="fr-FR"/>
        </w:rPr>
        <w:t xml:space="preserve">, on comptait </w:t>
      </w:r>
      <w:r w:rsidRPr="00CC7645">
        <w:rPr>
          <w:lang w:val="fr-FR"/>
        </w:rPr>
        <w:t>15</w:t>
      </w:r>
      <w:r w:rsidR="00C63F42">
        <w:rPr>
          <w:lang w:val="fr-FR"/>
        </w:rPr>
        <w:t> </w:t>
      </w:r>
      <w:r w:rsidRPr="00CC7645">
        <w:rPr>
          <w:lang w:val="fr-FR"/>
        </w:rPr>
        <w:t>235</w:t>
      </w:r>
      <w:r w:rsidR="00C63F42">
        <w:rPr>
          <w:lang w:val="fr-FR"/>
        </w:rPr>
        <w:t> </w:t>
      </w:r>
      <w:r>
        <w:rPr>
          <w:lang w:val="fr-FR"/>
        </w:rPr>
        <w:t xml:space="preserve">entreprises ayant conclu </w:t>
      </w:r>
      <w:r w:rsidRPr="00CC7645">
        <w:rPr>
          <w:lang w:val="fr-FR"/>
        </w:rPr>
        <w:t>57</w:t>
      </w:r>
      <w:r w:rsidR="00C63F42">
        <w:rPr>
          <w:lang w:val="fr-FR"/>
        </w:rPr>
        <w:t> </w:t>
      </w:r>
      <w:r w:rsidRPr="00CC7645">
        <w:rPr>
          <w:lang w:val="fr-FR"/>
        </w:rPr>
        <w:t>438</w:t>
      </w:r>
      <w:r w:rsidR="00C63F42">
        <w:rPr>
          <w:lang w:val="fr-FR"/>
        </w:rPr>
        <w:t> </w:t>
      </w:r>
      <w:r>
        <w:rPr>
          <w:lang w:val="fr-FR"/>
        </w:rPr>
        <w:t>contrats avec des personnes handicapées ou bénéficiaires d</w:t>
      </w:r>
      <w:r w:rsidR="00A144B6">
        <w:rPr>
          <w:lang w:val="fr-FR"/>
        </w:rPr>
        <w:t>’</w:t>
      </w:r>
      <w:r>
        <w:rPr>
          <w:lang w:val="fr-FR"/>
        </w:rPr>
        <w:t>une pension d</w:t>
      </w:r>
      <w:r w:rsidR="00A144B6">
        <w:rPr>
          <w:lang w:val="fr-FR"/>
        </w:rPr>
        <w:t>’</w:t>
      </w:r>
      <w:r>
        <w:rPr>
          <w:lang w:val="fr-FR"/>
        </w:rPr>
        <w:t>invalidité</w:t>
      </w:r>
      <w:r w:rsidR="00CC7645" w:rsidRPr="00CC7645">
        <w:rPr>
          <w:lang w:val="fr-FR"/>
        </w:rPr>
        <w:t>.</w:t>
      </w:r>
    </w:p>
    <w:p w14:paraId="0CF59EA2" w14:textId="673FC63D" w:rsidR="003B2206" w:rsidRPr="00F83050" w:rsidRDefault="00223431" w:rsidP="002A1B17">
      <w:pPr>
        <w:pStyle w:val="H23G"/>
      </w:pPr>
      <w:r>
        <w:rPr>
          <w:lang w:val="fr-FR"/>
        </w:rPr>
        <w:tab/>
      </w:r>
      <w:r w:rsidR="002A1B17">
        <w:rPr>
          <w:lang w:val="fr-FR"/>
        </w:rPr>
        <w:tab/>
      </w:r>
      <w:r w:rsidR="003B2206">
        <w:rPr>
          <w:lang w:val="fr-FR"/>
        </w:rPr>
        <w:t>Nombre de contrats enregistrés, selon leur statut</w:t>
      </w:r>
      <w:r w:rsidR="003B2206" w:rsidRPr="00CC7645">
        <w:rPr>
          <w:rStyle w:val="FootnoteReference"/>
          <w:b w:val="0"/>
          <w:bCs/>
        </w:rPr>
        <w:footnoteReference w:id="251"/>
      </w:r>
    </w:p>
    <w:tbl>
      <w:tblPr>
        <w:tblW w:w="7370" w:type="dxa"/>
        <w:tblInd w:w="1134" w:type="dxa"/>
        <w:tblLayout w:type="fixed"/>
        <w:tblCellMar>
          <w:left w:w="0" w:type="dxa"/>
          <w:right w:w="0" w:type="dxa"/>
        </w:tblCellMar>
        <w:tblLook w:val="0000" w:firstRow="0" w:lastRow="0" w:firstColumn="0" w:lastColumn="0" w:noHBand="0" w:noVBand="0"/>
      </w:tblPr>
      <w:tblGrid>
        <w:gridCol w:w="1832"/>
        <w:gridCol w:w="694"/>
        <w:gridCol w:w="688"/>
        <w:gridCol w:w="6"/>
        <w:gridCol w:w="685"/>
        <w:gridCol w:w="686"/>
        <w:gridCol w:w="7"/>
        <w:gridCol w:w="690"/>
        <w:gridCol w:w="698"/>
        <w:gridCol w:w="692"/>
        <w:gridCol w:w="692"/>
      </w:tblGrid>
      <w:tr w:rsidR="003B2206" w:rsidRPr="00626D8B" w14:paraId="202A46A3" w14:textId="77777777" w:rsidTr="009410C9">
        <w:trPr>
          <w:tblHeader/>
        </w:trPr>
        <w:tc>
          <w:tcPr>
            <w:tcW w:w="1832" w:type="dxa"/>
            <w:vMerge w:val="restart"/>
            <w:tcBorders>
              <w:top w:val="single" w:sz="4" w:space="0" w:color="auto"/>
              <w:bottom w:val="single" w:sz="12" w:space="0" w:color="auto"/>
            </w:tcBorders>
            <w:vAlign w:val="bottom"/>
          </w:tcPr>
          <w:p w14:paraId="45D37083" w14:textId="77777777" w:rsidR="003B2206" w:rsidRPr="002A1B17" w:rsidRDefault="003B2206" w:rsidP="00436D9A">
            <w:pPr>
              <w:suppressAutoHyphens w:val="0"/>
              <w:spacing w:before="80" w:after="80" w:line="200" w:lineRule="exact"/>
              <w:rPr>
                <w:i/>
                <w:sz w:val="16"/>
              </w:rPr>
            </w:pPr>
            <w:r w:rsidRPr="00CC7645">
              <w:rPr>
                <w:i/>
                <w:sz w:val="16"/>
                <w:lang w:val="fr-FR"/>
              </w:rPr>
              <w:t>Statut</w:t>
            </w:r>
          </w:p>
        </w:tc>
        <w:tc>
          <w:tcPr>
            <w:tcW w:w="1382" w:type="dxa"/>
            <w:gridSpan w:val="2"/>
            <w:tcBorders>
              <w:top w:val="single" w:sz="4" w:space="0" w:color="auto"/>
              <w:bottom w:val="single" w:sz="4" w:space="0" w:color="auto"/>
            </w:tcBorders>
            <w:vAlign w:val="bottom"/>
          </w:tcPr>
          <w:p w14:paraId="5B902C40" w14:textId="203351E1" w:rsidR="003B2206" w:rsidRPr="002A1B17" w:rsidRDefault="003B2206" w:rsidP="00436D9A">
            <w:pPr>
              <w:suppressAutoHyphens w:val="0"/>
              <w:spacing w:before="80" w:after="80" w:line="200" w:lineRule="exact"/>
              <w:jc w:val="right"/>
              <w:rPr>
                <w:i/>
                <w:sz w:val="16"/>
              </w:rPr>
            </w:pPr>
            <w:r w:rsidRPr="00CC7645">
              <w:rPr>
                <w:i/>
                <w:sz w:val="16"/>
              </w:rPr>
              <w:t>28</w:t>
            </w:r>
            <w:r w:rsidR="008F7BA2" w:rsidRPr="00CC7645">
              <w:rPr>
                <w:i/>
                <w:sz w:val="16"/>
              </w:rPr>
              <w:t>/</w:t>
            </w:r>
            <w:r w:rsidRPr="00CC7645">
              <w:rPr>
                <w:i/>
                <w:sz w:val="16"/>
              </w:rPr>
              <w:t>02</w:t>
            </w:r>
            <w:r w:rsidR="008F7BA2" w:rsidRPr="00CC7645">
              <w:rPr>
                <w:i/>
                <w:sz w:val="16"/>
              </w:rPr>
              <w:t>/</w:t>
            </w:r>
            <w:r w:rsidRPr="00CC7645">
              <w:rPr>
                <w:i/>
                <w:sz w:val="16"/>
              </w:rPr>
              <w:t>2019</w:t>
            </w:r>
          </w:p>
        </w:tc>
        <w:tc>
          <w:tcPr>
            <w:tcW w:w="1384" w:type="dxa"/>
            <w:gridSpan w:val="4"/>
            <w:tcBorders>
              <w:top w:val="single" w:sz="4" w:space="0" w:color="auto"/>
              <w:bottom w:val="single" w:sz="4" w:space="0" w:color="auto"/>
            </w:tcBorders>
            <w:vAlign w:val="bottom"/>
          </w:tcPr>
          <w:p w14:paraId="44FE8B36" w14:textId="654EFF38" w:rsidR="003B2206" w:rsidRPr="002A1B17" w:rsidRDefault="003B2206" w:rsidP="00436D9A">
            <w:pPr>
              <w:suppressAutoHyphens w:val="0"/>
              <w:spacing w:before="80" w:after="80" w:line="200" w:lineRule="exact"/>
              <w:jc w:val="right"/>
              <w:rPr>
                <w:i/>
                <w:sz w:val="16"/>
              </w:rPr>
            </w:pPr>
            <w:r w:rsidRPr="00CC7645">
              <w:rPr>
                <w:i/>
                <w:sz w:val="16"/>
              </w:rPr>
              <w:t>28</w:t>
            </w:r>
            <w:r w:rsidR="008F7BA2" w:rsidRPr="00CC7645">
              <w:rPr>
                <w:i/>
                <w:sz w:val="16"/>
              </w:rPr>
              <w:t>/</w:t>
            </w:r>
            <w:r w:rsidRPr="00CC7645">
              <w:rPr>
                <w:i/>
                <w:sz w:val="16"/>
              </w:rPr>
              <w:t>02</w:t>
            </w:r>
            <w:r w:rsidR="008F7BA2" w:rsidRPr="00CC7645">
              <w:rPr>
                <w:i/>
                <w:sz w:val="16"/>
              </w:rPr>
              <w:t>/</w:t>
            </w:r>
            <w:r w:rsidRPr="00CC7645">
              <w:rPr>
                <w:i/>
                <w:sz w:val="16"/>
              </w:rPr>
              <w:t>2020</w:t>
            </w:r>
          </w:p>
        </w:tc>
        <w:tc>
          <w:tcPr>
            <w:tcW w:w="1388" w:type="dxa"/>
            <w:gridSpan w:val="2"/>
            <w:tcBorders>
              <w:top w:val="single" w:sz="4" w:space="0" w:color="auto"/>
              <w:bottom w:val="single" w:sz="4" w:space="0" w:color="auto"/>
            </w:tcBorders>
            <w:vAlign w:val="bottom"/>
          </w:tcPr>
          <w:p w14:paraId="742F6909" w14:textId="405BD8BA" w:rsidR="003B2206" w:rsidRPr="002A1B17" w:rsidRDefault="003B2206" w:rsidP="00436D9A">
            <w:pPr>
              <w:suppressAutoHyphens w:val="0"/>
              <w:spacing w:before="80" w:after="80" w:line="200" w:lineRule="exact"/>
              <w:jc w:val="right"/>
              <w:rPr>
                <w:i/>
                <w:sz w:val="16"/>
              </w:rPr>
            </w:pPr>
            <w:r w:rsidRPr="00CC7645">
              <w:rPr>
                <w:i/>
                <w:sz w:val="16"/>
              </w:rPr>
              <w:t>30</w:t>
            </w:r>
            <w:r w:rsidR="008F7BA2" w:rsidRPr="00CC7645">
              <w:rPr>
                <w:i/>
                <w:sz w:val="16"/>
              </w:rPr>
              <w:t>/</w:t>
            </w:r>
            <w:r w:rsidRPr="00CC7645">
              <w:rPr>
                <w:i/>
                <w:sz w:val="16"/>
              </w:rPr>
              <w:t>09</w:t>
            </w:r>
            <w:r w:rsidR="008F7BA2" w:rsidRPr="00CC7645">
              <w:rPr>
                <w:i/>
                <w:sz w:val="16"/>
              </w:rPr>
              <w:t>/</w:t>
            </w:r>
            <w:r w:rsidRPr="00CC7645">
              <w:rPr>
                <w:i/>
                <w:sz w:val="16"/>
              </w:rPr>
              <w:t>2021</w:t>
            </w:r>
          </w:p>
        </w:tc>
        <w:tc>
          <w:tcPr>
            <w:tcW w:w="1384" w:type="dxa"/>
            <w:gridSpan w:val="2"/>
            <w:tcBorders>
              <w:top w:val="single" w:sz="4" w:space="0" w:color="auto"/>
              <w:bottom w:val="single" w:sz="4" w:space="0" w:color="auto"/>
            </w:tcBorders>
            <w:vAlign w:val="bottom"/>
          </w:tcPr>
          <w:p w14:paraId="59DD76FA" w14:textId="41CCD07F" w:rsidR="003B2206" w:rsidRPr="002A1B17" w:rsidRDefault="003B2206" w:rsidP="00436D9A">
            <w:pPr>
              <w:suppressAutoHyphens w:val="0"/>
              <w:spacing w:before="80" w:after="80" w:line="200" w:lineRule="exact"/>
              <w:jc w:val="right"/>
              <w:rPr>
                <w:i/>
                <w:sz w:val="16"/>
              </w:rPr>
            </w:pPr>
            <w:r w:rsidRPr="00CC7645">
              <w:rPr>
                <w:i/>
                <w:sz w:val="16"/>
              </w:rPr>
              <w:t>30</w:t>
            </w:r>
            <w:r w:rsidR="008F7BA2" w:rsidRPr="00CC7645">
              <w:rPr>
                <w:i/>
                <w:sz w:val="16"/>
              </w:rPr>
              <w:t>/</w:t>
            </w:r>
            <w:r w:rsidRPr="00CC7645">
              <w:rPr>
                <w:i/>
                <w:sz w:val="16"/>
              </w:rPr>
              <w:t>06</w:t>
            </w:r>
            <w:r w:rsidR="008F7BA2" w:rsidRPr="00CC7645">
              <w:rPr>
                <w:i/>
                <w:sz w:val="16"/>
              </w:rPr>
              <w:t>/</w:t>
            </w:r>
            <w:r w:rsidRPr="00CC7645">
              <w:rPr>
                <w:i/>
                <w:sz w:val="16"/>
              </w:rPr>
              <w:t>2022</w:t>
            </w:r>
          </w:p>
        </w:tc>
      </w:tr>
      <w:tr w:rsidR="003B2206" w:rsidRPr="00626D8B" w14:paraId="64285E06" w14:textId="77777777" w:rsidTr="009410C9">
        <w:tc>
          <w:tcPr>
            <w:tcW w:w="1832" w:type="dxa"/>
            <w:vMerge/>
            <w:tcBorders>
              <w:top w:val="single" w:sz="12" w:space="0" w:color="auto"/>
              <w:bottom w:val="single" w:sz="12" w:space="0" w:color="auto"/>
            </w:tcBorders>
            <w:vAlign w:val="bottom"/>
          </w:tcPr>
          <w:p w14:paraId="10E4B1AF" w14:textId="77777777" w:rsidR="003B2206" w:rsidRPr="002A1B17" w:rsidRDefault="003B2206" w:rsidP="00436D9A">
            <w:pPr>
              <w:suppressAutoHyphens w:val="0"/>
              <w:spacing w:before="40" w:after="40" w:line="220" w:lineRule="exact"/>
              <w:rPr>
                <w:sz w:val="18"/>
              </w:rPr>
            </w:pPr>
          </w:p>
        </w:tc>
        <w:tc>
          <w:tcPr>
            <w:tcW w:w="694" w:type="dxa"/>
            <w:tcBorders>
              <w:top w:val="single" w:sz="4" w:space="0" w:color="auto"/>
              <w:bottom w:val="single" w:sz="12" w:space="0" w:color="auto"/>
            </w:tcBorders>
            <w:vAlign w:val="bottom"/>
          </w:tcPr>
          <w:p w14:paraId="30815194" w14:textId="77777777" w:rsidR="003B2206" w:rsidRPr="00436D9A" w:rsidRDefault="003B2206" w:rsidP="00436D9A">
            <w:pPr>
              <w:suppressAutoHyphens w:val="0"/>
              <w:spacing w:before="80" w:after="80" w:line="200" w:lineRule="exact"/>
              <w:jc w:val="right"/>
              <w:rPr>
                <w:i/>
                <w:spacing w:val="4"/>
                <w:w w:val="103"/>
                <w:kern w:val="14"/>
                <w:sz w:val="16"/>
              </w:rPr>
            </w:pPr>
            <w:r w:rsidRPr="00CC7645">
              <w:rPr>
                <w:i/>
                <w:spacing w:val="4"/>
                <w:w w:val="103"/>
                <w:kern w:val="14"/>
                <w:sz w:val="16"/>
                <w:lang w:val="fr-FR"/>
              </w:rPr>
              <w:t>Nombre</w:t>
            </w:r>
          </w:p>
        </w:tc>
        <w:tc>
          <w:tcPr>
            <w:tcW w:w="694" w:type="dxa"/>
            <w:gridSpan w:val="2"/>
            <w:tcBorders>
              <w:top w:val="single" w:sz="4" w:space="0" w:color="auto"/>
              <w:bottom w:val="single" w:sz="12" w:space="0" w:color="auto"/>
            </w:tcBorders>
            <w:vAlign w:val="bottom"/>
          </w:tcPr>
          <w:p w14:paraId="6C236DC9" w14:textId="31BC7686" w:rsidR="003B2206" w:rsidRPr="00436D9A" w:rsidRDefault="00A144B6" w:rsidP="00436D9A">
            <w:pPr>
              <w:suppressAutoHyphens w:val="0"/>
              <w:spacing w:before="80" w:after="80" w:line="200" w:lineRule="exact"/>
              <w:jc w:val="right"/>
              <w:rPr>
                <w:i/>
                <w:spacing w:val="4"/>
                <w:w w:val="103"/>
                <w:kern w:val="14"/>
                <w:sz w:val="16"/>
              </w:rPr>
            </w:pPr>
            <w:r w:rsidRPr="00CC7645">
              <w:rPr>
                <w:i/>
                <w:spacing w:val="4"/>
                <w:w w:val="103"/>
                <w:kern w:val="14"/>
                <w:sz w:val="16"/>
              </w:rPr>
              <w:t>%</w:t>
            </w:r>
          </w:p>
        </w:tc>
        <w:tc>
          <w:tcPr>
            <w:tcW w:w="685" w:type="dxa"/>
            <w:tcBorders>
              <w:top w:val="single" w:sz="4" w:space="0" w:color="auto"/>
              <w:bottom w:val="single" w:sz="12" w:space="0" w:color="auto"/>
            </w:tcBorders>
            <w:vAlign w:val="bottom"/>
          </w:tcPr>
          <w:p w14:paraId="26379BC0" w14:textId="77777777" w:rsidR="003B2206" w:rsidRPr="00436D9A" w:rsidRDefault="003B2206" w:rsidP="00436D9A">
            <w:pPr>
              <w:suppressAutoHyphens w:val="0"/>
              <w:spacing w:before="80" w:after="80" w:line="200" w:lineRule="exact"/>
              <w:jc w:val="right"/>
              <w:rPr>
                <w:i/>
                <w:spacing w:val="4"/>
                <w:w w:val="103"/>
                <w:kern w:val="14"/>
                <w:sz w:val="16"/>
              </w:rPr>
            </w:pPr>
            <w:r w:rsidRPr="00CC7645">
              <w:rPr>
                <w:i/>
                <w:spacing w:val="4"/>
                <w:w w:val="103"/>
                <w:kern w:val="14"/>
                <w:sz w:val="16"/>
                <w:lang w:val="fr-FR"/>
              </w:rPr>
              <w:t>Nombre</w:t>
            </w:r>
          </w:p>
        </w:tc>
        <w:tc>
          <w:tcPr>
            <w:tcW w:w="686" w:type="dxa"/>
            <w:tcBorders>
              <w:top w:val="single" w:sz="4" w:space="0" w:color="auto"/>
              <w:bottom w:val="single" w:sz="12" w:space="0" w:color="auto"/>
            </w:tcBorders>
            <w:vAlign w:val="bottom"/>
          </w:tcPr>
          <w:p w14:paraId="3E5EE599" w14:textId="261BD24A" w:rsidR="003B2206" w:rsidRPr="00436D9A" w:rsidRDefault="00A144B6" w:rsidP="00436D9A">
            <w:pPr>
              <w:suppressAutoHyphens w:val="0"/>
              <w:spacing w:before="80" w:after="80" w:line="200" w:lineRule="exact"/>
              <w:jc w:val="right"/>
              <w:rPr>
                <w:i/>
                <w:spacing w:val="4"/>
                <w:w w:val="103"/>
                <w:kern w:val="14"/>
                <w:sz w:val="16"/>
              </w:rPr>
            </w:pPr>
            <w:r w:rsidRPr="00CC7645">
              <w:rPr>
                <w:i/>
                <w:spacing w:val="4"/>
                <w:w w:val="103"/>
                <w:kern w:val="14"/>
                <w:sz w:val="16"/>
              </w:rPr>
              <w:t>%</w:t>
            </w:r>
          </w:p>
        </w:tc>
        <w:tc>
          <w:tcPr>
            <w:tcW w:w="697" w:type="dxa"/>
            <w:gridSpan w:val="2"/>
            <w:tcBorders>
              <w:top w:val="single" w:sz="4" w:space="0" w:color="auto"/>
              <w:bottom w:val="single" w:sz="12" w:space="0" w:color="auto"/>
            </w:tcBorders>
            <w:vAlign w:val="bottom"/>
          </w:tcPr>
          <w:p w14:paraId="599AF80C" w14:textId="77777777" w:rsidR="003B2206" w:rsidRPr="00436D9A" w:rsidRDefault="003B2206" w:rsidP="00436D9A">
            <w:pPr>
              <w:suppressAutoHyphens w:val="0"/>
              <w:spacing w:before="80" w:after="80" w:line="200" w:lineRule="exact"/>
              <w:jc w:val="right"/>
              <w:rPr>
                <w:i/>
                <w:spacing w:val="4"/>
                <w:w w:val="103"/>
                <w:kern w:val="14"/>
                <w:sz w:val="16"/>
              </w:rPr>
            </w:pPr>
            <w:r w:rsidRPr="00CC7645">
              <w:rPr>
                <w:i/>
                <w:spacing w:val="4"/>
                <w:w w:val="103"/>
                <w:kern w:val="14"/>
                <w:sz w:val="16"/>
                <w:lang w:val="fr-FR"/>
              </w:rPr>
              <w:t>Nombre</w:t>
            </w:r>
          </w:p>
        </w:tc>
        <w:tc>
          <w:tcPr>
            <w:tcW w:w="698" w:type="dxa"/>
            <w:tcBorders>
              <w:top w:val="single" w:sz="4" w:space="0" w:color="auto"/>
              <w:bottom w:val="single" w:sz="12" w:space="0" w:color="auto"/>
            </w:tcBorders>
            <w:vAlign w:val="bottom"/>
          </w:tcPr>
          <w:p w14:paraId="292AB98E" w14:textId="145F3208" w:rsidR="003B2206" w:rsidRPr="00436D9A" w:rsidRDefault="00A144B6" w:rsidP="00436D9A">
            <w:pPr>
              <w:suppressAutoHyphens w:val="0"/>
              <w:spacing w:before="80" w:after="80" w:line="200" w:lineRule="exact"/>
              <w:jc w:val="right"/>
              <w:rPr>
                <w:i/>
                <w:spacing w:val="4"/>
                <w:w w:val="103"/>
                <w:kern w:val="14"/>
                <w:sz w:val="16"/>
              </w:rPr>
            </w:pPr>
            <w:r w:rsidRPr="00CC7645">
              <w:rPr>
                <w:i/>
                <w:spacing w:val="4"/>
                <w:w w:val="103"/>
                <w:kern w:val="14"/>
                <w:sz w:val="16"/>
              </w:rPr>
              <w:t>%</w:t>
            </w:r>
          </w:p>
        </w:tc>
        <w:tc>
          <w:tcPr>
            <w:tcW w:w="692" w:type="dxa"/>
            <w:tcBorders>
              <w:top w:val="single" w:sz="4" w:space="0" w:color="auto"/>
              <w:bottom w:val="single" w:sz="12" w:space="0" w:color="auto"/>
            </w:tcBorders>
            <w:vAlign w:val="bottom"/>
          </w:tcPr>
          <w:p w14:paraId="671D4437" w14:textId="77777777" w:rsidR="003B2206" w:rsidRPr="00436D9A" w:rsidRDefault="003B2206" w:rsidP="00436D9A">
            <w:pPr>
              <w:suppressAutoHyphens w:val="0"/>
              <w:spacing w:before="80" w:after="80" w:line="200" w:lineRule="exact"/>
              <w:jc w:val="right"/>
              <w:rPr>
                <w:i/>
                <w:spacing w:val="4"/>
                <w:w w:val="103"/>
                <w:kern w:val="14"/>
                <w:sz w:val="16"/>
              </w:rPr>
            </w:pPr>
            <w:r w:rsidRPr="00CC7645">
              <w:rPr>
                <w:i/>
                <w:spacing w:val="4"/>
                <w:w w:val="103"/>
                <w:kern w:val="14"/>
                <w:sz w:val="16"/>
                <w:lang w:val="fr-FR"/>
              </w:rPr>
              <w:t>Nombre</w:t>
            </w:r>
          </w:p>
        </w:tc>
        <w:tc>
          <w:tcPr>
            <w:tcW w:w="692" w:type="dxa"/>
            <w:tcBorders>
              <w:top w:val="single" w:sz="4" w:space="0" w:color="auto"/>
              <w:bottom w:val="single" w:sz="12" w:space="0" w:color="auto"/>
            </w:tcBorders>
            <w:vAlign w:val="bottom"/>
          </w:tcPr>
          <w:p w14:paraId="68CEE4B2" w14:textId="230F2BE2" w:rsidR="003B2206" w:rsidRPr="00436D9A" w:rsidRDefault="00A144B6" w:rsidP="00436D9A">
            <w:pPr>
              <w:suppressAutoHyphens w:val="0"/>
              <w:spacing w:before="80" w:after="80" w:line="200" w:lineRule="exact"/>
              <w:jc w:val="right"/>
              <w:rPr>
                <w:i/>
                <w:spacing w:val="4"/>
                <w:w w:val="103"/>
                <w:kern w:val="14"/>
                <w:sz w:val="16"/>
              </w:rPr>
            </w:pPr>
            <w:r w:rsidRPr="00CC7645">
              <w:rPr>
                <w:i/>
                <w:spacing w:val="4"/>
                <w:w w:val="103"/>
                <w:kern w:val="14"/>
                <w:sz w:val="16"/>
                <w:lang w:val="fr-FR"/>
              </w:rPr>
              <w:t>%</w:t>
            </w:r>
          </w:p>
        </w:tc>
      </w:tr>
      <w:tr w:rsidR="003B2206" w:rsidRPr="002A1B17" w14:paraId="59A26249" w14:textId="77777777" w:rsidTr="009410C9">
        <w:tc>
          <w:tcPr>
            <w:tcW w:w="1832" w:type="dxa"/>
            <w:tcBorders>
              <w:top w:val="single" w:sz="12" w:space="0" w:color="auto"/>
            </w:tcBorders>
            <w:vAlign w:val="bottom"/>
          </w:tcPr>
          <w:p w14:paraId="7BABF274" w14:textId="181341D0" w:rsidR="003B2206" w:rsidRPr="002A1B17" w:rsidRDefault="003B2206" w:rsidP="00436D9A">
            <w:pPr>
              <w:suppressAutoHyphens w:val="0"/>
              <w:spacing w:before="40" w:after="40" w:line="220" w:lineRule="exact"/>
              <w:rPr>
                <w:sz w:val="18"/>
              </w:rPr>
            </w:pPr>
            <w:r w:rsidRPr="002A1B17">
              <w:rPr>
                <w:sz w:val="18"/>
                <w:lang w:val="fr-FR"/>
              </w:rPr>
              <w:t>Contrats en cours</w:t>
            </w:r>
          </w:p>
        </w:tc>
        <w:tc>
          <w:tcPr>
            <w:tcW w:w="694" w:type="dxa"/>
            <w:tcBorders>
              <w:top w:val="single" w:sz="12" w:space="0" w:color="auto"/>
            </w:tcBorders>
            <w:vAlign w:val="bottom"/>
          </w:tcPr>
          <w:p w14:paraId="0E814A06" w14:textId="77777777" w:rsidR="003B2206" w:rsidRPr="002A1B17" w:rsidRDefault="003B2206" w:rsidP="00436D9A">
            <w:pPr>
              <w:suppressAutoHyphens w:val="0"/>
              <w:spacing w:before="40" w:after="40" w:line="220" w:lineRule="exact"/>
              <w:jc w:val="right"/>
              <w:rPr>
                <w:sz w:val="18"/>
              </w:rPr>
            </w:pPr>
            <w:r w:rsidRPr="00CC7645">
              <w:rPr>
                <w:sz w:val="18"/>
                <w:lang w:val="fr-FR"/>
              </w:rPr>
              <w:t>11</w:t>
            </w:r>
            <w:r w:rsidRPr="002A1B17">
              <w:rPr>
                <w:sz w:val="18"/>
                <w:lang w:val="fr-FR"/>
              </w:rPr>
              <w:t> </w:t>
            </w:r>
            <w:r w:rsidRPr="00CC7645">
              <w:rPr>
                <w:sz w:val="18"/>
                <w:lang w:val="fr-FR"/>
              </w:rPr>
              <w:t>426</w:t>
            </w:r>
          </w:p>
        </w:tc>
        <w:tc>
          <w:tcPr>
            <w:tcW w:w="694" w:type="dxa"/>
            <w:gridSpan w:val="2"/>
            <w:tcBorders>
              <w:top w:val="single" w:sz="12" w:space="0" w:color="auto"/>
            </w:tcBorders>
            <w:vAlign w:val="bottom"/>
          </w:tcPr>
          <w:p w14:paraId="110181A7" w14:textId="77777777" w:rsidR="003B2206" w:rsidRPr="002A1B17" w:rsidRDefault="003B2206" w:rsidP="00436D9A">
            <w:pPr>
              <w:suppressAutoHyphens w:val="0"/>
              <w:spacing w:before="40" w:after="40" w:line="220" w:lineRule="exact"/>
              <w:jc w:val="right"/>
              <w:rPr>
                <w:sz w:val="18"/>
              </w:rPr>
            </w:pPr>
            <w:r w:rsidRPr="00CC7645">
              <w:rPr>
                <w:sz w:val="18"/>
                <w:lang w:val="fr-FR"/>
              </w:rPr>
              <w:t>89</w:t>
            </w:r>
            <w:r w:rsidRPr="002A1B17">
              <w:rPr>
                <w:sz w:val="18"/>
                <w:lang w:val="fr-FR"/>
              </w:rPr>
              <w:t>,</w:t>
            </w:r>
            <w:r w:rsidRPr="00CC7645">
              <w:rPr>
                <w:sz w:val="18"/>
                <w:lang w:val="fr-FR"/>
              </w:rPr>
              <w:t>2</w:t>
            </w:r>
          </w:p>
        </w:tc>
        <w:tc>
          <w:tcPr>
            <w:tcW w:w="685" w:type="dxa"/>
            <w:tcBorders>
              <w:top w:val="single" w:sz="12" w:space="0" w:color="auto"/>
            </w:tcBorders>
            <w:vAlign w:val="bottom"/>
          </w:tcPr>
          <w:p w14:paraId="01D7A35C" w14:textId="77777777" w:rsidR="003B2206" w:rsidRPr="002A1B17" w:rsidRDefault="003B2206" w:rsidP="00436D9A">
            <w:pPr>
              <w:suppressAutoHyphens w:val="0"/>
              <w:spacing w:before="40" w:after="40" w:line="220" w:lineRule="exact"/>
              <w:jc w:val="right"/>
              <w:rPr>
                <w:sz w:val="18"/>
              </w:rPr>
            </w:pPr>
            <w:r w:rsidRPr="00CC7645">
              <w:rPr>
                <w:sz w:val="18"/>
                <w:lang w:val="fr-FR"/>
              </w:rPr>
              <w:t>20</w:t>
            </w:r>
            <w:r w:rsidRPr="002A1B17">
              <w:rPr>
                <w:sz w:val="18"/>
                <w:lang w:val="fr-FR"/>
              </w:rPr>
              <w:t> </w:t>
            </w:r>
            <w:r w:rsidRPr="00CC7645">
              <w:rPr>
                <w:sz w:val="18"/>
                <w:lang w:val="fr-FR"/>
              </w:rPr>
              <w:t>071</w:t>
            </w:r>
          </w:p>
        </w:tc>
        <w:tc>
          <w:tcPr>
            <w:tcW w:w="686" w:type="dxa"/>
            <w:tcBorders>
              <w:top w:val="single" w:sz="12" w:space="0" w:color="auto"/>
            </w:tcBorders>
            <w:vAlign w:val="bottom"/>
          </w:tcPr>
          <w:p w14:paraId="48A2C308" w14:textId="77777777" w:rsidR="003B2206" w:rsidRPr="002A1B17" w:rsidRDefault="003B2206" w:rsidP="00436D9A">
            <w:pPr>
              <w:suppressAutoHyphens w:val="0"/>
              <w:spacing w:before="40" w:after="40" w:line="220" w:lineRule="exact"/>
              <w:jc w:val="right"/>
              <w:rPr>
                <w:sz w:val="18"/>
              </w:rPr>
            </w:pPr>
            <w:r w:rsidRPr="00CC7645">
              <w:rPr>
                <w:sz w:val="18"/>
                <w:lang w:val="fr-FR"/>
              </w:rPr>
              <w:t>79</w:t>
            </w:r>
            <w:r w:rsidRPr="002A1B17">
              <w:rPr>
                <w:sz w:val="18"/>
                <w:lang w:val="fr-FR"/>
              </w:rPr>
              <w:t>,</w:t>
            </w:r>
            <w:r w:rsidRPr="00CC7645">
              <w:rPr>
                <w:sz w:val="18"/>
                <w:lang w:val="fr-FR"/>
              </w:rPr>
              <w:t>6</w:t>
            </w:r>
          </w:p>
        </w:tc>
        <w:tc>
          <w:tcPr>
            <w:tcW w:w="697" w:type="dxa"/>
            <w:gridSpan w:val="2"/>
            <w:tcBorders>
              <w:top w:val="single" w:sz="12" w:space="0" w:color="auto"/>
            </w:tcBorders>
            <w:vAlign w:val="bottom"/>
          </w:tcPr>
          <w:p w14:paraId="2720F61B" w14:textId="77777777" w:rsidR="003B2206" w:rsidRPr="002A1B17" w:rsidRDefault="003B2206" w:rsidP="00436D9A">
            <w:pPr>
              <w:suppressAutoHyphens w:val="0"/>
              <w:spacing w:before="40" w:after="40" w:line="220" w:lineRule="exact"/>
              <w:jc w:val="right"/>
              <w:rPr>
                <w:sz w:val="18"/>
              </w:rPr>
            </w:pPr>
            <w:r w:rsidRPr="00CC7645">
              <w:rPr>
                <w:sz w:val="18"/>
                <w:lang w:val="fr-FR"/>
              </w:rPr>
              <w:t>22</w:t>
            </w:r>
            <w:r w:rsidRPr="002A1B17">
              <w:rPr>
                <w:sz w:val="18"/>
                <w:lang w:val="fr-FR"/>
              </w:rPr>
              <w:t> </w:t>
            </w:r>
            <w:r w:rsidRPr="00CC7645">
              <w:rPr>
                <w:sz w:val="18"/>
                <w:lang w:val="fr-FR"/>
              </w:rPr>
              <w:t>745</w:t>
            </w:r>
          </w:p>
        </w:tc>
        <w:tc>
          <w:tcPr>
            <w:tcW w:w="698" w:type="dxa"/>
            <w:tcBorders>
              <w:top w:val="single" w:sz="12" w:space="0" w:color="auto"/>
            </w:tcBorders>
            <w:vAlign w:val="bottom"/>
          </w:tcPr>
          <w:p w14:paraId="368E3F61" w14:textId="77777777" w:rsidR="003B2206" w:rsidRPr="002A1B17" w:rsidRDefault="003B2206" w:rsidP="00436D9A">
            <w:pPr>
              <w:suppressAutoHyphens w:val="0"/>
              <w:spacing w:before="40" w:after="40" w:line="220" w:lineRule="exact"/>
              <w:jc w:val="right"/>
              <w:rPr>
                <w:sz w:val="18"/>
              </w:rPr>
            </w:pPr>
            <w:r w:rsidRPr="00CC7645">
              <w:rPr>
                <w:sz w:val="18"/>
                <w:lang w:val="fr-FR"/>
              </w:rPr>
              <w:t>63</w:t>
            </w:r>
            <w:r w:rsidRPr="002A1B17">
              <w:rPr>
                <w:sz w:val="18"/>
                <w:lang w:val="fr-FR"/>
              </w:rPr>
              <w:t>,</w:t>
            </w:r>
            <w:r w:rsidRPr="00CC7645">
              <w:rPr>
                <w:sz w:val="18"/>
                <w:lang w:val="fr-FR"/>
              </w:rPr>
              <w:t>38</w:t>
            </w:r>
          </w:p>
        </w:tc>
        <w:tc>
          <w:tcPr>
            <w:tcW w:w="692" w:type="dxa"/>
            <w:tcBorders>
              <w:top w:val="single" w:sz="12" w:space="0" w:color="auto"/>
            </w:tcBorders>
            <w:vAlign w:val="bottom"/>
          </w:tcPr>
          <w:p w14:paraId="0A22305A" w14:textId="77777777" w:rsidR="003B2206" w:rsidRPr="002A1B17" w:rsidRDefault="003B2206" w:rsidP="00436D9A">
            <w:pPr>
              <w:suppressAutoHyphens w:val="0"/>
              <w:spacing w:before="40" w:after="40" w:line="220" w:lineRule="exact"/>
              <w:jc w:val="right"/>
              <w:rPr>
                <w:sz w:val="18"/>
              </w:rPr>
            </w:pPr>
            <w:r w:rsidRPr="00CC7645">
              <w:rPr>
                <w:sz w:val="18"/>
                <w:lang w:val="fr-FR"/>
              </w:rPr>
              <w:t>57</w:t>
            </w:r>
            <w:r w:rsidRPr="002A1B17">
              <w:rPr>
                <w:sz w:val="18"/>
                <w:lang w:val="fr-FR"/>
              </w:rPr>
              <w:t> </w:t>
            </w:r>
            <w:r w:rsidRPr="00CC7645">
              <w:rPr>
                <w:sz w:val="18"/>
                <w:lang w:val="fr-FR"/>
              </w:rPr>
              <w:t>438</w:t>
            </w:r>
          </w:p>
        </w:tc>
        <w:tc>
          <w:tcPr>
            <w:tcW w:w="692" w:type="dxa"/>
            <w:tcBorders>
              <w:top w:val="single" w:sz="12" w:space="0" w:color="auto"/>
            </w:tcBorders>
            <w:vAlign w:val="bottom"/>
          </w:tcPr>
          <w:p w14:paraId="5CA5A471" w14:textId="77777777" w:rsidR="003B2206" w:rsidRPr="002A1B17" w:rsidRDefault="003B2206" w:rsidP="00436D9A">
            <w:pPr>
              <w:suppressAutoHyphens w:val="0"/>
              <w:spacing w:before="40" w:after="40" w:line="220" w:lineRule="exact"/>
              <w:jc w:val="right"/>
              <w:rPr>
                <w:sz w:val="18"/>
              </w:rPr>
            </w:pPr>
            <w:r w:rsidRPr="00CC7645">
              <w:rPr>
                <w:sz w:val="18"/>
                <w:lang w:val="fr-FR"/>
              </w:rPr>
              <w:t>64</w:t>
            </w:r>
            <w:r w:rsidRPr="002A1B17">
              <w:rPr>
                <w:sz w:val="18"/>
                <w:lang w:val="fr-FR"/>
              </w:rPr>
              <w:t>,</w:t>
            </w:r>
            <w:r w:rsidRPr="00CC7645">
              <w:rPr>
                <w:sz w:val="18"/>
                <w:lang w:val="fr-FR"/>
              </w:rPr>
              <w:t>7</w:t>
            </w:r>
          </w:p>
        </w:tc>
      </w:tr>
      <w:tr w:rsidR="003B2206" w:rsidRPr="002A1B17" w14:paraId="78C6D7BB" w14:textId="77777777" w:rsidTr="009410C9">
        <w:tc>
          <w:tcPr>
            <w:tcW w:w="1832" w:type="dxa"/>
            <w:tcBorders>
              <w:bottom w:val="single" w:sz="4" w:space="0" w:color="auto"/>
            </w:tcBorders>
            <w:vAlign w:val="bottom"/>
          </w:tcPr>
          <w:p w14:paraId="45A15F30" w14:textId="35D091B2" w:rsidR="003B2206" w:rsidRPr="002A1B17" w:rsidRDefault="003B2206" w:rsidP="00436D9A">
            <w:pPr>
              <w:suppressAutoHyphens w:val="0"/>
              <w:spacing w:before="40" w:after="40" w:line="220" w:lineRule="exact"/>
              <w:rPr>
                <w:sz w:val="18"/>
              </w:rPr>
            </w:pPr>
            <w:r w:rsidRPr="002A1B17">
              <w:rPr>
                <w:sz w:val="18"/>
                <w:lang w:val="fr-FR"/>
              </w:rPr>
              <w:t>Contrats achevés</w:t>
            </w:r>
          </w:p>
        </w:tc>
        <w:tc>
          <w:tcPr>
            <w:tcW w:w="694" w:type="dxa"/>
            <w:tcBorders>
              <w:bottom w:val="single" w:sz="4" w:space="0" w:color="auto"/>
            </w:tcBorders>
            <w:vAlign w:val="bottom"/>
          </w:tcPr>
          <w:p w14:paraId="5ACD9804" w14:textId="77777777" w:rsidR="003B2206" w:rsidRPr="002A1B17" w:rsidRDefault="003B2206" w:rsidP="00436D9A">
            <w:pPr>
              <w:suppressAutoHyphens w:val="0"/>
              <w:spacing w:before="40" w:after="40" w:line="220" w:lineRule="exact"/>
              <w:jc w:val="right"/>
              <w:rPr>
                <w:sz w:val="18"/>
              </w:rPr>
            </w:pPr>
            <w:r w:rsidRPr="00CC7645">
              <w:rPr>
                <w:sz w:val="18"/>
                <w:lang w:val="fr-FR"/>
              </w:rPr>
              <w:t>1</w:t>
            </w:r>
            <w:r w:rsidRPr="002A1B17">
              <w:rPr>
                <w:sz w:val="18"/>
                <w:lang w:val="fr-FR"/>
              </w:rPr>
              <w:t> </w:t>
            </w:r>
            <w:r w:rsidRPr="00CC7645">
              <w:rPr>
                <w:sz w:val="18"/>
                <w:lang w:val="fr-FR"/>
              </w:rPr>
              <w:t>377</w:t>
            </w:r>
          </w:p>
        </w:tc>
        <w:tc>
          <w:tcPr>
            <w:tcW w:w="694" w:type="dxa"/>
            <w:gridSpan w:val="2"/>
            <w:tcBorders>
              <w:bottom w:val="single" w:sz="4" w:space="0" w:color="auto"/>
            </w:tcBorders>
            <w:vAlign w:val="bottom"/>
          </w:tcPr>
          <w:p w14:paraId="1C4DBAA8" w14:textId="77777777" w:rsidR="003B2206" w:rsidRPr="002A1B17" w:rsidRDefault="003B2206" w:rsidP="00436D9A">
            <w:pPr>
              <w:suppressAutoHyphens w:val="0"/>
              <w:spacing w:before="40" w:after="40" w:line="220" w:lineRule="exact"/>
              <w:jc w:val="right"/>
              <w:rPr>
                <w:sz w:val="18"/>
              </w:rPr>
            </w:pPr>
            <w:r w:rsidRPr="00CC7645">
              <w:rPr>
                <w:sz w:val="18"/>
                <w:lang w:val="fr-FR"/>
              </w:rPr>
              <w:t>10</w:t>
            </w:r>
            <w:r w:rsidRPr="002A1B17">
              <w:rPr>
                <w:sz w:val="18"/>
                <w:lang w:val="fr-FR"/>
              </w:rPr>
              <w:t>,</w:t>
            </w:r>
            <w:r w:rsidRPr="00CC7645">
              <w:rPr>
                <w:sz w:val="18"/>
                <w:lang w:val="fr-FR"/>
              </w:rPr>
              <w:t>8</w:t>
            </w:r>
          </w:p>
        </w:tc>
        <w:tc>
          <w:tcPr>
            <w:tcW w:w="685" w:type="dxa"/>
            <w:tcBorders>
              <w:bottom w:val="single" w:sz="4" w:space="0" w:color="auto"/>
            </w:tcBorders>
            <w:vAlign w:val="bottom"/>
          </w:tcPr>
          <w:p w14:paraId="6CFE7367" w14:textId="77777777" w:rsidR="003B2206" w:rsidRPr="002A1B17" w:rsidRDefault="003B2206" w:rsidP="00436D9A">
            <w:pPr>
              <w:suppressAutoHyphens w:val="0"/>
              <w:spacing w:before="40" w:after="40" w:line="220" w:lineRule="exact"/>
              <w:jc w:val="right"/>
              <w:rPr>
                <w:sz w:val="18"/>
              </w:rPr>
            </w:pPr>
            <w:r w:rsidRPr="00CC7645">
              <w:rPr>
                <w:sz w:val="18"/>
                <w:lang w:val="fr-FR"/>
              </w:rPr>
              <w:t>5</w:t>
            </w:r>
            <w:r w:rsidRPr="002A1B17">
              <w:rPr>
                <w:sz w:val="18"/>
                <w:lang w:val="fr-FR"/>
              </w:rPr>
              <w:t> </w:t>
            </w:r>
            <w:r w:rsidRPr="00CC7645">
              <w:rPr>
                <w:sz w:val="18"/>
                <w:lang w:val="fr-FR"/>
              </w:rPr>
              <w:t>138</w:t>
            </w:r>
          </w:p>
        </w:tc>
        <w:tc>
          <w:tcPr>
            <w:tcW w:w="686" w:type="dxa"/>
            <w:tcBorders>
              <w:bottom w:val="single" w:sz="4" w:space="0" w:color="auto"/>
            </w:tcBorders>
            <w:vAlign w:val="bottom"/>
          </w:tcPr>
          <w:p w14:paraId="789E3558" w14:textId="77777777" w:rsidR="003B2206" w:rsidRPr="002A1B17" w:rsidRDefault="003B2206" w:rsidP="00436D9A">
            <w:pPr>
              <w:suppressAutoHyphens w:val="0"/>
              <w:spacing w:before="40" w:after="40" w:line="220" w:lineRule="exact"/>
              <w:jc w:val="right"/>
              <w:rPr>
                <w:sz w:val="18"/>
              </w:rPr>
            </w:pPr>
            <w:r w:rsidRPr="00CC7645">
              <w:rPr>
                <w:sz w:val="18"/>
                <w:lang w:val="fr-FR"/>
              </w:rPr>
              <w:t>20</w:t>
            </w:r>
            <w:r w:rsidRPr="002A1B17">
              <w:rPr>
                <w:sz w:val="18"/>
                <w:lang w:val="fr-FR"/>
              </w:rPr>
              <w:t>,</w:t>
            </w:r>
            <w:r w:rsidRPr="00CC7645">
              <w:rPr>
                <w:sz w:val="18"/>
                <w:lang w:val="fr-FR"/>
              </w:rPr>
              <w:t>4</w:t>
            </w:r>
          </w:p>
        </w:tc>
        <w:tc>
          <w:tcPr>
            <w:tcW w:w="697" w:type="dxa"/>
            <w:gridSpan w:val="2"/>
            <w:tcBorders>
              <w:bottom w:val="single" w:sz="4" w:space="0" w:color="auto"/>
            </w:tcBorders>
            <w:vAlign w:val="bottom"/>
          </w:tcPr>
          <w:p w14:paraId="687165C8" w14:textId="77777777" w:rsidR="003B2206" w:rsidRPr="002A1B17" w:rsidRDefault="003B2206" w:rsidP="00436D9A">
            <w:pPr>
              <w:suppressAutoHyphens w:val="0"/>
              <w:spacing w:before="40" w:after="40" w:line="220" w:lineRule="exact"/>
              <w:jc w:val="right"/>
              <w:rPr>
                <w:sz w:val="18"/>
              </w:rPr>
            </w:pPr>
            <w:r w:rsidRPr="00CC7645">
              <w:rPr>
                <w:sz w:val="18"/>
                <w:lang w:val="fr-FR"/>
              </w:rPr>
              <w:t>13</w:t>
            </w:r>
            <w:r w:rsidRPr="002A1B17">
              <w:rPr>
                <w:sz w:val="18"/>
                <w:lang w:val="fr-FR"/>
              </w:rPr>
              <w:t> </w:t>
            </w:r>
            <w:r w:rsidRPr="00CC7645">
              <w:rPr>
                <w:sz w:val="18"/>
                <w:lang w:val="fr-FR"/>
              </w:rPr>
              <w:t>138</w:t>
            </w:r>
          </w:p>
        </w:tc>
        <w:tc>
          <w:tcPr>
            <w:tcW w:w="698" w:type="dxa"/>
            <w:tcBorders>
              <w:bottom w:val="single" w:sz="4" w:space="0" w:color="auto"/>
            </w:tcBorders>
            <w:vAlign w:val="bottom"/>
          </w:tcPr>
          <w:p w14:paraId="615A8A63" w14:textId="77777777" w:rsidR="003B2206" w:rsidRPr="002A1B17" w:rsidRDefault="003B2206" w:rsidP="00436D9A">
            <w:pPr>
              <w:suppressAutoHyphens w:val="0"/>
              <w:spacing w:before="40" w:after="40" w:line="220" w:lineRule="exact"/>
              <w:jc w:val="right"/>
              <w:rPr>
                <w:sz w:val="18"/>
              </w:rPr>
            </w:pPr>
            <w:r w:rsidRPr="00CC7645">
              <w:rPr>
                <w:sz w:val="18"/>
                <w:lang w:val="fr-FR"/>
              </w:rPr>
              <w:t>36</w:t>
            </w:r>
            <w:r w:rsidRPr="002A1B17">
              <w:rPr>
                <w:sz w:val="18"/>
                <w:lang w:val="fr-FR"/>
              </w:rPr>
              <w:t>,</w:t>
            </w:r>
            <w:r w:rsidRPr="00CC7645">
              <w:rPr>
                <w:sz w:val="18"/>
                <w:lang w:val="fr-FR"/>
              </w:rPr>
              <w:t>61</w:t>
            </w:r>
          </w:p>
        </w:tc>
        <w:tc>
          <w:tcPr>
            <w:tcW w:w="692" w:type="dxa"/>
            <w:tcBorders>
              <w:bottom w:val="single" w:sz="4" w:space="0" w:color="auto"/>
            </w:tcBorders>
            <w:vAlign w:val="bottom"/>
          </w:tcPr>
          <w:p w14:paraId="697BE4E9" w14:textId="77777777" w:rsidR="003B2206" w:rsidRPr="002A1B17" w:rsidRDefault="003B2206" w:rsidP="00436D9A">
            <w:pPr>
              <w:suppressAutoHyphens w:val="0"/>
              <w:spacing w:before="40" w:after="40" w:line="220" w:lineRule="exact"/>
              <w:jc w:val="right"/>
              <w:rPr>
                <w:sz w:val="18"/>
              </w:rPr>
            </w:pPr>
            <w:r w:rsidRPr="00CC7645">
              <w:rPr>
                <w:sz w:val="18"/>
                <w:lang w:val="fr-FR"/>
              </w:rPr>
              <w:t>31</w:t>
            </w:r>
            <w:r w:rsidRPr="002A1B17">
              <w:rPr>
                <w:sz w:val="18"/>
                <w:lang w:val="fr-FR"/>
              </w:rPr>
              <w:t> </w:t>
            </w:r>
            <w:r w:rsidRPr="00CC7645">
              <w:rPr>
                <w:sz w:val="18"/>
                <w:lang w:val="fr-FR"/>
              </w:rPr>
              <w:t>189</w:t>
            </w:r>
          </w:p>
        </w:tc>
        <w:tc>
          <w:tcPr>
            <w:tcW w:w="692" w:type="dxa"/>
            <w:tcBorders>
              <w:bottom w:val="single" w:sz="4" w:space="0" w:color="auto"/>
            </w:tcBorders>
            <w:vAlign w:val="bottom"/>
          </w:tcPr>
          <w:p w14:paraId="51099C87" w14:textId="77777777" w:rsidR="003B2206" w:rsidRPr="002A1B17" w:rsidRDefault="003B2206" w:rsidP="00436D9A">
            <w:pPr>
              <w:suppressAutoHyphens w:val="0"/>
              <w:spacing w:before="40" w:after="40" w:line="220" w:lineRule="exact"/>
              <w:jc w:val="right"/>
              <w:rPr>
                <w:sz w:val="18"/>
              </w:rPr>
            </w:pPr>
            <w:r w:rsidRPr="00CC7645">
              <w:rPr>
                <w:sz w:val="18"/>
                <w:lang w:val="fr-FR"/>
              </w:rPr>
              <w:t>35</w:t>
            </w:r>
            <w:r w:rsidRPr="002A1B17">
              <w:rPr>
                <w:sz w:val="18"/>
                <w:lang w:val="fr-FR"/>
              </w:rPr>
              <w:t>,</w:t>
            </w:r>
            <w:r w:rsidRPr="00CC7645">
              <w:rPr>
                <w:sz w:val="18"/>
                <w:lang w:val="fr-FR"/>
              </w:rPr>
              <w:t>2</w:t>
            </w:r>
          </w:p>
        </w:tc>
      </w:tr>
      <w:tr w:rsidR="003B2206" w:rsidRPr="00EB4F9B" w14:paraId="3A1B7AD5" w14:textId="77777777" w:rsidTr="009410C9">
        <w:tc>
          <w:tcPr>
            <w:tcW w:w="1832" w:type="dxa"/>
            <w:tcBorders>
              <w:top w:val="single" w:sz="4" w:space="0" w:color="auto"/>
              <w:bottom w:val="single" w:sz="12" w:space="0" w:color="auto"/>
            </w:tcBorders>
            <w:vAlign w:val="bottom"/>
          </w:tcPr>
          <w:p w14:paraId="7F4F2853" w14:textId="1D7217EF" w:rsidR="003B2206" w:rsidRPr="00EB4F9B" w:rsidRDefault="003B2206" w:rsidP="00EB4F9B">
            <w:pPr>
              <w:suppressAutoHyphens w:val="0"/>
              <w:spacing w:before="80" w:after="80" w:line="220" w:lineRule="exact"/>
              <w:ind w:left="283"/>
              <w:rPr>
                <w:b/>
                <w:sz w:val="18"/>
              </w:rPr>
            </w:pPr>
            <w:r w:rsidRPr="00EB4F9B">
              <w:rPr>
                <w:b/>
                <w:sz w:val="18"/>
                <w:lang w:val="fr-FR"/>
              </w:rPr>
              <w:t>Nombre total de contrats enregistrés</w:t>
            </w:r>
          </w:p>
        </w:tc>
        <w:tc>
          <w:tcPr>
            <w:tcW w:w="694" w:type="dxa"/>
            <w:tcBorders>
              <w:top w:val="single" w:sz="4" w:space="0" w:color="auto"/>
              <w:bottom w:val="single" w:sz="12" w:space="0" w:color="auto"/>
            </w:tcBorders>
            <w:vAlign w:val="bottom"/>
          </w:tcPr>
          <w:p w14:paraId="1ACB010D" w14:textId="77777777" w:rsidR="003B2206" w:rsidRPr="00EB4F9B" w:rsidRDefault="003B2206" w:rsidP="00EB4F9B">
            <w:pPr>
              <w:suppressAutoHyphens w:val="0"/>
              <w:spacing w:before="80" w:after="80" w:line="220" w:lineRule="exact"/>
              <w:jc w:val="right"/>
              <w:rPr>
                <w:b/>
                <w:sz w:val="18"/>
              </w:rPr>
            </w:pPr>
            <w:r w:rsidRPr="00CC7645">
              <w:rPr>
                <w:b/>
                <w:sz w:val="18"/>
                <w:lang w:val="fr-FR"/>
              </w:rPr>
              <w:t>12</w:t>
            </w:r>
            <w:r w:rsidRPr="00EB4F9B">
              <w:rPr>
                <w:b/>
                <w:sz w:val="18"/>
                <w:lang w:val="fr-FR"/>
              </w:rPr>
              <w:t> </w:t>
            </w:r>
            <w:r w:rsidRPr="00CC7645">
              <w:rPr>
                <w:b/>
                <w:sz w:val="18"/>
                <w:lang w:val="fr-FR"/>
              </w:rPr>
              <w:t>803</w:t>
            </w:r>
          </w:p>
        </w:tc>
        <w:tc>
          <w:tcPr>
            <w:tcW w:w="694" w:type="dxa"/>
            <w:gridSpan w:val="2"/>
            <w:tcBorders>
              <w:top w:val="single" w:sz="4" w:space="0" w:color="auto"/>
              <w:bottom w:val="single" w:sz="12" w:space="0" w:color="auto"/>
            </w:tcBorders>
            <w:vAlign w:val="bottom"/>
          </w:tcPr>
          <w:p w14:paraId="78F3FDCD" w14:textId="77777777" w:rsidR="003B2206" w:rsidRPr="00EB4F9B" w:rsidRDefault="003B2206" w:rsidP="00EB4F9B">
            <w:pPr>
              <w:suppressAutoHyphens w:val="0"/>
              <w:spacing w:before="80" w:after="80" w:line="220" w:lineRule="exact"/>
              <w:jc w:val="right"/>
              <w:rPr>
                <w:b/>
                <w:sz w:val="18"/>
              </w:rPr>
            </w:pPr>
            <w:r w:rsidRPr="00CC7645">
              <w:rPr>
                <w:b/>
                <w:sz w:val="18"/>
                <w:lang w:val="fr-FR"/>
              </w:rPr>
              <w:t>100</w:t>
            </w:r>
          </w:p>
        </w:tc>
        <w:tc>
          <w:tcPr>
            <w:tcW w:w="685" w:type="dxa"/>
            <w:tcBorders>
              <w:top w:val="single" w:sz="4" w:space="0" w:color="auto"/>
              <w:bottom w:val="single" w:sz="12" w:space="0" w:color="auto"/>
            </w:tcBorders>
            <w:vAlign w:val="bottom"/>
          </w:tcPr>
          <w:p w14:paraId="435C9683" w14:textId="77777777" w:rsidR="003B2206" w:rsidRPr="00EB4F9B" w:rsidRDefault="003B2206" w:rsidP="00EB4F9B">
            <w:pPr>
              <w:suppressAutoHyphens w:val="0"/>
              <w:spacing w:before="80" w:after="80" w:line="220" w:lineRule="exact"/>
              <w:jc w:val="right"/>
              <w:rPr>
                <w:b/>
                <w:sz w:val="18"/>
              </w:rPr>
            </w:pPr>
            <w:r w:rsidRPr="00CC7645">
              <w:rPr>
                <w:b/>
                <w:sz w:val="18"/>
                <w:lang w:val="fr-FR"/>
              </w:rPr>
              <w:t>25</w:t>
            </w:r>
            <w:r w:rsidRPr="00EB4F9B">
              <w:rPr>
                <w:b/>
                <w:sz w:val="18"/>
                <w:lang w:val="fr-FR"/>
              </w:rPr>
              <w:t> </w:t>
            </w:r>
            <w:r w:rsidRPr="00CC7645">
              <w:rPr>
                <w:b/>
                <w:sz w:val="18"/>
                <w:lang w:val="fr-FR"/>
              </w:rPr>
              <w:t>209</w:t>
            </w:r>
          </w:p>
        </w:tc>
        <w:tc>
          <w:tcPr>
            <w:tcW w:w="686" w:type="dxa"/>
            <w:tcBorders>
              <w:top w:val="single" w:sz="4" w:space="0" w:color="auto"/>
              <w:bottom w:val="single" w:sz="12" w:space="0" w:color="auto"/>
            </w:tcBorders>
            <w:vAlign w:val="bottom"/>
          </w:tcPr>
          <w:p w14:paraId="5206EEF0" w14:textId="77777777" w:rsidR="003B2206" w:rsidRPr="00EB4F9B" w:rsidRDefault="003B2206" w:rsidP="00EB4F9B">
            <w:pPr>
              <w:suppressAutoHyphens w:val="0"/>
              <w:spacing w:before="80" w:after="80" w:line="220" w:lineRule="exact"/>
              <w:jc w:val="right"/>
              <w:rPr>
                <w:b/>
                <w:sz w:val="18"/>
              </w:rPr>
            </w:pPr>
            <w:r w:rsidRPr="00CC7645">
              <w:rPr>
                <w:b/>
                <w:sz w:val="18"/>
                <w:lang w:val="fr-FR"/>
              </w:rPr>
              <w:t>100</w:t>
            </w:r>
          </w:p>
        </w:tc>
        <w:tc>
          <w:tcPr>
            <w:tcW w:w="697" w:type="dxa"/>
            <w:gridSpan w:val="2"/>
            <w:tcBorders>
              <w:top w:val="single" w:sz="4" w:space="0" w:color="auto"/>
              <w:bottom w:val="single" w:sz="12" w:space="0" w:color="auto"/>
            </w:tcBorders>
            <w:vAlign w:val="bottom"/>
          </w:tcPr>
          <w:p w14:paraId="6F0954BC" w14:textId="77777777" w:rsidR="003B2206" w:rsidRPr="00EB4F9B" w:rsidRDefault="003B2206" w:rsidP="00EB4F9B">
            <w:pPr>
              <w:suppressAutoHyphens w:val="0"/>
              <w:spacing w:before="80" w:after="80" w:line="220" w:lineRule="exact"/>
              <w:jc w:val="right"/>
              <w:rPr>
                <w:b/>
                <w:sz w:val="18"/>
              </w:rPr>
            </w:pPr>
            <w:r w:rsidRPr="00CC7645">
              <w:rPr>
                <w:b/>
                <w:sz w:val="18"/>
                <w:lang w:val="fr-FR"/>
              </w:rPr>
              <w:t>35</w:t>
            </w:r>
            <w:r w:rsidRPr="00EB4F9B">
              <w:rPr>
                <w:b/>
                <w:sz w:val="18"/>
                <w:lang w:val="fr-FR"/>
              </w:rPr>
              <w:t> </w:t>
            </w:r>
            <w:r w:rsidRPr="00CC7645">
              <w:rPr>
                <w:b/>
                <w:sz w:val="18"/>
                <w:lang w:val="fr-FR"/>
              </w:rPr>
              <w:t>883</w:t>
            </w:r>
          </w:p>
        </w:tc>
        <w:tc>
          <w:tcPr>
            <w:tcW w:w="698" w:type="dxa"/>
            <w:tcBorders>
              <w:top w:val="single" w:sz="4" w:space="0" w:color="auto"/>
              <w:bottom w:val="single" w:sz="12" w:space="0" w:color="auto"/>
            </w:tcBorders>
            <w:vAlign w:val="bottom"/>
          </w:tcPr>
          <w:p w14:paraId="5404B18C" w14:textId="77777777" w:rsidR="003B2206" w:rsidRPr="00EB4F9B" w:rsidRDefault="003B2206" w:rsidP="00EB4F9B">
            <w:pPr>
              <w:suppressAutoHyphens w:val="0"/>
              <w:spacing w:before="80" w:after="80" w:line="220" w:lineRule="exact"/>
              <w:jc w:val="right"/>
              <w:rPr>
                <w:b/>
                <w:sz w:val="18"/>
              </w:rPr>
            </w:pPr>
            <w:r w:rsidRPr="00CC7645">
              <w:rPr>
                <w:b/>
                <w:sz w:val="18"/>
                <w:lang w:val="fr-FR"/>
              </w:rPr>
              <w:t>100</w:t>
            </w:r>
          </w:p>
        </w:tc>
        <w:tc>
          <w:tcPr>
            <w:tcW w:w="692" w:type="dxa"/>
            <w:tcBorders>
              <w:top w:val="single" w:sz="4" w:space="0" w:color="auto"/>
              <w:bottom w:val="single" w:sz="12" w:space="0" w:color="auto"/>
            </w:tcBorders>
            <w:vAlign w:val="bottom"/>
          </w:tcPr>
          <w:p w14:paraId="531C2E6F" w14:textId="77777777" w:rsidR="003B2206" w:rsidRPr="00EB4F9B" w:rsidRDefault="003B2206" w:rsidP="00EB4F9B">
            <w:pPr>
              <w:suppressAutoHyphens w:val="0"/>
              <w:spacing w:before="80" w:after="80" w:line="220" w:lineRule="exact"/>
              <w:jc w:val="right"/>
              <w:rPr>
                <w:b/>
                <w:sz w:val="18"/>
              </w:rPr>
            </w:pPr>
            <w:r w:rsidRPr="00CC7645">
              <w:rPr>
                <w:b/>
                <w:sz w:val="18"/>
                <w:lang w:val="fr-FR"/>
              </w:rPr>
              <w:t>88</w:t>
            </w:r>
            <w:r w:rsidRPr="00EB4F9B">
              <w:rPr>
                <w:b/>
                <w:sz w:val="18"/>
                <w:lang w:val="fr-FR"/>
              </w:rPr>
              <w:t> </w:t>
            </w:r>
            <w:r w:rsidRPr="00CC7645">
              <w:rPr>
                <w:b/>
                <w:sz w:val="18"/>
                <w:lang w:val="fr-FR"/>
              </w:rPr>
              <w:t>627</w:t>
            </w:r>
          </w:p>
        </w:tc>
        <w:tc>
          <w:tcPr>
            <w:tcW w:w="692" w:type="dxa"/>
            <w:tcBorders>
              <w:top w:val="single" w:sz="4" w:space="0" w:color="auto"/>
              <w:bottom w:val="single" w:sz="12" w:space="0" w:color="auto"/>
            </w:tcBorders>
            <w:vAlign w:val="bottom"/>
          </w:tcPr>
          <w:p w14:paraId="7B2E4BB6" w14:textId="77777777" w:rsidR="003B2206" w:rsidRPr="00EB4F9B" w:rsidRDefault="003B2206" w:rsidP="00EB4F9B">
            <w:pPr>
              <w:suppressAutoHyphens w:val="0"/>
              <w:spacing w:before="80" w:after="80" w:line="220" w:lineRule="exact"/>
              <w:jc w:val="right"/>
              <w:rPr>
                <w:b/>
                <w:sz w:val="18"/>
              </w:rPr>
            </w:pPr>
            <w:r w:rsidRPr="00CC7645">
              <w:rPr>
                <w:b/>
                <w:sz w:val="18"/>
                <w:lang w:val="fr-FR"/>
              </w:rPr>
              <w:t>100</w:t>
            </w:r>
          </w:p>
        </w:tc>
      </w:tr>
    </w:tbl>
    <w:p w14:paraId="434826D3" w14:textId="48377346" w:rsidR="00A144B6" w:rsidRDefault="003B2206" w:rsidP="00436D9A">
      <w:pPr>
        <w:pStyle w:val="SingleTxtG"/>
        <w:spacing w:before="120" w:after="240"/>
        <w:ind w:firstLine="170"/>
        <w:rPr>
          <w:sz w:val="18"/>
          <w:szCs w:val="18"/>
          <w:lang w:val="fr-FR"/>
        </w:rPr>
      </w:pPr>
      <w:r w:rsidRPr="00CC7645">
        <w:rPr>
          <w:i/>
          <w:iCs/>
          <w:sz w:val="18"/>
          <w:szCs w:val="18"/>
          <w:lang w:val="fr-FR"/>
        </w:rPr>
        <w:t>Source</w:t>
      </w:r>
      <w:r w:rsidR="00A144B6">
        <w:rPr>
          <w:sz w:val="18"/>
          <w:szCs w:val="18"/>
          <w:lang w:val="fr-FR"/>
        </w:rPr>
        <w:t> :</w:t>
      </w:r>
      <w:r w:rsidRPr="00436D9A">
        <w:rPr>
          <w:sz w:val="18"/>
          <w:szCs w:val="18"/>
          <w:lang w:val="fr-FR"/>
        </w:rPr>
        <w:t xml:space="preserve"> Direction du travail (au </w:t>
      </w:r>
      <w:r w:rsidRPr="00CC7645">
        <w:rPr>
          <w:sz w:val="18"/>
          <w:szCs w:val="18"/>
          <w:lang w:val="fr-FR"/>
        </w:rPr>
        <w:t>30</w:t>
      </w:r>
      <w:r w:rsidRPr="00436D9A">
        <w:rPr>
          <w:sz w:val="18"/>
          <w:szCs w:val="18"/>
          <w:lang w:val="fr-FR"/>
        </w:rPr>
        <w:t xml:space="preserve"> juin </w:t>
      </w:r>
      <w:r w:rsidRPr="00CC7645">
        <w:rPr>
          <w:sz w:val="18"/>
          <w:szCs w:val="18"/>
          <w:lang w:val="fr-FR"/>
        </w:rPr>
        <w:t>2022</w:t>
      </w:r>
      <w:r w:rsidRPr="00436D9A">
        <w:rPr>
          <w:sz w:val="18"/>
          <w:szCs w:val="18"/>
          <w:lang w:val="fr-FR"/>
        </w:rPr>
        <w:t>)</w:t>
      </w:r>
      <w:r w:rsidR="00CC7645" w:rsidRPr="00CC7645">
        <w:rPr>
          <w:sz w:val="18"/>
          <w:szCs w:val="18"/>
          <w:lang w:val="fr-FR"/>
        </w:rPr>
        <w:t>.</w:t>
      </w:r>
    </w:p>
    <w:p w14:paraId="0A8CBB70" w14:textId="0254E413" w:rsidR="003B2206" w:rsidRPr="00F83050" w:rsidRDefault="003B2206" w:rsidP="00C810BE">
      <w:pPr>
        <w:pStyle w:val="SingleTxtG"/>
        <w:keepLines/>
      </w:pPr>
      <w:r w:rsidRPr="00CC7645">
        <w:rPr>
          <w:lang w:val="fr-FR"/>
        </w:rPr>
        <w:lastRenderedPageBreak/>
        <w:t>167</w:t>
      </w:r>
      <w:r w:rsidR="00CC7645" w:rsidRPr="00CC7645">
        <w:rPr>
          <w:lang w:val="fr-FR"/>
        </w:rPr>
        <w:t>.</w:t>
      </w:r>
      <w:r>
        <w:rPr>
          <w:lang w:val="fr-FR"/>
        </w:rPr>
        <w:tab/>
        <w:t xml:space="preserve">À la suite de ce rapport, en juin </w:t>
      </w:r>
      <w:r w:rsidRPr="00CC7645">
        <w:rPr>
          <w:lang w:val="fr-FR"/>
        </w:rPr>
        <w:t>2021</w:t>
      </w:r>
      <w:r>
        <w:rPr>
          <w:lang w:val="fr-FR"/>
        </w:rPr>
        <w:t>, le pouvoir exécutif a présenté un projet de loi visant à modifier le Code du travail et d</w:t>
      </w:r>
      <w:r w:rsidR="00A144B6">
        <w:rPr>
          <w:lang w:val="fr-FR"/>
        </w:rPr>
        <w:t>’</w:t>
      </w:r>
      <w:r>
        <w:rPr>
          <w:lang w:val="fr-FR"/>
        </w:rPr>
        <w:t>autres textes législatifs relatifs à l</w:t>
      </w:r>
      <w:r w:rsidR="00A144B6">
        <w:rPr>
          <w:lang w:val="fr-FR"/>
        </w:rPr>
        <w:t>’</w:t>
      </w:r>
      <w:r>
        <w:rPr>
          <w:lang w:val="fr-FR"/>
        </w:rPr>
        <w:t>insertion professionnelle des personnes handicapées ou bénéficiaires d</w:t>
      </w:r>
      <w:r w:rsidR="00A144B6">
        <w:rPr>
          <w:lang w:val="fr-FR"/>
        </w:rPr>
        <w:t>’</w:t>
      </w:r>
      <w:r>
        <w:rPr>
          <w:lang w:val="fr-FR"/>
        </w:rPr>
        <w:t>une pension d</w:t>
      </w:r>
      <w:r w:rsidR="00A144B6">
        <w:rPr>
          <w:lang w:val="fr-FR"/>
        </w:rPr>
        <w:t>’</w:t>
      </w:r>
      <w:r>
        <w:rPr>
          <w:lang w:val="fr-FR"/>
        </w:rPr>
        <w:t xml:space="preserve">invalidité (Journal officiel </w:t>
      </w:r>
      <w:r w:rsidR="00A144B6">
        <w:rPr>
          <w:lang w:val="fr-FR"/>
        </w:rPr>
        <w:t>n</w:t>
      </w:r>
      <w:r w:rsidR="00A144B6" w:rsidRPr="00A144B6">
        <w:rPr>
          <w:vertAlign w:val="superscript"/>
          <w:lang w:val="fr-FR"/>
        </w:rPr>
        <w:t>o</w:t>
      </w:r>
      <w:r>
        <w:rPr>
          <w:lang w:val="fr-FR"/>
        </w:rPr>
        <w:t> </w:t>
      </w:r>
      <w:r w:rsidRPr="00CC7645">
        <w:rPr>
          <w:lang w:val="fr-FR"/>
        </w:rPr>
        <w:t>14</w:t>
      </w:r>
      <w:r w:rsidR="00CC7645" w:rsidRPr="00CC7645">
        <w:rPr>
          <w:lang w:val="fr-FR"/>
        </w:rPr>
        <w:t>.</w:t>
      </w:r>
      <w:r w:rsidRPr="00CC7645">
        <w:rPr>
          <w:lang w:val="fr-FR"/>
        </w:rPr>
        <w:t>445</w:t>
      </w:r>
      <w:r>
        <w:rPr>
          <w:lang w:val="fr-FR"/>
        </w:rPr>
        <w:t>-</w:t>
      </w:r>
      <w:r w:rsidRPr="00CC7645">
        <w:rPr>
          <w:lang w:val="fr-FR"/>
        </w:rPr>
        <w:t>13</w:t>
      </w:r>
      <w:r>
        <w:rPr>
          <w:lang w:val="fr-FR"/>
        </w:rPr>
        <w:t>)</w:t>
      </w:r>
      <w:r w:rsidRPr="00CC7645">
        <w:rPr>
          <w:rStyle w:val="FootnoteReference"/>
        </w:rPr>
        <w:footnoteReference w:id="252"/>
      </w:r>
      <w:r w:rsidR="00CC7645" w:rsidRPr="00CC7645">
        <w:rPr>
          <w:lang w:val="fr-FR"/>
        </w:rPr>
        <w:t>.</w:t>
      </w:r>
      <w:r>
        <w:rPr>
          <w:lang w:val="fr-FR"/>
        </w:rPr>
        <w:t xml:space="preserve"> Ce projet de loi renforce les compétences de la Direction du travail et du Bureau du Contrôleur général de la République en tant qu</w:t>
      </w:r>
      <w:r w:rsidR="00A144B6">
        <w:rPr>
          <w:lang w:val="fr-FR"/>
        </w:rPr>
        <w:t>’</w:t>
      </w:r>
      <w:r>
        <w:rPr>
          <w:lang w:val="fr-FR"/>
        </w:rPr>
        <w:t>organismes de contrôle</w:t>
      </w:r>
      <w:r w:rsidR="00CC7645" w:rsidRPr="00CC7645">
        <w:rPr>
          <w:lang w:val="fr-FR"/>
        </w:rPr>
        <w:t>.</w:t>
      </w:r>
    </w:p>
    <w:p w14:paraId="53FF73B4" w14:textId="263FE0E9" w:rsidR="003B2206" w:rsidRPr="00F83050" w:rsidRDefault="003B2206" w:rsidP="00436D9A">
      <w:pPr>
        <w:pStyle w:val="SingleTxtG"/>
      </w:pPr>
      <w:r w:rsidRPr="00CC7645">
        <w:rPr>
          <w:lang w:val="fr-FR"/>
        </w:rPr>
        <w:t>168</w:t>
      </w:r>
      <w:r w:rsidR="00CC7645" w:rsidRPr="00CC7645">
        <w:rPr>
          <w:lang w:val="fr-FR"/>
        </w:rPr>
        <w:t>.</w:t>
      </w:r>
      <w:r>
        <w:rPr>
          <w:lang w:val="fr-FR"/>
        </w:rPr>
        <w:tab/>
        <w:t xml:space="preserve">Entre le </w:t>
      </w:r>
      <w:r w:rsidR="00A144B6" w:rsidRPr="00CC7645">
        <w:rPr>
          <w:lang w:val="fr-FR"/>
        </w:rPr>
        <w:t>1</w:t>
      </w:r>
      <w:r w:rsidR="00A144B6" w:rsidRPr="00A144B6">
        <w:rPr>
          <w:vertAlign w:val="superscript"/>
          <w:lang w:val="fr-FR"/>
        </w:rPr>
        <w:t>er</w:t>
      </w:r>
      <w:r>
        <w:rPr>
          <w:lang w:val="fr-FR"/>
        </w:rPr>
        <w:t xml:space="preserve"> janvier </w:t>
      </w:r>
      <w:r w:rsidRPr="00CC7645">
        <w:rPr>
          <w:lang w:val="fr-FR"/>
        </w:rPr>
        <w:t>2016</w:t>
      </w:r>
      <w:r>
        <w:rPr>
          <w:lang w:val="fr-FR"/>
        </w:rPr>
        <w:t xml:space="preserve"> et le </w:t>
      </w:r>
      <w:r w:rsidRPr="00CC7645">
        <w:rPr>
          <w:lang w:val="fr-FR"/>
        </w:rPr>
        <w:t>30</w:t>
      </w:r>
      <w:r>
        <w:rPr>
          <w:lang w:val="fr-FR"/>
        </w:rPr>
        <w:t xml:space="preserve"> juin </w:t>
      </w:r>
      <w:r w:rsidRPr="00CC7645">
        <w:rPr>
          <w:lang w:val="fr-FR"/>
        </w:rPr>
        <w:t>2021</w:t>
      </w:r>
      <w:r>
        <w:rPr>
          <w:lang w:val="fr-FR"/>
        </w:rPr>
        <w:t xml:space="preserve">, la Direction du travail a organisé </w:t>
      </w:r>
      <w:r w:rsidRPr="00CC7645">
        <w:rPr>
          <w:lang w:val="fr-FR"/>
        </w:rPr>
        <w:t>86</w:t>
      </w:r>
      <w:r w:rsidR="001F3675">
        <w:rPr>
          <w:lang w:val="fr-FR"/>
        </w:rPr>
        <w:t> </w:t>
      </w:r>
      <w:r>
        <w:rPr>
          <w:lang w:val="fr-FR"/>
        </w:rPr>
        <w:t>formations à l</w:t>
      </w:r>
      <w:r w:rsidR="00A144B6">
        <w:rPr>
          <w:lang w:val="fr-FR"/>
        </w:rPr>
        <w:t>’</w:t>
      </w:r>
      <w:r>
        <w:rPr>
          <w:lang w:val="fr-FR"/>
        </w:rPr>
        <w:t>intention d</w:t>
      </w:r>
      <w:r w:rsidR="00A144B6">
        <w:rPr>
          <w:lang w:val="fr-FR"/>
        </w:rPr>
        <w:t>’</w:t>
      </w:r>
      <w:r>
        <w:rPr>
          <w:lang w:val="fr-FR"/>
        </w:rPr>
        <w:t xml:space="preserve">environ </w:t>
      </w:r>
      <w:r w:rsidRPr="00CC7645">
        <w:rPr>
          <w:lang w:val="fr-FR"/>
        </w:rPr>
        <w:t>2</w:t>
      </w:r>
      <w:r w:rsidR="001A79D4">
        <w:rPr>
          <w:lang w:val="fr-FR"/>
        </w:rPr>
        <w:t> </w:t>
      </w:r>
      <w:r w:rsidRPr="00CC7645">
        <w:rPr>
          <w:lang w:val="fr-FR"/>
        </w:rPr>
        <w:t>300</w:t>
      </w:r>
      <w:r>
        <w:rPr>
          <w:lang w:val="fr-FR"/>
        </w:rPr>
        <w:t xml:space="preserve"> personnes</w:t>
      </w:r>
      <w:r w:rsidR="00CC7645" w:rsidRPr="00CC7645">
        <w:rPr>
          <w:lang w:val="fr-FR"/>
        </w:rPr>
        <w:t>.</w:t>
      </w:r>
      <w:r>
        <w:rPr>
          <w:lang w:val="fr-FR"/>
        </w:rPr>
        <w:t xml:space="preserve"> Dans le cadre du dialogue social, des</w:t>
      </w:r>
      <w:r w:rsidR="001A79D4">
        <w:rPr>
          <w:lang w:val="fr-FR"/>
        </w:rPr>
        <w:t> </w:t>
      </w:r>
      <w:r>
        <w:rPr>
          <w:lang w:val="fr-FR"/>
        </w:rPr>
        <w:t>tables rondes et des conseils tripartites régionaux d</w:t>
      </w:r>
      <w:r w:rsidR="00A144B6">
        <w:rPr>
          <w:lang w:val="fr-FR"/>
        </w:rPr>
        <w:t>’</w:t>
      </w:r>
      <w:r>
        <w:rPr>
          <w:lang w:val="fr-FR"/>
        </w:rPr>
        <w:t>usagers ont été organisés</w:t>
      </w:r>
      <w:r w:rsidR="00CC7645" w:rsidRPr="00CC7645">
        <w:rPr>
          <w:lang w:val="fr-FR"/>
        </w:rPr>
        <w:t>.</w:t>
      </w:r>
      <w:r>
        <w:rPr>
          <w:lang w:val="fr-FR"/>
        </w:rPr>
        <w:t xml:space="preserve"> Le</w:t>
      </w:r>
      <w:r w:rsidR="001A79D4">
        <w:rPr>
          <w:lang w:val="fr-FR"/>
        </w:rPr>
        <w:t> </w:t>
      </w:r>
      <w:r>
        <w:rPr>
          <w:lang w:val="fr-FR"/>
        </w:rPr>
        <w:t>Ministère du travail et de la prévoyance sociale a participé à la rédaction et à la publication du Manuel des bonnes pratiques pour l</w:t>
      </w:r>
      <w:r w:rsidR="00A144B6">
        <w:rPr>
          <w:lang w:val="fr-FR"/>
        </w:rPr>
        <w:t>’</w:t>
      </w:r>
      <w:r>
        <w:rPr>
          <w:lang w:val="fr-FR"/>
        </w:rPr>
        <w:t>insertion professionnelle des personnes handicapées</w:t>
      </w:r>
      <w:r w:rsidRPr="00CC7645">
        <w:rPr>
          <w:rStyle w:val="FootnoteReference"/>
        </w:rPr>
        <w:footnoteReference w:id="253"/>
      </w:r>
      <w:r>
        <w:rPr>
          <w:lang w:val="fr-FR"/>
        </w:rPr>
        <w:t>, destiné aux employeurs du secteur privé</w:t>
      </w:r>
      <w:r w:rsidR="00CC7645" w:rsidRPr="00CC7645">
        <w:rPr>
          <w:lang w:val="fr-FR"/>
        </w:rPr>
        <w:t>.</w:t>
      </w:r>
      <w:r>
        <w:rPr>
          <w:lang w:val="fr-FR"/>
        </w:rPr>
        <w:t xml:space="preserve"> Il a aussi mis en place divers partenariats public-privé, tels que le Conseil consultatif du </w:t>
      </w:r>
      <w:r w:rsidR="00671CBF">
        <w:rPr>
          <w:lang w:val="fr-FR"/>
        </w:rPr>
        <w:t>« </w:t>
      </w:r>
      <w:r>
        <w:rPr>
          <w:lang w:val="fr-FR"/>
        </w:rPr>
        <w:t>Pacte de productivité</w:t>
      </w:r>
      <w:r w:rsidR="00671CBF">
        <w:rPr>
          <w:lang w:val="fr-FR"/>
        </w:rPr>
        <w:t> »</w:t>
      </w:r>
      <w:r>
        <w:rPr>
          <w:lang w:val="fr-FR"/>
        </w:rPr>
        <w:t>, le</w:t>
      </w:r>
      <w:r w:rsidR="001A79D4">
        <w:rPr>
          <w:lang w:val="fr-FR"/>
        </w:rPr>
        <w:t> </w:t>
      </w:r>
      <w:r>
        <w:rPr>
          <w:lang w:val="fr-FR"/>
        </w:rPr>
        <w:t>Programme entrepreneurial de promotion de l</w:t>
      </w:r>
      <w:r w:rsidR="00A144B6">
        <w:rPr>
          <w:lang w:val="fr-FR"/>
        </w:rPr>
        <w:t>’</w:t>
      </w:r>
      <w:r>
        <w:rPr>
          <w:lang w:val="fr-FR"/>
        </w:rPr>
        <w:t>emploi des personnes handicapées</w:t>
      </w:r>
      <w:r w:rsidRPr="00CC7645">
        <w:rPr>
          <w:rStyle w:val="FootnoteReference"/>
        </w:rPr>
        <w:footnoteReference w:id="254"/>
      </w:r>
      <w:r>
        <w:rPr>
          <w:lang w:val="fr-FR"/>
        </w:rPr>
        <w:t xml:space="preserve"> et le Comité pour l</w:t>
      </w:r>
      <w:r w:rsidR="00A144B6">
        <w:rPr>
          <w:lang w:val="fr-FR"/>
        </w:rPr>
        <w:t>’</w:t>
      </w:r>
      <w:r>
        <w:rPr>
          <w:lang w:val="fr-FR"/>
        </w:rPr>
        <w:t>inclusion professionnelle de la Fédération chilienne de l</w:t>
      </w:r>
      <w:r w:rsidR="00A144B6">
        <w:rPr>
          <w:lang w:val="fr-FR"/>
        </w:rPr>
        <w:t>’</w:t>
      </w:r>
      <w:r>
        <w:rPr>
          <w:lang w:val="fr-FR"/>
        </w:rPr>
        <w:t>industrie (SOFOFA)</w:t>
      </w:r>
      <w:r w:rsidRPr="00CC7645">
        <w:rPr>
          <w:rStyle w:val="FootnoteReference"/>
        </w:rPr>
        <w:footnoteReference w:id="255"/>
      </w:r>
      <w:r w:rsidR="001A79D4">
        <w:rPr>
          <w:lang w:val="fr-FR"/>
        </w:rPr>
        <w:t xml:space="preserve"> </w:t>
      </w:r>
      <w:r>
        <w:rPr>
          <w:lang w:val="fr-FR"/>
        </w:rPr>
        <w:t>afin de promouvoir l</w:t>
      </w:r>
      <w:r w:rsidR="00A144B6">
        <w:rPr>
          <w:lang w:val="fr-FR"/>
        </w:rPr>
        <w:t>’</w:t>
      </w:r>
      <w:r>
        <w:rPr>
          <w:lang w:val="fr-FR"/>
        </w:rPr>
        <w:t>inclusion professionnelle</w:t>
      </w:r>
      <w:r w:rsidR="00CC7645" w:rsidRPr="00CC7645">
        <w:rPr>
          <w:lang w:val="fr-FR"/>
        </w:rPr>
        <w:t>.</w:t>
      </w:r>
    </w:p>
    <w:p w14:paraId="184AF499" w14:textId="79D584B5" w:rsidR="00A144B6" w:rsidRDefault="003B2206" w:rsidP="00436D9A">
      <w:pPr>
        <w:pStyle w:val="SingleTxtG"/>
        <w:rPr>
          <w:lang w:val="fr-FR"/>
        </w:rPr>
      </w:pPr>
      <w:r w:rsidRPr="00CC7645">
        <w:rPr>
          <w:lang w:val="fr-FR"/>
        </w:rPr>
        <w:t>169</w:t>
      </w:r>
      <w:r w:rsidR="00CC7645" w:rsidRPr="00CC7645">
        <w:rPr>
          <w:lang w:val="fr-FR"/>
        </w:rPr>
        <w:t>.</w:t>
      </w:r>
      <w:r>
        <w:rPr>
          <w:lang w:val="fr-FR"/>
        </w:rPr>
        <w:tab/>
        <w:t>La Direction du travail s</w:t>
      </w:r>
      <w:r w:rsidR="00A144B6">
        <w:rPr>
          <w:lang w:val="fr-FR"/>
        </w:rPr>
        <w:t>’</w:t>
      </w:r>
      <w:r>
        <w:rPr>
          <w:lang w:val="fr-FR"/>
        </w:rPr>
        <w:t>est prononcée sur l</w:t>
      </w:r>
      <w:r w:rsidR="00A144B6">
        <w:rPr>
          <w:lang w:val="fr-FR"/>
        </w:rPr>
        <w:t>’</w:t>
      </w:r>
      <w:r>
        <w:rPr>
          <w:lang w:val="fr-FR"/>
        </w:rPr>
        <w:t>inclusion professionnelle des personnes handicapées dans l</w:t>
      </w:r>
      <w:r w:rsidR="00A144B6">
        <w:rPr>
          <w:lang w:val="fr-FR"/>
        </w:rPr>
        <w:t>’</w:t>
      </w:r>
      <w:r>
        <w:rPr>
          <w:lang w:val="fr-FR"/>
        </w:rPr>
        <w:t xml:space="preserve">avis </w:t>
      </w:r>
      <w:r w:rsidR="00A144B6">
        <w:rPr>
          <w:lang w:val="fr-FR"/>
        </w:rPr>
        <w:t>n</w:t>
      </w:r>
      <w:r w:rsidR="00A144B6" w:rsidRPr="00A144B6">
        <w:rPr>
          <w:vertAlign w:val="superscript"/>
          <w:lang w:val="fr-FR"/>
        </w:rPr>
        <w:t>o</w:t>
      </w:r>
      <w:r>
        <w:rPr>
          <w:lang w:val="fr-FR"/>
        </w:rPr>
        <w:t> </w:t>
      </w:r>
      <w:r w:rsidRPr="00CC7645">
        <w:rPr>
          <w:lang w:val="fr-FR"/>
        </w:rPr>
        <w:t>3376</w:t>
      </w:r>
      <w:r>
        <w:rPr>
          <w:lang w:val="fr-FR"/>
        </w:rPr>
        <w:t>/</w:t>
      </w:r>
      <w:r w:rsidRPr="00CC7645">
        <w:rPr>
          <w:lang w:val="fr-FR"/>
        </w:rPr>
        <w:t>35</w:t>
      </w:r>
      <w:r w:rsidRPr="00CC7645">
        <w:rPr>
          <w:rStyle w:val="FootnoteReference"/>
        </w:rPr>
        <w:footnoteReference w:id="256"/>
      </w:r>
      <w:r w:rsidR="00574E06">
        <w:rPr>
          <w:color w:val="FF0000"/>
          <w:lang w:val="fr-FR"/>
        </w:rPr>
        <w:t xml:space="preserve"> </w:t>
      </w:r>
      <w:r>
        <w:rPr>
          <w:lang w:val="fr-FR"/>
        </w:rPr>
        <w:t xml:space="preserve">de </w:t>
      </w:r>
      <w:r w:rsidRPr="00CC7645">
        <w:rPr>
          <w:lang w:val="fr-FR"/>
        </w:rPr>
        <w:t>2020</w:t>
      </w:r>
      <w:r>
        <w:rPr>
          <w:lang w:val="fr-FR"/>
        </w:rPr>
        <w:t>, qui revient sur la doctrine antérieure concernant le respect de l</w:t>
      </w:r>
      <w:r w:rsidR="00A144B6">
        <w:rPr>
          <w:lang w:val="fr-FR"/>
        </w:rPr>
        <w:t>’</w:t>
      </w:r>
      <w:r>
        <w:rPr>
          <w:lang w:val="fr-FR"/>
        </w:rPr>
        <w:t xml:space="preserve">obligation faite aux entreprises comptant </w:t>
      </w:r>
      <w:r w:rsidRPr="00CC7645">
        <w:rPr>
          <w:lang w:val="fr-FR"/>
        </w:rPr>
        <w:t>100</w:t>
      </w:r>
      <w:r>
        <w:rPr>
          <w:lang w:val="fr-FR"/>
        </w:rPr>
        <w:t xml:space="preserve"> salariés ou plus d</w:t>
      </w:r>
      <w:r w:rsidR="00A144B6">
        <w:rPr>
          <w:lang w:val="fr-FR"/>
        </w:rPr>
        <w:t>’</w:t>
      </w:r>
      <w:r>
        <w:rPr>
          <w:lang w:val="fr-FR"/>
        </w:rPr>
        <w:t xml:space="preserve">embaucher au moins </w:t>
      </w:r>
      <w:r w:rsidRPr="00CC7645">
        <w:rPr>
          <w:lang w:val="fr-FR"/>
        </w:rPr>
        <w:t>1</w:t>
      </w:r>
      <w:r w:rsidR="00A144B6">
        <w:rPr>
          <w:lang w:val="fr-FR"/>
        </w:rPr>
        <w:t> %</w:t>
      </w:r>
      <w:r>
        <w:rPr>
          <w:lang w:val="fr-FR"/>
        </w:rPr>
        <w:t xml:space="preserve"> de personnes handicapées et/ou bénéficiaires d</w:t>
      </w:r>
      <w:r w:rsidR="00A144B6">
        <w:rPr>
          <w:lang w:val="fr-FR"/>
        </w:rPr>
        <w:t>’</w:t>
      </w:r>
      <w:r>
        <w:rPr>
          <w:lang w:val="fr-FR"/>
        </w:rPr>
        <w:t>une pension d</w:t>
      </w:r>
      <w:r w:rsidR="00A144B6">
        <w:rPr>
          <w:lang w:val="fr-FR"/>
        </w:rPr>
        <w:t>’</w:t>
      </w:r>
      <w:r>
        <w:rPr>
          <w:lang w:val="fr-FR"/>
        </w:rPr>
        <w:t>invalidité, et l</w:t>
      </w:r>
      <w:r w:rsidR="00A144B6">
        <w:rPr>
          <w:lang w:val="fr-FR"/>
        </w:rPr>
        <w:t>’</w:t>
      </w:r>
      <w:r>
        <w:rPr>
          <w:lang w:val="fr-FR"/>
        </w:rPr>
        <w:t xml:space="preserve">avis </w:t>
      </w:r>
      <w:r w:rsidR="00A144B6">
        <w:rPr>
          <w:lang w:val="fr-FR"/>
        </w:rPr>
        <w:t>n</w:t>
      </w:r>
      <w:r w:rsidR="00A144B6" w:rsidRPr="00A144B6">
        <w:rPr>
          <w:vertAlign w:val="superscript"/>
          <w:lang w:val="fr-FR"/>
        </w:rPr>
        <w:t>o</w:t>
      </w:r>
      <w:r>
        <w:rPr>
          <w:lang w:val="fr-FR"/>
        </w:rPr>
        <w:t> </w:t>
      </w:r>
      <w:r w:rsidRPr="00CC7645">
        <w:rPr>
          <w:lang w:val="fr-FR"/>
        </w:rPr>
        <w:t>2930</w:t>
      </w:r>
      <w:r>
        <w:rPr>
          <w:lang w:val="fr-FR"/>
        </w:rPr>
        <w:t>/</w:t>
      </w:r>
      <w:r w:rsidRPr="00CC7645">
        <w:rPr>
          <w:lang w:val="fr-FR"/>
        </w:rPr>
        <w:t>60</w:t>
      </w:r>
      <w:r>
        <w:rPr>
          <w:lang w:val="fr-FR"/>
        </w:rPr>
        <w:t xml:space="preserve"> de </w:t>
      </w:r>
      <w:r w:rsidRPr="00CC7645">
        <w:rPr>
          <w:lang w:val="fr-FR"/>
        </w:rPr>
        <w:t>2021</w:t>
      </w:r>
      <w:r w:rsidRPr="00CC7645">
        <w:rPr>
          <w:rStyle w:val="FootnoteReference"/>
        </w:rPr>
        <w:footnoteReference w:id="257"/>
      </w:r>
      <w:r>
        <w:rPr>
          <w:lang w:val="fr-FR"/>
        </w:rPr>
        <w:t>, qui complète le précédent</w:t>
      </w:r>
      <w:r w:rsidR="00CC7645" w:rsidRPr="00CC7645">
        <w:rPr>
          <w:lang w:val="fr-FR"/>
        </w:rPr>
        <w:t>.</w:t>
      </w:r>
    </w:p>
    <w:p w14:paraId="3D2EDA63" w14:textId="7AC231D0" w:rsidR="003B2206" w:rsidRPr="00F83050" w:rsidRDefault="003B2206" w:rsidP="00436D9A">
      <w:pPr>
        <w:pStyle w:val="SingleTxtG"/>
      </w:pPr>
      <w:r w:rsidRPr="00CC7645">
        <w:rPr>
          <w:lang w:val="fr-FR"/>
        </w:rPr>
        <w:t>170</w:t>
      </w:r>
      <w:r w:rsidR="00CC7645" w:rsidRPr="00CC7645">
        <w:rPr>
          <w:lang w:val="fr-FR"/>
        </w:rPr>
        <w:t>.</w:t>
      </w:r>
      <w:r>
        <w:rPr>
          <w:lang w:val="fr-FR"/>
        </w:rPr>
        <w:tab/>
      </w:r>
      <w:r w:rsidRPr="00D23295">
        <w:rPr>
          <w:lang w:val="fr-FR"/>
        </w:rPr>
        <w:t>Le Service national de formation et d</w:t>
      </w:r>
      <w:r w:rsidR="00A144B6" w:rsidRPr="00D23295">
        <w:rPr>
          <w:lang w:val="fr-FR"/>
        </w:rPr>
        <w:t>’</w:t>
      </w:r>
      <w:r w:rsidRPr="00D23295">
        <w:rPr>
          <w:lang w:val="fr-FR"/>
        </w:rPr>
        <w:t>emploi met en</w:t>
      </w:r>
      <w:r>
        <w:rPr>
          <w:lang w:val="fr-FR"/>
        </w:rPr>
        <w:t xml:space="preserve"> œuvre le programme </w:t>
      </w:r>
      <w:r w:rsidR="00671CBF">
        <w:rPr>
          <w:lang w:val="fr-FR"/>
        </w:rPr>
        <w:t>« </w:t>
      </w:r>
      <w:r>
        <w:rPr>
          <w:lang w:val="fr-FR"/>
        </w:rPr>
        <w:t>Se former pour l</w:t>
      </w:r>
      <w:r w:rsidR="00A144B6">
        <w:rPr>
          <w:lang w:val="fr-FR"/>
        </w:rPr>
        <w:t>’</w:t>
      </w:r>
      <w:r>
        <w:rPr>
          <w:lang w:val="fr-FR"/>
        </w:rPr>
        <w:t>emploi</w:t>
      </w:r>
      <w:r w:rsidR="00671CBF">
        <w:rPr>
          <w:lang w:val="fr-FR"/>
        </w:rPr>
        <w:t> »</w:t>
      </w:r>
      <w:r>
        <w:rPr>
          <w:lang w:val="fr-FR"/>
        </w:rPr>
        <w:t>, qui vise à développer les compétences professionnelles des personnes vulnérables au</w:t>
      </w:r>
      <w:r w:rsidR="00027C50">
        <w:rPr>
          <w:lang w:val="fr-FR"/>
        </w:rPr>
        <w:t xml:space="preserve"> </w:t>
      </w:r>
      <w:r>
        <w:rPr>
          <w:lang w:val="fr-FR"/>
        </w:rPr>
        <w:t>moyen de la formation à des métiers</w:t>
      </w:r>
      <w:r w:rsidR="00CC7645" w:rsidRPr="00CC7645">
        <w:rPr>
          <w:lang w:val="fr-FR"/>
        </w:rPr>
        <w:t>.</w:t>
      </w:r>
      <w:r>
        <w:rPr>
          <w:lang w:val="fr-FR"/>
        </w:rPr>
        <w:t xml:space="preserve"> L</w:t>
      </w:r>
      <w:r w:rsidR="00A144B6">
        <w:rPr>
          <w:lang w:val="fr-FR"/>
        </w:rPr>
        <w:t>’</w:t>
      </w:r>
      <w:r>
        <w:rPr>
          <w:lang w:val="fr-FR"/>
        </w:rPr>
        <w:t>un des volets de ce programme est axé sur le handicap</w:t>
      </w:r>
      <w:r w:rsidRPr="00CC7645">
        <w:rPr>
          <w:rStyle w:val="FootnoteReference"/>
        </w:rPr>
        <w:footnoteReference w:id="258"/>
      </w:r>
      <w:r>
        <w:rPr>
          <w:lang w:val="fr-FR"/>
        </w:rPr>
        <w:t xml:space="preserve">, et </w:t>
      </w:r>
      <w:r w:rsidRPr="00CC7645">
        <w:rPr>
          <w:lang w:val="fr-FR"/>
        </w:rPr>
        <w:t>2</w:t>
      </w:r>
      <w:r w:rsidR="00D23295">
        <w:rPr>
          <w:lang w:val="fr-FR"/>
        </w:rPr>
        <w:t> </w:t>
      </w:r>
      <w:r w:rsidRPr="00CC7645">
        <w:rPr>
          <w:lang w:val="fr-FR"/>
        </w:rPr>
        <w:t>706</w:t>
      </w:r>
      <w:r>
        <w:rPr>
          <w:lang w:val="fr-FR"/>
        </w:rPr>
        <w:t xml:space="preserve"> personnes en ont bénéficié</w:t>
      </w:r>
      <w:r w:rsidRPr="00CC7645">
        <w:rPr>
          <w:rStyle w:val="FootnoteReference"/>
        </w:rPr>
        <w:footnoteReference w:id="259"/>
      </w:r>
      <w:r w:rsidR="00CC7645" w:rsidRPr="00CC7645">
        <w:rPr>
          <w:lang w:val="fr-FR"/>
        </w:rPr>
        <w:t>.</w:t>
      </w:r>
      <w:r>
        <w:rPr>
          <w:lang w:val="fr-FR"/>
        </w:rPr>
        <w:t xml:space="preserve"> Sur les </w:t>
      </w:r>
      <w:r w:rsidRPr="00CC7645">
        <w:rPr>
          <w:lang w:val="fr-FR"/>
        </w:rPr>
        <w:t>140</w:t>
      </w:r>
      <w:r>
        <w:rPr>
          <w:lang w:val="fr-FR"/>
        </w:rPr>
        <w:t xml:space="preserve"> cours organisés à ce jour, </w:t>
      </w:r>
      <w:r w:rsidRPr="00CC7645">
        <w:rPr>
          <w:lang w:val="fr-FR"/>
        </w:rPr>
        <w:t>81</w:t>
      </w:r>
      <w:r>
        <w:rPr>
          <w:lang w:val="fr-FR"/>
        </w:rPr>
        <w:t xml:space="preserve"> étaient dispensés en ligne</w:t>
      </w:r>
      <w:r w:rsidR="00CC7645" w:rsidRPr="00CC7645">
        <w:rPr>
          <w:lang w:val="fr-FR"/>
        </w:rPr>
        <w:t>.</w:t>
      </w:r>
    </w:p>
    <w:p w14:paraId="497CDA89" w14:textId="2F9FB974" w:rsidR="003B2206" w:rsidRPr="00952E3B" w:rsidRDefault="003B2206" w:rsidP="00952E3B">
      <w:pPr>
        <w:pStyle w:val="SingleTxtG"/>
        <w:spacing w:after="100" w:line="234" w:lineRule="atLeast"/>
      </w:pPr>
      <w:r w:rsidRPr="00CC7645">
        <w:rPr>
          <w:lang w:val="fr-FR"/>
        </w:rPr>
        <w:t>171</w:t>
      </w:r>
      <w:r w:rsidR="00CC7645" w:rsidRPr="00CC7645">
        <w:rPr>
          <w:lang w:val="fr-FR"/>
        </w:rPr>
        <w:t>.</w:t>
      </w:r>
      <w:r w:rsidRPr="00952E3B">
        <w:rPr>
          <w:lang w:val="fr-FR"/>
        </w:rPr>
        <w:tab/>
        <w:t xml:space="preserve">Depuis </w:t>
      </w:r>
      <w:r w:rsidRPr="00CC7645">
        <w:rPr>
          <w:lang w:val="fr-FR"/>
        </w:rPr>
        <w:t>2019</w:t>
      </w:r>
      <w:r w:rsidRPr="00952E3B">
        <w:rPr>
          <w:lang w:val="fr-FR"/>
        </w:rPr>
        <w:t>, le Service national du handicap met en œuvre le programme d</w:t>
      </w:r>
      <w:r w:rsidR="00A144B6" w:rsidRPr="00952E3B">
        <w:rPr>
          <w:lang w:val="fr-FR"/>
        </w:rPr>
        <w:t>’</w:t>
      </w:r>
      <w:r w:rsidRPr="00952E3B">
        <w:rPr>
          <w:lang w:val="fr-FR"/>
        </w:rPr>
        <w:t>appui à l</w:t>
      </w:r>
      <w:r w:rsidR="00A144B6" w:rsidRPr="00952E3B">
        <w:rPr>
          <w:lang w:val="fr-FR"/>
        </w:rPr>
        <w:t>’</w:t>
      </w:r>
      <w:r w:rsidRPr="00952E3B">
        <w:rPr>
          <w:lang w:val="fr-FR"/>
        </w:rPr>
        <w:t>application de la loi sur l</w:t>
      </w:r>
      <w:r w:rsidR="00A144B6" w:rsidRPr="00952E3B">
        <w:rPr>
          <w:lang w:val="fr-FR"/>
        </w:rPr>
        <w:t>’</w:t>
      </w:r>
      <w:r w:rsidRPr="00952E3B">
        <w:rPr>
          <w:lang w:val="fr-FR"/>
        </w:rPr>
        <w:t>inclusion professionnelle des personnes handicapées, qui vise à doter les entités publiques et privées soumises à cette loi de procédures inclusives pour le recrutement des personnes handicapées</w:t>
      </w:r>
      <w:r w:rsidR="00CC7645" w:rsidRPr="00CC7645">
        <w:rPr>
          <w:lang w:val="fr-FR"/>
        </w:rPr>
        <w:t>.</w:t>
      </w:r>
      <w:r w:rsidRPr="00952E3B">
        <w:rPr>
          <w:lang w:val="fr-FR"/>
        </w:rPr>
        <w:t xml:space="preserve"> Le programme comprend deux volets</w:t>
      </w:r>
      <w:r w:rsidR="00A144B6" w:rsidRPr="00952E3B">
        <w:rPr>
          <w:lang w:val="fr-FR"/>
        </w:rPr>
        <w:t> :</w:t>
      </w:r>
      <w:r w:rsidRPr="00952E3B">
        <w:rPr>
          <w:lang w:val="fr-FR"/>
        </w:rPr>
        <w:t xml:space="preserve"> </w:t>
      </w:r>
      <w:r w:rsidR="00E82E7C" w:rsidRPr="00952E3B">
        <w:rPr>
          <w:lang w:val="fr-FR"/>
        </w:rPr>
        <w:t>a) </w:t>
      </w:r>
      <w:r w:rsidRPr="00952E3B">
        <w:rPr>
          <w:lang w:val="fr-FR"/>
        </w:rPr>
        <w:t>la</w:t>
      </w:r>
      <w:r w:rsidR="00F50DB8" w:rsidRPr="00952E3B">
        <w:rPr>
          <w:lang w:val="fr-FR"/>
        </w:rPr>
        <w:t> </w:t>
      </w:r>
      <w:r w:rsidRPr="00952E3B">
        <w:rPr>
          <w:lang w:val="fr-FR"/>
        </w:rPr>
        <w:t>promotion du droit des personnes handicapées au travail</w:t>
      </w:r>
      <w:r w:rsidRPr="00CC7645">
        <w:rPr>
          <w:rStyle w:val="FootnoteReference"/>
        </w:rPr>
        <w:footnoteReference w:id="260"/>
      </w:r>
      <w:r w:rsidRPr="00952E3B">
        <w:rPr>
          <w:lang w:val="fr-FR"/>
        </w:rPr>
        <w:t>, visant à susciter un changement culturel au sein des entités publiques et privées au moyen de séminaires, de</w:t>
      </w:r>
      <w:r w:rsidR="005463E3" w:rsidRPr="00952E3B">
        <w:rPr>
          <w:lang w:val="fr-FR"/>
        </w:rPr>
        <w:t> </w:t>
      </w:r>
      <w:r w:rsidRPr="00952E3B">
        <w:rPr>
          <w:lang w:val="fr-FR"/>
        </w:rPr>
        <w:t>tables rondes, de réseaux de partage des bonnes pratiques ou d</w:t>
      </w:r>
      <w:r w:rsidR="00A144B6" w:rsidRPr="00952E3B">
        <w:rPr>
          <w:lang w:val="fr-FR"/>
        </w:rPr>
        <w:t>’</w:t>
      </w:r>
      <w:r w:rsidRPr="00952E3B">
        <w:rPr>
          <w:lang w:val="fr-FR"/>
        </w:rPr>
        <w:t>autres activités</w:t>
      </w:r>
      <w:r w:rsidR="00A144B6" w:rsidRPr="00952E3B">
        <w:rPr>
          <w:lang w:val="fr-FR"/>
        </w:rPr>
        <w:t> ;</w:t>
      </w:r>
      <w:r w:rsidRPr="00952E3B">
        <w:rPr>
          <w:lang w:val="fr-FR"/>
        </w:rPr>
        <w:t xml:space="preserve"> </w:t>
      </w:r>
      <w:r w:rsidR="00E82E7C" w:rsidRPr="00952E3B">
        <w:rPr>
          <w:lang w:val="fr-FR"/>
        </w:rPr>
        <w:t>b) </w:t>
      </w:r>
      <w:r w:rsidRPr="00952E3B">
        <w:rPr>
          <w:lang w:val="fr-FR"/>
        </w:rPr>
        <w:t>le</w:t>
      </w:r>
      <w:r w:rsidR="005463E3" w:rsidRPr="00952E3B">
        <w:rPr>
          <w:lang w:val="fr-FR"/>
        </w:rPr>
        <w:t> </w:t>
      </w:r>
      <w:r w:rsidRPr="00952E3B">
        <w:rPr>
          <w:lang w:val="fr-FR"/>
        </w:rPr>
        <w:t>renforcement des compétences en vue de l</w:t>
      </w:r>
      <w:r w:rsidR="00A144B6" w:rsidRPr="00952E3B">
        <w:rPr>
          <w:lang w:val="fr-FR"/>
        </w:rPr>
        <w:t>’</w:t>
      </w:r>
      <w:r w:rsidRPr="00952E3B">
        <w:rPr>
          <w:lang w:val="fr-FR"/>
        </w:rPr>
        <w:t>inclusion professionnelle des personnes handicapées</w:t>
      </w:r>
      <w:r w:rsidRPr="00CC7645">
        <w:rPr>
          <w:rStyle w:val="FootnoteReference"/>
        </w:rPr>
        <w:footnoteReference w:id="261"/>
      </w:r>
      <w:r w:rsidR="00CC7645" w:rsidRPr="00CC7645">
        <w:rPr>
          <w:lang w:val="fr-FR"/>
        </w:rPr>
        <w:t>.</w:t>
      </w:r>
      <w:r w:rsidRPr="00952E3B">
        <w:rPr>
          <w:lang w:val="fr-FR"/>
        </w:rPr>
        <w:t xml:space="preserve"> Des formations sur la gestion inclusive des ressources humaines sont dispensées en présentiel et en ligne</w:t>
      </w:r>
      <w:r w:rsidR="00CC7645" w:rsidRPr="00CC7645">
        <w:rPr>
          <w:lang w:val="fr-FR"/>
        </w:rPr>
        <w:t>.</w:t>
      </w:r>
      <w:r w:rsidRPr="00952E3B">
        <w:rPr>
          <w:lang w:val="fr-FR"/>
        </w:rPr>
        <w:t xml:space="preserve"> Cinq formations en ligne spécialisées sur l</w:t>
      </w:r>
      <w:r w:rsidR="00A144B6" w:rsidRPr="00952E3B">
        <w:rPr>
          <w:lang w:val="fr-FR"/>
        </w:rPr>
        <w:t>’</w:t>
      </w:r>
      <w:r w:rsidRPr="00952E3B">
        <w:rPr>
          <w:lang w:val="fr-FR"/>
        </w:rPr>
        <w:t xml:space="preserve">inclusion </w:t>
      </w:r>
      <w:r w:rsidRPr="00952E3B">
        <w:rPr>
          <w:lang w:val="fr-FR"/>
        </w:rPr>
        <w:lastRenderedPageBreak/>
        <w:t>professionnelle ont été élaborées</w:t>
      </w:r>
      <w:r w:rsidRPr="00CC7645">
        <w:rPr>
          <w:rStyle w:val="FootnoteReference"/>
        </w:rPr>
        <w:footnoteReference w:id="262"/>
      </w:r>
      <w:r w:rsidR="00CC7645" w:rsidRPr="00CC7645">
        <w:rPr>
          <w:lang w:val="fr-FR"/>
        </w:rPr>
        <w:t>.</w:t>
      </w:r>
      <w:r w:rsidRPr="00952E3B">
        <w:rPr>
          <w:lang w:val="fr-FR"/>
        </w:rPr>
        <w:t xml:space="preserve"> Un guide sur l</w:t>
      </w:r>
      <w:r w:rsidR="00A144B6" w:rsidRPr="00952E3B">
        <w:rPr>
          <w:lang w:val="fr-FR"/>
        </w:rPr>
        <w:t>’</w:t>
      </w:r>
      <w:r w:rsidRPr="00952E3B">
        <w:rPr>
          <w:lang w:val="fr-FR"/>
        </w:rPr>
        <w:t>inclusion professionnelle est disponible et des lignes directrices relatives aux compétences des personnes chargées de l</w:t>
      </w:r>
      <w:r w:rsidR="00A144B6" w:rsidRPr="00952E3B">
        <w:rPr>
          <w:lang w:val="fr-FR"/>
        </w:rPr>
        <w:t>’</w:t>
      </w:r>
      <w:r w:rsidRPr="00952E3B">
        <w:rPr>
          <w:lang w:val="fr-FR"/>
        </w:rPr>
        <w:t>inclusion sont en cours d</w:t>
      </w:r>
      <w:r w:rsidR="00A144B6" w:rsidRPr="00952E3B">
        <w:rPr>
          <w:lang w:val="fr-FR"/>
        </w:rPr>
        <w:t>’</w:t>
      </w:r>
      <w:r w:rsidRPr="00952E3B">
        <w:rPr>
          <w:lang w:val="fr-FR"/>
        </w:rPr>
        <w:t>élaboration</w:t>
      </w:r>
      <w:r w:rsidR="00CC7645" w:rsidRPr="00CC7645">
        <w:rPr>
          <w:lang w:val="fr-FR"/>
        </w:rPr>
        <w:t>.</w:t>
      </w:r>
      <w:r w:rsidRPr="00952E3B">
        <w:rPr>
          <w:lang w:val="fr-FR"/>
        </w:rPr>
        <w:t xml:space="preserve"> Des commissions régionales sont actuellement organisées à l</w:t>
      </w:r>
      <w:r w:rsidR="00A144B6" w:rsidRPr="00952E3B">
        <w:rPr>
          <w:lang w:val="fr-FR"/>
        </w:rPr>
        <w:t>’</w:t>
      </w:r>
      <w:r w:rsidRPr="00952E3B">
        <w:rPr>
          <w:lang w:val="fr-FR"/>
        </w:rPr>
        <w:t>échelle nationale afin de mettre en relation les différents acteurs et de leur permettre d</w:t>
      </w:r>
      <w:r w:rsidR="00A144B6" w:rsidRPr="00952E3B">
        <w:rPr>
          <w:lang w:val="fr-FR"/>
        </w:rPr>
        <w:t>’</w:t>
      </w:r>
      <w:r w:rsidRPr="00952E3B">
        <w:rPr>
          <w:lang w:val="fr-FR"/>
        </w:rPr>
        <w:t>élaborer des plans de travail à court et moyen terme aux fins de l</w:t>
      </w:r>
      <w:r w:rsidR="00A144B6" w:rsidRPr="00952E3B">
        <w:rPr>
          <w:lang w:val="fr-FR"/>
        </w:rPr>
        <w:t>’</w:t>
      </w:r>
      <w:r w:rsidRPr="00952E3B">
        <w:rPr>
          <w:lang w:val="fr-FR"/>
        </w:rPr>
        <w:t>application des mesures d</w:t>
      </w:r>
      <w:r w:rsidR="00A144B6" w:rsidRPr="00952E3B">
        <w:rPr>
          <w:lang w:val="fr-FR"/>
        </w:rPr>
        <w:t>’</w:t>
      </w:r>
      <w:r w:rsidRPr="00952E3B">
        <w:rPr>
          <w:lang w:val="fr-FR"/>
        </w:rPr>
        <w:t>inclusion des personnes handicapées</w:t>
      </w:r>
      <w:r w:rsidR="00CC7645" w:rsidRPr="00CC7645">
        <w:rPr>
          <w:lang w:val="fr-FR"/>
        </w:rPr>
        <w:t>.</w:t>
      </w:r>
    </w:p>
    <w:p w14:paraId="55D89A0D" w14:textId="1FF27CC2" w:rsidR="003B2206" w:rsidRPr="00F83050" w:rsidRDefault="003B2206" w:rsidP="00952E3B">
      <w:pPr>
        <w:pStyle w:val="SingleTxtG"/>
        <w:spacing w:after="100" w:line="234" w:lineRule="atLeast"/>
      </w:pPr>
      <w:r w:rsidRPr="00CC7645">
        <w:rPr>
          <w:lang w:val="fr-FR"/>
        </w:rPr>
        <w:t>172</w:t>
      </w:r>
      <w:r w:rsidR="00CC7645" w:rsidRPr="00CC7645">
        <w:rPr>
          <w:lang w:val="fr-FR"/>
        </w:rPr>
        <w:t>.</w:t>
      </w:r>
      <w:r>
        <w:rPr>
          <w:lang w:val="fr-FR"/>
        </w:rPr>
        <w:tab/>
        <w:t xml:space="preserve">En </w:t>
      </w:r>
      <w:r w:rsidRPr="00CC7645">
        <w:rPr>
          <w:lang w:val="fr-FR"/>
        </w:rPr>
        <w:t>2020</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275</w:t>
      </w:r>
      <w:r w:rsidRPr="00CC7645">
        <w:rPr>
          <w:rStyle w:val="FootnoteReference"/>
        </w:rPr>
        <w:footnoteReference w:id="263"/>
      </w:r>
      <w:r>
        <w:rPr>
          <w:lang w:val="fr-FR"/>
        </w:rPr>
        <w:t>, qui modifie le Code du travail, a été promulguée</w:t>
      </w:r>
      <w:r w:rsidR="00CC7645" w:rsidRPr="00CC7645">
        <w:rPr>
          <w:lang w:val="fr-FR"/>
        </w:rPr>
        <w:t>.</w:t>
      </w:r>
      <w:r>
        <w:rPr>
          <w:lang w:val="fr-FR"/>
        </w:rPr>
        <w:t xml:space="preserve"> Elle fait obligation aux entreprises concernées d</w:t>
      </w:r>
      <w:r w:rsidR="00A144B6">
        <w:rPr>
          <w:lang w:val="fr-FR"/>
        </w:rPr>
        <w:t>’</w:t>
      </w:r>
      <w:r>
        <w:rPr>
          <w:lang w:val="fr-FR"/>
        </w:rPr>
        <w:t>adopter des mesures visant à faciliter l</w:t>
      </w:r>
      <w:r w:rsidR="00A144B6">
        <w:rPr>
          <w:lang w:val="fr-FR"/>
        </w:rPr>
        <w:t>’</w:t>
      </w:r>
      <w:r>
        <w:rPr>
          <w:lang w:val="fr-FR"/>
        </w:rPr>
        <w:t>inclusion professionnelle des travailleurs handicapés</w:t>
      </w:r>
      <w:r w:rsidR="00CC7645" w:rsidRPr="00CC7645">
        <w:rPr>
          <w:lang w:val="fr-FR"/>
        </w:rPr>
        <w:t>.</w:t>
      </w:r>
      <w:r>
        <w:rPr>
          <w:lang w:val="fr-FR"/>
        </w:rPr>
        <w:t xml:space="preserve"> Au moins un des responsables des ressources humaines doit désormais avoir des connaissances spécifiques concernant les mesures qui favorisent l</w:t>
      </w:r>
      <w:r w:rsidR="00A144B6">
        <w:rPr>
          <w:lang w:val="fr-FR"/>
        </w:rPr>
        <w:t>’</w:t>
      </w:r>
      <w:r>
        <w:rPr>
          <w:lang w:val="fr-FR"/>
        </w:rPr>
        <w:t>inclusion professionnelle des personnes handicapées</w:t>
      </w:r>
      <w:r w:rsidR="00CC7645" w:rsidRPr="00CC7645">
        <w:rPr>
          <w:lang w:val="fr-FR"/>
        </w:rPr>
        <w:t>.</w:t>
      </w:r>
    </w:p>
    <w:p w14:paraId="719ACE38" w14:textId="76F72BAD" w:rsidR="003B2206" w:rsidRPr="00F83050" w:rsidRDefault="003B2206" w:rsidP="00952E3B">
      <w:pPr>
        <w:pStyle w:val="SingleTxtG"/>
        <w:spacing w:after="100" w:line="234" w:lineRule="atLeast"/>
      </w:pPr>
      <w:r w:rsidRPr="00CC7645">
        <w:rPr>
          <w:lang w:val="fr-FR"/>
        </w:rPr>
        <w:t>173</w:t>
      </w:r>
      <w:r w:rsidR="00CC7645" w:rsidRPr="00CC7645">
        <w:rPr>
          <w:lang w:val="fr-FR"/>
        </w:rPr>
        <w:t>.</w:t>
      </w:r>
      <w:r>
        <w:rPr>
          <w:lang w:val="fr-FR"/>
        </w:rPr>
        <w:tab/>
        <w:t xml:space="preserve">En ce qui concerne les sanctions pour non-respect des obligations, </w:t>
      </w:r>
      <w:r w:rsidRPr="00CC7645">
        <w:rPr>
          <w:lang w:val="fr-FR"/>
        </w:rPr>
        <w:t>205</w:t>
      </w:r>
      <w:r w:rsidR="00D24E0C">
        <w:rPr>
          <w:lang w:val="fr-FR"/>
        </w:rPr>
        <w:t> </w:t>
      </w:r>
      <w:r>
        <w:rPr>
          <w:lang w:val="fr-FR"/>
        </w:rPr>
        <w:t xml:space="preserve">sanctions ont été infligées à des entreprises privées, pour un montant initial total de </w:t>
      </w:r>
      <w:r w:rsidRPr="00CC7645">
        <w:rPr>
          <w:lang w:val="fr-FR"/>
        </w:rPr>
        <w:t>625</w:t>
      </w:r>
      <w:r w:rsidR="00D24E0C">
        <w:rPr>
          <w:lang w:val="fr-FR"/>
        </w:rPr>
        <w:t> </w:t>
      </w:r>
      <w:r w:rsidRPr="00CC7645">
        <w:rPr>
          <w:lang w:val="fr-FR"/>
        </w:rPr>
        <w:t>244</w:t>
      </w:r>
      <w:r w:rsidR="00D24E0C">
        <w:rPr>
          <w:lang w:val="fr-FR"/>
        </w:rPr>
        <w:t> </w:t>
      </w:r>
      <w:r w:rsidRPr="00CC7645">
        <w:rPr>
          <w:lang w:val="fr-FR"/>
        </w:rPr>
        <w:t>320</w:t>
      </w:r>
      <w:r w:rsidR="00D24E0C">
        <w:rPr>
          <w:lang w:val="fr-FR"/>
        </w:rPr>
        <w:t> </w:t>
      </w:r>
      <w:r>
        <w:rPr>
          <w:lang w:val="fr-FR"/>
        </w:rPr>
        <w:t>pesos, en</w:t>
      </w:r>
      <w:r w:rsidR="00D24E0C">
        <w:rPr>
          <w:lang w:val="fr-FR"/>
        </w:rPr>
        <w:t> </w:t>
      </w:r>
      <w:r w:rsidRPr="00CC7645">
        <w:rPr>
          <w:lang w:val="fr-FR"/>
        </w:rPr>
        <w:t>2019</w:t>
      </w:r>
      <w:r w:rsidR="00CC7645" w:rsidRPr="00CC7645">
        <w:rPr>
          <w:lang w:val="fr-FR"/>
        </w:rPr>
        <w:t>.</w:t>
      </w:r>
      <w:r>
        <w:rPr>
          <w:lang w:val="fr-FR"/>
        </w:rPr>
        <w:t xml:space="preserve"> En </w:t>
      </w:r>
      <w:r w:rsidRPr="00CC7645">
        <w:rPr>
          <w:lang w:val="fr-FR"/>
        </w:rPr>
        <w:t>2020</w:t>
      </w:r>
      <w:r>
        <w:rPr>
          <w:lang w:val="fr-FR"/>
        </w:rPr>
        <w:t xml:space="preserve">, </w:t>
      </w:r>
      <w:r w:rsidRPr="00CC7645">
        <w:rPr>
          <w:lang w:val="fr-FR"/>
        </w:rPr>
        <w:t>201</w:t>
      </w:r>
      <w:r>
        <w:rPr>
          <w:lang w:val="fr-FR"/>
        </w:rPr>
        <w:t xml:space="preserve"> sanctions ont été prononcées, pour un montant initial total de </w:t>
      </w:r>
      <w:r w:rsidRPr="00CC7645">
        <w:rPr>
          <w:lang w:val="fr-FR"/>
        </w:rPr>
        <w:t>615</w:t>
      </w:r>
      <w:r w:rsidR="002737C5">
        <w:rPr>
          <w:lang w:val="fr-FR"/>
        </w:rPr>
        <w:t> </w:t>
      </w:r>
      <w:r w:rsidRPr="00CC7645">
        <w:rPr>
          <w:lang w:val="fr-FR"/>
        </w:rPr>
        <w:t>289</w:t>
      </w:r>
      <w:r w:rsidR="002737C5">
        <w:rPr>
          <w:lang w:val="fr-FR"/>
        </w:rPr>
        <w:t> </w:t>
      </w:r>
      <w:r w:rsidRPr="00CC7645">
        <w:rPr>
          <w:lang w:val="fr-FR"/>
        </w:rPr>
        <w:t>980</w:t>
      </w:r>
      <w:r w:rsidR="002737C5">
        <w:rPr>
          <w:lang w:val="fr-FR"/>
        </w:rPr>
        <w:t> </w:t>
      </w:r>
      <w:r>
        <w:rPr>
          <w:lang w:val="fr-FR"/>
        </w:rPr>
        <w:t>pesos</w:t>
      </w:r>
      <w:r w:rsidR="00CC7645" w:rsidRPr="00CC7645">
        <w:rPr>
          <w:lang w:val="fr-FR"/>
        </w:rPr>
        <w:t>.</w:t>
      </w:r>
      <w:r>
        <w:rPr>
          <w:lang w:val="fr-FR"/>
        </w:rPr>
        <w:t xml:space="preserve"> En </w:t>
      </w:r>
      <w:r w:rsidRPr="00CC7645">
        <w:rPr>
          <w:lang w:val="fr-FR"/>
        </w:rPr>
        <w:t>2021</w:t>
      </w:r>
      <w:r>
        <w:rPr>
          <w:lang w:val="fr-FR"/>
        </w:rPr>
        <w:t xml:space="preserve">, </w:t>
      </w:r>
      <w:r w:rsidRPr="00CC7645">
        <w:rPr>
          <w:lang w:val="fr-FR"/>
        </w:rPr>
        <w:t>337</w:t>
      </w:r>
      <w:r>
        <w:rPr>
          <w:lang w:val="fr-FR"/>
        </w:rPr>
        <w:t xml:space="preserve"> sanctions ont été prononcées, pour un montant total de </w:t>
      </w:r>
      <w:r w:rsidRPr="00CC7645">
        <w:rPr>
          <w:lang w:val="fr-FR"/>
        </w:rPr>
        <w:t>1</w:t>
      </w:r>
      <w:r w:rsidR="002737C5">
        <w:rPr>
          <w:lang w:val="fr-FR"/>
        </w:rPr>
        <w:t> </w:t>
      </w:r>
      <w:r w:rsidRPr="00CC7645">
        <w:rPr>
          <w:lang w:val="fr-FR"/>
        </w:rPr>
        <w:t>035</w:t>
      </w:r>
      <w:r w:rsidR="002737C5">
        <w:rPr>
          <w:lang w:val="fr-FR"/>
        </w:rPr>
        <w:t> </w:t>
      </w:r>
      <w:r w:rsidRPr="00CC7645">
        <w:rPr>
          <w:lang w:val="fr-FR"/>
        </w:rPr>
        <w:t>285</w:t>
      </w:r>
      <w:r w:rsidR="002737C5">
        <w:rPr>
          <w:lang w:val="fr-FR"/>
        </w:rPr>
        <w:t> </w:t>
      </w:r>
      <w:r w:rsidRPr="00CC7645">
        <w:rPr>
          <w:lang w:val="fr-FR"/>
        </w:rPr>
        <w:t>450</w:t>
      </w:r>
      <w:r w:rsidR="002737C5">
        <w:rPr>
          <w:lang w:val="fr-FR"/>
        </w:rPr>
        <w:t> </w:t>
      </w:r>
      <w:r>
        <w:rPr>
          <w:lang w:val="fr-FR"/>
        </w:rPr>
        <w:t xml:space="preserve">pesos et, en avril </w:t>
      </w:r>
      <w:r w:rsidRPr="00CC7645">
        <w:rPr>
          <w:lang w:val="fr-FR"/>
        </w:rPr>
        <w:t>2022</w:t>
      </w:r>
      <w:r>
        <w:rPr>
          <w:lang w:val="fr-FR"/>
        </w:rPr>
        <w:t xml:space="preserve">, </w:t>
      </w:r>
      <w:r w:rsidR="001F2A5D">
        <w:rPr>
          <w:lang w:val="fr-FR"/>
        </w:rPr>
        <w:t>2 </w:t>
      </w:r>
      <w:r>
        <w:rPr>
          <w:lang w:val="fr-FR"/>
        </w:rPr>
        <w:t xml:space="preserve">sanctions avaient été prononcées, pour un montant total de </w:t>
      </w:r>
      <w:r w:rsidRPr="00CC7645">
        <w:rPr>
          <w:lang w:val="fr-FR"/>
        </w:rPr>
        <w:t>22</w:t>
      </w:r>
      <w:r w:rsidR="002737C5">
        <w:rPr>
          <w:lang w:val="fr-FR"/>
        </w:rPr>
        <w:t> </w:t>
      </w:r>
      <w:r w:rsidRPr="00CC7645">
        <w:rPr>
          <w:lang w:val="fr-FR"/>
        </w:rPr>
        <w:t>101</w:t>
      </w:r>
      <w:r w:rsidR="002737C5">
        <w:rPr>
          <w:lang w:val="fr-FR"/>
        </w:rPr>
        <w:t> </w:t>
      </w:r>
      <w:r w:rsidRPr="00CC7645">
        <w:rPr>
          <w:lang w:val="fr-FR"/>
        </w:rPr>
        <w:t>768</w:t>
      </w:r>
      <w:r w:rsidR="002737C5">
        <w:rPr>
          <w:lang w:val="fr-FR"/>
        </w:rPr>
        <w:t> </w:t>
      </w:r>
      <w:r>
        <w:rPr>
          <w:lang w:val="fr-FR"/>
        </w:rPr>
        <w:t>pesos</w:t>
      </w:r>
      <w:r w:rsidR="00CC7645" w:rsidRPr="00CC7645">
        <w:rPr>
          <w:lang w:val="fr-FR"/>
        </w:rPr>
        <w:t>.</w:t>
      </w:r>
      <w:r>
        <w:rPr>
          <w:lang w:val="fr-FR"/>
        </w:rPr>
        <w:t xml:space="preserve"> En ce qui concerne le secteur public, il appartient exclusivement au Bureau du Contrôleur général de la République de rendre compte des questions relatives au statut administratif et au fonctionnement des services publics soumis à son contrôle</w:t>
      </w:r>
      <w:r w:rsidR="00CC7645" w:rsidRPr="00CC7645">
        <w:rPr>
          <w:lang w:val="fr-FR"/>
        </w:rPr>
        <w:t>.</w:t>
      </w:r>
    </w:p>
    <w:p w14:paraId="5AE630F4" w14:textId="23F401F2" w:rsidR="003B2206" w:rsidRPr="00F83050" w:rsidRDefault="00436D9A" w:rsidP="00952E3B">
      <w:pPr>
        <w:pStyle w:val="H1G"/>
        <w:spacing w:before="320" w:after="200"/>
      </w:pPr>
      <w:bookmarkStart w:id="43" w:name="_Toc122692630"/>
      <w:r>
        <w:rPr>
          <w:lang w:val="fr-FR"/>
        </w:rPr>
        <w:tab/>
      </w:r>
      <w:r w:rsidR="00223431">
        <w:rPr>
          <w:lang w:val="fr-FR"/>
        </w:rPr>
        <w:tab/>
      </w:r>
      <w:r w:rsidR="008715F1">
        <w:rPr>
          <w:lang w:val="fr-FR"/>
        </w:rPr>
        <w:t>Article </w:t>
      </w:r>
      <w:r w:rsidR="003B2206" w:rsidRPr="00CC7645">
        <w:rPr>
          <w:lang w:val="fr-FR"/>
        </w:rPr>
        <w:t>28</w:t>
      </w:r>
      <w:bookmarkEnd w:id="43"/>
    </w:p>
    <w:p w14:paraId="4BF0EF29" w14:textId="5382BA3B" w:rsidR="003B2206" w:rsidRPr="00F83050" w:rsidRDefault="003B2206" w:rsidP="00436D9A">
      <w:pPr>
        <w:pStyle w:val="SingleTxtG"/>
      </w:pPr>
      <w:r w:rsidRPr="00CC7645">
        <w:rPr>
          <w:lang w:val="fr-FR"/>
        </w:rPr>
        <w:t>174</w:t>
      </w:r>
      <w:r w:rsidR="00CC7645" w:rsidRPr="00CC7645">
        <w:rPr>
          <w:lang w:val="fr-FR"/>
        </w:rPr>
        <w:t>.</w:t>
      </w:r>
      <w:r>
        <w:rPr>
          <w:lang w:val="fr-FR"/>
        </w:rPr>
        <w:tab/>
        <w:t>Dans le but d</w:t>
      </w:r>
      <w:r w:rsidR="00A144B6">
        <w:rPr>
          <w:lang w:val="fr-FR"/>
        </w:rPr>
        <w:t>’</w:t>
      </w:r>
      <w:r>
        <w:rPr>
          <w:lang w:val="fr-FR"/>
        </w:rPr>
        <w:t xml:space="preserve">améliorer la vie des personnes handicapées, le </w:t>
      </w:r>
      <w:r w:rsidR="001F2A5D">
        <w:rPr>
          <w:lang w:val="fr-FR"/>
        </w:rPr>
        <w:t>Sous-Secrétariat</w:t>
      </w:r>
      <w:r>
        <w:rPr>
          <w:lang w:val="fr-FR"/>
        </w:rPr>
        <w:t xml:space="preserve"> de l</w:t>
      </w:r>
      <w:r w:rsidR="00A144B6">
        <w:rPr>
          <w:lang w:val="fr-FR"/>
        </w:rPr>
        <w:t>’</w:t>
      </w:r>
      <w:r>
        <w:rPr>
          <w:lang w:val="fr-FR"/>
        </w:rPr>
        <w:t xml:space="preserve">évaluation sociale a intégré, depuis </w:t>
      </w:r>
      <w:r w:rsidRPr="00CC7645">
        <w:rPr>
          <w:lang w:val="fr-FR"/>
        </w:rPr>
        <w:t>2016</w:t>
      </w:r>
      <w:r>
        <w:rPr>
          <w:lang w:val="fr-FR"/>
        </w:rPr>
        <w:t>, une approche fondée sur les droits de l</w:t>
      </w:r>
      <w:r w:rsidR="00A144B6">
        <w:rPr>
          <w:lang w:val="fr-FR"/>
        </w:rPr>
        <w:t>’</w:t>
      </w:r>
      <w:r>
        <w:rPr>
          <w:lang w:val="fr-FR"/>
        </w:rPr>
        <w:t>homme dans la conception et l</w:t>
      </w:r>
      <w:r w:rsidR="00A144B6">
        <w:rPr>
          <w:lang w:val="fr-FR"/>
        </w:rPr>
        <w:t>’</w:t>
      </w:r>
      <w:r>
        <w:rPr>
          <w:lang w:val="fr-FR"/>
        </w:rPr>
        <w:t>application des programmes sociaux, afin de promouvoir des politiques publiques visant à mettre en place des mesures positives pour la pleine réalisation de ces droits</w:t>
      </w:r>
      <w:r w:rsidR="00CC7645" w:rsidRPr="00CC7645">
        <w:rPr>
          <w:lang w:val="fr-FR"/>
        </w:rPr>
        <w:t>.</w:t>
      </w:r>
      <w:r>
        <w:rPr>
          <w:lang w:val="fr-FR"/>
        </w:rPr>
        <w:t xml:space="preserve"> Dans ce cadre, les différents services qui gèrent des programmes sociaux sont tenus d</w:t>
      </w:r>
      <w:r w:rsidR="00A144B6">
        <w:rPr>
          <w:lang w:val="fr-FR"/>
        </w:rPr>
        <w:t>’</w:t>
      </w:r>
      <w:r>
        <w:rPr>
          <w:lang w:val="fr-FR"/>
        </w:rPr>
        <w:t>indiquer, dans les rapports qu</w:t>
      </w:r>
      <w:r w:rsidR="00A144B6">
        <w:rPr>
          <w:lang w:val="fr-FR"/>
        </w:rPr>
        <w:t>’</w:t>
      </w:r>
      <w:r>
        <w:rPr>
          <w:lang w:val="fr-FR"/>
        </w:rPr>
        <w:t>ils soumettent, comment l</w:t>
      </w:r>
      <w:r w:rsidR="00A144B6">
        <w:rPr>
          <w:lang w:val="fr-FR"/>
        </w:rPr>
        <w:t>’</w:t>
      </w:r>
      <w:r>
        <w:rPr>
          <w:lang w:val="fr-FR"/>
        </w:rPr>
        <w:t>approche fondée sur les droits de l</w:t>
      </w:r>
      <w:r w:rsidR="00A144B6">
        <w:rPr>
          <w:lang w:val="fr-FR"/>
        </w:rPr>
        <w:t>’</w:t>
      </w:r>
      <w:r>
        <w:rPr>
          <w:lang w:val="fr-FR"/>
        </w:rPr>
        <w:t>homme est prise en considération et à quelles étapes elle est intégrée</w:t>
      </w:r>
      <w:r w:rsidR="00CC7645" w:rsidRPr="00CC7645">
        <w:rPr>
          <w:lang w:val="fr-FR"/>
        </w:rPr>
        <w:t>.</w:t>
      </w:r>
    </w:p>
    <w:p w14:paraId="7513CEA9" w14:textId="4C480C35" w:rsidR="003B2206" w:rsidRPr="00F83050" w:rsidRDefault="00436D9A" w:rsidP="00436D9A">
      <w:pPr>
        <w:pStyle w:val="H23G"/>
      </w:pPr>
      <w:r>
        <w:rPr>
          <w:lang w:val="fr-FR"/>
        </w:rPr>
        <w:tab/>
      </w:r>
      <w:r w:rsidR="00223431">
        <w:rPr>
          <w:lang w:val="fr-FR"/>
        </w:rPr>
        <w:tab/>
      </w:r>
      <w:r w:rsidR="003B2206">
        <w:rPr>
          <w:lang w:val="fr-FR"/>
        </w:rPr>
        <w:t>Programmes sociaux axés sur le handicap</w:t>
      </w:r>
      <w:r w:rsidR="003B2206" w:rsidRPr="00CC7645">
        <w:rPr>
          <w:rStyle w:val="FootnoteReference"/>
          <w:b w:val="0"/>
          <w:bCs/>
        </w:rPr>
        <w:footnoteReference w:id="264"/>
      </w:r>
    </w:p>
    <w:tbl>
      <w:tblPr>
        <w:tblW w:w="7370" w:type="dxa"/>
        <w:tblInd w:w="1134" w:type="dxa"/>
        <w:tblLayout w:type="fixed"/>
        <w:tblCellMar>
          <w:left w:w="0" w:type="dxa"/>
          <w:right w:w="0" w:type="dxa"/>
        </w:tblCellMar>
        <w:tblLook w:val="0600" w:firstRow="0" w:lastRow="0" w:firstColumn="0" w:lastColumn="0" w:noHBand="1" w:noVBand="1"/>
      </w:tblPr>
      <w:tblGrid>
        <w:gridCol w:w="1064"/>
        <w:gridCol w:w="3153"/>
        <w:gridCol w:w="3153"/>
      </w:tblGrid>
      <w:tr w:rsidR="003B2206" w:rsidRPr="00626D8B" w14:paraId="42E918F2" w14:textId="77777777" w:rsidTr="00504016">
        <w:trPr>
          <w:tblHeader/>
        </w:trPr>
        <w:tc>
          <w:tcPr>
            <w:tcW w:w="722" w:type="pct"/>
            <w:tcBorders>
              <w:top w:val="single" w:sz="4" w:space="0" w:color="auto"/>
              <w:bottom w:val="single" w:sz="12" w:space="0" w:color="auto"/>
            </w:tcBorders>
            <w:tcMar>
              <w:top w:w="0" w:type="dxa"/>
              <w:left w:w="0" w:type="dxa"/>
              <w:bottom w:w="0" w:type="dxa"/>
              <w:right w:w="0" w:type="dxa"/>
            </w:tcMar>
            <w:vAlign w:val="bottom"/>
          </w:tcPr>
          <w:p w14:paraId="13EC1046" w14:textId="77777777" w:rsidR="003B2206" w:rsidRPr="00436D9A" w:rsidRDefault="003B2206" w:rsidP="00504016">
            <w:pPr>
              <w:suppressAutoHyphens w:val="0"/>
              <w:spacing w:before="80" w:after="80" w:line="200" w:lineRule="exact"/>
              <w:rPr>
                <w:i/>
                <w:sz w:val="16"/>
              </w:rPr>
            </w:pPr>
            <w:r w:rsidRPr="00CC7645">
              <w:rPr>
                <w:i/>
                <w:sz w:val="16"/>
                <w:lang w:val="fr-FR"/>
              </w:rPr>
              <w:t>Année</w:t>
            </w:r>
          </w:p>
        </w:tc>
        <w:tc>
          <w:tcPr>
            <w:tcW w:w="2139" w:type="pct"/>
            <w:tcBorders>
              <w:top w:val="single" w:sz="4" w:space="0" w:color="auto"/>
              <w:bottom w:val="single" w:sz="12" w:space="0" w:color="auto"/>
            </w:tcBorders>
            <w:tcMar>
              <w:top w:w="0" w:type="dxa"/>
              <w:left w:w="0" w:type="dxa"/>
              <w:bottom w:w="0" w:type="dxa"/>
              <w:right w:w="0" w:type="dxa"/>
            </w:tcMar>
            <w:vAlign w:val="bottom"/>
          </w:tcPr>
          <w:p w14:paraId="6239100A" w14:textId="77777777" w:rsidR="003B2206" w:rsidRPr="00436D9A" w:rsidRDefault="003B2206" w:rsidP="00436D9A">
            <w:pPr>
              <w:suppressAutoHyphens w:val="0"/>
              <w:spacing w:before="80" w:after="80" w:line="200" w:lineRule="exact"/>
              <w:jc w:val="right"/>
              <w:rPr>
                <w:i/>
                <w:sz w:val="16"/>
              </w:rPr>
            </w:pPr>
            <w:r w:rsidRPr="00CC7645">
              <w:rPr>
                <w:i/>
                <w:sz w:val="16"/>
                <w:lang w:val="fr-FR"/>
              </w:rPr>
              <w:t xml:space="preserve">Nombre de programmes sociaux </w:t>
            </w:r>
          </w:p>
        </w:tc>
        <w:tc>
          <w:tcPr>
            <w:tcW w:w="2139" w:type="pct"/>
            <w:tcBorders>
              <w:top w:val="single" w:sz="4" w:space="0" w:color="auto"/>
              <w:bottom w:val="single" w:sz="12" w:space="0" w:color="auto"/>
            </w:tcBorders>
            <w:tcMar>
              <w:top w:w="0" w:type="dxa"/>
              <w:left w:w="0" w:type="dxa"/>
              <w:bottom w:w="0" w:type="dxa"/>
              <w:right w:w="0" w:type="dxa"/>
            </w:tcMar>
            <w:vAlign w:val="bottom"/>
          </w:tcPr>
          <w:p w14:paraId="42293BD4" w14:textId="77777777" w:rsidR="003B2206" w:rsidRPr="00436D9A" w:rsidRDefault="003B2206" w:rsidP="00436D9A">
            <w:pPr>
              <w:suppressAutoHyphens w:val="0"/>
              <w:spacing w:before="80" w:after="80" w:line="200" w:lineRule="exact"/>
              <w:jc w:val="right"/>
              <w:rPr>
                <w:i/>
                <w:sz w:val="16"/>
              </w:rPr>
            </w:pPr>
            <w:r w:rsidRPr="00CC7645">
              <w:rPr>
                <w:i/>
                <w:sz w:val="16"/>
                <w:lang w:val="fr-FR"/>
              </w:rPr>
              <w:t>Nombre de programmes axés sur le handicap</w:t>
            </w:r>
          </w:p>
        </w:tc>
      </w:tr>
      <w:tr w:rsidR="003B2206" w:rsidRPr="00436D9A" w14:paraId="0B083E1B" w14:textId="77777777" w:rsidTr="00504016">
        <w:tc>
          <w:tcPr>
            <w:tcW w:w="722" w:type="pct"/>
            <w:tcBorders>
              <w:top w:val="single" w:sz="12" w:space="0" w:color="auto"/>
            </w:tcBorders>
            <w:tcMar>
              <w:top w:w="0" w:type="dxa"/>
              <w:left w:w="0" w:type="dxa"/>
              <w:bottom w:w="0" w:type="dxa"/>
              <w:right w:w="0" w:type="dxa"/>
            </w:tcMar>
            <w:vAlign w:val="bottom"/>
          </w:tcPr>
          <w:p w14:paraId="036EC918" w14:textId="77777777" w:rsidR="003B2206" w:rsidRPr="00436D9A" w:rsidRDefault="003B2206" w:rsidP="00952E3B">
            <w:pPr>
              <w:suppressAutoHyphens w:val="0"/>
              <w:spacing w:before="40" w:after="40" w:line="210" w:lineRule="exact"/>
              <w:rPr>
                <w:sz w:val="18"/>
              </w:rPr>
            </w:pPr>
            <w:r w:rsidRPr="00CC7645">
              <w:rPr>
                <w:sz w:val="18"/>
                <w:lang w:val="fr-FR"/>
              </w:rPr>
              <w:t>2016</w:t>
            </w:r>
          </w:p>
        </w:tc>
        <w:tc>
          <w:tcPr>
            <w:tcW w:w="2139" w:type="pct"/>
            <w:tcBorders>
              <w:top w:val="single" w:sz="12" w:space="0" w:color="auto"/>
            </w:tcBorders>
            <w:tcMar>
              <w:top w:w="0" w:type="dxa"/>
              <w:left w:w="0" w:type="dxa"/>
              <w:bottom w:w="0" w:type="dxa"/>
              <w:right w:w="0" w:type="dxa"/>
            </w:tcMar>
            <w:vAlign w:val="bottom"/>
          </w:tcPr>
          <w:p w14:paraId="4C2554A4" w14:textId="77777777" w:rsidR="003B2206" w:rsidRPr="00436D9A" w:rsidRDefault="003B2206" w:rsidP="00952E3B">
            <w:pPr>
              <w:suppressAutoHyphens w:val="0"/>
              <w:spacing w:before="40" w:after="40" w:line="210" w:lineRule="exact"/>
              <w:jc w:val="right"/>
              <w:rPr>
                <w:sz w:val="18"/>
              </w:rPr>
            </w:pPr>
            <w:r w:rsidRPr="00CC7645">
              <w:rPr>
                <w:sz w:val="18"/>
                <w:lang w:val="fr-FR"/>
              </w:rPr>
              <w:t>444</w:t>
            </w:r>
          </w:p>
        </w:tc>
        <w:tc>
          <w:tcPr>
            <w:tcW w:w="2139" w:type="pct"/>
            <w:tcBorders>
              <w:top w:val="single" w:sz="12" w:space="0" w:color="auto"/>
            </w:tcBorders>
            <w:tcMar>
              <w:top w:w="0" w:type="dxa"/>
              <w:left w:w="0" w:type="dxa"/>
              <w:bottom w:w="0" w:type="dxa"/>
              <w:right w:w="0" w:type="dxa"/>
            </w:tcMar>
            <w:vAlign w:val="bottom"/>
          </w:tcPr>
          <w:p w14:paraId="4F2CF6E3" w14:textId="77777777" w:rsidR="003B2206" w:rsidRPr="00436D9A" w:rsidRDefault="003B2206" w:rsidP="00952E3B">
            <w:pPr>
              <w:suppressAutoHyphens w:val="0"/>
              <w:spacing w:before="40" w:after="40" w:line="210" w:lineRule="exact"/>
              <w:jc w:val="right"/>
              <w:rPr>
                <w:sz w:val="18"/>
              </w:rPr>
            </w:pPr>
            <w:r w:rsidRPr="00CC7645">
              <w:rPr>
                <w:sz w:val="18"/>
                <w:lang w:val="fr-FR"/>
              </w:rPr>
              <w:t>58</w:t>
            </w:r>
          </w:p>
        </w:tc>
      </w:tr>
      <w:tr w:rsidR="003B2206" w:rsidRPr="00436D9A" w14:paraId="12251D3D" w14:textId="77777777" w:rsidTr="00504016">
        <w:tc>
          <w:tcPr>
            <w:tcW w:w="722" w:type="pct"/>
            <w:tcMar>
              <w:top w:w="0" w:type="dxa"/>
              <w:left w:w="0" w:type="dxa"/>
              <w:bottom w:w="0" w:type="dxa"/>
              <w:right w:w="0" w:type="dxa"/>
            </w:tcMar>
            <w:vAlign w:val="bottom"/>
          </w:tcPr>
          <w:p w14:paraId="56434AE7" w14:textId="77777777" w:rsidR="003B2206" w:rsidRPr="00436D9A" w:rsidRDefault="003B2206" w:rsidP="00952E3B">
            <w:pPr>
              <w:suppressAutoHyphens w:val="0"/>
              <w:spacing w:before="40" w:after="40" w:line="210" w:lineRule="exact"/>
              <w:rPr>
                <w:sz w:val="18"/>
              </w:rPr>
            </w:pPr>
            <w:r w:rsidRPr="00CC7645">
              <w:rPr>
                <w:sz w:val="18"/>
                <w:lang w:val="fr-FR"/>
              </w:rPr>
              <w:t>2017</w:t>
            </w:r>
          </w:p>
        </w:tc>
        <w:tc>
          <w:tcPr>
            <w:tcW w:w="2139" w:type="pct"/>
            <w:tcMar>
              <w:top w:w="0" w:type="dxa"/>
              <w:left w:w="0" w:type="dxa"/>
              <w:bottom w:w="0" w:type="dxa"/>
              <w:right w:w="0" w:type="dxa"/>
            </w:tcMar>
            <w:vAlign w:val="bottom"/>
          </w:tcPr>
          <w:p w14:paraId="6E9D697D" w14:textId="77777777" w:rsidR="003B2206" w:rsidRPr="00436D9A" w:rsidRDefault="003B2206" w:rsidP="00952E3B">
            <w:pPr>
              <w:suppressAutoHyphens w:val="0"/>
              <w:spacing w:before="40" w:after="40" w:line="210" w:lineRule="exact"/>
              <w:jc w:val="right"/>
              <w:rPr>
                <w:sz w:val="18"/>
              </w:rPr>
            </w:pPr>
            <w:r w:rsidRPr="00CC7645">
              <w:rPr>
                <w:sz w:val="18"/>
                <w:lang w:val="fr-FR"/>
              </w:rPr>
              <w:t>459</w:t>
            </w:r>
          </w:p>
        </w:tc>
        <w:tc>
          <w:tcPr>
            <w:tcW w:w="2139" w:type="pct"/>
            <w:tcMar>
              <w:top w:w="0" w:type="dxa"/>
              <w:left w:w="0" w:type="dxa"/>
              <w:bottom w:w="0" w:type="dxa"/>
              <w:right w:w="0" w:type="dxa"/>
            </w:tcMar>
            <w:vAlign w:val="bottom"/>
          </w:tcPr>
          <w:p w14:paraId="27E4DDFE" w14:textId="77777777" w:rsidR="003B2206" w:rsidRPr="00436D9A" w:rsidRDefault="003B2206" w:rsidP="00952E3B">
            <w:pPr>
              <w:suppressAutoHyphens w:val="0"/>
              <w:spacing w:before="40" w:after="40" w:line="210" w:lineRule="exact"/>
              <w:jc w:val="right"/>
              <w:rPr>
                <w:sz w:val="18"/>
              </w:rPr>
            </w:pPr>
            <w:r w:rsidRPr="00CC7645">
              <w:rPr>
                <w:sz w:val="18"/>
                <w:lang w:val="fr-FR"/>
              </w:rPr>
              <w:t>161</w:t>
            </w:r>
          </w:p>
        </w:tc>
      </w:tr>
      <w:tr w:rsidR="003B2206" w:rsidRPr="00436D9A" w14:paraId="02EE0CA2" w14:textId="77777777" w:rsidTr="00504016">
        <w:tc>
          <w:tcPr>
            <w:tcW w:w="722" w:type="pct"/>
            <w:tcMar>
              <w:top w:w="0" w:type="dxa"/>
              <w:left w:w="0" w:type="dxa"/>
              <w:bottom w:w="0" w:type="dxa"/>
              <w:right w:w="0" w:type="dxa"/>
            </w:tcMar>
            <w:vAlign w:val="bottom"/>
          </w:tcPr>
          <w:p w14:paraId="34DF56F9" w14:textId="77777777" w:rsidR="003B2206" w:rsidRPr="00436D9A" w:rsidRDefault="003B2206" w:rsidP="00952E3B">
            <w:pPr>
              <w:suppressAutoHyphens w:val="0"/>
              <w:spacing w:before="40" w:after="40" w:line="210" w:lineRule="exact"/>
              <w:rPr>
                <w:sz w:val="18"/>
              </w:rPr>
            </w:pPr>
            <w:r w:rsidRPr="00CC7645">
              <w:rPr>
                <w:sz w:val="18"/>
                <w:lang w:val="fr-FR"/>
              </w:rPr>
              <w:t>2018</w:t>
            </w:r>
          </w:p>
        </w:tc>
        <w:tc>
          <w:tcPr>
            <w:tcW w:w="2139" w:type="pct"/>
            <w:tcMar>
              <w:top w:w="0" w:type="dxa"/>
              <w:left w:w="0" w:type="dxa"/>
              <w:bottom w:w="0" w:type="dxa"/>
              <w:right w:w="0" w:type="dxa"/>
            </w:tcMar>
            <w:vAlign w:val="bottom"/>
          </w:tcPr>
          <w:p w14:paraId="77184F91" w14:textId="77777777" w:rsidR="003B2206" w:rsidRPr="00436D9A" w:rsidRDefault="003B2206" w:rsidP="00952E3B">
            <w:pPr>
              <w:suppressAutoHyphens w:val="0"/>
              <w:spacing w:before="40" w:after="40" w:line="210" w:lineRule="exact"/>
              <w:jc w:val="right"/>
              <w:rPr>
                <w:sz w:val="18"/>
              </w:rPr>
            </w:pPr>
            <w:r w:rsidRPr="00CC7645">
              <w:rPr>
                <w:sz w:val="18"/>
                <w:lang w:val="fr-FR"/>
              </w:rPr>
              <w:t>448</w:t>
            </w:r>
          </w:p>
        </w:tc>
        <w:tc>
          <w:tcPr>
            <w:tcW w:w="2139" w:type="pct"/>
            <w:tcMar>
              <w:top w:w="0" w:type="dxa"/>
              <w:left w:w="0" w:type="dxa"/>
              <w:bottom w:w="0" w:type="dxa"/>
              <w:right w:w="0" w:type="dxa"/>
            </w:tcMar>
            <w:vAlign w:val="bottom"/>
          </w:tcPr>
          <w:p w14:paraId="7AB167F5" w14:textId="77777777" w:rsidR="003B2206" w:rsidRPr="00436D9A" w:rsidRDefault="003B2206" w:rsidP="00952E3B">
            <w:pPr>
              <w:suppressAutoHyphens w:val="0"/>
              <w:spacing w:before="40" w:after="40" w:line="210" w:lineRule="exact"/>
              <w:jc w:val="right"/>
              <w:rPr>
                <w:sz w:val="18"/>
              </w:rPr>
            </w:pPr>
            <w:r w:rsidRPr="00CC7645">
              <w:rPr>
                <w:sz w:val="18"/>
                <w:lang w:val="fr-FR"/>
              </w:rPr>
              <w:t>172</w:t>
            </w:r>
          </w:p>
        </w:tc>
      </w:tr>
      <w:tr w:rsidR="003B2206" w:rsidRPr="00436D9A" w14:paraId="3F6DD3CD" w14:textId="77777777" w:rsidTr="00504016">
        <w:tc>
          <w:tcPr>
            <w:tcW w:w="722" w:type="pct"/>
            <w:tcMar>
              <w:top w:w="0" w:type="dxa"/>
              <w:left w:w="0" w:type="dxa"/>
              <w:bottom w:w="0" w:type="dxa"/>
              <w:right w:w="0" w:type="dxa"/>
            </w:tcMar>
            <w:vAlign w:val="bottom"/>
          </w:tcPr>
          <w:p w14:paraId="01674240" w14:textId="77777777" w:rsidR="003B2206" w:rsidRPr="00436D9A" w:rsidRDefault="003B2206" w:rsidP="00952E3B">
            <w:pPr>
              <w:suppressAutoHyphens w:val="0"/>
              <w:spacing w:before="40" w:after="40" w:line="210" w:lineRule="exact"/>
              <w:rPr>
                <w:sz w:val="18"/>
              </w:rPr>
            </w:pPr>
            <w:r w:rsidRPr="00CC7645">
              <w:rPr>
                <w:sz w:val="18"/>
                <w:lang w:val="fr-FR"/>
              </w:rPr>
              <w:t>2019</w:t>
            </w:r>
          </w:p>
        </w:tc>
        <w:tc>
          <w:tcPr>
            <w:tcW w:w="2139" w:type="pct"/>
            <w:tcMar>
              <w:top w:w="0" w:type="dxa"/>
              <w:left w:w="0" w:type="dxa"/>
              <w:bottom w:w="0" w:type="dxa"/>
              <w:right w:w="0" w:type="dxa"/>
            </w:tcMar>
            <w:vAlign w:val="bottom"/>
          </w:tcPr>
          <w:p w14:paraId="716548D9" w14:textId="77777777" w:rsidR="003B2206" w:rsidRPr="00436D9A" w:rsidRDefault="003B2206" w:rsidP="00952E3B">
            <w:pPr>
              <w:suppressAutoHyphens w:val="0"/>
              <w:spacing w:before="40" w:after="40" w:line="210" w:lineRule="exact"/>
              <w:jc w:val="right"/>
              <w:rPr>
                <w:sz w:val="18"/>
              </w:rPr>
            </w:pPr>
            <w:r w:rsidRPr="00CC7645">
              <w:rPr>
                <w:sz w:val="18"/>
                <w:lang w:val="fr-FR"/>
              </w:rPr>
              <w:t>470</w:t>
            </w:r>
          </w:p>
        </w:tc>
        <w:tc>
          <w:tcPr>
            <w:tcW w:w="2139" w:type="pct"/>
            <w:tcMar>
              <w:top w:w="0" w:type="dxa"/>
              <w:left w:w="0" w:type="dxa"/>
              <w:bottom w:w="0" w:type="dxa"/>
              <w:right w:w="0" w:type="dxa"/>
            </w:tcMar>
            <w:vAlign w:val="bottom"/>
          </w:tcPr>
          <w:p w14:paraId="55A89520" w14:textId="77777777" w:rsidR="003B2206" w:rsidRPr="00436D9A" w:rsidRDefault="003B2206" w:rsidP="00952E3B">
            <w:pPr>
              <w:suppressAutoHyphens w:val="0"/>
              <w:spacing w:before="40" w:after="40" w:line="210" w:lineRule="exact"/>
              <w:jc w:val="right"/>
              <w:rPr>
                <w:sz w:val="18"/>
              </w:rPr>
            </w:pPr>
            <w:r w:rsidRPr="00CC7645">
              <w:rPr>
                <w:sz w:val="18"/>
                <w:lang w:val="fr-FR"/>
              </w:rPr>
              <w:t>196</w:t>
            </w:r>
          </w:p>
        </w:tc>
      </w:tr>
      <w:tr w:rsidR="003B2206" w:rsidRPr="00436D9A" w14:paraId="6205D666" w14:textId="77777777" w:rsidTr="00504016">
        <w:tc>
          <w:tcPr>
            <w:tcW w:w="722" w:type="pct"/>
            <w:tcBorders>
              <w:bottom w:val="single" w:sz="12" w:space="0" w:color="auto"/>
            </w:tcBorders>
            <w:tcMar>
              <w:top w:w="0" w:type="dxa"/>
              <w:left w:w="0" w:type="dxa"/>
              <w:bottom w:w="0" w:type="dxa"/>
              <w:right w:w="0" w:type="dxa"/>
            </w:tcMar>
            <w:vAlign w:val="bottom"/>
          </w:tcPr>
          <w:p w14:paraId="73633DE1" w14:textId="77777777" w:rsidR="003B2206" w:rsidRPr="00436D9A" w:rsidRDefault="003B2206" w:rsidP="00952E3B">
            <w:pPr>
              <w:suppressAutoHyphens w:val="0"/>
              <w:spacing w:before="40" w:after="40" w:line="210" w:lineRule="exact"/>
              <w:rPr>
                <w:sz w:val="18"/>
              </w:rPr>
            </w:pPr>
            <w:r w:rsidRPr="00CC7645">
              <w:rPr>
                <w:sz w:val="18"/>
                <w:lang w:val="fr-FR"/>
              </w:rPr>
              <w:t>2020</w:t>
            </w:r>
          </w:p>
        </w:tc>
        <w:tc>
          <w:tcPr>
            <w:tcW w:w="2139" w:type="pct"/>
            <w:tcBorders>
              <w:bottom w:val="single" w:sz="12" w:space="0" w:color="auto"/>
            </w:tcBorders>
            <w:tcMar>
              <w:top w:w="0" w:type="dxa"/>
              <w:left w:w="0" w:type="dxa"/>
              <w:bottom w:w="0" w:type="dxa"/>
              <w:right w:w="0" w:type="dxa"/>
            </w:tcMar>
            <w:vAlign w:val="bottom"/>
          </w:tcPr>
          <w:p w14:paraId="4149DBD9" w14:textId="77777777" w:rsidR="003B2206" w:rsidRPr="00436D9A" w:rsidRDefault="003B2206" w:rsidP="00952E3B">
            <w:pPr>
              <w:suppressAutoHyphens w:val="0"/>
              <w:spacing w:before="40" w:after="40" w:line="210" w:lineRule="exact"/>
              <w:jc w:val="right"/>
              <w:rPr>
                <w:sz w:val="18"/>
              </w:rPr>
            </w:pPr>
            <w:r w:rsidRPr="00CC7645">
              <w:rPr>
                <w:sz w:val="18"/>
                <w:lang w:val="fr-FR"/>
              </w:rPr>
              <w:t>469</w:t>
            </w:r>
          </w:p>
        </w:tc>
        <w:tc>
          <w:tcPr>
            <w:tcW w:w="2139" w:type="pct"/>
            <w:tcBorders>
              <w:bottom w:val="single" w:sz="12" w:space="0" w:color="auto"/>
            </w:tcBorders>
            <w:tcMar>
              <w:top w:w="0" w:type="dxa"/>
              <w:left w:w="0" w:type="dxa"/>
              <w:bottom w:w="0" w:type="dxa"/>
              <w:right w:w="0" w:type="dxa"/>
            </w:tcMar>
            <w:vAlign w:val="bottom"/>
          </w:tcPr>
          <w:p w14:paraId="4983D817" w14:textId="77777777" w:rsidR="003B2206" w:rsidRPr="00436D9A" w:rsidRDefault="003B2206" w:rsidP="00952E3B">
            <w:pPr>
              <w:suppressAutoHyphens w:val="0"/>
              <w:spacing w:before="40" w:after="40" w:line="210" w:lineRule="exact"/>
              <w:jc w:val="right"/>
              <w:rPr>
                <w:sz w:val="18"/>
              </w:rPr>
            </w:pPr>
            <w:r w:rsidRPr="00CC7645">
              <w:rPr>
                <w:sz w:val="18"/>
                <w:lang w:val="fr-FR"/>
              </w:rPr>
              <w:t>196</w:t>
            </w:r>
          </w:p>
        </w:tc>
      </w:tr>
    </w:tbl>
    <w:p w14:paraId="14FF046A" w14:textId="3BA222CA" w:rsidR="003B2206" w:rsidRPr="00F83050" w:rsidRDefault="00223431" w:rsidP="00436D9A">
      <w:pPr>
        <w:pStyle w:val="H23G"/>
      </w:pPr>
      <w:r>
        <w:rPr>
          <w:lang w:val="fr-FR"/>
        </w:rPr>
        <w:tab/>
      </w:r>
      <w:r w:rsidR="00436D9A">
        <w:rPr>
          <w:lang w:val="fr-FR"/>
        </w:rPr>
        <w:tab/>
      </w:r>
      <w:r w:rsidR="003B2206">
        <w:rPr>
          <w:lang w:val="fr-FR"/>
        </w:rPr>
        <w:t>Approche axée sur le handicap et le genre</w:t>
      </w:r>
      <w:r w:rsidR="003B2206" w:rsidRPr="00CC7645">
        <w:rPr>
          <w:rStyle w:val="FootnoteReference"/>
          <w:b w:val="0"/>
          <w:bCs/>
        </w:rPr>
        <w:footnoteReference w:id="265"/>
      </w:r>
    </w:p>
    <w:tbl>
      <w:tblPr>
        <w:tblW w:w="7370" w:type="dxa"/>
        <w:tblInd w:w="1134" w:type="dxa"/>
        <w:tblLayout w:type="fixed"/>
        <w:tblCellMar>
          <w:left w:w="0" w:type="dxa"/>
          <w:right w:w="0" w:type="dxa"/>
        </w:tblCellMar>
        <w:tblLook w:val="0600" w:firstRow="0" w:lastRow="0" w:firstColumn="0" w:lastColumn="0" w:noHBand="1" w:noVBand="1"/>
      </w:tblPr>
      <w:tblGrid>
        <w:gridCol w:w="1064"/>
        <w:gridCol w:w="3153"/>
        <w:gridCol w:w="3153"/>
      </w:tblGrid>
      <w:tr w:rsidR="003B2206" w:rsidRPr="00626D8B" w14:paraId="1DD4D1B6" w14:textId="77777777" w:rsidTr="00504016">
        <w:trPr>
          <w:tblHeader/>
        </w:trPr>
        <w:tc>
          <w:tcPr>
            <w:tcW w:w="722" w:type="pct"/>
            <w:tcBorders>
              <w:top w:val="single" w:sz="4" w:space="0" w:color="auto"/>
              <w:bottom w:val="single" w:sz="12" w:space="0" w:color="auto"/>
            </w:tcBorders>
            <w:tcMar>
              <w:top w:w="0" w:type="dxa"/>
              <w:left w:w="0" w:type="dxa"/>
              <w:bottom w:w="0" w:type="dxa"/>
              <w:right w:w="0" w:type="dxa"/>
            </w:tcMar>
            <w:vAlign w:val="bottom"/>
          </w:tcPr>
          <w:p w14:paraId="16590591" w14:textId="77777777" w:rsidR="003B2206" w:rsidRPr="00545132" w:rsidRDefault="003B2206" w:rsidP="00545132">
            <w:pPr>
              <w:suppressAutoHyphens w:val="0"/>
              <w:spacing w:before="80" w:after="80" w:line="200" w:lineRule="exact"/>
              <w:rPr>
                <w:i/>
                <w:sz w:val="16"/>
              </w:rPr>
            </w:pPr>
            <w:r w:rsidRPr="00CC7645">
              <w:rPr>
                <w:i/>
                <w:sz w:val="16"/>
                <w:lang w:val="fr-FR"/>
              </w:rPr>
              <w:t>Année</w:t>
            </w:r>
          </w:p>
        </w:tc>
        <w:tc>
          <w:tcPr>
            <w:tcW w:w="2139" w:type="pct"/>
            <w:tcBorders>
              <w:top w:val="single" w:sz="4" w:space="0" w:color="auto"/>
              <w:bottom w:val="single" w:sz="12" w:space="0" w:color="auto"/>
            </w:tcBorders>
            <w:tcMar>
              <w:top w:w="0" w:type="dxa"/>
              <w:left w:w="0" w:type="dxa"/>
              <w:bottom w:w="0" w:type="dxa"/>
              <w:right w:w="0" w:type="dxa"/>
            </w:tcMar>
            <w:vAlign w:val="bottom"/>
          </w:tcPr>
          <w:p w14:paraId="703741D9" w14:textId="77777777" w:rsidR="003B2206" w:rsidRPr="00545132" w:rsidRDefault="003B2206" w:rsidP="00545132">
            <w:pPr>
              <w:suppressAutoHyphens w:val="0"/>
              <w:spacing w:before="80" w:after="80" w:line="200" w:lineRule="exact"/>
              <w:jc w:val="right"/>
              <w:rPr>
                <w:i/>
                <w:sz w:val="16"/>
              </w:rPr>
            </w:pPr>
            <w:r w:rsidRPr="00CC7645">
              <w:rPr>
                <w:i/>
                <w:sz w:val="16"/>
                <w:lang w:val="fr-FR"/>
              </w:rPr>
              <w:t>Nombre de programmes axés sur le handicap</w:t>
            </w:r>
          </w:p>
        </w:tc>
        <w:tc>
          <w:tcPr>
            <w:tcW w:w="2139" w:type="pct"/>
            <w:tcBorders>
              <w:top w:val="single" w:sz="4" w:space="0" w:color="auto"/>
              <w:bottom w:val="single" w:sz="12" w:space="0" w:color="auto"/>
            </w:tcBorders>
            <w:tcMar>
              <w:top w:w="0" w:type="dxa"/>
              <w:left w:w="0" w:type="dxa"/>
              <w:bottom w:w="0" w:type="dxa"/>
              <w:right w:w="0" w:type="dxa"/>
            </w:tcMar>
            <w:vAlign w:val="bottom"/>
          </w:tcPr>
          <w:p w14:paraId="12E60830" w14:textId="77777777" w:rsidR="003B2206" w:rsidRPr="00545132" w:rsidRDefault="003B2206" w:rsidP="00545132">
            <w:pPr>
              <w:suppressAutoHyphens w:val="0"/>
              <w:spacing w:before="80" w:after="80" w:line="200" w:lineRule="exact"/>
              <w:jc w:val="right"/>
              <w:rPr>
                <w:i/>
                <w:sz w:val="16"/>
              </w:rPr>
            </w:pPr>
            <w:r w:rsidRPr="00CC7645">
              <w:rPr>
                <w:i/>
                <w:sz w:val="16"/>
                <w:lang w:val="fr-FR"/>
              </w:rPr>
              <w:t>Nombre de programmes axés sur le genre</w:t>
            </w:r>
          </w:p>
        </w:tc>
      </w:tr>
      <w:tr w:rsidR="003B2206" w:rsidRPr="00545132" w14:paraId="43F7975A" w14:textId="77777777" w:rsidTr="00504016">
        <w:tc>
          <w:tcPr>
            <w:tcW w:w="722" w:type="pct"/>
            <w:tcBorders>
              <w:top w:val="single" w:sz="12" w:space="0" w:color="auto"/>
            </w:tcBorders>
            <w:tcMar>
              <w:top w:w="0" w:type="dxa"/>
              <w:left w:w="0" w:type="dxa"/>
              <w:bottom w:w="0" w:type="dxa"/>
              <w:right w:w="0" w:type="dxa"/>
            </w:tcMar>
          </w:tcPr>
          <w:p w14:paraId="087DF668" w14:textId="77777777" w:rsidR="003B2206" w:rsidRPr="00545132" w:rsidRDefault="003B2206" w:rsidP="00952E3B">
            <w:pPr>
              <w:suppressAutoHyphens w:val="0"/>
              <w:spacing w:before="40" w:after="40" w:line="210" w:lineRule="exact"/>
              <w:rPr>
                <w:sz w:val="18"/>
              </w:rPr>
            </w:pPr>
            <w:r w:rsidRPr="00CC7645">
              <w:rPr>
                <w:sz w:val="18"/>
                <w:lang w:val="fr-FR"/>
              </w:rPr>
              <w:t>2016</w:t>
            </w:r>
          </w:p>
        </w:tc>
        <w:tc>
          <w:tcPr>
            <w:tcW w:w="2139" w:type="pct"/>
            <w:tcBorders>
              <w:top w:val="single" w:sz="12" w:space="0" w:color="auto"/>
            </w:tcBorders>
            <w:tcMar>
              <w:top w:w="0" w:type="dxa"/>
              <w:left w:w="0" w:type="dxa"/>
              <w:bottom w:w="0" w:type="dxa"/>
              <w:right w:w="0" w:type="dxa"/>
            </w:tcMar>
            <w:vAlign w:val="bottom"/>
          </w:tcPr>
          <w:p w14:paraId="6362AB9A" w14:textId="77777777" w:rsidR="003B2206" w:rsidRPr="00545132" w:rsidRDefault="003B2206" w:rsidP="00952E3B">
            <w:pPr>
              <w:suppressAutoHyphens w:val="0"/>
              <w:spacing w:before="40" w:after="40" w:line="210" w:lineRule="exact"/>
              <w:jc w:val="right"/>
              <w:rPr>
                <w:sz w:val="18"/>
              </w:rPr>
            </w:pPr>
            <w:r w:rsidRPr="00CC7645">
              <w:rPr>
                <w:sz w:val="18"/>
                <w:lang w:val="fr-FR"/>
              </w:rPr>
              <w:t>58</w:t>
            </w:r>
          </w:p>
        </w:tc>
        <w:tc>
          <w:tcPr>
            <w:tcW w:w="2139" w:type="pct"/>
            <w:tcBorders>
              <w:top w:val="single" w:sz="12" w:space="0" w:color="auto"/>
            </w:tcBorders>
            <w:tcMar>
              <w:top w:w="0" w:type="dxa"/>
              <w:left w:w="0" w:type="dxa"/>
              <w:bottom w:w="0" w:type="dxa"/>
              <w:right w:w="0" w:type="dxa"/>
            </w:tcMar>
            <w:vAlign w:val="bottom"/>
          </w:tcPr>
          <w:p w14:paraId="5B5E1925" w14:textId="77777777" w:rsidR="003B2206" w:rsidRPr="00545132" w:rsidRDefault="003B2206" w:rsidP="00952E3B">
            <w:pPr>
              <w:suppressAutoHyphens w:val="0"/>
              <w:spacing w:before="40" w:after="40" w:line="210" w:lineRule="exact"/>
              <w:jc w:val="right"/>
              <w:rPr>
                <w:sz w:val="18"/>
              </w:rPr>
            </w:pPr>
            <w:r w:rsidRPr="00CC7645">
              <w:rPr>
                <w:sz w:val="18"/>
                <w:lang w:val="fr-FR"/>
              </w:rPr>
              <w:t>32</w:t>
            </w:r>
          </w:p>
        </w:tc>
      </w:tr>
      <w:tr w:rsidR="003B2206" w:rsidRPr="00545132" w14:paraId="685886A6" w14:textId="77777777" w:rsidTr="00504016">
        <w:tc>
          <w:tcPr>
            <w:tcW w:w="722" w:type="pct"/>
            <w:tcMar>
              <w:top w:w="0" w:type="dxa"/>
              <w:left w:w="0" w:type="dxa"/>
              <w:bottom w:w="0" w:type="dxa"/>
              <w:right w:w="0" w:type="dxa"/>
            </w:tcMar>
          </w:tcPr>
          <w:p w14:paraId="0C763BA7" w14:textId="77777777" w:rsidR="003B2206" w:rsidRPr="00545132" w:rsidRDefault="003B2206" w:rsidP="00952E3B">
            <w:pPr>
              <w:suppressAutoHyphens w:val="0"/>
              <w:spacing w:before="40" w:after="40" w:line="210" w:lineRule="exact"/>
              <w:rPr>
                <w:sz w:val="18"/>
              </w:rPr>
            </w:pPr>
            <w:r w:rsidRPr="00CC7645">
              <w:rPr>
                <w:sz w:val="18"/>
                <w:lang w:val="fr-FR"/>
              </w:rPr>
              <w:t>2017</w:t>
            </w:r>
          </w:p>
        </w:tc>
        <w:tc>
          <w:tcPr>
            <w:tcW w:w="2139" w:type="pct"/>
            <w:tcMar>
              <w:top w:w="0" w:type="dxa"/>
              <w:left w:w="0" w:type="dxa"/>
              <w:bottom w:w="0" w:type="dxa"/>
              <w:right w:w="0" w:type="dxa"/>
            </w:tcMar>
            <w:vAlign w:val="bottom"/>
          </w:tcPr>
          <w:p w14:paraId="2EDB34FC" w14:textId="77777777" w:rsidR="003B2206" w:rsidRPr="00545132" w:rsidRDefault="003B2206" w:rsidP="00952E3B">
            <w:pPr>
              <w:suppressAutoHyphens w:val="0"/>
              <w:spacing w:before="40" w:after="40" w:line="210" w:lineRule="exact"/>
              <w:jc w:val="right"/>
              <w:rPr>
                <w:sz w:val="18"/>
              </w:rPr>
            </w:pPr>
            <w:r w:rsidRPr="00CC7645">
              <w:rPr>
                <w:sz w:val="18"/>
                <w:lang w:val="fr-FR"/>
              </w:rPr>
              <w:t>161</w:t>
            </w:r>
          </w:p>
        </w:tc>
        <w:tc>
          <w:tcPr>
            <w:tcW w:w="2139" w:type="pct"/>
            <w:tcMar>
              <w:top w:w="0" w:type="dxa"/>
              <w:left w:w="0" w:type="dxa"/>
              <w:bottom w:w="0" w:type="dxa"/>
              <w:right w:w="0" w:type="dxa"/>
            </w:tcMar>
            <w:vAlign w:val="bottom"/>
          </w:tcPr>
          <w:p w14:paraId="2A8C6DAE" w14:textId="77777777" w:rsidR="003B2206" w:rsidRPr="00545132" w:rsidRDefault="003B2206" w:rsidP="00952E3B">
            <w:pPr>
              <w:suppressAutoHyphens w:val="0"/>
              <w:spacing w:before="40" w:after="40" w:line="210" w:lineRule="exact"/>
              <w:jc w:val="right"/>
              <w:rPr>
                <w:sz w:val="18"/>
              </w:rPr>
            </w:pPr>
            <w:r w:rsidRPr="00CC7645">
              <w:rPr>
                <w:sz w:val="18"/>
                <w:lang w:val="fr-FR"/>
              </w:rPr>
              <w:t>126</w:t>
            </w:r>
          </w:p>
        </w:tc>
      </w:tr>
      <w:tr w:rsidR="003B2206" w:rsidRPr="00545132" w14:paraId="23AFB544" w14:textId="77777777" w:rsidTr="00504016">
        <w:tc>
          <w:tcPr>
            <w:tcW w:w="722" w:type="pct"/>
            <w:tcMar>
              <w:top w:w="0" w:type="dxa"/>
              <w:left w:w="0" w:type="dxa"/>
              <w:bottom w:w="0" w:type="dxa"/>
              <w:right w:w="0" w:type="dxa"/>
            </w:tcMar>
          </w:tcPr>
          <w:p w14:paraId="2732715D" w14:textId="77777777" w:rsidR="003B2206" w:rsidRPr="00545132" w:rsidRDefault="003B2206" w:rsidP="00952E3B">
            <w:pPr>
              <w:suppressAutoHyphens w:val="0"/>
              <w:spacing w:before="40" w:after="40" w:line="210" w:lineRule="exact"/>
              <w:rPr>
                <w:sz w:val="18"/>
              </w:rPr>
            </w:pPr>
            <w:r w:rsidRPr="00CC7645">
              <w:rPr>
                <w:sz w:val="18"/>
                <w:lang w:val="fr-FR"/>
              </w:rPr>
              <w:t>2018</w:t>
            </w:r>
          </w:p>
        </w:tc>
        <w:tc>
          <w:tcPr>
            <w:tcW w:w="2139" w:type="pct"/>
            <w:tcMar>
              <w:top w:w="0" w:type="dxa"/>
              <w:left w:w="0" w:type="dxa"/>
              <w:bottom w:w="0" w:type="dxa"/>
              <w:right w:w="0" w:type="dxa"/>
            </w:tcMar>
            <w:vAlign w:val="bottom"/>
          </w:tcPr>
          <w:p w14:paraId="5533B535" w14:textId="77777777" w:rsidR="003B2206" w:rsidRPr="00545132" w:rsidRDefault="003B2206" w:rsidP="00952E3B">
            <w:pPr>
              <w:suppressAutoHyphens w:val="0"/>
              <w:spacing w:before="40" w:after="40" w:line="210" w:lineRule="exact"/>
              <w:jc w:val="right"/>
              <w:rPr>
                <w:sz w:val="18"/>
              </w:rPr>
            </w:pPr>
            <w:r w:rsidRPr="00CC7645">
              <w:rPr>
                <w:sz w:val="18"/>
                <w:lang w:val="fr-FR"/>
              </w:rPr>
              <w:t>172</w:t>
            </w:r>
          </w:p>
        </w:tc>
        <w:tc>
          <w:tcPr>
            <w:tcW w:w="2139" w:type="pct"/>
            <w:tcMar>
              <w:top w:w="0" w:type="dxa"/>
              <w:left w:w="0" w:type="dxa"/>
              <w:bottom w:w="0" w:type="dxa"/>
              <w:right w:w="0" w:type="dxa"/>
            </w:tcMar>
            <w:vAlign w:val="bottom"/>
          </w:tcPr>
          <w:p w14:paraId="3BBB837A" w14:textId="77777777" w:rsidR="003B2206" w:rsidRPr="00545132" w:rsidRDefault="003B2206" w:rsidP="00952E3B">
            <w:pPr>
              <w:suppressAutoHyphens w:val="0"/>
              <w:spacing w:before="40" w:after="40" w:line="210" w:lineRule="exact"/>
              <w:jc w:val="right"/>
              <w:rPr>
                <w:sz w:val="18"/>
              </w:rPr>
            </w:pPr>
            <w:r w:rsidRPr="00CC7645">
              <w:rPr>
                <w:sz w:val="18"/>
                <w:lang w:val="fr-FR"/>
              </w:rPr>
              <w:t>133</w:t>
            </w:r>
          </w:p>
        </w:tc>
      </w:tr>
      <w:tr w:rsidR="003B2206" w:rsidRPr="00545132" w14:paraId="2F3E38FC" w14:textId="77777777" w:rsidTr="00504016">
        <w:tc>
          <w:tcPr>
            <w:tcW w:w="722" w:type="pct"/>
            <w:tcMar>
              <w:top w:w="0" w:type="dxa"/>
              <w:left w:w="0" w:type="dxa"/>
              <w:bottom w:w="0" w:type="dxa"/>
              <w:right w:w="0" w:type="dxa"/>
            </w:tcMar>
          </w:tcPr>
          <w:p w14:paraId="26C9B24B" w14:textId="77777777" w:rsidR="003B2206" w:rsidRPr="00545132" w:rsidRDefault="003B2206" w:rsidP="00952E3B">
            <w:pPr>
              <w:suppressAutoHyphens w:val="0"/>
              <w:spacing w:before="40" w:after="40" w:line="210" w:lineRule="exact"/>
              <w:rPr>
                <w:sz w:val="18"/>
              </w:rPr>
            </w:pPr>
            <w:r w:rsidRPr="00CC7645">
              <w:rPr>
                <w:sz w:val="18"/>
                <w:lang w:val="fr-FR"/>
              </w:rPr>
              <w:t>2019</w:t>
            </w:r>
          </w:p>
        </w:tc>
        <w:tc>
          <w:tcPr>
            <w:tcW w:w="2139" w:type="pct"/>
            <w:tcMar>
              <w:top w:w="0" w:type="dxa"/>
              <w:left w:w="0" w:type="dxa"/>
              <w:bottom w:w="0" w:type="dxa"/>
              <w:right w:w="0" w:type="dxa"/>
            </w:tcMar>
            <w:vAlign w:val="bottom"/>
          </w:tcPr>
          <w:p w14:paraId="22C9B0C1" w14:textId="77777777" w:rsidR="003B2206" w:rsidRPr="00545132" w:rsidRDefault="003B2206" w:rsidP="00952E3B">
            <w:pPr>
              <w:suppressAutoHyphens w:val="0"/>
              <w:spacing w:before="40" w:after="40" w:line="210" w:lineRule="exact"/>
              <w:jc w:val="right"/>
              <w:rPr>
                <w:sz w:val="18"/>
              </w:rPr>
            </w:pPr>
            <w:r w:rsidRPr="00CC7645">
              <w:rPr>
                <w:sz w:val="18"/>
                <w:lang w:val="fr-FR"/>
              </w:rPr>
              <w:t>196</w:t>
            </w:r>
          </w:p>
        </w:tc>
        <w:tc>
          <w:tcPr>
            <w:tcW w:w="2139" w:type="pct"/>
            <w:tcMar>
              <w:top w:w="0" w:type="dxa"/>
              <w:left w:w="0" w:type="dxa"/>
              <w:bottom w:w="0" w:type="dxa"/>
              <w:right w:w="0" w:type="dxa"/>
            </w:tcMar>
            <w:vAlign w:val="bottom"/>
          </w:tcPr>
          <w:p w14:paraId="2E8E96DC" w14:textId="77777777" w:rsidR="003B2206" w:rsidRPr="00545132" w:rsidRDefault="003B2206" w:rsidP="00952E3B">
            <w:pPr>
              <w:suppressAutoHyphens w:val="0"/>
              <w:spacing w:before="40" w:after="40" w:line="210" w:lineRule="exact"/>
              <w:jc w:val="right"/>
              <w:rPr>
                <w:sz w:val="18"/>
              </w:rPr>
            </w:pPr>
            <w:r w:rsidRPr="00CC7645">
              <w:rPr>
                <w:sz w:val="18"/>
                <w:lang w:val="fr-FR"/>
              </w:rPr>
              <w:t>153</w:t>
            </w:r>
          </w:p>
        </w:tc>
      </w:tr>
      <w:tr w:rsidR="003B2206" w:rsidRPr="00545132" w14:paraId="072B2D31" w14:textId="77777777" w:rsidTr="00504016">
        <w:tc>
          <w:tcPr>
            <w:tcW w:w="722" w:type="pct"/>
            <w:tcBorders>
              <w:bottom w:val="single" w:sz="12" w:space="0" w:color="auto"/>
            </w:tcBorders>
            <w:tcMar>
              <w:top w:w="0" w:type="dxa"/>
              <w:left w:w="0" w:type="dxa"/>
              <w:bottom w:w="0" w:type="dxa"/>
              <w:right w:w="0" w:type="dxa"/>
            </w:tcMar>
          </w:tcPr>
          <w:p w14:paraId="011CE4D5" w14:textId="77777777" w:rsidR="003B2206" w:rsidRPr="00545132" w:rsidRDefault="003B2206" w:rsidP="00952E3B">
            <w:pPr>
              <w:suppressAutoHyphens w:val="0"/>
              <w:spacing w:before="40" w:after="40" w:line="210" w:lineRule="exact"/>
              <w:rPr>
                <w:sz w:val="18"/>
              </w:rPr>
            </w:pPr>
            <w:r w:rsidRPr="00CC7645">
              <w:rPr>
                <w:sz w:val="18"/>
                <w:lang w:val="fr-FR"/>
              </w:rPr>
              <w:t>2020</w:t>
            </w:r>
          </w:p>
        </w:tc>
        <w:tc>
          <w:tcPr>
            <w:tcW w:w="2139" w:type="pct"/>
            <w:tcBorders>
              <w:bottom w:val="single" w:sz="12" w:space="0" w:color="auto"/>
            </w:tcBorders>
            <w:tcMar>
              <w:top w:w="0" w:type="dxa"/>
              <w:left w:w="0" w:type="dxa"/>
              <w:bottom w:w="0" w:type="dxa"/>
              <w:right w:w="0" w:type="dxa"/>
            </w:tcMar>
            <w:vAlign w:val="bottom"/>
          </w:tcPr>
          <w:p w14:paraId="4C836538" w14:textId="77777777" w:rsidR="003B2206" w:rsidRPr="00545132" w:rsidRDefault="003B2206" w:rsidP="00952E3B">
            <w:pPr>
              <w:suppressAutoHyphens w:val="0"/>
              <w:spacing w:before="40" w:after="40" w:line="210" w:lineRule="exact"/>
              <w:jc w:val="right"/>
              <w:rPr>
                <w:sz w:val="18"/>
              </w:rPr>
            </w:pPr>
            <w:r w:rsidRPr="00CC7645">
              <w:rPr>
                <w:sz w:val="18"/>
                <w:lang w:val="fr-FR"/>
              </w:rPr>
              <w:t>196</w:t>
            </w:r>
          </w:p>
        </w:tc>
        <w:tc>
          <w:tcPr>
            <w:tcW w:w="2139" w:type="pct"/>
            <w:tcBorders>
              <w:bottom w:val="single" w:sz="12" w:space="0" w:color="auto"/>
            </w:tcBorders>
            <w:tcMar>
              <w:top w:w="0" w:type="dxa"/>
              <w:left w:w="0" w:type="dxa"/>
              <w:bottom w:w="0" w:type="dxa"/>
              <w:right w:w="0" w:type="dxa"/>
            </w:tcMar>
            <w:vAlign w:val="bottom"/>
          </w:tcPr>
          <w:p w14:paraId="67CEE4C4" w14:textId="77777777" w:rsidR="003B2206" w:rsidRPr="00545132" w:rsidRDefault="003B2206" w:rsidP="00952E3B">
            <w:pPr>
              <w:suppressAutoHyphens w:val="0"/>
              <w:spacing w:before="40" w:after="40" w:line="210" w:lineRule="exact"/>
              <w:jc w:val="right"/>
              <w:rPr>
                <w:sz w:val="18"/>
              </w:rPr>
            </w:pPr>
            <w:r w:rsidRPr="00CC7645">
              <w:rPr>
                <w:sz w:val="18"/>
                <w:lang w:val="fr-FR"/>
              </w:rPr>
              <w:t>153</w:t>
            </w:r>
          </w:p>
        </w:tc>
      </w:tr>
    </w:tbl>
    <w:p w14:paraId="1E715931" w14:textId="5B25B4CC" w:rsidR="003B2206" w:rsidRPr="00F83050" w:rsidRDefault="00223431" w:rsidP="00504016">
      <w:pPr>
        <w:pStyle w:val="H23G"/>
      </w:pPr>
      <w:r>
        <w:rPr>
          <w:lang w:val="fr-FR"/>
        </w:rPr>
        <w:lastRenderedPageBreak/>
        <w:tab/>
      </w:r>
      <w:r w:rsidR="00504016">
        <w:rPr>
          <w:lang w:val="fr-FR"/>
        </w:rPr>
        <w:tab/>
      </w:r>
      <w:r w:rsidR="003B2206">
        <w:rPr>
          <w:lang w:val="fr-FR"/>
        </w:rPr>
        <w:t>Approche axée sur le handicap et les enfants et adolescents</w:t>
      </w:r>
      <w:r w:rsidR="003B2206" w:rsidRPr="00CC7645">
        <w:rPr>
          <w:rStyle w:val="FootnoteReference"/>
          <w:b w:val="0"/>
          <w:bCs/>
        </w:rPr>
        <w:footnoteReference w:id="266"/>
      </w:r>
    </w:p>
    <w:tbl>
      <w:tblPr>
        <w:tblW w:w="7370" w:type="dxa"/>
        <w:tblInd w:w="1134" w:type="dxa"/>
        <w:tblLayout w:type="fixed"/>
        <w:tblCellMar>
          <w:left w:w="0" w:type="dxa"/>
          <w:right w:w="0" w:type="dxa"/>
        </w:tblCellMar>
        <w:tblLook w:val="0600" w:firstRow="0" w:lastRow="0" w:firstColumn="0" w:lastColumn="0" w:noHBand="1" w:noVBand="1"/>
      </w:tblPr>
      <w:tblGrid>
        <w:gridCol w:w="1067"/>
        <w:gridCol w:w="3152"/>
        <w:gridCol w:w="3151"/>
      </w:tblGrid>
      <w:tr w:rsidR="003B2206" w:rsidRPr="00626D8B" w14:paraId="19A61AED" w14:textId="77777777" w:rsidTr="0063573C">
        <w:trPr>
          <w:tblHeader/>
        </w:trPr>
        <w:tc>
          <w:tcPr>
            <w:tcW w:w="723" w:type="pct"/>
            <w:tcBorders>
              <w:top w:val="single" w:sz="4" w:space="0" w:color="auto"/>
              <w:bottom w:val="single" w:sz="12" w:space="0" w:color="auto"/>
            </w:tcBorders>
            <w:tcMar>
              <w:top w:w="0" w:type="dxa"/>
              <w:left w:w="0" w:type="dxa"/>
              <w:bottom w:w="0" w:type="dxa"/>
              <w:right w:w="0" w:type="dxa"/>
            </w:tcMar>
            <w:vAlign w:val="bottom"/>
          </w:tcPr>
          <w:p w14:paraId="7D775C9A" w14:textId="77777777" w:rsidR="003B2206" w:rsidRPr="00545132" w:rsidRDefault="003B2206" w:rsidP="00545132">
            <w:pPr>
              <w:suppressAutoHyphens w:val="0"/>
              <w:spacing w:before="80" w:after="80" w:line="200" w:lineRule="exact"/>
              <w:rPr>
                <w:i/>
                <w:sz w:val="16"/>
              </w:rPr>
            </w:pPr>
            <w:r w:rsidRPr="00CC7645">
              <w:rPr>
                <w:i/>
                <w:sz w:val="16"/>
                <w:lang w:val="fr-FR"/>
              </w:rPr>
              <w:t>Année</w:t>
            </w:r>
          </w:p>
        </w:tc>
        <w:tc>
          <w:tcPr>
            <w:tcW w:w="2138" w:type="pct"/>
            <w:tcBorders>
              <w:top w:val="single" w:sz="4" w:space="0" w:color="auto"/>
              <w:bottom w:val="single" w:sz="12" w:space="0" w:color="auto"/>
            </w:tcBorders>
            <w:tcMar>
              <w:top w:w="0" w:type="dxa"/>
              <w:left w:w="0" w:type="dxa"/>
              <w:bottom w:w="0" w:type="dxa"/>
              <w:right w:w="0" w:type="dxa"/>
            </w:tcMar>
            <w:vAlign w:val="bottom"/>
          </w:tcPr>
          <w:p w14:paraId="67287BCD" w14:textId="660C7884" w:rsidR="003B2206" w:rsidRPr="00545132" w:rsidRDefault="003B2206" w:rsidP="00545132">
            <w:pPr>
              <w:suppressAutoHyphens w:val="0"/>
              <w:spacing w:before="80" w:after="80" w:line="200" w:lineRule="exact"/>
              <w:jc w:val="right"/>
              <w:rPr>
                <w:i/>
                <w:sz w:val="16"/>
              </w:rPr>
            </w:pPr>
            <w:r w:rsidRPr="00CC7645">
              <w:rPr>
                <w:i/>
                <w:sz w:val="16"/>
                <w:lang w:val="fr-FR"/>
              </w:rPr>
              <w:t xml:space="preserve">Nombre de programmes axés </w:t>
            </w:r>
            <w:r w:rsidR="00782B5E" w:rsidRPr="00CC7645">
              <w:rPr>
                <w:i/>
                <w:sz w:val="16"/>
                <w:lang w:val="fr-FR"/>
              </w:rPr>
              <w:br/>
            </w:r>
            <w:r w:rsidRPr="00CC7645">
              <w:rPr>
                <w:i/>
                <w:sz w:val="16"/>
                <w:lang w:val="fr-FR"/>
              </w:rPr>
              <w:t>sur le handicap</w:t>
            </w:r>
          </w:p>
        </w:tc>
        <w:tc>
          <w:tcPr>
            <w:tcW w:w="2138" w:type="pct"/>
            <w:tcBorders>
              <w:top w:val="single" w:sz="4" w:space="0" w:color="auto"/>
              <w:bottom w:val="single" w:sz="12" w:space="0" w:color="auto"/>
            </w:tcBorders>
            <w:tcMar>
              <w:top w:w="0" w:type="dxa"/>
              <w:left w:w="0" w:type="dxa"/>
              <w:bottom w:w="0" w:type="dxa"/>
              <w:right w:w="0" w:type="dxa"/>
            </w:tcMar>
            <w:vAlign w:val="bottom"/>
          </w:tcPr>
          <w:p w14:paraId="17224B0E" w14:textId="0292F22E" w:rsidR="003B2206" w:rsidRPr="00545132" w:rsidRDefault="003B2206" w:rsidP="00545132">
            <w:pPr>
              <w:suppressAutoHyphens w:val="0"/>
              <w:spacing w:before="80" w:after="80" w:line="200" w:lineRule="exact"/>
              <w:jc w:val="right"/>
              <w:rPr>
                <w:i/>
                <w:sz w:val="16"/>
              </w:rPr>
            </w:pPr>
            <w:r w:rsidRPr="00CC7645">
              <w:rPr>
                <w:i/>
                <w:sz w:val="16"/>
                <w:lang w:val="fr-FR"/>
              </w:rPr>
              <w:t xml:space="preserve">Nombre de programmes axés </w:t>
            </w:r>
            <w:r w:rsidR="00504016" w:rsidRPr="00CC7645">
              <w:rPr>
                <w:i/>
                <w:sz w:val="16"/>
                <w:lang w:val="fr-FR"/>
              </w:rPr>
              <w:br/>
            </w:r>
            <w:r w:rsidRPr="00CC7645">
              <w:rPr>
                <w:i/>
                <w:sz w:val="16"/>
                <w:lang w:val="fr-FR"/>
              </w:rPr>
              <w:t>sur les enfants et les adolescents</w:t>
            </w:r>
          </w:p>
        </w:tc>
      </w:tr>
      <w:tr w:rsidR="003B2206" w:rsidRPr="00545132" w14:paraId="685725E7" w14:textId="77777777" w:rsidTr="0063573C">
        <w:tc>
          <w:tcPr>
            <w:tcW w:w="723" w:type="pct"/>
            <w:tcBorders>
              <w:top w:val="single" w:sz="12" w:space="0" w:color="auto"/>
            </w:tcBorders>
            <w:tcMar>
              <w:top w:w="0" w:type="dxa"/>
              <w:left w:w="0" w:type="dxa"/>
              <w:bottom w:w="0" w:type="dxa"/>
              <w:right w:w="0" w:type="dxa"/>
            </w:tcMar>
          </w:tcPr>
          <w:p w14:paraId="1463AA7A" w14:textId="77777777" w:rsidR="003B2206" w:rsidRPr="00545132" w:rsidRDefault="003B2206" w:rsidP="00545132">
            <w:pPr>
              <w:suppressAutoHyphens w:val="0"/>
              <w:spacing w:before="40" w:after="40" w:line="220" w:lineRule="exact"/>
              <w:rPr>
                <w:sz w:val="18"/>
              </w:rPr>
            </w:pPr>
            <w:r w:rsidRPr="00CC7645">
              <w:rPr>
                <w:sz w:val="18"/>
                <w:lang w:val="fr-FR"/>
              </w:rPr>
              <w:t>2016</w:t>
            </w:r>
          </w:p>
        </w:tc>
        <w:tc>
          <w:tcPr>
            <w:tcW w:w="2138" w:type="pct"/>
            <w:tcBorders>
              <w:top w:val="single" w:sz="12" w:space="0" w:color="auto"/>
            </w:tcBorders>
            <w:tcMar>
              <w:top w:w="0" w:type="dxa"/>
              <w:left w:w="0" w:type="dxa"/>
              <w:bottom w:w="0" w:type="dxa"/>
              <w:right w:w="0" w:type="dxa"/>
            </w:tcMar>
            <w:vAlign w:val="bottom"/>
          </w:tcPr>
          <w:p w14:paraId="4E8FBC86" w14:textId="77777777" w:rsidR="003B2206" w:rsidRPr="00545132" w:rsidRDefault="003B2206" w:rsidP="00545132">
            <w:pPr>
              <w:suppressAutoHyphens w:val="0"/>
              <w:spacing w:before="40" w:after="40" w:line="220" w:lineRule="exact"/>
              <w:jc w:val="right"/>
              <w:rPr>
                <w:sz w:val="18"/>
              </w:rPr>
            </w:pPr>
            <w:r w:rsidRPr="00CC7645">
              <w:rPr>
                <w:sz w:val="18"/>
                <w:lang w:val="fr-FR"/>
              </w:rPr>
              <w:t>58</w:t>
            </w:r>
          </w:p>
        </w:tc>
        <w:tc>
          <w:tcPr>
            <w:tcW w:w="2138" w:type="pct"/>
            <w:tcBorders>
              <w:top w:val="single" w:sz="12" w:space="0" w:color="auto"/>
            </w:tcBorders>
            <w:tcMar>
              <w:top w:w="0" w:type="dxa"/>
              <w:left w:w="0" w:type="dxa"/>
              <w:bottom w:w="0" w:type="dxa"/>
              <w:right w:w="0" w:type="dxa"/>
            </w:tcMar>
            <w:vAlign w:val="bottom"/>
          </w:tcPr>
          <w:p w14:paraId="7B402EFA" w14:textId="77777777" w:rsidR="003B2206" w:rsidRPr="00545132" w:rsidRDefault="003B2206" w:rsidP="00545132">
            <w:pPr>
              <w:suppressAutoHyphens w:val="0"/>
              <w:spacing w:before="40" w:after="40" w:line="220" w:lineRule="exact"/>
              <w:jc w:val="right"/>
              <w:rPr>
                <w:sz w:val="18"/>
              </w:rPr>
            </w:pPr>
            <w:r w:rsidRPr="00CC7645">
              <w:rPr>
                <w:sz w:val="18"/>
                <w:lang w:val="fr-FR"/>
              </w:rPr>
              <w:t>25</w:t>
            </w:r>
          </w:p>
        </w:tc>
      </w:tr>
      <w:tr w:rsidR="003B2206" w:rsidRPr="00545132" w14:paraId="20B34E49" w14:textId="77777777" w:rsidTr="0063573C">
        <w:tc>
          <w:tcPr>
            <w:tcW w:w="723" w:type="pct"/>
            <w:tcMar>
              <w:top w:w="0" w:type="dxa"/>
              <w:left w:w="0" w:type="dxa"/>
              <w:bottom w:w="0" w:type="dxa"/>
              <w:right w:w="0" w:type="dxa"/>
            </w:tcMar>
          </w:tcPr>
          <w:p w14:paraId="7255FD22" w14:textId="77777777" w:rsidR="003B2206" w:rsidRPr="00545132" w:rsidRDefault="003B2206" w:rsidP="00545132">
            <w:pPr>
              <w:suppressAutoHyphens w:val="0"/>
              <w:spacing w:before="40" w:after="40" w:line="220" w:lineRule="exact"/>
              <w:rPr>
                <w:sz w:val="18"/>
              </w:rPr>
            </w:pPr>
            <w:r w:rsidRPr="00CC7645">
              <w:rPr>
                <w:sz w:val="18"/>
                <w:lang w:val="fr-FR"/>
              </w:rPr>
              <w:t>2017</w:t>
            </w:r>
          </w:p>
        </w:tc>
        <w:tc>
          <w:tcPr>
            <w:tcW w:w="2138" w:type="pct"/>
            <w:tcMar>
              <w:top w:w="0" w:type="dxa"/>
              <w:left w:w="0" w:type="dxa"/>
              <w:bottom w:w="0" w:type="dxa"/>
              <w:right w:w="0" w:type="dxa"/>
            </w:tcMar>
            <w:vAlign w:val="bottom"/>
          </w:tcPr>
          <w:p w14:paraId="67DD08F8" w14:textId="77777777" w:rsidR="003B2206" w:rsidRPr="00545132" w:rsidRDefault="003B2206" w:rsidP="00545132">
            <w:pPr>
              <w:suppressAutoHyphens w:val="0"/>
              <w:spacing w:before="40" w:after="40" w:line="220" w:lineRule="exact"/>
              <w:jc w:val="right"/>
              <w:rPr>
                <w:sz w:val="18"/>
              </w:rPr>
            </w:pPr>
            <w:r w:rsidRPr="00CC7645">
              <w:rPr>
                <w:sz w:val="18"/>
                <w:lang w:val="fr-FR"/>
              </w:rPr>
              <w:t>161</w:t>
            </w:r>
          </w:p>
        </w:tc>
        <w:tc>
          <w:tcPr>
            <w:tcW w:w="2138" w:type="pct"/>
            <w:tcMar>
              <w:top w:w="0" w:type="dxa"/>
              <w:left w:w="0" w:type="dxa"/>
              <w:bottom w:w="0" w:type="dxa"/>
              <w:right w:w="0" w:type="dxa"/>
            </w:tcMar>
            <w:vAlign w:val="bottom"/>
          </w:tcPr>
          <w:p w14:paraId="25AE099B" w14:textId="77777777" w:rsidR="003B2206" w:rsidRPr="00545132" w:rsidRDefault="003B2206" w:rsidP="00545132">
            <w:pPr>
              <w:suppressAutoHyphens w:val="0"/>
              <w:spacing w:before="40" w:after="40" w:line="220" w:lineRule="exact"/>
              <w:jc w:val="right"/>
              <w:rPr>
                <w:sz w:val="18"/>
              </w:rPr>
            </w:pPr>
            <w:r w:rsidRPr="00CC7645">
              <w:rPr>
                <w:sz w:val="18"/>
                <w:lang w:val="fr-FR"/>
              </w:rPr>
              <w:t>104</w:t>
            </w:r>
          </w:p>
        </w:tc>
      </w:tr>
      <w:tr w:rsidR="003B2206" w:rsidRPr="00545132" w14:paraId="02446439" w14:textId="77777777" w:rsidTr="0063573C">
        <w:tc>
          <w:tcPr>
            <w:tcW w:w="723" w:type="pct"/>
            <w:tcMar>
              <w:top w:w="0" w:type="dxa"/>
              <w:left w:w="0" w:type="dxa"/>
              <w:bottom w:w="0" w:type="dxa"/>
              <w:right w:w="0" w:type="dxa"/>
            </w:tcMar>
          </w:tcPr>
          <w:p w14:paraId="19CF0B3B" w14:textId="77777777" w:rsidR="003B2206" w:rsidRPr="00545132" w:rsidRDefault="003B2206" w:rsidP="00545132">
            <w:pPr>
              <w:suppressAutoHyphens w:val="0"/>
              <w:spacing w:before="40" w:after="40" w:line="220" w:lineRule="exact"/>
              <w:rPr>
                <w:sz w:val="18"/>
              </w:rPr>
            </w:pPr>
            <w:r w:rsidRPr="00CC7645">
              <w:rPr>
                <w:sz w:val="18"/>
                <w:lang w:val="fr-FR"/>
              </w:rPr>
              <w:t>2018</w:t>
            </w:r>
          </w:p>
        </w:tc>
        <w:tc>
          <w:tcPr>
            <w:tcW w:w="2138" w:type="pct"/>
            <w:tcMar>
              <w:top w:w="0" w:type="dxa"/>
              <w:left w:w="0" w:type="dxa"/>
              <w:bottom w:w="0" w:type="dxa"/>
              <w:right w:w="0" w:type="dxa"/>
            </w:tcMar>
            <w:vAlign w:val="bottom"/>
          </w:tcPr>
          <w:p w14:paraId="36EE9F91" w14:textId="77777777" w:rsidR="003B2206" w:rsidRPr="00545132" w:rsidRDefault="003B2206" w:rsidP="00545132">
            <w:pPr>
              <w:suppressAutoHyphens w:val="0"/>
              <w:spacing w:before="40" w:after="40" w:line="220" w:lineRule="exact"/>
              <w:jc w:val="right"/>
              <w:rPr>
                <w:sz w:val="18"/>
              </w:rPr>
            </w:pPr>
            <w:r w:rsidRPr="00CC7645">
              <w:rPr>
                <w:sz w:val="18"/>
                <w:lang w:val="fr-FR"/>
              </w:rPr>
              <w:t>172</w:t>
            </w:r>
          </w:p>
        </w:tc>
        <w:tc>
          <w:tcPr>
            <w:tcW w:w="2138" w:type="pct"/>
            <w:tcMar>
              <w:top w:w="0" w:type="dxa"/>
              <w:left w:w="0" w:type="dxa"/>
              <w:bottom w:w="0" w:type="dxa"/>
              <w:right w:w="0" w:type="dxa"/>
            </w:tcMar>
            <w:vAlign w:val="bottom"/>
          </w:tcPr>
          <w:p w14:paraId="7B6C3BF0" w14:textId="77777777" w:rsidR="003B2206" w:rsidRPr="00545132" w:rsidRDefault="003B2206" w:rsidP="00545132">
            <w:pPr>
              <w:suppressAutoHyphens w:val="0"/>
              <w:spacing w:before="40" w:after="40" w:line="220" w:lineRule="exact"/>
              <w:jc w:val="right"/>
              <w:rPr>
                <w:sz w:val="18"/>
              </w:rPr>
            </w:pPr>
            <w:r w:rsidRPr="00CC7645">
              <w:rPr>
                <w:sz w:val="18"/>
                <w:lang w:val="fr-FR"/>
              </w:rPr>
              <w:t>115</w:t>
            </w:r>
          </w:p>
        </w:tc>
      </w:tr>
      <w:tr w:rsidR="003B2206" w:rsidRPr="00545132" w14:paraId="27B0D558" w14:textId="77777777" w:rsidTr="0063573C">
        <w:tc>
          <w:tcPr>
            <w:tcW w:w="723" w:type="pct"/>
            <w:tcMar>
              <w:top w:w="0" w:type="dxa"/>
              <w:left w:w="0" w:type="dxa"/>
              <w:bottom w:w="0" w:type="dxa"/>
              <w:right w:w="0" w:type="dxa"/>
            </w:tcMar>
          </w:tcPr>
          <w:p w14:paraId="14C57FE7" w14:textId="77777777" w:rsidR="003B2206" w:rsidRPr="00545132" w:rsidRDefault="003B2206" w:rsidP="00545132">
            <w:pPr>
              <w:suppressAutoHyphens w:val="0"/>
              <w:spacing w:before="40" w:after="40" w:line="220" w:lineRule="exact"/>
              <w:rPr>
                <w:sz w:val="18"/>
              </w:rPr>
            </w:pPr>
            <w:r w:rsidRPr="00CC7645">
              <w:rPr>
                <w:sz w:val="18"/>
                <w:lang w:val="fr-FR"/>
              </w:rPr>
              <w:t>2019</w:t>
            </w:r>
          </w:p>
        </w:tc>
        <w:tc>
          <w:tcPr>
            <w:tcW w:w="2138" w:type="pct"/>
            <w:tcMar>
              <w:top w:w="0" w:type="dxa"/>
              <w:left w:w="0" w:type="dxa"/>
              <w:bottom w:w="0" w:type="dxa"/>
              <w:right w:w="0" w:type="dxa"/>
            </w:tcMar>
            <w:vAlign w:val="bottom"/>
          </w:tcPr>
          <w:p w14:paraId="77C8864D" w14:textId="77777777" w:rsidR="003B2206" w:rsidRPr="00545132" w:rsidRDefault="003B2206" w:rsidP="00545132">
            <w:pPr>
              <w:suppressAutoHyphens w:val="0"/>
              <w:spacing w:before="40" w:after="40" w:line="220" w:lineRule="exact"/>
              <w:jc w:val="right"/>
              <w:rPr>
                <w:sz w:val="18"/>
              </w:rPr>
            </w:pPr>
            <w:r w:rsidRPr="00CC7645">
              <w:rPr>
                <w:sz w:val="18"/>
                <w:lang w:val="fr-FR"/>
              </w:rPr>
              <w:t>196</w:t>
            </w:r>
          </w:p>
        </w:tc>
        <w:tc>
          <w:tcPr>
            <w:tcW w:w="2138" w:type="pct"/>
            <w:tcMar>
              <w:top w:w="0" w:type="dxa"/>
              <w:left w:w="0" w:type="dxa"/>
              <w:bottom w:w="0" w:type="dxa"/>
              <w:right w:w="0" w:type="dxa"/>
            </w:tcMar>
            <w:vAlign w:val="bottom"/>
          </w:tcPr>
          <w:p w14:paraId="62D53075" w14:textId="77777777" w:rsidR="003B2206" w:rsidRPr="00545132" w:rsidRDefault="003B2206" w:rsidP="00545132">
            <w:pPr>
              <w:suppressAutoHyphens w:val="0"/>
              <w:spacing w:before="40" w:after="40" w:line="220" w:lineRule="exact"/>
              <w:jc w:val="right"/>
              <w:rPr>
                <w:sz w:val="18"/>
              </w:rPr>
            </w:pPr>
            <w:r w:rsidRPr="00CC7645">
              <w:rPr>
                <w:sz w:val="18"/>
                <w:lang w:val="fr-FR"/>
              </w:rPr>
              <w:t>131</w:t>
            </w:r>
          </w:p>
        </w:tc>
      </w:tr>
      <w:tr w:rsidR="003B2206" w:rsidRPr="00545132" w14:paraId="6C73174D" w14:textId="77777777" w:rsidTr="0063573C">
        <w:tc>
          <w:tcPr>
            <w:tcW w:w="723" w:type="pct"/>
            <w:tcBorders>
              <w:bottom w:val="single" w:sz="12" w:space="0" w:color="auto"/>
            </w:tcBorders>
            <w:tcMar>
              <w:top w:w="0" w:type="dxa"/>
              <w:left w:w="0" w:type="dxa"/>
              <w:bottom w:w="0" w:type="dxa"/>
              <w:right w:w="0" w:type="dxa"/>
            </w:tcMar>
          </w:tcPr>
          <w:p w14:paraId="45F54678" w14:textId="77777777" w:rsidR="003B2206" w:rsidRPr="00545132" w:rsidRDefault="003B2206" w:rsidP="00545132">
            <w:pPr>
              <w:suppressAutoHyphens w:val="0"/>
              <w:spacing w:before="40" w:after="40" w:line="220" w:lineRule="exact"/>
              <w:rPr>
                <w:sz w:val="18"/>
              </w:rPr>
            </w:pPr>
            <w:r w:rsidRPr="00CC7645">
              <w:rPr>
                <w:sz w:val="18"/>
                <w:lang w:val="fr-FR"/>
              </w:rPr>
              <w:t>2020</w:t>
            </w:r>
          </w:p>
        </w:tc>
        <w:tc>
          <w:tcPr>
            <w:tcW w:w="2138" w:type="pct"/>
            <w:tcBorders>
              <w:bottom w:val="single" w:sz="12" w:space="0" w:color="auto"/>
            </w:tcBorders>
            <w:tcMar>
              <w:top w:w="0" w:type="dxa"/>
              <w:left w:w="0" w:type="dxa"/>
              <w:bottom w:w="0" w:type="dxa"/>
              <w:right w:w="0" w:type="dxa"/>
            </w:tcMar>
            <w:vAlign w:val="bottom"/>
          </w:tcPr>
          <w:p w14:paraId="6D9D3797" w14:textId="77777777" w:rsidR="003B2206" w:rsidRPr="00545132" w:rsidRDefault="003B2206" w:rsidP="00545132">
            <w:pPr>
              <w:suppressAutoHyphens w:val="0"/>
              <w:spacing w:before="40" w:after="40" w:line="220" w:lineRule="exact"/>
              <w:jc w:val="right"/>
              <w:rPr>
                <w:sz w:val="18"/>
              </w:rPr>
            </w:pPr>
            <w:r w:rsidRPr="00CC7645">
              <w:rPr>
                <w:sz w:val="18"/>
                <w:lang w:val="fr-FR"/>
              </w:rPr>
              <w:t>196</w:t>
            </w:r>
          </w:p>
        </w:tc>
        <w:tc>
          <w:tcPr>
            <w:tcW w:w="2138" w:type="pct"/>
            <w:tcBorders>
              <w:bottom w:val="single" w:sz="12" w:space="0" w:color="auto"/>
            </w:tcBorders>
            <w:tcMar>
              <w:top w:w="0" w:type="dxa"/>
              <w:left w:w="0" w:type="dxa"/>
              <w:bottom w:w="0" w:type="dxa"/>
              <w:right w:w="0" w:type="dxa"/>
            </w:tcMar>
            <w:vAlign w:val="bottom"/>
          </w:tcPr>
          <w:p w14:paraId="436A9F6E" w14:textId="77777777" w:rsidR="003B2206" w:rsidRPr="00545132" w:rsidRDefault="003B2206" w:rsidP="00545132">
            <w:pPr>
              <w:suppressAutoHyphens w:val="0"/>
              <w:spacing w:before="40" w:after="40" w:line="220" w:lineRule="exact"/>
              <w:jc w:val="right"/>
              <w:rPr>
                <w:sz w:val="18"/>
              </w:rPr>
            </w:pPr>
            <w:r w:rsidRPr="00545132">
              <w:rPr>
                <w:sz w:val="18"/>
                <w:lang w:val="fr-FR"/>
              </w:rPr>
              <w:t>Information non disponible</w:t>
            </w:r>
          </w:p>
        </w:tc>
      </w:tr>
    </w:tbl>
    <w:p w14:paraId="1651C4BC" w14:textId="3D7F63D5" w:rsidR="003B2206" w:rsidRPr="00F83050" w:rsidRDefault="00223431" w:rsidP="00504016">
      <w:pPr>
        <w:pStyle w:val="H23G"/>
      </w:pPr>
      <w:r>
        <w:rPr>
          <w:lang w:val="fr-FR"/>
        </w:rPr>
        <w:tab/>
      </w:r>
      <w:r w:rsidR="00504016">
        <w:rPr>
          <w:lang w:val="fr-FR"/>
        </w:rPr>
        <w:tab/>
      </w:r>
      <w:r w:rsidR="003B2206">
        <w:rPr>
          <w:lang w:val="fr-FR"/>
        </w:rPr>
        <w:t>Approche axée sur le handicap et les personnes âgées</w:t>
      </w:r>
      <w:r w:rsidR="003B2206" w:rsidRPr="00CC7645">
        <w:rPr>
          <w:rStyle w:val="FootnoteReference"/>
          <w:b w:val="0"/>
          <w:bCs/>
        </w:rPr>
        <w:footnoteReference w:id="267"/>
      </w:r>
    </w:p>
    <w:tbl>
      <w:tblPr>
        <w:tblW w:w="7370" w:type="dxa"/>
        <w:tblInd w:w="1134" w:type="dxa"/>
        <w:tblLayout w:type="fixed"/>
        <w:tblCellMar>
          <w:left w:w="0" w:type="dxa"/>
          <w:right w:w="0" w:type="dxa"/>
        </w:tblCellMar>
        <w:tblLook w:val="0600" w:firstRow="0" w:lastRow="0" w:firstColumn="0" w:lastColumn="0" w:noHBand="1" w:noVBand="1"/>
      </w:tblPr>
      <w:tblGrid>
        <w:gridCol w:w="1064"/>
        <w:gridCol w:w="3153"/>
        <w:gridCol w:w="3153"/>
      </w:tblGrid>
      <w:tr w:rsidR="003B2206" w:rsidRPr="00626D8B" w14:paraId="1111DD12" w14:textId="77777777" w:rsidTr="0063573C">
        <w:trPr>
          <w:tblHeader/>
        </w:trPr>
        <w:tc>
          <w:tcPr>
            <w:tcW w:w="722" w:type="pct"/>
            <w:tcBorders>
              <w:top w:val="single" w:sz="4" w:space="0" w:color="auto"/>
              <w:bottom w:val="single" w:sz="12" w:space="0" w:color="auto"/>
            </w:tcBorders>
            <w:tcMar>
              <w:top w:w="0" w:type="dxa"/>
              <w:left w:w="0" w:type="dxa"/>
              <w:bottom w:w="0" w:type="dxa"/>
              <w:right w:w="0" w:type="dxa"/>
            </w:tcMar>
            <w:vAlign w:val="bottom"/>
          </w:tcPr>
          <w:p w14:paraId="59F5192B" w14:textId="77777777" w:rsidR="003B2206" w:rsidRPr="00504016" w:rsidRDefault="003B2206" w:rsidP="00504016">
            <w:pPr>
              <w:suppressAutoHyphens w:val="0"/>
              <w:spacing w:before="80" w:after="80" w:line="200" w:lineRule="exact"/>
              <w:rPr>
                <w:i/>
                <w:sz w:val="16"/>
              </w:rPr>
            </w:pPr>
            <w:r w:rsidRPr="00CC7645">
              <w:rPr>
                <w:i/>
                <w:sz w:val="16"/>
                <w:lang w:val="fr-FR"/>
              </w:rPr>
              <w:t>Année</w:t>
            </w:r>
          </w:p>
        </w:tc>
        <w:tc>
          <w:tcPr>
            <w:tcW w:w="2139" w:type="pct"/>
            <w:tcBorders>
              <w:top w:val="single" w:sz="4" w:space="0" w:color="auto"/>
              <w:bottom w:val="single" w:sz="12" w:space="0" w:color="auto"/>
            </w:tcBorders>
            <w:tcMar>
              <w:top w:w="0" w:type="dxa"/>
              <w:left w:w="0" w:type="dxa"/>
              <w:bottom w:w="0" w:type="dxa"/>
              <w:right w:w="0" w:type="dxa"/>
            </w:tcMar>
            <w:vAlign w:val="bottom"/>
          </w:tcPr>
          <w:p w14:paraId="2AD35B4B" w14:textId="07784A21" w:rsidR="003B2206" w:rsidRPr="00504016" w:rsidRDefault="003B2206" w:rsidP="00504016">
            <w:pPr>
              <w:suppressAutoHyphens w:val="0"/>
              <w:spacing w:before="80" w:after="80" w:line="200" w:lineRule="exact"/>
              <w:jc w:val="right"/>
              <w:rPr>
                <w:i/>
                <w:sz w:val="16"/>
              </w:rPr>
            </w:pPr>
            <w:r w:rsidRPr="00CC7645">
              <w:rPr>
                <w:i/>
                <w:sz w:val="16"/>
                <w:lang w:val="fr-FR"/>
              </w:rPr>
              <w:t xml:space="preserve">Nombre de programmes axés </w:t>
            </w:r>
            <w:r w:rsidR="00782B5E" w:rsidRPr="00CC7645">
              <w:rPr>
                <w:i/>
                <w:sz w:val="16"/>
                <w:lang w:val="fr-FR"/>
              </w:rPr>
              <w:br/>
            </w:r>
            <w:r w:rsidRPr="00CC7645">
              <w:rPr>
                <w:i/>
                <w:sz w:val="16"/>
                <w:lang w:val="fr-FR"/>
              </w:rPr>
              <w:t>sur le handicap</w:t>
            </w:r>
          </w:p>
        </w:tc>
        <w:tc>
          <w:tcPr>
            <w:tcW w:w="2139" w:type="pct"/>
            <w:tcBorders>
              <w:top w:val="single" w:sz="4" w:space="0" w:color="auto"/>
              <w:bottom w:val="single" w:sz="12" w:space="0" w:color="auto"/>
            </w:tcBorders>
            <w:tcMar>
              <w:top w:w="0" w:type="dxa"/>
              <w:left w:w="0" w:type="dxa"/>
              <w:bottom w:w="0" w:type="dxa"/>
              <w:right w:w="0" w:type="dxa"/>
            </w:tcMar>
            <w:vAlign w:val="bottom"/>
          </w:tcPr>
          <w:p w14:paraId="09620977" w14:textId="6A3DF5D2" w:rsidR="003B2206" w:rsidRPr="00504016" w:rsidRDefault="003B2206" w:rsidP="00504016">
            <w:pPr>
              <w:suppressAutoHyphens w:val="0"/>
              <w:spacing w:before="80" w:after="80" w:line="200" w:lineRule="exact"/>
              <w:jc w:val="right"/>
              <w:rPr>
                <w:i/>
                <w:sz w:val="16"/>
              </w:rPr>
            </w:pPr>
            <w:r w:rsidRPr="00CC7645">
              <w:rPr>
                <w:i/>
                <w:sz w:val="16"/>
                <w:lang w:val="fr-FR"/>
              </w:rPr>
              <w:t xml:space="preserve">Nombre de programmes axés </w:t>
            </w:r>
            <w:r w:rsidR="00782B5E" w:rsidRPr="00CC7645">
              <w:rPr>
                <w:i/>
                <w:sz w:val="16"/>
                <w:lang w:val="fr-FR"/>
              </w:rPr>
              <w:br/>
            </w:r>
            <w:r w:rsidRPr="00CC7645">
              <w:rPr>
                <w:i/>
                <w:sz w:val="16"/>
                <w:lang w:val="fr-FR"/>
              </w:rPr>
              <w:t>sur les personnes âgées</w:t>
            </w:r>
          </w:p>
        </w:tc>
      </w:tr>
      <w:tr w:rsidR="003B2206" w:rsidRPr="00504016" w14:paraId="119348DB" w14:textId="77777777" w:rsidTr="0063573C">
        <w:tc>
          <w:tcPr>
            <w:tcW w:w="722" w:type="pct"/>
            <w:tcBorders>
              <w:top w:val="single" w:sz="12" w:space="0" w:color="auto"/>
            </w:tcBorders>
            <w:tcMar>
              <w:top w:w="0" w:type="dxa"/>
              <w:left w:w="0" w:type="dxa"/>
              <w:bottom w:w="0" w:type="dxa"/>
              <w:right w:w="0" w:type="dxa"/>
            </w:tcMar>
          </w:tcPr>
          <w:p w14:paraId="755AAFE9" w14:textId="77777777" w:rsidR="003B2206" w:rsidRPr="00504016" w:rsidRDefault="003B2206" w:rsidP="00504016">
            <w:pPr>
              <w:suppressAutoHyphens w:val="0"/>
              <w:spacing w:before="40" w:after="40" w:line="220" w:lineRule="exact"/>
              <w:rPr>
                <w:sz w:val="18"/>
              </w:rPr>
            </w:pPr>
            <w:r w:rsidRPr="00CC7645">
              <w:rPr>
                <w:sz w:val="18"/>
                <w:lang w:val="fr-FR"/>
              </w:rPr>
              <w:t>2016</w:t>
            </w:r>
          </w:p>
        </w:tc>
        <w:tc>
          <w:tcPr>
            <w:tcW w:w="2139" w:type="pct"/>
            <w:tcBorders>
              <w:top w:val="single" w:sz="12" w:space="0" w:color="auto"/>
            </w:tcBorders>
            <w:tcMar>
              <w:top w:w="0" w:type="dxa"/>
              <w:left w:w="0" w:type="dxa"/>
              <w:bottom w:w="0" w:type="dxa"/>
              <w:right w:w="0" w:type="dxa"/>
            </w:tcMar>
            <w:vAlign w:val="bottom"/>
          </w:tcPr>
          <w:p w14:paraId="331B7C93" w14:textId="77777777" w:rsidR="003B2206" w:rsidRPr="00504016" w:rsidRDefault="003B2206" w:rsidP="00504016">
            <w:pPr>
              <w:suppressAutoHyphens w:val="0"/>
              <w:spacing w:before="40" w:after="40" w:line="220" w:lineRule="exact"/>
              <w:jc w:val="right"/>
              <w:rPr>
                <w:sz w:val="18"/>
              </w:rPr>
            </w:pPr>
            <w:r w:rsidRPr="00CC7645">
              <w:rPr>
                <w:sz w:val="18"/>
                <w:lang w:val="fr-FR"/>
              </w:rPr>
              <w:t>58</w:t>
            </w:r>
          </w:p>
        </w:tc>
        <w:tc>
          <w:tcPr>
            <w:tcW w:w="2139" w:type="pct"/>
            <w:tcBorders>
              <w:top w:val="single" w:sz="12" w:space="0" w:color="auto"/>
            </w:tcBorders>
            <w:tcMar>
              <w:top w:w="0" w:type="dxa"/>
              <w:left w:w="0" w:type="dxa"/>
              <w:bottom w:w="0" w:type="dxa"/>
              <w:right w:w="0" w:type="dxa"/>
            </w:tcMar>
            <w:vAlign w:val="bottom"/>
          </w:tcPr>
          <w:p w14:paraId="4086E1DA" w14:textId="77777777" w:rsidR="003B2206" w:rsidRPr="00504016" w:rsidRDefault="003B2206" w:rsidP="00504016">
            <w:pPr>
              <w:suppressAutoHyphens w:val="0"/>
              <w:spacing w:before="40" w:after="40" w:line="220" w:lineRule="exact"/>
              <w:jc w:val="right"/>
              <w:rPr>
                <w:sz w:val="18"/>
              </w:rPr>
            </w:pPr>
            <w:r w:rsidRPr="00504016">
              <w:rPr>
                <w:sz w:val="18"/>
                <w:lang w:val="fr-FR"/>
              </w:rPr>
              <w:t>Information non disponible</w:t>
            </w:r>
          </w:p>
        </w:tc>
      </w:tr>
      <w:tr w:rsidR="003B2206" w:rsidRPr="00504016" w14:paraId="31EB65B3" w14:textId="77777777" w:rsidTr="0063573C">
        <w:tc>
          <w:tcPr>
            <w:tcW w:w="722" w:type="pct"/>
            <w:tcMar>
              <w:top w:w="0" w:type="dxa"/>
              <w:left w:w="0" w:type="dxa"/>
              <w:bottom w:w="0" w:type="dxa"/>
              <w:right w:w="0" w:type="dxa"/>
            </w:tcMar>
          </w:tcPr>
          <w:p w14:paraId="5A5EB92C" w14:textId="77777777" w:rsidR="003B2206" w:rsidRPr="00504016" w:rsidRDefault="003B2206" w:rsidP="00504016">
            <w:pPr>
              <w:suppressAutoHyphens w:val="0"/>
              <w:spacing w:before="40" w:after="40" w:line="220" w:lineRule="exact"/>
              <w:rPr>
                <w:sz w:val="18"/>
              </w:rPr>
            </w:pPr>
            <w:r w:rsidRPr="00CC7645">
              <w:rPr>
                <w:sz w:val="18"/>
                <w:lang w:val="fr-FR"/>
              </w:rPr>
              <w:t>2017</w:t>
            </w:r>
          </w:p>
        </w:tc>
        <w:tc>
          <w:tcPr>
            <w:tcW w:w="2139" w:type="pct"/>
            <w:tcMar>
              <w:top w:w="0" w:type="dxa"/>
              <w:left w:w="0" w:type="dxa"/>
              <w:bottom w:w="0" w:type="dxa"/>
              <w:right w:w="0" w:type="dxa"/>
            </w:tcMar>
            <w:vAlign w:val="bottom"/>
          </w:tcPr>
          <w:p w14:paraId="7EF2AEFD" w14:textId="77777777" w:rsidR="003B2206" w:rsidRPr="00504016" w:rsidRDefault="003B2206" w:rsidP="00504016">
            <w:pPr>
              <w:suppressAutoHyphens w:val="0"/>
              <w:spacing w:before="40" w:after="40" w:line="220" w:lineRule="exact"/>
              <w:jc w:val="right"/>
              <w:rPr>
                <w:sz w:val="18"/>
              </w:rPr>
            </w:pPr>
            <w:r w:rsidRPr="00CC7645">
              <w:rPr>
                <w:sz w:val="18"/>
                <w:lang w:val="fr-FR"/>
              </w:rPr>
              <w:t>161</w:t>
            </w:r>
          </w:p>
        </w:tc>
        <w:tc>
          <w:tcPr>
            <w:tcW w:w="2139" w:type="pct"/>
            <w:tcMar>
              <w:top w:w="0" w:type="dxa"/>
              <w:left w:w="0" w:type="dxa"/>
              <w:bottom w:w="0" w:type="dxa"/>
              <w:right w:w="0" w:type="dxa"/>
            </w:tcMar>
            <w:vAlign w:val="bottom"/>
          </w:tcPr>
          <w:p w14:paraId="3F30103A" w14:textId="77777777" w:rsidR="003B2206" w:rsidRPr="00504016" w:rsidRDefault="003B2206" w:rsidP="00504016">
            <w:pPr>
              <w:suppressAutoHyphens w:val="0"/>
              <w:spacing w:before="40" w:after="40" w:line="220" w:lineRule="exact"/>
              <w:jc w:val="right"/>
              <w:rPr>
                <w:sz w:val="18"/>
              </w:rPr>
            </w:pPr>
            <w:r w:rsidRPr="00CC7645">
              <w:rPr>
                <w:sz w:val="18"/>
                <w:lang w:val="fr-FR"/>
              </w:rPr>
              <w:t>22</w:t>
            </w:r>
          </w:p>
        </w:tc>
      </w:tr>
      <w:tr w:rsidR="003B2206" w:rsidRPr="00504016" w14:paraId="77266B0E" w14:textId="77777777" w:rsidTr="0063573C">
        <w:tc>
          <w:tcPr>
            <w:tcW w:w="722" w:type="pct"/>
            <w:tcMar>
              <w:top w:w="0" w:type="dxa"/>
              <w:left w:w="0" w:type="dxa"/>
              <w:bottom w:w="0" w:type="dxa"/>
              <w:right w:w="0" w:type="dxa"/>
            </w:tcMar>
          </w:tcPr>
          <w:p w14:paraId="2EA95BB2" w14:textId="77777777" w:rsidR="003B2206" w:rsidRPr="00504016" w:rsidRDefault="003B2206" w:rsidP="00504016">
            <w:pPr>
              <w:suppressAutoHyphens w:val="0"/>
              <w:spacing w:before="40" w:after="40" w:line="220" w:lineRule="exact"/>
              <w:rPr>
                <w:sz w:val="18"/>
              </w:rPr>
            </w:pPr>
            <w:r w:rsidRPr="00CC7645">
              <w:rPr>
                <w:sz w:val="18"/>
                <w:lang w:val="fr-FR"/>
              </w:rPr>
              <w:t>2018</w:t>
            </w:r>
          </w:p>
        </w:tc>
        <w:tc>
          <w:tcPr>
            <w:tcW w:w="2139" w:type="pct"/>
            <w:tcMar>
              <w:top w:w="0" w:type="dxa"/>
              <w:left w:w="0" w:type="dxa"/>
              <w:bottom w:w="0" w:type="dxa"/>
              <w:right w:w="0" w:type="dxa"/>
            </w:tcMar>
            <w:vAlign w:val="bottom"/>
          </w:tcPr>
          <w:p w14:paraId="322F8312" w14:textId="77777777" w:rsidR="003B2206" w:rsidRPr="00504016" w:rsidRDefault="003B2206" w:rsidP="00504016">
            <w:pPr>
              <w:suppressAutoHyphens w:val="0"/>
              <w:spacing w:before="40" w:after="40" w:line="220" w:lineRule="exact"/>
              <w:jc w:val="right"/>
              <w:rPr>
                <w:sz w:val="18"/>
              </w:rPr>
            </w:pPr>
            <w:r w:rsidRPr="00CC7645">
              <w:rPr>
                <w:sz w:val="18"/>
                <w:lang w:val="fr-FR"/>
              </w:rPr>
              <w:t>172</w:t>
            </w:r>
          </w:p>
        </w:tc>
        <w:tc>
          <w:tcPr>
            <w:tcW w:w="2139" w:type="pct"/>
            <w:tcMar>
              <w:top w:w="0" w:type="dxa"/>
              <w:left w:w="0" w:type="dxa"/>
              <w:bottom w:w="0" w:type="dxa"/>
              <w:right w:w="0" w:type="dxa"/>
            </w:tcMar>
            <w:vAlign w:val="bottom"/>
          </w:tcPr>
          <w:p w14:paraId="63C42759" w14:textId="77777777" w:rsidR="003B2206" w:rsidRPr="00504016" w:rsidRDefault="003B2206" w:rsidP="00504016">
            <w:pPr>
              <w:suppressAutoHyphens w:val="0"/>
              <w:spacing w:before="40" w:after="40" w:line="220" w:lineRule="exact"/>
              <w:jc w:val="right"/>
              <w:rPr>
                <w:sz w:val="18"/>
              </w:rPr>
            </w:pPr>
            <w:r w:rsidRPr="00CC7645">
              <w:rPr>
                <w:sz w:val="18"/>
                <w:lang w:val="fr-FR"/>
              </w:rPr>
              <w:t>22</w:t>
            </w:r>
          </w:p>
        </w:tc>
      </w:tr>
      <w:tr w:rsidR="003B2206" w:rsidRPr="00504016" w14:paraId="4A929FA1" w14:textId="77777777" w:rsidTr="0063573C">
        <w:tc>
          <w:tcPr>
            <w:tcW w:w="722" w:type="pct"/>
            <w:tcMar>
              <w:top w:w="0" w:type="dxa"/>
              <w:left w:w="0" w:type="dxa"/>
              <w:bottom w:w="0" w:type="dxa"/>
              <w:right w:w="0" w:type="dxa"/>
            </w:tcMar>
          </w:tcPr>
          <w:p w14:paraId="17E5DD3E" w14:textId="77777777" w:rsidR="003B2206" w:rsidRPr="00504016" w:rsidRDefault="003B2206" w:rsidP="00504016">
            <w:pPr>
              <w:suppressAutoHyphens w:val="0"/>
              <w:spacing w:before="40" w:after="40" w:line="220" w:lineRule="exact"/>
              <w:rPr>
                <w:sz w:val="18"/>
              </w:rPr>
            </w:pPr>
            <w:r w:rsidRPr="00CC7645">
              <w:rPr>
                <w:sz w:val="18"/>
                <w:lang w:val="fr-FR"/>
              </w:rPr>
              <w:t>2019</w:t>
            </w:r>
          </w:p>
        </w:tc>
        <w:tc>
          <w:tcPr>
            <w:tcW w:w="2139" w:type="pct"/>
            <w:tcMar>
              <w:top w:w="0" w:type="dxa"/>
              <w:left w:w="0" w:type="dxa"/>
              <w:bottom w:w="0" w:type="dxa"/>
              <w:right w:w="0" w:type="dxa"/>
            </w:tcMar>
            <w:vAlign w:val="bottom"/>
          </w:tcPr>
          <w:p w14:paraId="68654F64" w14:textId="77777777" w:rsidR="003B2206" w:rsidRPr="00504016" w:rsidRDefault="003B2206" w:rsidP="00504016">
            <w:pPr>
              <w:suppressAutoHyphens w:val="0"/>
              <w:spacing w:before="40" w:after="40" w:line="220" w:lineRule="exact"/>
              <w:jc w:val="right"/>
              <w:rPr>
                <w:sz w:val="18"/>
              </w:rPr>
            </w:pPr>
            <w:r w:rsidRPr="00CC7645">
              <w:rPr>
                <w:sz w:val="18"/>
                <w:lang w:val="fr-FR"/>
              </w:rPr>
              <w:t>196</w:t>
            </w:r>
          </w:p>
        </w:tc>
        <w:tc>
          <w:tcPr>
            <w:tcW w:w="2139" w:type="pct"/>
            <w:tcMar>
              <w:top w:w="0" w:type="dxa"/>
              <w:left w:w="0" w:type="dxa"/>
              <w:bottom w:w="0" w:type="dxa"/>
              <w:right w:w="0" w:type="dxa"/>
            </w:tcMar>
            <w:vAlign w:val="bottom"/>
          </w:tcPr>
          <w:p w14:paraId="11A38E31" w14:textId="77777777" w:rsidR="003B2206" w:rsidRPr="00504016" w:rsidRDefault="003B2206" w:rsidP="00504016">
            <w:pPr>
              <w:suppressAutoHyphens w:val="0"/>
              <w:spacing w:before="40" w:after="40" w:line="220" w:lineRule="exact"/>
              <w:jc w:val="right"/>
              <w:rPr>
                <w:sz w:val="18"/>
              </w:rPr>
            </w:pPr>
            <w:r w:rsidRPr="00CC7645">
              <w:rPr>
                <w:sz w:val="18"/>
                <w:lang w:val="fr-FR"/>
              </w:rPr>
              <w:t>13</w:t>
            </w:r>
          </w:p>
        </w:tc>
      </w:tr>
      <w:tr w:rsidR="003B2206" w:rsidRPr="00504016" w14:paraId="637DE86A" w14:textId="77777777" w:rsidTr="0063573C">
        <w:tc>
          <w:tcPr>
            <w:tcW w:w="722" w:type="pct"/>
            <w:tcBorders>
              <w:bottom w:val="single" w:sz="12" w:space="0" w:color="auto"/>
            </w:tcBorders>
            <w:tcMar>
              <w:top w:w="0" w:type="dxa"/>
              <w:left w:w="0" w:type="dxa"/>
              <w:bottom w:w="0" w:type="dxa"/>
              <w:right w:w="0" w:type="dxa"/>
            </w:tcMar>
          </w:tcPr>
          <w:p w14:paraId="7602B54F" w14:textId="77777777" w:rsidR="003B2206" w:rsidRPr="00504016" w:rsidRDefault="003B2206" w:rsidP="00504016">
            <w:pPr>
              <w:suppressAutoHyphens w:val="0"/>
              <w:spacing w:before="40" w:after="40" w:line="220" w:lineRule="exact"/>
              <w:rPr>
                <w:sz w:val="18"/>
              </w:rPr>
            </w:pPr>
            <w:r w:rsidRPr="00CC7645">
              <w:rPr>
                <w:sz w:val="18"/>
                <w:lang w:val="fr-FR"/>
              </w:rPr>
              <w:t>2020</w:t>
            </w:r>
          </w:p>
        </w:tc>
        <w:tc>
          <w:tcPr>
            <w:tcW w:w="2139" w:type="pct"/>
            <w:tcBorders>
              <w:bottom w:val="single" w:sz="12" w:space="0" w:color="auto"/>
            </w:tcBorders>
            <w:tcMar>
              <w:top w:w="0" w:type="dxa"/>
              <w:left w:w="0" w:type="dxa"/>
              <w:bottom w:w="0" w:type="dxa"/>
              <w:right w:w="0" w:type="dxa"/>
            </w:tcMar>
            <w:vAlign w:val="bottom"/>
          </w:tcPr>
          <w:p w14:paraId="60F27F06" w14:textId="77777777" w:rsidR="003B2206" w:rsidRPr="00504016" w:rsidRDefault="003B2206" w:rsidP="00504016">
            <w:pPr>
              <w:suppressAutoHyphens w:val="0"/>
              <w:spacing w:before="40" w:after="40" w:line="220" w:lineRule="exact"/>
              <w:jc w:val="right"/>
              <w:rPr>
                <w:sz w:val="18"/>
              </w:rPr>
            </w:pPr>
            <w:r w:rsidRPr="00CC7645">
              <w:rPr>
                <w:sz w:val="18"/>
                <w:lang w:val="fr-FR"/>
              </w:rPr>
              <w:t>196</w:t>
            </w:r>
          </w:p>
        </w:tc>
        <w:tc>
          <w:tcPr>
            <w:tcW w:w="2139" w:type="pct"/>
            <w:tcBorders>
              <w:bottom w:val="single" w:sz="12" w:space="0" w:color="auto"/>
            </w:tcBorders>
            <w:tcMar>
              <w:top w:w="0" w:type="dxa"/>
              <w:left w:w="0" w:type="dxa"/>
              <w:bottom w:w="0" w:type="dxa"/>
              <w:right w:w="0" w:type="dxa"/>
            </w:tcMar>
            <w:vAlign w:val="bottom"/>
          </w:tcPr>
          <w:p w14:paraId="51FFF59A" w14:textId="77777777" w:rsidR="003B2206" w:rsidRPr="00504016" w:rsidRDefault="003B2206" w:rsidP="00504016">
            <w:pPr>
              <w:suppressAutoHyphens w:val="0"/>
              <w:spacing w:before="40" w:after="40" w:line="220" w:lineRule="exact"/>
              <w:jc w:val="right"/>
              <w:rPr>
                <w:sz w:val="18"/>
              </w:rPr>
            </w:pPr>
            <w:r w:rsidRPr="00CC7645">
              <w:rPr>
                <w:sz w:val="18"/>
                <w:lang w:val="fr-FR"/>
              </w:rPr>
              <w:t>13</w:t>
            </w:r>
          </w:p>
        </w:tc>
      </w:tr>
    </w:tbl>
    <w:p w14:paraId="1EE9E3A4" w14:textId="2D500690" w:rsidR="00A144B6" w:rsidRDefault="003B2206" w:rsidP="0063573C">
      <w:pPr>
        <w:pStyle w:val="SingleTxtG"/>
        <w:spacing w:before="240"/>
        <w:rPr>
          <w:lang w:val="fr-FR"/>
        </w:rPr>
      </w:pPr>
      <w:r w:rsidRPr="00CC7645">
        <w:rPr>
          <w:spacing w:val="-2"/>
          <w:lang w:val="fr-FR"/>
        </w:rPr>
        <w:t>175</w:t>
      </w:r>
      <w:r w:rsidR="00CC7645" w:rsidRPr="00CC7645">
        <w:rPr>
          <w:spacing w:val="-2"/>
          <w:lang w:val="fr-FR"/>
        </w:rPr>
        <w:t>.</w:t>
      </w:r>
      <w:r w:rsidRPr="00EC5303">
        <w:rPr>
          <w:spacing w:val="-2"/>
          <w:lang w:val="fr-FR"/>
        </w:rPr>
        <w:tab/>
        <w:t xml:space="preserve">Depuis </w:t>
      </w:r>
      <w:r w:rsidRPr="00CC7645">
        <w:rPr>
          <w:spacing w:val="-2"/>
          <w:lang w:val="fr-FR"/>
        </w:rPr>
        <w:t>2016</w:t>
      </w:r>
      <w:r w:rsidRPr="00EC5303">
        <w:rPr>
          <w:spacing w:val="-2"/>
          <w:lang w:val="fr-FR"/>
        </w:rPr>
        <w:t>, le Service national du handicap applique le programme de transition vers l</w:t>
      </w:r>
      <w:r w:rsidR="00A144B6" w:rsidRPr="00EC5303">
        <w:rPr>
          <w:spacing w:val="-2"/>
          <w:lang w:val="fr-FR"/>
        </w:rPr>
        <w:t>’</w:t>
      </w:r>
      <w:r w:rsidRPr="00EC5303">
        <w:rPr>
          <w:spacing w:val="-2"/>
          <w:lang w:val="fr-FR"/>
        </w:rPr>
        <w:t>autonomie</w:t>
      </w:r>
      <w:r w:rsidRPr="00CC7645">
        <w:rPr>
          <w:rStyle w:val="FootnoteReference"/>
          <w:spacing w:val="-2"/>
        </w:rPr>
        <w:footnoteReference w:id="268"/>
      </w:r>
      <w:r w:rsidRPr="00EC5303">
        <w:rPr>
          <w:spacing w:val="-2"/>
          <w:lang w:val="fr-FR"/>
        </w:rPr>
        <w:t xml:space="preserve">, destiné aux personnes handicapées </w:t>
      </w:r>
      <w:r w:rsidR="00792809">
        <w:rPr>
          <w:spacing w:val="-2"/>
          <w:lang w:val="fr-FR"/>
        </w:rPr>
        <w:t>ou dépendantes</w:t>
      </w:r>
      <w:r w:rsidRPr="00EC5303">
        <w:rPr>
          <w:spacing w:val="-2"/>
          <w:lang w:val="fr-FR"/>
        </w:rPr>
        <w:t xml:space="preserve"> âgées de </w:t>
      </w:r>
      <w:r w:rsidRPr="00CC7645">
        <w:rPr>
          <w:spacing w:val="-2"/>
          <w:lang w:val="fr-FR"/>
        </w:rPr>
        <w:t>18</w:t>
      </w:r>
      <w:r w:rsidRPr="00EC5303">
        <w:rPr>
          <w:spacing w:val="-2"/>
          <w:lang w:val="fr-FR"/>
        </w:rPr>
        <w:t xml:space="preserve"> à </w:t>
      </w:r>
      <w:r w:rsidRPr="00CC7645">
        <w:rPr>
          <w:spacing w:val="-2"/>
          <w:lang w:val="fr-FR"/>
        </w:rPr>
        <w:t>59</w:t>
      </w:r>
      <w:r w:rsidR="00EC5303" w:rsidRPr="00EC5303">
        <w:rPr>
          <w:spacing w:val="-2"/>
          <w:lang w:val="fr-FR"/>
        </w:rPr>
        <w:t> </w:t>
      </w:r>
      <w:r w:rsidRPr="00EC5303">
        <w:rPr>
          <w:spacing w:val="-2"/>
          <w:lang w:val="fr-FR"/>
        </w:rPr>
        <w:t>ans</w:t>
      </w:r>
      <w:r>
        <w:rPr>
          <w:lang w:val="fr-FR"/>
        </w:rPr>
        <w:t xml:space="preserve">, appartenant à la tranche des </w:t>
      </w:r>
      <w:r w:rsidRPr="00CC7645">
        <w:rPr>
          <w:lang w:val="fr-FR"/>
        </w:rPr>
        <w:t>70</w:t>
      </w:r>
      <w:r w:rsidR="00A144B6">
        <w:rPr>
          <w:lang w:val="fr-FR"/>
        </w:rPr>
        <w:t> %</w:t>
      </w:r>
      <w:r>
        <w:rPr>
          <w:lang w:val="fr-FR"/>
        </w:rPr>
        <w:t xml:space="preserve"> des personnes les plus vulnérables selon le registre social des ménages</w:t>
      </w:r>
      <w:r w:rsidR="00CC7645" w:rsidRPr="00CC7645">
        <w:rPr>
          <w:lang w:val="fr-FR"/>
        </w:rPr>
        <w:t>.</w:t>
      </w:r>
      <w:r>
        <w:rPr>
          <w:lang w:val="fr-FR"/>
        </w:rPr>
        <w:t xml:space="preserve"> Ce programme est appliqué par l</w:t>
      </w:r>
      <w:r w:rsidR="00A144B6">
        <w:rPr>
          <w:lang w:val="fr-FR"/>
        </w:rPr>
        <w:t>’</w:t>
      </w:r>
      <w:r>
        <w:rPr>
          <w:lang w:val="fr-FR"/>
        </w:rPr>
        <w:t xml:space="preserve">intermédiaire des directions régionales du site </w:t>
      </w:r>
      <w:r w:rsidR="005778D1">
        <w:rPr>
          <w:lang w:val="fr-FR"/>
        </w:rPr>
        <w:t>W</w:t>
      </w:r>
      <w:r>
        <w:rPr>
          <w:lang w:val="fr-FR"/>
        </w:rPr>
        <w:t>eb du Service</w:t>
      </w:r>
      <w:r w:rsidRPr="00CC7645">
        <w:rPr>
          <w:rStyle w:val="FootnoteReference"/>
        </w:rPr>
        <w:footnoteReference w:id="269"/>
      </w:r>
      <w:r w:rsidR="00CC7645" w:rsidRPr="00CC7645">
        <w:rPr>
          <w:lang w:val="fr-FR"/>
        </w:rPr>
        <w:t>.</w:t>
      </w:r>
      <w:r>
        <w:rPr>
          <w:lang w:val="fr-FR"/>
        </w:rPr>
        <w:t xml:space="preserve"> Les candidats peuvent soumettre des projets, à titre individuel ou collectif, afin de solliciter des services d</w:t>
      </w:r>
      <w:r w:rsidR="00A144B6">
        <w:rPr>
          <w:lang w:val="fr-FR"/>
        </w:rPr>
        <w:t>’</w:t>
      </w:r>
      <w:r>
        <w:rPr>
          <w:lang w:val="fr-FR"/>
        </w:rPr>
        <w:t>appui, de soins, de médiation, d</w:t>
      </w:r>
      <w:r w:rsidR="00A144B6">
        <w:rPr>
          <w:lang w:val="fr-FR"/>
        </w:rPr>
        <w:t>’</w:t>
      </w:r>
      <w:r>
        <w:rPr>
          <w:lang w:val="fr-FR"/>
        </w:rPr>
        <w:t>aménagement de leur domicile et/ou de formation aux fins de leur transition vers l</w:t>
      </w:r>
      <w:r w:rsidR="00A144B6">
        <w:rPr>
          <w:lang w:val="fr-FR"/>
        </w:rPr>
        <w:t>’</w:t>
      </w:r>
      <w:r>
        <w:rPr>
          <w:lang w:val="fr-FR"/>
        </w:rPr>
        <w:t>autonomie</w:t>
      </w:r>
      <w:r w:rsidR="00CC7645" w:rsidRPr="00CC7645">
        <w:rPr>
          <w:lang w:val="fr-FR"/>
        </w:rPr>
        <w:t>.</w:t>
      </w:r>
    </w:p>
    <w:p w14:paraId="049BD9E1" w14:textId="2F9B6A8D" w:rsidR="00A144B6" w:rsidRPr="00A575D5" w:rsidRDefault="003B2206" w:rsidP="0063573C">
      <w:pPr>
        <w:pStyle w:val="SingleTxtG"/>
        <w:rPr>
          <w:spacing w:val="-2"/>
          <w:lang w:val="fr-FR"/>
        </w:rPr>
      </w:pPr>
      <w:r w:rsidRPr="00CC7645">
        <w:rPr>
          <w:spacing w:val="-2"/>
          <w:lang w:val="fr-FR"/>
        </w:rPr>
        <w:t>176</w:t>
      </w:r>
      <w:r w:rsidR="00CC7645" w:rsidRPr="00CC7645">
        <w:rPr>
          <w:spacing w:val="-2"/>
          <w:lang w:val="fr-FR"/>
        </w:rPr>
        <w:t>.</w:t>
      </w:r>
      <w:r w:rsidRPr="00A575D5">
        <w:rPr>
          <w:spacing w:val="-2"/>
          <w:lang w:val="fr-FR"/>
        </w:rPr>
        <w:tab/>
        <w:t>Dans le cadre de ce programme sont également organisées des formations destinées aux personnes handicapées ou dépendantes bénéficiaires, aux assistants personnels, aux</w:t>
      </w:r>
      <w:r w:rsidR="00C72CFD" w:rsidRPr="00A575D5">
        <w:rPr>
          <w:spacing w:val="-2"/>
          <w:lang w:val="fr-FR"/>
        </w:rPr>
        <w:t> </w:t>
      </w:r>
      <w:r w:rsidRPr="00A575D5">
        <w:rPr>
          <w:spacing w:val="-2"/>
          <w:lang w:val="fr-FR"/>
        </w:rPr>
        <w:t>proches, aux équipes de soins et aux autres personnes concernées, l</w:t>
      </w:r>
      <w:r w:rsidR="00A144B6" w:rsidRPr="00A575D5">
        <w:rPr>
          <w:spacing w:val="-2"/>
          <w:lang w:val="fr-FR"/>
        </w:rPr>
        <w:t>’</w:t>
      </w:r>
      <w:r w:rsidRPr="00A575D5">
        <w:rPr>
          <w:spacing w:val="-2"/>
          <w:lang w:val="fr-FR"/>
        </w:rPr>
        <w:t>idée étant que l</w:t>
      </w:r>
      <w:r w:rsidR="00A144B6" w:rsidRPr="00A575D5">
        <w:rPr>
          <w:spacing w:val="-2"/>
          <w:lang w:val="fr-FR"/>
        </w:rPr>
        <w:t>’</w:t>
      </w:r>
      <w:r w:rsidRPr="00A575D5">
        <w:rPr>
          <w:spacing w:val="-2"/>
          <w:lang w:val="fr-FR"/>
        </w:rPr>
        <w:t>autonomie implique un changement culturel qui doit être soutenu par</w:t>
      </w:r>
      <w:r w:rsidR="00027C50" w:rsidRPr="00A575D5">
        <w:rPr>
          <w:spacing w:val="-2"/>
          <w:lang w:val="fr-FR"/>
        </w:rPr>
        <w:t xml:space="preserve"> </w:t>
      </w:r>
      <w:r w:rsidRPr="00A575D5">
        <w:rPr>
          <w:spacing w:val="-2"/>
          <w:lang w:val="fr-FR"/>
        </w:rPr>
        <w:t>la société dans son ensemble</w:t>
      </w:r>
      <w:r w:rsidR="00CC7645" w:rsidRPr="00CC7645">
        <w:rPr>
          <w:spacing w:val="-2"/>
          <w:lang w:val="fr-FR"/>
        </w:rPr>
        <w:t>.</w:t>
      </w:r>
    </w:p>
    <w:p w14:paraId="4D844C4A" w14:textId="3B200CF4" w:rsidR="003B2206" w:rsidRPr="00A575D5" w:rsidRDefault="003B2206" w:rsidP="00A575D5">
      <w:pPr>
        <w:pStyle w:val="SingleTxtG"/>
        <w:widowControl w:val="0"/>
        <w:rPr>
          <w:spacing w:val="-2"/>
        </w:rPr>
      </w:pPr>
      <w:r w:rsidRPr="00CC7645">
        <w:rPr>
          <w:spacing w:val="-2"/>
          <w:lang w:val="fr-FR"/>
        </w:rPr>
        <w:t>177</w:t>
      </w:r>
      <w:r w:rsidR="00CC7645" w:rsidRPr="00CC7645">
        <w:rPr>
          <w:spacing w:val="-2"/>
          <w:lang w:val="fr-FR"/>
        </w:rPr>
        <w:t>.</w:t>
      </w:r>
      <w:r w:rsidRPr="00A575D5">
        <w:rPr>
          <w:spacing w:val="-2"/>
          <w:lang w:val="fr-FR"/>
        </w:rPr>
        <w:tab/>
        <w:t xml:space="preserve">En ce qui concerne les programmes destinés aux personnes handicapées en situation de pauvreté, </w:t>
      </w:r>
      <w:r w:rsidRPr="00CC7645">
        <w:rPr>
          <w:spacing w:val="-2"/>
          <w:lang w:val="fr-FR"/>
        </w:rPr>
        <w:t>32</w:t>
      </w:r>
      <w:r w:rsidRPr="00A575D5">
        <w:rPr>
          <w:spacing w:val="-2"/>
          <w:lang w:val="fr-FR"/>
        </w:rPr>
        <w:t xml:space="preserve"> programmes ciblant des personnes ou des ménages en situation de vulnérabilité ont été exécutés en </w:t>
      </w:r>
      <w:r w:rsidRPr="00CC7645">
        <w:rPr>
          <w:spacing w:val="-2"/>
          <w:lang w:val="fr-FR"/>
        </w:rPr>
        <w:t>2017</w:t>
      </w:r>
      <w:r w:rsidRPr="00A575D5">
        <w:rPr>
          <w:spacing w:val="-2"/>
          <w:lang w:val="fr-FR"/>
        </w:rPr>
        <w:t xml:space="preserve"> et </w:t>
      </w:r>
      <w:r w:rsidRPr="00CC7645">
        <w:rPr>
          <w:spacing w:val="-2"/>
          <w:lang w:val="fr-FR"/>
        </w:rPr>
        <w:t>2018</w:t>
      </w:r>
      <w:r w:rsidR="00A144B6" w:rsidRPr="00A575D5">
        <w:rPr>
          <w:spacing w:val="-2"/>
          <w:lang w:val="fr-FR"/>
        </w:rPr>
        <w:t> ;</w:t>
      </w:r>
      <w:r w:rsidRPr="00A575D5">
        <w:rPr>
          <w:spacing w:val="-2"/>
          <w:lang w:val="fr-FR"/>
        </w:rPr>
        <w:t xml:space="preserve"> en </w:t>
      </w:r>
      <w:r w:rsidRPr="00CC7645">
        <w:rPr>
          <w:spacing w:val="-2"/>
          <w:lang w:val="fr-FR"/>
        </w:rPr>
        <w:t>2019</w:t>
      </w:r>
      <w:r w:rsidRPr="00A575D5">
        <w:rPr>
          <w:spacing w:val="-2"/>
          <w:lang w:val="fr-FR"/>
        </w:rPr>
        <w:t xml:space="preserve">, ce nombre est passé à </w:t>
      </w:r>
      <w:r w:rsidRPr="00CC7645">
        <w:rPr>
          <w:spacing w:val="-2"/>
          <w:lang w:val="fr-FR"/>
        </w:rPr>
        <w:t>38</w:t>
      </w:r>
      <w:r w:rsidRPr="00CC7645">
        <w:rPr>
          <w:rStyle w:val="FootnoteReference"/>
          <w:spacing w:val="-2"/>
        </w:rPr>
        <w:footnoteReference w:id="270"/>
      </w:r>
      <w:r w:rsidR="00CC7645" w:rsidRPr="00CC7645">
        <w:rPr>
          <w:spacing w:val="-2"/>
          <w:lang w:val="fr-FR"/>
        </w:rPr>
        <w:t>.</w:t>
      </w:r>
      <w:r w:rsidRPr="00A575D5">
        <w:rPr>
          <w:spacing w:val="-2"/>
          <w:lang w:val="fr-FR"/>
        </w:rPr>
        <w:t xml:space="preserve"> Ces programmes couvrent au moins l</w:t>
      </w:r>
      <w:r w:rsidR="00A144B6" w:rsidRPr="00A575D5">
        <w:rPr>
          <w:spacing w:val="-2"/>
          <w:lang w:val="fr-FR"/>
        </w:rPr>
        <w:t>’</w:t>
      </w:r>
      <w:r w:rsidRPr="00A575D5">
        <w:rPr>
          <w:spacing w:val="-2"/>
          <w:lang w:val="fr-FR"/>
        </w:rPr>
        <w:t>un des coûts liés au handicap, notamment les aides techniques, l</w:t>
      </w:r>
      <w:r w:rsidR="00A144B6" w:rsidRPr="00A575D5">
        <w:rPr>
          <w:spacing w:val="-2"/>
          <w:lang w:val="fr-FR"/>
        </w:rPr>
        <w:t>’</w:t>
      </w:r>
      <w:r w:rsidRPr="00A575D5">
        <w:rPr>
          <w:spacing w:val="-2"/>
          <w:lang w:val="fr-FR"/>
        </w:rPr>
        <w:t>accompagnement de la dyade aidant-aidé, les transferts monétaires et la prestation de services de soins</w:t>
      </w:r>
      <w:r w:rsidR="00CC7645" w:rsidRPr="00CC7645">
        <w:rPr>
          <w:spacing w:val="-2"/>
          <w:lang w:val="fr-FR"/>
        </w:rPr>
        <w:t>.</w:t>
      </w:r>
      <w:r w:rsidRPr="00A575D5">
        <w:rPr>
          <w:spacing w:val="-2"/>
          <w:lang w:val="fr-FR"/>
        </w:rPr>
        <w:t xml:space="preserve"> En </w:t>
      </w:r>
      <w:r w:rsidRPr="00CC7645">
        <w:rPr>
          <w:spacing w:val="-2"/>
          <w:lang w:val="fr-FR"/>
        </w:rPr>
        <w:t>2021</w:t>
      </w:r>
      <w:r w:rsidRPr="00A575D5">
        <w:rPr>
          <w:spacing w:val="-2"/>
          <w:lang w:val="fr-FR"/>
        </w:rPr>
        <w:t xml:space="preserve">, </w:t>
      </w:r>
      <w:r w:rsidRPr="00CC7645">
        <w:rPr>
          <w:spacing w:val="-2"/>
          <w:lang w:val="fr-FR"/>
        </w:rPr>
        <w:t>20</w:t>
      </w:r>
      <w:r w:rsidRPr="00A575D5">
        <w:rPr>
          <w:spacing w:val="-2"/>
          <w:lang w:val="fr-FR"/>
        </w:rPr>
        <w:t xml:space="preserve"> programmes appliquaient une approche fondée sur le handicap et prenaient en considération les ménages ou les personnes en situation de vulnérabilité</w:t>
      </w:r>
      <w:r w:rsidR="00CC7645" w:rsidRPr="00CC7645">
        <w:rPr>
          <w:spacing w:val="-2"/>
          <w:lang w:val="fr-FR"/>
        </w:rPr>
        <w:t>.</w:t>
      </w:r>
    </w:p>
    <w:p w14:paraId="4E1F3F41" w14:textId="0F13F144" w:rsidR="00A144B6" w:rsidRDefault="003B2206" w:rsidP="0063573C">
      <w:pPr>
        <w:pStyle w:val="SingleTxtG"/>
        <w:rPr>
          <w:lang w:val="fr-FR"/>
        </w:rPr>
      </w:pPr>
      <w:r w:rsidRPr="00CC7645">
        <w:rPr>
          <w:lang w:val="fr-FR"/>
        </w:rPr>
        <w:lastRenderedPageBreak/>
        <w:t>178</w:t>
      </w:r>
      <w:r w:rsidR="00CC7645" w:rsidRPr="00CC7645">
        <w:rPr>
          <w:lang w:val="fr-FR"/>
        </w:rPr>
        <w:t>.</w:t>
      </w:r>
      <w:r>
        <w:rPr>
          <w:lang w:val="fr-FR"/>
        </w:rPr>
        <w:tab/>
        <w:t>En matière de soins, le programme Réseau local d</w:t>
      </w:r>
      <w:r w:rsidR="00A144B6">
        <w:rPr>
          <w:lang w:val="fr-FR"/>
        </w:rPr>
        <w:t>’</w:t>
      </w:r>
      <w:r>
        <w:rPr>
          <w:lang w:val="fr-FR"/>
        </w:rPr>
        <w:t>appui et de prise en charge se veut un modèle de gestion locale fondé sur la protection intégrale dont la mission est d</w:t>
      </w:r>
      <w:r w:rsidR="00A144B6">
        <w:rPr>
          <w:lang w:val="fr-FR"/>
        </w:rPr>
        <w:t>’</w:t>
      </w:r>
      <w:r>
        <w:rPr>
          <w:lang w:val="fr-FR"/>
        </w:rPr>
        <w:t>accompagner, de promouvoir et de soutenir les personnes en situation de dépendance ainsi que leur réseau de soutien</w:t>
      </w:r>
      <w:r w:rsidR="00CC7645" w:rsidRPr="00CC7645">
        <w:rPr>
          <w:lang w:val="fr-FR"/>
        </w:rPr>
        <w:t>.</w:t>
      </w:r>
      <w:r>
        <w:rPr>
          <w:lang w:val="fr-FR"/>
        </w:rPr>
        <w:t xml:space="preserve"> Il s</w:t>
      </w:r>
      <w:r w:rsidR="00A144B6">
        <w:rPr>
          <w:lang w:val="fr-FR"/>
        </w:rPr>
        <w:t>’</w:t>
      </w:r>
      <w:r>
        <w:rPr>
          <w:lang w:val="fr-FR"/>
        </w:rPr>
        <w:t xml:space="preserve">adresse aux foyers comptant des personnes présentant une dépendance modérée ou sévère, notamment les personnes âgées de </w:t>
      </w:r>
      <w:r w:rsidRPr="00CC7645">
        <w:rPr>
          <w:lang w:val="fr-FR"/>
        </w:rPr>
        <w:t>60</w:t>
      </w:r>
      <w:r w:rsidR="00F37D6B">
        <w:rPr>
          <w:lang w:val="fr-FR"/>
        </w:rPr>
        <w:t> </w:t>
      </w:r>
      <w:r>
        <w:rPr>
          <w:lang w:val="fr-FR"/>
        </w:rPr>
        <w:t>ans ou plus en situation de dépendance, les personnes handicapées de tout âge en situation de dépendance, les aidants non rémunérés et/ou l</w:t>
      </w:r>
      <w:r w:rsidR="00A144B6">
        <w:rPr>
          <w:lang w:val="fr-FR"/>
        </w:rPr>
        <w:t>’</w:t>
      </w:r>
      <w:r>
        <w:rPr>
          <w:lang w:val="fr-FR"/>
        </w:rPr>
        <w:t>entourage de ces personnes, et a pour but d</w:t>
      </w:r>
      <w:r w:rsidR="00A144B6">
        <w:rPr>
          <w:lang w:val="fr-FR"/>
        </w:rPr>
        <w:t>’</w:t>
      </w:r>
      <w:r>
        <w:rPr>
          <w:lang w:val="fr-FR"/>
        </w:rPr>
        <w:t>appliquer un plan d</w:t>
      </w:r>
      <w:r w:rsidR="00A144B6">
        <w:rPr>
          <w:lang w:val="fr-FR"/>
        </w:rPr>
        <w:t>’</w:t>
      </w:r>
      <w:r>
        <w:rPr>
          <w:lang w:val="fr-FR"/>
        </w:rPr>
        <w:t>action articulé autour de trois composantes, à savoir Programme de soins, Service de soins à domicile et Services spécialisés</w:t>
      </w:r>
      <w:r w:rsidR="00CC7645" w:rsidRPr="00CC7645">
        <w:rPr>
          <w:lang w:val="fr-FR"/>
        </w:rPr>
        <w:t>.</w:t>
      </w:r>
      <w:r>
        <w:rPr>
          <w:lang w:val="fr-FR"/>
        </w:rPr>
        <w:t xml:space="preserve"> Afin de progresser dans la réduction des inégalités de genre en matière d</w:t>
      </w:r>
      <w:r w:rsidR="00A144B6">
        <w:rPr>
          <w:lang w:val="fr-FR"/>
        </w:rPr>
        <w:t>’</w:t>
      </w:r>
      <w:r>
        <w:rPr>
          <w:lang w:val="fr-FR"/>
        </w:rPr>
        <w:t>autonomie financière et de tenir compte de la diversité des femmes du Chili et de leurs besoins, le Ministère de la femme et de l</w:t>
      </w:r>
      <w:r w:rsidR="00A144B6">
        <w:rPr>
          <w:lang w:val="fr-FR"/>
        </w:rPr>
        <w:t>’</w:t>
      </w:r>
      <w:r>
        <w:rPr>
          <w:lang w:val="fr-FR"/>
        </w:rPr>
        <w:t>équité de genre a proposé d</w:t>
      </w:r>
      <w:r w:rsidR="00A144B6">
        <w:rPr>
          <w:lang w:val="fr-FR"/>
        </w:rPr>
        <w:t>’</w:t>
      </w:r>
      <w:r>
        <w:rPr>
          <w:lang w:val="fr-FR"/>
        </w:rPr>
        <w:t xml:space="preserve">ajouter deux nouveaux volets, à savoir </w:t>
      </w:r>
      <w:r w:rsidR="00E82E7C">
        <w:rPr>
          <w:lang w:val="fr-FR"/>
        </w:rPr>
        <w:t>a) </w:t>
      </w:r>
      <w:r>
        <w:rPr>
          <w:lang w:val="fr-FR"/>
        </w:rPr>
        <w:t>Autonomisation</w:t>
      </w:r>
      <w:r w:rsidRPr="00CC7645">
        <w:rPr>
          <w:rStyle w:val="FootnoteReference"/>
        </w:rPr>
        <w:footnoteReference w:id="271"/>
      </w:r>
      <w:r>
        <w:rPr>
          <w:lang w:val="fr-FR"/>
        </w:rPr>
        <w:t xml:space="preserve">, et </w:t>
      </w:r>
      <w:r w:rsidR="00E82E7C">
        <w:rPr>
          <w:lang w:val="fr-FR"/>
        </w:rPr>
        <w:t>b) </w:t>
      </w:r>
      <w:r w:rsidR="002E2F77">
        <w:rPr>
          <w:lang w:val="fr-FR"/>
        </w:rPr>
        <w:t>« </w:t>
      </w:r>
      <w:r>
        <w:rPr>
          <w:lang w:val="fr-FR"/>
        </w:rPr>
        <w:t>Collectivité des aidants</w:t>
      </w:r>
      <w:r w:rsidR="002E2F77">
        <w:rPr>
          <w:lang w:val="fr-FR"/>
        </w:rPr>
        <w:t> »</w:t>
      </w:r>
      <w:r w:rsidRPr="00CC7645">
        <w:rPr>
          <w:rStyle w:val="FootnoteReference"/>
        </w:rPr>
        <w:footnoteReference w:id="272"/>
      </w:r>
      <w:r w:rsidR="00CC7645" w:rsidRPr="00CC7645">
        <w:rPr>
          <w:lang w:val="fr-FR"/>
        </w:rPr>
        <w:t>.</w:t>
      </w:r>
    </w:p>
    <w:p w14:paraId="3FF76A0A" w14:textId="39AA70CB" w:rsidR="003B2206" w:rsidRPr="00F83050" w:rsidRDefault="003B2206" w:rsidP="0063573C">
      <w:pPr>
        <w:pStyle w:val="SingleTxtG"/>
      </w:pPr>
      <w:r w:rsidRPr="00CC7645">
        <w:rPr>
          <w:lang w:val="fr-FR"/>
        </w:rPr>
        <w:t>179</w:t>
      </w:r>
      <w:r w:rsidR="00CC7645" w:rsidRPr="00CC7645">
        <w:rPr>
          <w:lang w:val="fr-FR"/>
        </w:rPr>
        <w:t>.</w:t>
      </w:r>
      <w:r>
        <w:rPr>
          <w:lang w:val="fr-FR"/>
        </w:rPr>
        <w:tab/>
        <w:t>En ce qui concerne les formations assurées par le Service national du handicap, on se reportera aux paragraphes</w:t>
      </w:r>
      <w:r w:rsidR="000A4952">
        <w:rPr>
          <w:lang w:val="fr-FR"/>
        </w:rPr>
        <w:t> </w:t>
      </w:r>
      <w:r w:rsidRPr="00CC7645">
        <w:rPr>
          <w:lang w:val="fr-FR"/>
        </w:rPr>
        <w:t>18</w:t>
      </w:r>
      <w:r>
        <w:rPr>
          <w:lang w:val="fr-FR"/>
        </w:rPr>
        <w:t xml:space="preserve"> et </w:t>
      </w:r>
      <w:r w:rsidRPr="00CC7645">
        <w:rPr>
          <w:lang w:val="fr-FR"/>
        </w:rPr>
        <w:t>32</w:t>
      </w:r>
      <w:r w:rsidR="00CC7645" w:rsidRPr="00CC7645">
        <w:rPr>
          <w:lang w:val="fr-FR"/>
        </w:rPr>
        <w:t>.</w:t>
      </w:r>
      <w:r>
        <w:rPr>
          <w:lang w:val="fr-FR"/>
        </w:rPr>
        <w:t xml:space="preserve"> En </w:t>
      </w:r>
      <w:r w:rsidRPr="00CC7645">
        <w:rPr>
          <w:lang w:val="fr-FR"/>
        </w:rPr>
        <w:t>2020</w:t>
      </w:r>
      <w:r>
        <w:rPr>
          <w:lang w:val="fr-FR"/>
        </w:rPr>
        <w:t>, pour assurer l</w:t>
      </w:r>
      <w:r w:rsidR="00A144B6">
        <w:rPr>
          <w:lang w:val="fr-FR"/>
        </w:rPr>
        <w:t>’</w:t>
      </w:r>
      <w:r>
        <w:rPr>
          <w:lang w:val="fr-FR"/>
        </w:rPr>
        <w:t xml:space="preserve">accès à des conseils, le Service a mis en place la ligne téléphonique </w:t>
      </w:r>
      <w:r w:rsidR="00671CBF">
        <w:rPr>
          <w:lang w:val="fr-FR"/>
        </w:rPr>
        <w:t>« </w:t>
      </w:r>
      <w:r>
        <w:rPr>
          <w:lang w:val="fr-FR"/>
        </w:rPr>
        <w:t>Connectés aux soins</w:t>
      </w:r>
      <w:r w:rsidR="00671CBF">
        <w:rPr>
          <w:lang w:val="fr-FR"/>
        </w:rPr>
        <w:t> »</w:t>
      </w:r>
      <w:r>
        <w:rPr>
          <w:lang w:val="fr-FR"/>
        </w:rPr>
        <w:t xml:space="preserve"> (</w:t>
      </w:r>
      <w:r w:rsidR="000571A6">
        <w:rPr>
          <w:lang w:val="fr-FR"/>
        </w:rPr>
        <w:t>par</w:t>
      </w:r>
      <w:r w:rsidR="00CC7645" w:rsidRPr="00CC7645">
        <w:rPr>
          <w:lang w:val="fr-FR"/>
        </w:rPr>
        <w:t>.</w:t>
      </w:r>
      <w:r w:rsidR="000571A6">
        <w:rPr>
          <w:lang w:val="fr-FR"/>
        </w:rPr>
        <w:t> </w:t>
      </w:r>
      <w:r w:rsidRPr="00CC7645">
        <w:rPr>
          <w:lang w:val="fr-FR"/>
        </w:rPr>
        <w:t>56</w:t>
      </w:r>
      <w:r>
        <w:rPr>
          <w:lang w:val="fr-FR"/>
        </w:rPr>
        <w:t>)</w:t>
      </w:r>
      <w:r w:rsidRPr="00CC7645">
        <w:rPr>
          <w:rStyle w:val="FootnoteReference"/>
        </w:rPr>
        <w:footnoteReference w:id="273"/>
      </w:r>
      <w:r w:rsidR="00CC7645" w:rsidRPr="00CC7645">
        <w:rPr>
          <w:lang w:val="fr-FR"/>
        </w:rPr>
        <w:t>.</w:t>
      </w:r>
    </w:p>
    <w:p w14:paraId="11ABDCC0" w14:textId="0314CAC1" w:rsidR="003B2206" w:rsidRPr="00F83050" w:rsidRDefault="003B2206" w:rsidP="0063573C">
      <w:pPr>
        <w:pStyle w:val="SingleTxtG"/>
      </w:pPr>
      <w:r w:rsidRPr="00CC7645">
        <w:rPr>
          <w:lang w:val="fr-FR"/>
        </w:rPr>
        <w:t>180</w:t>
      </w:r>
      <w:r w:rsidR="00CC7645" w:rsidRPr="00CC7645">
        <w:rPr>
          <w:lang w:val="fr-FR"/>
        </w:rPr>
        <w:t>.</w:t>
      </w:r>
      <w:r>
        <w:rPr>
          <w:lang w:val="fr-FR"/>
        </w:rPr>
        <w:tab/>
        <w:t>En ce qui concerne l</w:t>
      </w:r>
      <w:r w:rsidR="00A144B6">
        <w:rPr>
          <w:lang w:val="fr-FR"/>
        </w:rPr>
        <w:t>’</w:t>
      </w:r>
      <w:r>
        <w:rPr>
          <w:lang w:val="fr-FR"/>
        </w:rPr>
        <w:t xml:space="preserve">accès aux programmes, en </w:t>
      </w:r>
      <w:r w:rsidRPr="00CC7645">
        <w:rPr>
          <w:lang w:val="fr-FR"/>
        </w:rPr>
        <w:t>2020</w:t>
      </w:r>
      <w:r>
        <w:rPr>
          <w:lang w:val="fr-FR"/>
        </w:rPr>
        <w:t>, il a été indiqué que la COVID</w:t>
      </w:r>
      <w:r w:rsidR="000A4952">
        <w:rPr>
          <w:lang w:val="fr-FR"/>
        </w:rPr>
        <w:noBreakHyphen/>
      </w:r>
      <w:r w:rsidRPr="00CC7645">
        <w:rPr>
          <w:lang w:val="fr-FR"/>
        </w:rPr>
        <w:t>19</w:t>
      </w:r>
      <w:r>
        <w:rPr>
          <w:lang w:val="fr-FR"/>
        </w:rPr>
        <w:t xml:space="preserve"> avait eu des effets sur l</w:t>
      </w:r>
      <w:r w:rsidR="00A144B6">
        <w:rPr>
          <w:lang w:val="fr-FR"/>
        </w:rPr>
        <w:t>’</w:t>
      </w:r>
      <w:r>
        <w:rPr>
          <w:lang w:val="fr-FR"/>
        </w:rPr>
        <w:t>efficacité, l</w:t>
      </w:r>
      <w:r w:rsidR="00A144B6">
        <w:rPr>
          <w:lang w:val="fr-FR"/>
        </w:rPr>
        <w:t>’</w:t>
      </w:r>
      <w:r>
        <w:rPr>
          <w:lang w:val="fr-FR"/>
        </w:rPr>
        <w:t xml:space="preserve">efficience, le ciblage et/ou la stratégie de </w:t>
      </w:r>
      <w:r w:rsidRPr="00CC7645">
        <w:rPr>
          <w:lang w:val="fr-FR"/>
        </w:rPr>
        <w:t>311</w:t>
      </w:r>
      <w:r w:rsidR="000A4952">
        <w:rPr>
          <w:lang w:val="fr-FR"/>
        </w:rPr>
        <w:t> </w:t>
      </w:r>
      <w:r>
        <w:rPr>
          <w:lang w:val="fr-FR"/>
        </w:rPr>
        <w:t xml:space="preserve">programmes sociaux sur les </w:t>
      </w:r>
      <w:r w:rsidRPr="00CC7645">
        <w:rPr>
          <w:lang w:val="fr-FR"/>
        </w:rPr>
        <w:t>469</w:t>
      </w:r>
      <w:r>
        <w:rPr>
          <w:lang w:val="fr-FR"/>
        </w:rPr>
        <w:t xml:space="preserve"> existants</w:t>
      </w:r>
      <w:r w:rsidR="00CC7645" w:rsidRPr="00CC7645">
        <w:rPr>
          <w:lang w:val="fr-FR"/>
        </w:rPr>
        <w:t>.</w:t>
      </w:r>
      <w:r>
        <w:rPr>
          <w:lang w:val="fr-FR"/>
        </w:rPr>
        <w:t xml:space="preserve"> Cent trente-deux programmes suivaient une approche axée sur le handicap</w:t>
      </w:r>
      <w:r w:rsidR="00CC7645" w:rsidRPr="00CC7645">
        <w:rPr>
          <w:lang w:val="fr-FR"/>
        </w:rPr>
        <w:t>.</w:t>
      </w:r>
    </w:p>
    <w:p w14:paraId="0940606F" w14:textId="4F64E368" w:rsidR="003B2206" w:rsidRPr="00F83050" w:rsidRDefault="003B2206" w:rsidP="0063573C">
      <w:pPr>
        <w:pStyle w:val="SingleTxtG"/>
      </w:pPr>
      <w:r w:rsidRPr="00CC7645">
        <w:rPr>
          <w:lang w:val="fr-FR"/>
        </w:rPr>
        <w:t>181</w:t>
      </w:r>
      <w:r w:rsidR="00CC7645" w:rsidRPr="00CC7645">
        <w:rPr>
          <w:lang w:val="fr-FR"/>
        </w:rPr>
        <w:t>.</w:t>
      </w:r>
      <w:r>
        <w:rPr>
          <w:lang w:val="fr-FR"/>
        </w:rPr>
        <w:tab/>
        <w:t>Le programme Réseau local d</w:t>
      </w:r>
      <w:r w:rsidR="00A144B6">
        <w:rPr>
          <w:lang w:val="fr-FR"/>
        </w:rPr>
        <w:t>’</w:t>
      </w:r>
      <w:r>
        <w:rPr>
          <w:lang w:val="fr-FR"/>
        </w:rPr>
        <w:t>appui et de prise en charge, mis en place en réponse à la COVID-</w:t>
      </w:r>
      <w:r w:rsidRPr="00CC7645">
        <w:rPr>
          <w:lang w:val="fr-FR"/>
        </w:rPr>
        <w:t>19</w:t>
      </w:r>
      <w:r>
        <w:rPr>
          <w:lang w:val="fr-FR"/>
        </w:rPr>
        <w:t xml:space="preserve">, a été adapté de manière à soutenir </w:t>
      </w:r>
      <w:r w:rsidRPr="00CC7645">
        <w:rPr>
          <w:lang w:val="fr-FR"/>
        </w:rPr>
        <w:t>1</w:t>
      </w:r>
      <w:r w:rsidR="00011AA9">
        <w:rPr>
          <w:lang w:val="fr-FR"/>
        </w:rPr>
        <w:t> </w:t>
      </w:r>
      <w:r w:rsidRPr="00CC7645">
        <w:rPr>
          <w:lang w:val="fr-FR"/>
        </w:rPr>
        <w:t>810</w:t>
      </w:r>
      <w:r w:rsidR="00011AA9">
        <w:rPr>
          <w:lang w:val="fr-FR"/>
        </w:rPr>
        <w:t> </w:t>
      </w:r>
      <w:r>
        <w:rPr>
          <w:lang w:val="fr-FR"/>
        </w:rPr>
        <w:t>bénéficiaires répartis en trois catégories de priorité</w:t>
      </w:r>
      <w:r w:rsidR="00A144B6">
        <w:rPr>
          <w:lang w:val="fr-FR"/>
        </w:rPr>
        <w:t> :</w:t>
      </w:r>
      <w:r>
        <w:rPr>
          <w:lang w:val="fr-FR"/>
        </w:rPr>
        <w:t xml:space="preserve"> critique, moyenne et faible</w:t>
      </w:r>
      <w:r w:rsidR="00CC7645" w:rsidRPr="00CC7645">
        <w:rPr>
          <w:lang w:val="fr-FR"/>
        </w:rPr>
        <w:t>.</w:t>
      </w:r>
      <w:r>
        <w:rPr>
          <w:lang w:val="fr-FR"/>
        </w:rPr>
        <w:t xml:space="preserve"> Son protocole prévoyait la fourniture d</w:t>
      </w:r>
      <w:r w:rsidR="00A144B6">
        <w:rPr>
          <w:lang w:val="fr-FR"/>
        </w:rPr>
        <w:t>’</w:t>
      </w:r>
      <w:r>
        <w:rPr>
          <w:lang w:val="fr-FR"/>
        </w:rPr>
        <w:t>équipements de protection individuelle, une formation à leur utilisation, l</w:t>
      </w:r>
      <w:r w:rsidR="00A144B6">
        <w:rPr>
          <w:lang w:val="fr-FR"/>
        </w:rPr>
        <w:t>’</w:t>
      </w:r>
      <w:r>
        <w:rPr>
          <w:lang w:val="fr-FR"/>
        </w:rPr>
        <w:t>obtention du consentement pour l</w:t>
      </w:r>
      <w:r w:rsidR="00A144B6">
        <w:rPr>
          <w:lang w:val="fr-FR"/>
        </w:rPr>
        <w:t>’</w:t>
      </w:r>
      <w:r>
        <w:rPr>
          <w:lang w:val="fr-FR"/>
        </w:rPr>
        <w:t>accès au domicile, la planification des visites, les protocoles d</w:t>
      </w:r>
      <w:r w:rsidR="00A144B6">
        <w:rPr>
          <w:lang w:val="fr-FR"/>
        </w:rPr>
        <w:t>’</w:t>
      </w:r>
      <w:r>
        <w:rPr>
          <w:lang w:val="fr-FR"/>
        </w:rPr>
        <w:t>entrée et de sortie du domicile, un système de rotation des équipes et</w:t>
      </w:r>
      <w:r w:rsidR="00027C50">
        <w:rPr>
          <w:lang w:val="fr-FR"/>
        </w:rPr>
        <w:t xml:space="preserve"> </w:t>
      </w:r>
      <w:r>
        <w:rPr>
          <w:lang w:val="fr-FR"/>
        </w:rPr>
        <w:t>l</w:t>
      </w:r>
      <w:r w:rsidR="00A144B6">
        <w:rPr>
          <w:lang w:val="fr-FR"/>
        </w:rPr>
        <w:t>’</w:t>
      </w:r>
      <w:r>
        <w:rPr>
          <w:lang w:val="fr-FR"/>
        </w:rPr>
        <w:t>intervention à distance dans les cas où elle était possible</w:t>
      </w:r>
      <w:r w:rsidR="00CC7645" w:rsidRPr="00CC7645">
        <w:rPr>
          <w:lang w:val="fr-FR"/>
        </w:rPr>
        <w:t>.</w:t>
      </w:r>
      <w:r>
        <w:rPr>
          <w:lang w:val="fr-FR"/>
        </w:rPr>
        <w:t xml:space="preserve"> En </w:t>
      </w:r>
      <w:r w:rsidRPr="00CC7645">
        <w:rPr>
          <w:lang w:val="fr-FR"/>
        </w:rPr>
        <w:t>2021</w:t>
      </w:r>
      <w:r>
        <w:rPr>
          <w:lang w:val="fr-FR"/>
        </w:rPr>
        <w:t xml:space="preserve">, ce programme a été appliqué dans </w:t>
      </w:r>
      <w:r w:rsidRPr="00CC7645">
        <w:rPr>
          <w:lang w:val="fr-FR"/>
        </w:rPr>
        <w:t>62</w:t>
      </w:r>
      <w:r>
        <w:rPr>
          <w:lang w:val="fr-FR"/>
        </w:rPr>
        <w:t xml:space="preserve"> communes, réparties dans les </w:t>
      </w:r>
      <w:r w:rsidRPr="00CC7645">
        <w:rPr>
          <w:lang w:val="fr-FR"/>
        </w:rPr>
        <w:t>16</w:t>
      </w:r>
      <w:r>
        <w:rPr>
          <w:lang w:val="fr-FR"/>
        </w:rPr>
        <w:t xml:space="preserve"> régions du pays, répondant aux besoins de </w:t>
      </w:r>
      <w:r w:rsidRPr="00CC7645">
        <w:rPr>
          <w:lang w:val="fr-FR"/>
        </w:rPr>
        <w:t>3</w:t>
      </w:r>
      <w:r w:rsidR="00011AA9">
        <w:rPr>
          <w:lang w:val="fr-FR"/>
        </w:rPr>
        <w:t> </w:t>
      </w:r>
      <w:r w:rsidRPr="00CC7645">
        <w:rPr>
          <w:lang w:val="fr-FR"/>
        </w:rPr>
        <w:t>766</w:t>
      </w:r>
      <w:r>
        <w:rPr>
          <w:lang w:val="fr-FR"/>
        </w:rPr>
        <w:t xml:space="preserve"> dyades aidant-aidé, composées de personnes présentant une dépendance fonctionnelle modérée ou sévère et de leurs aidants principaux</w:t>
      </w:r>
      <w:r w:rsidR="00CC7645" w:rsidRPr="00CC7645">
        <w:rPr>
          <w:lang w:val="fr-FR"/>
        </w:rPr>
        <w:t>.</w:t>
      </w:r>
      <w:r>
        <w:rPr>
          <w:lang w:val="fr-FR"/>
        </w:rPr>
        <w:t xml:space="preserve"> En </w:t>
      </w:r>
      <w:r w:rsidRPr="00CC7645">
        <w:rPr>
          <w:lang w:val="fr-FR"/>
        </w:rPr>
        <w:t>2022</w:t>
      </w:r>
      <w:r>
        <w:rPr>
          <w:lang w:val="fr-FR"/>
        </w:rPr>
        <w:t xml:space="preserve">, il sera appliqué à </w:t>
      </w:r>
      <w:r w:rsidRPr="00CC7645">
        <w:rPr>
          <w:lang w:val="fr-FR"/>
        </w:rPr>
        <w:t>28</w:t>
      </w:r>
      <w:r>
        <w:rPr>
          <w:lang w:val="fr-FR"/>
        </w:rPr>
        <w:t xml:space="preserve"> communes supplémentaires, ce qui représente </w:t>
      </w:r>
      <w:r w:rsidRPr="00CC7645">
        <w:rPr>
          <w:lang w:val="fr-FR"/>
        </w:rPr>
        <w:t>1</w:t>
      </w:r>
      <w:r w:rsidR="00011AA9">
        <w:rPr>
          <w:lang w:val="fr-FR"/>
        </w:rPr>
        <w:t> </w:t>
      </w:r>
      <w:r w:rsidRPr="00CC7645">
        <w:rPr>
          <w:lang w:val="fr-FR"/>
        </w:rPr>
        <w:t>340</w:t>
      </w:r>
      <w:r w:rsidR="00011AA9">
        <w:rPr>
          <w:lang w:val="fr-FR"/>
        </w:rPr>
        <w:t> </w:t>
      </w:r>
      <w:r>
        <w:rPr>
          <w:lang w:val="fr-FR"/>
        </w:rPr>
        <w:t xml:space="preserve">dyades, dont </w:t>
      </w:r>
      <w:r w:rsidRPr="00CC7645">
        <w:rPr>
          <w:lang w:val="fr-FR"/>
        </w:rPr>
        <w:t>540</w:t>
      </w:r>
      <w:r>
        <w:rPr>
          <w:lang w:val="fr-FR"/>
        </w:rPr>
        <w:t xml:space="preserve"> bénéficient du Service de soins à domicile, pour un budget de </w:t>
      </w:r>
      <w:r w:rsidRPr="00CC7645">
        <w:rPr>
          <w:lang w:val="fr-FR"/>
        </w:rPr>
        <w:t>2</w:t>
      </w:r>
      <w:r w:rsidR="00011AA9">
        <w:rPr>
          <w:lang w:val="fr-FR"/>
        </w:rPr>
        <w:t> </w:t>
      </w:r>
      <w:r w:rsidRPr="00CC7645">
        <w:rPr>
          <w:lang w:val="fr-FR"/>
        </w:rPr>
        <w:t>316</w:t>
      </w:r>
      <w:r w:rsidR="00011AA9">
        <w:rPr>
          <w:lang w:val="fr-FR"/>
        </w:rPr>
        <w:t> </w:t>
      </w:r>
      <w:r w:rsidRPr="00CC7645">
        <w:rPr>
          <w:lang w:val="fr-FR"/>
        </w:rPr>
        <w:t>753</w:t>
      </w:r>
      <w:r w:rsidR="00011AA9">
        <w:rPr>
          <w:lang w:val="fr-FR"/>
        </w:rPr>
        <w:t> </w:t>
      </w:r>
      <w:r w:rsidRPr="00CC7645">
        <w:rPr>
          <w:lang w:val="fr-FR"/>
        </w:rPr>
        <w:t>745</w:t>
      </w:r>
      <w:r w:rsidR="00011AA9">
        <w:rPr>
          <w:lang w:val="fr-FR"/>
        </w:rPr>
        <w:t> </w:t>
      </w:r>
      <w:r>
        <w:rPr>
          <w:lang w:val="fr-FR"/>
        </w:rPr>
        <w:t>pesos</w:t>
      </w:r>
      <w:r w:rsidR="00CC7645" w:rsidRPr="00CC7645">
        <w:rPr>
          <w:lang w:val="fr-FR"/>
        </w:rPr>
        <w:t>.</w:t>
      </w:r>
      <w:r>
        <w:rPr>
          <w:lang w:val="fr-FR"/>
        </w:rPr>
        <w:t xml:space="preserve"> Au total, il sera appliqué dans </w:t>
      </w:r>
      <w:r w:rsidRPr="00CC7645">
        <w:rPr>
          <w:lang w:val="fr-FR"/>
        </w:rPr>
        <w:t>90</w:t>
      </w:r>
      <w:r w:rsidR="00011AA9">
        <w:rPr>
          <w:lang w:val="fr-FR"/>
        </w:rPr>
        <w:t> </w:t>
      </w:r>
      <w:r>
        <w:rPr>
          <w:lang w:val="fr-FR"/>
        </w:rPr>
        <w:t xml:space="preserve">communes et concernera </w:t>
      </w:r>
      <w:r w:rsidRPr="00CC7645">
        <w:rPr>
          <w:lang w:val="fr-FR"/>
        </w:rPr>
        <w:t>5</w:t>
      </w:r>
      <w:r w:rsidR="00011AA9">
        <w:rPr>
          <w:lang w:val="fr-FR"/>
        </w:rPr>
        <w:t> </w:t>
      </w:r>
      <w:r w:rsidRPr="00CC7645">
        <w:rPr>
          <w:lang w:val="fr-FR"/>
        </w:rPr>
        <w:t>335</w:t>
      </w:r>
      <w:r w:rsidR="00011AA9">
        <w:rPr>
          <w:lang w:val="fr-FR"/>
        </w:rPr>
        <w:t> </w:t>
      </w:r>
      <w:r>
        <w:rPr>
          <w:lang w:val="fr-FR"/>
        </w:rPr>
        <w:t xml:space="preserve">dyades, dont </w:t>
      </w:r>
      <w:r w:rsidRPr="00CC7645">
        <w:rPr>
          <w:lang w:val="fr-FR"/>
        </w:rPr>
        <w:t>2</w:t>
      </w:r>
      <w:r>
        <w:rPr>
          <w:lang w:val="fr-FR"/>
        </w:rPr>
        <w:t xml:space="preserve"> </w:t>
      </w:r>
      <w:r w:rsidRPr="00CC7645">
        <w:rPr>
          <w:lang w:val="fr-FR"/>
        </w:rPr>
        <w:t>380</w:t>
      </w:r>
      <w:r>
        <w:rPr>
          <w:lang w:val="fr-FR"/>
        </w:rPr>
        <w:t xml:space="preserve"> bénéficient du Service de soins à domicile, pour un budget annuel de </w:t>
      </w:r>
      <w:r w:rsidRPr="00CC7645">
        <w:rPr>
          <w:lang w:val="fr-FR"/>
        </w:rPr>
        <w:t>9</w:t>
      </w:r>
      <w:r w:rsidR="00011AA9">
        <w:rPr>
          <w:lang w:val="fr-FR"/>
        </w:rPr>
        <w:t> </w:t>
      </w:r>
      <w:r w:rsidRPr="00CC7645">
        <w:rPr>
          <w:lang w:val="fr-FR"/>
        </w:rPr>
        <w:t>976</w:t>
      </w:r>
      <w:r w:rsidR="00011AA9">
        <w:rPr>
          <w:lang w:val="fr-FR"/>
        </w:rPr>
        <w:t> </w:t>
      </w:r>
      <w:r w:rsidRPr="00CC7645">
        <w:rPr>
          <w:lang w:val="fr-FR"/>
        </w:rPr>
        <w:t>253</w:t>
      </w:r>
      <w:r w:rsidR="00011AA9">
        <w:rPr>
          <w:lang w:val="fr-FR"/>
        </w:rPr>
        <w:t> </w:t>
      </w:r>
      <w:r w:rsidRPr="00CC7645">
        <w:rPr>
          <w:lang w:val="fr-FR"/>
        </w:rPr>
        <w:t>020</w:t>
      </w:r>
      <w:r w:rsidR="00011AA9">
        <w:rPr>
          <w:lang w:val="fr-FR"/>
        </w:rPr>
        <w:t> </w:t>
      </w:r>
      <w:r>
        <w:rPr>
          <w:lang w:val="fr-FR"/>
        </w:rPr>
        <w:t>pesos</w:t>
      </w:r>
      <w:r w:rsidR="00CC7645" w:rsidRPr="00CC7645">
        <w:rPr>
          <w:lang w:val="fr-FR"/>
        </w:rPr>
        <w:t>.</w:t>
      </w:r>
    </w:p>
    <w:p w14:paraId="05C03C06" w14:textId="4DCCD6D2" w:rsidR="003B2206" w:rsidRPr="00F83050" w:rsidRDefault="003B2206" w:rsidP="0063573C">
      <w:pPr>
        <w:pStyle w:val="SingleTxtG"/>
      </w:pPr>
      <w:r w:rsidRPr="00CC7645">
        <w:rPr>
          <w:lang w:val="fr-FR"/>
        </w:rPr>
        <w:t>182</w:t>
      </w:r>
      <w:r w:rsidR="00CC7645" w:rsidRPr="00CC7645">
        <w:rPr>
          <w:lang w:val="fr-FR"/>
        </w:rPr>
        <w:t>.</w:t>
      </w:r>
      <w:r>
        <w:rPr>
          <w:lang w:val="fr-FR"/>
        </w:rPr>
        <w:tab/>
        <w:t>En ce qui concerne l</w:t>
      </w:r>
      <w:r w:rsidR="00A144B6">
        <w:rPr>
          <w:lang w:val="fr-FR"/>
        </w:rPr>
        <w:t>’</w:t>
      </w:r>
      <w:r>
        <w:rPr>
          <w:lang w:val="fr-FR"/>
        </w:rPr>
        <w:t>allocation familiale d</w:t>
      </w:r>
      <w:r w:rsidR="00A144B6">
        <w:rPr>
          <w:lang w:val="fr-FR"/>
        </w:rPr>
        <w:t>’</w:t>
      </w:r>
      <w:r>
        <w:rPr>
          <w:lang w:val="fr-FR"/>
        </w:rPr>
        <w:t>urgence, ont été prises en compte les familles percevant l</w:t>
      </w:r>
      <w:r w:rsidR="00A144B6">
        <w:rPr>
          <w:lang w:val="fr-FR"/>
        </w:rPr>
        <w:t>’</w:t>
      </w:r>
      <w:r>
        <w:rPr>
          <w:lang w:val="fr-FR"/>
        </w:rPr>
        <w:t>allocation solidaire de vieillesse ou dont un membre perçoit l</w:t>
      </w:r>
      <w:r w:rsidR="00A144B6">
        <w:rPr>
          <w:lang w:val="fr-FR"/>
        </w:rPr>
        <w:t>’</w:t>
      </w:r>
      <w:r>
        <w:rPr>
          <w:lang w:val="fr-FR"/>
        </w:rPr>
        <w:t>allocation solidaire d</w:t>
      </w:r>
      <w:r w:rsidR="00A144B6">
        <w:rPr>
          <w:lang w:val="fr-FR"/>
        </w:rPr>
        <w:t>’</w:t>
      </w:r>
      <w:r>
        <w:rPr>
          <w:lang w:val="fr-FR"/>
        </w:rPr>
        <w:t>invalidité, à condition que la pension finale soit égale ou inférieure à la pension de base solidaire</w:t>
      </w:r>
      <w:r w:rsidR="00CC7645" w:rsidRPr="00CC7645">
        <w:rPr>
          <w:lang w:val="fr-FR"/>
        </w:rPr>
        <w:t>.</w:t>
      </w:r>
      <w:r>
        <w:rPr>
          <w:lang w:val="fr-FR"/>
        </w:rPr>
        <w:t xml:space="preserve"> En juillet </w:t>
      </w:r>
      <w:r w:rsidRPr="00CC7645">
        <w:rPr>
          <w:lang w:val="fr-FR"/>
        </w:rPr>
        <w:t>2021</w:t>
      </w:r>
      <w:r>
        <w:rPr>
          <w:lang w:val="fr-FR"/>
        </w:rPr>
        <w:t>, d</w:t>
      </w:r>
      <w:r w:rsidR="00A144B6">
        <w:rPr>
          <w:lang w:val="fr-FR"/>
        </w:rPr>
        <w:t>’</w:t>
      </w:r>
      <w:r>
        <w:rPr>
          <w:lang w:val="fr-FR"/>
        </w:rPr>
        <w:t xml:space="preserve">après les données du registre social des ménages, </w:t>
      </w:r>
      <w:r w:rsidRPr="00CC7645">
        <w:rPr>
          <w:lang w:val="fr-FR"/>
        </w:rPr>
        <w:t>185</w:t>
      </w:r>
      <w:r w:rsidR="00C87EB4">
        <w:rPr>
          <w:lang w:val="fr-FR"/>
        </w:rPr>
        <w:t> </w:t>
      </w:r>
      <w:r w:rsidRPr="00CC7645">
        <w:rPr>
          <w:lang w:val="fr-FR"/>
        </w:rPr>
        <w:t>211</w:t>
      </w:r>
      <w:r w:rsidR="000055B4">
        <w:rPr>
          <w:lang w:val="fr-FR"/>
        </w:rPr>
        <w:t> </w:t>
      </w:r>
      <w:r>
        <w:rPr>
          <w:lang w:val="fr-FR"/>
        </w:rPr>
        <w:t>personnes présentaient une dépendance modérée ou sévère</w:t>
      </w:r>
      <w:r w:rsidR="00CC7645" w:rsidRPr="00CC7645">
        <w:rPr>
          <w:lang w:val="fr-FR"/>
        </w:rPr>
        <w:t>.</w:t>
      </w:r>
      <w:r>
        <w:rPr>
          <w:lang w:val="fr-FR"/>
        </w:rPr>
        <w:t xml:space="preserve"> Au total, </w:t>
      </w:r>
      <w:r w:rsidRPr="00CC7645">
        <w:rPr>
          <w:lang w:val="fr-FR"/>
        </w:rPr>
        <w:t>182</w:t>
      </w:r>
      <w:r w:rsidR="0074706B">
        <w:rPr>
          <w:lang w:val="fr-FR"/>
        </w:rPr>
        <w:t> </w:t>
      </w:r>
      <w:r w:rsidRPr="00CC7645">
        <w:rPr>
          <w:lang w:val="fr-FR"/>
        </w:rPr>
        <w:t>549</w:t>
      </w:r>
      <w:r w:rsidRPr="00CC7645">
        <w:rPr>
          <w:rStyle w:val="FootnoteReference"/>
        </w:rPr>
        <w:footnoteReference w:id="274"/>
      </w:r>
      <w:r>
        <w:rPr>
          <w:lang w:val="fr-FR"/>
        </w:rPr>
        <w:t xml:space="preserve"> de</w:t>
      </w:r>
      <w:r w:rsidR="000055B4">
        <w:rPr>
          <w:lang w:val="fr-FR"/>
        </w:rPr>
        <w:t> </w:t>
      </w:r>
      <w:r>
        <w:rPr>
          <w:lang w:val="fr-FR"/>
        </w:rPr>
        <w:t>ces personnes ont bénéficié de l</w:t>
      </w:r>
      <w:r w:rsidR="00A144B6">
        <w:rPr>
          <w:lang w:val="fr-FR"/>
        </w:rPr>
        <w:t>’</w:t>
      </w:r>
      <w:r>
        <w:rPr>
          <w:lang w:val="fr-FR"/>
        </w:rPr>
        <w:t>allocation familiale universelle d</w:t>
      </w:r>
      <w:r w:rsidR="00A144B6">
        <w:rPr>
          <w:lang w:val="fr-FR"/>
        </w:rPr>
        <w:t>’</w:t>
      </w:r>
      <w:r>
        <w:rPr>
          <w:lang w:val="fr-FR"/>
        </w:rPr>
        <w:t xml:space="preserve">urgence en juin </w:t>
      </w:r>
      <w:r w:rsidRPr="00CC7645">
        <w:rPr>
          <w:lang w:val="fr-FR"/>
        </w:rPr>
        <w:t>2021</w:t>
      </w:r>
      <w:r w:rsidR="00CC7645" w:rsidRPr="00CC7645">
        <w:rPr>
          <w:lang w:val="fr-FR"/>
        </w:rPr>
        <w:t>.</w:t>
      </w:r>
    </w:p>
    <w:p w14:paraId="1A93A871" w14:textId="661AC876" w:rsidR="00A144B6" w:rsidRDefault="003B2206" w:rsidP="0063573C">
      <w:pPr>
        <w:pStyle w:val="SingleTxtG"/>
        <w:rPr>
          <w:lang w:val="fr-FR"/>
        </w:rPr>
      </w:pPr>
      <w:r w:rsidRPr="00CC7645">
        <w:rPr>
          <w:lang w:val="fr-FR"/>
        </w:rPr>
        <w:t>183</w:t>
      </w:r>
      <w:r w:rsidR="00CC7645" w:rsidRPr="00CC7645">
        <w:rPr>
          <w:lang w:val="fr-FR"/>
        </w:rPr>
        <w:t>.</w:t>
      </w:r>
      <w:r>
        <w:rPr>
          <w:lang w:val="fr-FR"/>
        </w:rPr>
        <w:tab/>
        <w:t>La subvention à l</w:t>
      </w:r>
      <w:r w:rsidR="00A144B6">
        <w:rPr>
          <w:lang w:val="fr-FR"/>
        </w:rPr>
        <w:t>’</w:t>
      </w:r>
      <w:r>
        <w:rPr>
          <w:lang w:val="fr-FR"/>
        </w:rPr>
        <w:t xml:space="preserve">emploi comprend deux volets, </w:t>
      </w:r>
      <w:r w:rsidR="00671CBF">
        <w:rPr>
          <w:lang w:val="fr-FR"/>
        </w:rPr>
        <w:t>« </w:t>
      </w:r>
      <w:r>
        <w:rPr>
          <w:lang w:val="fr-FR"/>
        </w:rPr>
        <w:t xml:space="preserve">retour» et </w:t>
      </w:r>
      <w:r w:rsidR="00671CBF">
        <w:rPr>
          <w:lang w:val="fr-FR"/>
        </w:rPr>
        <w:t>« </w:t>
      </w:r>
      <w:r>
        <w:rPr>
          <w:lang w:val="fr-FR"/>
        </w:rPr>
        <w:t>embauche»</w:t>
      </w:r>
      <w:r w:rsidR="00CC7645" w:rsidRPr="00CC7645">
        <w:rPr>
          <w:lang w:val="fr-FR"/>
        </w:rPr>
        <w:t>.</w:t>
      </w:r>
      <w:r>
        <w:rPr>
          <w:lang w:val="fr-FR"/>
        </w:rPr>
        <w:t xml:space="preserve"> Le</w:t>
      </w:r>
      <w:r w:rsidR="000055B4">
        <w:rPr>
          <w:lang w:val="fr-FR"/>
        </w:rPr>
        <w:t> </w:t>
      </w:r>
      <w:r>
        <w:rPr>
          <w:lang w:val="fr-FR"/>
        </w:rPr>
        <w:t>deuxième a pour objectif d</w:t>
      </w:r>
      <w:r w:rsidR="00A144B6">
        <w:rPr>
          <w:lang w:val="fr-FR"/>
        </w:rPr>
        <w:t>’</w:t>
      </w:r>
      <w:r>
        <w:rPr>
          <w:lang w:val="fr-FR"/>
        </w:rPr>
        <w:t>intégrer de nouveaux salariés dans des entreprises de différentes tailles</w:t>
      </w:r>
      <w:r w:rsidR="00A144B6">
        <w:rPr>
          <w:lang w:val="fr-FR"/>
        </w:rPr>
        <w:t> ;</w:t>
      </w:r>
      <w:r w:rsidR="00027C50">
        <w:rPr>
          <w:lang w:val="fr-FR"/>
        </w:rPr>
        <w:t xml:space="preserve"> </w:t>
      </w:r>
      <w:r>
        <w:rPr>
          <w:lang w:val="fr-FR"/>
        </w:rPr>
        <w:t>l</w:t>
      </w:r>
      <w:r w:rsidR="00A144B6">
        <w:rPr>
          <w:lang w:val="fr-FR"/>
        </w:rPr>
        <w:t>’</w:t>
      </w:r>
      <w:r>
        <w:rPr>
          <w:lang w:val="fr-FR"/>
        </w:rPr>
        <w:t xml:space="preserve">État accorde une aide équivalente à </w:t>
      </w:r>
      <w:r w:rsidRPr="00CC7645">
        <w:rPr>
          <w:lang w:val="fr-FR"/>
        </w:rPr>
        <w:t>50</w:t>
      </w:r>
      <w:r w:rsidR="00A144B6">
        <w:rPr>
          <w:lang w:val="fr-FR"/>
        </w:rPr>
        <w:t> %</w:t>
      </w:r>
      <w:r>
        <w:rPr>
          <w:lang w:val="fr-FR"/>
        </w:rPr>
        <w:t xml:space="preserve"> du salaire brut mensuel, plafonnée à </w:t>
      </w:r>
      <w:r w:rsidRPr="00CC7645">
        <w:rPr>
          <w:lang w:val="fr-FR"/>
        </w:rPr>
        <w:t>250</w:t>
      </w:r>
      <w:r w:rsidR="00155722">
        <w:rPr>
          <w:lang w:val="fr-FR"/>
        </w:rPr>
        <w:t> </w:t>
      </w:r>
      <w:r w:rsidRPr="00CC7645">
        <w:rPr>
          <w:lang w:val="fr-FR"/>
        </w:rPr>
        <w:t>000</w:t>
      </w:r>
      <w:r w:rsidR="00155722">
        <w:rPr>
          <w:lang w:val="fr-FR"/>
        </w:rPr>
        <w:t> </w:t>
      </w:r>
      <w:r>
        <w:rPr>
          <w:lang w:val="fr-FR"/>
        </w:rPr>
        <w:t>pesos par nouvelle personne embauchée</w:t>
      </w:r>
      <w:r w:rsidRPr="00CC7645">
        <w:rPr>
          <w:rStyle w:val="FootnoteReference"/>
        </w:rPr>
        <w:footnoteReference w:id="275"/>
      </w:r>
      <w:r w:rsidR="00CC7645" w:rsidRPr="00CC7645">
        <w:rPr>
          <w:lang w:val="fr-FR"/>
        </w:rPr>
        <w:t>.</w:t>
      </w:r>
    </w:p>
    <w:p w14:paraId="4E1CD1AA" w14:textId="0CF4E9E1" w:rsidR="00A144B6" w:rsidRDefault="0063573C" w:rsidP="0063573C">
      <w:pPr>
        <w:pStyle w:val="H1G"/>
        <w:rPr>
          <w:lang w:val="fr-FR"/>
        </w:rPr>
      </w:pPr>
      <w:bookmarkStart w:id="45" w:name="_Toc122692631"/>
      <w:r>
        <w:rPr>
          <w:lang w:val="fr-FR"/>
        </w:rPr>
        <w:lastRenderedPageBreak/>
        <w:tab/>
      </w:r>
      <w:r w:rsidR="00223431">
        <w:rPr>
          <w:lang w:val="fr-FR"/>
        </w:rPr>
        <w:tab/>
      </w:r>
      <w:r w:rsidR="008715F1">
        <w:rPr>
          <w:lang w:val="fr-FR"/>
        </w:rPr>
        <w:t>Article </w:t>
      </w:r>
      <w:r w:rsidR="003B2206" w:rsidRPr="00CC7645">
        <w:rPr>
          <w:lang w:val="fr-FR"/>
        </w:rPr>
        <w:t>29</w:t>
      </w:r>
      <w:bookmarkEnd w:id="45"/>
    </w:p>
    <w:p w14:paraId="308833EF" w14:textId="47C34A40" w:rsidR="00A144B6" w:rsidRDefault="003B2206" w:rsidP="0063573C">
      <w:pPr>
        <w:pStyle w:val="SingleTxtG"/>
        <w:rPr>
          <w:lang w:val="fr-FR"/>
        </w:rPr>
      </w:pPr>
      <w:r w:rsidRPr="00CC7645">
        <w:rPr>
          <w:lang w:val="fr-FR"/>
        </w:rPr>
        <w:t>184</w:t>
      </w:r>
      <w:r w:rsidR="00CC7645" w:rsidRPr="00CC7645">
        <w:rPr>
          <w:lang w:val="fr-FR"/>
        </w:rPr>
        <w:t>.</w:t>
      </w:r>
      <w:r>
        <w:rPr>
          <w:lang w:val="fr-FR"/>
        </w:rPr>
        <w:tab/>
        <w:t>Deux projets de réforme constitutionnelle</w:t>
      </w:r>
      <w:r w:rsidRPr="00CC7645">
        <w:rPr>
          <w:rStyle w:val="FootnoteReference"/>
        </w:rPr>
        <w:footnoteReference w:id="276"/>
      </w:r>
      <w:r>
        <w:rPr>
          <w:lang w:val="fr-FR"/>
        </w:rPr>
        <w:t xml:space="preserve"> visant à supprimer la possibilité de suspendre le droit de vote des personnes reconnues démentes, prévue par l</w:t>
      </w:r>
      <w:r w:rsidR="00A144B6">
        <w:rPr>
          <w:lang w:val="fr-FR"/>
        </w:rPr>
        <w:t>’</w:t>
      </w:r>
      <w:r>
        <w:rPr>
          <w:lang w:val="fr-FR"/>
        </w:rPr>
        <w:t>actuelle Constitution, sont actuellement en cours d</w:t>
      </w:r>
      <w:r w:rsidR="00A144B6">
        <w:rPr>
          <w:lang w:val="fr-FR"/>
        </w:rPr>
        <w:t>’</w:t>
      </w:r>
      <w:r>
        <w:rPr>
          <w:lang w:val="fr-FR"/>
        </w:rPr>
        <w:t>examen</w:t>
      </w:r>
      <w:r w:rsidR="00CC7645" w:rsidRPr="00CC7645">
        <w:rPr>
          <w:lang w:val="fr-FR"/>
        </w:rPr>
        <w:t>.</w:t>
      </w:r>
    </w:p>
    <w:p w14:paraId="553C4BD9" w14:textId="20FD31F8" w:rsidR="00A144B6" w:rsidRDefault="003B2206" w:rsidP="0063573C">
      <w:pPr>
        <w:pStyle w:val="SingleTxtG"/>
        <w:rPr>
          <w:lang w:val="fr-FR"/>
        </w:rPr>
      </w:pPr>
      <w:r w:rsidRPr="00CC7645">
        <w:t>185</w:t>
      </w:r>
      <w:r w:rsidR="00CC7645" w:rsidRPr="00CC7645">
        <w:t>.</w:t>
      </w:r>
      <w:r w:rsidRPr="0080365F">
        <w:tab/>
        <w:t xml:space="preserve">La </w:t>
      </w:r>
      <w:r>
        <w:t xml:space="preserve">loi </w:t>
      </w:r>
      <w:r w:rsidR="00A144B6">
        <w:t>n</w:t>
      </w:r>
      <w:r w:rsidR="00A144B6" w:rsidRPr="00A144B6">
        <w:rPr>
          <w:vertAlign w:val="superscript"/>
        </w:rPr>
        <w:t>o</w:t>
      </w:r>
      <w:r>
        <w:t> </w:t>
      </w:r>
      <w:r w:rsidRPr="00CC7645">
        <w:t>18</w:t>
      </w:r>
      <w:r w:rsidR="00CC7645" w:rsidRPr="00CC7645">
        <w:t>.</w:t>
      </w:r>
      <w:r w:rsidRPr="00CC7645">
        <w:t>700</w:t>
      </w:r>
      <w:r w:rsidRPr="00CC7645">
        <w:rPr>
          <w:rStyle w:val="FootnoteReference"/>
        </w:rPr>
        <w:footnoteReference w:id="277"/>
      </w:r>
      <w:r w:rsidRPr="0080365F">
        <w:t xml:space="preserve"> prévoit le droit au vote assisté, y compris au moyen de bulletins en braille pour les personnes aveugles, afin d</w:t>
      </w:r>
      <w:r w:rsidR="00A144B6">
        <w:t>’</w:t>
      </w:r>
      <w:r w:rsidRPr="0080365F">
        <w:t>aider les personnes handicapées à exercer leur droit de vote</w:t>
      </w:r>
      <w:r w:rsidR="00CC7645" w:rsidRPr="00CC7645">
        <w:t>.</w:t>
      </w:r>
      <w:r w:rsidRPr="0080365F">
        <w:t xml:space="preserve"> </w:t>
      </w:r>
      <w:r>
        <w:rPr>
          <w:lang w:val="fr-FR"/>
        </w:rPr>
        <w:t>Si, pour une raison quelconque, une personne ne peut pas entrer dans l</w:t>
      </w:r>
      <w:r w:rsidR="00A144B6">
        <w:rPr>
          <w:lang w:val="fr-FR"/>
        </w:rPr>
        <w:t>’</w:t>
      </w:r>
      <w:r>
        <w:rPr>
          <w:lang w:val="fr-FR"/>
        </w:rPr>
        <w:t>isoloir, les mesures nécessaires doivent être prises pour</w:t>
      </w:r>
      <w:r w:rsidR="00027C50">
        <w:rPr>
          <w:lang w:val="fr-FR"/>
        </w:rPr>
        <w:t xml:space="preserve"> </w:t>
      </w:r>
      <w:r>
        <w:rPr>
          <w:lang w:val="fr-FR"/>
        </w:rPr>
        <w:t>lui permettre d</w:t>
      </w:r>
      <w:r w:rsidR="00A144B6">
        <w:rPr>
          <w:lang w:val="fr-FR"/>
        </w:rPr>
        <w:t>’</w:t>
      </w:r>
      <w:r>
        <w:rPr>
          <w:lang w:val="fr-FR"/>
        </w:rPr>
        <w:t>exercer son droit de vote tout en garantissant le secret du scrutin</w:t>
      </w:r>
      <w:r w:rsidR="00CC7645" w:rsidRPr="00CC7645">
        <w:rPr>
          <w:lang w:val="fr-FR"/>
        </w:rPr>
        <w:t>.</w:t>
      </w:r>
      <w:r>
        <w:rPr>
          <w:lang w:val="fr-FR"/>
        </w:rPr>
        <w:t xml:space="preserv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385</w:t>
      </w:r>
      <w:r w:rsidRPr="00CC7645">
        <w:rPr>
          <w:rStyle w:val="FootnoteReference"/>
        </w:rPr>
        <w:footnoteReference w:id="278"/>
      </w:r>
      <w:r>
        <w:rPr>
          <w:lang w:val="fr-FR"/>
        </w:rPr>
        <w:t>,</w:t>
      </w:r>
      <w:r w:rsidR="00027C50">
        <w:rPr>
          <w:lang w:val="fr-FR"/>
        </w:rPr>
        <w:t xml:space="preserve"> </w:t>
      </w:r>
      <w:r>
        <w:rPr>
          <w:lang w:val="fr-FR"/>
        </w:rPr>
        <w:t xml:space="preserve">promulguée en </w:t>
      </w:r>
      <w:r w:rsidRPr="00CC7645">
        <w:rPr>
          <w:lang w:val="fr-FR"/>
        </w:rPr>
        <w:t>2021</w:t>
      </w:r>
      <w:r>
        <w:rPr>
          <w:lang w:val="fr-FR"/>
        </w:rPr>
        <w:t>, dispose que le bureau de vote doit être le plus proche possible du domicile de l</w:t>
      </w:r>
      <w:r w:rsidR="00A144B6">
        <w:rPr>
          <w:lang w:val="fr-FR"/>
        </w:rPr>
        <w:t>’</w:t>
      </w:r>
      <w:r>
        <w:rPr>
          <w:lang w:val="fr-FR"/>
        </w:rPr>
        <w:t>électeur</w:t>
      </w:r>
      <w:r w:rsidR="00CC7645" w:rsidRPr="00CC7645">
        <w:rPr>
          <w:lang w:val="fr-FR"/>
        </w:rPr>
        <w:t>.</w:t>
      </w:r>
    </w:p>
    <w:p w14:paraId="26291876" w14:textId="3E96C39F" w:rsidR="00A144B6" w:rsidRDefault="003B2206" w:rsidP="0063573C">
      <w:pPr>
        <w:pStyle w:val="SingleTxtG"/>
        <w:rPr>
          <w:lang w:val="fr-FR"/>
        </w:rPr>
      </w:pPr>
      <w:r w:rsidRPr="00CC7645">
        <w:rPr>
          <w:lang w:val="fr-FR"/>
        </w:rPr>
        <w:t>186</w:t>
      </w:r>
      <w:r w:rsidR="00CC7645" w:rsidRPr="00CC7645">
        <w:rPr>
          <w:lang w:val="fr-FR"/>
        </w:rPr>
        <w:t>.</w:t>
      </w:r>
      <w:r>
        <w:rPr>
          <w:lang w:val="fr-FR"/>
        </w:rPr>
        <w:tab/>
        <w:t>En ce qui concerne l</w:t>
      </w:r>
      <w:r w:rsidR="00A144B6">
        <w:rPr>
          <w:lang w:val="fr-FR"/>
        </w:rPr>
        <w:t>’</w:t>
      </w:r>
      <w:r>
        <w:rPr>
          <w:lang w:val="fr-FR"/>
        </w:rPr>
        <w:t xml:space="preserve">élection des membres de la Convention constituante,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298</w:t>
      </w:r>
      <w:r w:rsidRPr="00CC7645">
        <w:rPr>
          <w:rStyle w:val="FootnoteReference"/>
        </w:rPr>
        <w:footnoteReference w:id="279"/>
      </w:r>
      <w:r>
        <w:rPr>
          <w:lang w:val="fr-FR"/>
        </w:rPr>
        <w:t xml:space="preserve"> portant réforme constitutionnelle dispose qu</w:t>
      </w:r>
      <w:r w:rsidR="00A144B6">
        <w:rPr>
          <w:lang w:val="fr-FR"/>
        </w:rPr>
        <w:t>’</w:t>
      </w:r>
      <w:r>
        <w:rPr>
          <w:lang w:val="fr-FR"/>
        </w:rPr>
        <w:t xml:space="preserve">au moins </w:t>
      </w:r>
      <w:r w:rsidRPr="00CC7645">
        <w:rPr>
          <w:lang w:val="fr-FR"/>
        </w:rPr>
        <w:t>5</w:t>
      </w:r>
      <w:r w:rsidR="00A144B6">
        <w:rPr>
          <w:lang w:val="fr-FR"/>
        </w:rPr>
        <w:t> %</w:t>
      </w:r>
      <w:r>
        <w:rPr>
          <w:lang w:val="fr-FR"/>
        </w:rPr>
        <w:t xml:space="preserve"> des candidats figurant sur les listes présentées par des partis ou des alliances électorales doivent être des personnes handicapées</w:t>
      </w:r>
      <w:r w:rsidR="00CC7645" w:rsidRPr="00CC7645">
        <w:rPr>
          <w:lang w:val="fr-FR"/>
        </w:rPr>
        <w:t>.</w:t>
      </w:r>
    </w:p>
    <w:p w14:paraId="2ACF325D" w14:textId="5E54ECF3" w:rsidR="00A144B6" w:rsidRDefault="003B2206" w:rsidP="0063573C">
      <w:pPr>
        <w:pStyle w:val="SingleTxtG"/>
        <w:rPr>
          <w:lang w:val="fr-FR"/>
        </w:rPr>
      </w:pPr>
      <w:r w:rsidRPr="00CC7645">
        <w:rPr>
          <w:lang w:val="fr-FR"/>
        </w:rPr>
        <w:t>187</w:t>
      </w:r>
      <w:r w:rsidR="00CC7645" w:rsidRPr="00CC7645">
        <w:rPr>
          <w:lang w:val="fr-FR"/>
        </w:rPr>
        <w:t>.</w:t>
      </w:r>
      <w:r>
        <w:rPr>
          <w:lang w:val="fr-FR"/>
        </w:rPr>
        <w:tab/>
        <w:t>Le Service national du handicap promeut la participation des personnes handicapées, notamment en permettant le vote assisté et en prévoyant des bulletins en braille</w:t>
      </w:r>
      <w:r w:rsidR="00CC7645" w:rsidRPr="00CC7645">
        <w:rPr>
          <w:lang w:val="fr-FR"/>
        </w:rPr>
        <w:t>.</w:t>
      </w:r>
      <w:r>
        <w:rPr>
          <w:lang w:val="fr-FR"/>
        </w:rPr>
        <w:t xml:space="preserve"> En vue du référendum d</w:t>
      </w:r>
      <w:r w:rsidR="00A144B6">
        <w:rPr>
          <w:lang w:val="fr-FR"/>
        </w:rPr>
        <w:t>’</w:t>
      </w:r>
      <w:r>
        <w:rPr>
          <w:lang w:val="fr-FR"/>
        </w:rPr>
        <w:t xml:space="preserve">octobre </w:t>
      </w:r>
      <w:r w:rsidRPr="00CC7645">
        <w:rPr>
          <w:lang w:val="fr-FR"/>
        </w:rPr>
        <w:t>2020</w:t>
      </w:r>
      <w:r>
        <w:rPr>
          <w:lang w:val="fr-FR"/>
        </w:rPr>
        <w:t xml:space="preserve">, dans le cadre du programme </w:t>
      </w:r>
      <w:r w:rsidR="00671CBF">
        <w:rPr>
          <w:lang w:val="fr-FR"/>
        </w:rPr>
        <w:t>« </w:t>
      </w:r>
      <w:proofErr w:type="spellStart"/>
      <w:r>
        <w:rPr>
          <w:lang w:val="fr-FR"/>
        </w:rPr>
        <w:t>PaisDI</w:t>
      </w:r>
      <w:proofErr w:type="spellEnd"/>
      <w:r w:rsidRPr="00CC7645">
        <w:rPr>
          <w:rStyle w:val="FootnoteReference"/>
        </w:rPr>
        <w:footnoteReference w:id="280"/>
      </w:r>
      <w:r>
        <w:rPr>
          <w:lang w:val="fr-FR"/>
        </w:rPr>
        <w:t xml:space="preserve">-Chile </w:t>
      </w:r>
      <w:proofErr w:type="spellStart"/>
      <w:r>
        <w:rPr>
          <w:lang w:val="fr-FR"/>
        </w:rPr>
        <w:t>por</w:t>
      </w:r>
      <w:proofErr w:type="spellEnd"/>
      <w:r>
        <w:rPr>
          <w:lang w:val="fr-FR"/>
        </w:rPr>
        <w:t xml:space="preserve"> la </w:t>
      </w:r>
      <w:proofErr w:type="spellStart"/>
      <w:r>
        <w:rPr>
          <w:lang w:val="fr-FR"/>
        </w:rPr>
        <w:t>Discapacidad</w:t>
      </w:r>
      <w:proofErr w:type="spellEnd"/>
      <w:r>
        <w:rPr>
          <w:lang w:val="fr-FR"/>
        </w:rPr>
        <w:t xml:space="preserve"> </w:t>
      </w:r>
      <w:proofErr w:type="spellStart"/>
      <w:r>
        <w:rPr>
          <w:lang w:val="fr-FR"/>
        </w:rPr>
        <w:t>Intelectual</w:t>
      </w:r>
      <w:proofErr w:type="spellEnd"/>
      <w:r w:rsidR="00671CBF">
        <w:rPr>
          <w:lang w:val="fr-FR"/>
        </w:rPr>
        <w:t> »</w:t>
      </w:r>
      <w:r>
        <w:rPr>
          <w:lang w:val="fr-FR"/>
        </w:rPr>
        <w:t>, des supports</w:t>
      </w:r>
      <w:r w:rsidR="00027C50">
        <w:rPr>
          <w:lang w:val="fr-FR"/>
        </w:rPr>
        <w:t xml:space="preserve"> </w:t>
      </w:r>
      <w:r>
        <w:rPr>
          <w:lang w:val="fr-FR"/>
        </w:rPr>
        <w:t>d</w:t>
      </w:r>
      <w:r w:rsidR="00A144B6">
        <w:rPr>
          <w:lang w:val="fr-FR"/>
        </w:rPr>
        <w:t>’</w:t>
      </w:r>
      <w:r>
        <w:rPr>
          <w:lang w:val="fr-FR"/>
        </w:rPr>
        <w:t>éducation civique ont été produits en langage facile à lire et à comprendre</w:t>
      </w:r>
      <w:r w:rsidR="00CC7645" w:rsidRPr="00CC7645">
        <w:rPr>
          <w:lang w:val="fr-FR"/>
        </w:rPr>
        <w:t>.</w:t>
      </w:r>
      <w:r>
        <w:rPr>
          <w:lang w:val="fr-FR"/>
        </w:rPr>
        <w:t xml:space="preserve"> Ils répondent notamment à des questions posées par les personnes présentant un handicap intellectuel et s</w:t>
      </w:r>
      <w:r w:rsidR="00A144B6">
        <w:rPr>
          <w:lang w:val="fr-FR"/>
        </w:rPr>
        <w:t>’</w:t>
      </w:r>
      <w:r>
        <w:rPr>
          <w:lang w:val="fr-FR"/>
        </w:rPr>
        <w:t>accompagnent de vidéos</w:t>
      </w:r>
      <w:r w:rsidR="00CC7645" w:rsidRPr="00CC7645">
        <w:rPr>
          <w:lang w:val="fr-FR"/>
        </w:rPr>
        <w:t>.</w:t>
      </w:r>
      <w:r>
        <w:rPr>
          <w:lang w:val="fr-FR"/>
        </w:rPr>
        <w:t xml:space="preserve"> En </w:t>
      </w:r>
      <w:r w:rsidRPr="00CC7645">
        <w:rPr>
          <w:lang w:val="fr-FR"/>
        </w:rPr>
        <w:t>2021</w:t>
      </w:r>
      <w:r>
        <w:rPr>
          <w:lang w:val="fr-FR"/>
        </w:rPr>
        <w:t>, des</w:t>
      </w:r>
      <w:r w:rsidR="00685F52">
        <w:rPr>
          <w:lang w:val="fr-FR"/>
        </w:rPr>
        <w:t> </w:t>
      </w:r>
      <w:r>
        <w:rPr>
          <w:lang w:val="fr-FR"/>
        </w:rPr>
        <w:t>actions de communication</w:t>
      </w:r>
      <w:r w:rsidRPr="00CC7645">
        <w:rPr>
          <w:rStyle w:val="FootnoteReference"/>
        </w:rPr>
        <w:footnoteReference w:id="281"/>
      </w:r>
      <w:r>
        <w:rPr>
          <w:lang w:val="fr-FR"/>
        </w:rPr>
        <w:t xml:space="preserve"> ont été menées pour promouvoir le vote assisté et la participation des personnes handicapées aux élections municipales, à l</w:t>
      </w:r>
      <w:r w:rsidR="00A144B6">
        <w:rPr>
          <w:lang w:val="fr-FR"/>
        </w:rPr>
        <w:t>’</w:t>
      </w:r>
      <w:r>
        <w:rPr>
          <w:lang w:val="fr-FR"/>
        </w:rPr>
        <w:t>élection des gouverneurs, à l</w:t>
      </w:r>
      <w:r w:rsidR="00A144B6">
        <w:rPr>
          <w:lang w:val="fr-FR"/>
        </w:rPr>
        <w:t>’</w:t>
      </w:r>
      <w:r>
        <w:rPr>
          <w:lang w:val="fr-FR"/>
        </w:rPr>
        <w:t>élection présidentielle, aux élections législatives, à l</w:t>
      </w:r>
      <w:r w:rsidR="00A144B6">
        <w:rPr>
          <w:lang w:val="fr-FR"/>
        </w:rPr>
        <w:t>’</w:t>
      </w:r>
      <w:r>
        <w:rPr>
          <w:lang w:val="fr-FR"/>
        </w:rPr>
        <w:t>élection des</w:t>
      </w:r>
      <w:r w:rsidR="00027C50">
        <w:rPr>
          <w:lang w:val="fr-FR"/>
        </w:rPr>
        <w:t xml:space="preserve"> </w:t>
      </w:r>
      <w:r>
        <w:rPr>
          <w:lang w:val="fr-FR"/>
        </w:rPr>
        <w:t>conseils régionaux et aux élections constituantes</w:t>
      </w:r>
      <w:r w:rsidR="00CC7645" w:rsidRPr="00CC7645">
        <w:rPr>
          <w:lang w:val="fr-FR"/>
        </w:rPr>
        <w:t>.</w:t>
      </w:r>
    </w:p>
    <w:p w14:paraId="34E3EAD7" w14:textId="22F259F4" w:rsidR="003B2206" w:rsidRPr="00F83050" w:rsidRDefault="0063573C" w:rsidP="003B3959">
      <w:pPr>
        <w:pStyle w:val="H1G"/>
        <w:keepNext w:val="0"/>
        <w:keepLines w:val="0"/>
      </w:pPr>
      <w:bookmarkStart w:id="46" w:name="_Toc122692632"/>
      <w:r>
        <w:rPr>
          <w:lang w:val="fr-FR"/>
        </w:rPr>
        <w:tab/>
      </w:r>
      <w:r w:rsidR="00223431">
        <w:rPr>
          <w:lang w:val="fr-FR"/>
        </w:rPr>
        <w:tab/>
      </w:r>
      <w:r w:rsidR="008715F1">
        <w:rPr>
          <w:lang w:val="fr-FR"/>
        </w:rPr>
        <w:t>Article </w:t>
      </w:r>
      <w:r w:rsidR="003B2206" w:rsidRPr="00CC7645">
        <w:rPr>
          <w:lang w:val="fr-FR"/>
        </w:rPr>
        <w:t>30</w:t>
      </w:r>
      <w:bookmarkEnd w:id="46"/>
    </w:p>
    <w:p w14:paraId="26B51392" w14:textId="1445FF78" w:rsidR="003B2206" w:rsidRPr="00F83050" w:rsidRDefault="0063573C" w:rsidP="003B3959">
      <w:pPr>
        <w:pStyle w:val="H23G"/>
        <w:keepNext w:val="0"/>
        <w:keepLines w:val="0"/>
      </w:pPr>
      <w:r>
        <w:rPr>
          <w:lang w:val="fr-FR"/>
        </w:rPr>
        <w:tab/>
      </w:r>
      <w:r w:rsidR="00223431">
        <w:rPr>
          <w:lang w:val="fr-FR"/>
        </w:rPr>
        <w:tab/>
      </w:r>
      <w:r w:rsidR="003B2206">
        <w:rPr>
          <w:lang w:val="fr-FR"/>
        </w:rPr>
        <w:t>Sport</w:t>
      </w:r>
    </w:p>
    <w:p w14:paraId="3C44D00A" w14:textId="510217AB" w:rsidR="00A144B6" w:rsidRDefault="003B2206" w:rsidP="00E866EC">
      <w:pPr>
        <w:pStyle w:val="SingleTxtG"/>
        <w:widowControl w:val="0"/>
        <w:rPr>
          <w:lang w:val="fr-FR"/>
        </w:rPr>
      </w:pPr>
      <w:r w:rsidRPr="00CC7645">
        <w:rPr>
          <w:lang w:val="fr-FR"/>
        </w:rPr>
        <w:t>188</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20</w:t>
      </w:r>
      <w:r w:rsidR="00CC7645" w:rsidRPr="00CC7645">
        <w:rPr>
          <w:lang w:val="fr-FR"/>
        </w:rPr>
        <w:t>.</w:t>
      </w:r>
      <w:r w:rsidRPr="00CC7645">
        <w:rPr>
          <w:lang w:val="fr-FR"/>
        </w:rPr>
        <w:t>978</w:t>
      </w:r>
      <w:r w:rsidRPr="00CC7645">
        <w:rPr>
          <w:rStyle w:val="FootnoteReference"/>
        </w:rPr>
        <w:footnoteReference w:id="282"/>
      </w:r>
      <w:r>
        <w:rPr>
          <w:lang w:val="fr-FR"/>
        </w:rPr>
        <w:t xml:space="preserve">, promulguée en </w:t>
      </w:r>
      <w:r w:rsidRPr="00CC7645">
        <w:rPr>
          <w:lang w:val="fr-FR"/>
        </w:rPr>
        <w:t>2016</w:t>
      </w:r>
      <w:r>
        <w:rPr>
          <w:lang w:val="fr-FR"/>
        </w:rPr>
        <w:t xml:space="preserve">, reconnaît le sport adapté et paralympique et dispose que la </w:t>
      </w:r>
      <w:r w:rsidR="003C1DEB">
        <w:rPr>
          <w:lang w:val="fr-FR"/>
        </w:rPr>
        <w:t>P</w:t>
      </w:r>
      <w:r>
        <w:rPr>
          <w:lang w:val="fr-FR"/>
        </w:rPr>
        <w:t>olitique nationale du sport doit garantir à toutes les personnes handicapées le droit à l</w:t>
      </w:r>
      <w:r w:rsidR="00A144B6">
        <w:rPr>
          <w:lang w:val="fr-FR"/>
        </w:rPr>
        <w:t>’</w:t>
      </w:r>
      <w:r>
        <w:rPr>
          <w:lang w:val="fr-FR"/>
        </w:rPr>
        <w:t>éducation physique, à la pratique sportive, à la santé et au bien-être physique et mental, à l</w:t>
      </w:r>
      <w:r w:rsidR="00A144B6">
        <w:rPr>
          <w:lang w:val="fr-FR"/>
        </w:rPr>
        <w:t>’</w:t>
      </w:r>
      <w:r>
        <w:rPr>
          <w:lang w:val="fr-FR"/>
        </w:rPr>
        <w:t>intégration, aux loisirs et aux possibilités qu</w:t>
      </w:r>
      <w:r w:rsidR="00A144B6">
        <w:rPr>
          <w:lang w:val="fr-FR"/>
        </w:rPr>
        <w:t>’</w:t>
      </w:r>
      <w:r>
        <w:rPr>
          <w:lang w:val="fr-FR"/>
        </w:rPr>
        <w:t>offre le sport</w:t>
      </w:r>
      <w:r w:rsidR="00CC7645" w:rsidRPr="00CC7645">
        <w:rPr>
          <w:lang w:val="fr-FR"/>
        </w:rPr>
        <w:t>.</w:t>
      </w:r>
    </w:p>
    <w:p w14:paraId="339CB776" w14:textId="5F78DF07" w:rsidR="00A144B6" w:rsidRDefault="003B2206" w:rsidP="0088142B">
      <w:pPr>
        <w:pStyle w:val="SingleTxtG"/>
        <w:spacing w:after="100" w:line="238" w:lineRule="atLeast"/>
        <w:rPr>
          <w:lang w:val="fr-FR"/>
        </w:rPr>
      </w:pPr>
      <w:r w:rsidRPr="00CC7645">
        <w:rPr>
          <w:lang w:val="fr-FR"/>
        </w:rPr>
        <w:lastRenderedPageBreak/>
        <w:t>189</w:t>
      </w:r>
      <w:r w:rsidR="00CC7645" w:rsidRPr="00CC7645">
        <w:rPr>
          <w:lang w:val="fr-FR"/>
        </w:rPr>
        <w:t>.</w:t>
      </w:r>
      <w:r>
        <w:rPr>
          <w:lang w:val="fr-FR"/>
        </w:rPr>
        <w:tab/>
        <w:t>La participation des personnes handicapées aux activités physiques et sportives et leur inclusion dans ces activités ont été rendues possibles par le Ministère des sports, l</w:t>
      </w:r>
      <w:r w:rsidR="00A144B6">
        <w:rPr>
          <w:lang w:val="fr-FR"/>
        </w:rPr>
        <w:t>’</w:t>
      </w:r>
      <w:r>
        <w:rPr>
          <w:lang w:val="fr-FR"/>
        </w:rPr>
        <w:t>Institut national du sport et la Politique nationale relative à l</w:t>
      </w:r>
      <w:r w:rsidR="00A144B6">
        <w:rPr>
          <w:lang w:val="fr-FR"/>
        </w:rPr>
        <w:t>’</w:t>
      </w:r>
      <w:r>
        <w:rPr>
          <w:lang w:val="fr-FR"/>
        </w:rPr>
        <w:t>activité physique et aux sports</w:t>
      </w:r>
      <w:r w:rsidRPr="00CC7645">
        <w:rPr>
          <w:rStyle w:val="FootnoteReference"/>
        </w:rPr>
        <w:footnoteReference w:id="283"/>
      </w:r>
      <w:r w:rsidR="00CC7645" w:rsidRPr="00CC7645">
        <w:rPr>
          <w:lang w:val="fr-FR"/>
        </w:rPr>
        <w:t>.</w:t>
      </w:r>
      <w:r>
        <w:rPr>
          <w:lang w:val="fr-FR"/>
        </w:rPr>
        <w:t xml:space="preserve"> Les</w:t>
      </w:r>
      <w:r w:rsidR="00152755">
        <w:rPr>
          <w:lang w:val="fr-FR"/>
        </w:rPr>
        <w:t> </w:t>
      </w:r>
      <w:r>
        <w:rPr>
          <w:lang w:val="fr-FR"/>
        </w:rPr>
        <w:t>directives ministérielles préconisent la mise à disposition d</w:t>
      </w:r>
      <w:r w:rsidR="00A144B6">
        <w:rPr>
          <w:lang w:val="fr-FR"/>
        </w:rPr>
        <w:t>’</w:t>
      </w:r>
      <w:r>
        <w:rPr>
          <w:lang w:val="fr-FR"/>
        </w:rPr>
        <w:t>informations accessibles aux fins de la promotion et de la réalisation d</w:t>
      </w:r>
      <w:r w:rsidR="00A144B6">
        <w:rPr>
          <w:lang w:val="fr-FR"/>
        </w:rPr>
        <w:t>’</w:t>
      </w:r>
      <w:r>
        <w:rPr>
          <w:lang w:val="fr-FR"/>
        </w:rPr>
        <w:t>activités physiques et sportives inclusives, la</w:t>
      </w:r>
      <w:r w:rsidR="00152755">
        <w:rPr>
          <w:lang w:val="fr-FR"/>
        </w:rPr>
        <w:t> </w:t>
      </w:r>
      <w:r>
        <w:rPr>
          <w:lang w:val="fr-FR"/>
        </w:rPr>
        <w:t>participation des personnes handicapées aux programmes et activités inclusives ou distinctes menés par l</w:t>
      </w:r>
      <w:r w:rsidR="00A144B6">
        <w:rPr>
          <w:lang w:val="fr-FR"/>
        </w:rPr>
        <w:t>’</w:t>
      </w:r>
      <w:r>
        <w:rPr>
          <w:lang w:val="fr-FR"/>
        </w:rPr>
        <w:t>Institut national du sport, le renforcement du sport paralympique, la</w:t>
      </w:r>
      <w:r w:rsidR="00114E7C">
        <w:rPr>
          <w:lang w:val="fr-FR"/>
        </w:rPr>
        <w:t> </w:t>
      </w:r>
      <w:r>
        <w:rPr>
          <w:lang w:val="fr-FR"/>
        </w:rPr>
        <w:t>formation du personnel travaillant auprès de personnes handicapées et la création d</w:t>
      </w:r>
      <w:r w:rsidR="00A144B6">
        <w:rPr>
          <w:lang w:val="fr-FR"/>
        </w:rPr>
        <w:t>’</w:t>
      </w:r>
      <w:r>
        <w:rPr>
          <w:lang w:val="fr-FR"/>
        </w:rPr>
        <w:t>espaces accessibles</w:t>
      </w:r>
      <w:r w:rsidRPr="00CC7645">
        <w:rPr>
          <w:rStyle w:val="FootnoteReference"/>
        </w:rPr>
        <w:footnoteReference w:id="284"/>
      </w:r>
      <w:r w:rsidR="00CC7645" w:rsidRPr="00CC7645">
        <w:rPr>
          <w:lang w:val="fr-FR"/>
        </w:rPr>
        <w:t>.</w:t>
      </w:r>
    </w:p>
    <w:p w14:paraId="2B06417E" w14:textId="5428C779" w:rsidR="00A144B6" w:rsidRDefault="003B2206" w:rsidP="0088142B">
      <w:pPr>
        <w:pStyle w:val="SingleTxtG"/>
        <w:spacing w:after="100" w:line="238" w:lineRule="atLeast"/>
        <w:rPr>
          <w:lang w:val="fr-FR"/>
        </w:rPr>
      </w:pPr>
      <w:r w:rsidRPr="00CC7645">
        <w:rPr>
          <w:lang w:val="fr-FR"/>
        </w:rPr>
        <w:t>190</w:t>
      </w:r>
      <w:r w:rsidR="00CC7645" w:rsidRPr="00CC7645">
        <w:rPr>
          <w:lang w:val="fr-FR"/>
        </w:rPr>
        <w:t>.</w:t>
      </w:r>
      <w:r>
        <w:rPr>
          <w:lang w:val="fr-FR"/>
        </w:rPr>
        <w:tab/>
        <w:t>En ce qui concerne la participation des personnes handicapées, dans le cadre de son approche intersectorielle, le Ministère des sports a mis en place, dans toutes les régions, des</w:t>
      </w:r>
      <w:r w:rsidR="00A516C7">
        <w:rPr>
          <w:lang w:val="fr-FR"/>
        </w:rPr>
        <w:t> </w:t>
      </w:r>
      <w:r>
        <w:rPr>
          <w:lang w:val="fr-FR"/>
        </w:rPr>
        <w:t>commissions auxquelles participent des organisations de personnes handicapées ou représentant des personnes handicapées, dans le but d</w:t>
      </w:r>
      <w:r w:rsidR="00A144B6">
        <w:rPr>
          <w:lang w:val="fr-FR"/>
        </w:rPr>
        <w:t>’</w:t>
      </w:r>
      <w:r>
        <w:rPr>
          <w:lang w:val="fr-FR"/>
        </w:rPr>
        <w:t>offrir davantage de possibilités d</w:t>
      </w:r>
      <w:r w:rsidR="00A144B6">
        <w:rPr>
          <w:lang w:val="fr-FR"/>
        </w:rPr>
        <w:t>’</w:t>
      </w:r>
      <w:r>
        <w:rPr>
          <w:lang w:val="fr-FR"/>
        </w:rPr>
        <w:t>inclusion dans l</w:t>
      </w:r>
      <w:r w:rsidR="00A144B6">
        <w:rPr>
          <w:lang w:val="fr-FR"/>
        </w:rPr>
        <w:t>’</w:t>
      </w:r>
      <w:r>
        <w:rPr>
          <w:lang w:val="fr-FR"/>
        </w:rPr>
        <w:t>activité physique et le sport</w:t>
      </w:r>
      <w:r w:rsidR="00CC7645" w:rsidRPr="00CC7645">
        <w:rPr>
          <w:lang w:val="fr-FR"/>
        </w:rPr>
        <w:t>.</w:t>
      </w:r>
    </w:p>
    <w:p w14:paraId="1B4BC06D" w14:textId="294A6445" w:rsidR="003B2206" w:rsidRPr="00F83050" w:rsidRDefault="003B2206" w:rsidP="0088142B">
      <w:pPr>
        <w:pStyle w:val="SingleTxtG"/>
        <w:spacing w:after="100" w:line="238" w:lineRule="atLeast"/>
      </w:pPr>
      <w:r w:rsidRPr="00CC7645">
        <w:rPr>
          <w:lang w:val="fr-FR"/>
        </w:rPr>
        <w:t>191</w:t>
      </w:r>
      <w:r w:rsidR="00CC7645" w:rsidRPr="00CC7645">
        <w:rPr>
          <w:lang w:val="fr-FR"/>
        </w:rPr>
        <w:t>.</w:t>
      </w:r>
      <w:r>
        <w:rPr>
          <w:lang w:val="fr-FR"/>
        </w:rPr>
        <w:tab/>
        <w:t>En ce qui concerne la formation, l</w:t>
      </w:r>
      <w:r w:rsidR="00A144B6">
        <w:rPr>
          <w:lang w:val="fr-FR"/>
        </w:rPr>
        <w:t>’</w:t>
      </w:r>
      <w:r>
        <w:rPr>
          <w:lang w:val="fr-FR"/>
        </w:rPr>
        <w:t xml:space="preserve">Institut national du sport a lancé le programme </w:t>
      </w:r>
      <w:r w:rsidR="00671CBF">
        <w:rPr>
          <w:lang w:val="fr-FR"/>
        </w:rPr>
        <w:t>« </w:t>
      </w:r>
      <w:proofErr w:type="spellStart"/>
      <w:r>
        <w:rPr>
          <w:lang w:val="fr-FR"/>
        </w:rPr>
        <w:t>Crecer</w:t>
      </w:r>
      <w:proofErr w:type="spellEnd"/>
      <w:r>
        <w:rPr>
          <w:lang w:val="fr-FR"/>
        </w:rPr>
        <w:t xml:space="preserve"> en </w:t>
      </w:r>
      <w:proofErr w:type="spellStart"/>
      <w:r>
        <w:rPr>
          <w:lang w:val="fr-FR"/>
        </w:rPr>
        <w:t>Movimiento</w:t>
      </w:r>
      <w:proofErr w:type="spellEnd"/>
      <w:r w:rsidR="00671CBF">
        <w:rPr>
          <w:lang w:val="fr-FR"/>
        </w:rPr>
        <w:t> »</w:t>
      </w:r>
      <w:r>
        <w:rPr>
          <w:lang w:val="fr-FR"/>
        </w:rPr>
        <w:t>, qui comprend des activités inclusives et offre la possibilité de choisir un sport paralympique, en proposant des ateliers spécialement destinés aux enfants et aux adolescents handicapés</w:t>
      </w:r>
      <w:r w:rsidRPr="00CC7645">
        <w:rPr>
          <w:rStyle w:val="FootnoteReference"/>
        </w:rPr>
        <w:footnoteReference w:id="285"/>
      </w:r>
      <w:r w:rsidR="00CC7645" w:rsidRPr="00CC7645">
        <w:rPr>
          <w:lang w:val="fr-FR"/>
        </w:rPr>
        <w:t>.</w:t>
      </w:r>
      <w:r>
        <w:rPr>
          <w:lang w:val="fr-FR"/>
        </w:rPr>
        <w:t xml:space="preserve"> Il gère également le programme </w:t>
      </w:r>
      <w:r w:rsidR="00671CBF">
        <w:rPr>
          <w:lang w:val="fr-FR"/>
        </w:rPr>
        <w:t>« </w:t>
      </w:r>
      <w:r>
        <w:rPr>
          <w:lang w:val="fr-FR"/>
        </w:rPr>
        <w:t>Sport et participation sociale</w:t>
      </w:r>
      <w:r w:rsidR="00671CBF">
        <w:rPr>
          <w:lang w:val="fr-FR"/>
        </w:rPr>
        <w:t> »</w:t>
      </w:r>
      <w:r>
        <w:rPr>
          <w:lang w:val="fr-FR"/>
        </w:rPr>
        <w:t>, qui vise à améliorer la qualité de vie des habitants, en particulier de ceux qui sont en situation de vulnérabilité sociale, y</w:t>
      </w:r>
      <w:r w:rsidR="007274B3">
        <w:rPr>
          <w:lang w:val="fr-FR"/>
        </w:rPr>
        <w:t> </w:t>
      </w:r>
      <w:r>
        <w:rPr>
          <w:lang w:val="fr-FR"/>
        </w:rPr>
        <w:t>compris les personnes handicapées, en faisant de l</w:t>
      </w:r>
      <w:r w:rsidR="00A144B6">
        <w:rPr>
          <w:lang w:val="fr-FR"/>
        </w:rPr>
        <w:t>’</w:t>
      </w:r>
      <w:r>
        <w:rPr>
          <w:lang w:val="fr-FR"/>
        </w:rPr>
        <w:t>activité physique un mode de vie au moyen d</w:t>
      </w:r>
      <w:r w:rsidR="00A144B6">
        <w:rPr>
          <w:lang w:val="fr-FR"/>
        </w:rPr>
        <w:t>’</w:t>
      </w:r>
      <w:r>
        <w:rPr>
          <w:lang w:val="fr-FR"/>
        </w:rPr>
        <w:t>ateliers mixtes ou exclusivement destinés aux personnes handicapées</w:t>
      </w:r>
      <w:r w:rsidR="00CC7645" w:rsidRPr="00CC7645">
        <w:rPr>
          <w:lang w:val="fr-FR"/>
        </w:rPr>
        <w:t>.</w:t>
      </w:r>
    </w:p>
    <w:p w14:paraId="4421D583" w14:textId="5D1931FB" w:rsidR="003B2206" w:rsidRPr="00F83050" w:rsidRDefault="003B2206" w:rsidP="0088142B">
      <w:pPr>
        <w:pStyle w:val="SingleTxtG"/>
        <w:spacing w:after="100" w:line="238" w:lineRule="atLeast"/>
      </w:pPr>
      <w:r w:rsidRPr="00CC7645">
        <w:rPr>
          <w:lang w:val="fr-FR"/>
        </w:rPr>
        <w:t>192</w:t>
      </w:r>
      <w:r w:rsidR="00CC7645" w:rsidRPr="00CC7645">
        <w:rPr>
          <w:lang w:val="fr-FR"/>
        </w:rPr>
        <w:t>.</w:t>
      </w:r>
      <w:r>
        <w:rPr>
          <w:lang w:val="fr-FR"/>
        </w:rPr>
        <w:tab/>
        <w:t>L</w:t>
      </w:r>
      <w:r w:rsidR="00A144B6">
        <w:rPr>
          <w:lang w:val="fr-FR"/>
        </w:rPr>
        <w:t>’</w:t>
      </w:r>
      <w:r>
        <w:rPr>
          <w:lang w:val="fr-FR"/>
        </w:rPr>
        <w:t>Institut national du sport gère également</w:t>
      </w:r>
      <w:r w:rsidR="00A144B6">
        <w:rPr>
          <w:lang w:val="fr-FR"/>
        </w:rPr>
        <w:t> :</w:t>
      </w:r>
      <w:r>
        <w:rPr>
          <w:lang w:val="fr-FR"/>
        </w:rPr>
        <w:t xml:space="preserve"> </w:t>
      </w:r>
      <w:r w:rsidR="00E82E7C">
        <w:rPr>
          <w:lang w:val="fr-FR"/>
        </w:rPr>
        <w:t>a) </w:t>
      </w:r>
      <w:r>
        <w:rPr>
          <w:lang w:val="fr-FR"/>
        </w:rPr>
        <w:t>le Système national des compétences</w:t>
      </w:r>
      <w:r w:rsidR="00A144B6">
        <w:rPr>
          <w:lang w:val="fr-FR"/>
        </w:rPr>
        <w:t> ;</w:t>
      </w:r>
      <w:r>
        <w:rPr>
          <w:lang w:val="fr-FR"/>
        </w:rPr>
        <w:t xml:space="preserve"> </w:t>
      </w:r>
      <w:r w:rsidR="00E82E7C">
        <w:rPr>
          <w:lang w:val="fr-FR"/>
        </w:rPr>
        <w:t>b) </w:t>
      </w:r>
      <w:r>
        <w:rPr>
          <w:lang w:val="fr-FR"/>
        </w:rPr>
        <w:t>les Jeux para-nationaux</w:t>
      </w:r>
      <w:r w:rsidR="00A144B6">
        <w:rPr>
          <w:lang w:val="fr-FR"/>
        </w:rPr>
        <w:t> ;</w:t>
      </w:r>
      <w:r>
        <w:rPr>
          <w:lang w:val="fr-FR"/>
        </w:rPr>
        <w:t xml:space="preserve"> </w:t>
      </w:r>
      <w:r w:rsidR="00E82E7C">
        <w:rPr>
          <w:lang w:val="fr-FR"/>
        </w:rPr>
        <w:t>c) </w:t>
      </w:r>
      <w:r>
        <w:rPr>
          <w:lang w:val="fr-FR"/>
        </w:rPr>
        <w:t>les Jeux scolaires, dans le cadre desquels des enfants participent à des compétitions d</w:t>
      </w:r>
      <w:r w:rsidR="00A144B6">
        <w:rPr>
          <w:lang w:val="fr-FR"/>
        </w:rPr>
        <w:t>’</w:t>
      </w:r>
      <w:r>
        <w:rPr>
          <w:lang w:val="fr-FR"/>
        </w:rPr>
        <w:t>athlétisme adaptées</w:t>
      </w:r>
      <w:r w:rsidR="00A144B6">
        <w:rPr>
          <w:lang w:val="fr-FR"/>
        </w:rPr>
        <w:t> ;</w:t>
      </w:r>
      <w:r>
        <w:rPr>
          <w:lang w:val="fr-FR"/>
        </w:rPr>
        <w:t xml:space="preserve"> </w:t>
      </w:r>
      <w:r w:rsidR="00E82E7C">
        <w:rPr>
          <w:lang w:val="fr-FR"/>
        </w:rPr>
        <w:t>d) </w:t>
      </w:r>
      <w:r>
        <w:rPr>
          <w:lang w:val="fr-FR"/>
        </w:rPr>
        <w:t>les Ligues nationales de certaines disciplines paralympiques</w:t>
      </w:r>
      <w:r w:rsidR="00CC7645" w:rsidRPr="00CC7645">
        <w:rPr>
          <w:lang w:val="fr-FR"/>
        </w:rPr>
        <w:t>.</w:t>
      </w:r>
      <w:r>
        <w:rPr>
          <w:lang w:val="fr-FR"/>
        </w:rPr>
        <w:t xml:space="preserve"> Au niveau international, il a soutenu</w:t>
      </w:r>
      <w:r w:rsidR="00A144B6">
        <w:rPr>
          <w:lang w:val="fr-FR"/>
        </w:rPr>
        <w:t> :</w:t>
      </w:r>
      <w:r>
        <w:rPr>
          <w:lang w:val="fr-FR"/>
        </w:rPr>
        <w:t xml:space="preserve"> </w:t>
      </w:r>
      <w:r w:rsidR="00E82E7C">
        <w:rPr>
          <w:lang w:val="fr-FR"/>
        </w:rPr>
        <w:t>a) </w:t>
      </w:r>
      <w:r>
        <w:rPr>
          <w:lang w:val="fr-FR"/>
        </w:rPr>
        <w:t>les Jeux scolaires sud</w:t>
      </w:r>
      <w:r w:rsidR="00AD28D4">
        <w:rPr>
          <w:lang w:val="fr-FR"/>
        </w:rPr>
        <w:noBreakHyphen/>
      </w:r>
      <w:r>
        <w:rPr>
          <w:lang w:val="fr-FR"/>
        </w:rPr>
        <w:t xml:space="preserve">américains, auxquels six athlètes présentant une déficience intellectuelle ont participé en </w:t>
      </w:r>
      <w:r w:rsidRPr="00CC7645">
        <w:rPr>
          <w:lang w:val="fr-FR"/>
        </w:rPr>
        <w:t>2018</w:t>
      </w:r>
      <w:r>
        <w:rPr>
          <w:lang w:val="fr-FR"/>
        </w:rPr>
        <w:t xml:space="preserve"> et </w:t>
      </w:r>
      <w:r w:rsidRPr="00CC7645">
        <w:rPr>
          <w:lang w:val="fr-FR"/>
        </w:rPr>
        <w:t>2019</w:t>
      </w:r>
      <w:r w:rsidR="00A144B6">
        <w:rPr>
          <w:lang w:val="fr-FR"/>
        </w:rPr>
        <w:t> ;</w:t>
      </w:r>
      <w:r>
        <w:rPr>
          <w:lang w:val="fr-FR"/>
        </w:rPr>
        <w:t xml:space="preserve"> </w:t>
      </w:r>
      <w:r w:rsidR="00E82E7C">
        <w:rPr>
          <w:lang w:val="fr-FR"/>
        </w:rPr>
        <w:t>b) </w:t>
      </w:r>
      <w:r>
        <w:rPr>
          <w:lang w:val="fr-FR"/>
        </w:rPr>
        <w:t>les Jeux binationaux de l</w:t>
      </w:r>
      <w:r w:rsidR="00A144B6">
        <w:rPr>
          <w:lang w:val="fr-FR"/>
        </w:rPr>
        <w:t>’</w:t>
      </w:r>
      <w:r>
        <w:rPr>
          <w:lang w:val="fr-FR"/>
        </w:rPr>
        <w:t xml:space="preserve">Araucanie, dans le cadre desquels, depuis </w:t>
      </w:r>
      <w:r w:rsidRPr="00CC7645">
        <w:rPr>
          <w:lang w:val="fr-FR"/>
        </w:rPr>
        <w:t>2019</w:t>
      </w:r>
      <w:r>
        <w:rPr>
          <w:lang w:val="fr-FR"/>
        </w:rPr>
        <w:t xml:space="preserve">, des athlètes handicapés participent aux épreuves de para-athlétisme et de </w:t>
      </w:r>
      <w:proofErr w:type="spellStart"/>
      <w:r>
        <w:rPr>
          <w:lang w:val="fr-FR"/>
        </w:rPr>
        <w:t>para-natation</w:t>
      </w:r>
      <w:proofErr w:type="spellEnd"/>
      <w:r w:rsidR="00027C50">
        <w:rPr>
          <w:lang w:val="fr-FR"/>
        </w:rPr>
        <w:t xml:space="preserve"> </w:t>
      </w:r>
      <w:r>
        <w:rPr>
          <w:lang w:val="fr-FR"/>
        </w:rPr>
        <w:t>(</w:t>
      </w:r>
      <w:r w:rsidRPr="00CC7645">
        <w:rPr>
          <w:lang w:val="fr-FR"/>
        </w:rPr>
        <w:t>52</w:t>
      </w:r>
      <w:r w:rsidR="007274B3">
        <w:rPr>
          <w:lang w:val="fr-FR"/>
        </w:rPr>
        <w:t> </w:t>
      </w:r>
      <w:r>
        <w:rPr>
          <w:lang w:val="fr-FR"/>
        </w:rPr>
        <w:t>et</w:t>
      </w:r>
      <w:r w:rsidR="007274B3">
        <w:rPr>
          <w:lang w:val="fr-FR"/>
        </w:rPr>
        <w:t> </w:t>
      </w:r>
      <w:r w:rsidRPr="00CC7645">
        <w:rPr>
          <w:lang w:val="fr-FR"/>
        </w:rPr>
        <w:t>36</w:t>
      </w:r>
      <w:r>
        <w:rPr>
          <w:lang w:val="fr-FR"/>
        </w:rPr>
        <w:t xml:space="preserve"> participants, respectivement)</w:t>
      </w:r>
      <w:r w:rsidR="00CC7645" w:rsidRPr="00CC7645">
        <w:rPr>
          <w:lang w:val="fr-FR"/>
        </w:rPr>
        <w:t>.</w:t>
      </w:r>
    </w:p>
    <w:p w14:paraId="6108DA1B" w14:textId="6028EF98" w:rsidR="003B2206" w:rsidRPr="00F83050" w:rsidRDefault="003B2206" w:rsidP="0088142B">
      <w:pPr>
        <w:pStyle w:val="SingleTxtG"/>
        <w:spacing w:after="100" w:line="238" w:lineRule="atLeast"/>
      </w:pPr>
      <w:r w:rsidRPr="00CC7645">
        <w:rPr>
          <w:lang w:val="fr-FR"/>
        </w:rPr>
        <w:t>193</w:t>
      </w:r>
      <w:r w:rsidR="00CC7645" w:rsidRPr="00CC7645">
        <w:rPr>
          <w:lang w:val="fr-FR"/>
        </w:rPr>
        <w:t>.</w:t>
      </w:r>
      <w:r>
        <w:rPr>
          <w:lang w:val="fr-FR"/>
        </w:rPr>
        <w:tab/>
        <w:t xml:space="preserve">En ce qui concerne le sport de haut niveau, le Plan paralympique est opérationnel depuis avril </w:t>
      </w:r>
      <w:r w:rsidRPr="00CC7645">
        <w:rPr>
          <w:lang w:val="fr-FR"/>
        </w:rPr>
        <w:t>2021</w:t>
      </w:r>
      <w:r w:rsidR="00A144B6">
        <w:rPr>
          <w:lang w:val="fr-FR"/>
        </w:rPr>
        <w:t> ;</w:t>
      </w:r>
      <w:r>
        <w:rPr>
          <w:lang w:val="fr-FR"/>
        </w:rPr>
        <w:t xml:space="preserve"> il couvre toutes les disciplines et permet au Comité paralympique chilien et aux fédérations de jouer un rôle plus important dans la prise de décision</w:t>
      </w:r>
      <w:r w:rsidR="003600D9">
        <w:rPr>
          <w:lang w:val="fr-FR"/>
        </w:rPr>
        <w:t>s</w:t>
      </w:r>
      <w:r>
        <w:rPr>
          <w:lang w:val="fr-FR"/>
        </w:rPr>
        <w:t xml:space="preserve"> et l</w:t>
      </w:r>
      <w:r w:rsidR="00A144B6">
        <w:rPr>
          <w:lang w:val="fr-FR"/>
        </w:rPr>
        <w:t>’</w:t>
      </w:r>
      <w:r>
        <w:rPr>
          <w:lang w:val="fr-FR"/>
        </w:rPr>
        <w:t>élaboration des plans concernant les jeux paralympiques</w:t>
      </w:r>
      <w:r w:rsidR="00CC7645" w:rsidRPr="00CC7645">
        <w:rPr>
          <w:lang w:val="fr-FR"/>
        </w:rPr>
        <w:t>.</w:t>
      </w:r>
      <w:r>
        <w:rPr>
          <w:lang w:val="fr-FR"/>
        </w:rPr>
        <w:t xml:space="preserve"> L</w:t>
      </w:r>
      <w:r w:rsidR="00A144B6">
        <w:rPr>
          <w:lang w:val="fr-FR"/>
        </w:rPr>
        <w:t>’</w:t>
      </w:r>
      <w:r>
        <w:rPr>
          <w:lang w:val="fr-FR"/>
        </w:rPr>
        <w:t>Institut national du sport applique une politique d</w:t>
      </w:r>
      <w:r w:rsidR="00A144B6">
        <w:rPr>
          <w:lang w:val="fr-FR"/>
        </w:rPr>
        <w:t>’</w:t>
      </w:r>
      <w:r>
        <w:rPr>
          <w:lang w:val="fr-FR"/>
        </w:rPr>
        <w:t>égalité de traitement entre les athlètes et les para-athlètes</w:t>
      </w:r>
      <w:r w:rsidR="00CC7645" w:rsidRPr="00CC7645">
        <w:rPr>
          <w:lang w:val="fr-FR"/>
        </w:rPr>
        <w:t>.</w:t>
      </w:r>
      <w:r>
        <w:rPr>
          <w:lang w:val="fr-FR"/>
        </w:rPr>
        <w:t xml:space="preserve"> Entre </w:t>
      </w:r>
      <w:r w:rsidRPr="00CC7645">
        <w:rPr>
          <w:lang w:val="fr-FR"/>
        </w:rPr>
        <w:t>2018</w:t>
      </w:r>
      <w:r>
        <w:rPr>
          <w:lang w:val="fr-FR"/>
        </w:rPr>
        <w:t xml:space="preserve"> et </w:t>
      </w:r>
      <w:r w:rsidRPr="00CC7645">
        <w:rPr>
          <w:lang w:val="fr-FR"/>
        </w:rPr>
        <w:t>2021</w:t>
      </w:r>
      <w:r>
        <w:rPr>
          <w:lang w:val="fr-FR"/>
        </w:rPr>
        <w:t xml:space="preserve">, dans le cadre du Programme de développement des athlètes de haut niveau, </w:t>
      </w:r>
      <w:r w:rsidRPr="00CC7645">
        <w:rPr>
          <w:lang w:val="fr-FR"/>
        </w:rPr>
        <w:t>48</w:t>
      </w:r>
      <w:r>
        <w:rPr>
          <w:lang w:val="fr-FR"/>
        </w:rPr>
        <w:t xml:space="preserve">, </w:t>
      </w:r>
      <w:r w:rsidRPr="00CC7645">
        <w:rPr>
          <w:lang w:val="fr-FR"/>
        </w:rPr>
        <w:t>44</w:t>
      </w:r>
      <w:r>
        <w:rPr>
          <w:lang w:val="fr-FR"/>
        </w:rPr>
        <w:t xml:space="preserve">, </w:t>
      </w:r>
      <w:r w:rsidRPr="00CC7645">
        <w:rPr>
          <w:lang w:val="fr-FR"/>
        </w:rPr>
        <w:t>46</w:t>
      </w:r>
      <w:r>
        <w:rPr>
          <w:lang w:val="fr-FR"/>
        </w:rPr>
        <w:t xml:space="preserve"> et </w:t>
      </w:r>
      <w:r w:rsidRPr="00CC7645">
        <w:rPr>
          <w:lang w:val="fr-FR"/>
        </w:rPr>
        <w:t>46</w:t>
      </w:r>
      <w:r>
        <w:rPr>
          <w:lang w:val="fr-FR"/>
        </w:rPr>
        <w:t xml:space="preserve"> bourses ont été attribuées à des athlètes paralympiques, respectivement</w:t>
      </w:r>
      <w:r w:rsidR="00CC7645" w:rsidRPr="00CC7645">
        <w:rPr>
          <w:lang w:val="fr-FR"/>
        </w:rPr>
        <w:t>.</w:t>
      </w:r>
    </w:p>
    <w:p w14:paraId="2BA41DA5" w14:textId="7AF595F9" w:rsidR="003B2206" w:rsidRPr="009F46B1" w:rsidRDefault="003B2206" w:rsidP="0088142B">
      <w:pPr>
        <w:pStyle w:val="SingleTxtG"/>
        <w:widowControl w:val="0"/>
        <w:spacing w:after="100" w:line="238" w:lineRule="atLeast"/>
        <w:rPr>
          <w:spacing w:val="-2"/>
        </w:rPr>
      </w:pPr>
      <w:r w:rsidRPr="00CC7645">
        <w:rPr>
          <w:spacing w:val="-2"/>
          <w:lang w:val="fr-FR"/>
        </w:rPr>
        <w:t>194</w:t>
      </w:r>
      <w:r w:rsidR="00CC7645" w:rsidRPr="00CC7645">
        <w:rPr>
          <w:spacing w:val="-2"/>
          <w:lang w:val="fr-FR"/>
        </w:rPr>
        <w:t>.</w:t>
      </w:r>
      <w:r w:rsidRPr="009F46B1">
        <w:rPr>
          <w:spacing w:val="-2"/>
          <w:lang w:val="fr-FR"/>
        </w:rPr>
        <w:tab/>
        <w:t>Le Fonds national pour les projets d</w:t>
      </w:r>
      <w:r w:rsidR="00A144B6" w:rsidRPr="009F46B1">
        <w:rPr>
          <w:spacing w:val="-2"/>
          <w:lang w:val="fr-FR"/>
        </w:rPr>
        <w:t>’</w:t>
      </w:r>
      <w:r w:rsidRPr="009F46B1">
        <w:rPr>
          <w:spacing w:val="-2"/>
          <w:lang w:val="fr-FR"/>
        </w:rPr>
        <w:t>inclusion finance les activités suivantes</w:t>
      </w:r>
      <w:r w:rsidR="00A144B6" w:rsidRPr="009F46B1">
        <w:rPr>
          <w:spacing w:val="-2"/>
          <w:lang w:val="fr-FR"/>
        </w:rPr>
        <w:t> :</w:t>
      </w:r>
      <w:r w:rsidRPr="009F46B1">
        <w:rPr>
          <w:spacing w:val="-2"/>
          <w:lang w:val="fr-FR"/>
        </w:rPr>
        <w:t xml:space="preserve"> </w:t>
      </w:r>
      <w:r w:rsidR="00E82E7C" w:rsidRPr="009F46B1">
        <w:rPr>
          <w:spacing w:val="-2"/>
          <w:lang w:val="fr-FR"/>
        </w:rPr>
        <w:t>a) </w:t>
      </w:r>
      <w:r w:rsidRPr="009F46B1">
        <w:rPr>
          <w:spacing w:val="-2"/>
          <w:lang w:val="fr-FR"/>
        </w:rPr>
        <w:t>des</w:t>
      </w:r>
      <w:r w:rsidR="009F46B1" w:rsidRPr="009F46B1">
        <w:rPr>
          <w:spacing w:val="-2"/>
          <w:lang w:val="fr-FR"/>
        </w:rPr>
        <w:t> </w:t>
      </w:r>
      <w:r w:rsidRPr="009F46B1">
        <w:rPr>
          <w:spacing w:val="-2"/>
          <w:lang w:val="fr-FR"/>
        </w:rPr>
        <w:t>ateliers d</w:t>
      </w:r>
      <w:r w:rsidR="00A144B6" w:rsidRPr="009F46B1">
        <w:rPr>
          <w:spacing w:val="-2"/>
          <w:lang w:val="fr-FR"/>
        </w:rPr>
        <w:t>’</w:t>
      </w:r>
      <w:r w:rsidRPr="009F46B1">
        <w:rPr>
          <w:spacing w:val="-2"/>
          <w:lang w:val="fr-FR"/>
        </w:rPr>
        <w:t>activité physique, de sport et de loisirs inclusifs visant à favoriser le développement de l</w:t>
      </w:r>
      <w:r w:rsidR="00A144B6" w:rsidRPr="009F46B1">
        <w:rPr>
          <w:spacing w:val="-2"/>
          <w:lang w:val="fr-FR"/>
        </w:rPr>
        <w:t>’</w:t>
      </w:r>
      <w:r w:rsidRPr="009F46B1">
        <w:rPr>
          <w:spacing w:val="-2"/>
          <w:lang w:val="fr-FR"/>
        </w:rPr>
        <w:t>activité physique chez les personnes handicapées</w:t>
      </w:r>
      <w:r w:rsidR="00A144B6" w:rsidRPr="009F46B1">
        <w:rPr>
          <w:spacing w:val="-2"/>
          <w:lang w:val="fr-FR"/>
        </w:rPr>
        <w:t> ;</w:t>
      </w:r>
      <w:r w:rsidRPr="009F46B1">
        <w:rPr>
          <w:spacing w:val="-2"/>
          <w:lang w:val="fr-FR"/>
        </w:rPr>
        <w:t xml:space="preserve"> </w:t>
      </w:r>
      <w:r w:rsidR="00E82E7C" w:rsidRPr="009F46B1">
        <w:rPr>
          <w:spacing w:val="-2"/>
          <w:lang w:val="fr-FR"/>
        </w:rPr>
        <w:t>b) </w:t>
      </w:r>
      <w:r w:rsidRPr="009F46B1">
        <w:rPr>
          <w:spacing w:val="-2"/>
          <w:lang w:val="fr-FR"/>
        </w:rPr>
        <w:t>le sport adapté, au</w:t>
      </w:r>
      <w:r w:rsidR="009F46B1" w:rsidRPr="009F46B1">
        <w:rPr>
          <w:spacing w:val="-2"/>
          <w:lang w:val="fr-FR"/>
        </w:rPr>
        <w:t> </w:t>
      </w:r>
      <w:r w:rsidRPr="009F46B1">
        <w:rPr>
          <w:spacing w:val="-2"/>
          <w:lang w:val="fr-FR"/>
        </w:rPr>
        <w:t>moyen d</w:t>
      </w:r>
      <w:r w:rsidR="00A144B6" w:rsidRPr="009F46B1">
        <w:rPr>
          <w:spacing w:val="-2"/>
          <w:lang w:val="fr-FR"/>
        </w:rPr>
        <w:t>’</w:t>
      </w:r>
      <w:r w:rsidRPr="009F46B1">
        <w:rPr>
          <w:spacing w:val="-2"/>
          <w:lang w:val="fr-FR"/>
        </w:rPr>
        <w:t>activités de développement communautaire et de manifestations sportives, dont</w:t>
      </w:r>
      <w:r w:rsidR="009F46B1" w:rsidRPr="009F46B1">
        <w:rPr>
          <w:spacing w:val="-2"/>
          <w:lang w:val="fr-FR"/>
        </w:rPr>
        <w:t> </w:t>
      </w:r>
      <w:r w:rsidRPr="009F46B1">
        <w:rPr>
          <w:spacing w:val="-2"/>
          <w:lang w:val="fr-FR"/>
        </w:rPr>
        <w:t>l</w:t>
      </w:r>
      <w:r w:rsidR="00A144B6" w:rsidRPr="009F46B1">
        <w:rPr>
          <w:spacing w:val="-2"/>
          <w:lang w:val="fr-FR"/>
        </w:rPr>
        <w:t>’</w:t>
      </w:r>
      <w:r w:rsidRPr="009F46B1">
        <w:rPr>
          <w:spacing w:val="-2"/>
          <w:lang w:val="fr-FR"/>
        </w:rPr>
        <w:t>objectif est de promouvoir la pratique du sport adapté par les personnes handicapées</w:t>
      </w:r>
      <w:r w:rsidR="00A144B6" w:rsidRPr="009F46B1">
        <w:rPr>
          <w:spacing w:val="-2"/>
          <w:lang w:val="fr-FR"/>
        </w:rPr>
        <w:t> ;</w:t>
      </w:r>
      <w:r w:rsidRPr="009F46B1">
        <w:rPr>
          <w:spacing w:val="-2"/>
          <w:lang w:val="fr-FR"/>
        </w:rPr>
        <w:t xml:space="preserve"> </w:t>
      </w:r>
      <w:r w:rsidR="00E82E7C" w:rsidRPr="009F46B1">
        <w:rPr>
          <w:spacing w:val="-2"/>
          <w:lang w:val="fr-FR"/>
        </w:rPr>
        <w:t>c) </w:t>
      </w:r>
      <w:r w:rsidRPr="009F46B1">
        <w:rPr>
          <w:spacing w:val="-2"/>
          <w:lang w:val="fr-FR"/>
        </w:rPr>
        <w:t>la mise en place et la pratique des sports, afin de promouvoir la pratique d</w:t>
      </w:r>
      <w:r w:rsidR="00A144B6" w:rsidRPr="009F46B1">
        <w:rPr>
          <w:spacing w:val="-2"/>
          <w:lang w:val="fr-FR"/>
        </w:rPr>
        <w:t>’</w:t>
      </w:r>
      <w:r w:rsidRPr="009F46B1">
        <w:rPr>
          <w:spacing w:val="-2"/>
          <w:lang w:val="fr-FR"/>
        </w:rPr>
        <w:t>activités sportives adaptées au moyen de la constitution d</w:t>
      </w:r>
      <w:r w:rsidR="00A144B6" w:rsidRPr="009F46B1">
        <w:rPr>
          <w:spacing w:val="-2"/>
          <w:lang w:val="fr-FR"/>
        </w:rPr>
        <w:t>’</w:t>
      </w:r>
      <w:r w:rsidRPr="009F46B1">
        <w:rPr>
          <w:spacing w:val="-2"/>
          <w:lang w:val="fr-FR"/>
        </w:rPr>
        <w:t>équipes et de l</w:t>
      </w:r>
      <w:r w:rsidR="00A144B6" w:rsidRPr="009F46B1">
        <w:rPr>
          <w:spacing w:val="-2"/>
          <w:lang w:val="fr-FR"/>
        </w:rPr>
        <w:t>’</w:t>
      </w:r>
      <w:r w:rsidRPr="009F46B1">
        <w:rPr>
          <w:spacing w:val="-2"/>
          <w:lang w:val="fr-FR"/>
        </w:rPr>
        <w:t>acquisition d</w:t>
      </w:r>
      <w:r w:rsidR="00A144B6" w:rsidRPr="009F46B1">
        <w:rPr>
          <w:spacing w:val="-2"/>
          <w:lang w:val="fr-FR"/>
        </w:rPr>
        <w:t>’</w:t>
      </w:r>
      <w:r w:rsidRPr="009F46B1">
        <w:rPr>
          <w:spacing w:val="-2"/>
          <w:lang w:val="fr-FR"/>
        </w:rPr>
        <w:t>aides techniques</w:t>
      </w:r>
      <w:r w:rsidR="00CC7645" w:rsidRPr="00CC7645">
        <w:rPr>
          <w:spacing w:val="-2"/>
          <w:lang w:val="fr-FR"/>
        </w:rPr>
        <w:t>.</w:t>
      </w:r>
    </w:p>
    <w:p w14:paraId="521202A1" w14:textId="0689D70E" w:rsidR="003B2206" w:rsidRPr="0044251A" w:rsidRDefault="003B2206" w:rsidP="0044251A">
      <w:pPr>
        <w:pStyle w:val="SingleTxtG"/>
        <w:spacing w:after="100" w:line="234" w:lineRule="atLeast"/>
        <w:rPr>
          <w:spacing w:val="-2"/>
        </w:rPr>
      </w:pPr>
      <w:r w:rsidRPr="00CC7645">
        <w:rPr>
          <w:spacing w:val="-2"/>
          <w:lang w:val="fr-FR"/>
        </w:rPr>
        <w:lastRenderedPageBreak/>
        <w:t>195</w:t>
      </w:r>
      <w:r w:rsidR="00CC7645" w:rsidRPr="00CC7645">
        <w:rPr>
          <w:spacing w:val="-2"/>
          <w:lang w:val="fr-FR"/>
        </w:rPr>
        <w:t>.</w:t>
      </w:r>
      <w:r w:rsidRPr="0044251A">
        <w:rPr>
          <w:spacing w:val="-2"/>
          <w:lang w:val="fr-FR"/>
        </w:rPr>
        <w:tab/>
        <w:t>En matière d</w:t>
      </w:r>
      <w:r w:rsidR="00A144B6" w:rsidRPr="0044251A">
        <w:rPr>
          <w:spacing w:val="-2"/>
          <w:lang w:val="fr-FR"/>
        </w:rPr>
        <w:t>’</w:t>
      </w:r>
      <w:r w:rsidRPr="0044251A">
        <w:rPr>
          <w:spacing w:val="-2"/>
          <w:lang w:val="fr-FR"/>
        </w:rPr>
        <w:t>infrastructures, l</w:t>
      </w:r>
      <w:r w:rsidR="00A144B6" w:rsidRPr="0044251A">
        <w:rPr>
          <w:spacing w:val="-2"/>
          <w:lang w:val="fr-FR"/>
        </w:rPr>
        <w:t>’</w:t>
      </w:r>
      <w:r w:rsidRPr="0044251A">
        <w:rPr>
          <w:spacing w:val="-2"/>
          <w:lang w:val="fr-FR"/>
        </w:rPr>
        <w:t>une des priorités est d</w:t>
      </w:r>
      <w:r w:rsidR="00A144B6" w:rsidRPr="0044251A">
        <w:rPr>
          <w:spacing w:val="-2"/>
          <w:lang w:val="fr-FR"/>
        </w:rPr>
        <w:t>’</w:t>
      </w:r>
      <w:r w:rsidRPr="0044251A">
        <w:rPr>
          <w:spacing w:val="-2"/>
          <w:lang w:val="fr-FR"/>
        </w:rPr>
        <w:t>intégrer l</w:t>
      </w:r>
      <w:r w:rsidR="00A144B6" w:rsidRPr="0044251A">
        <w:rPr>
          <w:spacing w:val="-2"/>
          <w:lang w:val="fr-FR"/>
        </w:rPr>
        <w:t>’</w:t>
      </w:r>
      <w:r w:rsidRPr="0044251A">
        <w:rPr>
          <w:spacing w:val="-2"/>
          <w:lang w:val="fr-FR"/>
        </w:rPr>
        <w:t>accessibilité universelle dans la conception de tous les complexes sportifs prévus par le Ministère des sports et l</w:t>
      </w:r>
      <w:r w:rsidR="00A144B6" w:rsidRPr="0044251A">
        <w:rPr>
          <w:spacing w:val="-2"/>
          <w:lang w:val="fr-FR"/>
        </w:rPr>
        <w:t>’</w:t>
      </w:r>
      <w:r w:rsidRPr="0044251A">
        <w:rPr>
          <w:spacing w:val="-2"/>
          <w:lang w:val="fr-FR"/>
        </w:rPr>
        <w:t>Institut national du sport</w:t>
      </w:r>
      <w:r w:rsidR="00CC7645" w:rsidRPr="00CC7645">
        <w:rPr>
          <w:spacing w:val="-2"/>
          <w:lang w:val="fr-FR"/>
        </w:rPr>
        <w:t>.</w:t>
      </w:r>
      <w:r w:rsidRPr="0044251A">
        <w:rPr>
          <w:spacing w:val="-2"/>
          <w:lang w:val="fr-FR"/>
        </w:rPr>
        <w:t xml:space="preserve"> À l</w:t>
      </w:r>
      <w:r w:rsidR="00A144B6" w:rsidRPr="0044251A">
        <w:rPr>
          <w:spacing w:val="-2"/>
          <w:lang w:val="fr-FR"/>
        </w:rPr>
        <w:t>’</w:t>
      </w:r>
      <w:r w:rsidRPr="0044251A">
        <w:rPr>
          <w:spacing w:val="-2"/>
          <w:lang w:val="fr-FR"/>
        </w:rPr>
        <w:t xml:space="preserve">heure actuelle, </w:t>
      </w:r>
      <w:r w:rsidRPr="00CC7645">
        <w:rPr>
          <w:spacing w:val="-2"/>
          <w:lang w:val="fr-FR"/>
        </w:rPr>
        <w:t>31</w:t>
      </w:r>
      <w:r w:rsidR="007835FF" w:rsidRPr="0044251A">
        <w:rPr>
          <w:spacing w:val="-2"/>
          <w:lang w:val="fr-FR"/>
        </w:rPr>
        <w:t> </w:t>
      </w:r>
      <w:r w:rsidRPr="0044251A">
        <w:rPr>
          <w:spacing w:val="-2"/>
          <w:lang w:val="fr-FR"/>
        </w:rPr>
        <w:t xml:space="preserve">projets, répartis dans </w:t>
      </w:r>
      <w:r w:rsidRPr="00CC7645">
        <w:rPr>
          <w:spacing w:val="-2"/>
          <w:lang w:val="fr-FR"/>
        </w:rPr>
        <w:t>8</w:t>
      </w:r>
      <w:r w:rsidR="007835FF" w:rsidRPr="0044251A">
        <w:rPr>
          <w:spacing w:val="-2"/>
          <w:lang w:val="fr-FR"/>
        </w:rPr>
        <w:t> </w:t>
      </w:r>
      <w:r w:rsidRPr="0044251A">
        <w:rPr>
          <w:spacing w:val="-2"/>
          <w:lang w:val="fr-FR"/>
        </w:rPr>
        <w:t>régions, ont été conçus selon le principe de l</w:t>
      </w:r>
      <w:r w:rsidR="00A144B6" w:rsidRPr="0044251A">
        <w:rPr>
          <w:spacing w:val="-2"/>
          <w:lang w:val="fr-FR"/>
        </w:rPr>
        <w:t>’</w:t>
      </w:r>
      <w:r w:rsidRPr="0044251A">
        <w:rPr>
          <w:spacing w:val="-2"/>
          <w:lang w:val="fr-FR"/>
        </w:rPr>
        <w:t>accessibilité universelle</w:t>
      </w:r>
      <w:r w:rsidR="00A144B6" w:rsidRPr="0044251A">
        <w:rPr>
          <w:spacing w:val="-2"/>
          <w:lang w:val="fr-FR"/>
        </w:rPr>
        <w:t> ;</w:t>
      </w:r>
      <w:r w:rsidRPr="0044251A">
        <w:rPr>
          <w:spacing w:val="-2"/>
          <w:lang w:val="fr-FR"/>
        </w:rPr>
        <w:t xml:space="preserve"> </w:t>
      </w:r>
      <w:r w:rsidRPr="00CC7645">
        <w:rPr>
          <w:spacing w:val="-2"/>
          <w:lang w:val="fr-FR"/>
        </w:rPr>
        <w:t>12</w:t>
      </w:r>
      <w:r w:rsidRPr="0044251A">
        <w:rPr>
          <w:spacing w:val="-2"/>
          <w:lang w:val="fr-FR"/>
        </w:rPr>
        <w:t xml:space="preserve"> sont liés aux Jeux panaméricains et parapanaméricains de Santiago </w:t>
      </w:r>
      <w:r w:rsidRPr="00CC7645">
        <w:rPr>
          <w:spacing w:val="-2"/>
          <w:lang w:val="fr-FR"/>
        </w:rPr>
        <w:t>2023</w:t>
      </w:r>
      <w:r w:rsidR="00CC7645" w:rsidRPr="00CC7645">
        <w:rPr>
          <w:spacing w:val="-2"/>
          <w:lang w:val="fr-FR"/>
        </w:rPr>
        <w:t>.</w:t>
      </w:r>
      <w:r w:rsidRPr="0044251A">
        <w:rPr>
          <w:spacing w:val="-2"/>
          <w:lang w:val="fr-FR"/>
        </w:rPr>
        <w:t xml:space="preserve"> Le Centre d</w:t>
      </w:r>
      <w:r w:rsidR="00A144B6" w:rsidRPr="0044251A">
        <w:rPr>
          <w:spacing w:val="-2"/>
          <w:lang w:val="fr-FR"/>
        </w:rPr>
        <w:t>’</w:t>
      </w:r>
      <w:r w:rsidRPr="0044251A">
        <w:rPr>
          <w:spacing w:val="-2"/>
          <w:lang w:val="fr-FR"/>
        </w:rPr>
        <w:t>entraînement paralympique est actuellement en cours de construction au sein du Stade national</w:t>
      </w:r>
      <w:r w:rsidR="00CC7645" w:rsidRPr="00CC7645">
        <w:rPr>
          <w:spacing w:val="-2"/>
          <w:lang w:val="fr-FR"/>
        </w:rPr>
        <w:t>.</w:t>
      </w:r>
      <w:r w:rsidRPr="0044251A">
        <w:rPr>
          <w:spacing w:val="-2"/>
          <w:lang w:val="fr-FR"/>
        </w:rPr>
        <w:t xml:space="preserve"> Par</w:t>
      </w:r>
      <w:r w:rsidR="0044251A">
        <w:rPr>
          <w:spacing w:val="-2"/>
          <w:lang w:val="fr-FR"/>
        </w:rPr>
        <w:t xml:space="preserve"> </w:t>
      </w:r>
      <w:r w:rsidRPr="0044251A">
        <w:rPr>
          <w:spacing w:val="-2"/>
          <w:lang w:val="fr-FR"/>
        </w:rPr>
        <w:t>ailleurs, le Service national du handicap, dans le cadre d</w:t>
      </w:r>
      <w:r w:rsidR="00A144B6" w:rsidRPr="0044251A">
        <w:rPr>
          <w:spacing w:val="-2"/>
          <w:lang w:val="fr-FR"/>
        </w:rPr>
        <w:t>’</w:t>
      </w:r>
      <w:r w:rsidRPr="0044251A">
        <w:rPr>
          <w:spacing w:val="-2"/>
          <w:lang w:val="fr-FR"/>
        </w:rPr>
        <w:t>une convention de transfert d</w:t>
      </w:r>
      <w:r w:rsidR="00A144B6" w:rsidRPr="0044251A">
        <w:rPr>
          <w:spacing w:val="-2"/>
          <w:lang w:val="fr-FR"/>
        </w:rPr>
        <w:t>’</w:t>
      </w:r>
      <w:r w:rsidRPr="0044251A">
        <w:rPr>
          <w:spacing w:val="-2"/>
          <w:lang w:val="fr-FR"/>
        </w:rPr>
        <w:t xml:space="preserve">un montant de </w:t>
      </w:r>
      <w:r w:rsidRPr="00CC7645">
        <w:rPr>
          <w:spacing w:val="-2"/>
          <w:lang w:val="fr-FR"/>
        </w:rPr>
        <w:t>49</w:t>
      </w:r>
      <w:r w:rsidR="007835FF" w:rsidRPr="0044251A">
        <w:rPr>
          <w:spacing w:val="-2"/>
          <w:lang w:val="fr-FR"/>
        </w:rPr>
        <w:t> </w:t>
      </w:r>
      <w:r w:rsidRPr="00CC7645">
        <w:rPr>
          <w:spacing w:val="-2"/>
          <w:lang w:val="fr-FR"/>
        </w:rPr>
        <w:t>000</w:t>
      </w:r>
      <w:r w:rsidR="007835FF" w:rsidRPr="0044251A">
        <w:rPr>
          <w:spacing w:val="-2"/>
          <w:lang w:val="fr-FR"/>
        </w:rPr>
        <w:t> </w:t>
      </w:r>
      <w:r w:rsidRPr="00CC7645">
        <w:rPr>
          <w:spacing w:val="-2"/>
          <w:lang w:val="fr-FR"/>
        </w:rPr>
        <w:t>000</w:t>
      </w:r>
      <w:r w:rsidR="007835FF" w:rsidRPr="0044251A">
        <w:rPr>
          <w:spacing w:val="-2"/>
          <w:lang w:val="fr-FR"/>
        </w:rPr>
        <w:t> </w:t>
      </w:r>
      <w:r w:rsidRPr="0044251A">
        <w:rPr>
          <w:spacing w:val="-2"/>
          <w:lang w:val="fr-FR"/>
        </w:rPr>
        <w:t xml:space="preserve">pesos, finance les services de deux expertes en accessibilité universelle chargées de conseiller la Corporation Santiago </w:t>
      </w:r>
      <w:r w:rsidRPr="00CC7645">
        <w:rPr>
          <w:spacing w:val="-2"/>
          <w:lang w:val="fr-FR"/>
        </w:rPr>
        <w:t>2023</w:t>
      </w:r>
      <w:r w:rsidRPr="0044251A">
        <w:rPr>
          <w:spacing w:val="-2"/>
          <w:lang w:val="fr-FR"/>
        </w:rPr>
        <w:t xml:space="preserve"> dans l</w:t>
      </w:r>
      <w:r w:rsidR="00A144B6" w:rsidRPr="0044251A">
        <w:rPr>
          <w:spacing w:val="-2"/>
          <w:lang w:val="fr-FR"/>
        </w:rPr>
        <w:t>’</w:t>
      </w:r>
      <w:r w:rsidRPr="0044251A">
        <w:rPr>
          <w:spacing w:val="-2"/>
          <w:lang w:val="fr-FR"/>
        </w:rPr>
        <w:t>élaboration d</w:t>
      </w:r>
      <w:r w:rsidR="00A144B6" w:rsidRPr="0044251A">
        <w:rPr>
          <w:spacing w:val="-2"/>
          <w:lang w:val="fr-FR"/>
        </w:rPr>
        <w:t>’</w:t>
      </w:r>
      <w:r w:rsidRPr="0044251A">
        <w:rPr>
          <w:spacing w:val="-2"/>
          <w:lang w:val="fr-FR"/>
        </w:rPr>
        <w:t>un plan d</w:t>
      </w:r>
      <w:r w:rsidR="00A144B6" w:rsidRPr="0044251A">
        <w:rPr>
          <w:spacing w:val="-2"/>
          <w:lang w:val="fr-FR"/>
        </w:rPr>
        <w:t>’</w:t>
      </w:r>
      <w:r w:rsidRPr="0044251A">
        <w:rPr>
          <w:spacing w:val="-2"/>
          <w:lang w:val="fr-FR"/>
        </w:rPr>
        <w:t>accessibilité universelle</w:t>
      </w:r>
      <w:r w:rsidR="00CC7645" w:rsidRPr="00CC7645">
        <w:rPr>
          <w:spacing w:val="-2"/>
          <w:lang w:val="fr-FR"/>
        </w:rPr>
        <w:t>.</w:t>
      </w:r>
    </w:p>
    <w:p w14:paraId="17FBC377" w14:textId="5C6666C0" w:rsidR="003B2206" w:rsidRPr="00F83050" w:rsidRDefault="0063573C" w:rsidP="0044251A">
      <w:pPr>
        <w:pStyle w:val="H23G"/>
        <w:spacing w:after="100"/>
      </w:pPr>
      <w:r>
        <w:rPr>
          <w:lang w:val="fr-FR"/>
        </w:rPr>
        <w:tab/>
      </w:r>
      <w:r w:rsidR="00223431">
        <w:rPr>
          <w:lang w:val="fr-FR"/>
        </w:rPr>
        <w:tab/>
      </w:r>
      <w:r w:rsidR="003B2206">
        <w:rPr>
          <w:lang w:val="fr-FR"/>
        </w:rPr>
        <w:t>Culture et activités récréatives</w:t>
      </w:r>
    </w:p>
    <w:p w14:paraId="30867211" w14:textId="116DE3F7" w:rsidR="003B2206" w:rsidRPr="00F83050" w:rsidRDefault="003B2206" w:rsidP="0044251A">
      <w:pPr>
        <w:pStyle w:val="SingleTxtG"/>
        <w:spacing w:after="100" w:line="236" w:lineRule="atLeast"/>
      </w:pPr>
      <w:r w:rsidRPr="00CC7645">
        <w:rPr>
          <w:lang w:val="fr-FR"/>
        </w:rPr>
        <w:t>196</w:t>
      </w:r>
      <w:r w:rsidR="00CC7645" w:rsidRPr="00CC7645">
        <w:rPr>
          <w:lang w:val="fr-FR"/>
        </w:rPr>
        <w:t>.</w:t>
      </w:r>
      <w:r>
        <w:rPr>
          <w:lang w:val="fr-FR"/>
        </w:rPr>
        <w:tab/>
        <w:t>Le Ministère des cultures, des arts et du patrimoine met en œuvre des programmes et des initiatives axés sur l</w:t>
      </w:r>
      <w:r w:rsidR="00A144B6">
        <w:rPr>
          <w:lang w:val="fr-FR"/>
        </w:rPr>
        <w:t>’</w:t>
      </w:r>
      <w:r>
        <w:rPr>
          <w:lang w:val="fr-FR"/>
        </w:rPr>
        <w:t>inclusion et publie des lignes directrices et des recommandations visant à aider d</w:t>
      </w:r>
      <w:r w:rsidR="00A144B6">
        <w:rPr>
          <w:lang w:val="fr-FR"/>
        </w:rPr>
        <w:t>’</w:t>
      </w:r>
      <w:r>
        <w:rPr>
          <w:lang w:val="fr-FR"/>
        </w:rPr>
        <w:t>autres institutions à atteindre les objectifs</w:t>
      </w:r>
      <w:r w:rsidR="00CC7645" w:rsidRPr="00CC7645">
        <w:rPr>
          <w:lang w:val="fr-FR"/>
        </w:rPr>
        <w:t>.</w:t>
      </w:r>
      <w:r>
        <w:rPr>
          <w:lang w:val="fr-FR"/>
        </w:rPr>
        <w:t xml:space="preserve"> On peut citer le programme </w:t>
      </w:r>
      <w:r w:rsidR="00671CBF">
        <w:rPr>
          <w:lang w:val="fr-FR"/>
        </w:rPr>
        <w:t>« </w:t>
      </w:r>
      <w:r>
        <w:rPr>
          <w:lang w:val="fr-FR"/>
        </w:rPr>
        <w:t>Promotion de l</w:t>
      </w:r>
      <w:r w:rsidR="00A144B6">
        <w:rPr>
          <w:lang w:val="fr-FR"/>
        </w:rPr>
        <w:t>’</w:t>
      </w:r>
      <w:r>
        <w:rPr>
          <w:lang w:val="fr-FR"/>
        </w:rPr>
        <w:t>art dans l</w:t>
      </w:r>
      <w:r w:rsidR="00A144B6">
        <w:rPr>
          <w:lang w:val="fr-FR"/>
        </w:rPr>
        <w:t>’</w:t>
      </w:r>
      <w:r>
        <w:rPr>
          <w:lang w:val="fr-FR"/>
        </w:rPr>
        <w:t>éducation</w:t>
      </w:r>
      <w:r w:rsidR="00671CBF">
        <w:rPr>
          <w:lang w:val="fr-FR"/>
        </w:rPr>
        <w:t> »</w:t>
      </w:r>
      <w:r>
        <w:rPr>
          <w:lang w:val="fr-FR"/>
        </w:rPr>
        <w:t xml:space="preserve"> (ACCIONA), qui vise à encourager la participation des élèves handicapés</w:t>
      </w:r>
      <w:r w:rsidR="00CC7645" w:rsidRPr="00CC7645">
        <w:rPr>
          <w:lang w:val="fr-FR"/>
        </w:rPr>
        <w:t>.</w:t>
      </w:r>
      <w:r>
        <w:rPr>
          <w:lang w:val="fr-FR"/>
        </w:rPr>
        <w:t xml:space="preserve"> Une politique d</w:t>
      </w:r>
      <w:r w:rsidR="00A144B6">
        <w:rPr>
          <w:lang w:val="fr-FR"/>
        </w:rPr>
        <w:t>’</w:t>
      </w:r>
      <w:r>
        <w:rPr>
          <w:lang w:val="fr-FR"/>
        </w:rPr>
        <w:t>inclusion a aussi été adoptée dans le cadre des Fonds pour la culture au moyen du guide d</w:t>
      </w:r>
      <w:r w:rsidR="00A144B6">
        <w:rPr>
          <w:lang w:val="fr-FR"/>
        </w:rPr>
        <w:t>’</w:t>
      </w:r>
      <w:r>
        <w:rPr>
          <w:lang w:val="fr-FR"/>
        </w:rPr>
        <w:t>information pour l</w:t>
      </w:r>
      <w:r w:rsidR="00A144B6">
        <w:rPr>
          <w:lang w:val="fr-FR"/>
        </w:rPr>
        <w:t>’</w:t>
      </w:r>
      <w:r>
        <w:rPr>
          <w:lang w:val="fr-FR"/>
        </w:rPr>
        <w:t>inclusion des personnes handicapées dans les projets culturels et artistiques</w:t>
      </w:r>
      <w:r w:rsidRPr="00CC7645">
        <w:rPr>
          <w:rStyle w:val="FootnoteReference"/>
        </w:rPr>
        <w:footnoteReference w:id="286"/>
      </w:r>
      <w:r w:rsidR="00CC7645" w:rsidRPr="00CC7645">
        <w:rPr>
          <w:lang w:val="fr-FR"/>
        </w:rPr>
        <w:t>.</w:t>
      </w:r>
      <w:r>
        <w:rPr>
          <w:lang w:val="fr-FR"/>
        </w:rPr>
        <w:t xml:space="preserve"> Le Fonds national de développement culturel et des arts promeut également des activités et des projets destinés aux personnes handicapées</w:t>
      </w:r>
      <w:r w:rsidR="00CC7645" w:rsidRPr="00CC7645">
        <w:rPr>
          <w:lang w:val="fr-FR"/>
        </w:rPr>
        <w:t>.</w:t>
      </w:r>
      <w:r>
        <w:rPr>
          <w:lang w:val="fr-FR"/>
        </w:rPr>
        <w:t xml:space="preserve"> Le</w:t>
      </w:r>
      <w:r w:rsidR="00F24403">
        <w:rPr>
          <w:lang w:val="fr-FR"/>
        </w:rPr>
        <w:t> </w:t>
      </w:r>
      <w:r>
        <w:rPr>
          <w:lang w:val="fr-FR"/>
        </w:rPr>
        <w:t xml:space="preserve">Fonds national pour la promotion du livre et de la lecture a créé, dans le cadre du volet </w:t>
      </w:r>
      <w:r w:rsidR="00605574">
        <w:rPr>
          <w:lang w:val="fr-FR"/>
        </w:rPr>
        <w:t>« </w:t>
      </w:r>
      <w:r>
        <w:rPr>
          <w:lang w:val="fr-FR"/>
        </w:rPr>
        <w:t>Promotion du secteur</w:t>
      </w:r>
      <w:r w:rsidR="00605574">
        <w:rPr>
          <w:lang w:val="fr-FR"/>
        </w:rPr>
        <w:t> »</w:t>
      </w:r>
      <w:r>
        <w:rPr>
          <w:lang w:val="fr-FR"/>
        </w:rPr>
        <w:t xml:space="preserve">, une sous-catégorie </w:t>
      </w:r>
      <w:r w:rsidR="00671CBF">
        <w:rPr>
          <w:lang w:val="fr-FR"/>
        </w:rPr>
        <w:t>« </w:t>
      </w:r>
      <w:r>
        <w:rPr>
          <w:lang w:val="fr-FR"/>
        </w:rPr>
        <w:t>Livre unique</w:t>
      </w:r>
      <w:r w:rsidR="00671CBF">
        <w:rPr>
          <w:lang w:val="fr-FR"/>
        </w:rPr>
        <w:t> »</w:t>
      </w:r>
      <w:r>
        <w:rPr>
          <w:lang w:val="fr-FR"/>
        </w:rPr>
        <w:t xml:space="preserve"> qui prévoit des formats accessibles aux personnes handicapées</w:t>
      </w:r>
      <w:r w:rsidR="00027C50">
        <w:rPr>
          <w:lang w:val="fr-FR"/>
        </w:rPr>
        <w:t xml:space="preserve"> </w:t>
      </w:r>
      <w:r>
        <w:rPr>
          <w:lang w:val="fr-FR"/>
        </w:rPr>
        <w:t>et,</w:t>
      </w:r>
      <w:r w:rsidR="00027C50">
        <w:rPr>
          <w:lang w:val="fr-FR"/>
        </w:rPr>
        <w:t xml:space="preserve"> </w:t>
      </w:r>
      <w:r>
        <w:rPr>
          <w:lang w:val="fr-FR"/>
        </w:rPr>
        <w:t xml:space="preserve">dans le cadre du volet </w:t>
      </w:r>
      <w:r w:rsidR="00671CBF">
        <w:rPr>
          <w:lang w:val="fr-FR"/>
        </w:rPr>
        <w:t>« </w:t>
      </w:r>
      <w:r>
        <w:rPr>
          <w:lang w:val="fr-FR"/>
        </w:rPr>
        <w:t>Promotion de la lecture et/ou de l</w:t>
      </w:r>
      <w:r w:rsidR="00A144B6">
        <w:rPr>
          <w:lang w:val="fr-FR"/>
        </w:rPr>
        <w:t>’</w:t>
      </w:r>
      <w:r>
        <w:rPr>
          <w:lang w:val="fr-FR"/>
        </w:rPr>
        <w:t>écriture</w:t>
      </w:r>
      <w:r w:rsidR="00671CBF">
        <w:rPr>
          <w:lang w:val="fr-FR"/>
        </w:rPr>
        <w:t> »</w:t>
      </w:r>
      <w:r>
        <w:rPr>
          <w:lang w:val="fr-FR"/>
        </w:rPr>
        <w:t xml:space="preserve">, la sous-catégorie </w:t>
      </w:r>
      <w:r w:rsidR="00671CBF">
        <w:rPr>
          <w:lang w:val="fr-FR"/>
        </w:rPr>
        <w:t>« </w:t>
      </w:r>
      <w:r>
        <w:rPr>
          <w:lang w:val="fr-FR"/>
        </w:rPr>
        <w:t>Amélioration ou aménagement d</w:t>
      </w:r>
      <w:r w:rsidR="00A144B6">
        <w:rPr>
          <w:lang w:val="fr-FR"/>
        </w:rPr>
        <w:t>’</w:t>
      </w:r>
      <w:r>
        <w:rPr>
          <w:lang w:val="fr-FR"/>
        </w:rPr>
        <w:t>espaces de lecture dans les établissements éducatifs, culturels ou de santé accueillant des personnes handicapées</w:t>
      </w:r>
      <w:r w:rsidR="00671CBF">
        <w:rPr>
          <w:lang w:val="fr-FR"/>
        </w:rPr>
        <w:t> »</w:t>
      </w:r>
      <w:r w:rsidR="00CC7645" w:rsidRPr="00CC7645">
        <w:rPr>
          <w:lang w:val="fr-FR"/>
        </w:rPr>
        <w:t>.</w:t>
      </w:r>
      <w:r>
        <w:rPr>
          <w:lang w:val="fr-FR"/>
        </w:rPr>
        <w:t xml:space="preserve"> En </w:t>
      </w:r>
      <w:r w:rsidRPr="00CC7645">
        <w:rPr>
          <w:lang w:val="fr-FR"/>
        </w:rPr>
        <w:t>2019</w:t>
      </w:r>
      <w:r>
        <w:rPr>
          <w:lang w:val="fr-FR"/>
        </w:rPr>
        <w:t>, le Centre de vulgarisation du Ministère des cultures, des arts et du patrimoine a intégré dans ses activités de médiation l</w:t>
      </w:r>
      <w:r w:rsidR="00A144B6">
        <w:rPr>
          <w:lang w:val="fr-FR"/>
        </w:rPr>
        <w:t>’</w:t>
      </w:r>
      <w:r>
        <w:rPr>
          <w:lang w:val="fr-FR"/>
        </w:rPr>
        <w:t>utilisation de la langue des signes chilienne, la création de parcours adaptés aux personnes aveugles et l</w:t>
      </w:r>
      <w:r w:rsidR="00A144B6">
        <w:rPr>
          <w:lang w:val="fr-FR"/>
        </w:rPr>
        <w:t>’</w:t>
      </w:r>
      <w:r>
        <w:rPr>
          <w:lang w:val="fr-FR"/>
        </w:rPr>
        <w:t>amélioration de l</w:t>
      </w:r>
      <w:r w:rsidR="00A144B6">
        <w:rPr>
          <w:lang w:val="fr-FR"/>
        </w:rPr>
        <w:t>’</w:t>
      </w:r>
      <w:r>
        <w:rPr>
          <w:lang w:val="fr-FR"/>
        </w:rPr>
        <w:t>accessibilité</w:t>
      </w:r>
      <w:r w:rsidR="00027C50">
        <w:rPr>
          <w:lang w:val="fr-FR"/>
        </w:rPr>
        <w:t xml:space="preserve"> </w:t>
      </w:r>
      <w:r>
        <w:rPr>
          <w:lang w:val="fr-FR"/>
        </w:rPr>
        <w:t>pour les personnes en fauteuil roulant</w:t>
      </w:r>
      <w:r w:rsidR="00CC7645" w:rsidRPr="00CC7645">
        <w:rPr>
          <w:lang w:val="fr-FR"/>
        </w:rPr>
        <w:t>.</w:t>
      </w:r>
    </w:p>
    <w:p w14:paraId="30D2B4BE" w14:textId="6BEB5937" w:rsidR="003B2206" w:rsidRPr="00F83050" w:rsidRDefault="003B2206" w:rsidP="0044251A">
      <w:pPr>
        <w:pStyle w:val="SingleTxtG"/>
        <w:spacing w:after="100" w:line="236" w:lineRule="atLeast"/>
      </w:pPr>
      <w:r w:rsidRPr="00CC7645">
        <w:rPr>
          <w:lang w:val="fr-FR"/>
        </w:rPr>
        <w:t>197</w:t>
      </w:r>
      <w:r w:rsidR="00CC7645" w:rsidRPr="00CC7645">
        <w:rPr>
          <w:lang w:val="fr-FR"/>
        </w:rPr>
        <w:t>.</w:t>
      </w:r>
      <w:r>
        <w:rPr>
          <w:lang w:val="fr-FR"/>
        </w:rPr>
        <w:tab/>
        <w:t>Le Fonds national pour les projets d</w:t>
      </w:r>
      <w:r w:rsidR="00A144B6">
        <w:rPr>
          <w:lang w:val="fr-FR"/>
        </w:rPr>
        <w:t>’</w:t>
      </w:r>
      <w:r>
        <w:rPr>
          <w:lang w:val="fr-FR"/>
        </w:rPr>
        <w:t>inclusion finance les activités suivantes</w:t>
      </w:r>
      <w:r w:rsidR="00A144B6">
        <w:rPr>
          <w:lang w:val="fr-FR"/>
        </w:rPr>
        <w:t> :</w:t>
      </w:r>
      <w:r>
        <w:rPr>
          <w:lang w:val="fr-FR"/>
        </w:rPr>
        <w:t xml:space="preserve"> </w:t>
      </w:r>
      <w:r w:rsidR="00E82E7C">
        <w:rPr>
          <w:lang w:val="fr-FR"/>
        </w:rPr>
        <w:t>a) </w:t>
      </w:r>
      <w:r>
        <w:rPr>
          <w:lang w:val="fr-FR"/>
        </w:rPr>
        <w:t>des</w:t>
      </w:r>
      <w:r w:rsidR="00580C36">
        <w:rPr>
          <w:lang w:val="fr-FR"/>
        </w:rPr>
        <w:t> </w:t>
      </w:r>
      <w:r>
        <w:rPr>
          <w:lang w:val="fr-FR"/>
        </w:rPr>
        <w:t>ateliers culturels et artistiques, visant à encourager la participation des personnes handicapées au sein de la communauté au moyen des arts, ainsi qu</w:t>
      </w:r>
      <w:r w:rsidR="00A144B6">
        <w:rPr>
          <w:lang w:val="fr-FR"/>
        </w:rPr>
        <w:t>’</w:t>
      </w:r>
      <w:r>
        <w:rPr>
          <w:lang w:val="fr-FR"/>
        </w:rPr>
        <w:t>à renforcer leur épanouissement personnel et leur participation</w:t>
      </w:r>
      <w:r w:rsidR="00A144B6">
        <w:rPr>
          <w:lang w:val="fr-FR"/>
        </w:rPr>
        <w:t> ;</w:t>
      </w:r>
      <w:r>
        <w:rPr>
          <w:lang w:val="fr-FR"/>
        </w:rPr>
        <w:t xml:space="preserve"> </w:t>
      </w:r>
      <w:r w:rsidR="00E82E7C">
        <w:rPr>
          <w:lang w:val="fr-FR"/>
        </w:rPr>
        <w:t>b) </w:t>
      </w:r>
      <w:r>
        <w:rPr>
          <w:lang w:val="fr-FR"/>
        </w:rPr>
        <w:t>des manifestations artistiques et culturelles, l</w:t>
      </w:r>
      <w:r w:rsidR="00A144B6">
        <w:rPr>
          <w:lang w:val="fr-FR"/>
        </w:rPr>
        <w:t>’</w:t>
      </w:r>
      <w:r>
        <w:rPr>
          <w:lang w:val="fr-FR"/>
        </w:rPr>
        <w:t>objectif étant d</w:t>
      </w:r>
      <w:r w:rsidR="00A144B6">
        <w:rPr>
          <w:lang w:val="fr-FR"/>
        </w:rPr>
        <w:t>’</w:t>
      </w:r>
      <w:r>
        <w:rPr>
          <w:lang w:val="fr-FR"/>
        </w:rPr>
        <w:t>organiser des manifestations planifiées et mises en œuvre par des personnes handicapées en collaboration avec la communauté</w:t>
      </w:r>
      <w:r w:rsidR="00A144B6">
        <w:rPr>
          <w:lang w:val="fr-FR"/>
        </w:rPr>
        <w:t> ;</w:t>
      </w:r>
      <w:r>
        <w:rPr>
          <w:lang w:val="fr-FR"/>
        </w:rPr>
        <w:t xml:space="preserve"> </w:t>
      </w:r>
      <w:r w:rsidR="00E82E7C">
        <w:rPr>
          <w:lang w:val="fr-FR"/>
        </w:rPr>
        <w:t>c) </w:t>
      </w:r>
      <w:r>
        <w:rPr>
          <w:lang w:val="fr-FR"/>
        </w:rPr>
        <w:t>des contenus culturels accessibles, dans le but de créer des contenus, de convertir des contenus en format accessible et/ou de mettre à disposition des contenus culturels accessibles en ligne</w:t>
      </w:r>
      <w:r w:rsidR="00CC7645" w:rsidRPr="00CC7645">
        <w:rPr>
          <w:lang w:val="fr-FR"/>
        </w:rPr>
        <w:t>.</w:t>
      </w:r>
    </w:p>
    <w:p w14:paraId="118629F3" w14:textId="0F439872" w:rsidR="00A144B6" w:rsidRDefault="003B2206" w:rsidP="0044251A">
      <w:pPr>
        <w:pStyle w:val="SingleTxtG"/>
        <w:spacing w:after="100" w:line="236" w:lineRule="atLeast"/>
        <w:rPr>
          <w:lang w:val="fr-FR"/>
        </w:rPr>
      </w:pPr>
      <w:r w:rsidRPr="00CC7645">
        <w:rPr>
          <w:lang w:val="fr-FR"/>
        </w:rPr>
        <w:t>198</w:t>
      </w:r>
      <w:r w:rsidR="00CC7645" w:rsidRPr="00CC7645">
        <w:rPr>
          <w:lang w:val="fr-FR"/>
        </w:rPr>
        <w:t>.</w:t>
      </w:r>
      <w:r>
        <w:rPr>
          <w:lang w:val="fr-FR"/>
        </w:rPr>
        <w:tab/>
        <w:t xml:space="preserve">Le </w:t>
      </w:r>
      <w:r w:rsidR="001F2A5D">
        <w:rPr>
          <w:lang w:val="fr-FR"/>
        </w:rPr>
        <w:t>Sous-Secrétariat</w:t>
      </w:r>
      <w:r>
        <w:rPr>
          <w:lang w:val="fr-FR"/>
        </w:rPr>
        <w:t xml:space="preserve"> au patrimoine culturel a intégré l</w:t>
      </w:r>
      <w:r w:rsidR="00A144B6">
        <w:rPr>
          <w:lang w:val="fr-FR"/>
        </w:rPr>
        <w:t>’</w:t>
      </w:r>
      <w:r>
        <w:rPr>
          <w:lang w:val="fr-FR"/>
        </w:rPr>
        <w:t>interprétation en langue des signes chilienne dans les contenus audiovisuels</w:t>
      </w:r>
      <w:r w:rsidR="00027C50">
        <w:rPr>
          <w:lang w:val="fr-FR"/>
        </w:rPr>
        <w:t xml:space="preserve"> </w:t>
      </w:r>
      <w:r>
        <w:rPr>
          <w:lang w:val="fr-FR"/>
        </w:rPr>
        <w:t>produits par son Département des études et par le Centre de vulgarisation Palacio Pereira</w:t>
      </w:r>
      <w:r w:rsidR="00CC7645" w:rsidRPr="00CC7645">
        <w:rPr>
          <w:lang w:val="fr-FR"/>
        </w:rPr>
        <w:t>.</w:t>
      </w:r>
    </w:p>
    <w:p w14:paraId="49CA43D0" w14:textId="4A54266D" w:rsidR="003B2206" w:rsidRPr="0044251A" w:rsidRDefault="003B2206" w:rsidP="0044251A">
      <w:pPr>
        <w:pStyle w:val="SingleTxtG"/>
        <w:spacing w:after="100" w:line="236" w:lineRule="atLeast"/>
        <w:rPr>
          <w:spacing w:val="-3"/>
        </w:rPr>
      </w:pPr>
      <w:r w:rsidRPr="00CC7645">
        <w:rPr>
          <w:spacing w:val="-3"/>
          <w:lang w:val="fr-FR"/>
        </w:rPr>
        <w:t>199</w:t>
      </w:r>
      <w:r w:rsidR="00CC7645" w:rsidRPr="00CC7645">
        <w:rPr>
          <w:spacing w:val="-3"/>
          <w:lang w:val="fr-FR"/>
        </w:rPr>
        <w:t>.</w:t>
      </w:r>
      <w:r w:rsidRPr="0044251A">
        <w:rPr>
          <w:spacing w:val="-3"/>
          <w:lang w:val="fr-FR"/>
        </w:rPr>
        <w:tab/>
        <w:t>Le Service national du patrimoine culturel a mis en œuvre, dans tous les projets qu</w:t>
      </w:r>
      <w:r w:rsidR="00A144B6" w:rsidRPr="0044251A">
        <w:rPr>
          <w:spacing w:val="-3"/>
          <w:lang w:val="fr-FR"/>
        </w:rPr>
        <w:t>’</w:t>
      </w:r>
      <w:r w:rsidRPr="0044251A">
        <w:rPr>
          <w:spacing w:val="-3"/>
          <w:lang w:val="fr-FR"/>
        </w:rPr>
        <w:t>il a achevés ou qui sont en cours, les dispositions relatives à l</w:t>
      </w:r>
      <w:r w:rsidR="00A144B6" w:rsidRPr="0044251A">
        <w:rPr>
          <w:spacing w:val="-3"/>
          <w:lang w:val="fr-FR"/>
        </w:rPr>
        <w:t>’</w:t>
      </w:r>
      <w:r w:rsidRPr="0044251A">
        <w:rPr>
          <w:spacing w:val="-3"/>
          <w:lang w:val="fr-FR"/>
        </w:rPr>
        <w:t>accessibilité prévues par la loi générale sur l</w:t>
      </w:r>
      <w:r w:rsidR="00A144B6" w:rsidRPr="0044251A">
        <w:rPr>
          <w:spacing w:val="-3"/>
          <w:lang w:val="fr-FR"/>
        </w:rPr>
        <w:t>’</w:t>
      </w:r>
      <w:r w:rsidRPr="0044251A">
        <w:rPr>
          <w:spacing w:val="-3"/>
          <w:lang w:val="fr-FR"/>
        </w:rPr>
        <w:t>urbanisme et la construction</w:t>
      </w:r>
      <w:r w:rsidRPr="00CC7645">
        <w:rPr>
          <w:rStyle w:val="FootnoteReference"/>
          <w:spacing w:val="-3"/>
        </w:rPr>
        <w:footnoteReference w:id="287"/>
      </w:r>
      <w:r w:rsidRPr="0044251A">
        <w:rPr>
          <w:spacing w:val="-3"/>
          <w:lang w:val="fr-FR"/>
        </w:rPr>
        <w:t xml:space="preserve"> et son règlement d</w:t>
      </w:r>
      <w:r w:rsidR="00A144B6" w:rsidRPr="0044251A">
        <w:rPr>
          <w:spacing w:val="-3"/>
          <w:lang w:val="fr-FR"/>
        </w:rPr>
        <w:t>’</w:t>
      </w:r>
      <w:r w:rsidRPr="0044251A">
        <w:rPr>
          <w:spacing w:val="-3"/>
          <w:lang w:val="fr-FR"/>
        </w:rPr>
        <w:t>application</w:t>
      </w:r>
      <w:r w:rsidRPr="00CC7645">
        <w:rPr>
          <w:rStyle w:val="FootnoteReference"/>
          <w:spacing w:val="-3"/>
        </w:rPr>
        <w:footnoteReference w:id="288"/>
      </w:r>
      <w:r w:rsidRPr="0044251A">
        <w:rPr>
          <w:spacing w:val="-3"/>
          <w:lang w:val="fr-FR"/>
        </w:rPr>
        <w:t xml:space="preserve">, la loi </w:t>
      </w:r>
      <w:r w:rsidR="00A144B6" w:rsidRPr="0044251A">
        <w:rPr>
          <w:spacing w:val="-3"/>
          <w:lang w:val="fr-FR"/>
        </w:rPr>
        <w:t>n</w:t>
      </w:r>
      <w:r w:rsidR="00A144B6" w:rsidRPr="0044251A">
        <w:rPr>
          <w:spacing w:val="-3"/>
          <w:vertAlign w:val="superscript"/>
          <w:lang w:val="fr-FR"/>
        </w:rPr>
        <w:t>o</w:t>
      </w:r>
      <w:r w:rsidRPr="0044251A">
        <w:rPr>
          <w:spacing w:val="-3"/>
          <w:lang w:val="fr-FR"/>
        </w:rPr>
        <w:t> </w:t>
      </w:r>
      <w:r w:rsidRPr="00CC7645">
        <w:rPr>
          <w:spacing w:val="-3"/>
          <w:lang w:val="fr-FR"/>
        </w:rPr>
        <w:t>20</w:t>
      </w:r>
      <w:r w:rsidR="00CC7645" w:rsidRPr="00CC7645">
        <w:rPr>
          <w:spacing w:val="-3"/>
          <w:lang w:val="fr-FR"/>
        </w:rPr>
        <w:t>.</w:t>
      </w:r>
      <w:r w:rsidRPr="00CC7645">
        <w:rPr>
          <w:spacing w:val="-3"/>
          <w:lang w:val="fr-FR"/>
        </w:rPr>
        <w:t>422</w:t>
      </w:r>
      <w:r w:rsidRPr="0044251A">
        <w:rPr>
          <w:spacing w:val="-3"/>
          <w:lang w:val="fr-FR"/>
        </w:rPr>
        <w:t xml:space="preserve"> et d</w:t>
      </w:r>
      <w:r w:rsidR="00A144B6" w:rsidRPr="0044251A">
        <w:rPr>
          <w:spacing w:val="-3"/>
          <w:lang w:val="fr-FR"/>
        </w:rPr>
        <w:t>’</w:t>
      </w:r>
      <w:r w:rsidRPr="0044251A">
        <w:rPr>
          <w:spacing w:val="-3"/>
          <w:lang w:val="fr-FR"/>
        </w:rPr>
        <w:t>autres textes pertinents, ainsi que le Manuel d</w:t>
      </w:r>
      <w:r w:rsidR="00A144B6" w:rsidRPr="0044251A">
        <w:rPr>
          <w:spacing w:val="-3"/>
          <w:lang w:val="fr-FR"/>
        </w:rPr>
        <w:t>’</w:t>
      </w:r>
      <w:r w:rsidRPr="0044251A">
        <w:rPr>
          <w:spacing w:val="-3"/>
          <w:lang w:val="fr-FR"/>
        </w:rPr>
        <w:t xml:space="preserve">accessibilité universelle de Ciudad </w:t>
      </w:r>
      <w:proofErr w:type="spellStart"/>
      <w:r w:rsidRPr="0044251A">
        <w:rPr>
          <w:spacing w:val="-3"/>
          <w:lang w:val="fr-FR"/>
        </w:rPr>
        <w:t>Accesible</w:t>
      </w:r>
      <w:proofErr w:type="spellEnd"/>
      <w:r w:rsidRPr="00CC7645">
        <w:rPr>
          <w:rStyle w:val="FootnoteReference"/>
          <w:spacing w:val="-3"/>
        </w:rPr>
        <w:footnoteReference w:id="289"/>
      </w:r>
      <w:r w:rsidR="00CC7645" w:rsidRPr="00CC7645">
        <w:rPr>
          <w:spacing w:val="-3"/>
          <w:lang w:val="fr-FR"/>
        </w:rPr>
        <w:t>.</w:t>
      </w:r>
    </w:p>
    <w:p w14:paraId="04CB4548" w14:textId="70B8BDCB" w:rsidR="00A144B6" w:rsidRDefault="003B2206" w:rsidP="0044251A">
      <w:pPr>
        <w:pStyle w:val="SingleTxtG"/>
        <w:widowControl w:val="0"/>
        <w:spacing w:after="100" w:line="236" w:lineRule="atLeast"/>
        <w:rPr>
          <w:lang w:val="fr-FR"/>
        </w:rPr>
      </w:pPr>
      <w:r w:rsidRPr="00CC7645">
        <w:rPr>
          <w:lang w:val="fr-FR"/>
        </w:rPr>
        <w:t>200</w:t>
      </w:r>
      <w:r w:rsidR="00CC7645" w:rsidRPr="00CC7645">
        <w:rPr>
          <w:lang w:val="fr-FR"/>
        </w:rPr>
        <w:t>.</w:t>
      </w:r>
      <w:r>
        <w:rPr>
          <w:lang w:val="fr-FR"/>
        </w:rPr>
        <w:tab/>
        <w:t xml:space="preserve">Depuis </w:t>
      </w:r>
      <w:r w:rsidRPr="00CC7645">
        <w:rPr>
          <w:lang w:val="fr-FR"/>
        </w:rPr>
        <w:t>2019</w:t>
      </w:r>
      <w:r>
        <w:rPr>
          <w:lang w:val="fr-FR"/>
        </w:rPr>
        <w:t>, le Ministère des cultures, des arts et du patrimoine, par l</w:t>
      </w:r>
      <w:r w:rsidR="00A144B6">
        <w:rPr>
          <w:lang w:val="fr-FR"/>
        </w:rPr>
        <w:t>’</w:t>
      </w:r>
      <w:r>
        <w:rPr>
          <w:lang w:val="fr-FR"/>
        </w:rPr>
        <w:t>intermédiaire du Fonds de promotion audiovisuelle, a renforcé et élargi les programmes visant à faciliter l</w:t>
      </w:r>
      <w:r w:rsidR="00A144B6">
        <w:rPr>
          <w:lang w:val="fr-FR"/>
        </w:rPr>
        <w:t>’</w:t>
      </w:r>
      <w:r>
        <w:rPr>
          <w:lang w:val="fr-FR"/>
        </w:rPr>
        <w:t>accès des personnes handicapées à la production audiovisuelle</w:t>
      </w:r>
      <w:r w:rsidR="00CC7645" w:rsidRPr="00CC7645">
        <w:rPr>
          <w:lang w:val="fr-FR"/>
        </w:rPr>
        <w:t>.</w:t>
      </w:r>
      <w:r>
        <w:rPr>
          <w:lang w:val="fr-FR"/>
        </w:rPr>
        <w:t xml:space="preserve"> Il a pour objectif</w:t>
      </w:r>
      <w:r w:rsidR="00027C50">
        <w:rPr>
          <w:lang w:val="fr-FR"/>
        </w:rPr>
        <w:t xml:space="preserve"> </w:t>
      </w:r>
      <w:r>
        <w:rPr>
          <w:lang w:val="fr-FR"/>
        </w:rPr>
        <w:t>de maintenir un mode de financement qui permette d</w:t>
      </w:r>
      <w:r w:rsidR="00A144B6">
        <w:rPr>
          <w:lang w:val="fr-FR"/>
        </w:rPr>
        <w:t>’</w:t>
      </w:r>
      <w:r>
        <w:rPr>
          <w:lang w:val="fr-FR"/>
        </w:rPr>
        <w:t>assurer la distribution de longs métrages à l</w:t>
      </w:r>
      <w:r w:rsidR="00A144B6">
        <w:rPr>
          <w:lang w:val="fr-FR"/>
        </w:rPr>
        <w:t>’</w:t>
      </w:r>
      <w:r>
        <w:rPr>
          <w:lang w:val="fr-FR"/>
        </w:rPr>
        <w:t>intention des personnes présentant une déficience visuelle ou auditive</w:t>
      </w:r>
      <w:r w:rsidR="00CC7645" w:rsidRPr="00CC7645">
        <w:rPr>
          <w:lang w:val="fr-FR"/>
        </w:rPr>
        <w:t>.</w:t>
      </w:r>
      <w:r>
        <w:rPr>
          <w:lang w:val="fr-FR"/>
        </w:rPr>
        <w:t xml:space="preserve"> Depuis </w:t>
      </w:r>
      <w:r w:rsidRPr="00CC7645">
        <w:rPr>
          <w:lang w:val="fr-FR"/>
        </w:rPr>
        <w:t>2019</w:t>
      </w:r>
      <w:r>
        <w:rPr>
          <w:lang w:val="fr-FR"/>
        </w:rPr>
        <w:t>, la</w:t>
      </w:r>
      <w:r w:rsidR="0044251A">
        <w:rPr>
          <w:lang w:val="fr-FR"/>
        </w:rPr>
        <w:t> </w:t>
      </w:r>
      <w:r>
        <w:rPr>
          <w:lang w:val="fr-FR"/>
        </w:rPr>
        <w:t>plateforme de cinéma chilien OndaMedia</w:t>
      </w:r>
      <w:r w:rsidRPr="00CC7645">
        <w:rPr>
          <w:rStyle w:val="FootnoteReference"/>
        </w:rPr>
        <w:footnoteReference w:id="290"/>
      </w:r>
      <w:r>
        <w:rPr>
          <w:lang w:val="fr-FR"/>
        </w:rPr>
        <w:t xml:space="preserve"> propose des films comprenant des sous-titres descriptifs destinés aux personnes malentendantes</w:t>
      </w:r>
      <w:r w:rsidR="00CC7645" w:rsidRPr="00CC7645">
        <w:rPr>
          <w:lang w:val="fr-FR"/>
        </w:rPr>
        <w:t>.</w:t>
      </w:r>
    </w:p>
    <w:p w14:paraId="0F4AE28E" w14:textId="43B47109" w:rsidR="00A144B6" w:rsidRDefault="003B2206" w:rsidP="0063573C">
      <w:pPr>
        <w:pStyle w:val="SingleTxtG"/>
        <w:rPr>
          <w:lang w:val="fr-FR"/>
        </w:rPr>
      </w:pPr>
      <w:r w:rsidRPr="00CC7645">
        <w:rPr>
          <w:lang w:val="fr-FR"/>
        </w:rPr>
        <w:lastRenderedPageBreak/>
        <w:t>201</w:t>
      </w:r>
      <w:r w:rsidR="00CC7645" w:rsidRPr="00CC7645">
        <w:rPr>
          <w:lang w:val="fr-FR"/>
        </w:rPr>
        <w:t>.</w:t>
      </w:r>
      <w:r>
        <w:rPr>
          <w:lang w:val="fr-FR"/>
        </w:rPr>
        <w:tab/>
        <w:t xml:space="preserve">En ce qui concerne les stratégies visant à garantir le respect du droit des enfants autochtones sourds de pratiquer leur culture et leur langue, il convient de mentionner 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303</w:t>
      </w:r>
      <w:r w:rsidRPr="00CC7645">
        <w:rPr>
          <w:rStyle w:val="FootnoteReference"/>
        </w:rPr>
        <w:footnoteReference w:id="291"/>
      </w:r>
      <w:r>
        <w:rPr>
          <w:lang w:val="fr-FR"/>
        </w:rPr>
        <w:t xml:space="preserve"> et la loi </w:t>
      </w:r>
      <w:r w:rsidR="00A144B6">
        <w:rPr>
          <w:lang w:val="fr-FR"/>
        </w:rPr>
        <w:t>n</w:t>
      </w:r>
      <w:r w:rsidR="00A144B6" w:rsidRPr="00A144B6">
        <w:rPr>
          <w:vertAlign w:val="superscript"/>
          <w:lang w:val="fr-FR"/>
        </w:rPr>
        <w:t>o</w:t>
      </w:r>
      <w:r>
        <w:rPr>
          <w:lang w:val="fr-FR"/>
        </w:rPr>
        <w:t> </w:t>
      </w:r>
      <w:r w:rsidRPr="00CC7645">
        <w:rPr>
          <w:lang w:val="fr-FR"/>
        </w:rPr>
        <w:t>19</w:t>
      </w:r>
      <w:r w:rsidR="00CC7645" w:rsidRPr="00CC7645">
        <w:rPr>
          <w:lang w:val="fr-FR"/>
        </w:rPr>
        <w:t>.</w:t>
      </w:r>
      <w:r w:rsidRPr="00CC7645">
        <w:rPr>
          <w:lang w:val="fr-FR"/>
        </w:rPr>
        <w:t>253</w:t>
      </w:r>
      <w:r w:rsidRPr="00CC7645">
        <w:rPr>
          <w:rStyle w:val="FootnoteReference"/>
        </w:rPr>
        <w:footnoteReference w:id="292"/>
      </w:r>
      <w:r w:rsidR="00CC7645" w:rsidRPr="00CC7645">
        <w:rPr>
          <w:lang w:val="fr-FR"/>
        </w:rPr>
        <w:t>.</w:t>
      </w:r>
      <w:r>
        <w:rPr>
          <w:lang w:val="fr-FR"/>
        </w:rPr>
        <w:t xml:space="preserve"> Ces deux lois consacrent le droit de toutes les personnes autochtones au respect et à la valorisation de leur culture et de leur langue</w:t>
      </w:r>
      <w:r w:rsidR="00CC7645" w:rsidRPr="00CC7645">
        <w:rPr>
          <w:lang w:val="fr-FR"/>
        </w:rPr>
        <w:t>.</w:t>
      </w:r>
      <w:r>
        <w:rPr>
          <w:lang w:val="fr-FR"/>
        </w:rPr>
        <w:t xml:space="preserve"> En ce qui concerne</w:t>
      </w:r>
      <w:r w:rsidR="00027C50">
        <w:rPr>
          <w:lang w:val="fr-FR"/>
        </w:rPr>
        <w:t xml:space="preserve"> </w:t>
      </w:r>
      <w:r>
        <w:rPr>
          <w:lang w:val="fr-FR"/>
        </w:rPr>
        <w:t>la culture et l</w:t>
      </w:r>
      <w:r w:rsidR="00A144B6">
        <w:rPr>
          <w:lang w:val="fr-FR"/>
        </w:rPr>
        <w:t>’</w:t>
      </w:r>
      <w:r>
        <w:rPr>
          <w:lang w:val="fr-FR"/>
        </w:rPr>
        <w:t>éducation, il est prévu de mettre en place, au sein du système éducatif national, un module pédagogique permettant aux élèves d</w:t>
      </w:r>
      <w:r w:rsidR="00A144B6">
        <w:rPr>
          <w:lang w:val="fr-FR"/>
        </w:rPr>
        <w:t>’</w:t>
      </w:r>
      <w:r>
        <w:rPr>
          <w:lang w:val="fr-FR"/>
        </w:rPr>
        <w:t>acquérir une connaissance adéquate des cultures et des langues autochtones et de</w:t>
      </w:r>
      <w:r w:rsidR="00027C50">
        <w:rPr>
          <w:lang w:val="fr-FR"/>
        </w:rPr>
        <w:t xml:space="preserve"> </w:t>
      </w:r>
      <w:r>
        <w:rPr>
          <w:lang w:val="fr-FR"/>
        </w:rPr>
        <w:t>les apprécier à leur juste valeur</w:t>
      </w:r>
      <w:r w:rsidR="00CC7645" w:rsidRPr="00CC7645">
        <w:rPr>
          <w:lang w:val="fr-FR"/>
        </w:rPr>
        <w:t>.</w:t>
      </w:r>
    </w:p>
    <w:p w14:paraId="569A56D6" w14:textId="65963FD5" w:rsidR="003B2206" w:rsidRPr="00F83050" w:rsidRDefault="003B2206" w:rsidP="0063573C">
      <w:pPr>
        <w:pStyle w:val="SingleTxtG"/>
      </w:pPr>
      <w:r w:rsidRPr="00CC7645">
        <w:rPr>
          <w:lang w:val="fr-FR"/>
        </w:rPr>
        <w:t>202</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430</w:t>
      </w:r>
      <w:r w:rsidRPr="00CC7645">
        <w:rPr>
          <w:rStyle w:val="FootnoteReference"/>
        </w:rPr>
        <w:footnoteReference w:id="293"/>
      </w:r>
      <w:r>
        <w:rPr>
          <w:lang w:val="fr-FR"/>
        </w:rPr>
        <w:t>consacre le droit à l</w:t>
      </w:r>
      <w:r w:rsidR="00A144B6">
        <w:rPr>
          <w:lang w:val="fr-FR"/>
        </w:rPr>
        <w:t>’</w:t>
      </w:r>
      <w:r>
        <w:rPr>
          <w:lang w:val="fr-FR"/>
        </w:rPr>
        <w:t>identité, en vertu duquel tout enfant ou adolescent a le droit, entre autres, d</w:t>
      </w:r>
      <w:r w:rsidR="00A144B6">
        <w:rPr>
          <w:lang w:val="fr-FR"/>
        </w:rPr>
        <w:t>’</w:t>
      </w:r>
      <w:r>
        <w:rPr>
          <w:lang w:val="fr-FR"/>
        </w:rPr>
        <w:t>avoir une langue d</w:t>
      </w:r>
      <w:r w:rsidR="00A144B6">
        <w:rPr>
          <w:lang w:val="fr-FR"/>
        </w:rPr>
        <w:t>’</w:t>
      </w:r>
      <w:r>
        <w:rPr>
          <w:lang w:val="fr-FR"/>
        </w:rPr>
        <w:t>origine, y</w:t>
      </w:r>
      <w:r w:rsidR="00F50E6D">
        <w:rPr>
          <w:lang w:val="fr-FR"/>
        </w:rPr>
        <w:t> </w:t>
      </w:r>
      <w:r>
        <w:rPr>
          <w:lang w:val="fr-FR"/>
        </w:rPr>
        <w:t>compris le droit de préserver et de développer sa propre identité et ses particularités, y</w:t>
      </w:r>
      <w:r w:rsidR="00F50E6D">
        <w:rPr>
          <w:lang w:val="fr-FR"/>
        </w:rPr>
        <w:t> </w:t>
      </w:r>
      <w:r>
        <w:rPr>
          <w:lang w:val="fr-FR"/>
        </w:rPr>
        <w:t>compris son identité de genre</w:t>
      </w:r>
      <w:r w:rsidR="00CC7645" w:rsidRPr="00CC7645">
        <w:rPr>
          <w:lang w:val="fr-FR"/>
        </w:rPr>
        <w:t>.</w:t>
      </w:r>
      <w:r>
        <w:rPr>
          <w:lang w:val="fr-FR"/>
        </w:rPr>
        <w:t xml:space="preserve"> Bien que le Programme d</w:t>
      </w:r>
      <w:r w:rsidR="00A144B6">
        <w:rPr>
          <w:lang w:val="fr-FR"/>
        </w:rPr>
        <w:t>’</w:t>
      </w:r>
      <w:r>
        <w:rPr>
          <w:lang w:val="fr-FR"/>
        </w:rPr>
        <w:t>enseignement interculturel bilingue et l</w:t>
      </w:r>
      <w:r w:rsidR="00A144B6">
        <w:rPr>
          <w:lang w:val="fr-FR"/>
        </w:rPr>
        <w:t>’</w:t>
      </w:r>
      <w:r>
        <w:rPr>
          <w:lang w:val="fr-FR"/>
        </w:rPr>
        <w:t>Unité de l</w:t>
      </w:r>
      <w:r w:rsidR="00A144B6">
        <w:rPr>
          <w:lang w:val="fr-FR"/>
        </w:rPr>
        <w:t>’</w:t>
      </w:r>
      <w:r>
        <w:rPr>
          <w:lang w:val="fr-FR"/>
        </w:rPr>
        <w:t>éducation spécialisée, tous deux rattachés au Ministère de l</w:t>
      </w:r>
      <w:r w:rsidR="00A144B6">
        <w:rPr>
          <w:lang w:val="fr-FR"/>
        </w:rPr>
        <w:t>’</w:t>
      </w:r>
      <w:r>
        <w:rPr>
          <w:lang w:val="fr-FR"/>
        </w:rPr>
        <w:t>éducation, élaborent des politiques de formation destinées respectivement aux élèves autochtones et aux élèves sourds, les</w:t>
      </w:r>
      <w:r w:rsidR="006B549D">
        <w:rPr>
          <w:lang w:val="fr-FR"/>
        </w:rPr>
        <w:t> </w:t>
      </w:r>
      <w:r>
        <w:rPr>
          <w:lang w:val="fr-FR"/>
        </w:rPr>
        <w:t>stratégies adoptées et les mesures prises pour garantir le respect du droit des enfants sourds à leur culture et à leur langue ont été conçues de manière générale pour la communauté sourde, sans distinction particulière pour les élèves autochtones sourds</w:t>
      </w:r>
      <w:r w:rsidR="00CC7645" w:rsidRPr="00CC7645">
        <w:rPr>
          <w:lang w:val="fr-FR"/>
        </w:rPr>
        <w:t>.</w:t>
      </w:r>
    </w:p>
    <w:p w14:paraId="08DACD8B" w14:textId="5272A299" w:rsidR="00A144B6" w:rsidRDefault="003B2206" w:rsidP="0063573C">
      <w:pPr>
        <w:pStyle w:val="HChG"/>
        <w:rPr>
          <w:lang w:val="fr-FR"/>
        </w:rPr>
      </w:pPr>
      <w:bookmarkStart w:id="47" w:name="_Toc122692633"/>
      <w:r>
        <w:rPr>
          <w:lang w:val="fr-FR"/>
        </w:rPr>
        <w:tab/>
        <w:t>IV</w:t>
      </w:r>
      <w:r w:rsidR="00CC7645" w:rsidRPr="00CC7645">
        <w:rPr>
          <w:lang w:val="fr-FR"/>
        </w:rPr>
        <w:t>.</w:t>
      </w:r>
      <w:r>
        <w:rPr>
          <w:lang w:val="fr-FR"/>
        </w:rPr>
        <w:tab/>
        <w:t>Obligations particulières</w:t>
      </w:r>
      <w:bookmarkEnd w:id="47"/>
    </w:p>
    <w:p w14:paraId="4369039D" w14:textId="23D8F5ED" w:rsidR="003B2206" w:rsidRPr="00F83050" w:rsidRDefault="0063573C" w:rsidP="0063573C">
      <w:pPr>
        <w:pStyle w:val="H1G"/>
      </w:pPr>
      <w:bookmarkStart w:id="48" w:name="_Toc122692634"/>
      <w:r>
        <w:rPr>
          <w:lang w:val="fr-FR"/>
        </w:rPr>
        <w:tab/>
      </w:r>
      <w:r w:rsidR="00223431">
        <w:rPr>
          <w:lang w:val="fr-FR"/>
        </w:rPr>
        <w:tab/>
      </w:r>
      <w:r w:rsidR="008715F1">
        <w:rPr>
          <w:lang w:val="fr-FR"/>
        </w:rPr>
        <w:t>Article </w:t>
      </w:r>
      <w:r w:rsidR="003B2206" w:rsidRPr="00CC7645">
        <w:rPr>
          <w:lang w:val="fr-FR"/>
        </w:rPr>
        <w:t>31</w:t>
      </w:r>
      <w:bookmarkEnd w:id="48"/>
    </w:p>
    <w:p w14:paraId="5CF467ED" w14:textId="6266DCDC" w:rsidR="00A144B6" w:rsidRDefault="003B2206" w:rsidP="0063573C">
      <w:pPr>
        <w:pStyle w:val="SingleTxtG"/>
        <w:rPr>
          <w:lang w:val="fr-FR"/>
        </w:rPr>
      </w:pPr>
      <w:r w:rsidRPr="00CC7645">
        <w:rPr>
          <w:lang w:val="fr-FR"/>
        </w:rPr>
        <w:t>203</w:t>
      </w:r>
      <w:r w:rsidR="00CC7645" w:rsidRPr="00CC7645">
        <w:rPr>
          <w:lang w:val="fr-FR"/>
        </w:rPr>
        <w:t>.</w:t>
      </w:r>
      <w:r>
        <w:rPr>
          <w:lang w:val="fr-FR"/>
        </w:rPr>
        <w:tab/>
        <w:t>En ce qui concerne la collecte de données, l</w:t>
      </w:r>
      <w:r w:rsidR="00A144B6">
        <w:rPr>
          <w:lang w:val="fr-FR"/>
        </w:rPr>
        <w:t>’</w:t>
      </w:r>
      <w:r>
        <w:rPr>
          <w:lang w:val="fr-FR"/>
        </w:rPr>
        <w:t xml:space="preserve">enquête nationale sur le handicap et la dépendance </w:t>
      </w:r>
      <w:r w:rsidRPr="00CC7645">
        <w:rPr>
          <w:lang w:val="fr-FR"/>
        </w:rPr>
        <w:t>2022</w:t>
      </w:r>
      <w:r>
        <w:rPr>
          <w:lang w:val="fr-FR"/>
        </w:rPr>
        <w:t xml:space="preserve"> est actuellement en cours</w:t>
      </w:r>
      <w:r w:rsidR="00CC7645" w:rsidRPr="00CC7645">
        <w:rPr>
          <w:lang w:val="fr-FR"/>
        </w:rPr>
        <w:t>.</w:t>
      </w:r>
      <w:r>
        <w:rPr>
          <w:lang w:val="fr-FR"/>
        </w:rPr>
        <w:t xml:space="preserve"> Réalisée par le Ministère du développement social et de la famille avec le soutien du Service national des personnes âgées et du Service national du handicap, elle a pour objectif d</w:t>
      </w:r>
      <w:r w:rsidR="00A144B6">
        <w:rPr>
          <w:lang w:val="fr-FR"/>
        </w:rPr>
        <w:t>’</w:t>
      </w:r>
      <w:r>
        <w:rPr>
          <w:lang w:val="fr-FR"/>
        </w:rPr>
        <w:t>évaluer la prévalence du handicap et de la dépendance au Chili, en décrivant le fonctionnement et les conditions de vie des personnes handicapées ou dépendantes</w:t>
      </w:r>
      <w:r w:rsidR="00CC7645" w:rsidRPr="00CC7645">
        <w:rPr>
          <w:lang w:val="fr-FR"/>
        </w:rPr>
        <w:t>.</w:t>
      </w:r>
      <w:r>
        <w:rPr>
          <w:lang w:val="fr-FR"/>
        </w:rPr>
        <w:t xml:space="preserve"> Elle s</w:t>
      </w:r>
      <w:r w:rsidR="00A144B6">
        <w:rPr>
          <w:lang w:val="fr-FR"/>
        </w:rPr>
        <w:t>’</w:t>
      </w:r>
      <w:r>
        <w:rPr>
          <w:lang w:val="fr-FR"/>
        </w:rPr>
        <w:t>appuie sur un questionnaire qui traite le handicap et la dépendance dans une perspective globale, en se fondant sur la Classification internationale du fonctionnement, du handicap et de la santé</w:t>
      </w:r>
      <w:r w:rsidR="00CC7645" w:rsidRPr="00CC7645">
        <w:rPr>
          <w:lang w:val="fr-FR"/>
        </w:rPr>
        <w:t>.</w:t>
      </w:r>
      <w:r>
        <w:rPr>
          <w:lang w:val="fr-FR"/>
        </w:rPr>
        <w:t xml:space="preserve"> Celui-ci a fait l</w:t>
      </w:r>
      <w:r w:rsidR="00A144B6">
        <w:rPr>
          <w:lang w:val="fr-FR"/>
        </w:rPr>
        <w:t>’</w:t>
      </w:r>
      <w:r>
        <w:rPr>
          <w:lang w:val="fr-FR"/>
        </w:rPr>
        <w:t>objet d</w:t>
      </w:r>
      <w:r w:rsidR="00A144B6">
        <w:rPr>
          <w:lang w:val="fr-FR"/>
        </w:rPr>
        <w:t>’</w:t>
      </w:r>
      <w:r>
        <w:rPr>
          <w:lang w:val="fr-FR"/>
        </w:rPr>
        <w:t>une consultation dans le cadre d</w:t>
      </w:r>
      <w:r w:rsidR="00A144B6">
        <w:rPr>
          <w:lang w:val="fr-FR"/>
        </w:rPr>
        <w:t>’</w:t>
      </w:r>
      <w:r>
        <w:rPr>
          <w:lang w:val="fr-FR"/>
        </w:rPr>
        <w:t>espaces participatifs</w:t>
      </w:r>
      <w:r w:rsidR="00CC7645" w:rsidRPr="00CC7645">
        <w:rPr>
          <w:lang w:val="fr-FR"/>
        </w:rPr>
        <w:t>.</w:t>
      </w:r>
      <w:r>
        <w:rPr>
          <w:lang w:val="fr-FR"/>
        </w:rPr>
        <w:t xml:space="preserve"> Parmi les informations demandées dans les quatre questionnaires (Ménages, Adultes, Aidants et Enfants et adolescents), on peut notamment citer</w:t>
      </w:r>
      <w:r w:rsidR="00A144B6">
        <w:rPr>
          <w:lang w:val="fr-FR"/>
        </w:rPr>
        <w:t> :</w:t>
      </w:r>
      <w:r>
        <w:rPr>
          <w:lang w:val="fr-FR"/>
        </w:rPr>
        <w:t xml:space="preserve"> la composition du foyer</w:t>
      </w:r>
      <w:r w:rsidRPr="00CC7645">
        <w:rPr>
          <w:rStyle w:val="FootnoteReference"/>
        </w:rPr>
        <w:footnoteReference w:id="294"/>
      </w:r>
      <w:r>
        <w:rPr>
          <w:lang w:val="fr-FR"/>
        </w:rPr>
        <w:t>, le niveau d</w:t>
      </w:r>
      <w:r w:rsidR="00A144B6">
        <w:rPr>
          <w:lang w:val="fr-FR"/>
        </w:rPr>
        <w:t>’</w:t>
      </w:r>
      <w:r>
        <w:rPr>
          <w:lang w:val="fr-FR"/>
        </w:rPr>
        <w:t>instruction, la situation professionnelle, les</w:t>
      </w:r>
      <w:r w:rsidR="006618B9">
        <w:rPr>
          <w:lang w:val="fr-FR"/>
        </w:rPr>
        <w:t> </w:t>
      </w:r>
      <w:r>
        <w:rPr>
          <w:lang w:val="fr-FR"/>
        </w:rPr>
        <w:t>revenus du foyer, le logement, la profession, les facteurs environnementaux (identification des obstacles), l</w:t>
      </w:r>
      <w:r w:rsidR="00A144B6">
        <w:rPr>
          <w:lang w:val="fr-FR"/>
        </w:rPr>
        <w:t>’</w:t>
      </w:r>
      <w:r>
        <w:rPr>
          <w:lang w:val="fr-FR"/>
        </w:rPr>
        <w:t>état de santé, les besoins d</w:t>
      </w:r>
      <w:r w:rsidR="00A144B6">
        <w:rPr>
          <w:lang w:val="fr-FR"/>
        </w:rPr>
        <w:t>’</w:t>
      </w:r>
      <w:r>
        <w:rPr>
          <w:lang w:val="fr-FR"/>
        </w:rPr>
        <w:t>assistance, l</w:t>
      </w:r>
      <w:r w:rsidR="00A144B6">
        <w:rPr>
          <w:lang w:val="fr-FR"/>
        </w:rPr>
        <w:t>’</w:t>
      </w:r>
      <w:r>
        <w:rPr>
          <w:lang w:val="fr-FR"/>
        </w:rPr>
        <w:t>utilisation du temps libre, la participation, le type de soins, la surcharge et la santé mentale</w:t>
      </w:r>
      <w:r w:rsidR="00CC7645" w:rsidRPr="00CC7645">
        <w:rPr>
          <w:lang w:val="fr-FR"/>
        </w:rPr>
        <w:t>.</w:t>
      </w:r>
    </w:p>
    <w:p w14:paraId="11D940D3" w14:textId="178AA21A" w:rsidR="003B2206" w:rsidRPr="00F83050" w:rsidRDefault="003B2206" w:rsidP="0063573C">
      <w:pPr>
        <w:pStyle w:val="SingleTxtG"/>
      </w:pPr>
      <w:r w:rsidRPr="00CC7645">
        <w:rPr>
          <w:lang w:val="fr-FR"/>
        </w:rPr>
        <w:t>204</w:t>
      </w:r>
      <w:r w:rsidR="00CC7645" w:rsidRPr="00CC7645">
        <w:rPr>
          <w:lang w:val="fr-FR"/>
        </w:rPr>
        <w:t>.</w:t>
      </w:r>
      <w:r>
        <w:rPr>
          <w:lang w:val="fr-FR"/>
        </w:rPr>
        <w:tab/>
        <w:t xml:space="preserve">La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403</w:t>
      </w:r>
      <w:r w:rsidRPr="00CC7645">
        <w:rPr>
          <w:rStyle w:val="FootnoteReference"/>
        </w:rPr>
        <w:footnoteReference w:id="295"/>
      </w:r>
      <w:r>
        <w:rPr>
          <w:lang w:val="fr-FR"/>
        </w:rPr>
        <w:t xml:space="preserve"> a ajouté aux attributions du Service national du handicap l</w:t>
      </w:r>
      <w:r w:rsidR="00A144B6">
        <w:rPr>
          <w:lang w:val="fr-FR"/>
        </w:rPr>
        <w:t>’</w:t>
      </w:r>
      <w:r>
        <w:rPr>
          <w:lang w:val="fr-FR"/>
        </w:rPr>
        <w:t>obligation de prendre en compte, dans les études, les différents types de handicap et la surdicécité en tant que handicap unique, afin que l</w:t>
      </w:r>
      <w:r w:rsidR="00A144B6">
        <w:rPr>
          <w:lang w:val="fr-FR"/>
        </w:rPr>
        <w:t>’</w:t>
      </w:r>
      <w:r>
        <w:rPr>
          <w:lang w:val="fr-FR"/>
        </w:rPr>
        <w:t>on puisse disposer de données suffisantes aux fins de la conception, de l</w:t>
      </w:r>
      <w:r w:rsidR="00A144B6">
        <w:rPr>
          <w:lang w:val="fr-FR"/>
        </w:rPr>
        <w:t>’</w:t>
      </w:r>
      <w:r>
        <w:rPr>
          <w:lang w:val="fr-FR"/>
        </w:rPr>
        <w:t>application et l</w:t>
      </w:r>
      <w:r w:rsidR="00A144B6">
        <w:rPr>
          <w:lang w:val="fr-FR"/>
        </w:rPr>
        <w:t>’</w:t>
      </w:r>
      <w:r>
        <w:rPr>
          <w:lang w:val="fr-FR"/>
        </w:rPr>
        <w:t>évaluation des politiques, plans et programmes</w:t>
      </w:r>
      <w:r w:rsidR="00CC7645" w:rsidRPr="00CC7645">
        <w:rPr>
          <w:lang w:val="fr-FR"/>
        </w:rPr>
        <w:t>.</w:t>
      </w:r>
    </w:p>
    <w:p w14:paraId="5698870A" w14:textId="7DFCE034" w:rsidR="003B2206" w:rsidRPr="00F83050" w:rsidRDefault="003B2206" w:rsidP="0063573C">
      <w:pPr>
        <w:pStyle w:val="SingleTxtG"/>
      </w:pPr>
      <w:r w:rsidRPr="00CC7645">
        <w:rPr>
          <w:lang w:val="fr-FR"/>
        </w:rPr>
        <w:t>205</w:t>
      </w:r>
      <w:r w:rsidR="00CC7645" w:rsidRPr="00CC7645">
        <w:rPr>
          <w:lang w:val="fr-FR"/>
        </w:rPr>
        <w:t>.</w:t>
      </w:r>
      <w:r>
        <w:rPr>
          <w:lang w:val="fr-FR"/>
        </w:rPr>
        <w:tab/>
        <w:t>Selon l</w:t>
      </w:r>
      <w:r w:rsidR="00A144B6">
        <w:rPr>
          <w:lang w:val="fr-FR"/>
        </w:rPr>
        <w:t>’</w:t>
      </w:r>
      <w:r>
        <w:rPr>
          <w:lang w:val="fr-FR"/>
        </w:rPr>
        <w:t>Institut national des droits de l</w:t>
      </w:r>
      <w:r w:rsidR="00A144B6">
        <w:rPr>
          <w:lang w:val="fr-FR"/>
        </w:rPr>
        <w:t>’</w:t>
      </w:r>
      <w:r>
        <w:rPr>
          <w:lang w:val="fr-FR"/>
        </w:rPr>
        <w:t>homme, dans le contexte des manifestations sociales d</w:t>
      </w:r>
      <w:r w:rsidR="00A144B6">
        <w:rPr>
          <w:lang w:val="fr-FR"/>
        </w:rPr>
        <w:t>’</w:t>
      </w:r>
      <w:r>
        <w:rPr>
          <w:lang w:val="fr-FR"/>
        </w:rPr>
        <w:t xml:space="preserve">octobre </w:t>
      </w:r>
      <w:r w:rsidRPr="00CC7645">
        <w:rPr>
          <w:lang w:val="fr-FR"/>
        </w:rPr>
        <w:t>2019</w:t>
      </w:r>
      <w:r>
        <w:rPr>
          <w:lang w:val="fr-FR"/>
        </w:rPr>
        <w:t xml:space="preserve">, </w:t>
      </w:r>
      <w:r w:rsidRPr="00CC7645">
        <w:rPr>
          <w:lang w:val="fr-FR"/>
        </w:rPr>
        <w:t>3</w:t>
      </w:r>
      <w:r w:rsidR="00940D2C">
        <w:rPr>
          <w:lang w:val="fr-FR"/>
        </w:rPr>
        <w:t> </w:t>
      </w:r>
      <w:r w:rsidRPr="00CC7645">
        <w:rPr>
          <w:lang w:val="fr-FR"/>
        </w:rPr>
        <w:t>146</w:t>
      </w:r>
      <w:r w:rsidR="00940D2C">
        <w:rPr>
          <w:lang w:val="fr-FR"/>
        </w:rPr>
        <w:t> </w:t>
      </w:r>
      <w:r>
        <w:rPr>
          <w:lang w:val="fr-FR"/>
        </w:rPr>
        <w:t>plaintes ont été déposées au nom de victimes pour des faits constitutifs de violations des droits de l</w:t>
      </w:r>
      <w:r w:rsidR="00A144B6">
        <w:rPr>
          <w:lang w:val="fr-FR"/>
        </w:rPr>
        <w:t>’</w:t>
      </w:r>
      <w:r>
        <w:rPr>
          <w:lang w:val="fr-FR"/>
        </w:rPr>
        <w:t xml:space="preserve">homme de diverses natures, commis entre le </w:t>
      </w:r>
      <w:r w:rsidRPr="00CC7645">
        <w:rPr>
          <w:lang w:val="fr-FR"/>
        </w:rPr>
        <w:t>17</w:t>
      </w:r>
      <w:r w:rsidR="00940D2C">
        <w:rPr>
          <w:lang w:val="fr-FR"/>
        </w:rPr>
        <w:t> </w:t>
      </w:r>
      <w:r>
        <w:rPr>
          <w:lang w:val="fr-FR"/>
        </w:rPr>
        <w:t xml:space="preserve">octobre </w:t>
      </w:r>
      <w:r w:rsidRPr="00CC7645">
        <w:rPr>
          <w:lang w:val="fr-FR"/>
        </w:rPr>
        <w:t>2019</w:t>
      </w:r>
      <w:r>
        <w:rPr>
          <w:lang w:val="fr-FR"/>
        </w:rPr>
        <w:t xml:space="preserve"> et le </w:t>
      </w:r>
      <w:r w:rsidRPr="00CC7645">
        <w:rPr>
          <w:lang w:val="fr-FR"/>
        </w:rPr>
        <w:t>18</w:t>
      </w:r>
      <w:r>
        <w:rPr>
          <w:lang w:val="fr-FR"/>
        </w:rPr>
        <w:t xml:space="preserve"> mars </w:t>
      </w:r>
      <w:r w:rsidRPr="00CC7645">
        <w:rPr>
          <w:lang w:val="fr-FR"/>
        </w:rPr>
        <w:t>2020</w:t>
      </w:r>
      <w:r w:rsidR="00CC7645" w:rsidRPr="00CC7645">
        <w:rPr>
          <w:lang w:val="fr-FR"/>
        </w:rPr>
        <w:t>.</w:t>
      </w:r>
      <w:r>
        <w:rPr>
          <w:lang w:val="fr-FR"/>
        </w:rPr>
        <w:t xml:space="preserve"> Parmi celles-ci, </w:t>
      </w:r>
      <w:r w:rsidRPr="00CC7645">
        <w:rPr>
          <w:lang w:val="fr-FR"/>
        </w:rPr>
        <w:t>20</w:t>
      </w:r>
      <w:r>
        <w:rPr>
          <w:lang w:val="fr-FR"/>
        </w:rPr>
        <w:t xml:space="preserve"> plaintes déposées au nom de </w:t>
      </w:r>
      <w:r w:rsidRPr="00CC7645">
        <w:rPr>
          <w:lang w:val="fr-FR"/>
        </w:rPr>
        <w:t>21</w:t>
      </w:r>
      <w:r w:rsidR="009577DF">
        <w:rPr>
          <w:lang w:val="fr-FR"/>
        </w:rPr>
        <w:t> </w:t>
      </w:r>
      <w:r>
        <w:rPr>
          <w:lang w:val="fr-FR"/>
        </w:rPr>
        <w:t xml:space="preserve">victimes concernent des personnes handicapées, ce qui représente </w:t>
      </w:r>
      <w:r w:rsidRPr="00CC7645">
        <w:rPr>
          <w:lang w:val="fr-FR"/>
        </w:rPr>
        <w:t>0</w:t>
      </w:r>
      <w:r>
        <w:rPr>
          <w:lang w:val="fr-FR"/>
        </w:rPr>
        <w:t>,</w:t>
      </w:r>
      <w:r w:rsidRPr="00CC7645">
        <w:rPr>
          <w:lang w:val="fr-FR"/>
        </w:rPr>
        <w:t>64</w:t>
      </w:r>
      <w:r w:rsidR="00A144B6">
        <w:rPr>
          <w:lang w:val="fr-FR"/>
        </w:rPr>
        <w:t> %</w:t>
      </w:r>
      <w:r>
        <w:rPr>
          <w:lang w:val="fr-FR"/>
        </w:rPr>
        <w:t xml:space="preserve"> du total des plaintes déposées par l</w:t>
      </w:r>
      <w:r w:rsidR="00A144B6">
        <w:rPr>
          <w:lang w:val="fr-FR"/>
        </w:rPr>
        <w:t>’</w:t>
      </w:r>
      <w:r>
        <w:rPr>
          <w:lang w:val="fr-FR"/>
        </w:rPr>
        <w:t>Institut</w:t>
      </w:r>
      <w:r w:rsidR="00CC7645" w:rsidRPr="00CC7645">
        <w:rPr>
          <w:lang w:val="fr-FR"/>
        </w:rPr>
        <w:t>.</w:t>
      </w:r>
      <w:r>
        <w:rPr>
          <w:lang w:val="fr-FR"/>
        </w:rPr>
        <w:t xml:space="preserve"> Sept victimes handicapées sont représentées par l</w:t>
      </w:r>
      <w:r w:rsidR="00A144B6">
        <w:rPr>
          <w:lang w:val="fr-FR"/>
        </w:rPr>
        <w:t>’</w:t>
      </w:r>
      <w:r>
        <w:rPr>
          <w:lang w:val="fr-FR"/>
        </w:rPr>
        <w:t xml:space="preserve">Institut dans le cadre de recours en </w:t>
      </w:r>
      <w:r w:rsidRPr="009577DF">
        <w:rPr>
          <w:i/>
          <w:iCs/>
          <w:lang w:val="fr-FR"/>
        </w:rPr>
        <w:t>amparo</w:t>
      </w:r>
      <w:r w:rsidR="00CC7645" w:rsidRPr="00CC7645">
        <w:rPr>
          <w:lang w:val="fr-FR"/>
        </w:rPr>
        <w:t>.</w:t>
      </w:r>
      <w:r>
        <w:rPr>
          <w:lang w:val="fr-FR"/>
        </w:rPr>
        <w:t xml:space="preserve"> Sur les </w:t>
      </w:r>
      <w:r w:rsidRPr="00CC7645">
        <w:rPr>
          <w:lang w:val="fr-FR"/>
        </w:rPr>
        <w:t>28</w:t>
      </w:r>
      <w:r w:rsidR="009577DF">
        <w:rPr>
          <w:lang w:val="fr-FR"/>
        </w:rPr>
        <w:t> </w:t>
      </w:r>
      <w:r>
        <w:rPr>
          <w:lang w:val="fr-FR"/>
        </w:rPr>
        <w:t>victimes handicapées représentées par l</w:t>
      </w:r>
      <w:r w:rsidR="00A144B6">
        <w:rPr>
          <w:lang w:val="fr-FR"/>
        </w:rPr>
        <w:t>’</w:t>
      </w:r>
      <w:r>
        <w:rPr>
          <w:lang w:val="fr-FR"/>
        </w:rPr>
        <w:t xml:space="preserve">Institut dans le cadre de plaintes et de recours en </w:t>
      </w:r>
      <w:r w:rsidRPr="009577DF">
        <w:rPr>
          <w:i/>
          <w:iCs/>
          <w:lang w:val="fr-FR"/>
        </w:rPr>
        <w:t>amparo</w:t>
      </w:r>
      <w:r>
        <w:rPr>
          <w:lang w:val="fr-FR"/>
        </w:rPr>
        <w:t>, trois sont des femmes adultes, deux sont des enfants ou adolescents de sexe masculin et une est un homme appartenant à un peuple autochtone</w:t>
      </w:r>
      <w:r w:rsidR="00CC7645" w:rsidRPr="00CC7645">
        <w:rPr>
          <w:lang w:val="fr-FR"/>
        </w:rPr>
        <w:t>.</w:t>
      </w:r>
    </w:p>
    <w:p w14:paraId="14DF6ACC" w14:textId="67163191" w:rsidR="00A144B6" w:rsidRDefault="003B2206" w:rsidP="0063573C">
      <w:pPr>
        <w:pStyle w:val="SingleTxtG"/>
        <w:rPr>
          <w:lang w:val="fr-FR"/>
        </w:rPr>
      </w:pPr>
      <w:r w:rsidRPr="00CC7645">
        <w:rPr>
          <w:lang w:val="fr-FR"/>
        </w:rPr>
        <w:lastRenderedPageBreak/>
        <w:t>206</w:t>
      </w:r>
      <w:r w:rsidR="00CC7645" w:rsidRPr="00CC7645">
        <w:rPr>
          <w:lang w:val="fr-FR"/>
        </w:rPr>
        <w:t>.</w:t>
      </w:r>
      <w:r>
        <w:rPr>
          <w:lang w:val="fr-FR"/>
        </w:rPr>
        <w:tab/>
        <w:t>En ce qui concerne les données relatives aux personnes handicapées infectées par la COVID-</w:t>
      </w:r>
      <w:r w:rsidRPr="00CC7645">
        <w:rPr>
          <w:lang w:val="fr-FR"/>
        </w:rPr>
        <w:t>19</w:t>
      </w:r>
      <w:r>
        <w:rPr>
          <w:lang w:val="fr-FR"/>
        </w:rPr>
        <w:t xml:space="preserve"> et décédées, il convient de noter qu</w:t>
      </w:r>
      <w:r w:rsidR="00A144B6">
        <w:rPr>
          <w:lang w:val="fr-FR"/>
        </w:rPr>
        <w:t>’</w:t>
      </w:r>
      <w:r>
        <w:rPr>
          <w:lang w:val="fr-FR"/>
        </w:rPr>
        <w:t>aucune information spécifique n</w:t>
      </w:r>
      <w:r w:rsidR="00A144B6">
        <w:rPr>
          <w:lang w:val="fr-FR"/>
        </w:rPr>
        <w:t>’</w:t>
      </w:r>
      <w:r>
        <w:rPr>
          <w:lang w:val="fr-FR"/>
        </w:rPr>
        <w:t>est disponible, bien que le Ministère de la santé dispose de données générales à ce sujet</w:t>
      </w:r>
      <w:r w:rsidRPr="00CC7645">
        <w:rPr>
          <w:rStyle w:val="FootnoteReference"/>
        </w:rPr>
        <w:footnoteReference w:id="296"/>
      </w:r>
      <w:r w:rsidR="00CC7645" w:rsidRPr="00CC7645">
        <w:rPr>
          <w:lang w:val="fr-FR"/>
        </w:rPr>
        <w:t>.</w:t>
      </w:r>
    </w:p>
    <w:p w14:paraId="626B6DF7" w14:textId="56E834EE" w:rsidR="003B2206" w:rsidRPr="00F83050" w:rsidRDefault="003B2206" w:rsidP="0063573C">
      <w:pPr>
        <w:pStyle w:val="SingleTxtG"/>
      </w:pPr>
      <w:r w:rsidRPr="00CC7645">
        <w:rPr>
          <w:lang w:val="fr-FR"/>
        </w:rPr>
        <w:t>207</w:t>
      </w:r>
      <w:r w:rsidR="00CC7645" w:rsidRPr="00CC7645">
        <w:rPr>
          <w:lang w:val="fr-FR"/>
        </w:rPr>
        <w:t>.</w:t>
      </w:r>
      <w:r>
        <w:rPr>
          <w:lang w:val="fr-FR"/>
        </w:rPr>
        <w:tab/>
        <w:t xml:space="preserve">Le site </w:t>
      </w:r>
      <w:r w:rsidR="001D2EC3">
        <w:rPr>
          <w:lang w:val="fr-FR"/>
        </w:rPr>
        <w:t>W</w:t>
      </w:r>
      <w:r>
        <w:rPr>
          <w:lang w:val="fr-FR"/>
        </w:rPr>
        <w:t>eb du Service national du handicap</w:t>
      </w:r>
      <w:r w:rsidRPr="00CC7645">
        <w:rPr>
          <w:rStyle w:val="FootnoteReference"/>
        </w:rPr>
        <w:footnoteReference w:id="297"/>
      </w:r>
      <w:r>
        <w:rPr>
          <w:lang w:val="fr-FR"/>
        </w:rPr>
        <w:t xml:space="preserve"> publie des documents présentant un intérêt pour les personnes handicapées, notamment</w:t>
      </w:r>
      <w:r w:rsidR="00A144B6">
        <w:rPr>
          <w:lang w:val="fr-FR"/>
        </w:rPr>
        <w:t> :</w:t>
      </w:r>
      <w:r w:rsidR="00027C50">
        <w:rPr>
          <w:lang w:val="fr-FR"/>
        </w:rPr>
        <w:t xml:space="preserve"> </w:t>
      </w:r>
      <w:r>
        <w:rPr>
          <w:lang w:val="fr-FR"/>
        </w:rPr>
        <w:t>Deuxième étude nationale sur le handicap</w:t>
      </w:r>
      <w:r w:rsidRPr="00CC7645">
        <w:rPr>
          <w:rStyle w:val="FootnoteReference"/>
        </w:rPr>
        <w:footnoteReference w:id="298"/>
      </w:r>
      <w:r w:rsidR="00A144B6">
        <w:rPr>
          <w:lang w:val="fr-FR"/>
        </w:rPr>
        <w:t> ;</w:t>
      </w:r>
      <w:r>
        <w:rPr>
          <w:lang w:val="fr-FR"/>
        </w:rPr>
        <w:t xml:space="preserve"> Handicap et travail</w:t>
      </w:r>
      <w:r w:rsidR="00A144B6">
        <w:rPr>
          <w:lang w:val="fr-FR"/>
        </w:rPr>
        <w:t> :</w:t>
      </w:r>
      <w:r>
        <w:rPr>
          <w:lang w:val="fr-FR"/>
        </w:rPr>
        <w:t xml:space="preserve"> Contexte de la nouvelle loi </w:t>
      </w:r>
      <w:r w:rsidR="00A144B6">
        <w:rPr>
          <w:lang w:val="fr-FR"/>
        </w:rPr>
        <w:t>n</w:t>
      </w:r>
      <w:r w:rsidR="00A144B6" w:rsidRPr="00A144B6">
        <w:rPr>
          <w:vertAlign w:val="superscript"/>
          <w:lang w:val="fr-FR"/>
        </w:rPr>
        <w:t>o</w:t>
      </w:r>
      <w:r>
        <w:rPr>
          <w:lang w:val="fr-FR"/>
        </w:rPr>
        <w:t> </w:t>
      </w:r>
      <w:r w:rsidRPr="00CC7645">
        <w:rPr>
          <w:lang w:val="fr-FR"/>
        </w:rPr>
        <w:t>21</w:t>
      </w:r>
      <w:r w:rsidR="00CC7645" w:rsidRPr="00CC7645">
        <w:rPr>
          <w:lang w:val="fr-FR"/>
        </w:rPr>
        <w:t>.</w:t>
      </w:r>
      <w:r w:rsidRPr="00CC7645">
        <w:rPr>
          <w:lang w:val="fr-FR"/>
        </w:rPr>
        <w:t>015</w:t>
      </w:r>
      <w:r>
        <w:rPr>
          <w:lang w:val="fr-FR"/>
        </w:rPr>
        <w:t xml:space="preserve"> sur l</w:t>
      </w:r>
      <w:r w:rsidR="00A144B6">
        <w:rPr>
          <w:lang w:val="fr-FR"/>
        </w:rPr>
        <w:t>’</w:t>
      </w:r>
      <w:r>
        <w:rPr>
          <w:lang w:val="fr-FR"/>
        </w:rPr>
        <w:t>inclusion professionnelle au Chili</w:t>
      </w:r>
      <w:r w:rsidRPr="00CC7645">
        <w:rPr>
          <w:rStyle w:val="FootnoteReference"/>
        </w:rPr>
        <w:footnoteReference w:id="299"/>
      </w:r>
      <w:r w:rsidR="00A144B6">
        <w:rPr>
          <w:lang w:val="fr-FR"/>
        </w:rPr>
        <w:t> ;</w:t>
      </w:r>
      <w:r>
        <w:rPr>
          <w:lang w:val="fr-FR"/>
        </w:rPr>
        <w:t xml:space="preserve"> Enquête sur la situation socioéconomique de </w:t>
      </w:r>
      <w:r w:rsidRPr="00CC7645">
        <w:rPr>
          <w:lang w:val="fr-FR"/>
        </w:rPr>
        <w:t>2017</w:t>
      </w:r>
      <w:r w:rsidR="00027C50">
        <w:rPr>
          <w:lang w:val="fr-FR"/>
        </w:rPr>
        <w:t xml:space="preserve"> </w:t>
      </w:r>
      <w:r>
        <w:rPr>
          <w:lang w:val="fr-FR"/>
        </w:rPr>
        <w:t>relative au handicap</w:t>
      </w:r>
      <w:r w:rsidRPr="00CC7645">
        <w:rPr>
          <w:rStyle w:val="FootnoteReference"/>
        </w:rPr>
        <w:footnoteReference w:id="300"/>
      </w:r>
      <w:r w:rsidR="00A144B6">
        <w:rPr>
          <w:lang w:val="fr-FR"/>
        </w:rPr>
        <w:t> ;</w:t>
      </w:r>
      <w:r>
        <w:rPr>
          <w:lang w:val="fr-FR"/>
        </w:rPr>
        <w:t xml:space="preserve"> Guide pour la prise en charge des femmes handicapées victimes de violence</w:t>
      </w:r>
      <w:r w:rsidRPr="00CC7645">
        <w:rPr>
          <w:rStyle w:val="FootnoteReference"/>
        </w:rPr>
        <w:footnoteReference w:id="301"/>
      </w:r>
      <w:r w:rsidR="00A144B6">
        <w:rPr>
          <w:lang w:val="fr-FR"/>
        </w:rPr>
        <w:t> ;</w:t>
      </w:r>
      <w:r>
        <w:rPr>
          <w:lang w:val="fr-FR"/>
        </w:rPr>
        <w:t xml:space="preserve"> Guide pour l</w:t>
      </w:r>
      <w:r w:rsidR="00A144B6">
        <w:rPr>
          <w:lang w:val="fr-FR"/>
        </w:rPr>
        <w:t>’</w:t>
      </w:r>
      <w:r>
        <w:rPr>
          <w:lang w:val="fr-FR"/>
        </w:rPr>
        <w:t>inclusion des personnes autistes dans le milieu scolaire</w:t>
      </w:r>
      <w:r w:rsidRPr="00CC7645">
        <w:rPr>
          <w:rStyle w:val="FootnoteReference"/>
        </w:rPr>
        <w:footnoteReference w:id="302"/>
      </w:r>
      <w:r w:rsidR="00A144B6">
        <w:rPr>
          <w:lang w:val="fr-FR"/>
        </w:rPr>
        <w:t> ;</w:t>
      </w:r>
      <w:r>
        <w:rPr>
          <w:lang w:val="fr-FR"/>
        </w:rPr>
        <w:t xml:space="preserve"> Sexualité et inclusion des personnes handicapées</w:t>
      </w:r>
      <w:r w:rsidRPr="00CC7645">
        <w:rPr>
          <w:rStyle w:val="FootnoteReference"/>
        </w:rPr>
        <w:footnoteReference w:id="303"/>
      </w:r>
      <w:r w:rsidR="00A144B6">
        <w:rPr>
          <w:lang w:val="fr-FR"/>
        </w:rPr>
        <w:t> ;</w:t>
      </w:r>
      <w:r>
        <w:rPr>
          <w:lang w:val="fr-FR"/>
        </w:rPr>
        <w:t xml:space="preserve"> Sexualité et inclusion des personnes handicapées − version facile à lire et à comprendre</w:t>
      </w:r>
      <w:r w:rsidRPr="00CC7645">
        <w:rPr>
          <w:rStyle w:val="FootnoteReference"/>
        </w:rPr>
        <w:footnoteReference w:id="304"/>
      </w:r>
      <w:r w:rsidR="00A144B6">
        <w:rPr>
          <w:lang w:val="fr-FR"/>
        </w:rPr>
        <w:t> ;</w:t>
      </w:r>
      <w:r>
        <w:rPr>
          <w:lang w:val="fr-FR"/>
        </w:rPr>
        <w:t xml:space="preserve"> Rapports de diagnostic participatif destinés au système de classification et de certification du handicap</w:t>
      </w:r>
      <w:r w:rsidRPr="00CC7645">
        <w:rPr>
          <w:rStyle w:val="FootnoteReference"/>
        </w:rPr>
        <w:footnoteReference w:id="305"/>
      </w:r>
      <w:r w:rsidR="00CC7645" w:rsidRPr="00CC7645">
        <w:rPr>
          <w:lang w:val="fr-FR"/>
        </w:rPr>
        <w:t>.</w:t>
      </w:r>
      <w:r>
        <w:rPr>
          <w:lang w:val="fr-FR"/>
        </w:rPr>
        <w:t xml:space="preserve"> En outre, une série de documents</w:t>
      </w:r>
      <w:r w:rsidRPr="00CC7645">
        <w:rPr>
          <w:rStyle w:val="FootnoteReference"/>
        </w:rPr>
        <w:footnoteReference w:id="306"/>
      </w:r>
      <w:r>
        <w:rPr>
          <w:lang w:val="fr-FR"/>
        </w:rPr>
        <w:t xml:space="preserve"> contenant des recommandations et des lignes directrices pour la diffusion d</w:t>
      </w:r>
      <w:r w:rsidR="00A144B6">
        <w:rPr>
          <w:lang w:val="fr-FR"/>
        </w:rPr>
        <w:t>’</w:t>
      </w:r>
      <w:r>
        <w:rPr>
          <w:lang w:val="fr-FR"/>
        </w:rPr>
        <w:t>informations sous une forme accessible ont été publiés</w:t>
      </w:r>
      <w:r w:rsidR="00CC7645" w:rsidRPr="00CC7645">
        <w:rPr>
          <w:lang w:val="fr-FR"/>
        </w:rPr>
        <w:t>.</w:t>
      </w:r>
    </w:p>
    <w:p w14:paraId="4E66803C" w14:textId="7DC4592F" w:rsidR="003B2206" w:rsidRPr="000F5921" w:rsidRDefault="003B2206" w:rsidP="0063573C">
      <w:pPr>
        <w:pStyle w:val="SingleTxtG"/>
        <w:rPr>
          <w:spacing w:val="-3"/>
        </w:rPr>
      </w:pPr>
      <w:r w:rsidRPr="00CC7645">
        <w:rPr>
          <w:spacing w:val="-3"/>
          <w:lang w:val="fr-FR"/>
        </w:rPr>
        <w:t>208</w:t>
      </w:r>
      <w:r w:rsidR="00CC7645" w:rsidRPr="00CC7645">
        <w:rPr>
          <w:spacing w:val="-3"/>
          <w:lang w:val="fr-FR"/>
        </w:rPr>
        <w:t>.</w:t>
      </w:r>
      <w:r w:rsidRPr="000F5921">
        <w:rPr>
          <w:spacing w:val="-3"/>
          <w:lang w:val="fr-FR"/>
        </w:rPr>
        <w:tab/>
        <w:t>Dans le cadre du programme ChileAtiende, l</w:t>
      </w:r>
      <w:r w:rsidR="00A144B6" w:rsidRPr="000F5921">
        <w:rPr>
          <w:spacing w:val="-3"/>
          <w:lang w:val="fr-FR"/>
        </w:rPr>
        <w:t>’</w:t>
      </w:r>
      <w:r w:rsidRPr="000F5921">
        <w:rPr>
          <w:spacing w:val="-3"/>
          <w:lang w:val="fr-FR"/>
        </w:rPr>
        <w:t>Institut de prévoyance sociale fournit des informations sur les démarches administratives et les prestations de l</w:t>
      </w:r>
      <w:r w:rsidR="00A144B6" w:rsidRPr="000F5921">
        <w:rPr>
          <w:spacing w:val="-3"/>
          <w:lang w:val="fr-FR"/>
        </w:rPr>
        <w:t>’</w:t>
      </w:r>
      <w:r w:rsidRPr="000F5921">
        <w:rPr>
          <w:spacing w:val="-3"/>
          <w:lang w:val="fr-FR"/>
        </w:rPr>
        <w:t>État au moyen de différents canaux accessibles aux personnes handicapées</w:t>
      </w:r>
      <w:r w:rsidR="00CC7645" w:rsidRPr="00CC7645">
        <w:rPr>
          <w:spacing w:val="-3"/>
          <w:lang w:val="fr-FR"/>
        </w:rPr>
        <w:t>.</w:t>
      </w:r>
      <w:r w:rsidRPr="000F5921">
        <w:rPr>
          <w:spacing w:val="-3"/>
          <w:lang w:val="fr-FR"/>
        </w:rPr>
        <w:t xml:space="preserve"> En ce qui concerne les services en présentiel, les infrastructures ont progressivement été adaptées</w:t>
      </w:r>
      <w:r w:rsidR="00A144B6" w:rsidRPr="000F5921">
        <w:rPr>
          <w:spacing w:val="-3"/>
          <w:lang w:val="fr-FR"/>
        </w:rPr>
        <w:t> ;</w:t>
      </w:r>
      <w:r w:rsidRPr="000F5921">
        <w:rPr>
          <w:spacing w:val="-3"/>
          <w:lang w:val="fr-FR"/>
        </w:rPr>
        <w:t xml:space="preserve"> des aménagements d</w:t>
      </w:r>
      <w:r w:rsidR="00A144B6" w:rsidRPr="000F5921">
        <w:rPr>
          <w:spacing w:val="-3"/>
          <w:lang w:val="fr-FR"/>
        </w:rPr>
        <w:t>’</w:t>
      </w:r>
      <w:r w:rsidRPr="000F5921">
        <w:rPr>
          <w:spacing w:val="-3"/>
          <w:lang w:val="fr-FR"/>
        </w:rPr>
        <w:t>accessibilité ont été faits et un protocole d</w:t>
      </w:r>
      <w:r w:rsidR="00A144B6" w:rsidRPr="000F5921">
        <w:rPr>
          <w:spacing w:val="-3"/>
          <w:lang w:val="fr-FR"/>
        </w:rPr>
        <w:t>’</w:t>
      </w:r>
      <w:r w:rsidRPr="000F5921">
        <w:rPr>
          <w:spacing w:val="-3"/>
          <w:lang w:val="fr-FR"/>
        </w:rPr>
        <w:t xml:space="preserve">accueil a été mis en place et, depuis </w:t>
      </w:r>
      <w:r w:rsidRPr="00CC7645">
        <w:rPr>
          <w:spacing w:val="-3"/>
          <w:lang w:val="fr-FR"/>
        </w:rPr>
        <w:t>2022</w:t>
      </w:r>
      <w:r w:rsidRPr="000F5921">
        <w:rPr>
          <w:spacing w:val="-3"/>
          <w:lang w:val="fr-FR"/>
        </w:rPr>
        <w:t>, les</w:t>
      </w:r>
      <w:r w:rsidR="000F5921" w:rsidRPr="000F5921">
        <w:rPr>
          <w:spacing w:val="-3"/>
          <w:lang w:val="fr-FR"/>
        </w:rPr>
        <w:t> </w:t>
      </w:r>
      <w:r w:rsidRPr="000F5921">
        <w:rPr>
          <w:spacing w:val="-3"/>
          <w:lang w:val="fr-FR"/>
        </w:rPr>
        <w:t>dispositifs spéciaux d</w:t>
      </w:r>
      <w:r w:rsidR="00A144B6" w:rsidRPr="000F5921">
        <w:rPr>
          <w:spacing w:val="-3"/>
          <w:lang w:val="fr-FR"/>
        </w:rPr>
        <w:t>’</w:t>
      </w:r>
      <w:r w:rsidRPr="000F5921">
        <w:rPr>
          <w:spacing w:val="-3"/>
          <w:lang w:val="fr-FR"/>
        </w:rPr>
        <w:t>interprétation vidéo</w:t>
      </w:r>
      <w:r w:rsidRPr="00CC7645">
        <w:rPr>
          <w:rStyle w:val="FootnoteReference"/>
          <w:spacing w:val="-3"/>
        </w:rPr>
        <w:footnoteReference w:id="307"/>
      </w:r>
      <w:r w:rsidRPr="000F5921">
        <w:rPr>
          <w:spacing w:val="-3"/>
          <w:lang w:val="fr-FR"/>
        </w:rPr>
        <w:t xml:space="preserve"> ont été supprimés, une agente certifiée en langue des signes chilienne ayant été intégrée à l</w:t>
      </w:r>
      <w:r w:rsidR="00A144B6" w:rsidRPr="000F5921">
        <w:rPr>
          <w:spacing w:val="-3"/>
          <w:lang w:val="fr-FR"/>
        </w:rPr>
        <w:t>’</w:t>
      </w:r>
      <w:r w:rsidRPr="000F5921">
        <w:rPr>
          <w:spacing w:val="-3"/>
          <w:lang w:val="fr-FR"/>
        </w:rPr>
        <w:t>équipe de l</w:t>
      </w:r>
      <w:r w:rsidR="00A144B6" w:rsidRPr="000F5921">
        <w:rPr>
          <w:spacing w:val="-3"/>
          <w:lang w:val="fr-FR"/>
        </w:rPr>
        <w:t>’</w:t>
      </w:r>
      <w:r w:rsidRPr="000F5921">
        <w:rPr>
          <w:spacing w:val="-3"/>
          <w:lang w:val="fr-FR"/>
        </w:rPr>
        <w:t>agence virtuelle, ce qui a permis d</w:t>
      </w:r>
      <w:r w:rsidR="00A144B6" w:rsidRPr="000F5921">
        <w:rPr>
          <w:spacing w:val="-3"/>
          <w:lang w:val="fr-FR"/>
        </w:rPr>
        <w:t>’</w:t>
      </w:r>
      <w:r w:rsidRPr="000F5921">
        <w:rPr>
          <w:spacing w:val="-3"/>
          <w:lang w:val="fr-FR"/>
        </w:rPr>
        <w:t>étendre la couverture à l</w:t>
      </w:r>
      <w:r w:rsidR="00A144B6" w:rsidRPr="000F5921">
        <w:rPr>
          <w:spacing w:val="-3"/>
          <w:lang w:val="fr-FR"/>
        </w:rPr>
        <w:t>’</w:t>
      </w:r>
      <w:r w:rsidRPr="000F5921">
        <w:rPr>
          <w:spacing w:val="-3"/>
          <w:lang w:val="fr-FR"/>
        </w:rPr>
        <w:t xml:space="preserve">ensemble des </w:t>
      </w:r>
      <w:r w:rsidRPr="00CC7645">
        <w:rPr>
          <w:spacing w:val="-3"/>
          <w:lang w:val="fr-FR"/>
        </w:rPr>
        <w:t>190</w:t>
      </w:r>
      <w:r w:rsidRPr="000F5921">
        <w:rPr>
          <w:spacing w:val="-3"/>
          <w:lang w:val="fr-FR"/>
        </w:rPr>
        <w:t xml:space="preserve"> agences</w:t>
      </w:r>
      <w:r w:rsidR="00CC7645" w:rsidRPr="00CC7645">
        <w:rPr>
          <w:spacing w:val="-3"/>
          <w:lang w:val="fr-FR"/>
        </w:rPr>
        <w:t>.</w:t>
      </w:r>
      <w:r w:rsidRPr="000F5921">
        <w:rPr>
          <w:spacing w:val="-3"/>
          <w:lang w:val="fr-FR"/>
        </w:rPr>
        <w:t xml:space="preserve"> Le site </w:t>
      </w:r>
      <w:r w:rsidR="001D2EC3" w:rsidRPr="000F5921">
        <w:rPr>
          <w:spacing w:val="-3"/>
          <w:lang w:val="fr-FR"/>
        </w:rPr>
        <w:t>Web</w:t>
      </w:r>
      <w:r w:rsidRPr="000F5921">
        <w:rPr>
          <w:spacing w:val="-3"/>
          <w:lang w:val="fr-FR"/>
        </w:rPr>
        <w:t xml:space="preserve"> (</w:t>
      </w:r>
      <w:hyperlink r:id="rId17" w:history="1">
        <w:r w:rsidR="00C67609" w:rsidRPr="00384D35">
          <w:rPr>
            <w:rStyle w:val="Hyperlink"/>
            <w:spacing w:val="-3"/>
            <w:lang w:val="fr-FR"/>
          </w:rPr>
          <w:t>www.chileatiende.cl</w:t>
        </w:r>
      </w:hyperlink>
      <w:r w:rsidRPr="000F5921">
        <w:rPr>
          <w:spacing w:val="-3"/>
          <w:lang w:val="fr-FR"/>
        </w:rPr>
        <w:t>) est accessible</w:t>
      </w:r>
      <w:r w:rsidR="00CC7645" w:rsidRPr="00CC7645">
        <w:rPr>
          <w:spacing w:val="-3"/>
          <w:lang w:val="fr-FR"/>
        </w:rPr>
        <w:t>.</w:t>
      </w:r>
    </w:p>
    <w:p w14:paraId="4D526007" w14:textId="1DACAA7F" w:rsidR="003B2206" w:rsidRPr="00F83050" w:rsidRDefault="0063573C" w:rsidP="0063573C">
      <w:pPr>
        <w:pStyle w:val="H1G"/>
      </w:pPr>
      <w:bookmarkStart w:id="50" w:name="_Toc122692635"/>
      <w:r>
        <w:rPr>
          <w:lang w:val="fr-FR"/>
        </w:rPr>
        <w:tab/>
      </w:r>
      <w:r w:rsidR="00223431">
        <w:rPr>
          <w:lang w:val="fr-FR"/>
        </w:rPr>
        <w:tab/>
      </w:r>
      <w:r w:rsidR="008715F1">
        <w:rPr>
          <w:lang w:val="fr-FR"/>
        </w:rPr>
        <w:t>Article </w:t>
      </w:r>
      <w:r w:rsidR="003B2206" w:rsidRPr="00CC7645">
        <w:rPr>
          <w:lang w:val="fr-FR"/>
        </w:rPr>
        <w:t>32</w:t>
      </w:r>
      <w:bookmarkEnd w:id="50"/>
    </w:p>
    <w:p w14:paraId="742AFBBD" w14:textId="773B2920" w:rsidR="00A144B6" w:rsidRDefault="003B2206" w:rsidP="0063573C">
      <w:pPr>
        <w:pStyle w:val="SingleTxtG"/>
        <w:rPr>
          <w:lang w:val="fr-FR"/>
        </w:rPr>
      </w:pPr>
      <w:r w:rsidRPr="00CC7645">
        <w:rPr>
          <w:lang w:val="fr-FR"/>
        </w:rPr>
        <w:t>209</w:t>
      </w:r>
      <w:r w:rsidR="00CC7645" w:rsidRPr="00CC7645">
        <w:rPr>
          <w:lang w:val="fr-FR"/>
        </w:rPr>
        <w:t>.</w:t>
      </w:r>
      <w:r>
        <w:rPr>
          <w:lang w:val="fr-FR"/>
        </w:rPr>
        <w:tab/>
        <w:t>Compte tenu de son PIB, le Chili ne bénéficie actuellement pas de l</w:t>
      </w:r>
      <w:r w:rsidR="00A144B6">
        <w:rPr>
          <w:lang w:val="fr-FR"/>
        </w:rPr>
        <w:t>’</w:t>
      </w:r>
      <w:r>
        <w:rPr>
          <w:lang w:val="fr-FR"/>
        </w:rPr>
        <w:t>aide publique au développement (APD)</w:t>
      </w:r>
      <w:r w:rsidR="00CC7645" w:rsidRPr="00CC7645">
        <w:rPr>
          <w:lang w:val="fr-FR"/>
        </w:rPr>
        <w:t>.</w:t>
      </w:r>
      <w:r>
        <w:rPr>
          <w:lang w:val="fr-FR"/>
        </w:rPr>
        <w:t xml:space="preserve"> En raison de son double rôle dans la coopération, il est considéré comme un pays en transition vers le développement</w:t>
      </w:r>
      <w:r w:rsidR="00CC7645" w:rsidRPr="00CC7645">
        <w:rPr>
          <w:lang w:val="fr-FR"/>
        </w:rPr>
        <w:t>.</w:t>
      </w:r>
      <w:r>
        <w:rPr>
          <w:lang w:val="fr-FR"/>
        </w:rPr>
        <w:t xml:space="preserve"> Néanmoins, dans le contexte de la coopération internationale pour le développement</w:t>
      </w:r>
      <w:r w:rsidR="008D0020">
        <w:rPr>
          <w:lang w:val="fr-FR"/>
        </w:rPr>
        <w:t>,</w:t>
      </w:r>
      <w:r>
        <w:rPr>
          <w:lang w:val="fr-FR"/>
        </w:rPr>
        <w:t xml:space="preserve"> il reste considéré comme un partenaire et un bénéficiaire, principalement dans les domaines de l</w:t>
      </w:r>
      <w:r w:rsidR="00A144B6">
        <w:rPr>
          <w:lang w:val="fr-FR"/>
        </w:rPr>
        <w:t>’</w:t>
      </w:r>
      <w:r>
        <w:rPr>
          <w:lang w:val="fr-FR"/>
        </w:rPr>
        <w:t>environnement, de l</w:t>
      </w:r>
      <w:r w:rsidR="00A144B6">
        <w:rPr>
          <w:lang w:val="fr-FR"/>
        </w:rPr>
        <w:t>’</w:t>
      </w:r>
      <w:r>
        <w:rPr>
          <w:lang w:val="fr-FR"/>
        </w:rPr>
        <w:t>énergie et des changements climatiques</w:t>
      </w:r>
      <w:r w:rsidR="00CC7645" w:rsidRPr="00CC7645">
        <w:rPr>
          <w:lang w:val="fr-FR"/>
        </w:rPr>
        <w:t>.</w:t>
      </w:r>
    </w:p>
    <w:p w14:paraId="269A069C" w14:textId="5A48B638" w:rsidR="003B2206" w:rsidRPr="00F83050" w:rsidRDefault="003B2206" w:rsidP="0063573C">
      <w:pPr>
        <w:pStyle w:val="SingleTxtG"/>
      </w:pPr>
      <w:r w:rsidRPr="00CC7645">
        <w:rPr>
          <w:lang w:val="fr-FR"/>
        </w:rPr>
        <w:t>210</w:t>
      </w:r>
      <w:r w:rsidR="00CC7645" w:rsidRPr="00CC7645">
        <w:rPr>
          <w:lang w:val="fr-FR"/>
        </w:rPr>
        <w:t>.</w:t>
      </w:r>
      <w:r>
        <w:rPr>
          <w:lang w:val="fr-FR"/>
        </w:rPr>
        <w:tab/>
        <w:t>Les projets mis en œuvre par l</w:t>
      </w:r>
      <w:r w:rsidR="00A144B6">
        <w:rPr>
          <w:lang w:val="fr-FR"/>
        </w:rPr>
        <w:t>’</w:t>
      </w:r>
      <w:r>
        <w:rPr>
          <w:lang w:val="fr-FR"/>
        </w:rPr>
        <w:t>Agence chilienne de coopération internationale pour le développement et qui bénéficient aux personnes handicapées s</w:t>
      </w:r>
      <w:r w:rsidR="00A144B6">
        <w:rPr>
          <w:lang w:val="fr-FR"/>
        </w:rPr>
        <w:t>’</w:t>
      </w:r>
      <w:r>
        <w:rPr>
          <w:lang w:val="fr-FR"/>
        </w:rPr>
        <w:t xml:space="preserve">inscrivent dans le droit fil du Programme </w:t>
      </w:r>
      <w:r w:rsidRPr="00CC7645">
        <w:rPr>
          <w:lang w:val="fr-FR"/>
        </w:rPr>
        <w:t>2030</w:t>
      </w:r>
      <w:r>
        <w:rPr>
          <w:lang w:val="fr-FR"/>
        </w:rPr>
        <w:t xml:space="preserve"> et des ODD</w:t>
      </w:r>
      <w:r w:rsidR="00CC7645" w:rsidRPr="00CC7645">
        <w:rPr>
          <w:lang w:val="fr-FR"/>
        </w:rPr>
        <w:t>.</w:t>
      </w:r>
      <w:r>
        <w:rPr>
          <w:lang w:val="fr-FR"/>
        </w:rPr>
        <w:t xml:space="preserve"> L</w:t>
      </w:r>
      <w:r w:rsidR="00A144B6">
        <w:rPr>
          <w:lang w:val="fr-FR"/>
        </w:rPr>
        <w:t>’</w:t>
      </w:r>
      <w:r>
        <w:rPr>
          <w:lang w:val="fr-FR"/>
        </w:rPr>
        <w:t>Agence a collaboré avec le Service national du handicap à l</w:t>
      </w:r>
      <w:r w:rsidR="00A144B6">
        <w:rPr>
          <w:lang w:val="fr-FR"/>
        </w:rPr>
        <w:t>’</w:t>
      </w:r>
      <w:r>
        <w:rPr>
          <w:lang w:val="fr-FR"/>
        </w:rPr>
        <w:t>application du programme de formation</w:t>
      </w:r>
      <w:r w:rsidR="00996791">
        <w:rPr>
          <w:lang w:val="fr-FR"/>
        </w:rPr>
        <w:t xml:space="preserve"> </w:t>
      </w:r>
      <w:r w:rsidRPr="00CC7645">
        <w:rPr>
          <w:lang w:val="fr-FR"/>
        </w:rPr>
        <w:t>2015</w:t>
      </w:r>
      <w:r>
        <w:rPr>
          <w:lang w:val="fr-FR"/>
        </w:rPr>
        <w:t>-</w:t>
      </w:r>
      <w:r w:rsidRPr="00CC7645">
        <w:rPr>
          <w:lang w:val="fr-FR"/>
        </w:rPr>
        <w:t>2017</w:t>
      </w:r>
      <w:r>
        <w:rPr>
          <w:lang w:val="fr-FR"/>
        </w:rPr>
        <w:t xml:space="preserve"> sur l</w:t>
      </w:r>
      <w:r w:rsidR="00A144B6">
        <w:rPr>
          <w:lang w:val="fr-FR"/>
        </w:rPr>
        <w:t>’</w:t>
      </w:r>
      <w:r>
        <w:rPr>
          <w:lang w:val="fr-FR"/>
        </w:rPr>
        <w:t>élaboration de plans de réadaptation inclusive dans les pays d</w:t>
      </w:r>
      <w:r w:rsidR="00A144B6">
        <w:rPr>
          <w:lang w:val="fr-FR"/>
        </w:rPr>
        <w:t>’</w:t>
      </w:r>
      <w:r>
        <w:rPr>
          <w:lang w:val="fr-FR"/>
        </w:rPr>
        <w:t>Amérique latine et des Caraïbes, financé par le Fonds Chili et visant à contribuer à l</w:t>
      </w:r>
      <w:r w:rsidR="00A144B6">
        <w:rPr>
          <w:lang w:val="fr-FR"/>
        </w:rPr>
        <w:t>’</w:t>
      </w:r>
      <w:r>
        <w:rPr>
          <w:lang w:val="fr-FR"/>
        </w:rPr>
        <w:t>inclusion des personnes handicapées en renforçant les programmes de réadaptation inclusive au Paraguay, au Costa Rica, en El Salvador et au Guatemala</w:t>
      </w:r>
      <w:r w:rsidR="00CC7645" w:rsidRPr="00CC7645">
        <w:rPr>
          <w:lang w:val="fr-FR"/>
        </w:rPr>
        <w:t>.</w:t>
      </w:r>
    </w:p>
    <w:p w14:paraId="7DFC6091" w14:textId="66C254ED" w:rsidR="003B2206" w:rsidRPr="00F83050" w:rsidRDefault="003B2206" w:rsidP="0063573C">
      <w:pPr>
        <w:pStyle w:val="SingleTxtG"/>
      </w:pPr>
      <w:r w:rsidRPr="00CC7645">
        <w:rPr>
          <w:lang w:val="fr-FR"/>
        </w:rPr>
        <w:lastRenderedPageBreak/>
        <w:t>211</w:t>
      </w:r>
      <w:r w:rsidR="00CC7645" w:rsidRPr="00CC7645">
        <w:rPr>
          <w:lang w:val="fr-FR"/>
        </w:rPr>
        <w:t>.</w:t>
      </w:r>
      <w:r>
        <w:rPr>
          <w:lang w:val="fr-FR"/>
        </w:rPr>
        <w:tab/>
        <w:t xml:space="preserve">En </w:t>
      </w:r>
      <w:r w:rsidRPr="00CC7645">
        <w:rPr>
          <w:lang w:val="fr-FR"/>
        </w:rPr>
        <w:t>2019</w:t>
      </w:r>
      <w:r>
        <w:rPr>
          <w:lang w:val="fr-FR"/>
        </w:rPr>
        <w:t>, le Service national du handicap a rejoint le Programme ibéro-américain sur les droits des personnes handicapées, dont l</w:t>
      </w:r>
      <w:r w:rsidR="00A144B6">
        <w:rPr>
          <w:lang w:val="fr-FR"/>
        </w:rPr>
        <w:t>’</w:t>
      </w:r>
      <w:r>
        <w:rPr>
          <w:lang w:val="fr-FR"/>
        </w:rPr>
        <w:t>objectif est de contribuer à l</w:t>
      </w:r>
      <w:r w:rsidR="00A144B6">
        <w:rPr>
          <w:lang w:val="fr-FR"/>
        </w:rPr>
        <w:t>’</w:t>
      </w:r>
      <w:r>
        <w:rPr>
          <w:lang w:val="fr-FR"/>
        </w:rPr>
        <w:t>inclusion des personnes handicapées dans la vie politique, économique et sociale, au moyen de politiques leur garantissant la pleine jouissance et le plein exercice de leurs droits conformément à la Convention ainsi qu</w:t>
      </w:r>
      <w:r w:rsidR="00A144B6">
        <w:rPr>
          <w:lang w:val="fr-FR"/>
        </w:rPr>
        <w:t>’</w:t>
      </w:r>
      <w:r>
        <w:rPr>
          <w:lang w:val="fr-FR"/>
        </w:rPr>
        <w:t>à la réalisation des ODD</w:t>
      </w:r>
      <w:r w:rsidR="00CC7645" w:rsidRPr="00CC7645">
        <w:rPr>
          <w:lang w:val="fr-FR"/>
        </w:rPr>
        <w:t>.</w:t>
      </w:r>
    </w:p>
    <w:p w14:paraId="561188F8" w14:textId="243E0E41" w:rsidR="003B2206" w:rsidRPr="00F83050" w:rsidRDefault="0063573C" w:rsidP="0063573C">
      <w:pPr>
        <w:pStyle w:val="H1G"/>
      </w:pPr>
      <w:bookmarkStart w:id="51" w:name="_Toc122692636"/>
      <w:r>
        <w:rPr>
          <w:lang w:val="fr-FR"/>
        </w:rPr>
        <w:tab/>
      </w:r>
      <w:r w:rsidR="00223431">
        <w:rPr>
          <w:lang w:val="fr-FR"/>
        </w:rPr>
        <w:tab/>
      </w:r>
      <w:r w:rsidR="008715F1">
        <w:rPr>
          <w:lang w:val="fr-FR"/>
        </w:rPr>
        <w:t>Article </w:t>
      </w:r>
      <w:r w:rsidR="003B2206" w:rsidRPr="00CC7645">
        <w:rPr>
          <w:lang w:val="fr-FR"/>
        </w:rPr>
        <w:t>33</w:t>
      </w:r>
      <w:bookmarkEnd w:id="51"/>
    </w:p>
    <w:p w14:paraId="0A3D3F69" w14:textId="7C8D2154" w:rsidR="00EB5942" w:rsidRDefault="003B2206" w:rsidP="0063573C">
      <w:pPr>
        <w:pStyle w:val="SingleTxtG"/>
        <w:rPr>
          <w:lang w:val="fr-FR"/>
        </w:rPr>
      </w:pPr>
      <w:r w:rsidRPr="00CC7645">
        <w:rPr>
          <w:lang w:val="fr-FR"/>
        </w:rPr>
        <w:t>212</w:t>
      </w:r>
      <w:r w:rsidR="00CC7645" w:rsidRPr="00CC7645">
        <w:rPr>
          <w:lang w:val="fr-FR"/>
        </w:rPr>
        <w:t>.</w:t>
      </w:r>
      <w:r>
        <w:rPr>
          <w:lang w:val="fr-FR"/>
        </w:rPr>
        <w:tab/>
        <w:t>Dans le cadre du deuxième Plan national relatif aux droits de l</w:t>
      </w:r>
      <w:r w:rsidR="00A144B6">
        <w:rPr>
          <w:lang w:val="fr-FR"/>
        </w:rPr>
        <w:t>’</w:t>
      </w:r>
      <w:r>
        <w:rPr>
          <w:lang w:val="fr-FR"/>
        </w:rPr>
        <w:t>homme, le Service national du handicap s</w:t>
      </w:r>
      <w:r w:rsidR="00A144B6">
        <w:rPr>
          <w:lang w:val="fr-FR"/>
        </w:rPr>
        <w:t>’</w:t>
      </w:r>
      <w:r>
        <w:rPr>
          <w:lang w:val="fr-FR"/>
        </w:rPr>
        <w:t>est engagé à</w:t>
      </w:r>
      <w:r w:rsidR="00027C50">
        <w:rPr>
          <w:lang w:val="fr-FR"/>
        </w:rPr>
        <w:t xml:space="preserve"> </w:t>
      </w:r>
      <w:r>
        <w:rPr>
          <w:lang w:val="fr-FR"/>
        </w:rPr>
        <w:t>élaborer et appliquer un mécanisme permettant de suivre et de surveiller les progrès accomplis par l</w:t>
      </w:r>
      <w:r w:rsidR="00A144B6">
        <w:rPr>
          <w:lang w:val="fr-FR"/>
        </w:rPr>
        <w:t>’</w:t>
      </w:r>
      <w:r>
        <w:rPr>
          <w:lang w:val="fr-FR"/>
        </w:rPr>
        <w:t>État dans le respect de ses engagements internationaux relatifs aux droits de l</w:t>
      </w:r>
      <w:r w:rsidR="00A144B6">
        <w:rPr>
          <w:lang w:val="fr-FR"/>
        </w:rPr>
        <w:t>’</w:t>
      </w:r>
      <w:r>
        <w:rPr>
          <w:lang w:val="fr-FR"/>
        </w:rPr>
        <w:t>homme au titre de la Convention interaméricaine pour l</w:t>
      </w:r>
      <w:r w:rsidR="00A144B6">
        <w:rPr>
          <w:lang w:val="fr-FR"/>
        </w:rPr>
        <w:t>’</w:t>
      </w:r>
      <w:r>
        <w:rPr>
          <w:lang w:val="fr-FR"/>
        </w:rPr>
        <w:t>élimination de toutes les formes de discrimination contre les personnes handicapées et de la Convention relative aux droits des personnes handicapées et de faire rapport à ce sujet</w:t>
      </w:r>
      <w:r w:rsidRPr="00CC7645">
        <w:rPr>
          <w:rStyle w:val="FootnoteReference"/>
        </w:rPr>
        <w:footnoteReference w:id="308"/>
      </w:r>
      <w:r w:rsidR="00CC7645" w:rsidRPr="00CC7645">
        <w:rPr>
          <w:lang w:val="fr-FR"/>
        </w:rPr>
        <w:t>.</w:t>
      </w:r>
    </w:p>
    <w:p w14:paraId="29D273D1" w14:textId="54887BDF" w:rsidR="003B2206" w:rsidRPr="003B2206" w:rsidRDefault="00223431" w:rsidP="003B2206">
      <w:pPr>
        <w:pStyle w:val="SingleTxtG"/>
        <w:spacing w:before="240" w:after="0"/>
        <w:jc w:val="center"/>
        <w:rPr>
          <w:u w:val="single"/>
        </w:rPr>
      </w:pPr>
      <w:r>
        <w:rPr>
          <w:u w:val="single"/>
        </w:rPr>
        <w:tab/>
      </w:r>
      <w:r w:rsidR="003B2206">
        <w:rPr>
          <w:u w:val="single"/>
        </w:rPr>
        <w:tab/>
      </w:r>
      <w:r w:rsidR="002778B7">
        <w:rPr>
          <w:u w:val="single"/>
        </w:rPr>
        <w:tab/>
      </w:r>
    </w:p>
    <w:sectPr w:rsidR="003B2206" w:rsidRPr="003B2206" w:rsidSect="00D64260">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6B560" w14:textId="77777777" w:rsidR="00123CC5" w:rsidRDefault="00123CC5" w:rsidP="00F95C08">
      <w:pPr>
        <w:spacing w:line="240" w:lineRule="auto"/>
      </w:pPr>
    </w:p>
  </w:endnote>
  <w:endnote w:type="continuationSeparator" w:id="0">
    <w:p w14:paraId="5226FAAA" w14:textId="77777777" w:rsidR="00123CC5" w:rsidRPr="00AC3823" w:rsidRDefault="00123CC5" w:rsidP="00AC3823">
      <w:pPr>
        <w:pStyle w:val="Footer"/>
      </w:pPr>
    </w:p>
  </w:endnote>
  <w:endnote w:type="continuationNotice" w:id="1">
    <w:p w14:paraId="75C7ADAA" w14:textId="77777777" w:rsidR="00123CC5" w:rsidRDefault="00123C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8996" w14:textId="71616128" w:rsidR="00D64260" w:rsidRPr="00D64260" w:rsidRDefault="00D64260" w:rsidP="00D64260">
    <w:pPr>
      <w:pStyle w:val="Footer"/>
      <w:tabs>
        <w:tab w:val="right" w:pos="9638"/>
      </w:tabs>
    </w:pPr>
    <w:r w:rsidRPr="00D64260">
      <w:rPr>
        <w:b/>
        <w:sz w:val="18"/>
      </w:rPr>
      <w:fldChar w:fldCharType="begin"/>
    </w:r>
    <w:r w:rsidRPr="00D64260">
      <w:rPr>
        <w:b/>
        <w:sz w:val="18"/>
      </w:rPr>
      <w:instrText xml:space="preserve"> PAGE  \* MERGEFORMAT </w:instrText>
    </w:r>
    <w:r w:rsidRPr="00D64260">
      <w:rPr>
        <w:b/>
        <w:sz w:val="18"/>
      </w:rPr>
      <w:fldChar w:fldCharType="separate"/>
    </w:r>
    <w:r w:rsidRPr="00D64260">
      <w:rPr>
        <w:b/>
        <w:noProof/>
        <w:sz w:val="18"/>
      </w:rPr>
      <w:t>2</w:t>
    </w:r>
    <w:r w:rsidRPr="00D64260">
      <w:rPr>
        <w:b/>
        <w:sz w:val="18"/>
      </w:rPr>
      <w:fldChar w:fldCharType="end"/>
    </w:r>
    <w:r>
      <w:rPr>
        <w:b/>
        <w:sz w:val="18"/>
      </w:rPr>
      <w:tab/>
    </w:r>
    <w:r>
      <w:t>GE.26-00864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0DEB" w14:textId="0BC07731" w:rsidR="00D64260" w:rsidRPr="00D64260" w:rsidRDefault="00D64260" w:rsidP="00D64260">
    <w:pPr>
      <w:pStyle w:val="Footer"/>
      <w:tabs>
        <w:tab w:val="right" w:pos="9638"/>
      </w:tabs>
      <w:rPr>
        <w:b/>
        <w:sz w:val="18"/>
      </w:rPr>
    </w:pPr>
    <w:r>
      <w:t>GE.26-00864</w:t>
    </w:r>
    <w:r>
      <w:tab/>
    </w:r>
    <w:r w:rsidRPr="00D64260">
      <w:rPr>
        <w:b/>
        <w:sz w:val="18"/>
      </w:rPr>
      <w:fldChar w:fldCharType="begin"/>
    </w:r>
    <w:r w:rsidRPr="00D64260">
      <w:rPr>
        <w:b/>
        <w:sz w:val="18"/>
      </w:rPr>
      <w:instrText xml:space="preserve"> PAGE  \* MERGEFORMAT </w:instrText>
    </w:r>
    <w:r w:rsidRPr="00D64260">
      <w:rPr>
        <w:b/>
        <w:sz w:val="18"/>
      </w:rPr>
      <w:fldChar w:fldCharType="separate"/>
    </w:r>
    <w:r w:rsidRPr="00D64260">
      <w:rPr>
        <w:b/>
        <w:noProof/>
        <w:sz w:val="18"/>
      </w:rPr>
      <w:t>3</w:t>
    </w:r>
    <w:r w:rsidRPr="00D642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D143" w14:textId="6E1110F1" w:rsidR="001273BC" w:rsidRPr="00D64260" w:rsidRDefault="00D64260" w:rsidP="00D64260">
    <w:pPr>
      <w:pStyle w:val="Footer"/>
      <w:spacing w:before="120"/>
      <w:rPr>
        <w:sz w:val="20"/>
      </w:rPr>
    </w:pPr>
    <w:r>
      <w:rPr>
        <w:sz w:val="20"/>
      </w:rPr>
      <w:t>GE.</w:t>
    </w:r>
    <w:r w:rsidR="001273BC">
      <w:rPr>
        <w:noProof/>
        <w:lang w:eastAsia="fr-CH"/>
      </w:rPr>
      <w:drawing>
        <wp:anchor distT="0" distB="0" distL="114300" distR="114300" simplePos="0" relativeHeight="251658240" behindDoc="0" locked="0" layoutInCell="1" allowOverlap="0" wp14:anchorId="369A6CF5" wp14:editId="6AAC8A8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26-00864  (F)</w:t>
    </w:r>
    <w:r>
      <w:rPr>
        <w:noProof/>
        <w:sz w:val="20"/>
      </w:rPr>
      <w:drawing>
        <wp:anchor distT="0" distB="0" distL="114300" distR="114300" simplePos="0" relativeHeight="251658241" behindDoc="0" locked="0" layoutInCell="1" allowOverlap="1" wp14:anchorId="08FF8D81" wp14:editId="3D6F7300">
          <wp:simplePos x="0" y="0"/>
          <wp:positionH relativeFrom="margin">
            <wp:posOffset>5489575</wp:posOffset>
          </wp:positionH>
          <wp:positionV relativeFrom="margin">
            <wp:posOffset>8891905</wp:posOffset>
          </wp:positionV>
          <wp:extent cx="628650" cy="628650"/>
          <wp:effectExtent l="0" t="0" r="0" b="0"/>
          <wp:wrapNone/>
          <wp:docPr id="14558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170626    1</w:t>
    </w:r>
    <w:r w:rsidR="00C64F6B">
      <w:rPr>
        <w:sz w:val="20"/>
      </w:rPr>
      <w:t>8</w:t>
    </w:r>
    <w:r>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AC5E5" w14:textId="77777777" w:rsidR="00123CC5" w:rsidRPr="00AC3823" w:rsidRDefault="00123CC5" w:rsidP="00AC3823">
      <w:pPr>
        <w:pStyle w:val="Footer"/>
        <w:tabs>
          <w:tab w:val="right" w:pos="2155"/>
        </w:tabs>
        <w:spacing w:after="80" w:line="240" w:lineRule="atLeast"/>
        <w:ind w:left="680"/>
        <w:rPr>
          <w:u w:val="single"/>
        </w:rPr>
      </w:pPr>
      <w:r>
        <w:rPr>
          <w:u w:val="single"/>
        </w:rPr>
        <w:tab/>
      </w:r>
    </w:p>
  </w:footnote>
  <w:footnote w:type="continuationSeparator" w:id="0">
    <w:p w14:paraId="2F255180" w14:textId="77777777" w:rsidR="00123CC5" w:rsidRPr="00AC3823" w:rsidRDefault="00123CC5" w:rsidP="00AC3823">
      <w:pPr>
        <w:pStyle w:val="Footer"/>
        <w:tabs>
          <w:tab w:val="right" w:pos="2155"/>
        </w:tabs>
        <w:spacing w:after="80" w:line="240" w:lineRule="atLeast"/>
        <w:ind w:left="680"/>
        <w:rPr>
          <w:u w:val="single"/>
        </w:rPr>
      </w:pPr>
      <w:r>
        <w:rPr>
          <w:u w:val="single"/>
        </w:rPr>
        <w:tab/>
      </w:r>
    </w:p>
  </w:footnote>
  <w:footnote w:type="continuationNotice" w:id="1">
    <w:p w14:paraId="3687E1F8" w14:textId="77777777" w:rsidR="00123CC5" w:rsidRPr="00AC3823" w:rsidRDefault="00123CC5">
      <w:pPr>
        <w:spacing w:line="240" w:lineRule="auto"/>
        <w:rPr>
          <w:sz w:val="2"/>
          <w:szCs w:val="2"/>
        </w:rPr>
      </w:pPr>
    </w:p>
  </w:footnote>
  <w:footnote w:id="2">
    <w:p w14:paraId="682168AA" w14:textId="560CAD33" w:rsidR="003B2206" w:rsidRPr="002C65E3" w:rsidRDefault="003B2206" w:rsidP="003B2206">
      <w:pPr>
        <w:pStyle w:val="FootnoteText"/>
        <w:rPr>
          <w:sz w:val="20"/>
        </w:rPr>
      </w:pPr>
      <w:r>
        <w:rPr>
          <w:lang w:val="fr-FR"/>
        </w:rPr>
        <w:tab/>
      </w:r>
      <w:r w:rsidRPr="00CE33A1">
        <w:rPr>
          <w:sz w:val="20"/>
          <w:lang w:val="fr-FR"/>
        </w:rPr>
        <w:t>*</w:t>
      </w:r>
      <w:r>
        <w:rPr>
          <w:lang w:val="fr-FR"/>
        </w:rPr>
        <w:tab/>
        <w:t>La version originale du présent document n</w:t>
      </w:r>
      <w:r w:rsidR="003D04DC">
        <w:rPr>
          <w:lang w:val="fr-FR"/>
        </w:rPr>
        <w:t>’</w:t>
      </w:r>
      <w:r>
        <w:rPr>
          <w:lang w:val="fr-FR"/>
        </w:rPr>
        <w:t>a pas été revue par les services d</w:t>
      </w:r>
      <w:r w:rsidR="003D04DC">
        <w:rPr>
          <w:lang w:val="fr-FR"/>
        </w:rPr>
        <w:t>’</w:t>
      </w:r>
      <w:r>
        <w:rPr>
          <w:lang w:val="fr-FR"/>
        </w:rPr>
        <w:t>édition</w:t>
      </w:r>
      <w:r w:rsidR="00CC7645" w:rsidRPr="00CC7645">
        <w:rPr>
          <w:lang w:val="fr-FR"/>
        </w:rPr>
        <w:t>.</w:t>
      </w:r>
    </w:p>
  </w:footnote>
  <w:footnote w:id="3">
    <w:p w14:paraId="64B929AE" w14:textId="31539BAA" w:rsidR="003B2206" w:rsidRPr="002C65E3" w:rsidRDefault="003B2206" w:rsidP="003B2206">
      <w:pPr>
        <w:pStyle w:val="FootnoteText"/>
        <w:rPr>
          <w:sz w:val="20"/>
        </w:rPr>
      </w:pPr>
      <w:r>
        <w:rPr>
          <w:lang w:val="fr-FR"/>
        </w:rPr>
        <w:tab/>
      </w:r>
      <w:r w:rsidRPr="00CE33A1">
        <w:rPr>
          <w:sz w:val="20"/>
          <w:lang w:val="fr-FR"/>
        </w:rPr>
        <w:t>**</w:t>
      </w:r>
      <w:r>
        <w:rPr>
          <w:lang w:val="fr-FR"/>
        </w:rPr>
        <w:tab/>
        <w:t>Le présent document a été soumis selon la procédure simplifiée d</w:t>
      </w:r>
      <w:r w:rsidR="003D04DC">
        <w:rPr>
          <w:lang w:val="fr-FR"/>
        </w:rPr>
        <w:t>’</w:t>
      </w:r>
      <w:r>
        <w:rPr>
          <w:lang w:val="fr-FR"/>
        </w:rPr>
        <w:t>établissement des rapports</w:t>
      </w:r>
      <w:r w:rsidR="00CC7645" w:rsidRPr="00CC7645">
        <w:rPr>
          <w:lang w:val="fr-FR"/>
        </w:rPr>
        <w:t>.</w:t>
      </w:r>
      <w:r>
        <w:rPr>
          <w:lang w:val="fr-FR"/>
        </w:rPr>
        <w:t xml:space="preserve"> Il</w:t>
      </w:r>
      <w:r w:rsidR="00CE33A1">
        <w:rPr>
          <w:lang w:val="fr-FR"/>
        </w:rPr>
        <w:t> </w:t>
      </w:r>
      <w:r>
        <w:rPr>
          <w:lang w:val="fr-FR"/>
        </w:rPr>
        <w:t>contient les réponses de l</w:t>
      </w:r>
      <w:r w:rsidR="003D04DC">
        <w:rPr>
          <w:lang w:val="fr-FR"/>
        </w:rPr>
        <w:t>’</w:t>
      </w:r>
      <w:r>
        <w:rPr>
          <w:lang w:val="fr-FR"/>
        </w:rPr>
        <w:t>État Partie à la liste de points à traiter établie par le Comité avant la</w:t>
      </w:r>
      <w:r w:rsidR="00CE33A1">
        <w:rPr>
          <w:lang w:val="fr-FR"/>
        </w:rPr>
        <w:t> </w:t>
      </w:r>
      <w:r>
        <w:rPr>
          <w:lang w:val="fr-FR"/>
        </w:rPr>
        <w:t>soumission du rapport (CRPD/C/CHL/QPR/</w:t>
      </w:r>
      <w:r w:rsidRPr="00CC7645">
        <w:rPr>
          <w:lang w:val="fr-FR"/>
        </w:rPr>
        <w:t>2</w:t>
      </w:r>
      <w:r>
        <w:rPr>
          <w:lang w:val="fr-FR"/>
        </w:rPr>
        <w:t>-</w:t>
      </w:r>
      <w:r w:rsidRPr="00CC7645">
        <w:rPr>
          <w:lang w:val="fr-FR"/>
        </w:rPr>
        <w:t>4</w:t>
      </w:r>
      <w:r>
        <w:rPr>
          <w:lang w:val="fr-FR"/>
        </w:rPr>
        <w:t>)</w:t>
      </w:r>
      <w:r w:rsidR="00CC7645" w:rsidRPr="00CC7645">
        <w:rPr>
          <w:lang w:val="fr-FR"/>
        </w:rPr>
        <w:t>.</w:t>
      </w:r>
    </w:p>
  </w:footnote>
  <w:footnote w:id="4">
    <w:p w14:paraId="2E80F5F1" w14:textId="3F05D551" w:rsidR="003B2206" w:rsidRPr="002C65E3" w:rsidRDefault="003B2206" w:rsidP="00CE33A1">
      <w:pPr>
        <w:pStyle w:val="FootnoteText"/>
        <w:spacing w:after="240"/>
        <w:rPr>
          <w:sz w:val="20"/>
        </w:rPr>
      </w:pPr>
      <w:r>
        <w:rPr>
          <w:lang w:val="fr-FR"/>
        </w:rPr>
        <w:tab/>
      </w:r>
      <w:r w:rsidRPr="00CE33A1">
        <w:rPr>
          <w:sz w:val="20"/>
          <w:lang w:val="fr-FR"/>
        </w:rPr>
        <w:t>***</w:t>
      </w:r>
      <w:r>
        <w:rPr>
          <w:lang w:val="fr-FR"/>
        </w:rPr>
        <w:tab/>
        <w:t>Les annexes du présent document peuvent être consultées sur la page Web du Comité</w:t>
      </w:r>
      <w:r w:rsidR="00CC7645" w:rsidRPr="00CC7645">
        <w:rPr>
          <w:lang w:val="fr-FR"/>
        </w:rPr>
        <w:t>.</w:t>
      </w:r>
    </w:p>
  </w:footnote>
  <w:footnote w:id="5">
    <w:p w14:paraId="2467F073" w14:textId="5F48D475" w:rsidR="003B2206" w:rsidRPr="002C65E3" w:rsidRDefault="003B2206" w:rsidP="003B2206">
      <w:pPr>
        <w:pStyle w:val="FootnoteText"/>
        <w:rPr>
          <w:rFonts w:eastAsia="Times New Roman"/>
          <w:color w:val="000000"/>
          <w:sz w:val="16"/>
          <w:szCs w:val="16"/>
        </w:rPr>
      </w:pPr>
      <w:r w:rsidRPr="002C65E3">
        <w:rPr>
          <w:rFonts w:eastAsia="Times New Roman"/>
          <w:color w:val="000000"/>
          <w:sz w:val="16"/>
          <w:szCs w:val="16"/>
          <w:lang w:val="fr-FR"/>
        </w:rPr>
        <w:tab/>
      </w:r>
      <w:r w:rsidRPr="00CC7645">
        <w:rPr>
          <w:rStyle w:val="FootnoteReference"/>
        </w:rPr>
        <w:footnoteRef/>
      </w:r>
      <w:r>
        <w:rPr>
          <w:lang w:val="fr-FR"/>
        </w:rPr>
        <w:tab/>
      </w:r>
      <w:hyperlink r:id="rId1" w:history="1">
        <w:r w:rsidR="00C67609" w:rsidRPr="00384D35">
          <w:rPr>
            <w:rStyle w:val="Hyperlink"/>
            <w:lang w:val="fr-FR"/>
          </w:rPr>
          <w:t>https://www.senadis.gob.cl/sala_prensa/d/noticias/8846/senadis-invita-a-participar-del-reporte-del-estado-de-chile-al-comite-de-naciones-unidas-sobre-los-derechos-de-las-personas-con-discapacidad</w:t>
        </w:r>
      </w:hyperlink>
      <w:r w:rsidR="00CC7645" w:rsidRPr="00CC7645">
        <w:rPr>
          <w:lang w:val="fr-FR"/>
        </w:rPr>
        <w:t>.</w:t>
      </w:r>
    </w:p>
  </w:footnote>
  <w:footnote w:id="6">
    <w:p w14:paraId="428033B5" w14:textId="3AF1722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 w:history="1">
        <w:r w:rsidR="00C67609" w:rsidRPr="00384D35">
          <w:rPr>
            <w:rStyle w:val="Hyperlink"/>
            <w:lang w:val="fr-FR"/>
          </w:rPr>
          <w:t>https://senadis.gob.cl/sala_prensa/d/noticias/8850/senadis-desarrolla-encuentros-sobre-reporte-del-estado-de-chile-ante-el-comite-sobre-lo-derechos-de-las-personas-con-discapacidad-con-cosoc-regionales</w:t>
        </w:r>
      </w:hyperlink>
      <w:r w:rsidR="00CC7645" w:rsidRPr="00CC7645">
        <w:rPr>
          <w:lang w:val="fr-FR"/>
        </w:rPr>
        <w:t>.</w:t>
      </w:r>
    </w:p>
  </w:footnote>
  <w:footnote w:id="7">
    <w:p w14:paraId="4B4C8EFB" w14:textId="50DA698D"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3" w:history="1">
        <w:r w:rsidR="00C67609" w:rsidRPr="00384D35">
          <w:rPr>
            <w:rStyle w:val="Hyperlink"/>
            <w:lang w:val="fr-FR"/>
          </w:rPr>
          <w:t>https://www.diariooficial.interior.gob.cl/publicaciones/2020/08/25/42739/01/1804456.pdf</w:t>
        </w:r>
      </w:hyperlink>
      <w:r w:rsidR="00CC7645" w:rsidRPr="00CC7645">
        <w:rPr>
          <w:lang w:val="fr-FR"/>
        </w:rPr>
        <w:t>.</w:t>
      </w:r>
    </w:p>
  </w:footnote>
  <w:footnote w:id="8">
    <w:p w14:paraId="5316000F" w14:textId="11F5EB2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r w:rsidR="00D25E00">
        <w:rPr>
          <w:lang w:val="fr-FR"/>
        </w:rPr>
        <w:t>Annexe </w:t>
      </w:r>
      <w:r w:rsidRPr="00CC7645">
        <w:rPr>
          <w:lang w:val="fr-FR"/>
        </w:rPr>
        <w:t>6</w:t>
      </w:r>
      <w:r w:rsidR="00CC7645" w:rsidRPr="00CC7645">
        <w:rPr>
          <w:lang w:val="fr-FR"/>
        </w:rPr>
        <w:t>.</w:t>
      </w:r>
    </w:p>
  </w:footnote>
  <w:footnote w:id="9">
    <w:p w14:paraId="0E0D273A" w14:textId="256ABD18"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r w:rsidR="00D25E00">
        <w:rPr>
          <w:lang w:val="fr-FR"/>
        </w:rPr>
        <w:t>Annexe </w:t>
      </w:r>
      <w:r w:rsidRPr="00CC7645">
        <w:rPr>
          <w:lang w:val="fr-FR"/>
        </w:rPr>
        <w:t>1</w:t>
      </w:r>
      <w:r w:rsidR="00CC7645" w:rsidRPr="00CC7645">
        <w:rPr>
          <w:lang w:val="fr-FR"/>
        </w:rPr>
        <w:t>.</w:t>
      </w:r>
    </w:p>
  </w:footnote>
  <w:footnote w:id="10">
    <w:p w14:paraId="29A6A580" w14:textId="0FFDAA0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4" w:history="1">
        <w:r w:rsidR="00C67609" w:rsidRPr="00384D35">
          <w:rPr>
            <w:rStyle w:val="Hyperlink"/>
            <w:lang w:val="fr-FR"/>
          </w:rPr>
          <w:t>https://www.senadis.gob.cl/sala_prensa/d/noticias/8815</w:t>
        </w:r>
      </w:hyperlink>
      <w:r w:rsidR="00CC7645" w:rsidRPr="00CC7645">
        <w:rPr>
          <w:lang w:val="fr-FR"/>
        </w:rPr>
        <w:t>.</w:t>
      </w:r>
    </w:p>
  </w:footnote>
  <w:footnote w:id="11">
    <w:p w14:paraId="7927F9A3" w14:textId="39D9126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 w:history="1">
        <w:r w:rsidR="00C67609" w:rsidRPr="00384D35">
          <w:rPr>
            <w:rStyle w:val="Hyperlink"/>
            <w:lang w:val="fr-FR"/>
          </w:rPr>
          <w:t>https://compin.cerofilas.gob.cl/</w:t>
        </w:r>
      </w:hyperlink>
      <w:r w:rsidR="00CC7645" w:rsidRPr="00CC7645">
        <w:rPr>
          <w:lang w:val="fr-FR"/>
        </w:rPr>
        <w:t>.</w:t>
      </w:r>
    </w:p>
  </w:footnote>
  <w:footnote w:id="12">
    <w:p w14:paraId="0DA0CFC3" w14:textId="4936143A" w:rsidR="003B2206" w:rsidRPr="00C51F42" w:rsidRDefault="003B2206" w:rsidP="003B2206">
      <w:pPr>
        <w:pStyle w:val="FootnoteText"/>
        <w:rPr>
          <w:rFonts w:eastAsia="Times New Roman"/>
          <w:color w:val="000000"/>
          <w:spacing w:val="-4"/>
          <w:szCs w:val="18"/>
        </w:rPr>
      </w:pPr>
      <w:r w:rsidRPr="002C65E3">
        <w:rPr>
          <w:rFonts w:eastAsia="Times New Roman"/>
          <w:color w:val="000000"/>
          <w:szCs w:val="18"/>
          <w:lang w:val="fr-FR"/>
        </w:rPr>
        <w:tab/>
      </w:r>
      <w:r w:rsidRPr="00CC7645">
        <w:rPr>
          <w:rStyle w:val="FootnoteReference"/>
          <w:spacing w:val="-4"/>
        </w:rPr>
        <w:footnoteRef/>
      </w:r>
      <w:r w:rsidRPr="00C51F42">
        <w:rPr>
          <w:spacing w:val="-4"/>
          <w:lang w:val="fr-FR"/>
        </w:rPr>
        <w:tab/>
      </w:r>
      <w:hyperlink r:id="rId6" w:history="1">
        <w:r w:rsidR="00C51F42" w:rsidRPr="00384D35">
          <w:rPr>
            <w:rStyle w:val="Hyperlink"/>
            <w:spacing w:val="-4"/>
            <w:lang w:val="fr-FR"/>
          </w:rPr>
          <w:t>https://www.senadis.gob.cl/pag/579/1901/diagnostico_del_plan_nacional_de_calificacion_y_certificacion</w:t>
        </w:r>
      </w:hyperlink>
      <w:r w:rsidR="00CC7645" w:rsidRPr="00CC7645">
        <w:rPr>
          <w:spacing w:val="-4"/>
          <w:lang w:val="fr-FR"/>
        </w:rPr>
        <w:t>.</w:t>
      </w:r>
    </w:p>
  </w:footnote>
  <w:footnote w:id="13">
    <w:p w14:paraId="6D4F34E4" w14:textId="60DE3A58" w:rsidR="003B2206" w:rsidRPr="002C65E3" w:rsidRDefault="003B2206" w:rsidP="003B2206">
      <w:pPr>
        <w:pStyle w:val="FootnoteText"/>
        <w:rPr>
          <w:rFonts w:eastAsia="Times New Roman"/>
          <w:color w:val="000000"/>
          <w:szCs w:val="18"/>
        </w:rPr>
      </w:pPr>
      <w:r w:rsidRPr="002C65E3">
        <w:rPr>
          <w:szCs w:val="18"/>
          <w:lang w:val="fr-FR"/>
        </w:rPr>
        <w:tab/>
      </w:r>
      <w:r w:rsidRPr="00CC7645">
        <w:rPr>
          <w:rStyle w:val="FootnoteReference"/>
        </w:rPr>
        <w:footnoteRef/>
      </w:r>
      <w:r>
        <w:rPr>
          <w:lang w:val="fr-FR"/>
        </w:rPr>
        <w:tab/>
      </w:r>
      <w:hyperlink r:id="rId7" w:history="1">
        <w:r w:rsidR="000F01B9" w:rsidRPr="00384D35">
          <w:rPr>
            <w:rStyle w:val="Hyperlink"/>
            <w:lang w:val="fr-FR"/>
          </w:rPr>
          <w:t>https://milicenciamedica.cl/assets/pdf/MANUAL_CALIFICACION_Y_CERTIFICACION_</w:t>
        </w:r>
        <w:r w:rsidR="000F01B9" w:rsidRPr="00384D35">
          <w:rPr>
            <w:rStyle w:val="Hyperlink"/>
            <w:lang w:val="fr-FR"/>
          </w:rPr>
          <w:br/>
          <w:t>DISCAPACIDAD_2022.pdf</w:t>
        </w:r>
      </w:hyperlink>
      <w:r w:rsidR="00626D8B" w:rsidRPr="000F01B9">
        <w:rPr>
          <w:lang w:val="fr-FR"/>
        </w:rPr>
        <w:t>.</w:t>
      </w:r>
    </w:p>
  </w:footnote>
  <w:footnote w:id="14">
    <w:p w14:paraId="12AD12DB" w14:textId="77C15D6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 w:history="1">
        <w:r w:rsidR="00C67609" w:rsidRPr="00384D35">
          <w:rPr>
            <w:rStyle w:val="Hyperlink"/>
            <w:lang w:val="fr-FR"/>
          </w:rPr>
          <w:t>http://bcn.cl/2irkh</w:t>
        </w:r>
      </w:hyperlink>
      <w:r w:rsidR="00CC7645" w:rsidRPr="00CC7645">
        <w:rPr>
          <w:lang w:val="fr-FR"/>
        </w:rPr>
        <w:t>.</w:t>
      </w:r>
    </w:p>
  </w:footnote>
  <w:footnote w:id="15">
    <w:p w14:paraId="14B91123" w14:textId="07B95CC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 w:history="1">
        <w:r w:rsidR="00C67609" w:rsidRPr="00384D35">
          <w:rPr>
            <w:rStyle w:val="Hyperlink"/>
            <w:lang w:val="fr-FR"/>
          </w:rPr>
          <w:t>http://bcn.cl/2ltmx</w:t>
        </w:r>
      </w:hyperlink>
      <w:r w:rsidR="00CC7645" w:rsidRPr="00CC7645">
        <w:rPr>
          <w:lang w:val="fr-FR"/>
        </w:rPr>
        <w:t>.</w:t>
      </w:r>
    </w:p>
  </w:footnote>
  <w:footnote w:id="16">
    <w:p w14:paraId="1AD31A53" w14:textId="6C228EA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 w:history="1">
        <w:r w:rsidR="00C67609" w:rsidRPr="00384D35">
          <w:rPr>
            <w:rStyle w:val="Hyperlink"/>
            <w:lang w:val="fr-FR"/>
          </w:rPr>
          <w:t>https://www.senadis.gob.cl/pag/637/1945/campana_mi_decision_mi_credencial</w:t>
        </w:r>
      </w:hyperlink>
      <w:r w:rsidR="00CC7645" w:rsidRPr="00CC7645">
        <w:rPr>
          <w:lang w:val="fr-FR"/>
        </w:rPr>
        <w:t>.</w:t>
      </w:r>
    </w:p>
  </w:footnote>
  <w:footnote w:id="17">
    <w:p w14:paraId="2FA594E1" w14:textId="6D54AD72"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 w:history="1">
        <w:r w:rsidR="00C67609" w:rsidRPr="00384D35">
          <w:rPr>
            <w:rStyle w:val="Hyperlink"/>
            <w:lang w:val="fr-FR"/>
          </w:rPr>
          <w:t>http://bcn.cl/2f9hw</w:t>
        </w:r>
      </w:hyperlink>
      <w:r w:rsidR="00CC7645" w:rsidRPr="00CC7645">
        <w:rPr>
          <w:lang w:val="fr-FR"/>
        </w:rPr>
        <w:t>.</w:t>
      </w:r>
    </w:p>
  </w:footnote>
  <w:footnote w:id="18">
    <w:p w14:paraId="7E4D5473" w14:textId="56DB7DC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 w:history="1">
        <w:r w:rsidR="00CC51BE" w:rsidRPr="00384D35">
          <w:rPr>
            <w:rStyle w:val="Hyperlink"/>
            <w:lang w:val="fr-FR"/>
          </w:rPr>
          <w:t>https://www.bcn.cl/leychile/consulta/vinculaciones/reglamento?idNorma=1103997&amp;fecha</w:t>
        </w:r>
        <w:r w:rsidR="00CC51BE" w:rsidRPr="00384D35">
          <w:rPr>
            <w:rStyle w:val="Hyperlink"/>
            <w:lang w:val="fr-FR"/>
          </w:rPr>
          <w:br/>
        </w:r>
        <w:proofErr w:type="spellStart"/>
        <w:r w:rsidR="00CC51BE" w:rsidRPr="00384D35">
          <w:rPr>
            <w:rStyle w:val="Hyperlink"/>
            <w:lang w:val="fr-FR"/>
          </w:rPr>
          <w:t>Vigencia</w:t>
        </w:r>
        <w:proofErr w:type="spellEnd"/>
        <w:r w:rsidR="00CC51BE" w:rsidRPr="00384D35">
          <w:rPr>
            <w:rStyle w:val="Hyperlink"/>
            <w:lang w:val="fr-FR"/>
          </w:rPr>
          <w:t>=2018-04-01&amp;clase_vinculacion=REGLAMENTO</w:t>
        </w:r>
      </w:hyperlink>
      <w:r w:rsidR="00CC7645" w:rsidRPr="00CC7645">
        <w:rPr>
          <w:lang w:val="fr-FR"/>
        </w:rPr>
        <w:t>.</w:t>
      </w:r>
    </w:p>
  </w:footnote>
  <w:footnote w:id="19">
    <w:p w14:paraId="77ADC260" w14:textId="7CB6A4D0"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 w:history="1">
        <w:r w:rsidR="00C67609" w:rsidRPr="00384D35">
          <w:rPr>
            <w:rStyle w:val="Hyperlink"/>
            <w:lang w:val="fr-FR"/>
          </w:rPr>
          <w:t>https://www.senadis.gob.cl/pag/459/1740/consulta_ciudadana_ano_2017_proceso_cerrado</w:t>
        </w:r>
      </w:hyperlink>
      <w:r w:rsidR="00CC7645" w:rsidRPr="00CC7645">
        <w:rPr>
          <w:lang w:val="fr-FR"/>
        </w:rPr>
        <w:t>.</w:t>
      </w:r>
    </w:p>
  </w:footnote>
  <w:footnote w:id="20">
    <w:p w14:paraId="6006CDCA" w14:textId="247A91C0" w:rsidR="003B2206" w:rsidRPr="002C65E3" w:rsidRDefault="003B2206" w:rsidP="003B2206">
      <w:pPr>
        <w:pStyle w:val="FootnoteText"/>
        <w:rPr>
          <w:rFonts w:eastAsia="Times New Roman"/>
          <w:szCs w:val="18"/>
        </w:rPr>
      </w:pPr>
      <w:r w:rsidRPr="002C65E3">
        <w:rPr>
          <w:szCs w:val="18"/>
          <w:lang w:val="fr-FR"/>
        </w:rPr>
        <w:tab/>
      </w:r>
      <w:r w:rsidRPr="00CC7645">
        <w:rPr>
          <w:rStyle w:val="FootnoteReference"/>
        </w:rPr>
        <w:footnoteRef/>
      </w:r>
      <w:r w:rsidR="00223431">
        <w:rPr>
          <w:lang w:val="fr-FR"/>
        </w:rPr>
        <w:tab/>
      </w:r>
      <w:hyperlink r:id="rId14" w:history="1">
        <w:r w:rsidR="00C67609" w:rsidRPr="00384D35">
          <w:rPr>
            <w:rStyle w:val="Hyperlink"/>
            <w:lang w:val="fr-FR"/>
          </w:rPr>
          <w:t>https://www.senadis.gob.cl/sala_prensa/d/noticias/6885</w:t>
        </w:r>
      </w:hyperlink>
      <w:r w:rsidR="00CC7645" w:rsidRPr="00CC7645">
        <w:rPr>
          <w:lang w:val="fr-FR"/>
        </w:rPr>
        <w:t>.</w:t>
      </w:r>
    </w:p>
  </w:footnote>
  <w:footnote w:id="21">
    <w:p w14:paraId="0011B466" w14:textId="7602BB96"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5" w:history="1">
        <w:r w:rsidR="00C67609" w:rsidRPr="00384D35">
          <w:rPr>
            <w:rStyle w:val="Hyperlink"/>
            <w:lang w:val="fr-FR"/>
          </w:rPr>
          <w:t>https://www.senadis.gob.cl/sala_prensa/d/noticias/6727</w:t>
        </w:r>
      </w:hyperlink>
      <w:r w:rsidR="00CC7645" w:rsidRPr="00CC7645">
        <w:rPr>
          <w:lang w:val="fr-FR"/>
        </w:rPr>
        <w:t>.</w:t>
      </w:r>
    </w:p>
  </w:footnote>
  <w:footnote w:id="22">
    <w:p w14:paraId="424263C1" w14:textId="6B6C0E11"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 Service a cherché à recueillir l</w:t>
      </w:r>
      <w:r w:rsidR="003D04DC">
        <w:rPr>
          <w:lang w:val="fr-FR"/>
        </w:rPr>
        <w:t>’</w:t>
      </w:r>
      <w:r>
        <w:rPr>
          <w:lang w:val="fr-FR"/>
        </w:rPr>
        <w:t>avis des citoyens sur la pertinence de son offre de services d</w:t>
      </w:r>
      <w:r w:rsidR="003D04DC">
        <w:rPr>
          <w:lang w:val="fr-FR"/>
        </w:rPr>
        <w:t>’</w:t>
      </w:r>
      <w:r>
        <w:rPr>
          <w:lang w:val="fr-FR"/>
        </w:rPr>
        <w:t>aides techniques et des nouveaux produits favorisant l</w:t>
      </w:r>
      <w:r w:rsidR="003D04DC">
        <w:rPr>
          <w:lang w:val="fr-FR"/>
        </w:rPr>
        <w:t>’</w:t>
      </w:r>
      <w:r>
        <w:rPr>
          <w:lang w:val="fr-FR"/>
        </w:rPr>
        <w:t>inclusion des personnes handicapées</w:t>
      </w:r>
      <w:r w:rsidR="00CC7645" w:rsidRPr="00CC7645">
        <w:rPr>
          <w:lang w:val="fr-FR"/>
        </w:rPr>
        <w:t>.</w:t>
      </w:r>
    </w:p>
  </w:footnote>
  <w:footnote w:id="23">
    <w:p w14:paraId="07F9AD86" w14:textId="6AE4A957"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 Service a cherché à recueillir l</w:t>
      </w:r>
      <w:r w:rsidR="003D04DC">
        <w:rPr>
          <w:lang w:val="fr-FR"/>
        </w:rPr>
        <w:t>’</w:t>
      </w:r>
      <w:r>
        <w:rPr>
          <w:lang w:val="fr-FR"/>
        </w:rPr>
        <w:t>avis des personnes handicapées, de leurs proches, de leurs amis, de</w:t>
      </w:r>
      <w:r w:rsidR="00EC1C9F">
        <w:rPr>
          <w:lang w:val="fr-FR"/>
        </w:rPr>
        <w:t> </w:t>
      </w:r>
      <w:r>
        <w:rPr>
          <w:lang w:val="fr-FR"/>
        </w:rPr>
        <w:t>leurs aidants, de leurs assistants personnels, ainsi que des professionnels spécialisés dans les questions d</w:t>
      </w:r>
      <w:r w:rsidR="003D04DC">
        <w:rPr>
          <w:lang w:val="fr-FR"/>
        </w:rPr>
        <w:t>’</w:t>
      </w:r>
      <w:r>
        <w:rPr>
          <w:lang w:val="fr-FR"/>
        </w:rPr>
        <w:t>inclusion sociale, au sujet des services de soutien et des formations axés sur la transition vers l</w:t>
      </w:r>
      <w:r w:rsidR="003D04DC">
        <w:rPr>
          <w:lang w:val="fr-FR"/>
        </w:rPr>
        <w:t>’</w:t>
      </w:r>
      <w:r>
        <w:rPr>
          <w:lang w:val="fr-FR"/>
        </w:rPr>
        <w:t>autonomie</w:t>
      </w:r>
      <w:r w:rsidR="00CC7645" w:rsidRPr="00CC7645">
        <w:rPr>
          <w:lang w:val="fr-FR"/>
        </w:rPr>
        <w:t>.</w:t>
      </w:r>
      <w:r w:rsidR="00F93B8A">
        <w:rPr>
          <w:lang w:val="fr-FR"/>
        </w:rPr>
        <w:br/>
      </w:r>
      <w:hyperlink r:id="rId16" w:history="1">
        <w:r w:rsidR="00F93B8A" w:rsidRPr="00384D35">
          <w:rPr>
            <w:rStyle w:val="Hyperlink"/>
            <w:lang w:val="fr-FR"/>
          </w:rPr>
          <w:t>https://www.senadis.gob.cl/pag/507/1796/consulta_ciudadana_ano_2018_proceso_cerrado</w:t>
        </w:r>
      </w:hyperlink>
      <w:r w:rsidR="00CC7645" w:rsidRPr="00CC7645">
        <w:rPr>
          <w:lang w:val="fr-FR"/>
        </w:rPr>
        <w:t>.</w:t>
      </w:r>
    </w:p>
  </w:footnote>
  <w:footnote w:id="24">
    <w:p w14:paraId="10829698" w14:textId="21626521"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Quelque </w:t>
      </w:r>
      <w:r w:rsidRPr="00CC7645">
        <w:rPr>
          <w:lang w:val="fr-FR"/>
        </w:rPr>
        <w:t>608</w:t>
      </w:r>
      <w:r>
        <w:rPr>
          <w:lang w:val="fr-FR"/>
        </w:rPr>
        <w:t xml:space="preserve"> personnes ont participé à cette consultation, qui a mis en évidence plusieurs aspects à améliorer, notamment la nécessité d</w:t>
      </w:r>
      <w:r w:rsidR="003D04DC">
        <w:rPr>
          <w:lang w:val="fr-FR"/>
        </w:rPr>
        <w:t>’</w:t>
      </w:r>
      <w:r>
        <w:rPr>
          <w:lang w:val="fr-FR"/>
        </w:rPr>
        <w:t>une meilleure information en matière de recrutement, d</w:t>
      </w:r>
      <w:r w:rsidR="003D04DC">
        <w:rPr>
          <w:lang w:val="fr-FR"/>
        </w:rPr>
        <w:t>’</w:t>
      </w:r>
      <w:r>
        <w:rPr>
          <w:lang w:val="fr-FR"/>
        </w:rPr>
        <w:t>une</w:t>
      </w:r>
      <w:r w:rsidR="00F93B8A">
        <w:rPr>
          <w:lang w:val="fr-FR"/>
        </w:rPr>
        <w:t> </w:t>
      </w:r>
      <w:r>
        <w:rPr>
          <w:lang w:val="fr-FR"/>
        </w:rPr>
        <w:t>augmentation des mesures de soutien, ainsi que l</w:t>
      </w:r>
      <w:r w:rsidR="003D04DC">
        <w:rPr>
          <w:lang w:val="fr-FR"/>
        </w:rPr>
        <w:t>’</w:t>
      </w:r>
      <w:r>
        <w:rPr>
          <w:lang w:val="fr-FR"/>
        </w:rPr>
        <w:t>importance de l</w:t>
      </w:r>
      <w:r w:rsidR="003D04DC">
        <w:rPr>
          <w:lang w:val="fr-FR"/>
        </w:rPr>
        <w:t>’</w:t>
      </w:r>
      <w:r>
        <w:rPr>
          <w:lang w:val="fr-FR"/>
        </w:rPr>
        <w:t>intermédiation professionnelle et du contrôle de l</w:t>
      </w:r>
      <w:r w:rsidR="003D04DC">
        <w:rPr>
          <w:lang w:val="fr-FR"/>
        </w:rPr>
        <w:t>’</w:t>
      </w:r>
      <w:r>
        <w:rPr>
          <w:lang w:val="fr-FR"/>
        </w:rPr>
        <w:t>application de la loi</w:t>
      </w:r>
      <w:r w:rsidR="00CC7645" w:rsidRPr="00CC7645">
        <w:rPr>
          <w:lang w:val="fr-FR"/>
        </w:rPr>
        <w:t>.</w:t>
      </w:r>
    </w:p>
  </w:footnote>
  <w:footnote w:id="25">
    <w:p w14:paraId="7CD7FF6F" w14:textId="48F6D57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7" w:history="1">
        <w:r w:rsidR="00C67609" w:rsidRPr="00384D35">
          <w:rPr>
            <w:rStyle w:val="Hyperlink"/>
            <w:lang w:val="fr-FR"/>
          </w:rPr>
          <w:t>https://www.mintrab.gob.cl/wp-content/uploads/2021/06/INFORME-LEY-N-21.015-PDF.pdf</w:t>
        </w:r>
      </w:hyperlink>
      <w:r w:rsidR="00CC7645" w:rsidRPr="00CC7645">
        <w:rPr>
          <w:lang w:val="fr-FR"/>
        </w:rPr>
        <w:t>.</w:t>
      </w:r>
    </w:p>
  </w:footnote>
  <w:footnote w:id="26">
    <w:p w14:paraId="056F4AB3" w14:textId="4E3DDE57"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8" w:history="1">
        <w:r w:rsidR="00C67609" w:rsidRPr="00384D35">
          <w:rPr>
            <w:rStyle w:val="Hyperlink"/>
            <w:lang w:val="fr-FR"/>
          </w:rPr>
          <w:t>https://masinclusion.org/</w:t>
        </w:r>
      </w:hyperlink>
      <w:r w:rsidR="00CC7645" w:rsidRPr="00CC7645">
        <w:rPr>
          <w:lang w:val="fr-FR"/>
        </w:rPr>
        <w:t>.</w:t>
      </w:r>
    </w:p>
  </w:footnote>
  <w:footnote w:id="27">
    <w:p w14:paraId="199174CB" w14:textId="085D4FD7"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9" w:history="1">
        <w:r w:rsidR="00C67609" w:rsidRPr="00384D35">
          <w:rPr>
            <w:rStyle w:val="Hyperlink"/>
            <w:lang w:val="fr-FR"/>
          </w:rPr>
          <w:t>http://bcn.cl/2g7mr</w:t>
        </w:r>
      </w:hyperlink>
      <w:r w:rsidR="00CC7645" w:rsidRPr="00CC7645">
        <w:rPr>
          <w:lang w:val="fr-FR"/>
        </w:rPr>
        <w:t>.</w:t>
      </w:r>
    </w:p>
  </w:footnote>
  <w:footnote w:id="28">
    <w:p w14:paraId="7C3A5953" w14:textId="0B84E4F3"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0" w:history="1">
        <w:r w:rsidR="00C67609" w:rsidRPr="00384D35">
          <w:rPr>
            <w:rStyle w:val="Hyperlink"/>
            <w:lang w:val="fr-FR"/>
          </w:rPr>
          <w:t>http://bcn.cl/33fh9</w:t>
        </w:r>
      </w:hyperlink>
      <w:r w:rsidR="00CC7645" w:rsidRPr="00CC7645">
        <w:rPr>
          <w:lang w:val="fr-FR"/>
        </w:rPr>
        <w:t>.</w:t>
      </w:r>
    </w:p>
  </w:footnote>
  <w:footnote w:id="29">
    <w:p w14:paraId="6581AD3A" w14:textId="0BAF3722"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1" w:history="1">
        <w:r w:rsidR="00C67609" w:rsidRPr="00384D35">
          <w:rPr>
            <w:rStyle w:val="Hyperlink"/>
            <w:lang w:val="fr-FR"/>
          </w:rPr>
          <w:t>http://bcn.cl/2j5hn</w:t>
        </w:r>
      </w:hyperlink>
      <w:r w:rsidR="00CC7645" w:rsidRPr="00CC7645">
        <w:rPr>
          <w:lang w:val="fr-FR"/>
        </w:rPr>
        <w:t>.</w:t>
      </w:r>
    </w:p>
  </w:footnote>
  <w:footnote w:id="30">
    <w:p w14:paraId="3ADF6F73" w14:textId="23FE5B3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2" w:history="1">
        <w:r w:rsidR="00C67609" w:rsidRPr="00384D35">
          <w:rPr>
            <w:rStyle w:val="Hyperlink"/>
            <w:lang w:val="fr-FR"/>
          </w:rPr>
          <w:t>http://bcn.cl/3129i</w:t>
        </w:r>
      </w:hyperlink>
      <w:r w:rsidR="00CC7645" w:rsidRPr="00CC7645">
        <w:rPr>
          <w:lang w:val="fr-FR"/>
        </w:rPr>
        <w:t>.</w:t>
      </w:r>
    </w:p>
  </w:footnote>
  <w:footnote w:id="31">
    <w:p w14:paraId="28C35F67" w14:textId="5FCE3A7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3" w:history="1">
        <w:r w:rsidR="00C67609" w:rsidRPr="00384D35">
          <w:rPr>
            <w:rStyle w:val="Hyperlink"/>
            <w:lang w:val="fr-FR"/>
          </w:rPr>
          <w:t>http://bcn.cl/32rls</w:t>
        </w:r>
      </w:hyperlink>
      <w:r w:rsidR="00CC7645" w:rsidRPr="00CC7645">
        <w:rPr>
          <w:lang w:val="fr-FR"/>
        </w:rPr>
        <w:t>.</w:t>
      </w:r>
    </w:p>
  </w:footnote>
  <w:footnote w:id="32">
    <w:p w14:paraId="6A2FB6FA" w14:textId="3AEDFD4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4" w:history="1">
        <w:r w:rsidR="00C67609" w:rsidRPr="00384D35">
          <w:rPr>
            <w:rStyle w:val="Hyperlink"/>
            <w:lang w:val="fr-FR"/>
          </w:rPr>
          <w:t>http://bcn.cl/307il</w:t>
        </w:r>
      </w:hyperlink>
      <w:r w:rsidR="00CC7645" w:rsidRPr="00CC7645">
        <w:rPr>
          <w:lang w:val="fr-FR"/>
        </w:rPr>
        <w:t>.</w:t>
      </w:r>
    </w:p>
  </w:footnote>
  <w:footnote w:id="33">
    <w:p w14:paraId="438B7661" w14:textId="3ED7009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5" w:history="1">
        <w:r w:rsidR="00C67609" w:rsidRPr="00384D35">
          <w:rPr>
            <w:rStyle w:val="Hyperlink"/>
            <w:lang w:val="fr-FR"/>
          </w:rPr>
          <w:t>http://bcn.cl/2m4k0</w:t>
        </w:r>
      </w:hyperlink>
      <w:r w:rsidR="00CC7645" w:rsidRPr="00CC7645">
        <w:rPr>
          <w:lang w:val="fr-FR"/>
        </w:rPr>
        <w:t>.</w:t>
      </w:r>
    </w:p>
  </w:footnote>
  <w:footnote w:id="34">
    <w:p w14:paraId="58492DBF" w14:textId="5DD415EE"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6" w:history="1">
        <w:r w:rsidR="00095661" w:rsidRPr="00384D35">
          <w:rPr>
            <w:rStyle w:val="Hyperlink"/>
            <w:lang w:val="fr-FR"/>
          </w:rPr>
          <w:t>https://www.camara.cl/legislacion/ProyectosDeLey/tramitacion.aspx?prmID=13286&amp;prm</w:t>
        </w:r>
        <w:r w:rsidR="00095661" w:rsidRPr="00384D35">
          <w:rPr>
            <w:rStyle w:val="Hyperlink"/>
            <w:lang w:val="fr-FR"/>
          </w:rPr>
          <w:br/>
          <w:t>BOLETIN=12748-17</w:t>
        </w:r>
      </w:hyperlink>
      <w:r w:rsidR="00626D8B" w:rsidRPr="000A0A71">
        <w:rPr>
          <w:lang w:val="fr-FR"/>
        </w:rPr>
        <w:t>.</w:t>
      </w:r>
    </w:p>
  </w:footnote>
  <w:footnote w:id="35">
    <w:p w14:paraId="0A6CCF4F" w14:textId="416AD54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t>Il convient de souligner l</w:t>
      </w:r>
      <w:r w:rsidR="003D04DC">
        <w:rPr>
          <w:lang w:val="fr-FR"/>
        </w:rPr>
        <w:t>’</w:t>
      </w:r>
      <w:r>
        <w:rPr>
          <w:lang w:val="fr-FR"/>
        </w:rPr>
        <w:t>ajout de l</w:t>
      </w:r>
      <w:r w:rsidR="003D04DC">
        <w:rPr>
          <w:lang w:val="fr-FR"/>
        </w:rPr>
        <w:t>’</w:t>
      </w:r>
      <w:r w:rsidR="008715F1">
        <w:rPr>
          <w:lang w:val="fr-FR"/>
        </w:rPr>
        <w:t>article </w:t>
      </w:r>
      <w:r w:rsidRPr="00CC7645">
        <w:rPr>
          <w:lang w:val="fr-FR"/>
        </w:rPr>
        <w:t>2</w:t>
      </w:r>
      <w:r>
        <w:rPr>
          <w:lang w:val="fr-FR"/>
        </w:rPr>
        <w:t xml:space="preserve"> </w:t>
      </w:r>
      <w:r w:rsidRPr="00095661">
        <w:rPr>
          <w:i/>
          <w:iCs/>
          <w:lang w:val="fr-FR"/>
        </w:rPr>
        <w:t>bis</w:t>
      </w:r>
      <w:r>
        <w:rPr>
          <w:lang w:val="fr-FR"/>
        </w:rPr>
        <w:t>, qui approfondit les concepts relatifs à la discrimination et à ses différentes formes, en établissant une distinction entre discrimination directe et indirecte et entre discrimination structurelle et multiple ou aggravée</w:t>
      </w:r>
      <w:r w:rsidR="00CC7645" w:rsidRPr="00CC7645">
        <w:rPr>
          <w:lang w:val="fr-FR"/>
        </w:rPr>
        <w:t>.</w:t>
      </w:r>
    </w:p>
  </w:footnote>
  <w:footnote w:id="36">
    <w:p w14:paraId="0B59B1CA" w14:textId="1E84A0A3"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7" w:history="1">
        <w:r w:rsidR="00C67609" w:rsidRPr="00384D35">
          <w:rPr>
            <w:rStyle w:val="Hyperlink"/>
            <w:lang w:val="fr-FR"/>
          </w:rPr>
          <w:t>https://www.senadis.gob.cl/descarga/i/6034/documento</w:t>
        </w:r>
      </w:hyperlink>
      <w:r w:rsidR="00CC7645" w:rsidRPr="00CC7645">
        <w:rPr>
          <w:lang w:val="fr-FR"/>
        </w:rPr>
        <w:t>.</w:t>
      </w:r>
    </w:p>
  </w:footnote>
  <w:footnote w:id="37">
    <w:p w14:paraId="0B064CAE" w14:textId="63FAC70E"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Les institutions qui ont bénéficié de formations sont notamment celles qui font partie du Réseau d</w:t>
      </w:r>
      <w:r w:rsidR="003D04DC">
        <w:rPr>
          <w:lang w:val="fr-FR"/>
        </w:rPr>
        <w:t>’</w:t>
      </w:r>
      <w:r>
        <w:rPr>
          <w:lang w:val="fr-FR"/>
        </w:rPr>
        <w:t>aide aux victimes, à savoir le ministère public, les institutions du pouvoir judiciaire, le Service de la femme et de l</w:t>
      </w:r>
      <w:r w:rsidR="003D04DC">
        <w:rPr>
          <w:lang w:val="fr-FR"/>
        </w:rPr>
        <w:t>’</w:t>
      </w:r>
      <w:r>
        <w:rPr>
          <w:lang w:val="fr-FR"/>
        </w:rPr>
        <w:t>équité de genre, le Service national des mineurs et le Ministère de la justice et des droits de l</w:t>
      </w:r>
      <w:r w:rsidR="003D04DC">
        <w:rPr>
          <w:lang w:val="fr-FR"/>
        </w:rPr>
        <w:t>’</w:t>
      </w:r>
      <w:r>
        <w:rPr>
          <w:lang w:val="fr-FR"/>
        </w:rPr>
        <w:t>homme, pour lesquelles des formations ont été organisées aux niveaux national et régional</w:t>
      </w:r>
      <w:r w:rsidR="00CC7645" w:rsidRPr="00CC7645">
        <w:rPr>
          <w:lang w:val="fr-FR"/>
        </w:rPr>
        <w:t>.</w:t>
      </w:r>
      <w:r>
        <w:rPr>
          <w:lang w:val="fr-FR"/>
        </w:rPr>
        <w:t xml:space="preserve"> En novembre </w:t>
      </w:r>
      <w:r w:rsidRPr="00CC7645">
        <w:rPr>
          <w:lang w:val="fr-FR"/>
        </w:rPr>
        <w:t>2020</w:t>
      </w:r>
      <w:r>
        <w:rPr>
          <w:lang w:val="fr-FR"/>
        </w:rPr>
        <w:t>, le Service national du handicap a présenté ce guide aux avocats du Programme d</w:t>
      </w:r>
      <w:r w:rsidR="003D04DC">
        <w:rPr>
          <w:lang w:val="fr-FR"/>
        </w:rPr>
        <w:t>’</w:t>
      </w:r>
      <w:r>
        <w:rPr>
          <w:lang w:val="fr-FR"/>
        </w:rPr>
        <w:t>accès à la justice pour les personnes handicapées</w:t>
      </w:r>
      <w:r w:rsidR="00CC7645" w:rsidRPr="00CC7645">
        <w:rPr>
          <w:lang w:val="fr-FR"/>
        </w:rPr>
        <w:t>.</w:t>
      </w:r>
    </w:p>
  </w:footnote>
  <w:footnote w:id="38">
    <w:p w14:paraId="0BB86ED4" w14:textId="48FED4DE" w:rsidR="003B2206" w:rsidRPr="002C65E3" w:rsidRDefault="003B2206" w:rsidP="001B0C0F">
      <w:pPr>
        <w:pStyle w:val="FootnoteText"/>
        <w:spacing w:line="20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8" w:history="1">
        <w:r w:rsidR="00C67609" w:rsidRPr="00384D35">
          <w:rPr>
            <w:rStyle w:val="Hyperlink"/>
            <w:lang w:val="fr-FR"/>
          </w:rPr>
          <w:t>http://www.senado.cl/appsenado/templates/tramitacion/index.php?boletin_ini=11077-07</w:t>
        </w:r>
      </w:hyperlink>
      <w:r w:rsidR="00CC7645" w:rsidRPr="00CC7645">
        <w:rPr>
          <w:lang w:val="fr-FR"/>
        </w:rPr>
        <w:t>.</w:t>
      </w:r>
    </w:p>
  </w:footnote>
  <w:footnote w:id="39">
    <w:p w14:paraId="3D8076A9" w14:textId="72FB1AEC" w:rsidR="003B2206" w:rsidRPr="002C65E3" w:rsidRDefault="003B2206" w:rsidP="001B0C0F">
      <w:pPr>
        <w:pStyle w:val="FootnoteText"/>
        <w:spacing w:line="20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Bien que le projet adopté en première lecture ne mentionne pas expressément l</w:t>
      </w:r>
      <w:r w:rsidR="003D04DC">
        <w:rPr>
          <w:lang w:val="fr-FR"/>
        </w:rPr>
        <w:t>’</w:t>
      </w:r>
      <w:r>
        <w:rPr>
          <w:lang w:val="fr-FR"/>
        </w:rPr>
        <w:t>intersectionnalité, il</w:t>
      </w:r>
      <w:r w:rsidR="0090603A">
        <w:rPr>
          <w:lang w:val="fr-FR"/>
        </w:rPr>
        <w:t> </w:t>
      </w:r>
      <w:r>
        <w:rPr>
          <w:lang w:val="fr-FR"/>
        </w:rPr>
        <w:t>contient des éléments allant dans ce sens</w:t>
      </w:r>
      <w:r w:rsidR="00CC7645" w:rsidRPr="00CC7645">
        <w:rPr>
          <w:lang w:val="fr-FR"/>
        </w:rPr>
        <w:t>.</w:t>
      </w:r>
    </w:p>
  </w:footnote>
  <w:footnote w:id="40">
    <w:p w14:paraId="0454FB5A" w14:textId="3849032D" w:rsidR="003B2206" w:rsidRPr="002C65E3" w:rsidRDefault="003B2206" w:rsidP="001B0C0F">
      <w:pPr>
        <w:pStyle w:val="FootnoteText"/>
        <w:spacing w:line="20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9" w:history="1">
        <w:r w:rsidR="00C67609" w:rsidRPr="00384D35">
          <w:rPr>
            <w:rStyle w:val="Hyperlink"/>
            <w:lang w:val="fr-FR"/>
          </w:rPr>
          <w:t>http://bcn.cl/2yieq</w:t>
        </w:r>
      </w:hyperlink>
      <w:r w:rsidR="00CC7645" w:rsidRPr="00CC7645">
        <w:rPr>
          <w:lang w:val="fr-FR"/>
        </w:rPr>
        <w:t>.</w:t>
      </w:r>
    </w:p>
  </w:footnote>
  <w:footnote w:id="41">
    <w:p w14:paraId="4B3B69E3" w14:textId="305DA9D3" w:rsidR="003B2206" w:rsidRPr="002C65E3" w:rsidRDefault="003B2206" w:rsidP="001B0C0F">
      <w:pPr>
        <w:pStyle w:val="FootnoteText"/>
        <w:spacing w:line="20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sidR="00223431">
        <w:rPr>
          <w:lang w:val="fr-FR"/>
        </w:rPr>
        <w:tab/>
      </w:r>
      <w:hyperlink r:id="rId30" w:history="1">
        <w:r w:rsidR="00C67609" w:rsidRPr="00384D35">
          <w:rPr>
            <w:rStyle w:val="Hyperlink"/>
            <w:lang w:val="fr-FR"/>
          </w:rPr>
          <w:t>https://www.senadis.gob.cl/sala_prensa/d/noticias/8268/senadis-y-servicio-civil-lanzan-cursos-sobre-inclusion-de-personas-con-discapacidad-para-funcionarios-publicos</w:t>
        </w:r>
      </w:hyperlink>
      <w:r w:rsidR="00CC7645" w:rsidRPr="00CC7645">
        <w:rPr>
          <w:lang w:val="fr-FR"/>
        </w:rPr>
        <w:t>.</w:t>
      </w:r>
    </w:p>
  </w:footnote>
  <w:footnote w:id="42">
    <w:p w14:paraId="4159FA2A" w14:textId="4926EACD" w:rsidR="003B2206" w:rsidRPr="0090603A" w:rsidRDefault="003B2206" w:rsidP="001B0C0F">
      <w:pPr>
        <w:pStyle w:val="FootnoteText"/>
        <w:spacing w:line="200" w:lineRule="exact"/>
        <w:rPr>
          <w:rFonts w:eastAsia="Times New Roman"/>
          <w:color w:val="000000"/>
          <w:spacing w:val="-2"/>
          <w:szCs w:val="18"/>
        </w:rPr>
      </w:pPr>
      <w:r w:rsidRPr="0090603A">
        <w:rPr>
          <w:spacing w:val="-2"/>
          <w:szCs w:val="18"/>
          <w:lang w:val="fr-FR"/>
        </w:rPr>
        <w:tab/>
      </w:r>
      <w:r w:rsidRPr="00CC7645">
        <w:rPr>
          <w:rStyle w:val="FootnoteReference"/>
          <w:spacing w:val="-2"/>
        </w:rPr>
        <w:footnoteRef/>
      </w:r>
      <w:r w:rsidRPr="0090603A">
        <w:rPr>
          <w:spacing w:val="-2"/>
          <w:lang w:val="fr-FR"/>
        </w:rPr>
        <w:tab/>
      </w:r>
      <w:hyperlink r:id="rId31" w:history="1">
        <w:r w:rsidR="0090603A" w:rsidRPr="00384D35">
          <w:rPr>
            <w:rStyle w:val="Hyperlink"/>
            <w:spacing w:val="-2"/>
            <w:lang w:val="fr-FR"/>
          </w:rPr>
          <w:t>https://academia.senadis.cl/?utm_source=serviciocivil&amp;utm_medium=tarjeta&amp;utm_campaign=campus</w:t>
        </w:r>
      </w:hyperlink>
      <w:r w:rsidR="00CC7645" w:rsidRPr="00CC7645">
        <w:rPr>
          <w:spacing w:val="-2"/>
          <w:lang w:val="fr-FR"/>
        </w:rPr>
        <w:t>.</w:t>
      </w:r>
    </w:p>
  </w:footnote>
  <w:footnote w:id="43">
    <w:p w14:paraId="33DEE8C9" w14:textId="3167388E" w:rsidR="003B2206" w:rsidRPr="002C65E3" w:rsidRDefault="003B2206" w:rsidP="001B0C0F">
      <w:pPr>
        <w:pStyle w:val="FootnoteText"/>
        <w:spacing w:line="20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32" w:history="1">
        <w:r w:rsidR="00C67609" w:rsidRPr="00384D35">
          <w:rPr>
            <w:rStyle w:val="Hyperlink"/>
            <w:lang w:val="fr-FR"/>
          </w:rPr>
          <w:t>https://masinclusion.org/</w:t>
        </w:r>
      </w:hyperlink>
      <w:r w:rsidR="00CC7645" w:rsidRPr="00CC7645">
        <w:rPr>
          <w:lang w:val="fr-FR"/>
        </w:rPr>
        <w:t>.</w:t>
      </w:r>
    </w:p>
  </w:footnote>
  <w:footnote w:id="44">
    <w:p w14:paraId="09954475" w14:textId="4CC967E9" w:rsidR="003B2206" w:rsidRPr="002C65E3" w:rsidRDefault="003B2206" w:rsidP="001B0C0F">
      <w:pPr>
        <w:pStyle w:val="FootnoteText"/>
        <w:spacing w:line="20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33" w:history="1">
        <w:r w:rsidR="00C67609" w:rsidRPr="00384D35">
          <w:rPr>
            <w:rStyle w:val="Hyperlink"/>
            <w:lang w:val="fr-FR"/>
          </w:rPr>
          <w:t>https://incluyendo.senadis.cl/</w:t>
        </w:r>
      </w:hyperlink>
      <w:r w:rsidR="00CC7645" w:rsidRPr="00CC7645">
        <w:rPr>
          <w:lang w:val="fr-FR"/>
        </w:rPr>
        <w:t>.</w:t>
      </w:r>
    </w:p>
  </w:footnote>
  <w:footnote w:id="45">
    <w:p w14:paraId="3E700363" w14:textId="64C4907A" w:rsidR="003B2206" w:rsidRPr="002C65E3" w:rsidRDefault="003B2206" w:rsidP="001B0C0F">
      <w:pPr>
        <w:pStyle w:val="FootnoteText"/>
        <w:spacing w:line="20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Plateforme Web créée par des personnes handicapées et des personnes sans handicap dans le but de former une communauté grâce à la diffusion d</w:t>
      </w:r>
      <w:r w:rsidR="003D04DC">
        <w:rPr>
          <w:lang w:val="fr-FR"/>
        </w:rPr>
        <w:t>’</w:t>
      </w:r>
      <w:r>
        <w:rPr>
          <w:lang w:val="fr-FR"/>
        </w:rPr>
        <w:t>informations, de vidéos, de témoignages et de reportages sur le monde du handicap</w:t>
      </w:r>
      <w:r w:rsidR="00CC7645" w:rsidRPr="00CC7645">
        <w:rPr>
          <w:lang w:val="fr-FR"/>
        </w:rPr>
        <w:t>.</w:t>
      </w:r>
    </w:p>
  </w:footnote>
  <w:footnote w:id="46">
    <w:p w14:paraId="6A3EC05C" w14:textId="4637E556"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34" w:history="1">
        <w:r w:rsidR="00C67609" w:rsidRPr="00384D35">
          <w:rPr>
            <w:rStyle w:val="Hyperlink"/>
            <w:lang w:val="fr-FR"/>
          </w:rPr>
          <w:t>http://bcn.cl/2irkh</w:t>
        </w:r>
      </w:hyperlink>
      <w:r w:rsidR="00CC7645" w:rsidRPr="00CC7645">
        <w:rPr>
          <w:lang w:val="fr-FR"/>
        </w:rPr>
        <w:t>.</w:t>
      </w:r>
    </w:p>
  </w:footnote>
  <w:footnote w:id="47">
    <w:p w14:paraId="046669A2" w14:textId="0534FB46"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r w:rsidR="00D25E00">
        <w:rPr>
          <w:lang w:val="fr-FR"/>
        </w:rPr>
        <w:t>Annexe </w:t>
      </w:r>
      <w:r w:rsidRPr="00CC7645">
        <w:rPr>
          <w:lang w:val="fr-FR"/>
        </w:rPr>
        <w:t>2</w:t>
      </w:r>
      <w:r w:rsidR="00CC7645" w:rsidRPr="00CC7645">
        <w:rPr>
          <w:lang w:val="fr-FR"/>
        </w:rPr>
        <w:t>.</w:t>
      </w:r>
    </w:p>
  </w:footnote>
  <w:footnote w:id="48">
    <w:p w14:paraId="67EF2804" w14:textId="5A48741C"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sidR="00223431">
        <w:rPr>
          <w:lang w:val="fr-FR"/>
        </w:rPr>
        <w:tab/>
      </w:r>
      <w:hyperlink r:id="rId35" w:history="1">
        <w:r w:rsidR="003613ED" w:rsidRPr="00384D35">
          <w:rPr>
            <w:rStyle w:val="Hyperlink"/>
            <w:lang w:val="fr-FR"/>
          </w:rPr>
          <w:t>https://www.senadis.gob.cl/pag/509/1798/campana_buen_trato_de_ninas_ninos_y_adolescentes_</w:t>
        </w:r>
        <w:r w:rsidR="003613ED" w:rsidRPr="00384D35">
          <w:rPr>
            <w:rStyle w:val="Hyperlink"/>
            <w:lang w:val="fr-FR"/>
          </w:rPr>
          <w:br/>
        </w:r>
        <w:proofErr w:type="spellStart"/>
        <w:r w:rsidR="003613ED" w:rsidRPr="00384D35">
          <w:rPr>
            <w:rStyle w:val="Hyperlink"/>
            <w:lang w:val="fr-FR"/>
          </w:rPr>
          <w:t>con_discapacidad_en_el_mundo</w:t>
        </w:r>
        <w:proofErr w:type="spellEnd"/>
      </w:hyperlink>
      <w:r w:rsidR="00CC7645" w:rsidRPr="00CC7645">
        <w:rPr>
          <w:lang w:val="fr-FR"/>
        </w:rPr>
        <w:t>.</w:t>
      </w:r>
    </w:p>
  </w:footnote>
  <w:footnote w:id="49">
    <w:p w14:paraId="5CDF1C2F" w14:textId="67B2908C"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36" w:history="1">
        <w:r w:rsidR="00C67609" w:rsidRPr="00384D35">
          <w:rPr>
            <w:rStyle w:val="Hyperlink"/>
            <w:lang w:val="fr-FR"/>
          </w:rPr>
          <w:t>https://observatorio.msgg.gob.cl/las-palabras-correctas-hacen-la-diferencia/</w:t>
        </w:r>
      </w:hyperlink>
      <w:r w:rsidR="00CC7645" w:rsidRPr="00CC7645">
        <w:rPr>
          <w:lang w:val="fr-FR"/>
        </w:rPr>
        <w:t>.</w:t>
      </w:r>
    </w:p>
  </w:footnote>
  <w:footnote w:id="50">
    <w:p w14:paraId="76492524" w14:textId="1027D4BF"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Ces comités recueillent l</w:t>
      </w:r>
      <w:r w:rsidR="003D04DC">
        <w:rPr>
          <w:lang w:val="fr-FR"/>
        </w:rPr>
        <w:t>’</w:t>
      </w:r>
      <w:r>
        <w:rPr>
          <w:lang w:val="fr-FR"/>
        </w:rPr>
        <w:t>avis de leurs membres et celui des représentants des organisations de personnes handicapées et des organisations qui œuvrent en faveur des personnes handicapées au sujet de la conception et la mise en œuvre des programmes et des politiques du service</w:t>
      </w:r>
      <w:r w:rsidR="00CC7645" w:rsidRPr="00CC7645">
        <w:rPr>
          <w:lang w:val="fr-FR"/>
        </w:rPr>
        <w:t>.</w:t>
      </w:r>
      <w:r>
        <w:rPr>
          <w:lang w:val="fr-FR"/>
        </w:rPr>
        <w:t xml:space="preserve"> Les comptes rendus des séances sont disponibles aux adresses suivantes</w:t>
      </w:r>
      <w:r w:rsidR="003D04DC">
        <w:rPr>
          <w:lang w:val="fr-FR"/>
        </w:rPr>
        <w:t> :</w:t>
      </w:r>
      <w:r>
        <w:rPr>
          <w:lang w:val="fr-FR"/>
        </w:rPr>
        <w:t xml:space="preserve"> </w:t>
      </w:r>
      <w:hyperlink r:id="rId37" w:history="1">
        <w:r w:rsidR="00A3582E" w:rsidRPr="00384D35">
          <w:rPr>
            <w:rStyle w:val="Hyperlink"/>
            <w:lang w:val="fr-FR"/>
          </w:rPr>
          <w:t>https://www.senadis.gob.cl/pag/390/1654/</w:t>
        </w:r>
        <w:r w:rsidR="00A3582E" w:rsidRPr="00384D35">
          <w:rPr>
            <w:rStyle w:val="Hyperlink"/>
            <w:lang w:val="fr-FR"/>
          </w:rPr>
          <w:br/>
          <w:t>actas_de_sesiones_ano_2015_2019</w:t>
        </w:r>
      </w:hyperlink>
      <w:r>
        <w:rPr>
          <w:lang w:val="fr-FR"/>
        </w:rPr>
        <w:t xml:space="preserve"> et </w:t>
      </w:r>
      <w:hyperlink r:id="rId38" w:history="1">
        <w:r w:rsidR="00A3582E" w:rsidRPr="00384D35">
          <w:rPr>
            <w:rStyle w:val="Hyperlink"/>
            <w:lang w:val="fr-FR"/>
          </w:rPr>
          <w:t>https://www.senadis.gob.cl/pag/629/1971/actas_de_sesiones_</w:t>
        </w:r>
        <w:r w:rsidR="00A3582E" w:rsidRPr="00384D35">
          <w:rPr>
            <w:rStyle w:val="Hyperlink"/>
            <w:lang w:val="fr-FR"/>
          </w:rPr>
          <w:br/>
          <w:t>ano_2021_2024</w:t>
        </w:r>
      </w:hyperlink>
      <w:r w:rsidR="00CC7645" w:rsidRPr="00CC7645">
        <w:rPr>
          <w:lang w:val="fr-FR"/>
        </w:rPr>
        <w:t>.</w:t>
      </w:r>
      <w:r>
        <w:rPr>
          <w:lang w:val="fr-FR"/>
        </w:rPr>
        <w:t xml:space="preserve"> Les comptes rendus des séances du Conseil sont disponibles à l</w:t>
      </w:r>
      <w:r w:rsidR="003D04DC">
        <w:rPr>
          <w:lang w:val="fr-FR"/>
        </w:rPr>
        <w:t>’</w:t>
      </w:r>
      <w:r>
        <w:rPr>
          <w:lang w:val="fr-FR"/>
        </w:rPr>
        <w:t>adresse suivante</w:t>
      </w:r>
      <w:r w:rsidR="003D04DC">
        <w:rPr>
          <w:lang w:val="fr-FR"/>
        </w:rPr>
        <w:t> :</w:t>
      </w:r>
      <w:r>
        <w:rPr>
          <w:lang w:val="fr-FR"/>
        </w:rPr>
        <w:t xml:space="preserve"> </w:t>
      </w:r>
      <w:hyperlink r:id="rId39" w:history="1">
        <w:r w:rsidR="00C67609" w:rsidRPr="00384D35">
          <w:rPr>
            <w:rStyle w:val="Hyperlink"/>
            <w:lang w:val="fr-FR"/>
          </w:rPr>
          <w:t>https://www.senadis.gob.cl/pag/194/1427/descripcion</w:t>
        </w:r>
      </w:hyperlink>
      <w:r w:rsidR="00CC7645" w:rsidRPr="00CC7645">
        <w:rPr>
          <w:lang w:val="fr-FR"/>
        </w:rPr>
        <w:t>.</w:t>
      </w:r>
      <w:r>
        <w:rPr>
          <w:lang w:val="fr-FR"/>
        </w:rPr>
        <w:t xml:space="preserve"> Pour consulter les appels à candidatures aux conseils régionaux de la société civile, voir</w:t>
      </w:r>
      <w:r w:rsidR="003D04DC">
        <w:rPr>
          <w:lang w:val="fr-FR"/>
        </w:rPr>
        <w:t> :</w:t>
      </w:r>
      <w:r>
        <w:rPr>
          <w:lang w:val="fr-FR"/>
        </w:rPr>
        <w:t xml:space="preserve"> </w:t>
      </w:r>
      <w:hyperlink r:id="rId40" w:history="1">
        <w:r w:rsidR="00A3582E" w:rsidRPr="00384D35">
          <w:rPr>
            <w:rStyle w:val="Hyperlink"/>
            <w:lang w:val="fr-FR"/>
          </w:rPr>
          <w:t>https://www.senadis.gob.cl/pag/603/1903/convocatoria_</w:t>
        </w:r>
        <w:r w:rsidR="00A3582E" w:rsidRPr="00384D35">
          <w:rPr>
            <w:rStyle w:val="Hyperlink"/>
            <w:lang w:val="fr-FR"/>
          </w:rPr>
          <w:br/>
          <w:t>2021_consejos_regionales_de_la_sociedad_civil</w:t>
        </w:r>
      </w:hyperlink>
      <w:r w:rsidR="00CC7645" w:rsidRPr="00CC7645">
        <w:rPr>
          <w:lang w:val="fr-FR"/>
        </w:rPr>
        <w:t>.</w:t>
      </w:r>
      <w:r>
        <w:rPr>
          <w:lang w:val="fr-FR"/>
        </w:rPr>
        <w:t xml:space="preserve"> Pour consulter les appels à candidatures au Conseil </w:t>
      </w:r>
      <w:r w:rsidRPr="00A3582E">
        <w:rPr>
          <w:spacing w:val="-2"/>
          <w:lang w:val="fr-FR"/>
        </w:rPr>
        <w:t>consultatif national sur le handicap, voir</w:t>
      </w:r>
      <w:r w:rsidR="003D04DC" w:rsidRPr="00A3582E">
        <w:rPr>
          <w:spacing w:val="-2"/>
          <w:lang w:val="fr-FR"/>
        </w:rPr>
        <w:t> :</w:t>
      </w:r>
      <w:r w:rsidRPr="00A3582E">
        <w:rPr>
          <w:spacing w:val="-2"/>
          <w:lang w:val="fr-FR"/>
        </w:rPr>
        <w:t xml:space="preserve"> </w:t>
      </w:r>
      <w:hyperlink r:id="rId41" w:history="1">
        <w:r w:rsidR="00C67609" w:rsidRPr="00384D35">
          <w:rPr>
            <w:rStyle w:val="Hyperlink"/>
            <w:spacing w:val="-2"/>
            <w:lang w:val="fr-FR"/>
          </w:rPr>
          <w:t>https://www.senadis.gob.cl/pag/348/1612/avisos_publicados</w:t>
        </w:r>
      </w:hyperlink>
      <w:r w:rsidR="00CC7645" w:rsidRPr="00CC7645">
        <w:rPr>
          <w:spacing w:val="-2"/>
          <w:lang w:val="fr-FR"/>
        </w:rPr>
        <w:t>.</w:t>
      </w:r>
    </w:p>
  </w:footnote>
  <w:footnote w:id="51">
    <w:p w14:paraId="6F22CFC2" w14:textId="60E94E24"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Pour plus d</w:t>
      </w:r>
      <w:r w:rsidR="003D04DC">
        <w:rPr>
          <w:lang w:val="fr-FR"/>
        </w:rPr>
        <w:t>’</w:t>
      </w:r>
      <w:r>
        <w:rPr>
          <w:lang w:val="fr-FR"/>
        </w:rPr>
        <w:t>informations, rendez-vous à l</w:t>
      </w:r>
      <w:r w:rsidR="003D04DC">
        <w:rPr>
          <w:lang w:val="fr-FR"/>
        </w:rPr>
        <w:t>’</w:t>
      </w:r>
      <w:r>
        <w:rPr>
          <w:lang w:val="fr-FR"/>
        </w:rPr>
        <w:t>adresse suivante</w:t>
      </w:r>
      <w:r w:rsidR="003D04DC">
        <w:rPr>
          <w:lang w:val="fr-FR"/>
        </w:rPr>
        <w:t> :</w:t>
      </w:r>
      <w:r>
        <w:rPr>
          <w:lang w:val="fr-FR"/>
        </w:rPr>
        <w:t xml:space="preserve"> </w:t>
      </w:r>
      <w:hyperlink r:id="rId42" w:history="1">
        <w:r w:rsidR="00C67609" w:rsidRPr="00384D35">
          <w:rPr>
            <w:rStyle w:val="Hyperlink"/>
            <w:lang w:val="fr-FR"/>
          </w:rPr>
          <w:t>https://paisdi.senadis.cl/</w:t>
        </w:r>
      </w:hyperlink>
      <w:r w:rsidR="00CC7645" w:rsidRPr="00CC7645">
        <w:rPr>
          <w:lang w:val="fr-FR"/>
        </w:rPr>
        <w:t>.</w:t>
      </w:r>
    </w:p>
  </w:footnote>
  <w:footnote w:id="52">
    <w:p w14:paraId="25894515" w14:textId="3104A7CC"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w:t>
      </w:r>
      <w:r w:rsidR="003D04DC">
        <w:rPr>
          <w:lang w:val="fr-FR"/>
        </w:rPr>
        <w:t>’</w:t>
      </w:r>
      <w:r>
        <w:rPr>
          <w:lang w:val="fr-FR"/>
        </w:rPr>
        <w:t>initiative s</w:t>
      </w:r>
      <w:r w:rsidR="003D04DC">
        <w:rPr>
          <w:lang w:val="fr-FR"/>
        </w:rPr>
        <w:t>’</w:t>
      </w:r>
      <w:r>
        <w:rPr>
          <w:lang w:val="fr-FR"/>
        </w:rPr>
        <w:t>articule autour de deux axes</w:t>
      </w:r>
      <w:r w:rsidR="003D04DC">
        <w:rPr>
          <w:lang w:val="fr-FR"/>
        </w:rPr>
        <w:t> :</w:t>
      </w:r>
      <w:r>
        <w:rPr>
          <w:lang w:val="fr-FR"/>
        </w:rPr>
        <w:t xml:space="preserve"> la conception et la mise en place de cours régionaux de formation au leadership dans le domaine du handicap intellectuel, axés sur les droits et le handicap intellectuel</w:t>
      </w:r>
      <w:r w:rsidR="003D04DC">
        <w:rPr>
          <w:lang w:val="fr-FR"/>
        </w:rPr>
        <w:t> ;</w:t>
      </w:r>
      <w:r>
        <w:rPr>
          <w:lang w:val="fr-FR"/>
        </w:rPr>
        <w:t xml:space="preserve"> et la mise en place de groupes de travail sur le handicap intellectuel au niveau local</w:t>
      </w:r>
      <w:r w:rsidR="00CC7645" w:rsidRPr="00CC7645">
        <w:rPr>
          <w:lang w:val="fr-FR"/>
        </w:rPr>
        <w:t>.</w:t>
      </w:r>
    </w:p>
  </w:footnote>
  <w:footnote w:id="53">
    <w:p w14:paraId="1E2BF6FF" w14:textId="711BB653" w:rsidR="003B2206" w:rsidRPr="00DB6C38"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Voir </w:t>
      </w:r>
      <w:hyperlink r:id="rId43" w:history="1">
        <w:r w:rsidR="00C67609" w:rsidRPr="00384D35">
          <w:rPr>
            <w:rStyle w:val="Hyperlink"/>
            <w:lang w:val="fr-FR"/>
          </w:rPr>
          <w:t>https://www.senadis.gob.cl/sala_prensa/d/noticias/8052/</w:t>
        </w:r>
      </w:hyperlink>
      <w:r w:rsidR="00CC7645" w:rsidRPr="00CC7645">
        <w:rPr>
          <w:lang w:val="fr-FR"/>
        </w:rPr>
        <w:t>.</w:t>
      </w:r>
    </w:p>
  </w:footnote>
  <w:footnote w:id="54">
    <w:p w14:paraId="17AF493D" w14:textId="6B7CCD8E" w:rsidR="003B2206" w:rsidRPr="002C65E3" w:rsidRDefault="003B2206" w:rsidP="003B2206">
      <w:pPr>
        <w:pStyle w:val="FootnoteText"/>
        <w:rPr>
          <w:rFonts w:eastAsia="Times New Roman"/>
          <w:szCs w:val="18"/>
        </w:rPr>
      </w:pPr>
      <w:r w:rsidRPr="00DB6C38">
        <w:rPr>
          <w:rFonts w:eastAsia="Times New Roman"/>
          <w:szCs w:val="18"/>
          <w:lang w:val="fr-FR"/>
        </w:rPr>
        <w:tab/>
      </w:r>
      <w:r w:rsidRPr="00CC7645">
        <w:rPr>
          <w:rStyle w:val="FootnoteReference"/>
        </w:rPr>
        <w:footnoteRef/>
      </w:r>
      <w:r>
        <w:rPr>
          <w:lang w:val="fr-FR"/>
        </w:rPr>
        <w:tab/>
        <w:t xml:space="preserve">Plus de </w:t>
      </w:r>
      <w:r w:rsidRPr="00CC7645">
        <w:rPr>
          <w:lang w:val="fr-FR"/>
        </w:rPr>
        <w:t>200</w:t>
      </w:r>
      <w:r>
        <w:rPr>
          <w:lang w:val="fr-FR"/>
        </w:rPr>
        <w:t xml:space="preserve"> représentants d</w:t>
      </w:r>
      <w:r w:rsidR="003D04DC">
        <w:rPr>
          <w:lang w:val="fr-FR"/>
        </w:rPr>
        <w:t>’</w:t>
      </w:r>
      <w:r>
        <w:rPr>
          <w:lang w:val="fr-FR"/>
        </w:rPr>
        <w:t>organisations de personnes handicapées ou d</w:t>
      </w:r>
      <w:r w:rsidR="003D04DC">
        <w:rPr>
          <w:lang w:val="fr-FR"/>
        </w:rPr>
        <w:t>’</w:t>
      </w:r>
      <w:r>
        <w:rPr>
          <w:lang w:val="fr-FR"/>
        </w:rPr>
        <w:t xml:space="preserve">organisations </w:t>
      </w:r>
      <w:r w:rsidRPr="0049243A">
        <w:rPr>
          <w:lang w:val="fr-FR"/>
        </w:rPr>
        <w:t>œuvrant</w:t>
      </w:r>
      <w:r>
        <w:rPr>
          <w:lang w:val="fr-FR"/>
        </w:rPr>
        <w:t xml:space="preserve"> en faveur des personnes handicapées de toutes les régions y ont participé</w:t>
      </w:r>
      <w:r w:rsidR="00CC7645" w:rsidRPr="00CC7645">
        <w:rPr>
          <w:lang w:val="fr-FR"/>
        </w:rPr>
        <w:t>.</w:t>
      </w:r>
      <w:r>
        <w:rPr>
          <w:lang w:val="fr-FR"/>
        </w:rPr>
        <w:t xml:space="preserve"> Les conclusions ont été publiées sur la plateforme </w:t>
      </w:r>
      <w:hyperlink r:id="rId44" w:history="1">
        <w:r w:rsidR="00C67609" w:rsidRPr="00384D35">
          <w:rPr>
            <w:rStyle w:val="Hyperlink"/>
            <w:lang w:val="fr-FR"/>
          </w:rPr>
          <w:t>www.chilequequeremos.cl</w:t>
        </w:r>
      </w:hyperlink>
      <w:r w:rsidR="00CC7645" w:rsidRPr="00CC7645">
        <w:rPr>
          <w:lang w:val="fr-FR"/>
        </w:rPr>
        <w:t>.</w:t>
      </w:r>
      <w:r>
        <w:rPr>
          <w:lang w:val="fr-FR"/>
        </w:rPr>
        <w:t xml:space="preserve"> Cette activité a été relayée sur les réseaux sociaux et sur le site Web du Service national du handicap</w:t>
      </w:r>
      <w:r w:rsidR="003D04DC">
        <w:rPr>
          <w:lang w:val="fr-FR"/>
        </w:rPr>
        <w:t> :</w:t>
      </w:r>
      <w:r>
        <w:rPr>
          <w:lang w:val="fr-FR"/>
        </w:rPr>
        <w:t xml:space="preserve"> voir </w:t>
      </w:r>
      <w:hyperlink r:id="rId45" w:history="1">
        <w:r w:rsidR="000A3B13" w:rsidRPr="00384D35">
          <w:rPr>
            <w:rStyle w:val="Hyperlink"/>
            <w:lang w:val="fr-FR"/>
          </w:rPr>
          <w:t>https://www.senadis.gob.cl/</w:t>
        </w:r>
        <w:r w:rsidR="000A3B13" w:rsidRPr="00384D35">
          <w:rPr>
            <w:rStyle w:val="Hyperlink"/>
            <w:lang w:val="fr-FR"/>
          </w:rPr>
          <w:br/>
          <w:t>sala_prensa/d/noticias/8147</w:t>
        </w:r>
      </w:hyperlink>
      <w:r>
        <w:rPr>
          <w:lang w:val="fr-FR"/>
        </w:rPr>
        <w:t xml:space="preserve">, </w:t>
      </w:r>
      <w:hyperlink r:id="rId46" w:history="1">
        <w:r w:rsidR="00C67609" w:rsidRPr="00384D35">
          <w:rPr>
            <w:rStyle w:val="Hyperlink"/>
            <w:lang w:val="fr-FR"/>
          </w:rPr>
          <w:t>https://www.senadis.gob.cl/sala_prensa/d/noticias/8140</w:t>
        </w:r>
      </w:hyperlink>
      <w:r>
        <w:rPr>
          <w:lang w:val="fr-FR"/>
        </w:rPr>
        <w:t xml:space="preserve">, </w:t>
      </w:r>
      <w:hyperlink r:id="rId47" w:history="1">
        <w:r w:rsidR="000A3B13" w:rsidRPr="00384D35">
          <w:rPr>
            <w:rStyle w:val="Hyperlink"/>
            <w:lang w:val="fr-FR"/>
          </w:rPr>
          <w:t>https://www.senadis.gob.cl/sala_prensa/d/noticias/8169</w:t>
        </w:r>
      </w:hyperlink>
      <w:r>
        <w:rPr>
          <w:lang w:val="fr-FR"/>
        </w:rPr>
        <w:t xml:space="preserve">, </w:t>
      </w:r>
      <w:hyperlink r:id="rId48" w:history="1">
        <w:r w:rsidR="000A3B13" w:rsidRPr="00384D35">
          <w:rPr>
            <w:rStyle w:val="Hyperlink"/>
            <w:lang w:val="fr-FR"/>
          </w:rPr>
          <w:t>https://www.senadis.gob.cl/sala_prensa/</w:t>
        </w:r>
        <w:r w:rsidR="000A3B13" w:rsidRPr="00384D35">
          <w:rPr>
            <w:rStyle w:val="Hyperlink"/>
            <w:lang w:val="fr-FR"/>
          </w:rPr>
          <w:br/>
          <w:t>d/noticias/8133</w:t>
        </w:r>
      </w:hyperlink>
      <w:r>
        <w:rPr>
          <w:lang w:val="fr-FR"/>
        </w:rPr>
        <w:t xml:space="preserve">, </w:t>
      </w:r>
      <w:hyperlink r:id="rId49" w:history="1">
        <w:r w:rsidR="00C67609" w:rsidRPr="00384D35">
          <w:rPr>
            <w:rStyle w:val="Hyperlink"/>
            <w:lang w:val="fr-FR"/>
          </w:rPr>
          <w:t>https://www.senadis.gob.cl/sala_prensa/d/noticias/8146</w:t>
        </w:r>
      </w:hyperlink>
      <w:r w:rsidR="00CC7645" w:rsidRPr="00CC7645">
        <w:rPr>
          <w:lang w:val="fr-FR"/>
        </w:rPr>
        <w:t>.</w:t>
      </w:r>
    </w:p>
  </w:footnote>
  <w:footnote w:id="55">
    <w:p w14:paraId="3A997045" w14:textId="03A7EECC"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0" w:history="1">
        <w:r w:rsidR="00C67609" w:rsidRPr="00384D35">
          <w:rPr>
            <w:rStyle w:val="Hyperlink"/>
            <w:lang w:val="fr-FR"/>
          </w:rPr>
          <w:t>https://www.senadis.gob.cl/descarga/i/4722/documento</w:t>
        </w:r>
      </w:hyperlink>
      <w:r w:rsidR="00CC7645" w:rsidRPr="00CC7645">
        <w:rPr>
          <w:lang w:val="fr-FR"/>
        </w:rPr>
        <w:t>.</w:t>
      </w:r>
    </w:p>
  </w:footnote>
  <w:footnote w:id="56">
    <w:p w14:paraId="2B74C901" w14:textId="534FC827"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sidR="00223431">
        <w:rPr>
          <w:lang w:val="fr-FR"/>
        </w:rPr>
        <w:tab/>
      </w:r>
      <w:hyperlink r:id="rId51" w:history="1">
        <w:r w:rsidR="00C67609" w:rsidRPr="00384D35">
          <w:rPr>
            <w:rStyle w:val="Hyperlink"/>
            <w:lang w:val="fr-FR"/>
          </w:rPr>
          <w:t>https://bcn.cl/2to97</w:t>
        </w:r>
      </w:hyperlink>
      <w:r w:rsidR="00CC7645" w:rsidRPr="00CC7645">
        <w:rPr>
          <w:lang w:val="fr-FR"/>
        </w:rPr>
        <w:t>.</w:t>
      </w:r>
    </w:p>
  </w:footnote>
  <w:footnote w:id="57">
    <w:p w14:paraId="3A4FFF35" w14:textId="40B22356"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sidR="00223431">
        <w:rPr>
          <w:lang w:val="fr-FR"/>
        </w:rPr>
        <w:tab/>
      </w:r>
      <w:r>
        <w:rPr>
          <w:lang w:val="fr-FR"/>
        </w:rPr>
        <w:t xml:space="preserve">Composé de </w:t>
      </w:r>
      <w:r w:rsidRPr="00CC7645">
        <w:rPr>
          <w:lang w:val="fr-FR"/>
        </w:rPr>
        <w:t>15</w:t>
      </w:r>
      <w:r>
        <w:rPr>
          <w:lang w:val="fr-FR"/>
        </w:rPr>
        <w:t xml:space="preserve"> personnes </w:t>
      </w:r>
      <w:r w:rsidR="000A3B13">
        <w:rPr>
          <w:lang w:val="fr-FR"/>
        </w:rPr>
        <w:t>−</w:t>
      </w:r>
      <w:r>
        <w:rPr>
          <w:lang w:val="fr-FR"/>
        </w:rPr>
        <w:t xml:space="preserve"> dont des personnes handicapées </w:t>
      </w:r>
      <w:r w:rsidR="000A3B13">
        <w:rPr>
          <w:lang w:val="fr-FR"/>
        </w:rPr>
        <w:t>−</w:t>
      </w:r>
      <w:r>
        <w:rPr>
          <w:lang w:val="fr-FR"/>
        </w:rPr>
        <w:t xml:space="preserve"> le Comité rassemble des experts en accessibilité et des représentants d</w:t>
      </w:r>
      <w:r w:rsidR="003D04DC">
        <w:rPr>
          <w:lang w:val="fr-FR"/>
        </w:rPr>
        <w:t>’</w:t>
      </w:r>
      <w:r>
        <w:rPr>
          <w:lang w:val="fr-FR"/>
        </w:rPr>
        <w:t xml:space="preserve">organisations de personnes handicapées ou </w:t>
      </w:r>
      <w:r w:rsidRPr="00BC3663">
        <w:rPr>
          <w:lang w:val="fr-FR"/>
        </w:rPr>
        <w:t>œuvrant</w:t>
      </w:r>
      <w:r>
        <w:rPr>
          <w:lang w:val="fr-FR"/>
        </w:rPr>
        <w:t xml:space="preserve"> en faveur des personnes handicapées, des universitaires et des associations de communes</w:t>
      </w:r>
      <w:r w:rsidR="00CC7645" w:rsidRPr="00CC7645">
        <w:rPr>
          <w:lang w:val="fr-FR"/>
        </w:rPr>
        <w:t>.</w:t>
      </w:r>
    </w:p>
  </w:footnote>
  <w:footnote w:id="58">
    <w:p w14:paraId="29FE77E9" w14:textId="15632669"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Le plan prévoit </w:t>
      </w:r>
      <w:r w:rsidRPr="00CC7645">
        <w:rPr>
          <w:lang w:val="fr-FR"/>
        </w:rPr>
        <w:t>120</w:t>
      </w:r>
      <w:r>
        <w:rPr>
          <w:lang w:val="fr-FR"/>
        </w:rPr>
        <w:t xml:space="preserve"> mesures à appliquer à l</w:t>
      </w:r>
      <w:r w:rsidR="003D04DC">
        <w:rPr>
          <w:lang w:val="fr-FR"/>
        </w:rPr>
        <w:t>’</w:t>
      </w:r>
      <w:r>
        <w:rPr>
          <w:lang w:val="fr-FR"/>
        </w:rPr>
        <w:t xml:space="preserve">horizon de trois, cinq ou dix ans, dans </w:t>
      </w:r>
      <w:r w:rsidRPr="00CC7645">
        <w:rPr>
          <w:lang w:val="fr-FR"/>
        </w:rPr>
        <w:t>13</w:t>
      </w:r>
      <w:r w:rsidR="000A3B13">
        <w:rPr>
          <w:lang w:val="fr-FR"/>
        </w:rPr>
        <w:t> </w:t>
      </w:r>
      <w:r>
        <w:rPr>
          <w:lang w:val="fr-FR"/>
        </w:rPr>
        <w:t>domaines prioritaires</w:t>
      </w:r>
      <w:r w:rsidR="00CC7645" w:rsidRPr="00CC7645">
        <w:rPr>
          <w:lang w:val="fr-FR"/>
        </w:rPr>
        <w:t>.</w:t>
      </w:r>
      <w:r>
        <w:rPr>
          <w:lang w:val="fr-FR"/>
        </w:rPr>
        <w:t xml:space="preserve"> Il comprend également des propositions visant à coordonner l</w:t>
      </w:r>
      <w:r w:rsidR="003D04DC">
        <w:rPr>
          <w:lang w:val="fr-FR"/>
        </w:rPr>
        <w:t>’</w:t>
      </w:r>
      <w:r>
        <w:rPr>
          <w:lang w:val="fr-FR"/>
        </w:rPr>
        <w:t>action publique afin d</w:t>
      </w:r>
      <w:r w:rsidR="003D04DC">
        <w:rPr>
          <w:lang w:val="fr-FR"/>
        </w:rPr>
        <w:t>’</w:t>
      </w:r>
      <w:r>
        <w:rPr>
          <w:lang w:val="fr-FR"/>
        </w:rPr>
        <w:t>assurer le respect de la réglementation en vigueur en matière d</w:t>
      </w:r>
      <w:r w:rsidR="003D04DC">
        <w:rPr>
          <w:lang w:val="fr-FR"/>
        </w:rPr>
        <w:t>’</w:t>
      </w:r>
      <w:r>
        <w:rPr>
          <w:lang w:val="fr-FR"/>
        </w:rPr>
        <w:t>accessibilité universelle et de promouvoir les investissements destinés à l</w:t>
      </w:r>
      <w:r w:rsidR="003D04DC">
        <w:rPr>
          <w:lang w:val="fr-FR"/>
        </w:rPr>
        <w:t>’</w:t>
      </w:r>
      <w:r>
        <w:rPr>
          <w:lang w:val="fr-FR"/>
        </w:rPr>
        <w:t>amélioration du cadre urbain au niveau municipal, ainsi</w:t>
      </w:r>
      <w:r w:rsidR="00AA2A77">
        <w:rPr>
          <w:lang w:val="fr-FR"/>
        </w:rPr>
        <w:t> </w:t>
      </w:r>
      <w:r>
        <w:rPr>
          <w:lang w:val="fr-FR"/>
        </w:rPr>
        <w:t>que des propositions relatives à la gestion et à la gouvernance du plan</w:t>
      </w:r>
      <w:r w:rsidR="00CC7645" w:rsidRPr="00CC7645">
        <w:rPr>
          <w:lang w:val="fr-FR"/>
        </w:rPr>
        <w:t>.</w:t>
      </w:r>
    </w:p>
  </w:footnote>
  <w:footnote w:id="59">
    <w:p w14:paraId="224AEF73" w14:textId="058646AE"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2" w:history="1">
        <w:r w:rsidR="00AC0FD7" w:rsidRPr="00384D35">
          <w:rPr>
            <w:rStyle w:val="Hyperlink"/>
            <w:lang w:val="fr-FR"/>
          </w:rPr>
          <w:t>https://bcn.cl/33fh9</w:t>
        </w:r>
      </w:hyperlink>
      <w:r w:rsidR="00CC7645" w:rsidRPr="00CC7645">
        <w:rPr>
          <w:lang w:val="fr-FR"/>
        </w:rPr>
        <w:t>.</w:t>
      </w:r>
    </w:p>
  </w:footnote>
  <w:footnote w:id="60">
    <w:p w14:paraId="2FD0E565" w14:textId="691B73D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3" w:history="1">
        <w:r w:rsidR="00AC0FD7" w:rsidRPr="00384D35">
          <w:rPr>
            <w:rStyle w:val="Hyperlink"/>
            <w:lang w:val="fr-FR"/>
          </w:rPr>
          <w:t>https://bcn.cl/34jpb</w:t>
        </w:r>
      </w:hyperlink>
      <w:r w:rsidR="00CC7645" w:rsidRPr="00CC7645">
        <w:rPr>
          <w:lang w:val="fr-FR"/>
        </w:rPr>
        <w:t>.</w:t>
      </w:r>
    </w:p>
  </w:footnote>
  <w:footnote w:id="61">
    <w:p w14:paraId="7BFD2CA1" w14:textId="71407396"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4" w:history="1">
        <w:r w:rsidR="00C67609" w:rsidRPr="00384D35">
          <w:rPr>
            <w:rStyle w:val="Hyperlink"/>
            <w:lang w:val="fr-FR"/>
          </w:rPr>
          <w:t>http://bcn.cl/2irkh</w:t>
        </w:r>
      </w:hyperlink>
      <w:r w:rsidR="00CC7645" w:rsidRPr="00CC7645">
        <w:rPr>
          <w:lang w:val="fr-FR"/>
        </w:rPr>
        <w:t>.</w:t>
      </w:r>
    </w:p>
  </w:footnote>
  <w:footnote w:id="62">
    <w:p w14:paraId="3AA60DA1" w14:textId="094ED3EA"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5" w:history="1">
        <w:r w:rsidR="00C67609" w:rsidRPr="00384D35">
          <w:rPr>
            <w:rStyle w:val="Hyperlink"/>
            <w:lang w:val="fr-FR"/>
          </w:rPr>
          <w:t>http://bcn.cl/2nbtt</w:t>
        </w:r>
      </w:hyperlink>
      <w:r w:rsidR="00CC7645" w:rsidRPr="00CC7645">
        <w:rPr>
          <w:lang w:val="fr-FR"/>
        </w:rPr>
        <w:t>.</w:t>
      </w:r>
    </w:p>
  </w:footnote>
  <w:footnote w:id="63">
    <w:p w14:paraId="0F65BE1F" w14:textId="7FE329B9"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6" w:history="1">
        <w:r w:rsidR="00C67609" w:rsidRPr="00384D35">
          <w:rPr>
            <w:rStyle w:val="Hyperlink"/>
            <w:lang w:val="fr-FR"/>
          </w:rPr>
          <w:t>https://bcn.cl/2upv5</w:t>
        </w:r>
      </w:hyperlink>
      <w:r w:rsidR="00CC7645" w:rsidRPr="00CC7645">
        <w:rPr>
          <w:lang w:val="fr-FR"/>
        </w:rPr>
        <w:t>.</w:t>
      </w:r>
    </w:p>
  </w:footnote>
  <w:footnote w:id="64">
    <w:p w14:paraId="4D3B5C90" w14:textId="3BD27EE3"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7" w:history="1">
        <w:r w:rsidR="00C67609" w:rsidRPr="00384D35">
          <w:rPr>
            <w:rStyle w:val="Hyperlink"/>
            <w:lang w:val="fr-FR"/>
          </w:rPr>
          <w:t>http://bcn.cl/2v1ja</w:t>
        </w:r>
      </w:hyperlink>
      <w:r w:rsidR="00CC7645" w:rsidRPr="00CC7645">
        <w:rPr>
          <w:lang w:val="fr-FR"/>
        </w:rPr>
        <w:t>.</w:t>
      </w:r>
    </w:p>
  </w:footnote>
  <w:footnote w:id="65">
    <w:p w14:paraId="795AEE14" w14:textId="5075407C"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8" w:history="1">
        <w:r w:rsidR="00C15CE9" w:rsidRPr="00384D35">
          <w:rPr>
            <w:rStyle w:val="Hyperlink"/>
            <w:lang w:val="fr-FR"/>
          </w:rPr>
          <w:t>https://www.camara.cl/legislacion/ProyectosDeLey/tramitacion.aspx?prmID=11594&amp;prmBOLETIN=</w:t>
        </w:r>
        <w:r w:rsidR="00C15CE9" w:rsidRPr="00384D35">
          <w:rPr>
            <w:rStyle w:val="Hyperlink"/>
            <w:lang w:val="fr-FR"/>
          </w:rPr>
          <w:br/>
          <w:t>11080-31</w:t>
        </w:r>
      </w:hyperlink>
      <w:r w:rsidR="00CC7645" w:rsidRPr="00CC7645">
        <w:rPr>
          <w:lang w:val="fr-FR"/>
        </w:rPr>
        <w:t>.</w:t>
      </w:r>
    </w:p>
  </w:footnote>
  <w:footnote w:id="66">
    <w:p w14:paraId="306C7971" w14:textId="3B70790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59" w:history="1">
        <w:r w:rsidR="00D53B72" w:rsidRPr="00384D35">
          <w:rPr>
            <w:rStyle w:val="Hyperlink"/>
            <w:lang w:val="fr-FR"/>
          </w:rPr>
          <w:t>https://www.camara.cl/legislacion/ProyectosDeLey/tramitacion.aspx?prmID=14531&amp;prmBOLETIN=</w:t>
        </w:r>
        <w:r w:rsidR="00D53B72" w:rsidRPr="00384D35">
          <w:rPr>
            <w:rStyle w:val="Hyperlink"/>
            <w:lang w:val="fr-FR"/>
          </w:rPr>
          <w:br/>
          <w:t>13965-35</w:t>
        </w:r>
      </w:hyperlink>
      <w:r w:rsidR="00626D8B" w:rsidRPr="00C15CE9">
        <w:rPr>
          <w:lang w:val="fr-FR"/>
        </w:rPr>
        <w:t>.</w:t>
      </w:r>
    </w:p>
  </w:footnote>
  <w:footnote w:id="67">
    <w:p w14:paraId="4C7BA769" w14:textId="1A7400B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60" w:history="1">
        <w:r w:rsidR="00C67609" w:rsidRPr="00384D35">
          <w:rPr>
            <w:rStyle w:val="Hyperlink"/>
            <w:lang w:val="fr-FR"/>
          </w:rPr>
          <w:t>http://www.senado.cl/appsenado/templates/tramitacion/index.php?boletin_ini=14218-35</w:t>
        </w:r>
      </w:hyperlink>
      <w:r w:rsidR="00CC7645" w:rsidRPr="00CC7645">
        <w:rPr>
          <w:lang w:val="fr-FR"/>
        </w:rPr>
        <w:t>.</w:t>
      </w:r>
    </w:p>
  </w:footnote>
  <w:footnote w:id="68">
    <w:p w14:paraId="3ED24C4C" w14:textId="45982DC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61" w:history="1">
        <w:r w:rsidR="00C67609" w:rsidRPr="00384D35">
          <w:rPr>
            <w:rStyle w:val="Hyperlink"/>
            <w:lang w:val="fr-FR"/>
          </w:rPr>
          <w:t>https://www.leychile.cl/Navegar?idNorma=1078308</w:t>
        </w:r>
      </w:hyperlink>
      <w:r w:rsidR="00CC7645" w:rsidRPr="00CC7645">
        <w:rPr>
          <w:lang w:val="fr-FR"/>
        </w:rPr>
        <w:t>.</w:t>
      </w:r>
    </w:p>
  </w:footnote>
  <w:footnote w:id="69">
    <w:p w14:paraId="24C5E1B1" w14:textId="79FC6243"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62" w:history="1">
        <w:r w:rsidR="00F5667D" w:rsidRPr="00384D35">
          <w:rPr>
            <w:rStyle w:val="Hyperlink"/>
            <w:lang w:val="fr-FR"/>
          </w:rPr>
          <w:t>https://cms-dgd-prod.s3-us-west-2.amazonaws.com/uploads/pdf/Instructivo-N%C2%BA001-Transformacion-Digital-2019</w:t>
        </w:r>
        <w:r w:rsidR="00CC7645" w:rsidRPr="00384D35">
          <w:rPr>
            <w:rStyle w:val="Hyperlink"/>
            <w:lang w:val="fr-FR"/>
          </w:rPr>
          <w:t>.</w:t>
        </w:r>
        <w:r w:rsidR="00F5667D" w:rsidRPr="00384D35">
          <w:rPr>
            <w:rStyle w:val="Hyperlink"/>
            <w:lang w:val="fr-FR"/>
          </w:rPr>
          <w:t>pdf</w:t>
        </w:r>
      </w:hyperlink>
      <w:r w:rsidRPr="00A9401E">
        <w:rPr>
          <w:color w:val="0000FF"/>
          <w:lang w:val="fr-FR"/>
        </w:rPr>
        <w:t>?</w:t>
      </w:r>
      <w:r w:rsidR="00CC7645" w:rsidRPr="00CC7645">
        <w:rPr>
          <w:lang w:val="fr-FR"/>
        </w:rPr>
        <w:t>.</w:t>
      </w:r>
    </w:p>
  </w:footnote>
  <w:footnote w:id="70">
    <w:p w14:paraId="56701439" w14:textId="17D85650"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Entre le début de l</w:t>
      </w:r>
      <w:r w:rsidR="003D04DC">
        <w:rPr>
          <w:lang w:val="fr-FR"/>
        </w:rPr>
        <w:t>’</w:t>
      </w:r>
      <w:r>
        <w:rPr>
          <w:lang w:val="fr-FR"/>
        </w:rPr>
        <w:t xml:space="preserve">année </w:t>
      </w:r>
      <w:r w:rsidRPr="00CC7645">
        <w:rPr>
          <w:lang w:val="fr-FR"/>
        </w:rPr>
        <w:t>2016</w:t>
      </w:r>
      <w:r>
        <w:rPr>
          <w:lang w:val="fr-FR"/>
        </w:rPr>
        <w:t xml:space="preserve"> et le </w:t>
      </w:r>
      <w:r w:rsidRPr="00CC7645">
        <w:rPr>
          <w:lang w:val="fr-FR"/>
        </w:rPr>
        <w:t>31</w:t>
      </w:r>
      <w:r>
        <w:rPr>
          <w:lang w:val="fr-FR"/>
        </w:rPr>
        <w:t xml:space="preserve"> juillet </w:t>
      </w:r>
      <w:r w:rsidRPr="00CC7645">
        <w:rPr>
          <w:lang w:val="fr-FR"/>
        </w:rPr>
        <w:t>2022</w:t>
      </w:r>
      <w:r>
        <w:rPr>
          <w:lang w:val="fr-FR"/>
        </w:rPr>
        <w:t xml:space="preserve">, une assistance a été fournie à des personnes sourdes ou malentendantes à </w:t>
      </w:r>
      <w:r w:rsidRPr="00CC7645">
        <w:rPr>
          <w:lang w:val="fr-FR"/>
        </w:rPr>
        <w:t>309</w:t>
      </w:r>
      <w:r>
        <w:rPr>
          <w:lang w:val="fr-FR"/>
        </w:rPr>
        <w:t xml:space="preserve"> reprises (</w:t>
      </w:r>
      <w:r w:rsidRPr="00CC7645">
        <w:rPr>
          <w:lang w:val="fr-FR"/>
        </w:rPr>
        <w:t>37</w:t>
      </w:r>
      <w:r>
        <w:rPr>
          <w:lang w:val="fr-FR"/>
        </w:rPr>
        <w:t xml:space="preserve"> en </w:t>
      </w:r>
      <w:r w:rsidRPr="00CC7645">
        <w:rPr>
          <w:lang w:val="fr-FR"/>
        </w:rPr>
        <w:t>2016</w:t>
      </w:r>
      <w:r>
        <w:rPr>
          <w:lang w:val="fr-FR"/>
        </w:rPr>
        <w:t xml:space="preserve">, </w:t>
      </w:r>
      <w:r w:rsidRPr="00CC7645">
        <w:rPr>
          <w:lang w:val="fr-FR"/>
        </w:rPr>
        <w:t>33</w:t>
      </w:r>
      <w:r>
        <w:rPr>
          <w:lang w:val="fr-FR"/>
        </w:rPr>
        <w:t xml:space="preserve"> en </w:t>
      </w:r>
      <w:r w:rsidRPr="00CC7645">
        <w:rPr>
          <w:lang w:val="fr-FR"/>
        </w:rPr>
        <w:t>2017</w:t>
      </w:r>
      <w:r>
        <w:rPr>
          <w:lang w:val="fr-FR"/>
        </w:rPr>
        <w:t xml:space="preserve">, </w:t>
      </w:r>
      <w:r w:rsidRPr="00CC7645">
        <w:rPr>
          <w:lang w:val="fr-FR"/>
        </w:rPr>
        <w:t>40</w:t>
      </w:r>
      <w:r>
        <w:rPr>
          <w:lang w:val="fr-FR"/>
        </w:rPr>
        <w:t xml:space="preserve"> en </w:t>
      </w:r>
      <w:r w:rsidRPr="00CC7645">
        <w:rPr>
          <w:lang w:val="fr-FR"/>
        </w:rPr>
        <w:t>2018</w:t>
      </w:r>
      <w:r>
        <w:rPr>
          <w:lang w:val="fr-FR"/>
        </w:rPr>
        <w:t xml:space="preserve">, </w:t>
      </w:r>
      <w:r w:rsidRPr="00CC7645">
        <w:rPr>
          <w:lang w:val="fr-FR"/>
        </w:rPr>
        <w:t>70</w:t>
      </w:r>
      <w:r>
        <w:rPr>
          <w:lang w:val="fr-FR"/>
        </w:rPr>
        <w:t xml:space="preserve"> en </w:t>
      </w:r>
      <w:r w:rsidRPr="00CC7645">
        <w:rPr>
          <w:lang w:val="fr-FR"/>
        </w:rPr>
        <w:t>2019</w:t>
      </w:r>
      <w:r>
        <w:rPr>
          <w:lang w:val="fr-FR"/>
        </w:rPr>
        <w:t xml:space="preserve">, </w:t>
      </w:r>
      <w:r w:rsidRPr="00CC7645">
        <w:rPr>
          <w:lang w:val="fr-FR"/>
        </w:rPr>
        <w:t>50</w:t>
      </w:r>
      <w:r>
        <w:rPr>
          <w:lang w:val="fr-FR"/>
        </w:rPr>
        <w:t xml:space="preserve"> en </w:t>
      </w:r>
      <w:r w:rsidRPr="00CC7645">
        <w:rPr>
          <w:lang w:val="fr-FR"/>
        </w:rPr>
        <w:t>2020</w:t>
      </w:r>
      <w:r>
        <w:rPr>
          <w:lang w:val="fr-FR"/>
        </w:rPr>
        <w:t xml:space="preserve">, </w:t>
      </w:r>
      <w:r w:rsidRPr="00CC7645">
        <w:rPr>
          <w:lang w:val="fr-FR"/>
        </w:rPr>
        <w:t>45</w:t>
      </w:r>
      <w:r>
        <w:rPr>
          <w:lang w:val="fr-FR"/>
        </w:rPr>
        <w:t xml:space="preserve"> en </w:t>
      </w:r>
      <w:r w:rsidRPr="00CC7645">
        <w:rPr>
          <w:lang w:val="fr-FR"/>
        </w:rPr>
        <w:t>2021</w:t>
      </w:r>
      <w:r>
        <w:rPr>
          <w:lang w:val="fr-FR"/>
        </w:rPr>
        <w:t xml:space="preserve"> et </w:t>
      </w:r>
      <w:r w:rsidRPr="00CC7645">
        <w:rPr>
          <w:lang w:val="fr-FR"/>
        </w:rPr>
        <w:t>34</w:t>
      </w:r>
      <w:r>
        <w:rPr>
          <w:lang w:val="fr-FR"/>
        </w:rPr>
        <w:t xml:space="preserve"> en </w:t>
      </w:r>
      <w:r w:rsidRPr="00CC7645">
        <w:rPr>
          <w:lang w:val="fr-FR"/>
        </w:rPr>
        <w:t>2022</w:t>
      </w:r>
      <w:r>
        <w:rPr>
          <w:lang w:val="fr-FR"/>
        </w:rPr>
        <w:t>)</w:t>
      </w:r>
      <w:r w:rsidR="003D04DC">
        <w:rPr>
          <w:lang w:val="fr-FR"/>
        </w:rPr>
        <w:t> ;</w:t>
      </w:r>
      <w:r>
        <w:rPr>
          <w:lang w:val="fr-FR"/>
        </w:rPr>
        <w:t xml:space="preserve"> l</w:t>
      </w:r>
      <w:r w:rsidR="003D04DC">
        <w:rPr>
          <w:lang w:val="fr-FR"/>
        </w:rPr>
        <w:t>’</w:t>
      </w:r>
      <w:r>
        <w:rPr>
          <w:lang w:val="fr-FR"/>
        </w:rPr>
        <w:t>ensemble des besoins exprimés ont été satisfaits dans chaque cas</w:t>
      </w:r>
      <w:r w:rsidR="00CC7645" w:rsidRPr="00CC7645">
        <w:rPr>
          <w:lang w:val="fr-FR"/>
        </w:rPr>
        <w:t>.</w:t>
      </w:r>
    </w:p>
  </w:footnote>
  <w:footnote w:id="71">
    <w:p w14:paraId="24C4AF24" w14:textId="04639073"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La première application, appelée </w:t>
      </w:r>
      <w:proofErr w:type="spellStart"/>
      <w:r w:rsidRPr="00F56534">
        <w:rPr>
          <w:lang w:val="fr-FR"/>
        </w:rPr>
        <w:t>Primeros</w:t>
      </w:r>
      <w:proofErr w:type="spellEnd"/>
      <w:r w:rsidRPr="00F56534">
        <w:rPr>
          <w:lang w:val="fr-FR"/>
        </w:rPr>
        <w:t xml:space="preserve"> </w:t>
      </w:r>
      <w:proofErr w:type="spellStart"/>
      <w:r w:rsidRPr="00F56534">
        <w:rPr>
          <w:lang w:val="fr-FR"/>
        </w:rPr>
        <w:t>Respondedores</w:t>
      </w:r>
      <w:proofErr w:type="spellEnd"/>
      <w:r>
        <w:rPr>
          <w:lang w:val="fr-FR"/>
        </w:rPr>
        <w:t xml:space="preserve"> (</w:t>
      </w:r>
      <w:hyperlink r:id="rId63" w:history="1">
        <w:r w:rsidR="00E431D8" w:rsidRPr="00A9401E">
          <w:rPr>
            <w:rStyle w:val="Hyperlink"/>
            <w:lang w:val="fr-FR"/>
          </w:rPr>
          <w:t>https://play.google.com/store/apps/</w:t>
        </w:r>
        <w:r w:rsidR="00E431D8" w:rsidRPr="00A9401E">
          <w:rPr>
            <w:rStyle w:val="Hyperlink"/>
            <w:lang w:val="fr-FR"/>
          </w:rPr>
          <w:br/>
          <w:t>details?id=com.exefire.primeros_respondedores_app</w:t>
        </w:r>
      </w:hyperlink>
      <w:r>
        <w:rPr>
          <w:lang w:val="fr-FR"/>
        </w:rPr>
        <w:t xml:space="preserve">) vise à apporter une aide aux primo-intervenants </w:t>
      </w:r>
      <w:r w:rsidRPr="00E431D8">
        <w:rPr>
          <w:spacing w:val="-2"/>
          <w:lang w:val="fr-FR"/>
        </w:rPr>
        <w:t>dans les situations d</w:t>
      </w:r>
      <w:r w:rsidR="003D04DC" w:rsidRPr="00E431D8">
        <w:rPr>
          <w:spacing w:val="-2"/>
          <w:lang w:val="fr-FR"/>
        </w:rPr>
        <w:t>’</w:t>
      </w:r>
      <w:r w:rsidRPr="00E431D8">
        <w:rPr>
          <w:spacing w:val="-2"/>
          <w:lang w:val="fr-FR"/>
        </w:rPr>
        <w:t>urgence et de catastrophe</w:t>
      </w:r>
      <w:r w:rsidR="00CC7645" w:rsidRPr="00CC7645">
        <w:rPr>
          <w:spacing w:val="-2"/>
          <w:lang w:val="fr-FR"/>
        </w:rPr>
        <w:t>.</w:t>
      </w:r>
      <w:r w:rsidRPr="00E431D8">
        <w:rPr>
          <w:spacing w:val="-2"/>
          <w:lang w:val="fr-FR"/>
        </w:rPr>
        <w:t xml:space="preserve"> Elle comprend notamment des recommandations relatives à l</w:t>
      </w:r>
      <w:r w:rsidR="003D04DC" w:rsidRPr="00E431D8">
        <w:rPr>
          <w:spacing w:val="-2"/>
          <w:lang w:val="fr-FR"/>
        </w:rPr>
        <w:t>’</w:t>
      </w:r>
      <w:r w:rsidRPr="00E431D8">
        <w:rPr>
          <w:spacing w:val="-2"/>
          <w:lang w:val="fr-FR"/>
        </w:rPr>
        <w:t>intervention auprès des personnes handicapées, un vocabulaire de base en langue des signes et un ensemble de questions type</w:t>
      </w:r>
      <w:r w:rsidR="008964E2">
        <w:rPr>
          <w:spacing w:val="-2"/>
          <w:lang w:val="fr-FR"/>
        </w:rPr>
        <w:t>s</w:t>
      </w:r>
      <w:r w:rsidRPr="00E431D8">
        <w:rPr>
          <w:spacing w:val="-2"/>
          <w:lang w:val="fr-FR"/>
        </w:rPr>
        <w:t xml:space="preserve"> en langue des signes chilienne</w:t>
      </w:r>
      <w:r w:rsidR="00CC7645" w:rsidRPr="00CC7645">
        <w:rPr>
          <w:spacing w:val="-2"/>
          <w:lang w:val="fr-FR"/>
        </w:rPr>
        <w:t>.</w:t>
      </w:r>
      <w:r w:rsidRPr="00E431D8">
        <w:rPr>
          <w:spacing w:val="-2"/>
          <w:lang w:val="fr-FR"/>
        </w:rPr>
        <w:t xml:space="preserve"> La seconde, intitulée </w:t>
      </w:r>
      <w:r w:rsidRPr="00CC7645">
        <w:rPr>
          <w:spacing w:val="-2"/>
          <w:lang w:val="fr-FR"/>
        </w:rPr>
        <w:t>132</w:t>
      </w:r>
      <w:r w:rsidR="00E431D8" w:rsidRPr="00E431D8">
        <w:rPr>
          <w:spacing w:val="-2"/>
          <w:lang w:val="fr-FR"/>
        </w:rPr>
        <w:t> </w:t>
      </w:r>
      <w:proofErr w:type="spellStart"/>
      <w:r w:rsidRPr="00E431D8">
        <w:rPr>
          <w:spacing w:val="-2"/>
          <w:lang w:val="fr-FR"/>
        </w:rPr>
        <w:t>Comunidad</w:t>
      </w:r>
      <w:proofErr w:type="spellEnd"/>
      <w:r w:rsidRPr="00E431D8">
        <w:rPr>
          <w:spacing w:val="-2"/>
          <w:lang w:val="fr-FR"/>
        </w:rPr>
        <w:t xml:space="preserve"> </w:t>
      </w:r>
      <w:proofErr w:type="spellStart"/>
      <w:r w:rsidRPr="00E431D8">
        <w:rPr>
          <w:spacing w:val="-2"/>
          <w:lang w:val="fr-FR"/>
        </w:rPr>
        <w:t>Sorda</w:t>
      </w:r>
      <w:proofErr w:type="spellEnd"/>
      <w:r>
        <w:rPr>
          <w:lang w:val="fr-FR"/>
        </w:rPr>
        <w:t xml:space="preserve"> (</w:t>
      </w:r>
      <w:hyperlink r:id="rId64" w:history="1">
        <w:r w:rsidR="00C67609" w:rsidRPr="00A9401E">
          <w:rPr>
            <w:rStyle w:val="Hyperlink"/>
            <w:lang w:val="fr-FR"/>
          </w:rPr>
          <w:t>https://play.google.com/store/apps/details?id=com.exefire.comunidadsorda132</w:t>
        </w:r>
      </w:hyperlink>
      <w:r>
        <w:rPr>
          <w:lang w:val="fr-FR"/>
        </w:rPr>
        <w:t>) contient des questions-réponses en langue des signes chilienne permettant aux personnes sourdes de demander l</w:t>
      </w:r>
      <w:r w:rsidR="003D04DC">
        <w:rPr>
          <w:lang w:val="fr-FR"/>
        </w:rPr>
        <w:t>’</w:t>
      </w:r>
      <w:r>
        <w:rPr>
          <w:lang w:val="fr-FR"/>
        </w:rPr>
        <w:t>aide des sapeurs-pompiers</w:t>
      </w:r>
      <w:r w:rsidR="00CC7645" w:rsidRPr="00CC7645">
        <w:rPr>
          <w:lang w:val="fr-FR"/>
        </w:rPr>
        <w:t>.</w:t>
      </w:r>
      <w:r>
        <w:rPr>
          <w:lang w:val="fr-FR"/>
        </w:rPr>
        <w:t xml:space="preserve"> Les développeurs ont travaillé en collaboration avec la communauté sourde pour la conception et les essais de cette dernière application</w:t>
      </w:r>
      <w:r w:rsidR="00CC7645" w:rsidRPr="00CC7645">
        <w:rPr>
          <w:lang w:val="fr-FR"/>
        </w:rPr>
        <w:t>.</w:t>
      </w:r>
    </w:p>
  </w:footnote>
  <w:footnote w:id="72">
    <w:p w14:paraId="287FC927" w14:textId="0F769779"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hyperlink r:id="rId65" w:history="1">
        <w:r w:rsidR="00C67609" w:rsidRPr="00A9401E">
          <w:rPr>
            <w:rStyle w:val="Hyperlink"/>
            <w:lang w:val="fr-FR"/>
          </w:rPr>
          <w:t>https://degreyd.minsal.cl/hospitales-se-preparan-para-que-personas-con-dicapacidad-enfrenten-emergencias-y-desastres/</w:t>
        </w:r>
      </w:hyperlink>
      <w:r>
        <w:rPr>
          <w:lang w:val="fr-FR"/>
        </w:rPr>
        <w:t xml:space="preserve">, </w:t>
      </w:r>
      <w:hyperlink r:id="rId66" w:history="1">
        <w:r w:rsidR="00C67609" w:rsidRPr="00A9401E">
          <w:rPr>
            <w:rStyle w:val="Hyperlink"/>
            <w:lang w:val="fr-FR"/>
          </w:rPr>
          <w:t>https://degreyd.minsal.cl/hospital-de-coyhaique-inicio-trabajo-para-incluir-a-personas-con-discapacidad-en-planes-de-emergencias/</w:t>
        </w:r>
      </w:hyperlink>
      <w:r w:rsidR="00CC7645" w:rsidRPr="00CC7645">
        <w:rPr>
          <w:lang w:val="fr-FR"/>
        </w:rPr>
        <w:t>.</w:t>
      </w:r>
      <w:r>
        <w:rPr>
          <w:lang w:val="fr-FR"/>
        </w:rPr>
        <w:t xml:space="preserve"> Directives techniques à l</w:t>
      </w:r>
      <w:r w:rsidR="003D04DC">
        <w:rPr>
          <w:lang w:val="fr-FR"/>
        </w:rPr>
        <w:t>’</w:t>
      </w:r>
      <w:r>
        <w:rPr>
          <w:lang w:val="fr-FR"/>
        </w:rPr>
        <w:t>intention des établissements sûrs faisant partie du projet INGRIDH</w:t>
      </w:r>
      <w:r w:rsidR="003D04DC">
        <w:rPr>
          <w:lang w:val="fr-FR"/>
        </w:rPr>
        <w:t> :</w:t>
      </w:r>
      <w:r>
        <w:rPr>
          <w:lang w:val="fr-FR"/>
        </w:rPr>
        <w:t xml:space="preserve"> </w:t>
      </w:r>
      <w:hyperlink r:id="rId67" w:history="1">
        <w:r w:rsidR="00830774" w:rsidRPr="00A9401E">
          <w:rPr>
            <w:rStyle w:val="Hyperlink"/>
            <w:lang w:val="fr-FR"/>
          </w:rPr>
          <w:t>https://degreyd.minsal.cl/wp-content/uploads/</w:t>
        </w:r>
        <w:r w:rsidR="00830774" w:rsidRPr="00A9401E">
          <w:rPr>
            <w:rStyle w:val="Hyperlink"/>
            <w:lang w:val="fr-FR"/>
          </w:rPr>
          <w:br/>
          <w:t>2019/07/Orientaciones-T%C3%A9cnicas-Establecimiento-Seguro-2019.pdf</w:t>
        </w:r>
      </w:hyperlink>
      <w:r w:rsidR="00CC7645" w:rsidRPr="00CC7645">
        <w:rPr>
          <w:lang w:val="fr-FR"/>
        </w:rPr>
        <w:t>.</w:t>
      </w:r>
      <w:r>
        <w:rPr>
          <w:lang w:val="fr-FR"/>
        </w:rPr>
        <w:t xml:space="preserve"> </w:t>
      </w:r>
      <w:r w:rsidR="00D25E00">
        <w:rPr>
          <w:lang w:val="fr-FR"/>
        </w:rPr>
        <w:t>Annexe </w:t>
      </w:r>
      <w:r w:rsidRPr="00CC7645">
        <w:rPr>
          <w:lang w:val="fr-FR"/>
        </w:rPr>
        <w:t>7</w:t>
      </w:r>
      <w:r w:rsidR="00CC7645" w:rsidRPr="00CC7645">
        <w:rPr>
          <w:lang w:val="fr-FR"/>
        </w:rPr>
        <w:t>.</w:t>
      </w:r>
    </w:p>
  </w:footnote>
  <w:footnote w:id="73">
    <w:p w14:paraId="4954A52C" w14:textId="635E25CE"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sidR="00223431">
        <w:rPr>
          <w:lang w:val="fr-FR"/>
        </w:rPr>
        <w:tab/>
      </w:r>
      <w:hyperlink r:id="rId68" w:history="1">
        <w:r w:rsidR="00C67609" w:rsidRPr="00A9401E">
          <w:rPr>
            <w:rStyle w:val="Hyperlink"/>
            <w:lang w:val="fr-FR"/>
          </w:rPr>
          <w:t>https://www.paho.org/es/noticias/6-12-2018-inclusion-para-gestion-riesgo-desastres-hospitales-ingrid-h</w:t>
        </w:r>
      </w:hyperlink>
      <w:r w:rsidR="003D04DC">
        <w:rPr>
          <w:lang w:val="fr-FR"/>
        </w:rPr>
        <w:t> ;</w:t>
      </w:r>
      <w:r>
        <w:rPr>
          <w:lang w:val="fr-FR"/>
        </w:rPr>
        <w:t xml:space="preserve"> </w:t>
      </w:r>
      <w:hyperlink r:id="rId69" w:history="1">
        <w:r w:rsidR="00C67609" w:rsidRPr="00A9401E">
          <w:rPr>
            <w:rStyle w:val="Hyperlink"/>
            <w:lang w:val="fr-FR"/>
          </w:rPr>
          <w:t>https://www.rln.cl/regional/56545-hrc-es-el-primer-recinto-de-salud-fuera-de-la-region-metropolitana-sumado-a-plan-de-inclusion-para-la-gestion-de-riesgo-de-desastres-en-hospitales</w:t>
        </w:r>
      </w:hyperlink>
      <w:r w:rsidR="00CC7645" w:rsidRPr="00CC7645">
        <w:rPr>
          <w:lang w:val="fr-FR"/>
        </w:rPr>
        <w:t>.</w:t>
      </w:r>
    </w:p>
  </w:footnote>
  <w:footnote w:id="74">
    <w:p w14:paraId="4F51782D" w14:textId="1B6902EF"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sidR="00223431">
        <w:rPr>
          <w:lang w:val="fr-FR"/>
        </w:rPr>
        <w:tab/>
      </w:r>
      <w:r>
        <w:rPr>
          <w:lang w:val="fr-FR"/>
        </w:rPr>
        <w:t xml:space="preserve">Voir </w:t>
      </w:r>
      <w:hyperlink r:id="rId70" w:history="1">
        <w:r w:rsidR="00C67609" w:rsidRPr="00A9401E">
          <w:rPr>
            <w:rStyle w:val="Hyperlink"/>
            <w:lang w:val="fr-FR"/>
          </w:rPr>
          <w:t>https://twitter.com/degreyd_minsal</w:t>
        </w:r>
      </w:hyperlink>
      <w:r>
        <w:rPr>
          <w:lang w:val="fr-FR"/>
        </w:rPr>
        <w:t xml:space="preserve"> et </w:t>
      </w:r>
      <w:hyperlink r:id="rId71" w:history="1">
        <w:r w:rsidR="00830774" w:rsidRPr="00A9401E">
          <w:rPr>
            <w:rStyle w:val="Hyperlink"/>
            <w:lang w:val="fr-FR"/>
          </w:rPr>
          <w:t>https://degreyd.minsal.cl/</w:t>
        </w:r>
      </w:hyperlink>
      <w:r w:rsidR="00830774" w:rsidRPr="00830774">
        <w:rPr>
          <w:lang w:val="fr-FR"/>
        </w:rPr>
        <w:t xml:space="preserve"> </w:t>
      </w:r>
      <w:r w:rsidR="00C67609" w:rsidRPr="00830774">
        <w:rPr>
          <w:lang w:val="fr-FR"/>
        </w:rPr>
        <w:t>pour</w:t>
      </w:r>
      <w:r>
        <w:rPr>
          <w:lang w:val="fr-FR"/>
        </w:rPr>
        <w:t xml:space="preserve"> des informations sur la gestion inclusive des risques de catastrophe</w:t>
      </w:r>
      <w:r w:rsidR="00CC7645" w:rsidRPr="00CC7645">
        <w:rPr>
          <w:lang w:val="fr-FR"/>
        </w:rPr>
        <w:t>.</w:t>
      </w:r>
    </w:p>
  </w:footnote>
  <w:footnote w:id="75">
    <w:p w14:paraId="037C4578" w14:textId="38C4271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2" w:history="1">
        <w:r w:rsidR="00830774" w:rsidRPr="00A9401E">
          <w:rPr>
            <w:rStyle w:val="Hyperlink"/>
            <w:lang w:val="fr-FR"/>
          </w:rPr>
          <w:t>https://www.senadis.gob.cl/descarga/i/4670/documento</w:t>
        </w:r>
      </w:hyperlink>
      <w:r w:rsidR="00CC7645" w:rsidRPr="00CC7645">
        <w:rPr>
          <w:lang w:val="fr-FR"/>
        </w:rPr>
        <w:t>.</w:t>
      </w:r>
    </w:p>
  </w:footnote>
  <w:footnote w:id="76">
    <w:p w14:paraId="5181CE61" w14:textId="42F67297"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3" w:anchor=":~:text=H%C3%A1blele%20 de%20frente%2C%20la%20persona%20necesita%20ver%20sus%20labios.&amp;text=Modular%20con%20naturalidad.&amp;text=Repita%20las%20indicaciones%20o%20la%20informaci%C3%B3n%20 si%20es%20necesario.&amp;text=No%20debe%20alzar%20exageradamente%20la,menos%" w:history="1">
        <w:r w:rsidR="00EE4E5F" w:rsidRPr="00A9401E">
          <w:rPr>
            <w:rStyle w:val="Hyperlink"/>
            <w:lang w:val="fr-FR"/>
          </w:rPr>
          <w:t>https://www.senadis.gob.cl/descarga/i/3410/documento#:~:text=H%C3%A1blele%20 de%20frente%2C%20la%20persona%20necesita%20ver%20sus%20labios.&amp;text=Modular%20con%20naturalidad.&amp;text=Repita%20las%20indicaciones%20o%20la%20informaci%C3%B3n%20 si%20es%20necesario.&amp;text=N</w:t>
        </w:r>
        <w:r w:rsidR="00EE4E5F" w:rsidRPr="00A9401E">
          <w:rPr>
            <w:rStyle w:val="Hyperlink"/>
            <w:vertAlign w:val="superscript"/>
            <w:lang w:val="fr-FR"/>
          </w:rPr>
          <w:t>o</w:t>
        </w:r>
        <w:r w:rsidR="00EE4E5F" w:rsidRPr="00A9401E">
          <w:rPr>
            <w:rStyle w:val="Hyperlink"/>
            <w:lang w:val="fr-FR"/>
          </w:rPr>
          <w:t>%20debe%20alzar%20exageradamente%20la,menos%</w:t>
        </w:r>
        <w:r w:rsidR="00CC7645" w:rsidRPr="00A9401E">
          <w:rPr>
            <w:rStyle w:val="Hyperlink"/>
            <w:lang w:val="fr-FR"/>
          </w:rPr>
          <w:t>.</w:t>
        </w:r>
      </w:hyperlink>
    </w:p>
  </w:footnote>
  <w:footnote w:id="77">
    <w:p w14:paraId="7BD74B82" w14:textId="4BDF343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4" w:history="1">
        <w:r w:rsidR="00EE4E5F" w:rsidRPr="00A9401E">
          <w:rPr>
            <w:rStyle w:val="Hyperlink"/>
            <w:lang w:val="fr-FR"/>
          </w:rPr>
          <w:t>https://www.senadis.gob.cl/descarga/i/3434/documento</w:t>
        </w:r>
      </w:hyperlink>
      <w:r w:rsidR="00CC7645" w:rsidRPr="00CC7645">
        <w:rPr>
          <w:lang w:val="fr-FR"/>
        </w:rPr>
        <w:t>.</w:t>
      </w:r>
    </w:p>
  </w:footnote>
  <w:footnote w:id="78">
    <w:p w14:paraId="0D78A620" w14:textId="4166ADF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5" w:history="1">
        <w:r w:rsidR="00C67609" w:rsidRPr="00A9401E">
          <w:rPr>
            <w:rStyle w:val="Hyperlink"/>
            <w:lang w:val="fr-FR"/>
          </w:rPr>
          <w:t>https://www.onemi.gov.cl/preparacion-inclusiva/</w:t>
        </w:r>
      </w:hyperlink>
      <w:r w:rsidR="00CC7645" w:rsidRPr="00CC7645">
        <w:rPr>
          <w:lang w:val="fr-FR"/>
        </w:rPr>
        <w:t>.</w:t>
      </w:r>
    </w:p>
  </w:footnote>
  <w:footnote w:id="79">
    <w:p w14:paraId="6889E2AE" w14:textId="0A53EC4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6" w:history="1">
        <w:r w:rsidR="00A04F4E" w:rsidRPr="00A9401E">
          <w:rPr>
            <w:rStyle w:val="Hyperlink"/>
            <w:lang w:val="fr-FR"/>
          </w:rPr>
          <w:t>https://siac.onemi.gov.cl/documentos/TEMP/Audio_Recomendaciones_Inclusivas.mp3</w:t>
        </w:r>
      </w:hyperlink>
      <w:r w:rsidR="00CC7645" w:rsidRPr="00CC7645">
        <w:rPr>
          <w:lang w:val="fr-FR"/>
        </w:rPr>
        <w:t>.</w:t>
      </w:r>
    </w:p>
  </w:footnote>
  <w:footnote w:id="80">
    <w:p w14:paraId="0CCA0AE0" w14:textId="3ED8E42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7" w:history="1">
        <w:r w:rsidR="00A04F4E" w:rsidRPr="00A9401E">
          <w:rPr>
            <w:rStyle w:val="Hyperlink"/>
            <w:lang w:val="fr-FR"/>
          </w:rPr>
          <w:t>https://www.youtube.com/watch?v=Z1jeYXkwtO0</w:t>
        </w:r>
      </w:hyperlink>
      <w:r w:rsidR="00CC7645" w:rsidRPr="00CC7645">
        <w:rPr>
          <w:lang w:val="fr-FR"/>
        </w:rPr>
        <w:t>.</w:t>
      </w:r>
    </w:p>
  </w:footnote>
  <w:footnote w:id="81">
    <w:p w14:paraId="3E0FE8CD" w14:textId="4EC86B0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78" w:history="1">
        <w:r w:rsidR="00A04F4E" w:rsidRPr="00A9401E">
          <w:rPr>
            <w:rStyle w:val="Hyperlink"/>
            <w:lang w:val="fr-FR"/>
          </w:rPr>
          <w:t>https://youtu.be/9uVuW_O9eD4</w:t>
        </w:r>
      </w:hyperlink>
      <w:r w:rsidR="00CC7645" w:rsidRPr="00CC7645">
        <w:rPr>
          <w:lang w:val="fr-FR"/>
        </w:rPr>
        <w:t>.</w:t>
      </w:r>
    </w:p>
  </w:footnote>
  <w:footnote w:id="82">
    <w:p w14:paraId="0362C782" w14:textId="6F43AA75"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w:t>
      </w:r>
      <w:r w:rsidR="003D04DC">
        <w:rPr>
          <w:lang w:val="fr-FR"/>
        </w:rPr>
        <w:t>’</w:t>
      </w:r>
      <w:r>
        <w:rPr>
          <w:lang w:val="fr-FR"/>
        </w:rPr>
        <w:t>initiative comporte deux volets</w:t>
      </w:r>
      <w:r w:rsidR="003D04DC">
        <w:rPr>
          <w:lang w:val="fr-FR"/>
        </w:rPr>
        <w:t> :</w:t>
      </w:r>
      <w:r>
        <w:rPr>
          <w:lang w:val="fr-FR"/>
        </w:rPr>
        <w:t xml:space="preserve"> </w:t>
      </w:r>
      <w:r w:rsidR="00E82E7C">
        <w:rPr>
          <w:lang w:val="fr-FR"/>
        </w:rPr>
        <w:t>a) </w:t>
      </w:r>
      <w:r>
        <w:rPr>
          <w:lang w:val="fr-FR"/>
        </w:rPr>
        <w:t>des recommandations relatives à la préparation et à la réponse aux situations d</w:t>
      </w:r>
      <w:r w:rsidR="003D04DC">
        <w:rPr>
          <w:lang w:val="fr-FR"/>
        </w:rPr>
        <w:t>’</w:t>
      </w:r>
      <w:r>
        <w:rPr>
          <w:lang w:val="fr-FR"/>
        </w:rPr>
        <w:t>urgence et de catastrophe à l</w:t>
      </w:r>
      <w:r w:rsidR="003D04DC">
        <w:rPr>
          <w:lang w:val="fr-FR"/>
        </w:rPr>
        <w:t>’</w:t>
      </w:r>
      <w:r>
        <w:rPr>
          <w:lang w:val="fr-FR"/>
        </w:rPr>
        <w:t>intention des personnes handicapées et de leurs accompagnants et/ou aidants, proposées dans des formats accessibles</w:t>
      </w:r>
      <w:r w:rsidR="003D04DC">
        <w:rPr>
          <w:lang w:val="fr-FR"/>
        </w:rPr>
        <w:t> ;</w:t>
      </w:r>
      <w:r>
        <w:rPr>
          <w:lang w:val="fr-FR"/>
        </w:rPr>
        <w:t xml:space="preserve"> et </w:t>
      </w:r>
      <w:r w:rsidR="00E82E7C">
        <w:rPr>
          <w:lang w:val="fr-FR"/>
        </w:rPr>
        <w:t>b) </w:t>
      </w:r>
      <w:r>
        <w:rPr>
          <w:lang w:val="fr-FR"/>
        </w:rPr>
        <w:t>des recommandations validées au moyen d</w:t>
      </w:r>
      <w:r w:rsidR="003D04DC">
        <w:rPr>
          <w:lang w:val="fr-FR"/>
        </w:rPr>
        <w:t>’</w:t>
      </w:r>
      <w:r>
        <w:rPr>
          <w:lang w:val="fr-FR"/>
        </w:rPr>
        <w:t>une consultation menée auprès de personnes handicapées dans la région de l</w:t>
      </w:r>
      <w:r w:rsidR="003D04DC">
        <w:rPr>
          <w:lang w:val="fr-FR"/>
        </w:rPr>
        <w:t>’</w:t>
      </w:r>
      <w:r>
        <w:rPr>
          <w:lang w:val="fr-FR"/>
        </w:rPr>
        <w:t>Araucanie</w:t>
      </w:r>
      <w:r w:rsidR="00CC7645" w:rsidRPr="00CC7645">
        <w:rPr>
          <w:lang w:val="fr-FR"/>
        </w:rPr>
        <w:t>.</w:t>
      </w:r>
      <w:r>
        <w:rPr>
          <w:lang w:val="fr-FR"/>
        </w:rPr>
        <w:t xml:space="preserve"> Par la suite, l</w:t>
      </w:r>
      <w:r w:rsidR="003D04DC">
        <w:rPr>
          <w:lang w:val="fr-FR"/>
        </w:rPr>
        <w:t>’</w:t>
      </w:r>
      <w:r>
        <w:rPr>
          <w:lang w:val="fr-FR"/>
        </w:rPr>
        <w:t>Office a organisé des sessions de formation et distribué des sacs à dos contenant un kit de préparation aux situations d</w:t>
      </w:r>
      <w:r w:rsidR="003D04DC">
        <w:rPr>
          <w:lang w:val="fr-FR"/>
        </w:rPr>
        <w:t>’</w:t>
      </w:r>
      <w:r>
        <w:rPr>
          <w:lang w:val="fr-FR"/>
        </w:rPr>
        <w:t>urgence adapté aux personnes handicapées</w:t>
      </w:r>
      <w:r w:rsidR="00CC7645" w:rsidRPr="00CC7645">
        <w:rPr>
          <w:lang w:val="fr-FR"/>
        </w:rPr>
        <w:t>.</w:t>
      </w:r>
    </w:p>
  </w:footnote>
  <w:footnote w:id="83">
    <w:p w14:paraId="7F8C8131" w14:textId="060FF717" w:rsidR="003B2206" w:rsidRPr="00DB6C38"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Élaboré par le Sous-</w:t>
      </w:r>
      <w:r w:rsidR="00574CAD">
        <w:rPr>
          <w:lang w:val="fr-FR"/>
        </w:rPr>
        <w:t>S</w:t>
      </w:r>
      <w:r>
        <w:rPr>
          <w:lang w:val="fr-FR"/>
        </w:rPr>
        <w:t>ecrétariat à la sécurité sociale avec le concours de l</w:t>
      </w:r>
      <w:r w:rsidR="003D04DC">
        <w:rPr>
          <w:lang w:val="fr-FR"/>
        </w:rPr>
        <w:t>’</w:t>
      </w:r>
      <w:r>
        <w:rPr>
          <w:lang w:val="fr-FR"/>
        </w:rPr>
        <w:t>Office national des situations d</w:t>
      </w:r>
      <w:r w:rsidR="003D04DC">
        <w:rPr>
          <w:lang w:val="fr-FR"/>
        </w:rPr>
        <w:t>’</w:t>
      </w:r>
      <w:r>
        <w:rPr>
          <w:lang w:val="fr-FR"/>
        </w:rPr>
        <w:t>urgence et d</w:t>
      </w:r>
      <w:r w:rsidR="003D04DC">
        <w:rPr>
          <w:lang w:val="fr-FR"/>
        </w:rPr>
        <w:t>’</w:t>
      </w:r>
      <w:r>
        <w:rPr>
          <w:lang w:val="fr-FR"/>
        </w:rPr>
        <w:t>autres institutions</w:t>
      </w:r>
      <w:r w:rsidR="00CC7645" w:rsidRPr="00CC7645">
        <w:rPr>
          <w:lang w:val="fr-FR"/>
        </w:rPr>
        <w:t>.</w:t>
      </w:r>
      <w:r>
        <w:rPr>
          <w:lang w:val="fr-FR"/>
        </w:rPr>
        <w:t xml:space="preserve"> Son objectif est de mettre en place, au stade de la prévention, des mesures qui permettent d</w:t>
      </w:r>
      <w:r w:rsidR="003D04DC">
        <w:rPr>
          <w:lang w:val="fr-FR"/>
        </w:rPr>
        <w:t>’</w:t>
      </w:r>
      <w:r>
        <w:rPr>
          <w:lang w:val="fr-FR"/>
        </w:rPr>
        <w:t>éliminer ou d</w:t>
      </w:r>
      <w:r w:rsidR="003D04DC">
        <w:rPr>
          <w:lang w:val="fr-FR"/>
        </w:rPr>
        <w:t>’</w:t>
      </w:r>
      <w:r>
        <w:rPr>
          <w:lang w:val="fr-FR"/>
        </w:rPr>
        <w:t>atténuer un risque d</w:t>
      </w:r>
      <w:r w:rsidR="003D04DC">
        <w:rPr>
          <w:lang w:val="fr-FR"/>
        </w:rPr>
        <w:t>’</w:t>
      </w:r>
      <w:r>
        <w:rPr>
          <w:lang w:val="fr-FR"/>
        </w:rPr>
        <w:t>origine naturelle ou humaine susceptible d</w:t>
      </w:r>
      <w:r w:rsidR="003D04DC">
        <w:rPr>
          <w:lang w:val="fr-FR"/>
        </w:rPr>
        <w:t>’</w:t>
      </w:r>
      <w:r>
        <w:rPr>
          <w:lang w:val="fr-FR"/>
        </w:rPr>
        <w:t>avoir des conséquences sur le lieu de travail et de s</w:t>
      </w:r>
      <w:r w:rsidR="003D04DC">
        <w:rPr>
          <w:lang w:val="fr-FR"/>
        </w:rPr>
        <w:t>’</w:t>
      </w:r>
      <w:r>
        <w:rPr>
          <w:lang w:val="fr-FR"/>
        </w:rPr>
        <w:t>y préparer</w:t>
      </w:r>
      <w:r w:rsidR="00CC7645" w:rsidRPr="00CC7645">
        <w:rPr>
          <w:lang w:val="fr-FR"/>
        </w:rPr>
        <w:t>.</w:t>
      </w:r>
      <w:r>
        <w:rPr>
          <w:lang w:val="fr-FR"/>
        </w:rPr>
        <w:t xml:space="preserve"> Voir</w:t>
      </w:r>
      <w:r w:rsidR="00574CAD">
        <w:rPr>
          <w:lang w:val="fr-FR"/>
        </w:rPr>
        <w:t> </w:t>
      </w:r>
      <w:hyperlink r:id="rId79" w:history="1">
        <w:r w:rsidR="00574CAD" w:rsidRPr="00A9401E">
          <w:rPr>
            <w:rStyle w:val="Hyperlink"/>
            <w:lang w:val="fr-FR"/>
          </w:rPr>
          <w:t>https://www.previsionsocial.gob.cl/sps/download/Guia-de-Implementacon-del-PRRD-en-los-centros-de-trabajo.pdf</w:t>
        </w:r>
      </w:hyperlink>
      <w:r w:rsidR="00CC7645" w:rsidRPr="00CC7645">
        <w:rPr>
          <w:lang w:val="fr-FR"/>
        </w:rPr>
        <w:t>.</w:t>
      </w:r>
    </w:p>
  </w:footnote>
  <w:footnote w:id="84">
    <w:p w14:paraId="4C453321" w14:textId="659ED459" w:rsidR="003B2206" w:rsidRPr="00DB6C38" w:rsidRDefault="003B2206" w:rsidP="003B2206">
      <w:pPr>
        <w:pStyle w:val="FootnoteText"/>
        <w:rPr>
          <w:rFonts w:eastAsia="Times New Roman"/>
          <w:color w:val="000000"/>
          <w:szCs w:val="18"/>
        </w:rPr>
      </w:pPr>
      <w:r w:rsidRPr="00DB6C38">
        <w:rPr>
          <w:rFonts w:eastAsia="Times New Roman"/>
          <w:color w:val="000000"/>
          <w:szCs w:val="18"/>
          <w:lang w:val="fr-FR"/>
        </w:rPr>
        <w:tab/>
      </w:r>
      <w:r w:rsidRPr="00CC7645">
        <w:rPr>
          <w:rStyle w:val="FootnoteReference"/>
        </w:rPr>
        <w:footnoteRef/>
      </w:r>
      <w:r>
        <w:rPr>
          <w:lang w:val="fr-FR"/>
        </w:rPr>
        <w:tab/>
      </w:r>
      <w:hyperlink r:id="rId80" w:history="1">
        <w:r w:rsidR="00C67609" w:rsidRPr="00A9401E">
          <w:rPr>
            <w:rStyle w:val="Hyperlink"/>
            <w:lang w:val="fr-FR"/>
          </w:rPr>
          <w:t>http://bcn.cl/2o14m</w:t>
        </w:r>
      </w:hyperlink>
      <w:r w:rsidR="00CC7645" w:rsidRPr="00CC7645">
        <w:rPr>
          <w:lang w:val="fr-FR"/>
        </w:rPr>
        <w:t>.</w:t>
      </w:r>
    </w:p>
  </w:footnote>
  <w:footnote w:id="85">
    <w:p w14:paraId="15C75C6C" w14:textId="11E62B84" w:rsidR="003B2206" w:rsidRPr="00DB6C38" w:rsidRDefault="003B2206" w:rsidP="003B2206">
      <w:pPr>
        <w:pStyle w:val="FootnoteText"/>
        <w:rPr>
          <w:rFonts w:eastAsia="Times New Roman"/>
          <w:color w:val="000000"/>
          <w:szCs w:val="18"/>
        </w:rPr>
      </w:pPr>
      <w:r w:rsidRPr="00DB6C38">
        <w:rPr>
          <w:rFonts w:eastAsia="Times New Roman"/>
          <w:color w:val="000000"/>
          <w:szCs w:val="18"/>
          <w:lang w:val="fr-FR"/>
        </w:rPr>
        <w:tab/>
      </w:r>
      <w:r w:rsidRPr="00CC7645">
        <w:rPr>
          <w:rStyle w:val="FootnoteReference"/>
        </w:rPr>
        <w:footnoteRef/>
      </w:r>
      <w:r>
        <w:rPr>
          <w:lang w:val="fr-FR"/>
        </w:rPr>
        <w:tab/>
      </w:r>
      <w:hyperlink r:id="rId81" w:history="1">
        <w:r w:rsidR="00C67609" w:rsidRPr="00A9401E">
          <w:rPr>
            <w:rStyle w:val="Hyperlink"/>
            <w:lang w:val="fr-FR"/>
          </w:rPr>
          <w:t>http://bcn.cl/2qtdx</w:t>
        </w:r>
      </w:hyperlink>
      <w:r w:rsidR="00CC7645" w:rsidRPr="00CC7645">
        <w:rPr>
          <w:lang w:val="fr-FR"/>
        </w:rPr>
        <w:t>.</w:t>
      </w:r>
    </w:p>
  </w:footnote>
  <w:footnote w:id="86">
    <w:p w14:paraId="1C315023" w14:textId="5C4055FD" w:rsidR="003B2206" w:rsidRPr="002C65E3" w:rsidRDefault="003B2206" w:rsidP="003B2206">
      <w:pPr>
        <w:pStyle w:val="FootnoteText"/>
        <w:rPr>
          <w:rFonts w:eastAsia="Times New Roman"/>
          <w:szCs w:val="18"/>
        </w:rPr>
      </w:pPr>
      <w:r w:rsidRPr="00DB6C38">
        <w:rPr>
          <w:rFonts w:eastAsia="Times New Roman"/>
          <w:szCs w:val="18"/>
          <w:lang w:val="fr-FR"/>
        </w:rPr>
        <w:tab/>
      </w:r>
      <w:r w:rsidRPr="00CC7645">
        <w:rPr>
          <w:rStyle w:val="FootnoteReference"/>
        </w:rPr>
        <w:footnoteRef/>
      </w:r>
      <w:r>
        <w:rPr>
          <w:lang w:val="fr-FR"/>
        </w:rPr>
        <w:tab/>
        <w:t>La table ronde était scindée en trois comités travaillant chacun sur l</w:t>
      </w:r>
      <w:r w:rsidR="003D04DC">
        <w:rPr>
          <w:lang w:val="fr-FR"/>
        </w:rPr>
        <w:t>’</w:t>
      </w:r>
      <w:r>
        <w:rPr>
          <w:lang w:val="fr-FR"/>
        </w:rPr>
        <w:t>un des thèmes suivants</w:t>
      </w:r>
      <w:r w:rsidR="003D04DC">
        <w:rPr>
          <w:lang w:val="fr-FR"/>
        </w:rPr>
        <w:t> :</w:t>
      </w:r>
      <w:r>
        <w:rPr>
          <w:lang w:val="fr-FR"/>
        </w:rPr>
        <w:t xml:space="preserve"> </w:t>
      </w:r>
      <w:r w:rsidRPr="00CC7645">
        <w:rPr>
          <w:lang w:val="fr-FR"/>
        </w:rPr>
        <w:t>1</w:t>
      </w:r>
      <w:r>
        <w:rPr>
          <w:lang w:val="fr-FR"/>
        </w:rPr>
        <w:t>)</w:t>
      </w:r>
      <w:r w:rsidR="00C813F7">
        <w:rPr>
          <w:lang w:val="fr-FR"/>
        </w:rPr>
        <w:t> </w:t>
      </w:r>
      <w:r>
        <w:rPr>
          <w:lang w:val="fr-FR"/>
        </w:rPr>
        <w:t>les</w:t>
      </w:r>
      <w:r w:rsidR="00C813F7">
        <w:rPr>
          <w:lang w:val="fr-FR"/>
        </w:rPr>
        <w:t> </w:t>
      </w:r>
      <w:r>
        <w:rPr>
          <w:lang w:val="fr-FR"/>
        </w:rPr>
        <w:t>établissements résidentiels pour personnes handicapées</w:t>
      </w:r>
      <w:r w:rsidR="003D04DC">
        <w:rPr>
          <w:lang w:val="fr-FR"/>
        </w:rPr>
        <w:t> ;</w:t>
      </w:r>
      <w:r>
        <w:rPr>
          <w:lang w:val="fr-FR"/>
        </w:rPr>
        <w:t xml:space="preserve"> </w:t>
      </w:r>
      <w:r w:rsidRPr="00CC7645">
        <w:rPr>
          <w:lang w:val="fr-FR"/>
        </w:rPr>
        <w:t>2</w:t>
      </w:r>
      <w:r>
        <w:rPr>
          <w:lang w:val="fr-FR"/>
        </w:rPr>
        <w:t>) les personnes handicapées vivant dans leur propre foyer et leurs aidants</w:t>
      </w:r>
      <w:r w:rsidR="003D04DC">
        <w:rPr>
          <w:lang w:val="fr-FR"/>
        </w:rPr>
        <w:t> ;</w:t>
      </w:r>
      <w:r>
        <w:rPr>
          <w:lang w:val="fr-FR"/>
        </w:rPr>
        <w:t xml:space="preserve"> et </w:t>
      </w:r>
      <w:r w:rsidRPr="00CC7645">
        <w:rPr>
          <w:lang w:val="fr-FR"/>
        </w:rPr>
        <w:t>3</w:t>
      </w:r>
      <w:r>
        <w:rPr>
          <w:lang w:val="fr-FR"/>
        </w:rPr>
        <w:t>) les stratégies transversales destinées aux personnes handicapées, à leurs familles et à leurs aidants</w:t>
      </w:r>
      <w:r w:rsidR="00CC7645" w:rsidRPr="00CC7645">
        <w:rPr>
          <w:lang w:val="fr-FR"/>
        </w:rPr>
        <w:t>.</w:t>
      </w:r>
    </w:p>
  </w:footnote>
  <w:footnote w:id="87">
    <w:p w14:paraId="2ADC0B55" w14:textId="601A910A"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2" w:history="1">
        <w:r w:rsidR="00C67609" w:rsidRPr="00A9401E">
          <w:rPr>
            <w:rStyle w:val="Hyperlink"/>
            <w:lang w:val="fr-FR"/>
          </w:rPr>
          <w:t>https://youtu.be/PcuIVlHznY0</w:t>
        </w:r>
      </w:hyperlink>
      <w:r w:rsidR="00CC7645" w:rsidRPr="00CC7645">
        <w:rPr>
          <w:lang w:val="fr-FR"/>
        </w:rPr>
        <w:t>.</w:t>
      </w:r>
    </w:p>
  </w:footnote>
  <w:footnote w:id="88">
    <w:p w14:paraId="56AB93B2" w14:textId="51E15CB7"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3" w:history="1">
        <w:r w:rsidR="00C67609" w:rsidRPr="00A9401E">
          <w:rPr>
            <w:rStyle w:val="Hyperlink"/>
            <w:lang w:val="fr-FR"/>
          </w:rPr>
          <w:t>https://www.senadis.gob.cl/descarga/i/6177</w:t>
        </w:r>
      </w:hyperlink>
      <w:r w:rsidR="00CC7645" w:rsidRPr="00CC7645">
        <w:rPr>
          <w:lang w:val="fr-FR"/>
        </w:rPr>
        <w:t>.</w:t>
      </w:r>
    </w:p>
  </w:footnote>
  <w:footnote w:id="89">
    <w:p w14:paraId="0F4DE903" w14:textId="4171CBA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4" w:anchor=":~:text=El%20fono%20800%20000%20058,contexto%20de%20la%20actual%20pandemia" w:history="1">
        <w:r w:rsidR="00C813F7" w:rsidRPr="00A9401E">
          <w:rPr>
            <w:rStyle w:val="Hyperlink"/>
            <w:lang w:val="fr-FR"/>
          </w:rPr>
          <w:t>https://www.senadis.gob.cl/pag/588/1880/linea_800_conectados_al_cuidar#:~:text=El%20fono</w:t>
        </w:r>
        <w:r w:rsidR="00C813F7" w:rsidRPr="00A9401E">
          <w:rPr>
            <w:rStyle w:val="Hyperlink"/>
            <w:lang w:val="fr-FR"/>
          </w:rPr>
          <w:br/>
          <w:t>%20800%20000%20058,contexto%20de%20la%20actual%20pandemia</w:t>
        </w:r>
      </w:hyperlink>
      <w:r w:rsidR="00CC7645" w:rsidRPr="00CC7645">
        <w:rPr>
          <w:lang w:val="fr-FR"/>
        </w:rPr>
        <w:t>.</w:t>
      </w:r>
    </w:p>
  </w:footnote>
  <w:footnote w:id="90">
    <w:p w14:paraId="3AF0C74C" w14:textId="059AB76A"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Les appels sont pris en charge par des professionnels formés à évaluer les besoins et à apporter une solution ou orienter l</w:t>
      </w:r>
      <w:r w:rsidR="003D04DC">
        <w:rPr>
          <w:lang w:val="fr-FR"/>
        </w:rPr>
        <w:t>’</w:t>
      </w:r>
      <w:r>
        <w:rPr>
          <w:lang w:val="fr-FR"/>
        </w:rPr>
        <w:t>appelant vers le service compétent, qui assurent un suivi de la situation jusqu</w:t>
      </w:r>
      <w:r w:rsidR="003D04DC">
        <w:rPr>
          <w:lang w:val="fr-FR"/>
        </w:rPr>
        <w:t>’</w:t>
      </w:r>
      <w:r>
        <w:rPr>
          <w:lang w:val="fr-FR"/>
        </w:rPr>
        <w:t>à ce que le problème soit résolu</w:t>
      </w:r>
      <w:r w:rsidR="00CC7645" w:rsidRPr="00CC7645">
        <w:rPr>
          <w:lang w:val="fr-FR"/>
        </w:rPr>
        <w:t>.</w:t>
      </w:r>
      <w:r>
        <w:rPr>
          <w:lang w:val="fr-FR"/>
        </w:rPr>
        <w:t xml:space="preserve"> Les cas les plus complexes sont orientés vers d</w:t>
      </w:r>
      <w:r w:rsidR="003D04DC">
        <w:rPr>
          <w:lang w:val="fr-FR"/>
        </w:rPr>
        <w:t>’</w:t>
      </w:r>
      <w:r>
        <w:rPr>
          <w:lang w:val="fr-FR"/>
        </w:rPr>
        <w:t>autres organismes, tels</w:t>
      </w:r>
      <w:r w:rsidR="00AE2D27">
        <w:rPr>
          <w:lang w:val="fr-FR"/>
        </w:rPr>
        <w:t> </w:t>
      </w:r>
      <w:r>
        <w:rPr>
          <w:lang w:val="fr-FR"/>
        </w:rPr>
        <w:t xml:space="preserve">que le réseau de psychologues bénévoles, le service </w:t>
      </w:r>
      <w:proofErr w:type="spellStart"/>
      <w:r>
        <w:rPr>
          <w:lang w:val="fr-FR"/>
        </w:rPr>
        <w:t>SaludableMente</w:t>
      </w:r>
      <w:proofErr w:type="spellEnd"/>
      <w:r>
        <w:rPr>
          <w:lang w:val="fr-FR"/>
        </w:rPr>
        <w:t xml:space="preserve"> ou encore les organisations Chile </w:t>
      </w:r>
      <w:proofErr w:type="spellStart"/>
      <w:r>
        <w:rPr>
          <w:lang w:val="fr-FR"/>
        </w:rPr>
        <w:t>Unido</w:t>
      </w:r>
      <w:proofErr w:type="spellEnd"/>
      <w:r>
        <w:rPr>
          <w:lang w:val="fr-FR"/>
        </w:rPr>
        <w:t xml:space="preserve"> et </w:t>
      </w:r>
      <w:proofErr w:type="spellStart"/>
      <w:r>
        <w:rPr>
          <w:lang w:val="fr-FR"/>
        </w:rPr>
        <w:t>Fundación</w:t>
      </w:r>
      <w:proofErr w:type="spellEnd"/>
      <w:r>
        <w:rPr>
          <w:lang w:val="fr-FR"/>
        </w:rPr>
        <w:t xml:space="preserve"> </w:t>
      </w:r>
      <w:proofErr w:type="spellStart"/>
      <w:r>
        <w:rPr>
          <w:lang w:val="fr-FR"/>
        </w:rPr>
        <w:t>Míranos</w:t>
      </w:r>
      <w:proofErr w:type="spellEnd"/>
      <w:r>
        <w:rPr>
          <w:lang w:val="fr-FR"/>
        </w:rPr>
        <w:t>, entre autres</w:t>
      </w:r>
      <w:r w:rsidR="00CC7645" w:rsidRPr="00CC7645">
        <w:rPr>
          <w:lang w:val="fr-FR"/>
        </w:rPr>
        <w:t>.</w:t>
      </w:r>
    </w:p>
  </w:footnote>
  <w:footnote w:id="91">
    <w:p w14:paraId="421A72B8" w14:textId="5A5BAFD2"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5" w:history="1">
        <w:r w:rsidR="00C67609" w:rsidRPr="00A9401E">
          <w:rPr>
            <w:rStyle w:val="Hyperlink"/>
            <w:lang w:val="fr-FR"/>
          </w:rPr>
          <w:t>https://www.youtube.com/watch?v=V5DHxEHdESw</w:t>
        </w:r>
      </w:hyperlink>
      <w:r w:rsidR="00CC7645" w:rsidRPr="00CC7645">
        <w:rPr>
          <w:lang w:val="fr-FR"/>
        </w:rPr>
        <w:t>.</w:t>
      </w:r>
    </w:p>
  </w:footnote>
  <w:footnote w:id="92">
    <w:p w14:paraId="0BAFDAF5" w14:textId="461BBFE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6" w:history="1">
        <w:r w:rsidR="00C67609" w:rsidRPr="00A9401E">
          <w:rPr>
            <w:rStyle w:val="Hyperlink"/>
            <w:lang w:val="fr-FR"/>
          </w:rPr>
          <w:t>https://www.senadis.gob.cl/sala_prensa/d/noticias/8223</w:t>
        </w:r>
      </w:hyperlink>
      <w:r w:rsidR="00CC7645" w:rsidRPr="00CC7645">
        <w:rPr>
          <w:lang w:val="fr-FR"/>
        </w:rPr>
        <w:t>.</w:t>
      </w:r>
    </w:p>
  </w:footnote>
  <w:footnote w:id="93">
    <w:p w14:paraId="746FA1DF" w14:textId="054A4FFA"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7" w:history="1">
        <w:r w:rsidR="00C67609" w:rsidRPr="00A9401E">
          <w:rPr>
            <w:rStyle w:val="Hyperlink"/>
            <w:lang w:val="fr-FR"/>
          </w:rPr>
          <w:t>https://www.senadis.gob.cl/pag/569/1649/proceso_de_financiamiento_ayudas_tecnicas_2020</w:t>
        </w:r>
      </w:hyperlink>
      <w:r w:rsidR="00CC7645" w:rsidRPr="00CC7645">
        <w:rPr>
          <w:lang w:val="fr-FR"/>
        </w:rPr>
        <w:t>.</w:t>
      </w:r>
    </w:p>
  </w:footnote>
  <w:footnote w:id="94">
    <w:p w14:paraId="79A1E30A" w14:textId="6440F262"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8" w:history="1">
        <w:r w:rsidR="00B572F2" w:rsidRPr="00A9401E">
          <w:rPr>
            <w:rStyle w:val="Hyperlink"/>
            <w:lang w:val="fr-FR"/>
          </w:rPr>
          <w:t>https://www.senadis.gob.cl/pag/594/1910/continuidad_de_recursos_transito_a_la_vida_independiente</w:t>
        </w:r>
        <w:r w:rsidR="00B572F2" w:rsidRPr="00A9401E">
          <w:rPr>
            <w:rStyle w:val="Hyperlink"/>
            <w:lang w:val="fr-FR"/>
          </w:rPr>
          <w:br/>
          <w:t>_tvi_2019_segundo_semestre_2020_cerrado</w:t>
        </w:r>
      </w:hyperlink>
      <w:r w:rsidR="00CC7645" w:rsidRPr="00CC7645">
        <w:rPr>
          <w:lang w:val="fr-FR"/>
        </w:rPr>
        <w:t>.</w:t>
      </w:r>
    </w:p>
  </w:footnote>
  <w:footnote w:id="95">
    <w:p w14:paraId="529000BA" w14:textId="42B7C0BD"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89" w:history="1">
        <w:r w:rsidR="00427CF8" w:rsidRPr="00A9401E">
          <w:rPr>
            <w:rStyle w:val="Hyperlink"/>
            <w:rFonts w:eastAsia="Times New Roman"/>
            <w:szCs w:val="18"/>
          </w:rPr>
          <w:t>https://www.senadis.gob.cl/pag/581/1909/programa_de_apoyo_estudiantes_con_discapacidad_</w:t>
        </w:r>
        <w:r w:rsidR="00427CF8" w:rsidRPr="00A9401E">
          <w:rPr>
            <w:rStyle w:val="Hyperlink"/>
            <w:rFonts w:eastAsia="Times New Roman"/>
            <w:szCs w:val="18"/>
          </w:rPr>
          <w:br/>
          <w:t>en_instituciones_de_educacion_superior_2020_cerrado</w:t>
        </w:r>
      </w:hyperlink>
      <w:r w:rsidR="00CC7645" w:rsidRPr="00CC7645">
        <w:rPr>
          <w:lang w:val="fr-FR"/>
        </w:rPr>
        <w:t>.</w:t>
      </w:r>
    </w:p>
  </w:footnote>
  <w:footnote w:id="96">
    <w:p w14:paraId="7978B06A" w14:textId="61B6AFC1" w:rsidR="003B2206" w:rsidRPr="002C65E3" w:rsidRDefault="003B2206" w:rsidP="007333AB">
      <w:pPr>
        <w:pStyle w:val="FootnoteText"/>
        <w:spacing w:line="21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0" w:history="1">
        <w:r w:rsidR="00212408" w:rsidRPr="00A9401E">
          <w:rPr>
            <w:rStyle w:val="Hyperlink"/>
            <w:lang w:val="fr-FR"/>
          </w:rPr>
          <w:t>https://cdn.digital.gob.cl/filer_public/69/21/6921ca49-4c6e-40bb-8f25-204d7b5e8747/protocolo_</w:t>
        </w:r>
        <w:r w:rsidR="00212408" w:rsidRPr="00A9401E">
          <w:rPr>
            <w:rStyle w:val="Hyperlink"/>
            <w:lang w:val="fr-FR"/>
          </w:rPr>
          <w:br/>
          <w:t>recomendaciones_a_residencias__para_pcd_coronavirus__1.pdf</w:t>
        </w:r>
      </w:hyperlink>
      <w:r w:rsidR="00CC7645" w:rsidRPr="00CC7645">
        <w:rPr>
          <w:lang w:val="fr-FR"/>
        </w:rPr>
        <w:t>.</w:t>
      </w:r>
    </w:p>
  </w:footnote>
  <w:footnote w:id="97">
    <w:p w14:paraId="2614D256" w14:textId="3472FE86" w:rsidR="003B2206" w:rsidRPr="002C65E3" w:rsidRDefault="003B2206" w:rsidP="007333A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La priorité était de permettre à ces personnes de demeurer à leur domicile tout en bénéficiant du soutien nécessaire</w:t>
      </w:r>
      <w:r w:rsidR="00CC7645" w:rsidRPr="00CC7645">
        <w:rPr>
          <w:lang w:val="fr-FR"/>
        </w:rPr>
        <w:t>.</w:t>
      </w:r>
      <w:r>
        <w:rPr>
          <w:lang w:val="fr-FR"/>
        </w:rPr>
        <w:t xml:space="preserve"> Dans les cas extrêmes, un hébergement résidentiel temporaire était assuré pendant qu</w:t>
      </w:r>
      <w:r w:rsidR="003D04DC">
        <w:rPr>
          <w:lang w:val="fr-FR"/>
        </w:rPr>
        <w:t>’</w:t>
      </w:r>
      <w:r>
        <w:rPr>
          <w:lang w:val="fr-FR"/>
        </w:rPr>
        <w:t>une solution plus durable était recherchée</w:t>
      </w:r>
      <w:r w:rsidR="00CC7645" w:rsidRPr="00CC7645">
        <w:rPr>
          <w:lang w:val="fr-FR"/>
        </w:rPr>
        <w:t>.</w:t>
      </w:r>
    </w:p>
  </w:footnote>
  <w:footnote w:id="98">
    <w:p w14:paraId="07D60297" w14:textId="6E7CEC85" w:rsidR="003B2206" w:rsidRPr="00D94D64" w:rsidRDefault="003B2206" w:rsidP="007333AB">
      <w:pPr>
        <w:pStyle w:val="FootnoteText"/>
        <w:spacing w:line="210" w:lineRule="exact"/>
        <w:rPr>
          <w:rFonts w:eastAsia="Times New Roman"/>
          <w:spacing w:val="-2"/>
          <w:szCs w:val="18"/>
        </w:rPr>
      </w:pPr>
      <w:r w:rsidRPr="00D94D64">
        <w:rPr>
          <w:rFonts w:eastAsia="Times New Roman"/>
          <w:spacing w:val="-2"/>
          <w:szCs w:val="18"/>
          <w:lang w:val="fr-FR"/>
        </w:rPr>
        <w:tab/>
      </w:r>
      <w:r w:rsidRPr="00CC7645">
        <w:rPr>
          <w:rStyle w:val="FootnoteReference"/>
          <w:spacing w:val="-2"/>
        </w:rPr>
        <w:footnoteRef/>
      </w:r>
      <w:r w:rsidRPr="00D94D64">
        <w:rPr>
          <w:spacing w:val="-2"/>
          <w:lang w:val="fr-FR"/>
        </w:rPr>
        <w:tab/>
        <w:t>Certaines initiatives se sont concentrées sur l</w:t>
      </w:r>
      <w:r w:rsidR="003D04DC" w:rsidRPr="00D94D64">
        <w:rPr>
          <w:spacing w:val="-2"/>
          <w:lang w:val="fr-FR"/>
        </w:rPr>
        <w:t>’</w:t>
      </w:r>
      <w:r w:rsidRPr="00D94D64">
        <w:rPr>
          <w:spacing w:val="-2"/>
          <w:lang w:val="fr-FR"/>
        </w:rPr>
        <w:t>organisation d</w:t>
      </w:r>
      <w:r w:rsidR="003D04DC" w:rsidRPr="00D94D64">
        <w:rPr>
          <w:spacing w:val="-2"/>
          <w:lang w:val="fr-FR"/>
        </w:rPr>
        <w:t>’</w:t>
      </w:r>
      <w:r w:rsidRPr="00D94D64">
        <w:rPr>
          <w:spacing w:val="-2"/>
          <w:lang w:val="fr-FR"/>
        </w:rPr>
        <w:t>ateliers en ligne consacrés à la prévention de la COVID-</w:t>
      </w:r>
      <w:r w:rsidRPr="00CC7645">
        <w:rPr>
          <w:spacing w:val="-2"/>
          <w:lang w:val="fr-FR"/>
        </w:rPr>
        <w:t>19</w:t>
      </w:r>
      <w:r w:rsidRPr="00D94D64">
        <w:rPr>
          <w:spacing w:val="-2"/>
          <w:lang w:val="fr-FR"/>
        </w:rPr>
        <w:t xml:space="preserve"> à l</w:t>
      </w:r>
      <w:r w:rsidR="003D04DC" w:rsidRPr="00D94D64">
        <w:rPr>
          <w:spacing w:val="-2"/>
          <w:lang w:val="fr-FR"/>
        </w:rPr>
        <w:t>’</w:t>
      </w:r>
      <w:r w:rsidRPr="00D94D64">
        <w:rPr>
          <w:spacing w:val="-2"/>
          <w:lang w:val="fr-FR"/>
        </w:rPr>
        <w:t>intention des personnes handicapées et de leurs familles, sur la distribution d</w:t>
      </w:r>
      <w:r w:rsidR="003D04DC" w:rsidRPr="00D94D64">
        <w:rPr>
          <w:spacing w:val="-2"/>
          <w:lang w:val="fr-FR"/>
        </w:rPr>
        <w:t>’</w:t>
      </w:r>
      <w:r w:rsidRPr="00D94D64">
        <w:rPr>
          <w:spacing w:val="-2"/>
          <w:lang w:val="fr-FR"/>
        </w:rPr>
        <w:t>équipements de protection individuelle et sur la désinfection au niveau individuel ou des collectivités</w:t>
      </w:r>
      <w:r w:rsidR="00CC7645" w:rsidRPr="00CC7645">
        <w:rPr>
          <w:spacing w:val="-2"/>
          <w:lang w:val="fr-FR"/>
        </w:rPr>
        <w:t>.</w:t>
      </w:r>
    </w:p>
  </w:footnote>
  <w:footnote w:id="99">
    <w:p w14:paraId="382E0A10" w14:textId="682F7CE3" w:rsidR="003B2206" w:rsidRPr="002C65E3" w:rsidRDefault="003B2206" w:rsidP="007333A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Ces questions comprenaient les personnes âgées, les personnes handicapées, les personnes atteintes de maladies chroniques ou immunodéprimées, les personnes vivant avec le VIH/sida, les personnes LGBTIQ+, les enfants et les adolescents, les questions de genre et les migrants</w:t>
      </w:r>
      <w:r w:rsidR="00CC7645" w:rsidRPr="00CC7645">
        <w:rPr>
          <w:lang w:val="fr-FR"/>
        </w:rPr>
        <w:t>.</w:t>
      </w:r>
    </w:p>
  </w:footnote>
  <w:footnote w:id="100">
    <w:p w14:paraId="5944CBEC" w14:textId="57EBBA03" w:rsidR="003B2206" w:rsidRPr="00764A57" w:rsidRDefault="003B2206" w:rsidP="007333AB">
      <w:pPr>
        <w:pStyle w:val="FootnoteText"/>
        <w:spacing w:line="210" w:lineRule="exact"/>
        <w:rPr>
          <w:rFonts w:eastAsia="Times New Roman"/>
          <w:color w:val="000000"/>
          <w:spacing w:val="-2"/>
          <w:szCs w:val="18"/>
        </w:rPr>
      </w:pPr>
      <w:r w:rsidRPr="00764A57">
        <w:rPr>
          <w:rFonts w:eastAsia="Times New Roman"/>
          <w:color w:val="000000"/>
          <w:spacing w:val="-2"/>
          <w:szCs w:val="18"/>
          <w:lang w:val="fr-FR"/>
        </w:rPr>
        <w:tab/>
      </w:r>
      <w:r w:rsidRPr="00CC7645">
        <w:rPr>
          <w:rStyle w:val="FootnoteReference"/>
          <w:spacing w:val="-2"/>
        </w:rPr>
        <w:footnoteRef/>
      </w:r>
      <w:r w:rsidRPr="00764A57">
        <w:rPr>
          <w:spacing w:val="-2"/>
          <w:lang w:val="fr-FR"/>
        </w:rPr>
        <w:tab/>
      </w:r>
      <w:hyperlink r:id="rId91" w:history="1">
        <w:r w:rsidR="00764A57" w:rsidRPr="00A9401E">
          <w:rPr>
            <w:rStyle w:val="Hyperlink"/>
            <w:spacing w:val="-2"/>
            <w:lang w:val="fr-FR"/>
          </w:rPr>
          <w:t>https://www.nefro.cl/covid/img/noticias/RECOMENDACIONES_PARA_LOS_CEA_COVID-19</w:t>
        </w:r>
        <w:r w:rsidR="00CC7645" w:rsidRPr="00A9401E">
          <w:rPr>
            <w:rStyle w:val="Hyperlink"/>
            <w:spacing w:val="-2"/>
            <w:lang w:val="fr-FR"/>
          </w:rPr>
          <w:t>.</w:t>
        </w:r>
        <w:r w:rsidR="00764A57" w:rsidRPr="00A9401E">
          <w:rPr>
            <w:rStyle w:val="Hyperlink"/>
            <w:spacing w:val="-2"/>
            <w:lang w:val="fr-FR"/>
          </w:rPr>
          <w:t>pdf</w:t>
        </w:r>
      </w:hyperlink>
      <w:r w:rsidR="00CC7645" w:rsidRPr="00CC7645">
        <w:rPr>
          <w:spacing w:val="-2"/>
          <w:lang w:val="fr-FR"/>
        </w:rPr>
        <w:t>.</w:t>
      </w:r>
    </w:p>
  </w:footnote>
  <w:footnote w:id="101">
    <w:p w14:paraId="3F4FFAD8" w14:textId="3FA2B766" w:rsidR="003B2206" w:rsidRPr="002C65E3" w:rsidRDefault="003B2206" w:rsidP="007333AB">
      <w:pPr>
        <w:pStyle w:val="FootnoteText"/>
        <w:spacing w:line="21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2" w:history="1">
        <w:r w:rsidR="00764A57" w:rsidRPr="00A9401E">
          <w:rPr>
            <w:rStyle w:val="Hyperlink"/>
            <w:lang w:val="fr-FR"/>
          </w:rPr>
          <w:t>https://www.minsal.cl/wp-content/uploads/2020/07/ConsideracionesPersonasconDiscapacidad</w:t>
        </w:r>
        <w:r w:rsidR="00764A57" w:rsidRPr="00A9401E">
          <w:rPr>
            <w:rStyle w:val="Hyperlink"/>
            <w:lang w:val="fr-FR"/>
          </w:rPr>
          <w:br/>
          <w:t>130720.pdf</w:t>
        </w:r>
      </w:hyperlink>
      <w:r w:rsidR="00CC7645" w:rsidRPr="00CC7645">
        <w:rPr>
          <w:lang w:val="fr-FR"/>
        </w:rPr>
        <w:t>.</w:t>
      </w:r>
    </w:p>
  </w:footnote>
  <w:footnote w:id="102">
    <w:p w14:paraId="7A570FB3" w14:textId="42BA8714" w:rsidR="003B2206" w:rsidRPr="002C65E3" w:rsidRDefault="003B2206" w:rsidP="007333AB">
      <w:pPr>
        <w:pStyle w:val="FootnoteText"/>
        <w:spacing w:line="21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3" w:history="1">
        <w:r w:rsidR="00C67609" w:rsidRPr="00A9401E">
          <w:rPr>
            <w:rStyle w:val="Hyperlink"/>
            <w:lang w:val="fr-FR"/>
          </w:rPr>
          <w:t>https://diprece.minsal.cl/wp-content/uploads/2020/10/ESTRATEGIA-DE-RESIDENCIAS-SANITARIAS_RECOMENDACIONES-PARA-EL-INGRESO-SEGUIMIENTO-Y-EGRESO-DE-PERSONAS-CON-DISCAPACIDAD.pdf</w:t>
        </w:r>
      </w:hyperlink>
      <w:r w:rsidR="00CC7645" w:rsidRPr="00CC7645">
        <w:rPr>
          <w:lang w:val="fr-FR"/>
        </w:rPr>
        <w:t>.</w:t>
      </w:r>
    </w:p>
  </w:footnote>
  <w:footnote w:id="103">
    <w:p w14:paraId="7902410E" w14:textId="1D3BD094"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hyperlink r:id="rId94" w:history="1">
        <w:r w:rsidR="00C67609" w:rsidRPr="00A9401E">
          <w:rPr>
            <w:rStyle w:val="Hyperlink"/>
            <w:lang w:val="fr-FR"/>
          </w:rPr>
          <w:t>https://www.minsal.cl/wp-content/uploads/2020/04/DS11.pdf</w:t>
        </w:r>
      </w:hyperlink>
      <w:r w:rsidR="00CC7645" w:rsidRPr="00CC7645">
        <w:rPr>
          <w:lang w:val="fr-FR"/>
        </w:rPr>
        <w:t>.</w:t>
      </w:r>
    </w:p>
  </w:footnote>
  <w:footnote w:id="104">
    <w:p w14:paraId="6686C02D" w14:textId="7209F98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5" w:history="1">
        <w:r w:rsidR="00C67609" w:rsidRPr="00A9401E">
          <w:rPr>
            <w:rStyle w:val="Hyperlink"/>
            <w:lang w:val="fr-FR"/>
          </w:rPr>
          <w:t>https://www.minsal.cl/nuevo-coronavirus-2019-ncov/material-de-descarga/</w:t>
        </w:r>
      </w:hyperlink>
      <w:r w:rsidR="00CC7645" w:rsidRPr="00CC7645">
        <w:rPr>
          <w:lang w:val="fr-FR"/>
        </w:rPr>
        <w:t>.</w:t>
      </w:r>
    </w:p>
  </w:footnote>
  <w:footnote w:id="105">
    <w:p w14:paraId="5A87758F" w14:textId="2984CA7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6" w:history="1">
        <w:r w:rsidR="00C67609" w:rsidRPr="00A9401E">
          <w:rPr>
            <w:rStyle w:val="Hyperlink"/>
            <w:lang w:val="fr-FR"/>
          </w:rPr>
          <w:t>https://www.minsal.cl/wp-content/uploads/2021/03/GRUPOS-OBJETIVOS-3-marzo-2021.pdf</w:t>
        </w:r>
      </w:hyperlink>
      <w:r w:rsidR="00CC7645" w:rsidRPr="00CC7645">
        <w:rPr>
          <w:lang w:val="fr-FR"/>
        </w:rPr>
        <w:t>.</w:t>
      </w:r>
    </w:p>
  </w:footnote>
  <w:footnote w:id="106">
    <w:p w14:paraId="19B5C86B" w14:textId="08AC3967"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7" w:history="1">
        <w:r w:rsidR="009D22F0" w:rsidRPr="00A9401E">
          <w:rPr>
            <w:rStyle w:val="Hyperlink"/>
            <w:lang w:val="fr-FR"/>
          </w:rPr>
          <w:t>https://diprece.minsal.cl/wp-content/uploads/2020/10/RECOMENDACIONES-PARA-EL-INGRESO-SEGUIMIENTO-Y-EGRESO-DE-PERSONAS-CON-NECESIDADES-DE-MANEJO-TERAPE%CC%81UTICO-ASOCIADO-A-CONDICIONES-DE-SALUD-MENTAL-O-EN-CONDICIONES-DE-EXCLUSIO%CC%81N-SOCIAL-EXTREMA</w:t>
        </w:r>
        <w:r w:rsidR="00CC7645" w:rsidRPr="00A9401E">
          <w:rPr>
            <w:rStyle w:val="Hyperlink"/>
            <w:lang w:val="fr-FR"/>
          </w:rPr>
          <w:t>.</w:t>
        </w:r>
        <w:r w:rsidR="009D22F0" w:rsidRPr="00A9401E">
          <w:rPr>
            <w:rStyle w:val="Hyperlink"/>
            <w:lang w:val="fr-FR"/>
          </w:rPr>
          <w:t>pdf</w:t>
        </w:r>
      </w:hyperlink>
      <w:r w:rsidR="00CC7645" w:rsidRPr="00CC7645">
        <w:rPr>
          <w:lang w:val="fr-FR"/>
        </w:rPr>
        <w:t>.</w:t>
      </w:r>
    </w:p>
  </w:footnote>
  <w:footnote w:id="107">
    <w:p w14:paraId="6DD65FB3" w14:textId="1EE0B0E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98" w:history="1">
        <w:r w:rsidR="00C67609" w:rsidRPr="00A9401E">
          <w:rPr>
            <w:rStyle w:val="Hyperlink"/>
            <w:lang w:val="fr-FR"/>
          </w:rPr>
          <w:t>https://www.senadis.gob.cl/sala_prensa/d/noticias/8226/recomendaciones-para-la-atencion-de-personas-con-discapacidad-en-el-contexto-de-la-pandemia-por-covid-19</w:t>
        </w:r>
      </w:hyperlink>
      <w:r w:rsidR="00CC7645" w:rsidRPr="00CC7645">
        <w:rPr>
          <w:lang w:val="fr-FR"/>
        </w:rPr>
        <w:t>.</w:t>
      </w:r>
    </w:p>
  </w:footnote>
  <w:footnote w:id="108">
    <w:p w14:paraId="54224405" w14:textId="28C222A8" w:rsidR="003B2206" w:rsidRPr="00DB6C38"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Le document traite de la prise en charge </w:t>
      </w:r>
      <w:proofErr w:type="spellStart"/>
      <w:r>
        <w:rPr>
          <w:lang w:val="fr-FR"/>
        </w:rPr>
        <w:t>psychosociale</w:t>
      </w:r>
      <w:proofErr w:type="spellEnd"/>
      <w:r>
        <w:rPr>
          <w:lang w:val="fr-FR"/>
        </w:rPr>
        <w:t xml:space="preserve"> et des approches de la santé mentale qui garantissent le respect des droits des enfants, des adolescents et des adultes et protègent les équipes de soignants</w:t>
      </w:r>
      <w:r w:rsidR="00CC7645" w:rsidRPr="00CC7645">
        <w:rPr>
          <w:lang w:val="fr-FR"/>
        </w:rPr>
        <w:t>.</w:t>
      </w:r>
      <w:r>
        <w:rPr>
          <w:lang w:val="fr-FR"/>
        </w:rPr>
        <w:t xml:space="preserve"> Voir</w:t>
      </w:r>
      <w:r w:rsidR="00027C50">
        <w:rPr>
          <w:lang w:val="fr-FR"/>
        </w:rPr>
        <w:t xml:space="preserve"> </w:t>
      </w:r>
      <w:hyperlink r:id="rId99" w:history="1">
        <w:r w:rsidR="00C67609" w:rsidRPr="00A9401E">
          <w:rPr>
            <w:rStyle w:val="Hyperlink"/>
            <w:lang w:val="fr-FR"/>
          </w:rPr>
          <w:t>https://www.senadis.gob.cl/sala_prensa/d/noticias/8375/senadis-y-mesa-intersectorial-presentan-recomendaciones-y-buenas-practicas-en-salud-mental</w:t>
        </w:r>
      </w:hyperlink>
      <w:r w:rsidR="00CC7645" w:rsidRPr="00CC7645">
        <w:rPr>
          <w:lang w:val="fr-FR"/>
        </w:rPr>
        <w:t>.</w:t>
      </w:r>
    </w:p>
  </w:footnote>
  <w:footnote w:id="109">
    <w:p w14:paraId="41986688" w14:textId="490B1A80" w:rsidR="003B2206" w:rsidRPr="00DB6C38" w:rsidRDefault="003B2206" w:rsidP="003B2206">
      <w:pPr>
        <w:pStyle w:val="FootnoteText"/>
        <w:rPr>
          <w:rFonts w:eastAsia="Times New Roman"/>
          <w:color w:val="000000"/>
          <w:szCs w:val="18"/>
        </w:rPr>
      </w:pPr>
      <w:r w:rsidRPr="00DB6C38">
        <w:rPr>
          <w:rFonts w:eastAsia="Times New Roman"/>
          <w:color w:val="000000"/>
          <w:szCs w:val="18"/>
          <w:lang w:val="fr-FR"/>
        </w:rPr>
        <w:tab/>
      </w:r>
      <w:r w:rsidRPr="00CC7645">
        <w:rPr>
          <w:rStyle w:val="FootnoteReference"/>
        </w:rPr>
        <w:footnoteRef/>
      </w:r>
      <w:r>
        <w:rPr>
          <w:lang w:val="fr-FR"/>
        </w:rPr>
        <w:tab/>
      </w:r>
      <w:hyperlink r:id="rId100" w:history="1">
        <w:r w:rsidR="00C67609" w:rsidRPr="00A9401E">
          <w:rPr>
            <w:rStyle w:val="Hyperlink"/>
            <w:lang w:val="fr-FR"/>
          </w:rPr>
          <w:t>https://www.senadis.gob.cl/sala_prensa/d/noticias/8338/senadis-y-mesa-intersectorial-de-discapacidad-y-covid-19-desarrollan-webinar-sobre-salud-mental-y-residencias-para-personas-con-discapacidad</w:t>
        </w:r>
      </w:hyperlink>
      <w:r w:rsidR="00CC7645" w:rsidRPr="00CC7645">
        <w:rPr>
          <w:lang w:val="fr-FR"/>
        </w:rPr>
        <w:t>.</w:t>
      </w:r>
    </w:p>
  </w:footnote>
  <w:footnote w:id="110">
    <w:p w14:paraId="0EA24CC5" w14:textId="2AC49709" w:rsidR="003B2206" w:rsidRPr="00DB6C38" w:rsidRDefault="003B2206" w:rsidP="003B2206">
      <w:pPr>
        <w:pStyle w:val="FootnoteText"/>
        <w:rPr>
          <w:rFonts w:eastAsia="Times New Roman"/>
          <w:color w:val="000000"/>
          <w:szCs w:val="18"/>
        </w:rPr>
      </w:pPr>
      <w:r w:rsidRPr="00DB6C38">
        <w:rPr>
          <w:rFonts w:eastAsia="Times New Roman"/>
          <w:color w:val="000000"/>
          <w:szCs w:val="18"/>
          <w:lang w:val="fr-FR"/>
        </w:rPr>
        <w:tab/>
      </w:r>
      <w:r w:rsidRPr="00CC7645">
        <w:rPr>
          <w:rStyle w:val="FootnoteReference"/>
        </w:rPr>
        <w:footnoteRef/>
      </w:r>
      <w:r>
        <w:rPr>
          <w:lang w:val="fr-FR"/>
        </w:rPr>
        <w:tab/>
      </w:r>
      <w:hyperlink r:id="rId101" w:history="1">
        <w:r w:rsidR="00C67609" w:rsidRPr="00A9401E">
          <w:rPr>
            <w:rStyle w:val="Hyperlink"/>
            <w:lang w:val="fr-FR"/>
          </w:rPr>
          <w:t>https://degreyd.minsal.cl/salud-mental-y-apoyo-psicosocial-durante-covid19/</w:t>
        </w:r>
      </w:hyperlink>
      <w:r w:rsidR="00CC7645" w:rsidRPr="00CC7645">
        <w:rPr>
          <w:lang w:val="fr-FR"/>
        </w:rPr>
        <w:t>.</w:t>
      </w:r>
    </w:p>
  </w:footnote>
  <w:footnote w:id="111">
    <w:p w14:paraId="0367E17C" w14:textId="68D27A2C" w:rsidR="003B2206" w:rsidRPr="00DB6C38" w:rsidRDefault="003B2206" w:rsidP="003B2206">
      <w:pPr>
        <w:pStyle w:val="FootnoteText"/>
        <w:rPr>
          <w:rFonts w:eastAsia="Times New Roman"/>
          <w:color w:val="000000"/>
          <w:szCs w:val="18"/>
        </w:rPr>
      </w:pPr>
      <w:r w:rsidRPr="00DB6C38">
        <w:rPr>
          <w:rFonts w:eastAsia="Times New Roman"/>
          <w:color w:val="000000"/>
          <w:szCs w:val="18"/>
          <w:lang w:val="fr-FR"/>
        </w:rPr>
        <w:tab/>
      </w:r>
      <w:r w:rsidRPr="00CC7645">
        <w:rPr>
          <w:rStyle w:val="FootnoteReference"/>
        </w:rPr>
        <w:footnoteRef/>
      </w:r>
      <w:r>
        <w:rPr>
          <w:lang w:val="fr-FR"/>
        </w:rPr>
        <w:tab/>
      </w:r>
      <w:hyperlink r:id="rId102" w:history="1">
        <w:r w:rsidR="00C67609" w:rsidRPr="00A9401E">
          <w:rPr>
            <w:rStyle w:val="Hyperlink"/>
            <w:lang w:val="fr-FR"/>
          </w:rPr>
          <w:t>https://www.gob.cl/saludablemente/</w:t>
        </w:r>
      </w:hyperlink>
      <w:r w:rsidR="00CC7645" w:rsidRPr="00CC7645">
        <w:rPr>
          <w:lang w:val="fr-FR"/>
        </w:rPr>
        <w:t>.</w:t>
      </w:r>
    </w:p>
  </w:footnote>
  <w:footnote w:id="112">
    <w:p w14:paraId="71F70075" w14:textId="7F8FB9AC" w:rsidR="006F60F5" w:rsidRPr="006F60F5" w:rsidRDefault="006F60F5">
      <w:pPr>
        <w:pStyle w:val="FootnoteText"/>
        <w:rPr>
          <w:lang w:val="es-ES"/>
        </w:rPr>
      </w:pPr>
      <w:r>
        <w:tab/>
      </w:r>
      <w:r>
        <w:rPr>
          <w:rStyle w:val="FootnoteReference"/>
        </w:rPr>
        <w:footnoteRef/>
      </w:r>
      <w:r>
        <w:tab/>
      </w:r>
      <w:r w:rsidR="00967F14">
        <w:rPr>
          <w:lang w:val="fr-FR"/>
        </w:rPr>
        <w:t>Pas en service actuellement.</w:t>
      </w:r>
    </w:p>
  </w:footnote>
  <w:footnote w:id="113">
    <w:p w14:paraId="56819B5C" w14:textId="10300F7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3" w:history="1">
        <w:r w:rsidR="00C67609" w:rsidRPr="00A9401E">
          <w:rPr>
            <w:rStyle w:val="Hyperlink"/>
            <w:lang w:val="fr-FR"/>
          </w:rPr>
          <w:t>https://saludresponde.minsal.cl/</w:t>
        </w:r>
      </w:hyperlink>
      <w:r w:rsidR="00CC7645" w:rsidRPr="00CC7645">
        <w:rPr>
          <w:lang w:val="fr-FR"/>
        </w:rPr>
        <w:t>.</w:t>
      </w:r>
    </w:p>
  </w:footnote>
  <w:footnote w:id="114">
    <w:p w14:paraId="4531FE79" w14:textId="571CFE0E"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4" w:history="1">
        <w:r w:rsidR="00C67609" w:rsidRPr="00A9401E">
          <w:rPr>
            <w:rStyle w:val="Hyperlink"/>
            <w:lang w:val="fr-FR"/>
          </w:rPr>
          <w:t>https://saludresponde.minsal.cl/atencion-de-salud-en-lengua-de-senas-chilena/</w:t>
        </w:r>
      </w:hyperlink>
      <w:r w:rsidR="00CC7645" w:rsidRPr="00CC7645">
        <w:rPr>
          <w:lang w:val="fr-FR"/>
        </w:rPr>
        <w:t>.</w:t>
      </w:r>
    </w:p>
  </w:footnote>
  <w:footnote w:id="115">
    <w:p w14:paraId="29FC50EF" w14:textId="7B34BB5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5" w:history="1">
        <w:r w:rsidR="00C67609" w:rsidRPr="00A9401E">
          <w:rPr>
            <w:rStyle w:val="Hyperlink"/>
            <w:lang w:val="fr-FR"/>
          </w:rPr>
          <w:t>https://bcn.cl/2f9qy</w:t>
        </w:r>
      </w:hyperlink>
      <w:r w:rsidR="00CC7645" w:rsidRPr="00CC7645">
        <w:rPr>
          <w:lang w:val="fr-FR"/>
        </w:rPr>
        <w:t>.</w:t>
      </w:r>
    </w:p>
  </w:footnote>
  <w:footnote w:id="116">
    <w:p w14:paraId="4FB9A6A8" w14:textId="6FB7AF6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6" w:history="1">
        <w:r w:rsidR="00C67609" w:rsidRPr="00A9401E">
          <w:rPr>
            <w:rStyle w:val="Hyperlink"/>
            <w:lang w:val="fr-FR"/>
          </w:rPr>
          <w:t>http://bcn.cl/2fwvz</w:t>
        </w:r>
      </w:hyperlink>
      <w:r w:rsidR="00CC7645" w:rsidRPr="00CC7645">
        <w:rPr>
          <w:lang w:val="fr-FR"/>
        </w:rPr>
        <w:t>.</w:t>
      </w:r>
    </w:p>
  </w:footnote>
  <w:footnote w:id="117">
    <w:p w14:paraId="203B5FF6" w14:textId="6EF40BF7"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Une allocation monétaire distribuée par le Réseau de protection sociale, créée en </w:t>
      </w:r>
      <w:r w:rsidRPr="00CC7645">
        <w:rPr>
          <w:lang w:val="fr-FR"/>
        </w:rPr>
        <w:t>2021</w:t>
      </w:r>
      <w:r>
        <w:rPr>
          <w:lang w:val="fr-FR"/>
        </w:rPr>
        <w:t xml:space="preserve"> pour garantir l</w:t>
      </w:r>
      <w:r w:rsidR="003D04DC">
        <w:rPr>
          <w:lang w:val="fr-FR"/>
        </w:rPr>
        <w:t>’</w:t>
      </w:r>
      <w:r>
        <w:rPr>
          <w:lang w:val="fr-FR"/>
        </w:rPr>
        <w:t>existence d</w:t>
      </w:r>
      <w:r w:rsidR="003D04DC">
        <w:rPr>
          <w:lang w:val="fr-FR"/>
        </w:rPr>
        <w:t>’</w:t>
      </w:r>
      <w:r>
        <w:rPr>
          <w:lang w:val="fr-FR"/>
        </w:rPr>
        <w:t>un mécanisme permettant de fournir rapidement une aide en temps utile aux familles en cas de nouveaux confinements</w:t>
      </w:r>
      <w:r w:rsidR="00CC7645" w:rsidRPr="00CC7645">
        <w:rPr>
          <w:lang w:val="fr-FR"/>
        </w:rPr>
        <w:t>.</w:t>
      </w:r>
    </w:p>
  </w:footnote>
  <w:footnote w:id="118">
    <w:p w14:paraId="20DD2D8C" w14:textId="653EF6F4"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hyperlink r:id="rId107" w:history="1">
        <w:r w:rsidR="00C67609" w:rsidRPr="00A9401E">
          <w:rPr>
            <w:rStyle w:val="Hyperlink"/>
            <w:lang w:val="fr-FR"/>
          </w:rPr>
          <w:t>https://www.chileatiende.gob.cl/fichas/94077-ingreso-familiar-de-emergencia-ife-universal</w:t>
        </w:r>
      </w:hyperlink>
      <w:r w:rsidR="00CC7645" w:rsidRPr="00CC7645">
        <w:rPr>
          <w:lang w:val="fr-FR"/>
        </w:rPr>
        <w:t>.</w:t>
      </w:r>
    </w:p>
  </w:footnote>
  <w:footnote w:id="119">
    <w:p w14:paraId="60290AC8" w14:textId="565782C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8" w:history="1">
        <w:r w:rsidR="00C67609" w:rsidRPr="00A9401E">
          <w:rPr>
            <w:rStyle w:val="Hyperlink"/>
            <w:lang w:val="fr-FR"/>
          </w:rPr>
          <w:t>http://www.registrosocial.gob.cl/</w:t>
        </w:r>
      </w:hyperlink>
      <w:r w:rsidR="00CC7645" w:rsidRPr="00CC7645">
        <w:rPr>
          <w:lang w:val="fr-FR"/>
        </w:rPr>
        <w:t>.</w:t>
      </w:r>
    </w:p>
  </w:footnote>
  <w:footnote w:id="120">
    <w:p w14:paraId="218F79F8" w14:textId="4BE7B6B9"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09" w:history="1">
        <w:r w:rsidR="00C67609" w:rsidRPr="00A9401E">
          <w:rPr>
            <w:rStyle w:val="Hyperlink"/>
            <w:lang w:val="fr-FR"/>
          </w:rPr>
          <w:t>https://bcn.cl/2wni1</w:t>
        </w:r>
      </w:hyperlink>
      <w:r w:rsidR="00CC7645" w:rsidRPr="00CC7645">
        <w:rPr>
          <w:lang w:val="fr-FR"/>
        </w:rPr>
        <w:t>.</w:t>
      </w:r>
    </w:p>
  </w:footnote>
  <w:footnote w:id="121">
    <w:p w14:paraId="1846D45F" w14:textId="3670F078"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Ne sont éligibles que les personnes appartenant aux </w:t>
      </w:r>
      <w:r w:rsidRPr="00CC7645">
        <w:rPr>
          <w:lang w:val="fr-FR"/>
        </w:rPr>
        <w:t>60</w:t>
      </w:r>
      <w:r w:rsidR="003D04DC">
        <w:rPr>
          <w:lang w:val="fr-FR"/>
        </w:rPr>
        <w:t> %</w:t>
      </w:r>
      <w:r>
        <w:rPr>
          <w:lang w:val="fr-FR"/>
        </w:rPr>
        <w:t xml:space="preserve"> les plus pauvres de la population</w:t>
      </w:r>
      <w:r w:rsidR="00CC7645" w:rsidRPr="00CC7645">
        <w:rPr>
          <w:lang w:val="fr-FR"/>
        </w:rPr>
        <w:t>.</w:t>
      </w:r>
      <w:r>
        <w:rPr>
          <w:lang w:val="fr-FR"/>
        </w:rPr>
        <w:t xml:space="preserve"> Le</w:t>
      </w:r>
      <w:r w:rsidR="004940E5">
        <w:rPr>
          <w:lang w:val="fr-FR"/>
        </w:rPr>
        <w:t> </w:t>
      </w:r>
      <w:r>
        <w:rPr>
          <w:lang w:val="fr-FR"/>
        </w:rPr>
        <w:t>montant de l</w:t>
      </w:r>
      <w:r w:rsidR="003D04DC">
        <w:rPr>
          <w:lang w:val="fr-FR"/>
        </w:rPr>
        <w:t>’</w:t>
      </w:r>
      <w:r>
        <w:rPr>
          <w:lang w:val="fr-FR"/>
        </w:rPr>
        <w:t xml:space="preserve">allocation a été revu à la hausse et correspond désormais à </w:t>
      </w:r>
      <w:r w:rsidRPr="00CC7645">
        <w:rPr>
          <w:lang w:val="fr-FR"/>
        </w:rPr>
        <w:t>50</w:t>
      </w:r>
      <w:r w:rsidR="003D04DC">
        <w:rPr>
          <w:lang w:val="fr-FR"/>
        </w:rPr>
        <w:t> %</w:t>
      </w:r>
      <w:r>
        <w:rPr>
          <w:lang w:val="fr-FR"/>
        </w:rPr>
        <w:t xml:space="preserve"> du montant maximal de la pension universelle garantie, soit </w:t>
      </w:r>
      <w:r w:rsidRPr="00CC7645">
        <w:rPr>
          <w:lang w:val="fr-FR"/>
        </w:rPr>
        <w:t>96</w:t>
      </w:r>
      <w:r>
        <w:rPr>
          <w:lang w:val="fr-FR"/>
        </w:rPr>
        <w:t xml:space="preserve"> </w:t>
      </w:r>
      <w:r w:rsidRPr="00CC7645">
        <w:rPr>
          <w:lang w:val="fr-FR"/>
        </w:rPr>
        <w:t>959</w:t>
      </w:r>
      <w:r>
        <w:rPr>
          <w:lang w:val="fr-FR"/>
        </w:rPr>
        <w:t xml:space="preserve"> pesos</w:t>
      </w:r>
      <w:r w:rsidR="00CC7645" w:rsidRPr="00CC7645">
        <w:rPr>
          <w:lang w:val="fr-FR"/>
        </w:rPr>
        <w:t>.</w:t>
      </w:r>
    </w:p>
  </w:footnote>
  <w:footnote w:id="122">
    <w:p w14:paraId="704DF99B" w14:textId="35EE45FA"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0" w:history="1">
        <w:r w:rsidR="00C67609" w:rsidRPr="00A9401E">
          <w:rPr>
            <w:rStyle w:val="Hyperlink"/>
            <w:lang w:val="fr-FR"/>
          </w:rPr>
          <w:t>http://www.senado.cl/appsenado/templates/tramitacion/index.php?boletin_ini=12441-17</w:t>
        </w:r>
      </w:hyperlink>
      <w:r w:rsidR="00CC7645" w:rsidRPr="00CC7645">
        <w:rPr>
          <w:lang w:val="fr-FR"/>
        </w:rPr>
        <w:t>.</w:t>
      </w:r>
    </w:p>
  </w:footnote>
  <w:footnote w:id="123">
    <w:p w14:paraId="7A6D98E1" w14:textId="2CC32B10"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1" w:history="1">
        <w:r w:rsidR="00C67609" w:rsidRPr="00A9401E">
          <w:rPr>
            <w:rStyle w:val="Hyperlink"/>
            <w:lang w:val="fr-FR"/>
          </w:rPr>
          <w:t>http://www.senado.cl/appsenado/templates/tramitacion/index.php?boletin_ini=12612-07</w:t>
        </w:r>
      </w:hyperlink>
      <w:r w:rsidR="00CC7645" w:rsidRPr="00CC7645">
        <w:rPr>
          <w:lang w:val="fr-FR"/>
        </w:rPr>
        <w:t>.</w:t>
      </w:r>
    </w:p>
  </w:footnote>
  <w:footnote w:id="124">
    <w:p w14:paraId="598EED64" w14:textId="0441DBA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2" w:history="1">
        <w:r w:rsidR="00C67609" w:rsidRPr="00A9401E">
          <w:rPr>
            <w:rStyle w:val="Hyperlink"/>
            <w:lang w:val="fr-FR"/>
          </w:rPr>
          <w:t>http://www.senado.cl/appsenado/templates/tramitacion/index.php?boletin_ini=11240-31</w:t>
        </w:r>
      </w:hyperlink>
      <w:r w:rsidR="00CC7645" w:rsidRPr="00CC7645">
        <w:rPr>
          <w:lang w:val="fr-FR"/>
        </w:rPr>
        <w:t>.</w:t>
      </w:r>
    </w:p>
  </w:footnote>
  <w:footnote w:id="125">
    <w:p w14:paraId="5B3606B1" w14:textId="1A21DF02"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3" w:history="1">
        <w:r w:rsidR="007F6397" w:rsidRPr="00A9401E">
          <w:rPr>
            <w:rStyle w:val="Hyperlink"/>
            <w:lang w:val="fr-FR"/>
          </w:rPr>
          <w:t>https://www.camara.cl/legislacion/ProyectosDeLey/tramitacion.aspx?prmID=12972&amp;prmBOLETIN=</w:t>
        </w:r>
        <w:r w:rsidR="007F6397" w:rsidRPr="00A9401E">
          <w:rPr>
            <w:rStyle w:val="Hyperlink"/>
            <w:lang w:val="fr-FR"/>
          </w:rPr>
          <w:br/>
          <w:t>12441-17</w:t>
        </w:r>
      </w:hyperlink>
      <w:r w:rsidR="00626D8B" w:rsidRPr="003A638A">
        <w:rPr>
          <w:lang w:val="fr-FR"/>
        </w:rPr>
        <w:t>.</w:t>
      </w:r>
    </w:p>
  </w:footnote>
  <w:footnote w:id="126">
    <w:p w14:paraId="42ABADAF" w14:textId="48BEA11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4" w:history="1">
        <w:r w:rsidR="00C67609" w:rsidRPr="00A9401E">
          <w:rPr>
            <w:rStyle w:val="Hyperlink"/>
            <w:lang w:val="fr-FR"/>
          </w:rPr>
          <w:t>http://www.senado.cl/appsenado/templates/tramitacion/index.php?boletin_ini=14783-07</w:t>
        </w:r>
      </w:hyperlink>
      <w:r w:rsidR="00CC7645" w:rsidRPr="00CC7645">
        <w:rPr>
          <w:lang w:val="fr-FR"/>
        </w:rPr>
        <w:t>.</w:t>
      </w:r>
    </w:p>
  </w:footnote>
  <w:footnote w:id="127">
    <w:p w14:paraId="4F32F64E" w14:textId="01201685"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 pouvoir exécutif s</w:t>
      </w:r>
      <w:r w:rsidR="003D04DC">
        <w:rPr>
          <w:lang w:val="fr-FR"/>
        </w:rPr>
        <w:t>’</w:t>
      </w:r>
      <w:r>
        <w:rPr>
          <w:lang w:val="fr-FR"/>
        </w:rPr>
        <w:t>emploie actuellement à adapter ce projet de loi afin que la future loi relative à la capacité juridique soit conforme aux normes énoncées à l</w:t>
      </w:r>
      <w:r w:rsidR="003D04DC">
        <w:rPr>
          <w:lang w:val="fr-FR"/>
        </w:rPr>
        <w:t>’</w:t>
      </w:r>
      <w:r w:rsidR="008715F1">
        <w:rPr>
          <w:lang w:val="fr-FR"/>
        </w:rPr>
        <w:t>article </w:t>
      </w:r>
      <w:r w:rsidRPr="00CC7645">
        <w:rPr>
          <w:lang w:val="fr-FR"/>
        </w:rPr>
        <w:t>12</w:t>
      </w:r>
      <w:r>
        <w:rPr>
          <w:lang w:val="fr-FR"/>
        </w:rPr>
        <w:t xml:space="preserve"> de la Convention relative aux droits des personnes handicapées et dans l</w:t>
      </w:r>
      <w:r w:rsidR="003D04DC">
        <w:rPr>
          <w:lang w:val="fr-FR"/>
        </w:rPr>
        <w:t>’</w:t>
      </w:r>
      <w:r>
        <w:rPr>
          <w:lang w:val="fr-FR"/>
        </w:rPr>
        <w:t xml:space="preserve">observation générale </w:t>
      </w:r>
      <w:r w:rsidR="003D04DC">
        <w:rPr>
          <w:lang w:val="fr-FR"/>
        </w:rPr>
        <w:t>n</w:t>
      </w:r>
      <w:r w:rsidR="003D04DC" w:rsidRPr="003D04DC">
        <w:rPr>
          <w:vertAlign w:val="superscript"/>
          <w:lang w:val="fr-FR"/>
        </w:rPr>
        <w:t>o</w:t>
      </w:r>
      <w:r>
        <w:rPr>
          <w:lang w:val="fr-FR"/>
        </w:rPr>
        <w:t> </w:t>
      </w:r>
      <w:r w:rsidRPr="00CC7645">
        <w:rPr>
          <w:lang w:val="fr-FR"/>
        </w:rPr>
        <w:t>1</w:t>
      </w:r>
      <w:r>
        <w:rPr>
          <w:lang w:val="fr-FR"/>
        </w:rPr>
        <w:t xml:space="preserve"> (</w:t>
      </w:r>
      <w:r w:rsidRPr="00CC7645">
        <w:rPr>
          <w:lang w:val="fr-FR"/>
        </w:rPr>
        <w:t>2014</w:t>
      </w:r>
      <w:r>
        <w:rPr>
          <w:lang w:val="fr-FR"/>
        </w:rPr>
        <w:t>) du Comité</w:t>
      </w:r>
      <w:r w:rsidR="00CC7645" w:rsidRPr="00CC7645">
        <w:rPr>
          <w:lang w:val="fr-FR"/>
        </w:rPr>
        <w:t>.</w:t>
      </w:r>
    </w:p>
  </w:footnote>
  <w:footnote w:id="128">
    <w:p w14:paraId="711FDF1B" w14:textId="4AF079B2"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5" w:history="1">
        <w:r w:rsidR="00C67609" w:rsidRPr="00A9401E">
          <w:rPr>
            <w:rStyle w:val="Hyperlink"/>
            <w:lang w:val="fr-FR"/>
          </w:rPr>
          <w:t>http://bcn.cl/2f7cj</w:t>
        </w:r>
      </w:hyperlink>
      <w:r w:rsidR="00CC7645" w:rsidRPr="00CC7645">
        <w:rPr>
          <w:lang w:val="fr-FR"/>
        </w:rPr>
        <w:t>.</w:t>
      </w:r>
    </w:p>
  </w:footnote>
  <w:footnote w:id="129">
    <w:p w14:paraId="6EBF07AA" w14:textId="7BCC0952"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hyperlink r:id="rId116" w:history="1">
        <w:r w:rsidR="00C67609" w:rsidRPr="00A9401E">
          <w:rPr>
            <w:rStyle w:val="Hyperlink"/>
            <w:lang w:val="fr-FR"/>
          </w:rPr>
          <w:t>http://bcn.cl/2p863</w:t>
        </w:r>
      </w:hyperlink>
      <w:r w:rsidR="00CC7645" w:rsidRPr="00CC7645">
        <w:rPr>
          <w:lang w:val="fr-FR"/>
        </w:rPr>
        <w:t>.</w:t>
      </w:r>
    </w:p>
  </w:footnote>
  <w:footnote w:id="130">
    <w:p w14:paraId="31960483" w14:textId="3DC07E19"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7" w:history="1">
        <w:r w:rsidR="00C67609" w:rsidRPr="00A9401E">
          <w:rPr>
            <w:rStyle w:val="Hyperlink"/>
            <w:lang w:val="fr-FR"/>
          </w:rPr>
          <w:t>http://bcn.cl/2p863</w:t>
        </w:r>
      </w:hyperlink>
      <w:r w:rsidR="00CC7645" w:rsidRPr="00CC7645">
        <w:rPr>
          <w:lang w:val="fr-FR"/>
        </w:rPr>
        <w:t>.</w:t>
      </w:r>
    </w:p>
  </w:footnote>
  <w:footnote w:id="131">
    <w:p w14:paraId="6337E3E3" w14:textId="00160AC0"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8" w:history="1">
        <w:r w:rsidR="00C67609" w:rsidRPr="00A9401E">
          <w:rPr>
            <w:rStyle w:val="Hyperlink"/>
            <w:lang w:val="fr-FR"/>
          </w:rPr>
          <w:t>https://www.pjud.cl/</w:t>
        </w:r>
      </w:hyperlink>
      <w:r w:rsidR="00CC7645" w:rsidRPr="00CC7645">
        <w:rPr>
          <w:lang w:val="fr-FR"/>
        </w:rPr>
        <w:t>.</w:t>
      </w:r>
    </w:p>
  </w:footnote>
  <w:footnote w:id="132">
    <w:p w14:paraId="722E748C" w14:textId="6C25C4C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19" w:history="1">
        <w:r w:rsidR="00C67609" w:rsidRPr="00A9401E">
          <w:rPr>
            <w:rStyle w:val="Hyperlink"/>
            <w:lang w:val="fr-FR"/>
          </w:rPr>
          <w:t>https://www.youtube.com/watch?v=AE-hnP8KYP4</w:t>
        </w:r>
      </w:hyperlink>
      <w:r w:rsidR="00CC7645" w:rsidRPr="00CC7645">
        <w:rPr>
          <w:lang w:val="fr-FR"/>
        </w:rPr>
        <w:t>.</w:t>
      </w:r>
    </w:p>
  </w:footnote>
  <w:footnote w:id="133">
    <w:p w14:paraId="7B3A0D13" w14:textId="34BD2E6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0" w:history="1">
        <w:r w:rsidR="00C67609" w:rsidRPr="00A9401E">
          <w:rPr>
            <w:rStyle w:val="Hyperlink"/>
            <w:lang w:val="fr-FR"/>
          </w:rPr>
          <w:t>https://www.youtube.com/playlist?list=PLiM1Z2DRIWDMZTTs4Y4NLEYRk3wQIEvqq</w:t>
        </w:r>
      </w:hyperlink>
      <w:r w:rsidR="00CC7645" w:rsidRPr="00CC7645">
        <w:rPr>
          <w:lang w:val="fr-FR"/>
        </w:rPr>
        <w:t>.</w:t>
      </w:r>
    </w:p>
  </w:footnote>
  <w:footnote w:id="134">
    <w:p w14:paraId="7D149998" w14:textId="79063B39"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1" w:history="1">
        <w:r w:rsidR="00C67609" w:rsidRPr="00A9401E">
          <w:rPr>
            <w:rStyle w:val="Hyperlink"/>
            <w:lang w:val="fr-FR"/>
          </w:rPr>
          <w:t>https://www.youtube.com/c/pjudicialchile/featured</w:t>
        </w:r>
      </w:hyperlink>
      <w:r w:rsidR="00CC7645" w:rsidRPr="00CC7645">
        <w:rPr>
          <w:lang w:val="fr-FR"/>
        </w:rPr>
        <w:t>.</w:t>
      </w:r>
    </w:p>
  </w:footnote>
  <w:footnote w:id="135">
    <w:p w14:paraId="1A555AA0" w14:textId="4A0BE4B8"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r w:rsidR="00D25E00">
        <w:rPr>
          <w:lang w:val="fr-FR"/>
        </w:rPr>
        <w:t>Annexe </w:t>
      </w:r>
      <w:r w:rsidRPr="00CC7645">
        <w:rPr>
          <w:lang w:val="fr-FR"/>
        </w:rPr>
        <w:t>3</w:t>
      </w:r>
      <w:r w:rsidR="00CC7645" w:rsidRPr="00CC7645">
        <w:rPr>
          <w:lang w:val="fr-FR"/>
        </w:rPr>
        <w:t>.</w:t>
      </w:r>
    </w:p>
  </w:footnote>
  <w:footnote w:id="136">
    <w:p w14:paraId="57827015" w14:textId="7D7D22C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2" w:history="1">
        <w:r w:rsidR="00C67609" w:rsidRPr="00A9401E">
          <w:rPr>
            <w:rStyle w:val="Hyperlink"/>
            <w:lang w:val="fr-FR"/>
          </w:rPr>
          <w:t>https://www.senadis.gob.cl/descarga/i/6664/documento</w:t>
        </w:r>
      </w:hyperlink>
      <w:r w:rsidR="00CC7645" w:rsidRPr="00CC7645">
        <w:rPr>
          <w:lang w:val="fr-FR"/>
        </w:rPr>
        <w:t>.</w:t>
      </w:r>
    </w:p>
  </w:footnote>
  <w:footnote w:id="137">
    <w:p w14:paraId="4212CC2A" w14:textId="1F4D323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3" w:history="1">
        <w:r w:rsidR="00C67609" w:rsidRPr="00A9401E">
          <w:rPr>
            <w:rStyle w:val="Hyperlink"/>
            <w:lang w:val="fr-FR"/>
          </w:rPr>
          <w:t>https://www.pjud.cl/prensa-y-comunicaciones/noticias-del-poder-judicial/63136</w:t>
        </w:r>
      </w:hyperlink>
      <w:r w:rsidR="00CC7645" w:rsidRPr="00CC7645">
        <w:rPr>
          <w:lang w:val="fr-FR"/>
        </w:rPr>
        <w:t>.</w:t>
      </w:r>
    </w:p>
  </w:footnote>
  <w:footnote w:id="138">
    <w:p w14:paraId="662F4EBB" w14:textId="4D8733E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4" w:history="1">
        <w:r w:rsidR="00C67609" w:rsidRPr="00A9401E">
          <w:rPr>
            <w:rStyle w:val="Hyperlink"/>
            <w:lang w:val="fr-FR"/>
          </w:rPr>
          <w:t>https://www.senadis.gob.cl/participacion/d/noticias/8811/senadis-expone-en-curso-de-instructores-en-derechos-humanos-aplicables-a-la-funcion-policial</w:t>
        </w:r>
      </w:hyperlink>
      <w:r w:rsidR="00CC7645" w:rsidRPr="00CC7645">
        <w:rPr>
          <w:lang w:val="fr-FR"/>
        </w:rPr>
        <w:t>.</w:t>
      </w:r>
    </w:p>
  </w:footnote>
  <w:footnote w:id="139">
    <w:p w14:paraId="3FEC5638" w14:textId="73A443FE"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r w:rsidR="00D25E00">
        <w:rPr>
          <w:lang w:val="fr-FR"/>
        </w:rPr>
        <w:t>Annexe </w:t>
      </w:r>
      <w:r w:rsidRPr="00CC7645">
        <w:rPr>
          <w:lang w:val="fr-FR"/>
        </w:rPr>
        <w:t>4</w:t>
      </w:r>
      <w:r w:rsidR="00CC7645" w:rsidRPr="00CC7645">
        <w:rPr>
          <w:lang w:val="fr-FR"/>
        </w:rPr>
        <w:t>.</w:t>
      </w:r>
    </w:p>
  </w:footnote>
  <w:footnote w:id="140">
    <w:p w14:paraId="68B4669A" w14:textId="1F928409"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5" w:history="1">
        <w:r w:rsidR="00C67609" w:rsidRPr="00A9401E">
          <w:rPr>
            <w:rStyle w:val="Hyperlink"/>
            <w:lang w:val="fr-FR"/>
          </w:rPr>
          <w:t>https://www.ucentral.cl/noticias/fac-derecho-y-humanidades/proyecto-vcm-discapacidad-en-la-carcel-reconociendo-derechos-para-la</w:t>
        </w:r>
      </w:hyperlink>
      <w:r w:rsidR="00CC7645" w:rsidRPr="00CC7645">
        <w:rPr>
          <w:lang w:val="fr-FR"/>
        </w:rPr>
        <w:t>.</w:t>
      </w:r>
    </w:p>
  </w:footnote>
  <w:footnote w:id="141">
    <w:p w14:paraId="6BD10DFD" w14:textId="164197DA" w:rsidR="003B2206" w:rsidRPr="008A754A" w:rsidRDefault="003B2206" w:rsidP="003B2206">
      <w:pPr>
        <w:pStyle w:val="FootnoteText"/>
        <w:rPr>
          <w:rFonts w:eastAsia="Times New Roman"/>
          <w:spacing w:val="-2"/>
          <w:szCs w:val="18"/>
        </w:rPr>
      </w:pPr>
      <w:r w:rsidRPr="008A754A">
        <w:rPr>
          <w:rFonts w:eastAsia="Times New Roman"/>
          <w:spacing w:val="-2"/>
          <w:szCs w:val="18"/>
          <w:lang w:val="fr-FR"/>
        </w:rPr>
        <w:tab/>
      </w:r>
      <w:r w:rsidRPr="00CC7645">
        <w:rPr>
          <w:rStyle w:val="FootnoteReference"/>
          <w:spacing w:val="-2"/>
        </w:rPr>
        <w:footnoteRef/>
      </w:r>
      <w:r w:rsidRPr="008A754A">
        <w:rPr>
          <w:spacing w:val="-2"/>
          <w:lang w:val="fr-FR"/>
        </w:rPr>
        <w:tab/>
        <w:t xml:space="preserve">En </w:t>
      </w:r>
      <w:r w:rsidRPr="00CC7645">
        <w:rPr>
          <w:spacing w:val="-2"/>
          <w:lang w:val="fr-FR"/>
        </w:rPr>
        <w:t>2021</w:t>
      </w:r>
      <w:r w:rsidRPr="008A754A">
        <w:rPr>
          <w:spacing w:val="-2"/>
          <w:lang w:val="fr-FR"/>
        </w:rPr>
        <w:t>, une session de formation a été planifiée par région</w:t>
      </w:r>
      <w:r w:rsidR="00CC7645" w:rsidRPr="00CC7645">
        <w:rPr>
          <w:spacing w:val="-2"/>
          <w:lang w:val="fr-FR"/>
        </w:rPr>
        <w:t>.</w:t>
      </w:r>
      <w:r w:rsidRPr="008A754A">
        <w:rPr>
          <w:spacing w:val="-2"/>
          <w:lang w:val="fr-FR"/>
        </w:rPr>
        <w:t xml:space="preserve"> Pour </w:t>
      </w:r>
      <w:r w:rsidRPr="00CC7645">
        <w:rPr>
          <w:spacing w:val="-2"/>
          <w:lang w:val="fr-FR"/>
        </w:rPr>
        <w:t>2022</w:t>
      </w:r>
      <w:r w:rsidRPr="008A754A">
        <w:rPr>
          <w:spacing w:val="-2"/>
          <w:lang w:val="fr-FR"/>
        </w:rPr>
        <w:t xml:space="preserve">, </w:t>
      </w:r>
      <w:r w:rsidRPr="00CC7645">
        <w:rPr>
          <w:spacing w:val="-2"/>
          <w:lang w:val="fr-FR"/>
        </w:rPr>
        <w:t>25</w:t>
      </w:r>
      <w:r w:rsidRPr="008A754A">
        <w:rPr>
          <w:spacing w:val="-2"/>
          <w:lang w:val="fr-FR"/>
        </w:rPr>
        <w:t xml:space="preserve"> formations ont été planifiées</w:t>
      </w:r>
      <w:r w:rsidR="00CC7645" w:rsidRPr="00CC7645">
        <w:rPr>
          <w:spacing w:val="-2"/>
          <w:lang w:val="fr-FR"/>
        </w:rPr>
        <w:t>.</w:t>
      </w:r>
    </w:p>
  </w:footnote>
  <w:footnote w:id="142">
    <w:p w14:paraId="4E12A044" w14:textId="464E049F"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Ce comité a pour mandat de répondre de manière globale aux besoins des personnes handicapées qui sont privées de liberté ou se trouvent sous la responsabilité de l</w:t>
      </w:r>
      <w:r w:rsidR="003D04DC">
        <w:rPr>
          <w:lang w:val="fr-FR"/>
        </w:rPr>
        <w:t>’</w:t>
      </w:r>
      <w:r>
        <w:rPr>
          <w:lang w:val="fr-FR"/>
        </w:rPr>
        <w:t>administration pénitentiaire, conformément aux principes de l</w:t>
      </w:r>
      <w:r w:rsidR="003D04DC">
        <w:rPr>
          <w:lang w:val="fr-FR"/>
        </w:rPr>
        <w:t>’</w:t>
      </w:r>
      <w:r>
        <w:rPr>
          <w:lang w:val="fr-FR"/>
        </w:rPr>
        <w:t>accessibilité universelle, des aménagements raisonnables, de la mobilité personnelle, de l</w:t>
      </w:r>
      <w:r w:rsidR="003D04DC">
        <w:rPr>
          <w:lang w:val="fr-FR"/>
        </w:rPr>
        <w:t>’</w:t>
      </w:r>
      <w:r>
        <w:rPr>
          <w:lang w:val="fr-FR"/>
        </w:rPr>
        <w:t>habilitation et de la réadaptation</w:t>
      </w:r>
      <w:r w:rsidR="00CC7645" w:rsidRPr="00CC7645">
        <w:rPr>
          <w:lang w:val="fr-FR"/>
        </w:rPr>
        <w:t>.</w:t>
      </w:r>
    </w:p>
  </w:footnote>
  <w:footnote w:id="143">
    <w:p w14:paraId="3B9B2632" w14:textId="30C4695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6" w:history="1">
        <w:r w:rsidR="00C67609" w:rsidRPr="00A9401E">
          <w:rPr>
            <w:rStyle w:val="Hyperlink"/>
            <w:lang w:val="fr-FR"/>
          </w:rPr>
          <w:t>https://academiajudicial.cl/</w:t>
        </w:r>
      </w:hyperlink>
      <w:r w:rsidR="00CC7645" w:rsidRPr="00CC7645">
        <w:rPr>
          <w:lang w:val="fr-FR"/>
        </w:rPr>
        <w:t>.</w:t>
      </w:r>
    </w:p>
  </w:footnote>
  <w:footnote w:id="144">
    <w:p w14:paraId="4A152FAB" w14:textId="713FE910"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7" w:history="1">
        <w:r w:rsidR="00C67609" w:rsidRPr="00A9401E">
          <w:rPr>
            <w:rStyle w:val="Hyperlink"/>
            <w:lang w:val="fr-FR"/>
          </w:rPr>
          <w:t>https://academiajudicial.cl/wp-content/uploads/2021/11/4056-2022.docx.pdf</w:t>
        </w:r>
      </w:hyperlink>
      <w:r w:rsidR="00CC7645" w:rsidRPr="00CC7645">
        <w:rPr>
          <w:lang w:val="fr-FR"/>
        </w:rPr>
        <w:t>.</w:t>
      </w:r>
    </w:p>
  </w:footnote>
  <w:footnote w:id="145">
    <w:p w14:paraId="29D2955B" w14:textId="26929184"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w:t>
      </w:r>
      <w:r w:rsidR="003D04DC">
        <w:rPr>
          <w:lang w:val="fr-FR"/>
        </w:rPr>
        <w:t>’</w:t>
      </w:r>
      <w:r>
        <w:rPr>
          <w:lang w:val="fr-FR"/>
        </w:rPr>
        <w:t>objectif de ce cours est de mener une réflexion sur le droit d</w:t>
      </w:r>
      <w:r w:rsidR="003D04DC">
        <w:rPr>
          <w:lang w:val="fr-FR"/>
        </w:rPr>
        <w:t>’</w:t>
      </w:r>
      <w:r>
        <w:rPr>
          <w:lang w:val="fr-FR"/>
        </w:rPr>
        <w:t>accès des personnes handicapées à la justice devant les tribunaux</w:t>
      </w:r>
      <w:r w:rsidR="00CC7645" w:rsidRPr="00CC7645">
        <w:rPr>
          <w:lang w:val="fr-FR"/>
        </w:rPr>
        <w:t>.</w:t>
      </w:r>
    </w:p>
  </w:footnote>
  <w:footnote w:id="146">
    <w:p w14:paraId="0EB87C8F" w14:textId="7A0CBEED"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Au sein du pouvoir judiciaire, </w:t>
      </w:r>
      <w:r w:rsidRPr="00CC7645">
        <w:rPr>
          <w:lang w:val="fr-FR"/>
        </w:rPr>
        <w:t>19</w:t>
      </w:r>
      <w:r>
        <w:rPr>
          <w:lang w:val="fr-FR"/>
        </w:rPr>
        <w:t xml:space="preserve"> personnes handicapées sont employées en tant que titulaires ou en contrat annuel, et des efforts ont été déployés pour encourager leur inscription au Registre national des personnes handicapées</w:t>
      </w:r>
      <w:r w:rsidR="00CC7645" w:rsidRPr="00CC7645">
        <w:rPr>
          <w:lang w:val="fr-FR"/>
        </w:rPr>
        <w:t>.</w:t>
      </w:r>
    </w:p>
  </w:footnote>
  <w:footnote w:id="147">
    <w:p w14:paraId="568F2BC7" w14:textId="2AFF7B8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8" w:history="1">
        <w:r w:rsidR="00C67609" w:rsidRPr="00A9401E">
          <w:rPr>
            <w:rStyle w:val="Hyperlink"/>
            <w:lang w:val="fr-FR"/>
          </w:rPr>
          <w:t>http://bcn.cl/2o7zd</w:t>
        </w:r>
      </w:hyperlink>
      <w:r w:rsidR="00CC7645" w:rsidRPr="00CC7645">
        <w:rPr>
          <w:lang w:val="fr-FR"/>
        </w:rPr>
        <w:t>.</w:t>
      </w:r>
    </w:p>
  </w:footnote>
  <w:footnote w:id="148">
    <w:p w14:paraId="4D8F431D" w14:textId="77EFB843"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29" w:history="1">
        <w:r w:rsidR="001264EF" w:rsidRPr="00A9401E">
          <w:rPr>
            <w:rStyle w:val="Hyperlink"/>
            <w:lang w:val="fr-FR"/>
          </w:rPr>
          <w:t>http://www.fiscaliadechile.cl/transparencia/documentos/reglamentos/reglamento_inclusion_de_</w:t>
        </w:r>
        <w:r w:rsidR="001264EF" w:rsidRPr="00A9401E">
          <w:rPr>
            <w:rStyle w:val="Hyperlink"/>
            <w:lang w:val="fr-FR"/>
          </w:rPr>
          <w:br/>
          <w:t>personas_con_discapacidad_al_mundo_laboral.pdf</w:t>
        </w:r>
      </w:hyperlink>
      <w:r w:rsidR="00CC7645" w:rsidRPr="00CC7645">
        <w:rPr>
          <w:lang w:val="fr-FR"/>
        </w:rPr>
        <w:t>.</w:t>
      </w:r>
    </w:p>
  </w:footnote>
  <w:footnote w:id="149">
    <w:p w14:paraId="0C0E96DD" w14:textId="4B1D2AE7"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Au total, </w:t>
      </w:r>
      <w:r w:rsidRPr="00CC7645">
        <w:rPr>
          <w:lang w:val="fr-FR"/>
        </w:rPr>
        <w:t>268</w:t>
      </w:r>
      <w:r>
        <w:rPr>
          <w:lang w:val="fr-FR"/>
        </w:rPr>
        <w:t xml:space="preserve"> fonctionnaires y ont assisté</w:t>
      </w:r>
      <w:r w:rsidR="00CC7645" w:rsidRPr="00CC7645">
        <w:rPr>
          <w:lang w:val="fr-FR"/>
        </w:rPr>
        <w:t>.</w:t>
      </w:r>
    </w:p>
  </w:footnote>
  <w:footnote w:id="150">
    <w:p w14:paraId="26BE6245" w14:textId="5E6D3F7C"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r>
      <w:r w:rsidR="00D25E00">
        <w:rPr>
          <w:lang w:val="fr-FR"/>
        </w:rPr>
        <w:t>Annexe </w:t>
      </w:r>
      <w:r w:rsidRPr="00CC7645">
        <w:rPr>
          <w:lang w:val="fr-FR"/>
        </w:rPr>
        <w:t>4</w:t>
      </w:r>
      <w:r w:rsidR="00CC7645" w:rsidRPr="00CC7645">
        <w:rPr>
          <w:lang w:val="fr-FR"/>
        </w:rPr>
        <w:t>.</w:t>
      </w:r>
    </w:p>
  </w:footnote>
  <w:footnote w:id="151">
    <w:p w14:paraId="70CCBD91" w14:textId="6DAA127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0" w:history="1">
        <w:r w:rsidR="00C67609" w:rsidRPr="00A9401E">
          <w:rPr>
            <w:rStyle w:val="Hyperlink"/>
            <w:lang w:val="fr-FR"/>
          </w:rPr>
          <w:t>http://bcn.cl/2irkh</w:t>
        </w:r>
      </w:hyperlink>
      <w:r w:rsidR="00CC7645" w:rsidRPr="00CC7645">
        <w:rPr>
          <w:lang w:val="fr-FR"/>
        </w:rPr>
        <w:t>.</w:t>
      </w:r>
    </w:p>
  </w:footnote>
  <w:footnote w:id="152">
    <w:p w14:paraId="79914EF8" w14:textId="0A82975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1" w:history="1">
        <w:r w:rsidR="00C67609" w:rsidRPr="00A9401E">
          <w:rPr>
            <w:rStyle w:val="Hyperlink"/>
            <w:lang w:val="fr-FR"/>
          </w:rPr>
          <w:t>http://bcn.cl/33we7</w:t>
        </w:r>
      </w:hyperlink>
      <w:r w:rsidR="00CC7645" w:rsidRPr="00CC7645">
        <w:rPr>
          <w:lang w:val="fr-FR"/>
        </w:rPr>
        <w:t>.</w:t>
      </w:r>
    </w:p>
  </w:footnote>
  <w:footnote w:id="153">
    <w:p w14:paraId="568F847E" w14:textId="1F1E02D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2" w:history="1">
        <w:r w:rsidR="00C67609" w:rsidRPr="00A9401E">
          <w:rPr>
            <w:rStyle w:val="Hyperlink"/>
            <w:lang w:val="fr-FR"/>
          </w:rPr>
          <w:t>http://bcn.cl/2p863</w:t>
        </w:r>
      </w:hyperlink>
      <w:r w:rsidR="00CC7645" w:rsidRPr="00CC7645">
        <w:rPr>
          <w:lang w:val="fr-FR"/>
        </w:rPr>
        <w:t>.</w:t>
      </w:r>
    </w:p>
  </w:footnote>
  <w:footnote w:id="154">
    <w:p w14:paraId="5ADAAE1D" w14:textId="6A40C3D8"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3" w:history="1">
        <w:r w:rsidR="00C67609" w:rsidRPr="00A9401E">
          <w:rPr>
            <w:rStyle w:val="Hyperlink"/>
            <w:lang w:val="fr-FR"/>
          </w:rPr>
          <w:t>https://www.senado.cl/appsenado/templates/tramitacion/index.php?boletin_ini=14233-07</w:t>
        </w:r>
      </w:hyperlink>
      <w:r w:rsidR="00CC7645" w:rsidRPr="00CC7645">
        <w:rPr>
          <w:lang w:val="fr-FR"/>
        </w:rPr>
        <w:t>.</w:t>
      </w:r>
    </w:p>
  </w:footnote>
  <w:footnote w:id="155">
    <w:p w14:paraId="12566E4C" w14:textId="6CD6A226"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4" w:history="1">
        <w:r w:rsidR="00C67609" w:rsidRPr="00A9401E">
          <w:rPr>
            <w:rStyle w:val="Hyperlink"/>
            <w:lang w:val="fr-FR"/>
          </w:rPr>
          <w:t>https://www.senado.cl/appsenado/templates/tramitacion/index.php?boletin_ini=13437-07</w:t>
        </w:r>
      </w:hyperlink>
      <w:r w:rsidR="00CC7645" w:rsidRPr="00CC7645">
        <w:rPr>
          <w:lang w:val="fr-FR"/>
        </w:rPr>
        <w:t>.</w:t>
      </w:r>
    </w:p>
  </w:footnote>
  <w:footnote w:id="156">
    <w:p w14:paraId="18D21255" w14:textId="7F9F57AE"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5" w:history="1">
        <w:r w:rsidR="00C67609" w:rsidRPr="00A9401E">
          <w:rPr>
            <w:rStyle w:val="Hyperlink"/>
            <w:lang w:val="fr-FR"/>
          </w:rPr>
          <w:t>http://www.senado.cl/appsenado/templates/tramitacion/index.php?boletin_ini=12213-07</w:t>
        </w:r>
      </w:hyperlink>
      <w:r w:rsidR="00CC7645" w:rsidRPr="00CC7645">
        <w:rPr>
          <w:lang w:val="fr-FR"/>
        </w:rPr>
        <w:t>.</w:t>
      </w:r>
    </w:p>
  </w:footnote>
  <w:footnote w:id="157">
    <w:p w14:paraId="4E160D9C" w14:textId="03ED2771"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6" w:history="1">
        <w:r w:rsidR="00C67609" w:rsidRPr="00A9401E">
          <w:rPr>
            <w:rStyle w:val="Hyperlink"/>
            <w:lang w:val="fr-FR"/>
          </w:rPr>
          <w:t>http://bcn.cl/2p863</w:t>
        </w:r>
      </w:hyperlink>
      <w:r w:rsidR="00CC7645" w:rsidRPr="00CC7645">
        <w:rPr>
          <w:lang w:val="fr-FR"/>
        </w:rPr>
        <w:t>.</w:t>
      </w:r>
    </w:p>
  </w:footnote>
  <w:footnote w:id="158">
    <w:p w14:paraId="3F15057E" w14:textId="1D153B0E"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7" w:history="1">
        <w:r w:rsidR="00C67609" w:rsidRPr="00A9401E">
          <w:rPr>
            <w:rStyle w:val="Hyperlink"/>
            <w:lang w:val="fr-FR"/>
          </w:rPr>
          <w:t>https://bcn.cl/2fbiv</w:t>
        </w:r>
      </w:hyperlink>
      <w:r w:rsidR="00CC7645" w:rsidRPr="00CC7645">
        <w:rPr>
          <w:lang w:val="fr-FR"/>
        </w:rPr>
        <w:t>.</w:t>
      </w:r>
    </w:p>
  </w:footnote>
  <w:footnote w:id="159">
    <w:p w14:paraId="24809B3A" w14:textId="24D83F6D"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 dépôt d</w:t>
      </w:r>
      <w:r w:rsidR="003D04DC">
        <w:rPr>
          <w:lang w:val="fr-FR"/>
        </w:rPr>
        <w:t>’</w:t>
      </w:r>
      <w:r>
        <w:rPr>
          <w:lang w:val="fr-FR"/>
        </w:rPr>
        <w:t>une plainte est obligatoire pour certaines personnes en raison des fonctions qu</w:t>
      </w:r>
      <w:r w:rsidR="003D04DC">
        <w:rPr>
          <w:lang w:val="fr-FR"/>
        </w:rPr>
        <w:t>’</w:t>
      </w:r>
      <w:r>
        <w:rPr>
          <w:lang w:val="fr-FR"/>
        </w:rPr>
        <w:t>elles occupent</w:t>
      </w:r>
      <w:r w:rsidR="00CC7645" w:rsidRPr="00CC7645">
        <w:rPr>
          <w:lang w:val="fr-FR"/>
        </w:rPr>
        <w:t>.</w:t>
      </w:r>
      <w:r>
        <w:rPr>
          <w:lang w:val="fr-FR"/>
        </w:rPr>
        <w:t xml:space="preserve"> Bien que la Commission nationale pour la protection des droits des personnes présentant des troubles mentaux ne dispose pas d</w:t>
      </w:r>
      <w:r w:rsidR="003D04DC">
        <w:rPr>
          <w:lang w:val="fr-FR"/>
        </w:rPr>
        <w:t>’</w:t>
      </w:r>
      <w:r>
        <w:rPr>
          <w:lang w:val="fr-FR"/>
        </w:rPr>
        <w:t>un pouvoir de sanction, elle mène des enquêtes administratives sur les plaintes reçues et elle peut enquêter et attirer l</w:t>
      </w:r>
      <w:r w:rsidR="003D04DC">
        <w:rPr>
          <w:lang w:val="fr-FR"/>
        </w:rPr>
        <w:t>’</w:t>
      </w:r>
      <w:r>
        <w:rPr>
          <w:lang w:val="fr-FR"/>
        </w:rPr>
        <w:t>attention sur de possibles violations, et proposer des mesures de prévention et de réparation</w:t>
      </w:r>
      <w:r w:rsidR="00CC7645" w:rsidRPr="00CC7645">
        <w:rPr>
          <w:lang w:val="fr-FR"/>
        </w:rPr>
        <w:t>.</w:t>
      </w:r>
    </w:p>
  </w:footnote>
  <w:footnote w:id="160">
    <w:p w14:paraId="74CFBB7C" w14:textId="59FC1E0A"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8" w:history="1">
        <w:r w:rsidR="00C67609" w:rsidRPr="00A9401E">
          <w:rPr>
            <w:rStyle w:val="Hyperlink"/>
            <w:lang w:val="fr-FR"/>
          </w:rPr>
          <w:t>http://bcn.cl/33x29</w:t>
        </w:r>
      </w:hyperlink>
      <w:r w:rsidR="00CC7645" w:rsidRPr="00CC7645">
        <w:rPr>
          <w:lang w:val="fr-FR"/>
        </w:rPr>
        <w:t>.</w:t>
      </w:r>
    </w:p>
  </w:footnote>
  <w:footnote w:id="161">
    <w:p w14:paraId="605885D2" w14:textId="3B0F5D5B"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39" w:history="1">
        <w:r w:rsidR="00C67609" w:rsidRPr="00A9401E">
          <w:rPr>
            <w:rStyle w:val="Hyperlink"/>
            <w:lang w:val="fr-FR"/>
          </w:rPr>
          <w:t>http://bcn.cl/2p863</w:t>
        </w:r>
      </w:hyperlink>
      <w:r w:rsidR="00CC7645" w:rsidRPr="00CC7645">
        <w:rPr>
          <w:lang w:val="fr-FR"/>
        </w:rPr>
        <w:t>.</w:t>
      </w:r>
    </w:p>
  </w:footnote>
  <w:footnote w:id="162">
    <w:p w14:paraId="3F12BA35" w14:textId="797CB66B"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Cette disposition a été appliquée par la Commission nationale pour la protection des droits des personnes présentant des troubles mentaux lors d</w:t>
      </w:r>
      <w:r w:rsidR="003D04DC">
        <w:rPr>
          <w:lang w:val="fr-FR"/>
        </w:rPr>
        <w:t>’</w:t>
      </w:r>
      <w:r>
        <w:rPr>
          <w:lang w:val="fr-FR"/>
        </w:rPr>
        <w:t xml:space="preserve">une réunion tenue le </w:t>
      </w:r>
      <w:r w:rsidRPr="00CC7645">
        <w:rPr>
          <w:lang w:val="fr-FR"/>
        </w:rPr>
        <w:t>14</w:t>
      </w:r>
      <w:r>
        <w:rPr>
          <w:lang w:val="fr-FR"/>
        </w:rPr>
        <w:t xml:space="preserve"> octobre </w:t>
      </w:r>
      <w:r w:rsidRPr="00CC7645">
        <w:rPr>
          <w:lang w:val="fr-FR"/>
        </w:rPr>
        <w:t>2021</w:t>
      </w:r>
      <w:r>
        <w:rPr>
          <w:lang w:val="fr-FR"/>
        </w:rPr>
        <w:t>, dans le cadre de l</w:t>
      </w:r>
      <w:r w:rsidR="003D04DC">
        <w:rPr>
          <w:lang w:val="fr-FR"/>
        </w:rPr>
        <w:t>’</w:t>
      </w:r>
      <w:r>
        <w:rPr>
          <w:lang w:val="fr-FR"/>
        </w:rPr>
        <w:t>examen d</w:t>
      </w:r>
      <w:r w:rsidR="003D04DC">
        <w:rPr>
          <w:lang w:val="fr-FR"/>
        </w:rPr>
        <w:t>’</w:t>
      </w:r>
      <w:r>
        <w:rPr>
          <w:lang w:val="fr-FR"/>
        </w:rPr>
        <w:t>une demande d</w:t>
      </w:r>
      <w:r w:rsidR="003D04DC">
        <w:rPr>
          <w:lang w:val="fr-FR"/>
        </w:rPr>
        <w:t>’</w:t>
      </w:r>
      <w:r>
        <w:rPr>
          <w:lang w:val="fr-FR"/>
        </w:rPr>
        <w:t>autorisation de réalisation d</w:t>
      </w:r>
      <w:r w:rsidR="003D04DC">
        <w:rPr>
          <w:lang w:val="fr-FR"/>
        </w:rPr>
        <w:t>’</w:t>
      </w:r>
      <w:r>
        <w:rPr>
          <w:lang w:val="fr-FR"/>
        </w:rPr>
        <w:t>une intervention de chirurgie psychiatrique, laquelle a été refusée en raison de l</w:t>
      </w:r>
      <w:r w:rsidR="003D04DC">
        <w:rPr>
          <w:lang w:val="fr-FR"/>
        </w:rPr>
        <w:t>’</w:t>
      </w:r>
      <w:r>
        <w:rPr>
          <w:lang w:val="fr-FR"/>
        </w:rPr>
        <w:t>absence de preuve que la personne concernée avait donné son consentement éclairé et du fait que d</w:t>
      </w:r>
      <w:r w:rsidR="003D04DC">
        <w:rPr>
          <w:lang w:val="fr-FR"/>
        </w:rPr>
        <w:t>’</w:t>
      </w:r>
      <w:r>
        <w:rPr>
          <w:lang w:val="fr-FR"/>
        </w:rPr>
        <w:t>autres options thérapeutiques n</w:t>
      </w:r>
      <w:r w:rsidR="003D04DC">
        <w:rPr>
          <w:lang w:val="fr-FR"/>
        </w:rPr>
        <w:t>’</w:t>
      </w:r>
      <w:r>
        <w:rPr>
          <w:lang w:val="fr-FR"/>
        </w:rPr>
        <w:t>avaient pas été envisagées</w:t>
      </w:r>
      <w:r w:rsidR="00CC7645" w:rsidRPr="00CC7645">
        <w:rPr>
          <w:lang w:val="fr-FR"/>
        </w:rPr>
        <w:t>.</w:t>
      </w:r>
    </w:p>
  </w:footnote>
  <w:footnote w:id="163">
    <w:p w14:paraId="4C7E52D4" w14:textId="7FD0FCF6"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0" w:history="1">
        <w:r w:rsidR="00C67609" w:rsidRPr="00A9401E">
          <w:rPr>
            <w:rStyle w:val="Hyperlink"/>
            <w:lang w:val="fr-FR"/>
          </w:rPr>
          <w:t>http://bcn.cl/33x2a</w:t>
        </w:r>
      </w:hyperlink>
      <w:r w:rsidR="00CC7645" w:rsidRPr="00CC7645">
        <w:rPr>
          <w:lang w:val="fr-FR"/>
        </w:rPr>
        <w:t>.</w:t>
      </w:r>
    </w:p>
  </w:footnote>
  <w:footnote w:id="164">
    <w:p w14:paraId="253C651C" w14:textId="0B300360"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1" w:history="1">
        <w:r w:rsidR="00C67609" w:rsidRPr="00A9401E">
          <w:rPr>
            <w:rStyle w:val="Hyperlink"/>
            <w:lang w:val="fr-FR"/>
          </w:rPr>
          <w:t>https://www.minsal.cl/wp-content/uploads/2017/12/PDF-PLAN-NACIONAL-SALUD-MENTAL-2017-A-2025.-7-dic-2017.pdf</w:t>
        </w:r>
      </w:hyperlink>
      <w:r w:rsidR="00CC7645" w:rsidRPr="00CC7645">
        <w:rPr>
          <w:lang w:val="fr-FR"/>
        </w:rPr>
        <w:t>.</w:t>
      </w:r>
    </w:p>
  </w:footnote>
  <w:footnote w:id="165">
    <w:p w14:paraId="18FFB1B3" w14:textId="709D4D2F"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2" w:history="1">
        <w:r w:rsidR="00C67609" w:rsidRPr="00A9401E">
          <w:rPr>
            <w:rStyle w:val="Hyperlink"/>
            <w:lang w:val="fr-FR"/>
          </w:rPr>
          <w:t>https://mnpt.cl/wp-content/uploads/2021/09/74830-INFORME-ANUAL-CPT-INTE-web-INDH.pdf</w:t>
        </w:r>
      </w:hyperlink>
      <w:r w:rsidR="00CC7645" w:rsidRPr="00CC7645">
        <w:rPr>
          <w:lang w:val="fr-FR"/>
        </w:rPr>
        <w:t>.</w:t>
      </w:r>
    </w:p>
  </w:footnote>
  <w:footnote w:id="166">
    <w:p w14:paraId="2450E14B" w14:textId="6A56553B"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Réglementation sur l</w:t>
      </w:r>
      <w:r w:rsidR="003D04DC">
        <w:rPr>
          <w:lang w:val="fr-FR"/>
        </w:rPr>
        <w:t>’</w:t>
      </w:r>
      <w:r>
        <w:rPr>
          <w:lang w:val="fr-FR"/>
        </w:rPr>
        <w:t>hospitalisation psychiatrique, norme technique sur l</w:t>
      </w:r>
      <w:r w:rsidR="003D04DC">
        <w:rPr>
          <w:lang w:val="fr-FR"/>
        </w:rPr>
        <w:t>’</w:t>
      </w:r>
      <w:r>
        <w:rPr>
          <w:lang w:val="fr-FR"/>
        </w:rPr>
        <w:t>électroconvulsivothérapie et protocole de réponse aux violations des droits dans le contexte des soins de santé mentale</w:t>
      </w:r>
      <w:r w:rsidR="00CC7645" w:rsidRPr="00CC7645">
        <w:rPr>
          <w:lang w:val="fr-FR"/>
        </w:rPr>
        <w:t>.</w:t>
      </w:r>
    </w:p>
  </w:footnote>
  <w:footnote w:id="167">
    <w:p w14:paraId="4DDFB5BD" w14:textId="542C4689"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3" w:history="1">
        <w:r w:rsidR="00C67609" w:rsidRPr="00A9401E">
          <w:rPr>
            <w:rStyle w:val="Hyperlink"/>
            <w:lang w:val="fr-FR"/>
          </w:rPr>
          <w:t>https://eurosocial.eu/wp-content/uploads/2020/03/document7.pdf</w:t>
        </w:r>
      </w:hyperlink>
      <w:r w:rsidR="00CC7645" w:rsidRPr="00CC7645">
        <w:rPr>
          <w:lang w:val="fr-FR"/>
        </w:rPr>
        <w:t>.</w:t>
      </w:r>
    </w:p>
  </w:footnote>
  <w:footnote w:id="168">
    <w:p w14:paraId="1A4BF60B" w14:textId="63EDB7DC" w:rsidR="003B2206" w:rsidRPr="00AD452D" w:rsidRDefault="003B2206" w:rsidP="003B2206">
      <w:pPr>
        <w:pStyle w:val="FootnoteText"/>
        <w:rPr>
          <w:rFonts w:eastAsia="Times New Roman"/>
          <w:spacing w:val="-2"/>
          <w:szCs w:val="18"/>
        </w:rPr>
      </w:pPr>
      <w:r w:rsidRPr="00AD452D">
        <w:rPr>
          <w:rFonts w:eastAsia="Times New Roman"/>
          <w:spacing w:val="-2"/>
          <w:szCs w:val="18"/>
          <w:lang w:val="fr-FR"/>
        </w:rPr>
        <w:tab/>
      </w:r>
      <w:r w:rsidRPr="00CC7645">
        <w:rPr>
          <w:rStyle w:val="FootnoteReference"/>
          <w:spacing w:val="-2"/>
        </w:rPr>
        <w:footnoteRef/>
      </w:r>
      <w:r w:rsidRPr="00AD452D">
        <w:rPr>
          <w:spacing w:val="-2"/>
          <w:lang w:val="fr-FR"/>
        </w:rPr>
        <w:tab/>
        <w:t>Il est indiqué dans le manuel qu</w:t>
      </w:r>
      <w:r w:rsidR="003D04DC" w:rsidRPr="00AD452D">
        <w:rPr>
          <w:spacing w:val="-2"/>
          <w:lang w:val="fr-FR"/>
        </w:rPr>
        <w:t>’</w:t>
      </w:r>
      <w:r w:rsidRPr="00AD452D">
        <w:rPr>
          <w:spacing w:val="-2"/>
          <w:lang w:val="fr-FR"/>
        </w:rPr>
        <w:t>aucune distinction ne doit être faite dans la réception des plaintes, que</w:t>
      </w:r>
      <w:r w:rsidR="003E012C">
        <w:rPr>
          <w:spacing w:val="-2"/>
          <w:lang w:val="fr-FR"/>
        </w:rPr>
        <w:t> </w:t>
      </w:r>
      <w:r w:rsidRPr="00AD452D">
        <w:rPr>
          <w:spacing w:val="-2"/>
          <w:lang w:val="fr-FR"/>
        </w:rPr>
        <w:t>leur validité juridique ne peut pas être contestée et qu</w:t>
      </w:r>
      <w:r w:rsidR="003D04DC" w:rsidRPr="00AD452D">
        <w:rPr>
          <w:spacing w:val="-2"/>
          <w:lang w:val="fr-FR"/>
        </w:rPr>
        <w:t>’</w:t>
      </w:r>
      <w:r w:rsidRPr="00AD452D">
        <w:rPr>
          <w:spacing w:val="-2"/>
          <w:lang w:val="fr-FR"/>
        </w:rPr>
        <w:t>il ne doit y avoir aucun effet négatif sur l</w:t>
      </w:r>
      <w:r w:rsidR="003D04DC" w:rsidRPr="00AD452D">
        <w:rPr>
          <w:spacing w:val="-2"/>
          <w:lang w:val="fr-FR"/>
        </w:rPr>
        <w:t>’</w:t>
      </w:r>
      <w:r w:rsidRPr="00AD452D">
        <w:rPr>
          <w:spacing w:val="-2"/>
          <w:lang w:val="fr-FR"/>
        </w:rPr>
        <w:t>ouverture des enquêtes</w:t>
      </w:r>
      <w:r w:rsidR="00CC7645" w:rsidRPr="00CC7645">
        <w:rPr>
          <w:spacing w:val="-2"/>
          <w:lang w:val="fr-FR"/>
        </w:rPr>
        <w:t>.</w:t>
      </w:r>
      <w:r w:rsidRPr="00AD452D">
        <w:rPr>
          <w:spacing w:val="-2"/>
          <w:lang w:val="fr-FR"/>
        </w:rPr>
        <w:t xml:space="preserve"> Il y est indiqué également que les violences fondées sur le genre visant des personnes handicapées se produisent fréquemment dans le cadre familial et que les personnes handicapées ont donc besoin d</w:t>
      </w:r>
      <w:r w:rsidR="003D04DC" w:rsidRPr="00AD452D">
        <w:rPr>
          <w:spacing w:val="-2"/>
          <w:lang w:val="fr-FR"/>
        </w:rPr>
        <w:t>’</w:t>
      </w:r>
      <w:r w:rsidRPr="00AD452D">
        <w:rPr>
          <w:spacing w:val="-2"/>
          <w:lang w:val="fr-FR"/>
        </w:rPr>
        <w:t>une protection particulière</w:t>
      </w:r>
      <w:r w:rsidR="00CC7645" w:rsidRPr="00CC7645">
        <w:rPr>
          <w:spacing w:val="-2"/>
          <w:lang w:val="fr-FR"/>
        </w:rPr>
        <w:t>.</w:t>
      </w:r>
      <w:r w:rsidRPr="00AD452D">
        <w:rPr>
          <w:spacing w:val="-2"/>
          <w:lang w:val="fr-FR"/>
        </w:rPr>
        <w:t xml:space="preserve"> En outre, le ministère public a élaboré une instruction générale contenant des lignes directrices pour répondre aux actes de violence institutionnelle</w:t>
      </w:r>
      <w:r w:rsidR="00CC7645" w:rsidRPr="00CC7645">
        <w:rPr>
          <w:spacing w:val="-2"/>
          <w:lang w:val="fr-FR"/>
        </w:rPr>
        <w:t>.</w:t>
      </w:r>
    </w:p>
  </w:footnote>
  <w:footnote w:id="169">
    <w:p w14:paraId="6F2ACA6D" w14:textId="79D53CD3" w:rsidR="003B2206" w:rsidRPr="002C65E3"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La troisième étape de la mise en application de la loi </w:t>
      </w:r>
      <w:r w:rsidR="003D04DC">
        <w:rPr>
          <w:lang w:val="fr-FR"/>
        </w:rPr>
        <w:t>n</w:t>
      </w:r>
      <w:r w:rsidR="003D04DC" w:rsidRPr="003D04DC">
        <w:rPr>
          <w:vertAlign w:val="superscript"/>
          <w:lang w:val="fr-FR"/>
        </w:rPr>
        <w:t>o</w:t>
      </w:r>
      <w:r>
        <w:rPr>
          <w:lang w:val="fr-FR"/>
        </w:rPr>
        <w:t> </w:t>
      </w:r>
      <w:r w:rsidRPr="00CC7645">
        <w:rPr>
          <w:lang w:val="fr-FR"/>
        </w:rPr>
        <w:t>21</w:t>
      </w:r>
      <w:r w:rsidR="00CC7645" w:rsidRPr="00CC7645">
        <w:rPr>
          <w:lang w:val="fr-FR"/>
        </w:rPr>
        <w:t>.</w:t>
      </w:r>
      <w:r w:rsidRPr="00CC7645">
        <w:rPr>
          <w:lang w:val="fr-FR"/>
        </w:rPr>
        <w:t>057</w:t>
      </w:r>
      <w:r>
        <w:rPr>
          <w:lang w:val="fr-FR"/>
        </w:rPr>
        <w:t xml:space="preserve"> a débuté le </w:t>
      </w:r>
      <w:r w:rsidRPr="00CC7645">
        <w:rPr>
          <w:lang w:val="fr-FR"/>
        </w:rPr>
        <w:t>3</w:t>
      </w:r>
      <w:r>
        <w:rPr>
          <w:lang w:val="fr-FR"/>
        </w:rPr>
        <w:t xml:space="preserve"> octobre </w:t>
      </w:r>
      <w:r w:rsidRPr="00CC7645">
        <w:rPr>
          <w:lang w:val="fr-FR"/>
        </w:rPr>
        <w:t>2022</w:t>
      </w:r>
      <w:r>
        <w:rPr>
          <w:lang w:val="fr-FR"/>
        </w:rPr>
        <w:t>, date à laquelle cette loi est entrée en application sur l</w:t>
      </w:r>
      <w:r w:rsidR="003D04DC">
        <w:rPr>
          <w:lang w:val="fr-FR"/>
        </w:rPr>
        <w:t>’</w:t>
      </w:r>
      <w:r>
        <w:rPr>
          <w:lang w:val="fr-FR"/>
        </w:rPr>
        <w:t>ensemble du territoire national</w:t>
      </w:r>
      <w:r w:rsidR="00CC7645" w:rsidRPr="00CC7645">
        <w:rPr>
          <w:lang w:val="fr-FR"/>
        </w:rPr>
        <w:t>.</w:t>
      </w:r>
    </w:p>
  </w:footnote>
  <w:footnote w:id="170">
    <w:p w14:paraId="57A4ADE9" w14:textId="746C7B45"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4" w:history="1">
        <w:r w:rsidR="00C67609" w:rsidRPr="00A9401E">
          <w:rPr>
            <w:rStyle w:val="Hyperlink"/>
            <w:lang w:val="fr-FR"/>
          </w:rPr>
          <w:t>http://bcn.cl/33qa6</w:t>
        </w:r>
      </w:hyperlink>
      <w:r w:rsidR="00CC7645" w:rsidRPr="00CC7645">
        <w:rPr>
          <w:lang w:val="fr-FR"/>
        </w:rPr>
        <w:t>.</w:t>
      </w:r>
    </w:p>
  </w:footnote>
  <w:footnote w:id="171">
    <w:p w14:paraId="63B0964A" w14:textId="2CD689A4" w:rsidR="003B2206" w:rsidRPr="002C65E3"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5" w:history="1">
        <w:r w:rsidR="00083604" w:rsidRPr="00A9401E">
          <w:rPr>
            <w:rStyle w:val="Hyperlink"/>
            <w:lang w:val="fr-FR"/>
          </w:rPr>
          <w:t>https://ordenesgenerales.investigaciones.cl/Archivo/Descarga/?file=7A3C8B3639FE6D2F62020269C</w:t>
        </w:r>
        <w:r w:rsidR="00083604" w:rsidRPr="00A9401E">
          <w:rPr>
            <w:rStyle w:val="Hyperlink"/>
            <w:lang w:val="fr-FR"/>
          </w:rPr>
          <w:br/>
          <w:t>421582E4F10B2F9</w:t>
        </w:r>
      </w:hyperlink>
      <w:r w:rsidR="00CC7645" w:rsidRPr="00CC7645">
        <w:rPr>
          <w:lang w:val="fr-FR"/>
        </w:rPr>
        <w:t>.</w:t>
      </w:r>
    </w:p>
  </w:footnote>
  <w:footnote w:id="172">
    <w:p w14:paraId="08827C23" w14:textId="540FB4D4" w:rsidR="003B2206" w:rsidRPr="002C65E3" w:rsidRDefault="003B2206" w:rsidP="003B2206">
      <w:pPr>
        <w:pStyle w:val="FootnoteText"/>
        <w:rPr>
          <w:rFonts w:eastAsia="Times New Roman"/>
          <w:color w:val="000000"/>
          <w:sz w:val="16"/>
          <w:szCs w:val="16"/>
        </w:rPr>
      </w:pPr>
      <w:r w:rsidRPr="002C65E3">
        <w:rPr>
          <w:rFonts w:eastAsia="Times New Roman"/>
          <w:color w:val="000000"/>
          <w:szCs w:val="18"/>
          <w:lang w:val="fr-FR"/>
        </w:rPr>
        <w:tab/>
      </w:r>
      <w:r w:rsidRPr="00CC7645">
        <w:rPr>
          <w:rStyle w:val="FootnoteReference"/>
        </w:rPr>
        <w:footnoteRef/>
      </w:r>
      <w:r>
        <w:rPr>
          <w:lang w:val="fr-FR"/>
        </w:rPr>
        <w:tab/>
      </w:r>
      <w:hyperlink r:id="rId146" w:history="1">
        <w:r w:rsidR="00C67609" w:rsidRPr="00A9401E">
          <w:rPr>
            <w:rStyle w:val="Hyperlink"/>
            <w:lang w:val="fr-FR"/>
          </w:rPr>
          <w:t>http://bcn.cl/2nfgq</w:t>
        </w:r>
      </w:hyperlink>
      <w:r w:rsidR="00CC7645" w:rsidRPr="00CC7645">
        <w:rPr>
          <w:lang w:val="fr-FR"/>
        </w:rPr>
        <w:t>.</w:t>
      </w:r>
    </w:p>
  </w:footnote>
  <w:footnote w:id="173">
    <w:p w14:paraId="10E109BC" w14:textId="000C2658"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47" w:history="1">
        <w:r w:rsidR="00C67609" w:rsidRPr="00A9401E">
          <w:rPr>
            <w:rStyle w:val="Hyperlink"/>
            <w:lang w:val="fr-FR"/>
          </w:rPr>
          <w:t>https://www.sernameg.gob.cl/?p=34095</w:t>
        </w:r>
      </w:hyperlink>
      <w:r w:rsidR="00CC7645" w:rsidRPr="00CC7645">
        <w:rPr>
          <w:lang w:val="fr-FR"/>
        </w:rPr>
        <w:t>.</w:t>
      </w:r>
    </w:p>
  </w:footnote>
  <w:footnote w:id="174">
    <w:p w14:paraId="243F1B8F" w14:textId="18F5760E"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 dispositif met l</w:t>
      </w:r>
      <w:r w:rsidR="003D04DC">
        <w:rPr>
          <w:lang w:val="fr-FR"/>
        </w:rPr>
        <w:t>’</w:t>
      </w:r>
      <w:r>
        <w:rPr>
          <w:lang w:val="fr-FR"/>
        </w:rPr>
        <w:t>accent sur l</w:t>
      </w:r>
      <w:r w:rsidR="003D04DC">
        <w:rPr>
          <w:lang w:val="fr-FR"/>
        </w:rPr>
        <w:t>’</w:t>
      </w:r>
      <w:r>
        <w:rPr>
          <w:lang w:val="fr-FR"/>
        </w:rPr>
        <w:t>égalité des sexes, les droits de l</w:t>
      </w:r>
      <w:r w:rsidR="003D04DC">
        <w:rPr>
          <w:lang w:val="fr-FR"/>
        </w:rPr>
        <w:t>’</w:t>
      </w:r>
      <w:r>
        <w:rPr>
          <w:lang w:val="fr-FR"/>
        </w:rPr>
        <w:t>homme, l</w:t>
      </w:r>
      <w:r w:rsidR="003D04DC">
        <w:rPr>
          <w:lang w:val="fr-FR"/>
        </w:rPr>
        <w:t>’</w:t>
      </w:r>
      <w:r>
        <w:rPr>
          <w:lang w:val="fr-FR"/>
        </w:rPr>
        <w:t>interculturalité et l</w:t>
      </w:r>
      <w:r w:rsidR="003D04DC">
        <w:rPr>
          <w:lang w:val="fr-FR"/>
        </w:rPr>
        <w:t>’</w:t>
      </w:r>
      <w:r>
        <w:rPr>
          <w:lang w:val="fr-FR"/>
        </w:rPr>
        <w:t>intersectionnalité et tient compte des particularités locales</w:t>
      </w:r>
      <w:r w:rsidR="00CC7645" w:rsidRPr="00CC7645">
        <w:rPr>
          <w:lang w:val="fr-FR"/>
        </w:rPr>
        <w:t>.</w:t>
      </w:r>
      <w:r>
        <w:rPr>
          <w:lang w:val="fr-FR"/>
        </w:rPr>
        <w:t xml:space="preserve"> Lorsqu</w:t>
      </w:r>
      <w:r w:rsidR="003D04DC">
        <w:rPr>
          <w:lang w:val="fr-FR"/>
        </w:rPr>
        <w:t>’</w:t>
      </w:r>
      <w:r>
        <w:rPr>
          <w:lang w:val="fr-FR"/>
        </w:rPr>
        <w:t>il n</w:t>
      </w:r>
      <w:r w:rsidR="003D04DC">
        <w:rPr>
          <w:lang w:val="fr-FR"/>
        </w:rPr>
        <w:t>’</w:t>
      </w:r>
      <w:r>
        <w:rPr>
          <w:lang w:val="fr-FR"/>
        </w:rPr>
        <w:t>est pas possible de mettre en place un programme d</w:t>
      </w:r>
      <w:r w:rsidR="003D04DC">
        <w:rPr>
          <w:lang w:val="fr-FR"/>
        </w:rPr>
        <w:t>’</w:t>
      </w:r>
      <w:r>
        <w:rPr>
          <w:lang w:val="fr-FR"/>
        </w:rPr>
        <w:t>orientation et d</w:t>
      </w:r>
      <w:r w:rsidR="003D04DC">
        <w:rPr>
          <w:lang w:val="fr-FR"/>
        </w:rPr>
        <w:t>’</w:t>
      </w:r>
      <w:r>
        <w:rPr>
          <w:lang w:val="fr-FR"/>
        </w:rPr>
        <w:t>information et/ou d</w:t>
      </w:r>
      <w:r w:rsidR="003D04DC">
        <w:rPr>
          <w:lang w:val="fr-FR"/>
        </w:rPr>
        <w:t>’</w:t>
      </w:r>
      <w:r>
        <w:rPr>
          <w:lang w:val="fr-FR"/>
        </w:rPr>
        <w:t xml:space="preserve">intervention </w:t>
      </w:r>
      <w:proofErr w:type="spellStart"/>
      <w:r>
        <w:rPr>
          <w:lang w:val="fr-FR"/>
        </w:rPr>
        <w:t>psychosociale</w:t>
      </w:r>
      <w:proofErr w:type="spellEnd"/>
      <w:r>
        <w:rPr>
          <w:lang w:val="fr-FR"/>
        </w:rPr>
        <w:t xml:space="preserve">, éducative et juridique, en raison des variables </w:t>
      </w:r>
      <w:proofErr w:type="spellStart"/>
      <w:r>
        <w:rPr>
          <w:lang w:val="fr-FR"/>
        </w:rPr>
        <w:t>intersectionnelles</w:t>
      </w:r>
      <w:proofErr w:type="spellEnd"/>
      <w:r>
        <w:rPr>
          <w:lang w:val="fr-FR"/>
        </w:rPr>
        <w:t xml:space="preserve"> importantes que présentent ces femmes, les</w:t>
      </w:r>
      <w:r w:rsidR="00F84295">
        <w:rPr>
          <w:lang w:val="fr-FR"/>
        </w:rPr>
        <w:t> </w:t>
      </w:r>
      <w:r>
        <w:rPr>
          <w:lang w:val="fr-FR"/>
        </w:rPr>
        <w:t>actions sont menées directement par les professionnelles du Centre</w:t>
      </w:r>
      <w:r w:rsidR="00CC7645" w:rsidRPr="00CC7645">
        <w:rPr>
          <w:lang w:val="fr-FR"/>
        </w:rPr>
        <w:t>.</w:t>
      </w:r>
      <w:r>
        <w:rPr>
          <w:lang w:val="fr-FR"/>
        </w:rPr>
        <w:t xml:space="preserve"> Parallèlement à l</w:t>
      </w:r>
      <w:r w:rsidR="003D04DC">
        <w:rPr>
          <w:lang w:val="fr-FR"/>
        </w:rPr>
        <w:t>’</w:t>
      </w:r>
      <w:r>
        <w:rPr>
          <w:lang w:val="fr-FR"/>
        </w:rPr>
        <w:t xml:space="preserve">accompagnement individuel, un accompagnement </w:t>
      </w:r>
      <w:proofErr w:type="spellStart"/>
      <w:r>
        <w:rPr>
          <w:lang w:val="fr-FR"/>
        </w:rPr>
        <w:t>socioéducatif</w:t>
      </w:r>
      <w:proofErr w:type="spellEnd"/>
      <w:r>
        <w:rPr>
          <w:lang w:val="fr-FR"/>
        </w:rPr>
        <w:t xml:space="preserve"> collectif est mis en place</w:t>
      </w:r>
      <w:r w:rsidR="00CC7645" w:rsidRPr="00CC7645">
        <w:rPr>
          <w:lang w:val="fr-FR"/>
        </w:rPr>
        <w:t>.</w:t>
      </w:r>
    </w:p>
  </w:footnote>
  <w:footnote w:id="175">
    <w:p w14:paraId="3B73B9C9" w14:textId="7BFE4F5A" w:rsidR="003B2206" w:rsidRPr="0008429C"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8" w:anchor=":~:text=El%20fono% 20800%20000%20058,contexto%20de%20la%20actual%20pandemia" w:history="1">
        <w:r w:rsidR="00C67609" w:rsidRPr="00A9401E">
          <w:rPr>
            <w:rStyle w:val="Hyperlink"/>
            <w:lang w:val="fr-FR"/>
          </w:rPr>
          <w:t>https://www.senadis.gob.cl/pag/588/1880/linea_800_conectados_al_cuidar#:~:text=El%20fono%</w:t>
        </w:r>
        <w:r w:rsidR="00223431" w:rsidRPr="00A9401E">
          <w:rPr>
            <w:rStyle w:val="Hyperlink"/>
            <w:lang w:val="fr-FR"/>
          </w:rPr>
          <w:tab/>
        </w:r>
        <w:r w:rsidRPr="00A9401E">
          <w:rPr>
            <w:rStyle w:val="Hyperlink"/>
          </w:rPr>
          <w:t>20800</w:t>
        </w:r>
        <w:r w:rsidR="003D04DC" w:rsidRPr="00A9401E">
          <w:rPr>
            <w:rStyle w:val="Hyperlink"/>
          </w:rPr>
          <w:t>%</w:t>
        </w:r>
        <w:r w:rsidRPr="00A9401E">
          <w:rPr>
            <w:rStyle w:val="Hyperlink"/>
          </w:rPr>
          <w:t>20000</w:t>
        </w:r>
        <w:r w:rsidR="003D04DC" w:rsidRPr="00A9401E">
          <w:rPr>
            <w:rStyle w:val="Hyperlink"/>
          </w:rPr>
          <w:t>%</w:t>
        </w:r>
        <w:r w:rsidRPr="00A9401E">
          <w:rPr>
            <w:rStyle w:val="Hyperlink"/>
          </w:rPr>
          <w:t>20058,contexto</w:t>
        </w:r>
        <w:r w:rsidR="00172C39" w:rsidRPr="00A9401E">
          <w:rPr>
            <w:rStyle w:val="Hyperlink"/>
          </w:rPr>
          <w:t>%</w:t>
        </w:r>
        <w:r w:rsidRPr="00A9401E">
          <w:rPr>
            <w:rStyle w:val="Hyperlink"/>
          </w:rPr>
          <w:t>20de</w:t>
        </w:r>
        <w:r w:rsidR="00172C39" w:rsidRPr="00A9401E">
          <w:rPr>
            <w:rStyle w:val="Hyperlink"/>
          </w:rPr>
          <w:t>%</w:t>
        </w:r>
        <w:r w:rsidRPr="00A9401E">
          <w:rPr>
            <w:rStyle w:val="Hyperlink"/>
          </w:rPr>
          <w:t>20la</w:t>
        </w:r>
        <w:r w:rsidR="00172C39" w:rsidRPr="00A9401E">
          <w:rPr>
            <w:rStyle w:val="Hyperlink"/>
          </w:rPr>
          <w:t>%</w:t>
        </w:r>
        <w:r w:rsidRPr="00A9401E">
          <w:rPr>
            <w:rStyle w:val="Hyperlink"/>
          </w:rPr>
          <w:t>20actual</w:t>
        </w:r>
        <w:r w:rsidR="00172C39" w:rsidRPr="00A9401E">
          <w:rPr>
            <w:rStyle w:val="Hyperlink"/>
          </w:rPr>
          <w:t>%</w:t>
        </w:r>
        <w:r w:rsidRPr="00A9401E">
          <w:rPr>
            <w:rStyle w:val="Hyperlink"/>
          </w:rPr>
          <w:t>20pandemia</w:t>
        </w:r>
      </w:hyperlink>
      <w:r w:rsidR="00CC7645" w:rsidRPr="00CC7645">
        <w:t>.</w:t>
      </w:r>
    </w:p>
  </w:footnote>
  <w:footnote w:id="176">
    <w:p w14:paraId="61AB1A86" w14:textId="315D5C07" w:rsidR="003B2206" w:rsidRPr="00F83050" w:rsidRDefault="003B2206" w:rsidP="003B2206">
      <w:pPr>
        <w:pStyle w:val="FootnoteText"/>
        <w:rPr>
          <w:rFonts w:eastAsia="Times New Roman"/>
          <w:szCs w:val="18"/>
        </w:rPr>
      </w:pPr>
      <w:r w:rsidRPr="0008429C">
        <w:rPr>
          <w:rFonts w:eastAsia="Times New Roman"/>
          <w:szCs w:val="18"/>
        </w:rPr>
        <w:tab/>
      </w:r>
      <w:r w:rsidRPr="00CC7645">
        <w:rPr>
          <w:rStyle w:val="FootnoteReference"/>
        </w:rPr>
        <w:footnoteRef/>
      </w:r>
      <w:r>
        <w:rPr>
          <w:lang w:val="fr-FR"/>
        </w:rPr>
        <w:tab/>
        <w:t>L</w:t>
      </w:r>
      <w:r w:rsidR="003D04DC">
        <w:rPr>
          <w:lang w:val="fr-FR"/>
        </w:rPr>
        <w:t>’</w:t>
      </w:r>
      <w:r>
        <w:rPr>
          <w:lang w:val="fr-FR"/>
        </w:rPr>
        <w:t>étude a révélé que les personnes handicapées étaient moins susceptibles d</w:t>
      </w:r>
      <w:r w:rsidR="003D04DC">
        <w:rPr>
          <w:lang w:val="fr-FR"/>
        </w:rPr>
        <w:t>’</w:t>
      </w:r>
      <w:r>
        <w:rPr>
          <w:lang w:val="fr-FR"/>
        </w:rPr>
        <w:t>être victimes d</w:t>
      </w:r>
      <w:r w:rsidR="003D04DC">
        <w:rPr>
          <w:lang w:val="fr-FR"/>
        </w:rPr>
        <w:t>’</w:t>
      </w:r>
      <w:r>
        <w:rPr>
          <w:lang w:val="fr-FR"/>
        </w:rPr>
        <w:t>infractions à caractère sexuel (</w:t>
      </w:r>
      <w:r w:rsidRPr="00CC7645">
        <w:rPr>
          <w:lang w:val="fr-FR"/>
        </w:rPr>
        <w:t>11</w:t>
      </w:r>
      <w:r w:rsidR="003D04DC">
        <w:rPr>
          <w:lang w:val="fr-FR"/>
        </w:rPr>
        <w:t> %</w:t>
      </w:r>
      <w:r>
        <w:rPr>
          <w:lang w:val="fr-FR"/>
        </w:rPr>
        <w:t>), de vol sans violence (</w:t>
      </w:r>
      <w:r w:rsidRPr="00CC7645">
        <w:rPr>
          <w:lang w:val="fr-FR"/>
        </w:rPr>
        <w:t>13</w:t>
      </w:r>
      <w:r w:rsidR="003D04DC">
        <w:rPr>
          <w:lang w:val="fr-FR"/>
        </w:rPr>
        <w:t> %</w:t>
      </w:r>
      <w:r>
        <w:rPr>
          <w:lang w:val="fr-FR"/>
        </w:rPr>
        <w:t>) et d</w:t>
      </w:r>
      <w:r w:rsidR="003D04DC">
        <w:rPr>
          <w:lang w:val="fr-FR"/>
        </w:rPr>
        <w:t>’</w:t>
      </w:r>
      <w:r>
        <w:rPr>
          <w:lang w:val="fr-FR"/>
        </w:rPr>
        <w:t>escroquerie (</w:t>
      </w:r>
      <w:r w:rsidRPr="00CC7645">
        <w:rPr>
          <w:lang w:val="fr-FR"/>
        </w:rPr>
        <w:t>9</w:t>
      </w:r>
      <w:r w:rsidR="003D04DC">
        <w:rPr>
          <w:lang w:val="fr-FR"/>
        </w:rPr>
        <w:t> %</w:t>
      </w:r>
      <w:r>
        <w:rPr>
          <w:lang w:val="fr-FR"/>
        </w:rPr>
        <w:t>)</w:t>
      </w:r>
      <w:r w:rsidR="00CC7645" w:rsidRPr="00CC7645">
        <w:rPr>
          <w:lang w:val="fr-FR"/>
        </w:rPr>
        <w:t>.</w:t>
      </w:r>
      <w:r>
        <w:rPr>
          <w:lang w:val="fr-FR"/>
        </w:rPr>
        <w:t xml:space="preserve"> Il est toutefois possible que la faiblesse des pourcentages soit due à un sous-signalement des infractions</w:t>
      </w:r>
      <w:r w:rsidR="00CC7645" w:rsidRPr="00CC7645">
        <w:rPr>
          <w:lang w:val="fr-FR"/>
        </w:rPr>
        <w:t>.</w:t>
      </w:r>
      <w:r>
        <w:rPr>
          <w:lang w:val="fr-FR"/>
        </w:rPr>
        <w:t xml:space="preserve"> Les infractions qui touchent le plus largement les personnes handicapées, et en particulier les femmes, les enfants et les adolescents présentant un handicap intellectuel, psychosocial, auditif ou visuel, sont les violences sexuelles</w:t>
      </w:r>
      <w:r w:rsidR="00CC7645" w:rsidRPr="00CC7645">
        <w:rPr>
          <w:lang w:val="fr-FR"/>
        </w:rPr>
        <w:t>.</w:t>
      </w:r>
    </w:p>
  </w:footnote>
  <w:footnote w:id="177">
    <w:p w14:paraId="7C2583F5" w14:textId="2D8B188F" w:rsidR="003B2206" w:rsidRPr="00F83050"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49" w:history="1">
        <w:r w:rsidR="00C67609" w:rsidRPr="00A9401E">
          <w:rPr>
            <w:rStyle w:val="Hyperlink"/>
            <w:lang w:val="fr-FR"/>
          </w:rPr>
          <w:t>https://bcn.cl/2yieq</w:t>
        </w:r>
      </w:hyperlink>
      <w:r w:rsidR="00CC7645" w:rsidRPr="00CC7645">
        <w:rPr>
          <w:lang w:val="fr-FR"/>
        </w:rPr>
        <w:t>.</w:t>
      </w:r>
    </w:p>
  </w:footnote>
  <w:footnote w:id="178">
    <w:p w14:paraId="464442D1" w14:textId="3BC95D69"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Loi </w:t>
      </w:r>
      <w:r w:rsidR="003D04DC">
        <w:rPr>
          <w:lang w:val="fr-FR"/>
        </w:rPr>
        <w:t>n</w:t>
      </w:r>
      <w:r w:rsidR="003D04DC" w:rsidRPr="003D04DC">
        <w:rPr>
          <w:vertAlign w:val="superscript"/>
          <w:lang w:val="fr-FR"/>
        </w:rPr>
        <w:t>o</w:t>
      </w:r>
      <w:r>
        <w:rPr>
          <w:lang w:val="fr-FR"/>
        </w:rPr>
        <w:t> </w:t>
      </w:r>
      <w:r w:rsidRPr="00CC7645">
        <w:rPr>
          <w:lang w:val="fr-FR"/>
        </w:rPr>
        <w:t>21</w:t>
      </w:r>
      <w:r w:rsidR="00CC7645" w:rsidRPr="00CC7645">
        <w:rPr>
          <w:lang w:val="fr-FR"/>
        </w:rPr>
        <w:t>.</w:t>
      </w:r>
      <w:r w:rsidRPr="00CC7645">
        <w:rPr>
          <w:lang w:val="fr-FR"/>
        </w:rPr>
        <w:t>302</w:t>
      </w:r>
      <w:r w:rsidR="00CC7645" w:rsidRPr="00CC7645">
        <w:rPr>
          <w:lang w:val="fr-FR"/>
        </w:rPr>
        <w:t>.</w:t>
      </w:r>
      <w:r>
        <w:rPr>
          <w:lang w:val="fr-FR"/>
        </w:rPr>
        <w:t xml:space="preserve"> Le Département d</w:t>
      </w:r>
      <w:r w:rsidR="003D04DC">
        <w:rPr>
          <w:lang w:val="fr-FR"/>
        </w:rPr>
        <w:t>’</w:t>
      </w:r>
      <w:r>
        <w:rPr>
          <w:lang w:val="fr-FR"/>
        </w:rPr>
        <w:t>assistance et de transfert technique du Service, chargé de constituer des équipes afin d</w:t>
      </w:r>
      <w:r w:rsidR="003D04DC">
        <w:rPr>
          <w:lang w:val="fr-FR"/>
        </w:rPr>
        <w:t>’</w:t>
      </w:r>
      <w:r>
        <w:rPr>
          <w:lang w:val="fr-FR"/>
        </w:rPr>
        <w:t>améliorer la qualité des interventions, intègre différentes approches, dont le handicap</w:t>
      </w:r>
      <w:r w:rsidR="00CC7645" w:rsidRPr="00CC7645">
        <w:rPr>
          <w:lang w:val="fr-FR"/>
        </w:rPr>
        <w:t>.</w:t>
      </w:r>
      <w:r>
        <w:rPr>
          <w:lang w:val="fr-FR"/>
        </w:rPr>
        <w:t xml:space="preserve"> En </w:t>
      </w:r>
      <w:r w:rsidRPr="00CC7645">
        <w:rPr>
          <w:lang w:val="fr-FR"/>
        </w:rPr>
        <w:t>2022</w:t>
      </w:r>
      <w:r>
        <w:rPr>
          <w:lang w:val="fr-FR"/>
        </w:rPr>
        <w:t>, l</w:t>
      </w:r>
      <w:r w:rsidR="003D04DC">
        <w:rPr>
          <w:lang w:val="fr-FR"/>
        </w:rPr>
        <w:t>’</w:t>
      </w:r>
      <w:r>
        <w:rPr>
          <w:lang w:val="fr-FR"/>
        </w:rPr>
        <w:t>une des formations spécialisées portait sur l</w:t>
      </w:r>
      <w:r w:rsidR="003D04DC">
        <w:rPr>
          <w:lang w:val="fr-FR"/>
        </w:rPr>
        <w:t>’</w:t>
      </w:r>
      <w:r>
        <w:rPr>
          <w:lang w:val="fr-FR"/>
        </w:rPr>
        <w:t>intervention dans les foyers d</w:t>
      </w:r>
      <w:r w:rsidR="003D04DC">
        <w:rPr>
          <w:lang w:val="fr-FR"/>
        </w:rPr>
        <w:t>’</w:t>
      </w:r>
      <w:r>
        <w:rPr>
          <w:lang w:val="fr-FR"/>
        </w:rPr>
        <w:t>accueil pour les enfants et les adolescents présentant un handicap intellectuel</w:t>
      </w:r>
      <w:r w:rsidR="00CC7645" w:rsidRPr="00CC7645">
        <w:rPr>
          <w:lang w:val="fr-FR"/>
        </w:rPr>
        <w:t>.</w:t>
      </w:r>
    </w:p>
  </w:footnote>
  <w:footnote w:id="179">
    <w:p w14:paraId="43C42CA9" w14:textId="2F42290F"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0" w:history="1">
        <w:r w:rsidR="00C67609" w:rsidRPr="00A9401E">
          <w:rPr>
            <w:rStyle w:val="Hyperlink"/>
            <w:lang w:val="fr-FR"/>
          </w:rPr>
          <w:t>http://bcn.cl/31wsm</w:t>
        </w:r>
      </w:hyperlink>
      <w:r w:rsidR="00CC7645" w:rsidRPr="00CC7645">
        <w:rPr>
          <w:lang w:val="fr-FR"/>
        </w:rPr>
        <w:t>.</w:t>
      </w:r>
    </w:p>
  </w:footnote>
  <w:footnote w:id="180">
    <w:p w14:paraId="57F215FA" w14:textId="348770D4"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1" w:history="1">
        <w:r w:rsidR="00C67609" w:rsidRPr="00A9401E">
          <w:rPr>
            <w:rStyle w:val="Hyperlink"/>
            <w:lang w:val="fr-FR"/>
          </w:rPr>
          <w:t>http://bcn.cl/2pe6i</w:t>
        </w:r>
      </w:hyperlink>
      <w:r w:rsidR="00CC7645" w:rsidRPr="00CC7645">
        <w:rPr>
          <w:lang w:val="fr-FR"/>
        </w:rPr>
        <w:t>.</w:t>
      </w:r>
    </w:p>
  </w:footnote>
  <w:footnote w:id="181">
    <w:p w14:paraId="7D41F5B4" w14:textId="62BBFD50"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2" w:history="1">
        <w:r w:rsidR="00C67609" w:rsidRPr="00A9401E">
          <w:rPr>
            <w:rStyle w:val="Hyperlink"/>
            <w:lang w:val="fr-FR"/>
          </w:rPr>
          <w:t>http://bcn.cl/2p863</w:t>
        </w:r>
      </w:hyperlink>
      <w:r w:rsidR="00CC7645" w:rsidRPr="00CC7645">
        <w:rPr>
          <w:lang w:val="fr-FR"/>
        </w:rPr>
        <w:t>.</w:t>
      </w:r>
    </w:p>
  </w:footnote>
  <w:footnote w:id="182">
    <w:p w14:paraId="667BEB15" w14:textId="351F754F"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3" w:history="1">
        <w:r w:rsidR="00C67609" w:rsidRPr="00A9401E">
          <w:rPr>
            <w:rStyle w:val="Hyperlink"/>
            <w:lang w:val="fr-FR"/>
          </w:rPr>
          <w:t>https://bcn.cl/2yieq</w:t>
        </w:r>
      </w:hyperlink>
      <w:r w:rsidR="00CC7645" w:rsidRPr="00CC7645">
        <w:rPr>
          <w:lang w:val="fr-FR"/>
        </w:rPr>
        <w:t>.</w:t>
      </w:r>
    </w:p>
  </w:footnote>
  <w:footnote w:id="183">
    <w:p w14:paraId="3AF665A9" w14:textId="52F4DEDA"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4" w:history="1">
        <w:r w:rsidR="00C67609" w:rsidRPr="00A9401E">
          <w:rPr>
            <w:rStyle w:val="Hyperlink"/>
            <w:lang w:val="fr-FR"/>
          </w:rPr>
          <w:t>http://bcn.cl/2p863</w:t>
        </w:r>
      </w:hyperlink>
      <w:r w:rsidR="00CC7645" w:rsidRPr="00CC7645">
        <w:rPr>
          <w:lang w:val="fr-FR"/>
        </w:rPr>
        <w:t>.</w:t>
      </w:r>
    </w:p>
  </w:footnote>
  <w:footnote w:id="184">
    <w:p w14:paraId="19A6E6DA" w14:textId="4BB6C4D3"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5" w:history="1">
        <w:r w:rsidR="00C67609" w:rsidRPr="00A9401E">
          <w:rPr>
            <w:rStyle w:val="Hyperlink"/>
            <w:lang w:val="fr-FR"/>
          </w:rPr>
          <w:t>http://bcn.cl/2k5t8</w:t>
        </w:r>
      </w:hyperlink>
      <w:r w:rsidR="00CC7645" w:rsidRPr="00CC7645">
        <w:rPr>
          <w:lang w:val="fr-FR"/>
        </w:rPr>
        <w:t>.</w:t>
      </w:r>
    </w:p>
  </w:footnote>
  <w:footnote w:id="185">
    <w:p w14:paraId="32F30699" w14:textId="323404F9"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6" w:history="1">
        <w:r w:rsidR="00C67609" w:rsidRPr="00A9401E">
          <w:rPr>
            <w:rStyle w:val="Hyperlink"/>
            <w:lang w:val="fr-FR"/>
          </w:rPr>
          <w:t>https://www.senadis.gob.cl/descarga/i/5219</w:t>
        </w:r>
      </w:hyperlink>
      <w:r w:rsidR="00CC7645" w:rsidRPr="00CC7645">
        <w:rPr>
          <w:lang w:val="fr-FR"/>
        </w:rPr>
        <w:t>.</w:t>
      </w:r>
    </w:p>
  </w:footnote>
  <w:footnote w:id="186">
    <w:p w14:paraId="3050E769" w14:textId="383F6A7C" w:rsidR="003B2206" w:rsidRPr="00F83050" w:rsidRDefault="003B2206" w:rsidP="003B2206">
      <w:pPr>
        <w:pStyle w:val="FootnoteText"/>
        <w:rPr>
          <w:rFonts w:eastAsia="Times New Roman"/>
          <w:sz w:val="16"/>
          <w:szCs w:val="16"/>
          <w:lang w:val="fr-FR"/>
        </w:rPr>
      </w:pPr>
      <w:r w:rsidRPr="002C65E3">
        <w:rPr>
          <w:rFonts w:eastAsia="Times New Roman"/>
          <w:szCs w:val="18"/>
          <w:lang w:val="fr-FR"/>
        </w:rPr>
        <w:tab/>
      </w:r>
      <w:r w:rsidRPr="00CC7645">
        <w:rPr>
          <w:rStyle w:val="FootnoteReference"/>
        </w:rPr>
        <w:footnoteRef/>
      </w:r>
      <w:r>
        <w:rPr>
          <w:lang w:val="fr-FR"/>
        </w:rPr>
        <w:tab/>
      </w:r>
      <w:hyperlink r:id="rId157" w:history="1">
        <w:r w:rsidR="00C67609" w:rsidRPr="00A9401E">
          <w:rPr>
            <w:rStyle w:val="Hyperlink"/>
            <w:lang w:val="fr-FR"/>
          </w:rPr>
          <w:t>https://www.senadis.gob.cl/sala_prensa/d/noticias/7364</w:t>
        </w:r>
      </w:hyperlink>
      <w:r w:rsidR="00CC7645" w:rsidRPr="00CC7645">
        <w:rPr>
          <w:lang w:val="fr-FR"/>
        </w:rPr>
        <w:t>.</w:t>
      </w:r>
    </w:p>
  </w:footnote>
  <w:footnote w:id="187">
    <w:p w14:paraId="2ACA7A17" w14:textId="321C5913"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8" w:history="1">
        <w:r w:rsidR="00C67609" w:rsidRPr="00A9401E">
          <w:rPr>
            <w:rStyle w:val="Hyperlink"/>
            <w:lang w:val="fr-FR"/>
          </w:rPr>
          <w:t>https://bcn.cl/34k6a</w:t>
        </w:r>
      </w:hyperlink>
      <w:r w:rsidR="00CC7645" w:rsidRPr="00CC7645">
        <w:rPr>
          <w:lang w:val="fr-FR"/>
        </w:rPr>
        <w:t>.</w:t>
      </w:r>
    </w:p>
  </w:footnote>
  <w:footnote w:id="188">
    <w:p w14:paraId="34BAA11E" w14:textId="720ECC62"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59" w:history="1">
        <w:r w:rsidR="00C67609" w:rsidRPr="00A9401E">
          <w:rPr>
            <w:rStyle w:val="Hyperlink"/>
            <w:lang w:val="fr-FR"/>
          </w:rPr>
          <w:t>https://bcn.cl/34yyl</w:t>
        </w:r>
      </w:hyperlink>
      <w:r w:rsidR="00CC7645" w:rsidRPr="00CC7645">
        <w:rPr>
          <w:lang w:val="fr-FR"/>
        </w:rPr>
        <w:t>.</w:t>
      </w:r>
    </w:p>
  </w:footnote>
  <w:footnote w:id="189">
    <w:p w14:paraId="76C3D0CA" w14:textId="3A2460FC"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60" w:history="1">
        <w:r w:rsidR="00C67609" w:rsidRPr="00A9401E">
          <w:rPr>
            <w:rStyle w:val="Hyperlink"/>
            <w:lang w:val="fr-FR"/>
          </w:rPr>
          <w:t>https://bcn.cl/34mv6</w:t>
        </w:r>
      </w:hyperlink>
      <w:r w:rsidR="00CC7645" w:rsidRPr="00CC7645">
        <w:rPr>
          <w:lang w:val="fr-FR"/>
        </w:rPr>
        <w:t>.</w:t>
      </w:r>
    </w:p>
  </w:footnote>
  <w:footnote w:id="190">
    <w:p w14:paraId="512DCDDE" w14:textId="2269E30F"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61" w:history="1">
        <w:r w:rsidR="00C67609" w:rsidRPr="00A9401E">
          <w:rPr>
            <w:rStyle w:val="Hyperlink"/>
            <w:lang w:val="fr-FR"/>
          </w:rPr>
          <w:t>https://estadisticas.ssosorno.cl/mortalidad_natalidad/archivos/Norma-160-registro-CAPNV.pdf</w:t>
        </w:r>
      </w:hyperlink>
      <w:r w:rsidR="00CC7645" w:rsidRPr="00CC7645">
        <w:rPr>
          <w:lang w:val="fr-FR"/>
        </w:rPr>
        <w:t>.</w:t>
      </w:r>
    </w:p>
  </w:footnote>
  <w:footnote w:id="191">
    <w:p w14:paraId="653F9A7C" w14:textId="3A57EBD3" w:rsidR="003B2206" w:rsidRPr="00F83050" w:rsidRDefault="003B2206" w:rsidP="003B2206">
      <w:pPr>
        <w:pStyle w:val="FootnoteText"/>
        <w:rPr>
          <w:rFonts w:eastAsia="Times New Roman"/>
          <w:color w:val="000000"/>
          <w:sz w:val="16"/>
          <w:szCs w:val="16"/>
          <w:lang w:val="fr-FR"/>
        </w:rPr>
      </w:pPr>
      <w:r w:rsidRPr="002C65E3">
        <w:rPr>
          <w:rFonts w:eastAsia="Times New Roman"/>
          <w:color w:val="000000"/>
          <w:szCs w:val="18"/>
          <w:lang w:val="fr-FR"/>
        </w:rPr>
        <w:tab/>
      </w:r>
      <w:r w:rsidRPr="00CC7645">
        <w:rPr>
          <w:rStyle w:val="FootnoteReference"/>
        </w:rPr>
        <w:footnoteRef/>
      </w:r>
      <w:r>
        <w:rPr>
          <w:lang w:val="fr-FR"/>
        </w:rPr>
        <w:tab/>
      </w:r>
      <w:hyperlink r:id="rId162" w:history="1">
        <w:r w:rsidR="00C67609" w:rsidRPr="00A9401E">
          <w:rPr>
            <w:rStyle w:val="Hyperlink"/>
            <w:lang w:val="fr-FR"/>
          </w:rPr>
          <w:t>https://degi.saludoriente.cl/degidssmo/documentos/normas/NORMA_820.pdf</w:t>
        </w:r>
      </w:hyperlink>
      <w:r w:rsidR="00CC7645" w:rsidRPr="00CC7645">
        <w:rPr>
          <w:lang w:val="fr-FR"/>
        </w:rPr>
        <w:t>.</w:t>
      </w:r>
    </w:p>
  </w:footnote>
  <w:footnote w:id="192">
    <w:p w14:paraId="541662E8" w14:textId="70FB33EE" w:rsidR="003B2206" w:rsidRPr="00F83050" w:rsidRDefault="003B2206" w:rsidP="003B2206">
      <w:pPr>
        <w:pStyle w:val="FootnoteText"/>
      </w:pPr>
      <w:r w:rsidRPr="002C65E3">
        <w:rPr>
          <w:rFonts w:eastAsia="Times New Roman"/>
          <w:szCs w:val="18"/>
          <w:lang w:val="fr-FR"/>
        </w:rPr>
        <w:tab/>
      </w:r>
      <w:r w:rsidRPr="00CC7645">
        <w:rPr>
          <w:rStyle w:val="FootnoteReference"/>
        </w:rPr>
        <w:footnoteRef/>
      </w:r>
      <w:r>
        <w:rPr>
          <w:lang w:val="fr-FR"/>
        </w:rPr>
        <w:tab/>
        <w:t>Soixante-huit pour cent des aidants ayant participé au projet pilote ont dit se sentir moins surmenés</w:t>
      </w:r>
      <w:r w:rsidR="00CC7645" w:rsidRPr="00CC7645">
        <w:rPr>
          <w:lang w:val="fr-FR"/>
        </w:rPr>
        <w:t>.</w:t>
      </w:r>
      <w:r>
        <w:rPr>
          <w:lang w:val="fr-FR"/>
        </w:rPr>
        <w:t xml:space="preserve"> Par ailleurs, chez les personnes handicapées, on a constaté une forte diminution du sentiment de solitude ou d</w:t>
      </w:r>
      <w:r w:rsidR="003D04DC">
        <w:rPr>
          <w:lang w:val="fr-FR"/>
        </w:rPr>
        <w:t>’</w:t>
      </w:r>
      <w:r>
        <w:rPr>
          <w:lang w:val="fr-FR"/>
        </w:rPr>
        <w:t>isolement et une diminution des obstacles à la participation et du sentiment de ne pas bénéficier d</w:t>
      </w:r>
      <w:r w:rsidR="003D04DC">
        <w:rPr>
          <w:lang w:val="fr-FR"/>
        </w:rPr>
        <w:t>’</w:t>
      </w:r>
      <w:r>
        <w:rPr>
          <w:lang w:val="fr-FR"/>
        </w:rPr>
        <w:t>un soutien suffisant de la part de la communauté aux fins de la participation</w:t>
      </w:r>
      <w:r w:rsidR="00CC7645" w:rsidRPr="00CC7645">
        <w:rPr>
          <w:lang w:val="fr-FR"/>
        </w:rPr>
        <w:t>.</w:t>
      </w:r>
      <w:r>
        <w:rPr>
          <w:lang w:val="fr-FR"/>
        </w:rPr>
        <w:t xml:space="preserve"> Voir</w:t>
      </w:r>
      <w:r w:rsidR="00153A54">
        <w:rPr>
          <w:lang w:val="fr-FR"/>
        </w:rPr>
        <w:t> </w:t>
      </w:r>
      <w:hyperlink r:id="rId163" w:history="1">
        <w:r w:rsidR="00700A13" w:rsidRPr="00A9401E">
          <w:rPr>
            <w:rStyle w:val="Hyperlink"/>
            <w:lang w:val="fr-FR"/>
          </w:rPr>
          <w:t>https://www.senadis.gob.cl/sala_prensa/d/noticias/8171</w:t>
        </w:r>
      </w:hyperlink>
      <w:r w:rsidR="00CC7645" w:rsidRPr="00CC7645">
        <w:rPr>
          <w:lang w:val="fr-FR"/>
        </w:rPr>
        <w:t>.</w:t>
      </w:r>
    </w:p>
  </w:footnote>
  <w:footnote w:id="193">
    <w:p w14:paraId="79DD52A4" w14:textId="6C28B61F"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64" w:history="1">
        <w:r w:rsidR="00C67609" w:rsidRPr="00A9401E">
          <w:rPr>
            <w:rStyle w:val="Hyperlink"/>
            <w:lang w:val="fr-FR"/>
          </w:rPr>
          <w:t>https://www.senadis.gob.cl/descarga/i/4661/documento</w:t>
        </w:r>
      </w:hyperlink>
      <w:r w:rsidR="00CC7645" w:rsidRPr="00CC7645">
        <w:rPr>
          <w:lang w:val="fr-FR"/>
        </w:rPr>
        <w:t>.</w:t>
      </w:r>
    </w:p>
  </w:footnote>
  <w:footnote w:id="194">
    <w:p w14:paraId="3AB86127" w14:textId="4F66AB80"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65" w:history="1">
        <w:r w:rsidR="00C67609" w:rsidRPr="00A9401E">
          <w:rPr>
            <w:rStyle w:val="Hyperlink"/>
            <w:lang w:val="fr-FR"/>
          </w:rPr>
          <w:t>https://certificacion.chilevalora.cl/ChileValora-publica/perfilesEdit.html?paramRequest=941</w:t>
        </w:r>
      </w:hyperlink>
      <w:r w:rsidR="00CC7645" w:rsidRPr="00CC7645">
        <w:rPr>
          <w:lang w:val="fr-FR"/>
        </w:rPr>
        <w:t>.</w:t>
      </w:r>
    </w:p>
  </w:footnote>
  <w:footnote w:id="195">
    <w:p w14:paraId="4E73ED82" w14:textId="6FB1074F" w:rsidR="003B2206" w:rsidRPr="00F83050" w:rsidRDefault="003B2206" w:rsidP="009D5132">
      <w:pPr>
        <w:pStyle w:val="FootnoteText"/>
        <w:spacing w:line="210" w:lineRule="exact"/>
        <w:rPr>
          <w:rFonts w:eastAsia="Times New Roman"/>
          <w:szCs w:val="18"/>
        </w:rPr>
      </w:pPr>
      <w:r w:rsidRPr="00A92E27">
        <w:rPr>
          <w:rFonts w:eastAsia="Times New Roman"/>
          <w:szCs w:val="18"/>
          <w:lang w:val="fr-FR"/>
        </w:rPr>
        <w:tab/>
      </w:r>
      <w:r w:rsidRPr="00CC7645">
        <w:rPr>
          <w:rStyle w:val="FootnoteReference"/>
        </w:rPr>
        <w:footnoteRef/>
      </w:r>
      <w:r>
        <w:rPr>
          <w:lang w:val="fr-FR"/>
        </w:rPr>
        <w:tab/>
        <w:t>Il traite par exemple de programmes participatifs d</w:t>
      </w:r>
      <w:r w:rsidR="003D04DC">
        <w:rPr>
          <w:lang w:val="fr-FR"/>
        </w:rPr>
        <w:t>’</w:t>
      </w:r>
      <w:r>
        <w:rPr>
          <w:lang w:val="fr-FR"/>
        </w:rPr>
        <w:t>aménagement de la voirie, des espaces publics, de</w:t>
      </w:r>
      <w:r w:rsidR="00497BBF">
        <w:rPr>
          <w:lang w:val="fr-FR"/>
        </w:rPr>
        <w:t> </w:t>
      </w:r>
      <w:r>
        <w:rPr>
          <w:lang w:val="fr-FR"/>
        </w:rPr>
        <w:t>la revitalisation des quartiers et des petites localités</w:t>
      </w:r>
      <w:r w:rsidR="00CC7645" w:rsidRPr="00CC7645">
        <w:rPr>
          <w:lang w:val="fr-FR"/>
        </w:rPr>
        <w:t>.</w:t>
      </w:r>
    </w:p>
  </w:footnote>
  <w:footnote w:id="196">
    <w:p w14:paraId="506B73FC" w14:textId="3F4276C1" w:rsidR="003B2206" w:rsidRPr="00F83050" w:rsidRDefault="003B2206" w:rsidP="009D5132">
      <w:pPr>
        <w:pStyle w:val="FootnoteText"/>
        <w:spacing w:line="210"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166" w:history="1">
        <w:r w:rsidR="00F877F1" w:rsidRPr="00A9401E">
          <w:rPr>
            <w:rStyle w:val="Hyperlink"/>
            <w:lang w:val="fr-FR"/>
          </w:rPr>
          <w:t>https://biblioteca.digital.gob.cl/bitstream/handle/123456789/3569/GUIA%20DE%20SOLUCIONES</w:t>
        </w:r>
        <w:r w:rsidR="00F877F1" w:rsidRPr="00A9401E">
          <w:rPr>
            <w:rStyle w:val="Hyperlink"/>
            <w:lang w:val="fr-FR"/>
          </w:rPr>
          <w:br/>
          <w:t>%20ACCESIBLES%20PARA%20ESPACIOS%20PUBLICOS%20Y%20VIVIENDAS%20PARA%20PERSONAS%20CON%20DISCAPACIDAD.pdf?sequence=1&amp;isAllowed=y</w:t>
        </w:r>
      </w:hyperlink>
      <w:r w:rsidR="00CC7645" w:rsidRPr="00CC7645">
        <w:rPr>
          <w:lang w:val="fr-FR"/>
        </w:rPr>
        <w:t>.</w:t>
      </w:r>
    </w:p>
  </w:footnote>
  <w:footnote w:id="197">
    <w:p w14:paraId="454D69A2" w14:textId="7053770E" w:rsidR="003B2206" w:rsidRPr="00F83050" w:rsidRDefault="003B2206" w:rsidP="009D5132">
      <w:pPr>
        <w:pStyle w:val="FootnoteText"/>
        <w:spacing w:line="210"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67" w:history="1">
        <w:r w:rsidR="00C67609" w:rsidRPr="00A9401E">
          <w:rPr>
            <w:rStyle w:val="Hyperlink"/>
            <w:lang w:val="fr-FR"/>
          </w:rPr>
          <w:t>http://bcn.cl/2p863</w:t>
        </w:r>
      </w:hyperlink>
      <w:r w:rsidR="00CC7645" w:rsidRPr="00CC7645">
        <w:rPr>
          <w:lang w:val="fr-FR"/>
        </w:rPr>
        <w:t>.</w:t>
      </w:r>
    </w:p>
  </w:footnote>
  <w:footnote w:id="198">
    <w:p w14:paraId="45DA3295" w14:textId="44ED00CE" w:rsidR="003B2206" w:rsidRPr="00F83050" w:rsidRDefault="003B2206" w:rsidP="009D5132">
      <w:pPr>
        <w:pStyle w:val="FootnoteText"/>
        <w:spacing w:line="210" w:lineRule="exact"/>
        <w:rPr>
          <w:rFonts w:eastAsia="Times New Roman"/>
          <w:color w:val="000000"/>
          <w:sz w:val="16"/>
          <w:szCs w:val="16"/>
          <w:lang w:val="fr-FR"/>
        </w:rPr>
      </w:pPr>
      <w:r w:rsidRPr="002C65E3">
        <w:rPr>
          <w:rFonts w:eastAsia="Times New Roman"/>
          <w:color w:val="000000"/>
          <w:szCs w:val="18"/>
          <w:lang w:val="fr-FR"/>
        </w:rPr>
        <w:tab/>
      </w:r>
      <w:r w:rsidRPr="00CC7645">
        <w:rPr>
          <w:rStyle w:val="FootnoteReference"/>
        </w:rPr>
        <w:footnoteRef/>
      </w:r>
      <w:r>
        <w:rPr>
          <w:lang w:val="fr-FR"/>
        </w:rPr>
        <w:tab/>
      </w:r>
      <w:hyperlink r:id="rId168" w:history="1">
        <w:r w:rsidR="00C67609" w:rsidRPr="00A9401E">
          <w:rPr>
            <w:rStyle w:val="Hyperlink"/>
            <w:lang w:val="fr-FR"/>
          </w:rPr>
          <w:t>http://bcn.cl/2yieq</w:t>
        </w:r>
      </w:hyperlink>
      <w:r w:rsidR="00CC7645" w:rsidRPr="00CC7645">
        <w:rPr>
          <w:lang w:val="fr-FR"/>
        </w:rPr>
        <w:t>.</w:t>
      </w:r>
    </w:p>
  </w:footnote>
  <w:footnote w:id="199">
    <w:p w14:paraId="5ED369F3" w14:textId="0E033B4F" w:rsidR="003B2206" w:rsidRPr="00F83050" w:rsidRDefault="003B2206" w:rsidP="009D5132">
      <w:pPr>
        <w:pStyle w:val="FootnoteText"/>
        <w:spacing w:line="210"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69" w:history="1">
        <w:r w:rsidR="00C67609" w:rsidRPr="00A9401E">
          <w:rPr>
            <w:rStyle w:val="Hyperlink"/>
            <w:lang w:val="fr-FR"/>
          </w:rPr>
          <w:t>http://bcn.cl/2xglt</w:t>
        </w:r>
      </w:hyperlink>
      <w:r w:rsidR="00CC7645" w:rsidRPr="00CC7645">
        <w:rPr>
          <w:lang w:val="fr-FR"/>
        </w:rPr>
        <w:t>.</w:t>
      </w:r>
    </w:p>
  </w:footnote>
  <w:footnote w:id="200">
    <w:p w14:paraId="6F9477BA" w14:textId="7F5B6779" w:rsidR="003B2206" w:rsidRPr="00F83050" w:rsidRDefault="003B2206" w:rsidP="009D5132">
      <w:pPr>
        <w:pStyle w:val="FootnoteText"/>
        <w:spacing w:line="210"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170" w:history="1">
        <w:r w:rsidR="00C67609" w:rsidRPr="00A9401E">
          <w:rPr>
            <w:rStyle w:val="Hyperlink"/>
            <w:lang w:val="fr-FR"/>
          </w:rPr>
          <w:t>http://bcn.cl/2qwqa</w:t>
        </w:r>
      </w:hyperlink>
      <w:r w:rsidR="00CC7645" w:rsidRPr="00CC7645">
        <w:rPr>
          <w:lang w:val="fr-FR"/>
        </w:rPr>
        <w:t>.</w:t>
      </w:r>
    </w:p>
  </w:footnote>
  <w:footnote w:id="201">
    <w:p w14:paraId="2DC1FC5A" w14:textId="67684DC6" w:rsidR="003B2206" w:rsidRPr="00F83050" w:rsidRDefault="003B2206" w:rsidP="009D5132">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Composé de représentants de l</w:t>
      </w:r>
      <w:r w:rsidR="003D04DC">
        <w:rPr>
          <w:lang w:val="fr-FR"/>
        </w:rPr>
        <w:t>’</w:t>
      </w:r>
      <w:r>
        <w:rPr>
          <w:lang w:val="fr-FR"/>
        </w:rPr>
        <w:t>État, d</w:t>
      </w:r>
      <w:r w:rsidR="003D04DC">
        <w:rPr>
          <w:lang w:val="fr-FR"/>
        </w:rPr>
        <w:t>’</w:t>
      </w:r>
      <w:r>
        <w:rPr>
          <w:lang w:val="fr-FR"/>
        </w:rPr>
        <w:t>employeurs et de salariés</w:t>
      </w:r>
      <w:r w:rsidR="00CC7645" w:rsidRPr="00CC7645">
        <w:rPr>
          <w:lang w:val="fr-FR"/>
        </w:rPr>
        <w:t>.</w:t>
      </w:r>
    </w:p>
  </w:footnote>
  <w:footnote w:id="202">
    <w:p w14:paraId="05FAE430" w14:textId="7C4BAA92" w:rsidR="003B2206" w:rsidRPr="00F83050" w:rsidRDefault="003B2206" w:rsidP="009D5132">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Pour conduire des activités d</w:t>
      </w:r>
      <w:r w:rsidR="003D04DC">
        <w:rPr>
          <w:lang w:val="fr-FR"/>
        </w:rPr>
        <w:t>’</w:t>
      </w:r>
      <w:r>
        <w:rPr>
          <w:lang w:val="fr-FR"/>
        </w:rPr>
        <w:t>enseignement et d</w:t>
      </w:r>
      <w:r w:rsidR="003D04DC">
        <w:rPr>
          <w:lang w:val="fr-FR"/>
        </w:rPr>
        <w:t>’</w:t>
      </w:r>
      <w:r>
        <w:rPr>
          <w:lang w:val="fr-FR"/>
        </w:rPr>
        <w:t>apprentissage de la langue des signes chilienne et de la culture sourde auprès de personnes qui apprennent la langue en deuxième langue</w:t>
      </w:r>
      <w:r w:rsidR="00CC7645" w:rsidRPr="00CC7645">
        <w:rPr>
          <w:lang w:val="fr-FR"/>
        </w:rPr>
        <w:t>.</w:t>
      </w:r>
      <w:r>
        <w:rPr>
          <w:lang w:val="fr-FR"/>
        </w:rPr>
        <w:t xml:space="preserve"> Voir</w:t>
      </w:r>
      <w:r w:rsidR="003D04DC">
        <w:rPr>
          <w:lang w:val="fr-FR"/>
        </w:rPr>
        <w:t> :</w:t>
      </w:r>
      <w:r>
        <w:rPr>
          <w:lang w:val="fr-FR"/>
        </w:rPr>
        <w:t xml:space="preserve"> </w:t>
      </w:r>
      <w:hyperlink r:id="rId171" w:history="1">
        <w:r w:rsidR="00285A35" w:rsidRPr="00A9401E">
          <w:rPr>
            <w:rStyle w:val="Hyperlink"/>
            <w:lang w:val="fr-FR"/>
          </w:rPr>
          <w:t>https://certificacion.chilevalora.cl/ChileValora-publica/profilesEdit.html?paramRequest=1615</w:t>
        </w:r>
        <w:r w:rsidR="00285A35" w:rsidRPr="00A9401E">
          <w:rPr>
            <w:rStyle w:val="Hyperlink"/>
            <w:lang w:val="fr-FR"/>
          </w:rPr>
          <w:br/>
          <w:t>&amp;bsearch=&amp;bsector=-1&amp;bsubsector=-1&amp;barea=-1&amp;bcentro=-1&amp;bperfil=-1&amp;resultados_length=10</w:t>
        </w:r>
      </w:hyperlink>
      <w:r w:rsidR="00CC7645" w:rsidRPr="00CC7645">
        <w:rPr>
          <w:lang w:val="fr-FR"/>
        </w:rPr>
        <w:t>.</w:t>
      </w:r>
    </w:p>
  </w:footnote>
  <w:footnote w:id="203">
    <w:p w14:paraId="0510B09A" w14:textId="63ADC4A8" w:rsidR="003B2206" w:rsidRPr="00F83050" w:rsidRDefault="003B2206" w:rsidP="009D5132">
      <w:pPr>
        <w:pStyle w:val="FootnoteText"/>
        <w:spacing w:line="210" w:lineRule="exact"/>
        <w:rPr>
          <w:rFonts w:eastAsia="Times New Roman"/>
          <w:szCs w:val="18"/>
        </w:rPr>
      </w:pPr>
      <w:r w:rsidRPr="00A92E27">
        <w:rPr>
          <w:rFonts w:eastAsia="Times New Roman"/>
          <w:szCs w:val="18"/>
          <w:lang w:val="fr-FR"/>
        </w:rPr>
        <w:tab/>
      </w:r>
      <w:r w:rsidRPr="00CC7645">
        <w:rPr>
          <w:rStyle w:val="FootnoteReference"/>
        </w:rPr>
        <w:footnoteRef/>
      </w:r>
      <w:r>
        <w:rPr>
          <w:lang w:val="fr-FR"/>
        </w:rPr>
        <w:tab/>
        <w:t>Pour transmettre la langue des signes chilienne et la culture sourde et accompagner les enseignants et les assistants d</w:t>
      </w:r>
      <w:r w:rsidR="003D04DC">
        <w:rPr>
          <w:lang w:val="fr-FR"/>
        </w:rPr>
        <w:t>’</w:t>
      </w:r>
      <w:r>
        <w:rPr>
          <w:lang w:val="fr-FR"/>
        </w:rPr>
        <w:t>enseignement dans les activités d</w:t>
      </w:r>
      <w:r w:rsidR="003D04DC">
        <w:rPr>
          <w:lang w:val="fr-FR"/>
        </w:rPr>
        <w:t>’</w:t>
      </w:r>
      <w:r>
        <w:rPr>
          <w:lang w:val="fr-FR"/>
        </w:rPr>
        <w:t>enseignement et d</w:t>
      </w:r>
      <w:r w:rsidR="003D04DC">
        <w:rPr>
          <w:lang w:val="fr-FR"/>
        </w:rPr>
        <w:t>’</w:t>
      </w:r>
      <w:r>
        <w:rPr>
          <w:lang w:val="fr-FR"/>
        </w:rPr>
        <w:t>apprentissage menées auprès des élèves sourds, en tenant compte des spécificités du contexte scolaire, des principes de la pédagogie pour les sourds et du Cadre européen commun de référence pour les langues</w:t>
      </w:r>
      <w:r w:rsidR="00CC7645" w:rsidRPr="00CC7645">
        <w:rPr>
          <w:lang w:val="fr-FR"/>
        </w:rPr>
        <w:t>.</w:t>
      </w:r>
      <w:r>
        <w:rPr>
          <w:lang w:val="fr-FR"/>
        </w:rPr>
        <w:t xml:space="preserve"> Voir</w:t>
      </w:r>
      <w:r w:rsidR="003D04DC">
        <w:rPr>
          <w:lang w:val="fr-FR"/>
        </w:rPr>
        <w:t> :</w:t>
      </w:r>
      <w:r>
        <w:rPr>
          <w:lang w:val="fr-FR"/>
        </w:rPr>
        <w:t xml:space="preserve"> </w:t>
      </w:r>
      <w:hyperlink r:id="rId172" w:history="1">
        <w:r w:rsidR="009D5132" w:rsidRPr="00A9401E">
          <w:rPr>
            <w:rStyle w:val="Hyperlink"/>
            <w:lang w:val="fr-FR"/>
          </w:rPr>
          <w:t>https://certificacion.chilevalora.cl/ChileValora-publica/perfilesEdit.html?paramRequest=1614&amp;</w:t>
        </w:r>
        <w:r w:rsidR="009D5132" w:rsidRPr="00A9401E">
          <w:rPr>
            <w:rStyle w:val="Hyperlink"/>
            <w:lang w:val="fr-FR"/>
          </w:rPr>
          <w:br/>
          <w:t>bsearch=&amp;bsector=-1&amp;bsubsector=-1&amp;barea=-1&amp;bcentro=-1&amp;bperfil=-1&amp;resultados_length=10</w:t>
        </w:r>
      </w:hyperlink>
      <w:r w:rsidR="00CC7645" w:rsidRPr="00CC7645">
        <w:rPr>
          <w:lang w:val="fr-FR"/>
        </w:rPr>
        <w:t>.</w:t>
      </w:r>
    </w:p>
  </w:footnote>
  <w:footnote w:id="204">
    <w:p w14:paraId="6C53A908" w14:textId="6B4F31C5" w:rsidR="003B2206" w:rsidRPr="00F83050" w:rsidRDefault="003B2206" w:rsidP="00385D55">
      <w:pPr>
        <w:pStyle w:val="FootnoteText"/>
        <w:spacing w:line="210" w:lineRule="exact"/>
        <w:rPr>
          <w:rFonts w:eastAsia="Times New Roman"/>
          <w:color w:val="000000"/>
          <w:szCs w:val="18"/>
        </w:rPr>
      </w:pPr>
      <w:r w:rsidRPr="00A92E27">
        <w:rPr>
          <w:rFonts w:eastAsia="Times New Roman"/>
          <w:color w:val="000000"/>
          <w:szCs w:val="18"/>
          <w:lang w:val="fr-FR"/>
        </w:rPr>
        <w:tab/>
      </w:r>
      <w:r w:rsidRPr="00CC7645">
        <w:rPr>
          <w:rStyle w:val="FootnoteReference"/>
        </w:rPr>
        <w:footnoteRef/>
      </w:r>
      <w:r>
        <w:rPr>
          <w:lang w:val="fr-FR"/>
        </w:rPr>
        <w:tab/>
      </w:r>
      <w:hyperlink r:id="rId173" w:history="1">
        <w:r w:rsidR="00C67609" w:rsidRPr="00A9401E">
          <w:rPr>
            <w:rStyle w:val="Hyperlink"/>
            <w:lang w:val="fr-FR"/>
          </w:rPr>
          <w:t>https://sistemas.sence.cl/sipfor/Planes/PDFPlan.aspx?id=3280</w:t>
        </w:r>
      </w:hyperlink>
      <w:r w:rsidR="00CC7645" w:rsidRPr="00CC7645">
        <w:rPr>
          <w:lang w:val="fr-FR"/>
        </w:rPr>
        <w:t>.</w:t>
      </w:r>
    </w:p>
  </w:footnote>
  <w:footnote w:id="205">
    <w:p w14:paraId="608894BC" w14:textId="0D372976" w:rsidR="003B2206" w:rsidRPr="00F83050" w:rsidRDefault="003B2206" w:rsidP="00385D55">
      <w:pPr>
        <w:pStyle w:val="FootnoteText"/>
        <w:spacing w:line="210" w:lineRule="exac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74" w:history="1">
        <w:r w:rsidR="00C67609" w:rsidRPr="00A9401E">
          <w:rPr>
            <w:rStyle w:val="Hyperlink"/>
            <w:lang w:val="fr-FR"/>
          </w:rPr>
          <w:t>https://sistemas.sence.cl/sipfor/Planes/PDFPlan.aspx?id=3281</w:t>
        </w:r>
      </w:hyperlink>
      <w:r w:rsidR="00CC7645" w:rsidRPr="00CC7645">
        <w:rPr>
          <w:lang w:val="fr-FR"/>
        </w:rPr>
        <w:t>.</w:t>
      </w:r>
    </w:p>
  </w:footnote>
  <w:footnote w:id="206">
    <w:p w14:paraId="72BEE1CF" w14:textId="0564F318" w:rsidR="003B2206" w:rsidRPr="00881F78" w:rsidRDefault="003B2206" w:rsidP="00385D55">
      <w:pPr>
        <w:pStyle w:val="FootnoteText"/>
        <w:spacing w:line="210" w:lineRule="exact"/>
        <w:rPr>
          <w:rFonts w:eastAsia="Times New Roman"/>
          <w:color w:val="0000FF"/>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75" w:history="1">
        <w:r w:rsidR="00D040E5" w:rsidRPr="00A9401E">
          <w:rPr>
            <w:rStyle w:val="Hyperlink"/>
            <w:rFonts w:eastAsia="Times New Roman"/>
            <w:szCs w:val="18"/>
          </w:rPr>
          <w:t>https://youtu.be/2S72YisobEE</w:t>
        </w:r>
      </w:hyperlink>
      <w:r w:rsidR="00D040E5" w:rsidRPr="00881F78">
        <w:rPr>
          <w:rFonts w:eastAsia="Times New Roman"/>
          <w:color w:val="000000" w:themeColor="text1"/>
          <w:szCs w:val="18"/>
        </w:rPr>
        <w:t>.</w:t>
      </w:r>
    </w:p>
  </w:footnote>
  <w:footnote w:id="207">
    <w:p w14:paraId="1FE9C986" w14:textId="7820DA20" w:rsidR="003B2206" w:rsidRPr="00881F78"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76" w:history="1">
        <w:r w:rsidR="00092337" w:rsidRPr="00A9401E">
          <w:rPr>
            <w:rStyle w:val="Hyperlink"/>
            <w:rFonts w:eastAsia="Times New Roman"/>
            <w:szCs w:val="18"/>
          </w:rPr>
          <w:t>https://youtu.be/TpbCKzw4k60</w:t>
        </w:r>
      </w:hyperlink>
      <w:r w:rsidR="00092337" w:rsidRPr="00881F78">
        <w:rPr>
          <w:rFonts w:eastAsia="Times New Roman"/>
          <w:color w:val="000000"/>
          <w:szCs w:val="18"/>
        </w:rPr>
        <w:t>.</w:t>
      </w:r>
    </w:p>
  </w:footnote>
  <w:footnote w:id="208">
    <w:p w14:paraId="66E4CEF4" w14:textId="230DAAE6" w:rsidR="003B2206" w:rsidRPr="00881F78"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77" w:history="1">
        <w:r w:rsidR="00F51F65" w:rsidRPr="00A9401E">
          <w:rPr>
            <w:rStyle w:val="Hyperlink"/>
            <w:rFonts w:eastAsia="Times New Roman"/>
            <w:szCs w:val="18"/>
          </w:rPr>
          <w:t>https://youtu.be/xsk8VS5EsR4</w:t>
        </w:r>
      </w:hyperlink>
      <w:r w:rsidR="00F51F65" w:rsidRPr="00881F78">
        <w:rPr>
          <w:rFonts w:eastAsia="Times New Roman"/>
          <w:color w:val="000000"/>
          <w:szCs w:val="18"/>
        </w:rPr>
        <w:t>.</w:t>
      </w:r>
    </w:p>
  </w:footnote>
  <w:footnote w:id="209">
    <w:p w14:paraId="72E44619" w14:textId="21A12910" w:rsidR="003B2206" w:rsidRPr="00881F78"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78" w:history="1">
        <w:r w:rsidR="00134E84" w:rsidRPr="00A9401E">
          <w:rPr>
            <w:rStyle w:val="Hyperlink"/>
            <w:rFonts w:eastAsia="Times New Roman"/>
            <w:szCs w:val="18"/>
          </w:rPr>
          <w:t>https://youtu.be/dB426_YoxhE</w:t>
        </w:r>
      </w:hyperlink>
      <w:r w:rsidR="00134E84" w:rsidRPr="00881F78">
        <w:rPr>
          <w:rFonts w:eastAsia="Times New Roman"/>
          <w:color w:val="000000"/>
          <w:szCs w:val="18"/>
        </w:rPr>
        <w:t>.</w:t>
      </w:r>
    </w:p>
  </w:footnote>
  <w:footnote w:id="210">
    <w:p w14:paraId="3A6216A8" w14:textId="74737B35" w:rsidR="003B2206" w:rsidRPr="00881F78"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79" w:history="1">
        <w:r w:rsidR="006B303C" w:rsidRPr="00A9401E">
          <w:rPr>
            <w:rStyle w:val="Hyperlink"/>
            <w:rFonts w:eastAsia="Times New Roman"/>
            <w:szCs w:val="18"/>
          </w:rPr>
          <w:t>https://youtu.be/TUt3CrW_R-4</w:t>
        </w:r>
      </w:hyperlink>
      <w:r w:rsidR="006B303C" w:rsidRPr="00881F78">
        <w:rPr>
          <w:rFonts w:eastAsia="Times New Roman"/>
          <w:color w:val="000000"/>
          <w:szCs w:val="18"/>
        </w:rPr>
        <w:t>.</w:t>
      </w:r>
    </w:p>
  </w:footnote>
  <w:footnote w:id="211">
    <w:p w14:paraId="600C0252" w14:textId="34C126D1" w:rsidR="003B2206" w:rsidRPr="00881F78"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80" w:history="1">
        <w:r w:rsidR="00092D87" w:rsidRPr="00A9401E">
          <w:rPr>
            <w:rStyle w:val="Hyperlink"/>
            <w:rFonts w:eastAsia="Times New Roman"/>
            <w:szCs w:val="18"/>
          </w:rPr>
          <w:t>https://youtu.be/2RmM42xwxgM</w:t>
        </w:r>
      </w:hyperlink>
      <w:r w:rsidR="00092D87" w:rsidRPr="00881F78">
        <w:rPr>
          <w:rFonts w:eastAsia="Times New Roman"/>
          <w:color w:val="000000"/>
          <w:szCs w:val="18"/>
        </w:rPr>
        <w:t>.</w:t>
      </w:r>
    </w:p>
  </w:footnote>
  <w:footnote w:id="212">
    <w:p w14:paraId="47C1F515" w14:textId="5FF036E4" w:rsidR="003B2206" w:rsidRPr="00881F78"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81" w:history="1">
        <w:r w:rsidR="00FC1CEF" w:rsidRPr="00A9401E">
          <w:rPr>
            <w:rStyle w:val="Hyperlink"/>
            <w:rFonts w:eastAsia="Times New Roman"/>
            <w:szCs w:val="18"/>
          </w:rPr>
          <w:t>https://youtu.be/65AvdOQFfaI</w:t>
        </w:r>
      </w:hyperlink>
      <w:r w:rsidR="00FC1CEF" w:rsidRPr="00881F78">
        <w:rPr>
          <w:rFonts w:eastAsia="Times New Roman"/>
          <w:color w:val="000000"/>
          <w:szCs w:val="18"/>
        </w:rPr>
        <w:t>.</w:t>
      </w:r>
    </w:p>
  </w:footnote>
  <w:footnote w:id="213">
    <w:p w14:paraId="76E3F2AE" w14:textId="7753C3C7" w:rsidR="003B2206" w:rsidRPr="00881F78" w:rsidRDefault="003B2206" w:rsidP="00385D55">
      <w:pPr>
        <w:pStyle w:val="FootnoteText"/>
        <w:spacing w:line="210" w:lineRule="exact"/>
        <w:rPr>
          <w:rFonts w:eastAsia="Times New Roman"/>
          <w:color w:val="000000"/>
          <w:sz w:val="16"/>
          <w:szCs w:val="16"/>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82" w:history="1">
        <w:r w:rsidR="008471E7" w:rsidRPr="00A9401E">
          <w:rPr>
            <w:rStyle w:val="Hyperlink"/>
            <w:rFonts w:eastAsia="Times New Roman"/>
            <w:szCs w:val="18"/>
          </w:rPr>
          <w:t>https://youtu.be/8G-qSdZTCXA</w:t>
        </w:r>
      </w:hyperlink>
      <w:r w:rsidR="008471E7" w:rsidRPr="00881F78">
        <w:rPr>
          <w:rFonts w:eastAsia="Times New Roman"/>
          <w:color w:val="000000"/>
          <w:szCs w:val="18"/>
        </w:rPr>
        <w:t>.</w:t>
      </w:r>
    </w:p>
  </w:footnote>
  <w:footnote w:id="214">
    <w:p w14:paraId="21E1E510" w14:textId="2A8B5264" w:rsidR="003B2206" w:rsidRPr="00F83050" w:rsidRDefault="003B2206" w:rsidP="00385D55">
      <w:pPr>
        <w:pStyle w:val="FootnoteText"/>
        <w:spacing w:line="210" w:lineRule="exact"/>
        <w:rPr>
          <w:rFonts w:eastAsia="Times New Roman"/>
          <w:color w:val="000000"/>
          <w:szCs w:val="18"/>
          <w:lang w:val="fr-FR"/>
        </w:rPr>
      </w:pPr>
      <w:r w:rsidRPr="00881F78">
        <w:rPr>
          <w:rFonts w:eastAsia="Times New Roman"/>
          <w:color w:val="000000"/>
          <w:szCs w:val="18"/>
          <w:lang w:val="fr-FR"/>
        </w:rPr>
        <w:tab/>
      </w:r>
      <w:r w:rsidRPr="00881F78">
        <w:rPr>
          <w:rStyle w:val="FootnoteReference"/>
        </w:rPr>
        <w:footnoteRef/>
      </w:r>
      <w:r w:rsidRPr="00881F78">
        <w:rPr>
          <w:lang w:val="fr-FR"/>
        </w:rPr>
        <w:tab/>
      </w:r>
      <w:hyperlink r:id="rId183" w:history="1">
        <w:r w:rsidR="00881F78" w:rsidRPr="00A9401E">
          <w:rPr>
            <w:rStyle w:val="Hyperlink"/>
            <w:rFonts w:eastAsia="Times New Roman"/>
            <w:szCs w:val="18"/>
          </w:rPr>
          <w:t>https://youtu.be/WnlxzpoY3fY</w:t>
        </w:r>
      </w:hyperlink>
      <w:r w:rsidR="00CC7645" w:rsidRPr="00CC7645">
        <w:t>.</w:t>
      </w:r>
    </w:p>
  </w:footnote>
  <w:footnote w:id="215">
    <w:p w14:paraId="721D675C" w14:textId="022CF97C" w:rsidR="003B2206" w:rsidRPr="00F83050" w:rsidRDefault="003B2206" w:rsidP="00385D55">
      <w:pPr>
        <w:pStyle w:val="FootnoteText"/>
        <w:spacing w:line="210" w:lineRule="exac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84" w:history="1">
        <w:r w:rsidR="00C67609" w:rsidRPr="00A9401E">
          <w:rPr>
            <w:rStyle w:val="Hyperlink"/>
            <w:lang w:val="fr-FR"/>
          </w:rPr>
          <w:t>http://www.senado.cl/appsenado/templates/tramitacion/index.php?boletin_ini=12441-17</w:t>
        </w:r>
      </w:hyperlink>
      <w:r w:rsidR="00CC7645" w:rsidRPr="00CC7645">
        <w:rPr>
          <w:lang w:val="fr-FR"/>
        </w:rPr>
        <w:t>.</w:t>
      </w:r>
    </w:p>
  </w:footnote>
  <w:footnote w:id="216">
    <w:p w14:paraId="6D131860" w14:textId="4A4FAF7C" w:rsidR="003B2206" w:rsidRPr="00F83050" w:rsidRDefault="003B2206" w:rsidP="00385D55">
      <w:pPr>
        <w:pStyle w:val="FootnoteText"/>
        <w:spacing w:line="210" w:lineRule="exac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85" w:history="1">
        <w:r w:rsidR="00C67609" w:rsidRPr="00A9401E">
          <w:rPr>
            <w:rStyle w:val="Hyperlink"/>
            <w:lang w:val="fr-FR"/>
          </w:rPr>
          <w:t>https://bcn.cl/34syf</w:t>
        </w:r>
      </w:hyperlink>
      <w:r w:rsidR="00CC7645" w:rsidRPr="00CC7645">
        <w:rPr>
          <w:lang w:val="fr-FR"/>
        </w:rPr>
        <w:t>.</w:t>
      </w:r>
    </w:p>
  </w:footnote>
  <w:footnote w:id="217">
    <w:p w14:paraId="109B00B5" w14:textId="5BF0C74F" w:rsidR="003B2206" w:rsidRPr="00F83050" w:rsidRDefault="003B2206" w:rsidP="00385D55">
      <w:pPr>
        <w:pStyle w:val="FootnoteText"/>
        <w:spacing w:line="210" w:lineRule="exac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86" w:history="1">
        <w:r w:rsidR="00C67609" w:rsidRPr="00A9401E">
          <w:rPr>
            <w:rStyle w:val="Hyperlink"/>
            <w:lang w:val="fr-FR"/>
          </w:rPr>
          <w:t>http://www.senado.cl/appsenado/templates/tramitacion/index.php?boletin_ini=9119-18</w:t>
        </w:r>
      </w:hyperlink>
      <w:r w:rsidR="00CC7645" w:rsidRPr="00CC7645">
        <w:rPr>
          <w:lang w:val="fr-FR"/>
        </w:rPr>
        <w:t>.</w:t>
      </w:r>
    </w:p>
  </w:footnote>
  <w:footnote w:id="218">
    <w:p w14:paraId="2576CD89" w14:textId="0D807D26"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87" w:history="1">
        <w:r w:rsidR="00C67609" w:rsidRPr="00A9401E">
          <w:rPr>
            <w:rStyle w:val="Hyperlink"/>
            <w:lang w:val="fr-FR"/>
          </w:rPr>
          <w:t>https://www.senadis.gob.cl/sala_prensa/d/noticias/8572/programa-mujer-sexualidad-y-maternidad-de-sernameg-abre-inscripciones-a-sus-talleres</w:t>
        </w:r>
      </w:hyperlink>
      <w:r w:rsidR="00CC7645" w:rsidRPr="00CC7645">
        <w:rPr>
          <w:lang w:val="fr-FR"/>
        </w:rPr>
        <w:t>.</w:t>
      </w:r>
    </w:p>
  </w:footnote>
  <w:footnote w:id="219">
    <w:p w14:paraId="59B7D9EF" w14:textId="636E4328"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88" w:history="1">
        <w:r w:rsidR="00C67609" w:rsidRPr="00A9401E">
          <w:rPr>
            <w:rStyle w:val="Hyperlink"/>
            <w:lang w:val="fr-FR"/>
          </w:rPr>
          <w:t>https://www.senadis.gob.cl/sala_prensa/d/noticias/8663</w:t>
        </w:r>
      </w:hyperlink>
      <w:r w:rsidR="00CC7645" w:rsidRPr="00CC7645">
        <w:rPr>
          <w:lang w:val="fr-FR"/>
        </w:rPr>
        <w:t>.</w:t>
      </w:r>
    </w:p>
  </w:footnote>
  <w:footnote w:id="220">
    <w:p w14:paraId="7D308581" w14:textId="354087D6"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89" w:history="1">
        <w:r w:rsidR="00C67609" w:rsidRPr="00A9401E">
          <w:rPr>
            <w:rStyle w:val="Hyperlink"/>
            <w:lang w:val="fr-FR"/>
          </w:rPr>
          <w:t>https://www.senadis.gob.cl/descarga/i/6033/documento</w:t>
        </w:r>
      </w:hyperlink>
      <w:r w:rsidR="00CC7645" w:rsidRPr="00CC7645">
        <w:rPr>
          <w:lang w:val="fr-FR"/>
        </w:rPr>
        <w:t>.</w:t>
      </w:r>
    </w:p>
  </w:footnote>
  <w:footnote w:id="221">
    <w:p w14:paraId="497EA458" w14:textId="5149C832"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90" w:history="1">
        <w:r w:rsidR="00C67609" w:rsidRPr="00A9401E">
          <w:rPr>
            <w:rStyle w:val="Hyperlink"/>
            <w:lang w:val="fr-FR"/>
          </w:rPr>
          <w:t>https://diprece.minsal.cl/wrdprss_minsal/wp-content/uploads/2018/03/POLITICA-NACIONAL-DE-SALUD-SEXUAL-Y-REPRODUCTIVA-.pdf</w:t>
        </w:r>
      </w:hyperlink>
      <w:r w:rsidR="00CC7645" w:rsidRPr="00CC7645">
        <w:rPr>
          <w:lang w:val="fr-FR"/>
        </w:rPr>
        <w:t>.</w:t>
      </w:r>
    </w:p>
  </w:footnote>
  <w:footnote w:id="222">
    <w:p w14:paraId="1A738ED3" w14:textId="7DC5CD9D" w:rsidR="003B2206" w:rsidRPr="00F83050" w:rsidRDefault="003B2206" w:rsidP="003B2206">
      <w:pPr>
        <w:pStyle w:val="FootnoteText"/>
        <w:rPr>
          <w:rFonts w:eastAsia="Times New Roman"/>
          <w:color w:val="000000"/>
          <w:sz w:val="16"/>
          <w:szCs w:val="16"/>
          <w:lang w:val="fr-FR"/>
        </w:rPr>
      </w:pPr>
      <w:r w:rsidRPr="00A92E27">
        <w:rPr>
          <w:rFonts w:eastAsia="Times New Roman"/>
          <w:color w:val="000000"/>
          <w:szCs w:val="18"/>
          <w:lang w:val="fr-FR"/>
        </w:rPr>
        <w:tab/>
      </w:r>
      <w:r w:rsidRPr="00CC7645">
        <w:rPr>
          <w:rStyle w:val="FootnoteReference"/>
        </w:rPr>
        <w:footnoteRef/>
      </w:r>
      <w:r>
        <w:rPr>
          <w:lang w:val="fr-FR"/>
        </w:rPr>
        <w:tab/>
      </w:r>
      <w:hyperlink r:id="rId191" w:history="1">
        <w:r w:rsidR="00C67609" w:rsidRPr="00A9401E">
          <w:rPr>
            <w:rStyle w:val="Hyperlink"/>
            <w:lang w:val="fr-FR"/>
          </w:rPr>
          <w:t>https://www.sernameg.gob.cl/?page_id=26830</w:t>
        </w:r>
      </w:hyperlink>
      <w:r w:rsidR="00CC7645" w:rsidRPr="00CC7645">
        <w:rPr>
          <w:lang w:val="fr-FR"/>
        </w:rPr>
        <w:t>.</w:t>
      </w:r>
    </w:p>
  </w:footnote>
  <w:footnote w:id="223">
    <w:p w14:paraId="5E3AF9BC" w14:textId="1DA1C634"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92" w:history="1">
        <w:r w:rsidR="00C67609" w:rsidRPr="00A9401E">
          <w:rPr>
            <w:rStyle w:val="Hyperlink"/>
            <w:lang w:val="fr-FR"/>
          </w:rPr>
          <w:t>https://especial.mineduc.cl/recursos-apoyo-al-aprendizaje/recursos-audiovisuales-para-la-diversificacion-de-la-ensenanza/capsulas/</w:t>
        </w:r>
      </w:hyperlink>
      <w:r w:rsidR="00CC7645" w:rsidRPr="00CC7645">
        <w:rPr>
          <w:lang w:val="fr-FR"/>
        </w:rPr>
        <w:t>.</w:t>
      </w:r>
    </w:p>
  </w:footnote>
  <w:footnote w:id="224">
    <w:p w14:paraId="178B8D45" w14:textId="6D80D522"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93" w:history="1">
        <w:r w:rsidR="00C67609" w:rsidRPr="00A9401E">
          <w:rPr>
            <w:rStyle w:val="Hyperlink"/>
            <w:lang w:val="fr-FR"/>
          </w:rPr>
          <w:t>http://bcn.cl/2f7b6</w:t>
        </w:r>
      </w:hyperlink>
      <w:r w:rsidR="00CC7645" w:rsidRPr="00CC7645">
        <w:rPr>
          <w:lang w:val="fr-FR"/>
        </w:rPr>
        <w:t>.</w:t>
      </w:r>
    </w:p>
  </w:footnote>
  <w:footnote w:id="225">
    <w:p w14:paraId="5FB76017" w14:textId="1E20E2C9" w:rsidR="003B2206" w:rsidRPr="00F83050" w:rsidRDefault="003B2206" w:rsidP="003B2206">
      <w:pPr>
        <w:pStyle w:val="FootnoteText"/>
        <w:rPr>
          <w:rFonts w:eastAsia="Times New Roman"/>
          <w:color w:val="000000"/>
          <w:szCs w:val="18"/>
          <w:u w:val="single"/>
          <w:lang w:val="fr-FR"/>
        </w:rPr>
      </w:pPr>
      <w:r w:rsidRPr="00A92E27">
        <w:rPr>
          <w:rFonts w:eastAsia="Times New Roman"/>
          <w:color w:val="000000"/>
          <w:szCs w:val="18"/>
          <w:lang w:val="fr-FR"/>
        </w:rPr>
        <w:tab/>
      </w:r>
      <w:r w:rsidRPr="00CC7645">
        <w:rPr>
          <w:rStyle w:val="FootnoteReference"/>
        </w:rPr>
        <w:footnoteRef/>
      </w:r>
      <w:r>
        <w:rPr>
          <w:lang w:val="fr-FR"/>
        </w:rPr>
        <w:tab/>
      </w:r>
      <w:hyperlink r:id="rId194" w:history="1">
        <w:r w:rsidR="00C67609" w:rsidRPr="00A9401E">
          <w:rPr>
            <w:rStyle w:val="Hyperlink"/>
            <w:lang w:val="fr-FR"/>
          </w:rPr>
          <w:t>https://especial.mineduc.cl/recursos-apoyo-al-aprendizaje/infografias-del-decreto-n83/</w:t>
        </w:r>
      </w:hyperlink>
      <w:r w:rsidR="00CC7645" w:rsidRPr="00CC7645">
        <w:rPr>
          <w:lang w:val="fr-FR"/>
        </w:rPr>
        <w:t>.</w:t>
      </w:r>
    </w:p>
  </w:footnote>
  <w:footnote w:id="226">
    <w:p w14:paraId="18EE2BE6" w14:textId="66739409"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95" w:history="1">
        <w:r w:rsidR="00C67609" w:rsidRPr="00A9401E">
          <w:rPr>
            <w:rStyle w:val="Hyperlink"/>
            <w:lang w:val="fr-FR"/>
          </w:rPr>
          <w:t>https://especial.mineduc.cl/recursos-apoyo-al-aprendizaje/recursos-las-los-docentes/progresiones-de-aprendizaje-en-espiral-y-orientaciones-para-su-implementacion/</w:t>
        </w:r>
      </w:hyperlink>
      <w:r w:rsidR="00CC7645" w:rsidRPr="00CC7645">
        <w:rPr>
          <w:lang w:val="fr-FR"/>
        </w:rPr>
        <w:t>.</w:t>
      </w:r>
    </w:p>
  </w:footnote>
  <w:footnote w:id="227">
    <w:p w14:paraId="0416CC5B" w14:textId="3F389787"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96" w:history="1">
        <w:r w:rsidR="00C67609" w:rsidRPr="00A9401E">
          <w:rPr>
            <w:rStyle w:val="Hyperlink"/>
            <w:lang w:val="fr-FR"/>
          </w:rPr>
          <w:t>http://bcn.cl/2f7b6</w:t>
        </w:r>
      </w:hyperlink>
      <w:r w:rsidR="00CC7645" w:rsidRPr="00CC7645">
        <w:rPr>
          <w:lang w:val="fr-FR"/>
        </w:rPr>
        <w:t>.</w:t>
      </w:r>
    </w:p>
  </w:footnote>
  <w:footnote w:id="228">
    <w:p w14:paraId="79AA8291" w14:textId="7502EC87" w:rsidR="003B2206" w:rsidRPr="00F83050" w:rsidRDefault="003B2206" w:rsidP="003B2206">
      <w:pPr>
        <w:pStyle w:val="FootnoteText"/>
        <w:rPr>
          <w:rFonts w:eastAsia="Times New Roman"/>
          <w:szCs w:val="18"/>
          <w:lang w:val="fr-FR"/>
        </w:rPr>
      </w:pPr>
      <w:r w:rsidRPr="00A92E27">
        <w:rPr>
          <w:rFonts w:eastAsia="Times New Roman"/>
          <w:szCs w:val="18"/>
          <w:lang w:val="fr-FR"/>
        </w:rPr>
        <w:tab/>
      </w:r>
      <w:r w:rsidRPr="00CC7645">
        <w:rPr>
          <w:rStyle w:val="FootnoteReference"/>
        </w:rPr>
        <w:footnoteRef/>
      </w:r>
      <w:r>
        <w:rPr>
          <w:lang w:val="fr-FR"/>
        </w:rPr>
        <w:tab/>
      </w:r>
      <w:r w:rsidR="00D25E00">
        <w:rPr>
          <w:lang w:val="fr-FR"/>
        </w:rPr>
        <w:t>Annexe </w:t>
      </w:r>
      <w:r w:rsidRPr="00CC7645">
        <w:rPr>
          <w:lang w:val="fr-FR"/>
        </w:rPr>
        <w:t>5</w:t>
      </w:r>
      <w:r w:rsidR="00CC7645" w:rsidRPr="00CC7645">
        <w:rPr>
          <w:lang w:val="fr-FR"/>
        </w:rPr>
        <w:t>.</w:t>
      </w:r>
    </w:p>
  </w:footnote>
  <w:footnote w:id="229">
    <w:p w14:paraId="1D5FE7C5" w14:textId="7DA91DB4"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197" w:history="1">
        <w:r w:rsidR="00C67609" w:rsidRPr="00A9401E">
          <w:rPr>
            <w:rStyle w:val="Hyperlink"/>
            <w:lang w:val="fr-FR"/>
          </w:rPr>
          <w:t>https://www.innovacion.mineduc.cl/iniciativas/tecnologias-de-acceso-universal-para-la-educacion-2022</w:t>
        </w:r>
      </w:hyperlink>
      <w:r w:rsidR="00CC7645" w:rsidRPr="00CC7645">
        <w:rPr>
          <w:lang w:val="fr-FR"/>
        </w:rPr>
        <w:t>.</w:t>
      </w:r>
    </w:p>
  </w:footnote>
  <w:footnote w:id="230">
    <w:p w14:paraId="034B240C" w14:textId="0DB8FF97" w:rsidR="003B2206" w:rsidRPr="00F83050" w:rsidRDefault="003B2206" w:rsidP="003B2206">
      <w:pPr>
        <w:pStyle w:val="FootnoteText"/>
        <w:rPr>
          <w:rFonts w:eastAsia="Times New Roman"/>
          <w:color w:val="000000"/>
          <w:sz w:val="16"/>
          <w:szCs w:val="16"/>
          <w:lang w:val="fr-FR"/>
        </w:rPr>
      </w:pPr>
      <w:r w:rsidRPr="00A92E27">
        <w:rPr>
          <w:rFonts w:eastAsia="Times New Roman"/>
          <w:color w:val="000000"/>
          <w:szCs w:val="18"/>
          <w:lang w:val="fr-FR"/>
        </w:rPr>
        <w:tab/>
      </w:r>
      <w:r w:rsidRPr="00CC7645">
        <w:rPr>
          <w:rStyle w:val="FootnoteReference"/>
        </w:rPr>
        <w:footnoteRef/>
      </w:r>
      <w:r>
        <w:rPr>
          <w:lang w:val="fr-FR"/>
        </w:rPr>
        <w:tab/>
      </w:r>
      <w:hyperlink r:id="rId198" w:history="1">
        <w:r w:rsidR="00C67609" w:rsidRPr="00A9401E">
          <w:rPr>
            <w:rStyle w:val="Hyperlink"/>
            <w:lang w:val="fr-FR"/>
          </w:rPr>
          <w:t>https://especial.mineduc.cl/en-junio-se-realizo-el-i-seminario-internacional-tic-y-retos-multiples/</w:t>
        </w:r>
      </w:hyperlink>
      <w:r w:rsidR="00CC7645" w:rsidRPr="00CC7645">
        <w:rPr>
          <w:lang w:val="fr-FR"/>
        </w:rPr>
        <w:t>.</w:t>
      </w:r>
    </w:p>
  </w:footnote>
  <w:footnote w:id="231">
    <w:p w14:paraId="74B28BAA" w14:textId="4F99F8AE" w:rsidR="003B2206" w:rsidRPr="00F83050" w:rsidRDefault="003B2206" w:rsidP="003B2206">
      <w:pPr>
        <w:pStyle w:val="FootnoteText"/>
        <w:rPr>
          <w:rFonts w:eastAsia="Times New Roman"/>
          <w:szCs w:val="18"/>
        </w:rPr>
      </w:pPr>
      <w:r w:rsidRPr="00A92E27">
        <w:rPr>
          <w:rFonts w:eastAsia="Times New Roman"/>
          <w:szCs w:val="18"/>
          <w:lang w:val="fr-FR"/>
        </w:rPr>
        <w:tab/>
      </w:r>
      <w:r w:rsidRPr="00CC7645">
        <w:rPr>
          <w:rStyle w:val="FootnoteReference"/>
        </w:rPr>
        <w:footnoteRef/>
      </w:r>
      <w:r>
        <w:rPr>
          <w:lang w:val="fr-FR"/>
        </w:rPr>
        <w:tab/>
        <w:t>En raison de la suspension des cours en présentiel pendant la pandémie, des élèves handicapés, bien</w:t>
      </w:r>
      <w:r w:rsidR="00FA7145">
        <w:rPr>
          <w:lang w:val="fr-FR"/>
        </w:rPr>
        <w:t> </w:t>
      </w:r>
      <w:r>
        <w:rPr>
          <w:lang w:val="fr-FR"/>
        </w:rPr>
        <w:t>qu</w:t>
      </w:r>
      <w:r w:rsidR="003D04DC">
        <w:rPr>
          <w:lang w:val="fr-FR"/>
        </w:rPr>
        <w:t>’</w:t>
      </w:r>
      <w:r>
        <w:rPr>
          <w:lang w:val="fr-FR"/>
        </w:rPr>
        <w:t>inscrits, n</w:t>
      </w:r>
      <w:r w:rsidR="003D04DC">
        <w:rPr>
          <w:lang w:val="fr-FR"/>
        </w:rPr>
        <w:t>’</w:t>
      </w:r>
      <w:r>
        <w:rPr>
          <w:lang w:val="fr-FR"/>
        </w:rPr>
        <w:t>ont pas pu passer d</w:t>
      </w:r>
      <w:r w:rsidR="003D04DC">
        <w:rPr>
          <w:lang w:val="fr-FR"/>
        </w:rPr>
        <w:t>’</w:t>
      </w:r>
      <w:r>
        <w:rPr>
          <w:lang w:val="fr-FR"/>
        </w:rPr>
        <w:t xml:space="preserve">évaluation en présentiel aux fins de la confirmation du diagnostic de leur handicap, conformément au décret </w:t>
      </w:r>
      <w:r w:rsidR="003D04DC">
        <w:rPr>
          <w:lang w:val="fr-FR"/>
        </w:rPr>
        <w:t>n</w:t>
      </w:r>
      <w:r w:rsidR="003D04DC" w:rsidRPr="003D04DC">
        <w:rPr>
          <w:vertAlign w:val="superscript"/>
          <w:lang w:val="fr-FR"/>
        </w:rPr>
        <w:t>o</w:t>
      </w:r>
      <w:r>
        <w:rPr>
          <w:lang w:val="fr-FR"/>
        </w:rPr>
        <w:t> </w:t>
      </w:r>
      <w:r w:rsidRPr="00CC7645">
        <w:rPr>
          <w:lang w:val="fr-FR"/>
        </w:rPr>
        <w:t>170</w:t>
      </w:r>
      <w:r>
        <w:rPr>
          <w:lang w:val="fr-FR"/>
        </w:rPr>
        <w:t xml:space="preserve"> (</w:t>
      </w:r>
      <w:hyperlink r:id="rId199" w:history="1">
        <w:r w:rsidR="00C67609" w:rsidRPr="00A9401E">
          <w:rPr>
            <w:rStyle w:val="Hyperlink"/>
            <w:lang w:val="fr-FR"/>
          </w:rPr>
          <w:t>http://bcn.cl/2s8hu</w:t>
        </w:r>
      </w:hyperlink>
      <w:r>
        <w:rPr>
          <w:lang w:val="fr-FR"/>
        </w:rPr>
        <w:t>)</w:t>
      </w:r>
      <w:r w:rsidR="00CC7645" w:rsidRPr="00CC7645">
        <w:rPr>
          <w:lang w:val="fr-FR"/>
        </w:rPr>
        <w:t>.</w:t>
      </w:r>
    </w:p>
  </w:footnote>
  <w:footnote w:id="232">
    <w:p w14:paraId="00A4F884" w14:textId="768FD089"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Les demandes de dérogation au titre du Programme d</w:t>
      </w:r>
      <w:r w:rsidR="003D04DC">
        <w:rPr>
          <w:lang w:val="fr-FR"/>
        </w:rPr>
        <w:t>’</w:t>
      </w:r>
      <w:r>
        <w:rPr>
          <w:lang w:val="fr-FR"/>
        </w:rPr>
        <w:t>intégration scolaire ne sont pas prises en compte</w:t>
      </w:r>
      <w:r w:rsidR="00CC7645" w:rsidRPr="00CC7645">
        <w:rPr>
          <w:lang w:val="fr-FR"/>
        </w:rPr>
        <w:t>.</w:t>
      </w:r>
    </w:p>
  </w:footnote>
  <w:footnote w:id="233">
    <w:p w14:paraId="53DE9ED1" w14:textId="303F7E28" w:rsidR="003B2206" w:rsidRPr="00F83050" w:rsidRDefault="003B2206" w:rsidP="001932D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Au total, </w:t>
      </w:r>
      <w:r w:rsidRPr="00CC7645">
        <w:rPr>
          <w:lang w:val="fr-FR"/>
        </w:rPr>
        <w:t>46</w:t>
      </w:r>
      <w:r>
        <w:rPr>
          <w:lang w:val="fr-FR"/>
        </w:rPr>
        <w:t xml:space="preserve"> projets ont été financés dans toutes les régions, à l</w:t>
      </w:r>
      <w:r w:rsidR="003D04DC">
        <w:rPr>
          <w:lang w:val="fr-FR"/>
        </w:rPr>
        <w:t>’</w:t>
      </w:r>
      <w:r>
        <w:rPr>
          <w:lang w:val="fr-FR"/>
        </w:rPr>
        <w:t xml:space="preserve">exception de celle de Tarapacá, pour un montant de </w:t>
      </w:r>
      <w:r w:rsidRPr="00CC7645">
        <w:rPr>
          <w:lang w:val="fr-FR"/>
        </w:rPr>
        <w:t>360</w:t>
      </w:r>
      <w:r w:rsidR="00122F04">
        <w:rPr>
          <w:lang w:val="fr-FR"/>
        </w:rPr>
        <w:t> </w:t>
      </w:r>
      <w:r w:rsidRPr="00CC7645">
        <w:rPr>
          <w:lang w:val="fr-FR"/>
        </w:rPr>
        <w:t>537</w:t>
      </w:r>
      <w:r w:rsidR="00122F04">
        <w:rPr>
          <w:lang w:val="fr-FR"/>
        </w:rPr>
        <w:t> </w:t>
      </w:r>
      <w:r w:rsidRPr="00CC7645">
        <w:rPr>
          <w:lang w:val="fr-FR"/>
        </w:rPr>
        <w:t>952</w:t>
      </w:r>
      <w:r>
        <w:rPr>
          <w:lang w:val="fr-FR"/>
        </w:rPr>
        <w:t xml:space="preserve"> pesos</w:t>
      </w:r>
      <w:r w:rsidR="00CC7645" w:rsidRPr="00CC7645">
        <w:rPr>
          <w:lang w:val="fr-FR"/>
        </w:rPr>
        <w:t>.</w:t>
      </w:r>
      <w:r>
        <w:rPr>
          <w:lang w:val="fr-FR"/>
        </w:rPr>
        <w:t xml:space="preserve"> En </w:t>
      </w:r>
      <w:r w:rsidRPr="00CC7645">
        <w:rPr>
          <w:lang w:val="fr-FR"/>
        </w:rPr>
        <w:t>2022</w:t>
      </w:r>
      <w:r>
        <w:rPr>
          <w:lang w:val="fr-FR"/>
        </w:rPr>
        <w:t>, le traitement des demandes de financement s</w:t>
      </w:r>
      <w:r w:rsidR="003D04DC">
        <w:rPr>
          <w:lang w:val="fr-FR"/>
        </w:rPr>
        <w:t>’</w:t>
      </w:r>
      <w:r>
        <w:rPr>
          <w:lang w:val="fr-FR"/>
        </w:rPr>
        <w:t>est déroulé dans les mêmes conditions qu</w:t>
      </w:r>
      <w:r w:rsidR="003D04DC">
        <w:rPr>
          <w:lang w:val="fr-FR"/>
        </w:rPr>
        <w:t>’</w:t>
      </w:r>
      <w:r>
        <w:rPr>
          <w:lang w:val="fr-FR"/>
        </w:rPr>
        <w:t xml:space="preserve">en </w:t>
      </w:r>
      <w:r w:rsidRPr="00CC7645">
        <w:rPr>
          <w:lang w:val="fr-FR"/>
        </w:rPr>
        <w:t>2021</w:t>
      </w:r>
      <w:r>
        <w:rPr>
          <w:lang w:val="fr-FR"/>
        </w:rPr>
        <w:t xml:space="preserve"> mais, en raison du retour aux cours en présentiel, aucun financement n</w:t>
      </w:r>
      <w:r w:rsidR="003D04DC">
        <w:rPr>
          <w:lang w:val="fr-FR"/>
        </w:rPr>
        <w:t>’</w:t>
      </w:r>
      <w:r>
        <w:rPr>
          <w:lang w:val="fr-FR"/>
        </w:rPr>
        <w:t>a été accordé pour l</w:t>
      </w:r>
      <w:r w:rsidR="003D04DC">
        <w:rPr>
          <w:lang w:val="fr-FR"/>
        </w:rPr>
        <w:t>’</w:t>
      </w:r>
      <w:r>
        <w:rPr>
          <w:lang w:val="fr-FR"/>
        </w:rPr>
        <w:t>accès à Internet</w:t>
      </w:r>
      <w:r w:rsidR="00CC7645" w:rsidRPr="00CC7645">
        <w:rPr>
          <w:lang w:val="fr-FR"/>
        </w:rPr>
        <w:t>.</w:t>
      </w:r>
    </w:p>
  </w:footnote>
  <w:footnote w:id="234">
    <w:p w14:paraId="1E7FA0FB" w14:textId="0192CC4C" w:rsidR="003B2206" w:rsidRPr="00F83050" w:rsidRDefault="003B2206" w:rsidP="001932DB">
      <w:pPr>
        <w:pStyle w:val="FootnoteText"/>
        <w:spacing w:line="210"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00" w:history="1">
        <w:r w:rsidR="00C67609" w:rsidRPr="00A9401E">
          <w:rPr>
            <w:rStyle w:val="Hyperlink"/>
            <w:lang w:val="fr-FR"/>
          </w:rPr>
          <w:t>https://academia.senadis.cl/</w:t>
        </w:r>
      </w:hyperlink>
      <w:r w:rsidR="00CC7645" w:rsidRPr="00CC7645">
        <w:rPr>
          <w:lang w:val="fr-FR"/>
        </w:rPr>
        <w:t>.</w:t>
      </w:r>
    </w:p>
  </w:footnote>
  <w:footnote w:id="235">
    <w:p w14:paraId="214F6F17" w14:textId="5999A7D3" w:rsidR="003B2206" w:rsidRPr="00F83050" w:rsidRDefault="003B2206" w:rsidP="001932DB">
      <w:pPr>
        <w:pStyle w:val="FootnoteText"/>
        <w:spacing w:line="210" w:lineRule="exact"/>
        <w:rPr>
          <w:rFonts w:eastAsia="Times New Roman"/>
          <w:sz w:val="16"/>
          <w:szCs w:val="16"/>
          <w:lang w:val="fr-FR"/>
        </w:rPr>
      </w:pPr>
      <w:r w:rsidRPr="002C65E3">
        <w:rPr>
          <w:rFonts w:eastAsia="Times New Roman"/>
          <w:szCs w:val="18"/>
          <w:lang w:val="fr-FR"/>
        </w:rPr>
        <w:tab/>
      </w:r>
      <w:r w:rsidRPr="00CC7645">
        <w:rPr>
          <w:rStyle w:val="FootnoteReference"/>
        </w:rPr>
        <w:footnoteRef/>
      </w:r>
      <w:r>
        <w:rPr>
          <w:lang w:val="fr-FR"/>
        </w:rPr>
        <w:tab/>
      </w:r>
      <w:hyperlink r:id="rId201" w:history="1">
        <w:r w:rsidR="00C67609" w:rsidRPr="00A9401E">
          <w:rPr>
            <w:rStyle w:val="Hyperlink"/>
            <w:lang w:val="fr-FR"/>
          </w:rPr>
          <w:t>https://www.senadis.gob.cl/descarga/i/5609/documento</w:t>
        </w:r>
      </w:hyperlink>
      <w:r w:rsidR="00CC7645" w:rsidRPr="00CC7645">
        <w:rPr>
          <w:lang w:val="fr-FR"/>
        </w:rPr>
        <w:t>.</w:t>
      </w:r>
    </w:p>
  </w:footnote>
  <w:footnote w:id="236">
    <w:p w14:paraId="7F6577C7" w14:textId="63F5FFC0" w:rsidR="003B2206" w:rsidRPr="001932DB" w:rsidRDefault="003B2206" w:rsidP="001932DB">
      <w:pPr>
        <w:pStyle w:val="FootnoteText"/>
        <w:spacing w:line="210" w:lineRule="exact"/>
        <w:rPr>
          <w:rFonts w:eastAsia="Times New Roman"/>
          <w:spacing w:val="-3"/>
          <w:szCs w:val="18"/>
        </w:rPr>
      </w:pPr>
      <w:r w:rsidRPr="001932DB">
        <w:rPr>
          <w:rFonts w:eastAsia="Times New Roman"/>
          <w:spacing w:val="-3"/>
          <w:szCs w:val="18"/>
          <w:lang w:val="fr-FR"/>
        </w:rPr>
        <w:tab/>
      </w:r>
      <w:r w:rsidRPr="00CC7645">
        <w:rPr>
          <w:rStyle w:val="FootnoteReference"/>
          <w:spacing w:val="-3"/>
        </w:rPr>
        <w:footnoteRef/>
      </w:r>
      <w:r w:rsidRPr="001932DB">
        <w:rPr>
          <w:spacing w:val="-3"/>
          <w:lang w:val="fr-FR"/>
        </w:rPr>
        <w:tab/>
        <w:t xml:space="preserve">En </w:t>
      </w:r>
      <w:r w:rsidRPr="00CC7645">
        <w:rPr>
          <w:spacing w:val="-3"/>
          <w:lang w:val="fr-FR"/>
        </w:rPr>
        <w:t>2018</w:t>
      </w:r>
      <w:r w:rsidRPr="001932DB">
        <w:rPr>
          <w:spacing w:val="-3"/>
          <w:lang w:val="fr-FR"/>
        </w:rPr>
        <w:t>, des professionnels appartenant au réseau public de réadaptation de la Région métropolitaine et des régions du Biobío, d</w:t>
      </w:r>
      <w:r w:rsidR="003D04DC" w:rsidRPr="001932DB">
        <w:rPr>
          <w:spacing w:val="-3"/>
          <w:lang w:val="fr-FR"/>
        </w:rPr>
        <w:t>’</w:t>
      </w:r>
      <w:r w:rsidRPr="001932DB">
        <w:rPr>
          <w:spacing w:val="-3"/>
          <w:lang w:val="fr-FR"/>
        </w:rPr>
        <w:t>O</w:t>
      </w:r>
      <w:r w:rsidR="003D04DC" w:rsidRPr="001932DB">
        <w:rPr>
          <w:spacing w:val="-3"/>
          <w:lang w:val="fr-FR"/>
        </w:rPr>
        <w:t>’</w:t>
      </w:r>
      <w:r w:rsidRPr="001932DB">
        <w:rPr>
          <w:spacing w:val="-3"/>
          <w:lang w:val="fr-FR"/>
        </w:rPr>
        <w:t>Higgins, de Valparaíso, de l</w:t>
      </w:r>
      <w:r w:rsidR="003D04DC" w:rsidRPr="001932DB">
        <w:rPr>
          <w:spacing w:val="-3"/>
          <w:lang w:val="fr-FR"/>
        </w:rPr>
        <w:t>’</w:t>
      </w:r>
      <w:r w:rsidRPr="001932DB">
        <w:rPr>
          <w:spacing w:val="-3"/>
          <w:lang w:val="fr-FR"/>
        </w:rPr>
        <w:t>Araucanie et de Coquimbo ont suivi une formation</w:t>
      </w:r>
      <w:r w:rsidR="00CC7645" w:rsidRPr="00CC7645">
        <w:rPr>
          <w:spacing w:val="-3"/>
          <w:lang w:val="fr-FR"/>
        </w:rPr>
        <w:t>.</w:t>
      </w:r>
      <w:r w:rsidRPr="001932DB">
        <w:rPr>
          <w:spacing w:val="-3"/>
          <w:lang w:val="fr-FR"/>
        </w:rPr>
        <w:t xml:space="preserve"> En </w:t>
      </w:r>
      <w:r w:rsidRPr="00CC7645">
        <w:rPr>
          <w:spacing w:val="-3"/>
          <w:lang w:val="fr-FR"/>
        </w:rPr>
        <w:t>2019</w:t>
      </w:r>
      <w:r w:rsidRPr="001932DB">
        <w:rPr>
          <w:spacing w:val="-3"/>
          <w:lang w:val="fr-FR"/>
        </w:rPr>
        <w:t>, des professionnels des régions du Maule, de Tarapacá et d</w:t>
      </w:r>
      <w:r w:rsidR="003D04DC" w:rsidRPr="001932DB">
        <w:rPr>
          <w:spacing w:val="-3"/>
          <w:lang w:val="fr-FR"/>
        </w:rPr>
        <w:t>’</w:t>
      </w:r>
      <w:r w:rsidRPr="001932DB">
        <w:rPr>
          <w:spacing w:val="-3"/>
          <w:lang w:val="fr-FR"/>
        </w:rPr>
        <w:t>Arica et Parinacota, de la Région métropolitaine et des régions d</w:t>
      </w:r>
      <w:r w:rsidR="003D04DC" w:rsidRPr="001932DB">
        <w:rPr>
          <w:spacing w:val="-3"/>
          <w:lang w:val="fr-FR"/>
        </w:rPr>
        <w:t>’</w:t>
      </w:r>
      <w:r w:rsidRPr="001932DB">
        <w:rPr>
          <w:spacing w:val="-3"/>
          <w:lang w:val="fr-FR"/>
        </w:rPr>
        <w:t>Antofagasta, de Los Lagos et de Los Ríos ont suivi une formation</w:t>
      </w:r>
      <w:r w:rsidR="00CC7645" w:rsidRPr="00CC7645">
        <w:rPr>
          <w:spacing w:val="-3"/>
          <w:lang w:val="fr-FR"/>
        </w:rPr>
        <w:t>.</w:t>
      </w:r>
    </w:p>
  </w:footnote>
  <w:footnote w:id="237">
    <w:p w14:paraId="72B116DC" w14:textId="05ED56DC" w:rsidR="003B2206" w:rsidRPr="00F83050" w:rsidRDefault="003B2206" w:rsidP="001932D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Le programme de formation prenait en compte les filles et les adolescentes handicapées et visait à soutenir les professionnels de la réadaptation dans leur promotion de l</w:t>
      </w:r>
      <w:r w:rsidR="003D04DC">
        <w:rPr>
          <w:lang w:val="fr-FR"/>
        </w:rPr>
        <w:t>’</w:t>
      </w:r>
      <w:r>
        <w:rPr>
          <w:lang w:val="fr-FR"/>
        </w:rPr>
        <w:t>exercice des droits des personnes handicapées</w:t>
      </w:r>
      <w:r w:rsidR="00CC7645" w:rsidRPr="00CC7645">
        <w:rPr>
          <w:lang w:val="fr-FR"/>
        </w:rPr>
        <w:t>.</w:t>
      </w:r>
    </w:p>
  </w:footnote>
  <w:footnote w:id="238">
    <w:p w14:paraId="0EC6E2A5" w14:textId="4E476491" w:rsidR="003B2206" w:rsidRPr="00F83050" w:rsidRDefault="003B2206" w:rsidP="001932DB">
      <w:pPr>
        <w:pStyle w:val="FootnoteText"/>
        <w:spacing w:line="210" w:lineRule="exact"/>
        <w:rPr>
          <w:rFonts w:eastAsia="Times New Roman"/>
          <w:szCs w:val="18"/>
          <w:lang w:val="fr-FR"/>
        </w:rPr>
      </w:pPr>
      <w:r w:rsidRPr="002C65E3">
        <w:rPr>
          <w:rFonts w:eastAsia="Times New Roman"/>
          <w:szCs w:val="18"/>
          <w:lang w:val="fr-FR"/>
        </w:rPr>
        <w:tab/>
      </w:r>
      <w:r w:rsidRPr="00CC7645">
        <w:rPr>
          <w:rStyle w:val="FootnoteReference"/>
        </w:rPr>
        <w:footnoteRef/>
      </w:r>
      <w:r>
        <w:rPr>
          <w:lang w:val="fr-FR"/>
        </w:rPr>
        <w:tab/>
      </w:r>
      <w:hyperlink r:id="rId202" w:history="1">
        <w:r w:rsidR="00C67609" w:rsidRPr="00A9401E">
          <w:rPr>
            <w:rStyle w:val="Hyperlink"/>
            <w:lang w:val="fr-FR"/>
          </w:rPr>
          <w:t>https://www.senadis.gob.cl/descarga/i/6045/documento</w:t>
        </w:r>
      </w:hyperlink>
      <w:r w:rsidR="00CC7645" w:rsidRPr="00CC7645">
        <w:rPr>
          <w:lang w:val="fr-FR"/>
        </w:rPr>
        <w:t>.</w:t>
      </w:r>
    </w:p>
  </w:footnote>
  <w:footnote w:id="239">
    <w:p w14:paraId="7EF19CFE" w14:textId="6202452C" w:rsidR="003B2206" w:rsidRPr="00F83050" w:rsidRDefault="003B2206" w:rsidP="001932DB">
      <w:pPr>
        <w:pStyle w:val="FootnoteText"/>
        <w:spacing w:line="210"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03" w:history="1">
        <w:r w:rsidR="00C67609" w:rsidRPr="00A9401E">
          <w:rPr>
            <w:rStyle w:val="Hyperlink"/>
            <w:lang w:val="fr-FR"/>
          </w:rPr>
          <w:t>https://www.senadis.gob.cl/sala_prensa/d/noticias/8663</w:t>
        </w:r>
      </w:hyperlink>
      <w:r w:rsidR="00CC7645" w:rsidRPr="00CC7645">
        <w:rPr>
          <w:lang w:val="fr-FR"/>
        </w:rPr>
        <w:t>.</w:t>
      </w:r>
    </w:p>
  </w:footnote>
  <w:footnote w:id="240">
    <w:p w14:paraId="1620C04D" w14:textId="71C6D2C9"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04" w:history="1">
        <w:r w:rsidR="00C67609" w:rsidRPr="00A9401E">
          <w:rPr>
            <w:rStyle w:val="Hyperlink"/>
            <w:lang w:val="fr-FR"/>
          </w:rPr>
          <w:t>http://bcn.cl/2zg0t</w:t>
        </w:r>
      </w:hyperlink>
      <w:r w:rsidR="00CC7645" w:rsidRPr="00CC7645">
        <w:rPr>
          <w:lang w:val="fr-FR"/>
        </w:rPr>
        <w:t>.</w:t>
      </w:r>
    </w:p>
  </w:footnote>
  <w:footnote w:id="241">
    <w:p w14:paraId="017DFF8D" w14:textId="2942A6B4"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05" w:history="1">
        <w:r w:rsidR="00C67609" w:rsidRPr="00A9401E">
          <w:rPr>
            <w:rStyle w:val="Hyperlink"/>
            <w:lang w:val="fr-FR"/>
          </w:rPr>
          <w:t>http://bcn.cl/2p863</w:t>
        </w:r>
      </w:hyperlink>
      <w:r w:rsidR="00CC7645" w:rsidRPr="00CC7645">
        <w:rPr>
          <w:lang w:val="fr-FR"/>
        </w:rPr>
        <w:t>.</w:t>
      </w:r>
    </w:p>
  </w:footnote>
  <w:footnote w:id="242">
    <w:p w14:paraId="59C172D4" w14:textId="38E5DD08"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Ce plan, élaboré dans le cadre d</w:t>
      </w:r>
      <w:r w:rsidR="003D04DC">
        <w:rPr>
          <w:lang w:val="fr-FR"/>
        </w:rPr>
        <w:t>’</w:t>
      </w:r>
      <w:r>
        <w:rPr>
          <w:lang w:val="fr-FR"/>
        </w:rPr>
        <w:t>un processus participatif, avait parmi ses axes d</w:t>
      </w:r>
      <w:r w:rsidR="003D04DC">
        <w:rPr>
          <w:lang w:val="fr-FR"/>
        </w:rPr>
        <w:t>’</w:t>
      </w:r>
      <w:r>
        <w:rPr>
          <w:lang w:val="fr-FR"/>
        </w:rPr>
        <w:t>action principaux la réglementation et les droits de l</w:t>
      </w:r>
      <w:r w:rsidR="003D04DC">
        <w:rPr>
          <w:lang w:val="fr-FR"/>
        </w:rPr>
        <w:t>’</w:t>
      </w:r>
      <w:r>
        <w:rPr>
          <w:lang w:val="fr-FR"/>
        </w:rPr>
        <w:t>homme</w:t>
      </w:r>
      <w:r w:rsidR="00CC7645" w:rsidRPr="00CC7645">
        <w:rPr>
          <w:lang w:val="fr-FR"/>
        </w:rPr>
        <w:t>.</w:t>
      </w:r>
      <w:r>
        <w:rPr>
          <w:lang w:val="fr-FR"/>
        </w:rPr>
        <w:t xml:space="preserve"> Voir</w:t>
      </w:r>
      <w:r w:rsidR="003D04DC">
        <w:rPr>
          <w:lang w:val="fr-FR"/>
        </w:rPr>
        <w:t> :</w:t>
      </w:r>
      <w:r>
        <w:rPr>
          <w:lang w:val="fr-FR"/>
        </w:rPr>
        <w:t xml:space="preserve"> </w:t>
      </w:r>
      <w:hyperlink r:id="rId206" w:history="1">
        <w:r w:rsidR="00EF410F" w:rsidRPr="00A9401E">
          <w:rPr>
            <w:rStyle w:val="Hyperlink"/>
            <w:lang w:val="fr-FR"/>
          </w:rPr>
          <w:t>https://www.minsal.cl/wp-content/uploads/2017/12/</w:t>
        </w:r>
        <w:r w:rsidR="00EF410F" w:rsidRPr="00A9401E">
          <w:rPr>
            <w:rStyle w:val="Hyperlink"/>
            <w:lang w:val="fr-FR"/>
          </w:rPr>
          <w:br/>
          <w:t>PDF-PLAN-NACIONAL-SALUD-MENTAL-2017-A-2025.-7-dic-2017.pdf</w:t>
        </w:r>
      </w:hyperlink>
      <w:r w:rsidR="00CC7645" w:rsidRPr="00CC7645">
        <w:rPr>
          <w:lang w:val="fr-FR"/>
        </w:rPr>
        <w:t>.</w:t>
      </w:r>
    </w:p>
  </w:footnote>
  <w:footnote w:id="243">
    <w:p w14:paraId="6D5F081B" w14:textId="4A477FB2" w:rsidR="003B2206" w:rsidRPr="00F83050" w:rsidRDefault="003B2206" w:rsidP="003B2206">
      <w:pPr>
        <w:pStyle w:val="FootnoteText"/>
        <w:rPr>
          <w:rFonts w:eastAsia="Times New Roman"/>
          <w:color w:val="000000"/>
          <w:szCs w:val="18"/>
          <w:lang w:val="fr-FR"/>
        </w:rPr>
      </w:pPr>
      <w:r w:rsidRPr="00A92E27">
        <w:rPr>
          <w:rFonts w:eastAsia="Times New Roman"/>
          <w:color w:val="000000"/>
          <w:szCs w:val="18"/>
          <w:lang w:val="fr-FR"/>
        </w:rPr>
        <w:tab/>
      </w:r>
      <w:r w:rsidRPr="00CC7645">
        <w:rPr>
          <w:rStyle w:val="FootnoteReference"/>
        </w:rPr>
        <w:footnoteRef/>
      </w:r>
      <w:r>
        <w:rPr>
          <w:lang w:val="fr-FR"/>
        </w:rPr>
        <w:tab/>
      </w:r>
      <w:hyperlink r:id="rId207" w:history="1">
        <w:r w:rsidR="00C67609" w:rsidRPr="00A9401E">
          <w:rPr>
            <w:rStyle w:val="Hyperlink"/>
            <w:lang w:val="fr-FR"/>
          </w:rPr>
          <w:t>https://www.minsal.cl/consejoasesorensaludmental/</w:t>
        </w:r>
      </w:hyperlink>
      <w:r w:rsidR="00CC7645" w:rsidRPr="00CC7645">
        <w:rPr>
          <w:lang w:val="fr-FR"/>
        </w:rPr>
        <w:t>.</w:t>
      </w:r>
    </w:p>
  </w:footnote>
  <w:footnote w:id="244">
    <w:p w14:paraId="71C6D7FC" w14:textId="11401228" w:rsidR="003B2206" w:rsidRPr="00F83050" w:rsidRDefault="003B2206" w:rsidP="003B2206">
      <w:pPr>
        <w:pStyle w:val="FootnoteText"/>
        <w:rPr>
          <w:rFonts w:eastAsia="Times New Roman"/>
          <w:szCs w:val="18"/>
          <w:lang w:val="fr-FR"/>
        </w:rPr>
      </w:pPr>
      <w:r w:rsidRPr="00A92E27">
        <w:rPr>
          <w:rFonts w:eastAsia="Times New Roman"/>
          <w:szCs w:val="18"/>
          <w:lang w:val="fr-FR"/>
        </w:rPr>
        <w:tab/>
      </w:r>
      <w:r w:rsidRPr="00CC7645">
        <w:rPr>
          <w:rStyle w:val="FootnoteReference"/>
        </w:rPr>
        <w:footnoteRef/>
      </w:r>
      <w:r>
        <w:rPr>
          <w:lang w:val="fr-FR"/>
        </w:rPr>
        <w:tab/>
        <w:t xml:space="preserve">Programme gouvernemental </w:t>
      </w:r>
      <w:r w:rsidRPr="00CC7645">
        <w:rPr>
          <w:lang w:val="fr-FR"/>
        </w:rPr>
        <w:t>2022</w:t>
      </w:r>
      <w:r>
        <w:rPr>
          <w:lang w:val="fr-FR"/>
        </w:rPr>
        <w:t>-</w:t>
      </w:r>
      <w:r w:rsidRPr="00CC7645">
        <w:rPr>
          <w:lang w:val="fr-FR"/>
        </w:rPr>
        <w:t>2026</w:t>
      </w:r>
      <w:r>
        <w:rPr>
          <w:lang w:val="fr-FR"/>
        </w:rPr>
        <w:t>, p</w:t>
      </w:r>
      <w:r w:rsidR="00CC7645" w:rsidRPr="00CC7645">
        <w:rPr>
          <w:lang w:val="fr-FR"/>
        </w:rPr>
        <w:t>.</w:t>
      </w:r>
      <w:r w:rsidR="00456AD6">
        <w:rPr>
          <w:lang w:val="fr-FR"/>
        </w:rPr>
        <w:t> </w:t>
      </w:r>
      <w:r w:rsidRPr="00CC7645">
        <w:rPr>
          <w:lang w:val="fr-FR"/>
        </w:rPr>
        <w:t>127</w:t>
      </w:r>
      <w:r w:rsidR="00CC7645" w:rsidRPr="00CC7645">
        <w:rPr>
          <w:lang w:val="fr-FR"/>
        </w:rPr>
        <w:t>.</w:t>
      </w:r>
      <w:r>
        <w:rPr>
          <w:lang w:val="fr-FR"/>
        </w:rPr>
        <w:t xml:space="preserve"> </w:t>
      </w:r>
      <w:hyperlink r:id="rId208" w:history="1">
        <w:r w:rsidR="00E44AB6" w:rsidRPr="00A9401E">
          <w:rPr>
            <w:rStyle w:val="Hyperlink"/>
            <w:lang w:val="fr-FR"/>
          </w:rPr>
          <w:t>https://s3.amazonaws.com/cdn.boricpresidente.cl/</w:t>
        </w:r>
        <w:r w:rsidR="00E44AB6" w:rsidRPr="00A9401E">
          <w:rPr>
            <w:rStyle w:val="Hyperlink"/>
            <w:lang w:val="fr-FR"/>
          </w:rPr>
          <w:br/>
          <w:t>web/</w:t>
        </w:r>
        <w:proofErr w:type="spellStart"/>
        <w:r w:rsidR="00E44AB6" w:rsidRPr="00A9401E">
          <w:rPr>
            <w:rStyle w:val="Hyperlink"/>
            <w:lang w:val="fr-FR"/>
          </w:rPr>
          <w:t>programa</w:t>
        </w:r>
        <w:proofErr w:type="spellEnd"/>
        <w:r w:rsidR="00E44AB6" w:rsidRPr="00A9401E">
          <w:rPr>
            <w:rStyle w:val="Hyperlink"/>
            <w:lang w:val="fr-FR"/>
          </w:rPr>
          <w:t>/Plan+de+gobierno+AD+2022-2026+(2).</w:t>
        </w:r>
        <w:proofErr w:type="spellStart"/>
        <w:r w:rsidR="00E44AB6" w:rsidRPr="00A9401E">
          <w:rPr>
            <w:rStyle w:val="Hyperlink"/>
            <w:lang w:val="fr-FR"/>
          </w:rPr>
          <w:t>pdf</w:t>
        </w:r>
        <w:proofErr w:type="spellEnd"/>
      </w:hyperlink>
      <w:r w:rsidR="00CC7645" w:rsidRPr="00CC7645">
        <w:rPr>
          <w:lang w:val="fr-FR"/>
        </w:rPr>
        <w:t>.</w:t>
      </w:r>
    </w:p>
  </w:footnote>
  <w:footnote w:id="245">
    <w:p w14:paraId="7458D934" w14:textId="713464CF" w:rsidR="003B2206" w:rsidRPr="00F83050" w:rsidRDefault="003B2206" w:rsidP="003B2206">
      <w:pPr>
        <w:pStyle w:val="FootnoteText"/>
        <w:rPr>
          <w:rFonts w:eastAsia="Times New Roman"/>
          <w:szCs w:val="18"/>
          <w:lang w:val="fr-FR"/>
        </w:rPr>
      </w:pPr>
      <w:r w:rsidRPr="002C65E3">
        <w:rPr>
          <w:rFonts w:eastAsia="Times New Roman"/>
          <w:szCs w:val="18"/>
          <w:lang w:val="fr-FR"/>
        </w:rPr>
        <w:tab/>
      </w:r>
      <w:r w:rsidRPr="00CC7645">
        <w:rPr>
          <w:rStyle w:val="FootnoteReference"/>
        </w:rPr>
        <w:footnoteRef/>
      </w:r>
      <w:r>
        <w:rPr>
          <w:lang w:val="fr-FR"/>
        </w:rPr>
        <w:tab/>
        <w:t>Ibid</w:t>
      </w:r>
      <w:r w:rsidR="00CC7645" w:rsidRPr="00CC7645">
        <w:rPr>
          <w:lang w:val="fr-FR"/>
        </w:rPr>
        <w:t>.</w:t>
      </w:r>
      <w:r>
        <w:rPr>
          <w:lang w:val="fr-FR"/>
        </w:rPr>
        <w:t>, p</w:t>
      </w:r>
      <w:r w:rsidR="00CC7645" w:rsidRPr="00CC7645">
        <w:rPr>
          <w:lang w:val="fr-FR"/>
        </w:rPr>
        <w:t>.</w:t>
      </w:r>
      <w:r w:rsidR="00284084">
        <w:rPr>
          <w:lang w:val="fr-FR"/>
        </w:rPr>
        <w:t> </w:t>
      </w:r>
      <w:r w:rsidRPr="00CC7645">
        <w:rPr>
          <w:lang w:val="fr-FR"/>
        </w:rPr>
        <w:t>26</w:t>
      </w:r>
      <w:r w:rsidR="00CC7645" w:rsidRPr="00CC7645">
        <w:rPr>
          <w:lang w:val="fr-FR"/>
        </w:rPr>
        <w:t>.</w:t>
      </w:r>
    </w:p>
  </w:footnote>
  <w:footnote w:id="246">
    <w:p w14:paraId="0F918712" w14:textId="28ABD383" w:rsidR="003B2206" w:rsidRPr="00F83050" w:rsidRDefault="003B2206" w:rsidP="003B2206">
      <w:pPr>
        <w:pStyle w:val="FootnoteText"/>
        <w:rPr>
          <w:rFonts w:eastAsia="Times New Roman"/>
          <w:szCs w:val="18"/>
          <w:lang w:val="fr-FR"/>
        </w:rPr>
      </w:pPr>
      <w:r w:rsidRPr="002C65E3">
        <w:rPr>
          <w:rFonts w:eastAsia="Times New Roman"/>
          <w:szCs w:val="18"/>
          <w:lang w:val="fr-FR"/>
        </w:rPr>
        <w:tab/>
      </w:r>
      <w:r w:rsidRPr="00CC7645">
        <w:rPr>
          <w:rStyle w:val="FootnoteReference"/>
        </w:rPr>
        <w:footnoteRef/>
      </w:r>
      <w:r>
        <w:rPr>
          <w:lang w:val="fr-FR"/>
        </w:rPr>
        <w:tab/>
        <w:t>Ibid</w:t>
      </w:r>
      <w:r w:rsidR="00CC7645" w:rsidRPr="00CC7645">
        <w:rPr>
          <w:lang w:val="fr-FR"/>
        </w:rPr>
        <w:t>.</w:t>
      </w:r>
      <w:r>
        <w:rPr>
          <w:lang w:val="fr-FR"/>
        </w:rPr>
        <w:t>, p</w:t>
      </w:r>
      <w:r w:rsidR="00CC7645" w:rsidRPr="00CC7645">
        <w:rPr>
          <w:lang w:val="fr-FR"/>
        </w:rPr>
        <w:t>.</w:t>
      </w:r>
      <w:r w:rsidR="00284084">
        <w:rPr>
          <w:lang w:val="fr-FR"/>
        </w:rPr>
        <w:t> </w:t>
      </w:r>
      <w:r w:rsidRPr="00CC7645">
        <w:rPr>
          <w:lang w:val="fr-FR"/>
        </w:rPr>
        <w:t>31</w:t>
      </w:r>
      <w:r w:rsidR="00CC7645" w:rsidRPr="00CC7645">
        <w:rPr>
          <w:lang w:val="fr-FR"/>
        </w:rPr>
        <w:t>.</w:t>
      </w:r>
    </w:p>
  </w:footnote>
  <w:footnote w:id="247">
    <w:p w14:paraId="5CF775A9" w14:textId="7E20D009" w:rsidR="003B2206" w:rsidRPr="00F83050" w:rsidRDefault="003B2206" w:rsidP="003B2206">
      <w:pPr>
        <w:pStyle w:val="FootnoteText"/>
        <w:rPr>
          <w:rFonts w:eastAsia="Times New Roman"/>
          <w:szCs w:val="18"/>
          <w:lang w:val="fr-FR"/>
        </w:rPr>
      </w:pPr>
      <w:r w:rsidRPr="002C65E3">
        <w:rPr>
          <w:rFonts w:eastAsia="Times New Roman"/>
          <w:szCs w:val="18"/>
          <w:lang w:val="fr-FR"/>
        </w:rPr>
        <w:tab/>
      </w:r>
      <w:r w:rsidRPr="00CC7645">
        <w:rPr>
          <w:rStyle w:val="FootnoteReference"/>
        </w:rPr>
        <w:footnoteRef/>
      </w:r>
      <w:r>
        <w:rPr>
          <w:lang w:val="fr-FR"/>
        </w:rPr>
        <w:tab/>
      </w:r>
      <w:hyperlink r:id="rId209" w:history="1">
        <w:r w:rsidR="00C67609" w:rsidRPr="00A9401E">
          <w:rPr>
            <w:rStyle w:val="Hyperlink"/>
            <w:lang w:val="fr-FR"/>
          </w:rPr>
          <w:t>https://programassociales.ministeriodesarrollosocial.gob.cl/pdf/2022/PRG2022_3_60312.pdf</w:t>
        </w:r>
      </w:hyperlink>
      <w:r w:rsidR="00CC7645" w:rsidRPr="00CC7645">
        <w:rPr>
          <w:lang w:val="fr-FR"/>
        </w:rPr>
        <w:t>.</w:t>
      </w:r>
    </w:p>
  </w:footnote>
  <w:footnote w:id="248">
    <w:p w14:paraId="1C69B01C" w14:textId="79179FEC" w:rsidR="003B2206" w:rsidRPr="00F83050" w:rsidRDefault="003B2206" w:rsidP="003B2206">
      <w:pPr>
        <w:pStyle w:val="FootnoteText"/>
        <w:rPr>
          <w:rFonts w:eastAsia="Times New Roman"/>
          <w:sz w:val="16"/>
          <w:szCs w:val="16"/>
        </w:rPr>
      </w:pPr>
      <w:r w:rsidRPr="002C65E3">
        <w:rPr>
          <w:rFonts w:eastAsia="Times New Roman"/>
          <w:szCs w:val="18"/>
          <w:lang w:val="fr-FR"/>
        </w:rPr>
        <w:tab/>
      </w:r>
      <w:r w:rsidRPr="00CC7645">
        <w:rPr>
          <w:rStyle w:val="FootnoteReference"/>
        </w:rPr>
        <w:footnoteRef/>
      </w:r>
      <w:r>
        <w:rPr>
          <w:lang w:val="fr-FR"/>
        </w:rPr>
        <w:tab/>
        <w:t xml:space="preserve">Programme gouvernemental </w:t>
      </w:r>
      <w:r w:rsidRPr="00CC7645">
        <w:rPr>
          <w:lang w:val="fr-FR"/>
        </w:rPr>
        <w:t>2022</w:t>
      </w:r>
      <w:r>
        <w:rPr>
          <w:lang w:val="fr-FR"/>
        </w:rPr>
        <w:t>-</w:t>
      </w:r>
      <w:r w:rsidRPr="00CC7645">
        <w:rPr>
          <w:lang w:val="fr-FR"/>
        </w:rPr>
        <w:t>2026</w:t>
      </w:r>
      <w:r>
        <w:rPr>
          <w:lang w:val="fr-FR"/>
        </w:rPr>
        <w:t>, p</w:t>
      </w:r>
      <w:r w:rsidR="00CC7645" w:rsidRPr="00CC7645">
        <w:rPr>
          <w:lang w:val="fr-FR"/>
        </w:rPr>
        <w:t>.</w:t>
      </w:r>
      <w:r w:rsidR="00456AD6">
        <w:rPr>
          <w:lang w:val="fr-FR"/>
        </w:rPr>
        <w:t> </w:t>
      </w:r>
      <w:r w:rsidRPr="00CC7645">
        <w:rPr>
          <w:lang w:val="fr-FR"/>
        </w:rPr>
        <w:t>127</w:t>
      </w:r>
      <w:r>
        <w:rPr>
          <w:lang w:val="fr-FR"/>
        </w:rPr>
        <w:t xml:space="preserve"> </w:t>
      </w:r>
      <w:hyperlink r:id="rId210" w:history="1">
        <w:r w:rsidR="00E954B2" w:rsidRPr="00A9401E">
          <w:rPr>
            <w:rStyle w:val="Hyperlink"/>
            <w:lang w:val="fr-FR"/>
          </w:rPr>
          <w:t>https://s3.amazonaws.com/cdn.boricpresidente.cl/</w:t>
        </w:r>
        <w:r w:rsidR="00E954B2" w:rsidRPr="00A9401E">
          <w:rPr>
            <w:rStyle w:val="Hyperlink"/>
            <w:lang w:val="fr-FR"/>
          </w:rPr>
          <w:br/>
          <w:t>web/</w:t>
        </w:r>
        <w:proofErr w:type="spellStart"/>
        <w:r w:rsidR="00E954B2" w:rsidRPr="00A9401E">
          <w:rPr>
            <w:rStyle w:val="Hyperlink"/>
            <w:lang w:val="fr-FR"/>
          </w:rPr>
          <w:t>programa</w:t>
        </w:r>
        <w:proofErr w:type="spellEnd"/>
        <w:r w:rsidR="00E954B2" w:rsidRPr="00A9401E">
          <w:rPr>
            <w:rStyle w:val="Hyperlink"/>
            <w:lang w:val="fr-FR"/>
          </w:rPr>
          <w:t>/Plan+de+gobierno+AD+2022-2026+(2).</w:t>
        </w:r>
        <w:proofErr w:type="spellStart"/>
        <w:r w:rsidR="00E954B2" w:rsidRPr="00A9401E">
          <w:rPr>
            <w:rStyle w:val="Hyperlink"/>
            <w:lang w:val="fr-FR"/>
          </w:rPr>
          <w:t>pdf</w:t>
        </w:r>
        <w:proofErr w:type="spellEnd"/>
      </w:hyperlink>
      <w:r w:rsidR="00CC7645" w:rsidRPr="00CC7645">
        <w:rPr>
          <w:lang w:val="fr-FR"/>
        </w:rPr>
        <w:t>.</w:t>
      </w:r>
    </w:p>
  </w:footnote>
  <w:footnote w:id="249">
    <w:p w14:paraId="1D95E23D" w14:textId="6D7A4545"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Le financement des aides techniques a toujours été une question</w:t>
      </w:r>
      <w:r w:rsidR="00027C50">
        <w:rPr>
          <w:lang w:val="fr-FR"/>
        </w:rPr>
        <w:t xml:space="preserve"> </w:t>
      </w:r>
      <w:r>
        <w:rPr>
          <w:lang w:val="fr-FR"/>
        </w:rPr>
        <w:t>critique pour le Service national du handicap</w:t>
      </w:r>
      <w:r w:rsidR="00CC7645" w:rsidRPr="00CC7645">
        <w:rPr>
          <w:lang w:val="fr-FR"/>
        </w:rPr>
        <w:t>.</w:t>
      </w:r>
      <w:r>
        <w:rPr>
          <w:lang w:val="fr-FR"/>
        </w:rPr>
        <w:t xml:space="preserve"> C</w:t>
      </w:r>
      <w:r w:rsidR="003D04DC">
        <w:rPr>
          <w:lang w:val="fr-FR"/>
        </w:rPr>
        <w:t>’</w:t>
      </w:r>
      <w:r>
        <w:rPr>
          <w:lang w:val="fr-FR"/>
        </w:rPr>
        <w:t xml:space="preserve">est pourquoi, de </w:t>
      </w:r>
      <w:r w:rsidRPr="00CC7645">
        <w:rPr>
          <w:lang w:val="fr-FR"/>
        </w:rPr>
        <w:t>2019</w:t>
      </w:r>
      <w:r>
        <w:rPr>
          <w:lang w:val="fr-FR"/>
        </w:rPr>
        <w:t xml:space="preserve"> à </w:t>
      </w:r>
      <w:r w:rsidRPr="00CC7645">
        <w:rPr>
          <w:lang w:val="fr-FR"/>
        </w:rPr>
        <w:t>2021</w:t>
      </w:r>
      <w:r>
        <w:rPr>
          <w:lang w:val="fr-FR"/>
        </w:rPr>
        <w:t>, une grande partie du budget a été consacrée à la prise en charge d</w:t>
      </w:r>
      <w:r w:rsidR="003D04DC">
        <w:rPr>
          <w:lang w:val="fr-FR"/>
        </w:rPr>
        <w:t>’</w:t>
      </w:r>
      <w:r>
        <w:rPr>
          <w:lang w:val="fr-FR"/>
        </w:rPr>
        <w:t>une partie des demandes précédemment rejetées, afin d</w:t>
      </w:r>
      <w:r w:rsidR="003D04DC">
        <w:rPr>
          <w:lang w:val="fr-FR"/>
        </w:rPr>
        <w:t>’</w:t>
      </w:r>
      <w:r>
        <w:rPr>
          <w:lang w:val="fr-FR"/>
        </w:rPr>
        <w:t>éviter que les personnes concernées ne soient obligées de présenter une nouvelle demande</w:t>
      </w:r>
      <w:r w:rsidR="00CC7645" w:rsidRPr="00CC7645">
        <w:rPr>
          <w:lang w:val="fr-FR"/>
        </w:rPr>
        <w:t>.</w:t>
      </w:r>
      <w:r>
        <w:rPr>
          <w:lang w:val="fr-FR"/>
        </w:rPr>
        <w:t xml:space="preserve"> En </w:t>
      </w:r>
      <w:r w:rsidRPr="00CC7645">
        <w:rPr>
          <w:lang w:val="fr-FR"/>
        </w:rPr>
        <w:t>2021</w:t>
      </w:r>
      <w:r>
        <w:rPr>
          <w:lang w:val="fr-FR"/>
        </w:rPr>
        <w:t>, cette demande a d</w:t>
      </w:r>
      <w:r w:rsidR="003D04DC">
        <w:rPr>
          <w:lang w:val="fr-FR"/>
        </w:rPr>
        <w:t>’</w:t>
      </w:r>
      <w:r>
        <w:rPr>
          <w:lang w:val="fr-FR"/>
        </w:rPr>
        <w:t>ailleurs été formulée par le Collectif national du handicap lors d</w:t>
      </w:r>
      <w:r w:rsidR="003D04DC">
        <w:rPr>
          <w:lang w:val="fr-FR"/>
        </w:rPr>
        <w:t>’</w:t>
      </w:r>
      <w:r>
        <w:rPr>
          <w:lang w:val="fr-FR"/>
        </w:rPr>
        <w:t>une audience de lobbying avec le Ministère du développement social et de la famille</w:t>
      </w:r>
      <w:r w:rsidR="00CC7645" w:rsidRPr="00CC7645">
        <w:rPr>
          <w:lang w:val="fr-FR"/>
        </w:rPr>
        <w:t>.</w:t>
      </w:r>
    </w:p>
  </w:footnote>
  <w:footnote w:id="250">
    <w:p w14:paraId="1A14FD41" w14:textId="1DBD98C8" w:rsidR="003B2206" w:rsidRPr="00F83050" w:rsidRDefault="003B2206" w:rsidP="003B2206">
      <w:pPr>
        <w:pStyle w:val="FootnoteText"/>
        <w:rPr>
          <w:rFonts w:eastAsia="Times New Roman"/>
          <w:color w:val="000000"/>
          <w:sz w:val="16"/>
          <w:szCs w:val="16"/>
          <w:lang w:val="fr-FR"/>
        </w:rPr>
      </w:pPr>
      <w:r w:rsidRPr="002C65E3">
        <w:rPr>
          <w:rFonts w:eastAsia="Times New Roman"/>
          <w:color w:val="000000"/>
          <w:szCs w:val="18"/>
          <w:lang w:val="fr-FR"/>
        </w:rPr>
        <w:tab/>
      </w:r>
      <w:r w:rsidRPr="00CC7645">
        <w:rPr>
          <w:rStyle w:val="FootnoteReference"/>
        </w:rPr>
        <w:footnoteRef/>
      </w:r>
      <w:r>
        <w:rPr>
          <w:lang w:val="fr-FR"/>
        </w:rPr>
        <w:tab/>
      </w:r>
      <w:hyperlink r:id="rId211" w:history="1">
        <w:r w:rsidR="00C67609" w:rsidRPr="00A9401E">
          <w:rPr>
            <w:rStyle w:val="Hyperlink"/>
            <w:lang w:val="fr-FR"/>
          </w:rPr>
          <w:t>https://www.mintrab.gob.cl/wp-content/uploads/2021/06/INFORME-LEY-N-21.015-PDF.pdf</w:t>
        </w:r>
      </w:hyperlink>
      <w:r w:rsidR="00CC7645" w:rsidRPr="00CC7645">
        <w:rPr>
          <w:lang w:val="fr-FR"/>
        </w:rPr>
        <w:t>.</w:t>
      </w:r>
    </w:p>
  </w:footnote>
  <w:footnote w:id="251">
    <w:p w14:paraId="324457D8" w14:textId="09A1E45D"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Un contrat est considéré comme en vigueur si aucune date de fin de la relation de travail n</w:t>
      </w:r>
      <w:r w:rsidR="003D04DC">
        <w:rPr>
          <w:lang w:val="fr-FR"/>
        </w:rPr>
        <w:t>’</w:t>
      </w:r>
      <w:r>
        <w:rPr>
          <w:lang w:val="fr-FR"/>
        </w:rPr>
        <w:t>est indiquée ou si celle-ci est postérieure à la date examinée</w:t>
      </w:r>
      <w:r w:rsidR="00CC7645" w:rsidRPr="00CC7645">
        <w:rPr>
          <w:lang w:val="fr-FR"/>
        </w:rPr>
        <w:t>.</w:t>
      </w:r>
    </w:p>
  </w:footnote>
  <w:footnote w:id="252">
    <w:p w14:paraId="02EAB9E9" w14:textId="1AD8E655"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12" w:history="1">
        <w:r w:rsidR="00C67609" w:rsidRPr="00A9401E">
          <w:rPr>
            <w:rStyle w:val="Hyperlink"/>
            <w:lang w:val="fr-FR"/>
          </w:rPr>
          <w:t>http://www.senado.cl/appsenado/templates/tramitacion/index.php?boletin_ini=14445-13</w:t>
        </w:r>
      </w:hyperlink>
      <w:r w:rsidR="00CC7645" w:rsidRPr="00CC7645">
        <w:rPr>
          <w:lang w:val="fr-FR"/>
        </w:rPr>
        <w:t>.</w:t>
      </w:r>
    </w:p>
  </w:footnote>
  <w:footnote w:id="253">
    <w:p w14:paraId="01EADB37" w14:textId="0AD35212"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13" w:history="1">
        <w:r w:rsidR="00C67609" w:rsidRPr="00A9401E">
          <w:rPr>
            <w:rStyle w:val="Hyperlink"/>
            <w:lang w:val="fr-FR"/>
          </w:rPr>
          <w:t>https://www.subtrab.gob.cl/wp-content/uploads/2021/05/banner-manual-de-buenas-practicas-1.pdf</w:t>
        </w:r>
      </w:hyperlink>
      <w:r w:rsidR="00CC7645" w:rsidRPr="00CC7645">
        <w:rPr>
          <w:lang w:val="fr-FR"/>
        </w:rPr>
        <w:t>.</w:t>
      </w:r>
    </w:p>
  </w:footnote>
  <w:footnote w:id="254">
    <w:p w14:paraId="29E88FF8" w14:textId="690B48F6" w:rsidR="003B2206" w:rsidRPr="00F83050"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14" w:history="1">
        <w:r w:rsidR="00C67609" w:rsidRPr="00A9401E">
          <w:rPr>
            <w:rStyle w:val="Hyperlink"/>
            <w:lang w:val="fr-FR"/>
          </w:rPr>
          <w:t>https://pactodeproductividad.cl/</w:t>
        </w:r>
      </w:hyperlink>
      <w:r w:rsidR="00CC7645" w:rsidRPr="00CC7645">
        <w:rPr>
          <w:lang w:val="fr-FR"/>
        </w:rPr>
        <w:t>.</w:t>
      </w:r>
    </w:p>
  </w:footnote>
  <w:footnote w:id="255">
    <w:p w14:paraId="59E7F667" w14:textId="6617C5FB" w:rsidR="003B2206" w:rsidRPr="000A1F51"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sidRPr="000A1F51">
        <w:rPr>
          <w:lang w:val="fr-FR"/>
        </w:rPr>
        <w:tab/>
      </w:r>
      <w:hyperlink r:id="rId215" w:anchor=":~:text=%C2%BFQu%C3%A9%20es%20el%20Comit%C3%A9%20de,discapacidad%20en%20Chile%20(PcD)" w:history="1">
        <w:r w:rsidR="00EE5240" w:rsidRPr="00A9401E">
          <w:rPr>
            <w:rStyle w:val="Hyperlink"/>
            <w:lang w:val="fr-FR"/>
          </w:rPr>
          <w:t>https://sofofa.cl/centros-sofofa/centro-discapacidad/cil/#:~:text=%C2%BFQu%C3%A9%20es%</w:t>
        </w:r>
        <w:r w:rsidR="00EE5240" w:rsidRPr="00A9401E">
          <w:rPr>
            <w:rStyle w:val="Hyperlink"/>
            <w:lang w:val="fr-FR"/>
          </w:rPr>
          <w:br/>
          <w:t>20el%20Comit%C3%A9%20de,discapacidad%20en%20Chile%20(</w:t>
        </w:r>
        <w:proofErr w:type="spellStart"/>
        <w:r w:rsidR="00EE5240" w:rsidRPr="00A9401E">
          <w:rPr>
            <w:rStyle w:val="Hyperlink"/>
            <w:lang w:val="fr-FR"/>
          </w:rPr>
          <w:t>PcD</w:t>
        </w:r>
        <w:proofErr w:type="spellEnd"/>
        <w:r w:rsidR="00EE5240" w:rsidRPr="00A9401E">
          <w:rPr>
            <w:rStyle w:val="Hyperlink"/>
            <w:lang w:val="fr-FR"/>
          </w:rPr>
          <w:t>)</w:t>
        </w:r>
      </w:hyperlink>
      <w:r w:rsidR="00CC7645" w:rsidRPr="00CC7645">
        <w:rPr>
          <w:lang w:val="fr-FR"/>
        </w:rPr>
        <w:t>.</w:t>
      </w:r>
    </w:p>
  </w:footnote>
  <w:footnote w:id="256">
    <w:p w14:paraId="32E4B366" w14:textId="2CC84197" w:rsidR="003B2206" w:rsidRPr="00F83050" w:rsidRDefault="003B2206" w:rsidP="003B2206">
      <w:pPr>
        <w:pStyle w:val="FootnoteText"/>
        <w:rPr>
          <w:rFonts w:eastAsia="Times New Roman"/>
          <w:color w:val="000000"/>
          <w:szCs w:val="18"/>
          <w:lang w:val="fr-FR"/>
        </w:rPr>
      </w:pPr>
      <w:r w:rsidRPr="000A1F51">
        <w:rPr>
          <w:rFonts w:eastAsia="Times New Roman"/>
          <w:color w:val="000000"/>
          <w:szCs w:val="18"/>
          <w:lang w:val="fr-FR"/>
        </w:rPr>
        <w:tab/>
      </w:r>
      <w:r w:rsidRPr="00CC7645">
        <w:rPr>
          <w:rStyle w:val="FootnoteReference"/>
        </w:rPr>
        <w:footnoteRef/>
      </w:r>
      <w:r>
        <w:rPr>
          <w:lang w:val="fr-FR"/>
        </w:rPr>
        <w:tab/>
      </w:r>
      <w:hyperlink r:id="rId216" w:history="1">
        <w:r w:rsidR="00C67609" w:rsidRPr="00A9401E">
          <w:rPr>
            <w:rStyle w:val="Hyperlink"/>
            <w:lang w:val="fr-FR"/>
          </w:rPr>
          <w:t>https://www.dt.gob.cl/legislacion/1624/w3-article-119460.html</w:t>
        </w:r>
      </w:hyperlink>
      <w:r w:rsidR="00CC7645" w:rsidRPr="00CC7645">
        <w:rPr>
          <w:lang w:val="fr-FR"/>
        </w:rPr>
        <w:t>.</w:t>
      </w:r>
    </w:p>
  </w:footnote>
  <w:footnote w:id="257">
    <w:p w14:paraId="0AC30BB4" w14:textId="3A84632A"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17" w:history="1">
        <w:r w:rsidR="00C67609" w:rsidRPr="00A9401E">
          <w:rPr>
            <w:rStyle w:val="Hyperlink"/>
            <w:lang w:val="fr-FR"/>
          </w:rPr>
          <w:t>https://www.dt.gob.cl/legislacion/1624/w3-article-121654.html</w:t>
        </w:r>
      </w:hyperlink>
      <w:r w:rsidR="00CC7645" w:rsidRPr="00CC7645">
        <w:rPr>
          <w:lang w:val="fr-FR"/>
        </w:rPr>
        <w:t>.</w:t>
      </w:r>
    </w:p>
  </w:footnote>
  <w:footnote w:id="258">
    <w:p w14:paraId="77A49BFA" w14:textId="556BF2AA"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18" w:history="1">
        <w:r w:rsidR="00C67609" w:rsidRPr="00A9401E">
          <w:rPr>
            <w:rStyle w:val="Hyperlink"/>
            <w:lang w:val="fr-FR"/>
          </w:rPr>
          <w:t>https://sence.gob.cl/personas/discapacidad</w:t>
        </w:r>
      </w:hyperlink>
      <w:r w:rsidR="00CC7645" w:rsidRPr="00CC7645">
        <w:rPr>
          <w:lang w:val="fr-FR"/>
        </w:rPr>
        <w:t>.</w:t>
      </w:r>
    </w:p>
  </w:footnote>
  <w:footnote w:id="259">
    <w:p w14:paraId="0100D0BE" w14:textId="7D4DBFE7"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De </w:t>
      </w:r>
      <w:r w:rsidRPr="00CC7645">
        <w:rPr>
          <w:lang w:val="fr-FR"/>
        </w:rPr>
        <w:t>2020</w:t>
      </w:r>
      <w:r>
        <w:rPr>
          <w:lang w:val="fr-FR"/>
        </w:rPr>
        <w:t xml:space="preserve"> au </w:t>
      </w:r>
      <w:r w:rsidRPr="00CC7645">
        <w:rPr>
          <w:lang w:val="fr-FR"/>
        </w:rPr>
        <w:t>3</w:t>
      </w:r>
      <w:r>
        <w:rPr>
          <w:lang w:val="fr-FR"/>
        </w:rPr>
        <w:t xml:space="preserve"> août </w:t>
      </w:r>
      <w:r w:rsidRPr="00CC7645">
        <w:rPr>
          <w:lang w:val="fr-FR"/>
        </w:rPr>
        <w:t>2022</w:t>
      </w:r>
      <w:r w:rsidR="00CC7645" w:rsidRPr="00CC7645">
        <w:rPr>
          <w:lang w:val="fr-FR"/>
        </w:rPr>
        <w:t>.</w:t>
      </w:r>
    </w:p>
  </w:footnote>
  <w:footnote w:id="260">
    <w:p w14:paraId="1754B383" w14:textId="6BBD34DD" w:rsidR="003B2206" w:rsidRPr="00F83050" w:rsidRDefault="003B2206" w:rsidP="003B2206">
      <w:pPr>
        <w:pStyle w:val="FootnoteText"/>
        <w:rPr>
          <w:rFonts w:eastAsia="Times New Roman"/>
          <w:sz w:val="16"/>
          <w:szCs w:val="16"/>
        </w:rPr>
      </w:pPr>
      <w:r w:rsidRPr="002C65E3">
        <w:rPr>
          <w:rFonts w:eastAsia="Times New Roman"/>
          <w:szCs w:val="18"/>
          <w:lang w:val="fr-FR"/>
        </w:rPr>
        <w:tab/>
      </w:r>
      <w:r w:rsidRPr="00CC7645">
        <w:rPr>
          <w:rStyle w:val="FootnoteReference"/>
        </w:rPr>
        <w:footnoteRef/>
      </w:r>
      <w:r>
        <w:rPr>
          <w:lang w:val="fr-FR"/>
        </w:rPr>
        <w:tab/>
        <w:t xml:space="preserve">En </w:t>
      </w:r>
      <w:r w:rsidRPr="00CC7645">
        <w:rPr>
          <w:lang w:val="fr-FR"/>
        </w:rPr>
        <w:t>2019</w:t>
      </w:r>
      <w:r>
        <w:rPr>
          <w:lang w:val="fr-FR"/>
        </w:rPr>
        <w:t xml:space="preserve">, </w:t>
      </w:r>
      <w:r w:rsidRPr="00CC7645">
        <w:rPr>
          <w:lang w:val="fr-FR"/>
        </w:rPr>
        <w:t>16</w:t>
      </w:r>
      <w:r>
        <w:rPr>
          <w:lang w:val="fr-FR"/>
        </w:rPr>
        <w:t xml:space="preserve"> séminaires régionaux et discussions complémentaires ont été organisés dans différentes communes de </w:t>
      </w:r>
      <w:r w:rsidRPr="00CC7645">
        <w:rPr>
          <w:lang w:val="fr-FR"/>
        </w:rPr>
        <w:t>9</w:t>
      </w:r>
      <w:r>
        <w:rPr>
          <w:lang w:val="fr-FR"/>
        </w:rPr>
        <w:t xml:space="preserve"> régions</w:t>
      </w:r>
      <w:r w:rsidR="00CC7645" w:rsidRPr="00CC7645">
        <w:rPr>
          <w:lang w:val="fr-FR"/>
        </w:rPr>
        <w:t>.</w:t>
      </w:r>
      <w:r>
        <w:rPr>
          <w:lang w:val="fr-FR"/>
        </w:rPr>
        <w:t xml:space="preserve"> En </w:t>
      </w:r>
      <w:r w:rsidRPr="00CC7645">
        <w:rPr>
          <w:lang w:val="fr-FR"/>
        </w:rPr>
        <w:t>2020</w:t>
      </w:r>
      <w:r>
        <w:rPr>
          <w:lang w:val="fr-FR"/>
        </w:rPr>
        <w:t xml:space="preserve">, </w:t>
      </w:r>
      <w:r w:rsidR="00EE5240">
        <w:rPr>
          <w:lang w:val="fr-FR"/>
        </w:rPr>
        <w:t>4</w:t>
      </w:r>
      <w:r>
        <w:rPr>
          <w:lang w:val="fr-FR"/>
        </w:rPr>
        <w:t xml:space="preserve"> journées de sensibilisation en ligne, des tables rondes et un webinaire national, auxquels ont participé </w:t>
      </w:r>
      <w:r w:rsidRPr="00CC7645">
        <w:rPr>
          <w:lang w:val="fr-FR"/>
        </w:rPr>
        <w:t>338</w:t>
      </w:r>
      <w:r>
        <w:rPr>
          <w:lang w:val="fr-FR"/>
        </w:rPr>
        <w:t xml:space="preserve"> personnes, ont été organisés</w:t>
      </w:r>
      <w:r w:rsidR="00CC7645" w:rsidRPr="00CC7645">
        <w:rPr>
          <w:lang w:val="fr-FR"/>
        </w:rPr>
        <w:t>.</w:t>
      </w:r>
      <w:r>
        <w:rPr>
          <w:lang w:val="fr-FR"/>
        </w:rPr>
        <w:t xml:space="preserve"> En </w:t>
      </w:r>
      <w:r w:rsidRPr="00CC7645">
        <w:rPr>
          <w:lang w:val="fr-FR"/>
        </w:rPr>
        <w:t>2021</w:t>
      </w:r>
      <w:r>
        <w:rPr>
          <w:lang w:val="fr-FR"/>
        </w:rPr>
        <w:t xml:space="preserve">, </w:t>
      </w:r>
      <w:r w:rsidRPr="00CC7645">
        <w:rPr>
          <w:lang w:val="fr-FR"/>
        </w:rPr>
        <w:t>6</w:t>
      </w:r>
      <w:r>
        <w:rPr>
          <w:lang w:val="fr-FR"/>
        </w:rPr>
        <w:t xml:space="preserve"> tables rondes, auxquelles ont participé </w:t>
      </w:r>
      <w:r w:rsidRPr="00CC7645">
        <w:rPr>
          <w:lang w:val="fr-FR"/>
        </w:rPr>
        <w:t>1</w:t>
      </w:r>
      <w:r>
        <w:rPr>
          <w:lang w:val="fr-FR"/>
        </w:rPr>
        <w:t xml:space="preserve"> </w:t>
      </w:r>
      <w:r w:rsidRPr="00CC7645">
        <w:rPr>
          <w:lang w:val="fr-FR"/>
        </w:rPr>
        <w:t>023</w:t>
      </w:r>
      <w:r>
        <w:rPr>
          <w:lang w:val="fr-FR"/>
        </w:rPr>
        <w:t xml:space="preserve"> organisations et </w:t>
      </w:r>
      <w:r w:rsidRPr="00CC7645">
        <w:rPr>
          <w:lang w:val="fr-FR"/>
        </w:rPr>
        <w:t>1</w:t>
      </w:r>
      <w:r>
        <w:rPr>
          <w:lang w:val="fr-FR"/>
        </w:rPr>
        <w:t xml:space="preserve"> </w:t>
      </w:r>
      <w:r w:rsidRPr="00CC7645">
        <w:rPr>
          <w:lang w:val="fr-FR"/>
        </w:rPr>
        <w:t>286</w:t>
      </w:r>
      <w:r>
        <w:rPr>
          <w:lang w:val="fr-FR"/>
        </w:rPr>
        <w:t xml:space="preserve"> personnes, ont été organisées à l</w:t>
      </w:r>
      <w:r w:rsidR="003D04DC">
        <w:rPr>
          <w:lang w:val="fr-FR"/>
        </w:rPr>
        <w:t>’</w:t>
      </w:r>
      <w:r>
        <w:rPr>
          <w:lang w:val="fr-FR"/>
        </w:rPr>
        <w:t>échelle nationale</w:t>
      </w:r>
      <w:r w:rsidR="00CC7645" w:rsidRPr="00CC7645">
        <w:rPr>
          <w:lang w:val="fr-FR"/>
        </w:rPr>
        <w:t>.</w:t>
      </w:r>
      <w:r>
        <w:rPr>
          <w:lang w:val="fr-FR"/>
        </w:rPr>
        <w:t xml:space="preserve"> En </w:t>
      </w:r>
      <w:r w:rsidRPr="00CC7645">
        <w:rPr>
          <w:lang w:val="fr-FR"/>
        </w:rPr>
        <w:t>2022</w:t>
      </w:r>
      <w:r>
        <w:rPr>
          <w:lang w:val="fr-FR"/>
        </w:rPr>
        <w:t xml:space="preserve">, des actions visant à promouvoir une approche fondée sur les droits ont été menées, dont </w:t>
      </w:r>
      <w:r w:rsidR="005E6DF1">
        <w:rPr>
          <w:lang w:val="fr-FR"/>
        </w:rPr>
        <w:t>4</w:t>
      </w:r>
      <w:r>
        <w:rPr>
          <w:lang w:val="fr-FR"/>
        </w:rPr>
        <w:t xml:space="preserve"> séminaires nationaux sur l</w:t>
      </w:r>
      <w:r w:rsidR="003D04DC">
        <w:rPr>
          <w:lang w:val="fr-FR"/>
        </w:rPr>
        <w:t>’</w:t>
      </w:r>
      <w:r>
        <w:rPr>
          <w:lang w:val="fr-FR"/>
        </w:rPr>
        <w:t xml:space="preserve">inclusion professionnelle en juin, réunissant en moyenne </w:t>
      </w:r>
      <w:r w:rsidRPr="00CC7645">
        <w:rPr>
          <w:lang w:val="fr-FR"/>
        </w:rPr>
        <w:t>350</w:t>
      </w:r>
      <w:r w:rsidR="005E6DF1">
        <w:rPr>
          <w:lang w:val="fr-FR"/>
        </w:rPr>
        <w:t> </w:t>
      </w:r>
      <w:r>
        <w:rPr>
          <w:lang w:val="fr-FR"/>
        </w:rPr>
        <w:t>participants issus d</w:t>
      </w:r>
      <w:r w:rsidR="003D04DC">
        <w:rPr>
          <w:lang w:val="fr-FR"/>
        </w:rPr>
        <w:t>’</w:t>
      </w:r>
      <w:r>
        <w:rPr>
          <w:lang w:val="fr-FR"/>
        </w:rPr>
        <w:t xml:space="preserve">environ </w:t>
      </w:r>
      <w:r w:rsidRPr="00CC7645">
        <w:rPr>
          <w:lang w:val="fr-FR"/>
        </w:rPr>
        <w:t>480</w:t>
      </w:r>
      <w:r>
        <w:rPr>
          <w:lang w:val="fr-FR"/>
        </w:rPr>
        <w:t xml:space="preserve"> organisations</w:t>
      </w:r>
      <w:r w:rsidR="00CC7645" w:rsidRPr="00CC7645">
        <w:rPr>
          <w:lang w:val="fr-FR"/>
        </w:rPr>
        <w:t>.</w:t>
      </w:r>
    </w:p>
  </w:footnote>
  <w:footnote w:id="261">
    <w:p w14:paraId="27775BB2" w14:textId="59E98A5F"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En </w:t>
      </w:r>
      <w:r w:rsidRPr="00CC7645">
        <w:rPr>
          <w:lang w:val="fr-FR"/>
        </w:rPr>
        <w:t>2020</w:t>
      </w:r>
      <w:r>
        <w:rPr>
          <w:lang w:val="fr-FR"/>
        </w:rPr>
        <w:t xml:space="preserve">, </w:t>
      </w:r>
      <w:r w:rsidRPr="00CC7645">
        <w:rPr>
          <w:lang w:val="fr-FR"/>
        </w:rPr>
        <w:t>349</w:t>
      </w:r>
      <w:r>
        <w:rPr>
          <w:lang w:val="fr-FR"/>
        </w:rPr>
        <w:t xml:space="preserve"> personnes issues de </w:t>
      </w:r>
      <w:r w:rsidRPr="00CC7645">
        <w:rPr>
          <w:lang w:val="fr-FR"/>
        </w:rPr>
        <w:t>232</w:t>
      </w:r>
      <w:r>
        <w:rPr>
          <w:lang w:val="fr-FR"/>
        </w:rPr>
        <w:t xml:space="preserve"> organisations ont suivi la formation</w:t>
      </w:r>
      <w:r w:rsidR="00CC7645" w:rsidRPr="00CC7645">
        <w:rPr>
          <w:lang w:val="fr-FR"/>
        </w:rPr>
        <w:t>.</w:t>
      </w:r>
      <w:r>
        <w:rPr>
          <w:lang w:val="fr-FR"/>
        </w:rPr>
        <w:t xml:space="preserve"> En </w:t>
      </w:r>
      <w:r w:rsidRPr="00CC7645">
        <w:rPr>
          <w:lang w:val="fr-FR"/>
        </w:rPr>
        <w:t>2021</w:t>
      </w:r>
      <w:r>
        <w:rPr>
          <w:lang w:val="fr-FR"/>
        </w:rPr>
        <w:t xml:space="preserve">, </w:t>
      </w:r>
      <w:r w:rsidRPr="00CC7645">
        <w:rPr>
          <w:lang w:val="fr-FR"/>
        </w:rPr>
        <w:t>457</w:t>
      </w:r>
      <w:r w:rsidR="007013FF">
        <w:rPr>
          <w:lang w:val="fr-FR"/>
        </w:rPr>
        <w:t> </w:t>
      </w:r>
      <w:r>
        <w:rPr>
          <w:lang w:val="fr-FR"/>
        </w:rPr>
        <w:t xml:space="preserve">personnes issues de </w:t>
      </w:r>
      <w:r w:rsidRPr="00CC7645">
        <w:rPr>
          <w:lang w:val="fr-FR"/>
        </w:rPr>
        <w:t>301</w:t>
      </w:r>
      <w:r>
        <w:rPr>
          <w:lang w:val="fr-FR"/>
        </w:rPr>
        <w:t xml:space="preserve"> organisations étaient inscrites</w:t>
      </w:r>
      <w:r w:rsidR="00CC7645" w:rsidRPr="00CC7645">
        <w:rPr>
          <w:lang w:val="fr-FR"/>
        </w:rPr>
        <w:t>.</w:t>
      </w:r>
      <w:r>
        <w:rPr>
          <w:lang w:val="fr-FR"/>
        </w:rPr>
        <w:t xml:space="preserve"> En juillet </w:t>
      </w:r>
      <w:r w:rsidRPr="00CC7645">
        <w:rPr>
          <w:lang w:val="fr-FR"/>
        </w:rPr>
        <w:t>2022</w:t>
      </w:r>
      <w:r>
        <w:rPr>
          <w:lang w:val="fr-FR"/>
        </w:rPr>
        <w:t xml:space="preserve">, </w:t>
      </w:r>
      <w:r w:rsidRPr="00CC7645">
        <w:rPr>
          <w:lang w:val="fr-FR"/>
        </w:rPr>
        <w:t>172</w:t>
      </w:r>
      <w:r>
        <w:rPr>
          <w:lang w:val="fr-FR"/>
        </w:rPr>
        <w:t xml:space="preserve"> organisations étaient inscrites</w:t>
      </w:r>
      <w:r w:rsidR="00CC7645" w:rsidRPr="00CC7645">
        <w:rPr>
          <w:lang w:val="fr-FR"/>
        </w:rPr>
        <w:t>.</w:t>
      </w:r>
      <w:r>
        <w:rPr>
          <w:lang w:val="fr-FR"/>
        </w:rPr>
        <w:t xml:space="preserve"> Au</w:t>
      </w:r>
      <w:r w:rsidR="00172C39">
        <w:rPr>
          <w:lang w:val="fr-FR"/>
        </w:rPr>
        <w:t> </w:t>
      </w:r>
      <w:r>
        <w:rPr>
          <w:lang w:val="fr-FR"/>
        </w:rPr>
        <w:t>total,</w:t>
      </w:r>
      <w:r w:rsidR="00027C50">
        <w:rPr>
          <w:lang w:val="fr-FR"/>
        </w:rPr>
        <w:t xml:space="preserve"> </w:t>
      </w:r>
      <w:r w:rsidRPr="00CC7645">
        <w:rPr>
          <w:lang w:val="fr-FR"/>
        </w:rPr>
        <w:t>97</w:t>
      </w:r>
      <w:r>
        <w:rPr>
          <w:lang w:val="fr-FR"/>
        </w:rPr>
        <w:t xml:space="preserve"> organisations publiques et privées se sont inscrites à la formation en ligne et </w:t>
      </w:r>
      <w:r w:rsidRPr="00CC7645">
        <w:rPr>
          <w:lang w:val="fr-FR"/>
        </w:rPr>
        <w:t>40</w:t>
      </w:r>
      <w:r>
        <w:rPr>
          <w:lang w:val="fr-FR"/>
        </w:rPr>
        <w:t xml:space="preserve"> à la formation en mode hybride, les participants étant répartis dans </w:t>
      </w:r>
      <w:r w:rsidRPr="00CC7645">
        <w:rPr>
          <w:lang w:val="fr-FR"/>
        </w:rPr>
        <w:t>11</w:t>
      </w:r>
      <w:r>
        <w:rPr>
          <w:lang w:val="fr-FR"/>
        </w:rPr>
        <w:t xml:space="preserve"> régions du pays</w:t>
      </w:r>
      <w:r w:rsidR="00CC7645" w:rsidRPr="00CC7645">
        <w:rPr>
          <w:lang w:val="fr-FR"/>
        </w:rPr>
        <w:t>.</w:t>
      </w:r>
    </w:p>
  </w:footnote>
  <w:footnote w:id="262">
    <w:p w14:paraId="290575FF" w14:textId="6F91C8ED" w:rsidR="003B2206" w:rsidRPr="00F83050" w:rsidRDefault="003B2206" w:rsidP="00952E3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Diversité et inclusion</w:t>
      </w:r>
      <w:r w:rsidR="003D04DC">
        <w:rPr>
          <w:lang w:val="fr-FR"/>
        </w:rPr>
        <w:t> ;</w:t>
      </w:r>
      <w:r>
        <w:rPr>
          <w:lang w:val="fr-FR"/>
        </w:rPr>
        <w:t xml:space="preserve"> réglementation en vigueur en matière d</w:t>
      </w:r>
      <w:r w:rsidR="003D04DC">
        <w:rPr>
          <w:lang w:val="fr-FR"/>
        </w:rPr>
        <w:t>’</w:t>
      </w:r>
      <w:r>
        <w:rPr>
          <w:lang w:val="fr-FR"/>
        </w:rPr>
        <w:t>insertion professionnelle des personnes handicapées</w:t>
      </w:r>
      <w:r w:rsidR="003D04DC">
        <w:rPr>
          <w:lang w:val="fr-FR"/>
        </w:rPr>
        <w:t> ;</w:t>
      </w:r>
      <w:r>
        <w:rPr>
          <w:lang w:val="fr-FR"/>
        </w:rPr>
        <w:t xml:space="preserve"> politiques du travail inclusives</w:t>
      </w:r>
      <w:r w:rsidR="003D04DC">
        <w:rPr>
          <w:lang w:val="fr-FR"/>
        </w:rPr>
        <w:t> ;</w:t>
      </w:r>
      <w:r>
        <w:rPr>
          <w:lang w:val="fr-FR"/>
        </w:rPr>
        <w:t xml:space="preserve"> aménagements raisonnables</w:t>
      </w:r>
      <w:r w:rsidR="003D04DC">
        <w:rPr>
          <w:lang w:val="fr-FR"/>
        </w:rPr>
        <w:t> ;</w:t>
      </w:r>
      <w:r>
        <w:rPr>
          <w:lang w:val="fr-FR"/>
        </w:rPr>
        <w:t xml:space="preserve"> sélection et </w:t>
      </w:r>
      <w:r w:rsidRPr="00C947E8">
        <w:rPr>
          <w:spacing w:val="-2"/>
          <w:lang w:val="fr-FR"/>
        </w:rPr>
        <w:t>recrutement</w:t>
      </w:r>
      <w:r w:rsidR="00CC7645" w:rsidRPr="00CC7645">
        <w:rPr>
          <w:spacing w:val="-2"/>
          <w:lang w:val="fr-FR"/>
        </w:rPr>
        <w:t>.</w:t>
      </w:r>
      <w:r w:rsidRPr="00C947E8">
        <w:rPr>
          <w:spacing w:val="-2"/>
          <w:lang w:val="fr-FR"/>
        </w:rPr>
        <w:t xml:space="preserve"> Les cours durent en moyenne </w:t>
      </w:r>
      <w:r w:rsidRPr="00CC7645">
        <w:rPr>
          <w:spacing w:val="-2"/>
          <w:lang w:val="fr-FR"/>
        </w:rPr>
        <w:t>25</w:t>
      </w:r>
      <w:r w:rsidRPr="00C947E8">
        <w:rPr>
          <w:spacing w:val="-2"/>
          <w:lang w:val="fr-FR"/>
        </w:rPr>
        <w:t xml:space="preserve"> à </w:t>
      </w:r>
      <w:r w:rsidRPr="00CC7645">
        <w:rPr>
          <w:spacing w:val="-2"/>
          <w:lang w:val="fr-FR"/>
        </w:rPr>
        <w:t>30</w:t>
      </w:r>
      <w:r w:rsidRPr="00C947E8">
        <w:rPr>
          <w:spacing w:val="-2"/>
          <w:lang w:val="fr-FR"/>
        </w:rPr>
        <w:t xml:space="preserve"> heures</w:t>
      </w:r>
      <w:r w:rsidR="00CC7645" w:rsidRPr="00CC7645">
        <w:rPr>
          <w:spacing w:val="-2"/>
          <w:lang w:val="fr-FR"/>
        </w:rPr>
        <w:t>.</w:t>
      </w:r>
      <w:r w:rsidRPr="00C947E8">
        <w:rPr>
          <w:spacing w:val="-2"/>
          <w:lang w:val="fr-FR"/>
        </w:rPr>
        <w:t xml:space="preserve"> Au cours de la formation, l</w:t>
      </w:r>
      <w:r w:rsidR="003D04DC" w:rsidRPr="00C947E8">
        <w:rPr>
          <w:spacing w:val="-2"/>
          <w:lang w:val="fr-FR"/>
        </w:rPr>
        <w:t>’</w:t>
      </w:r>
      <w:r w:rsidRPr="00C947E8">
        <w:rPr>
          <w:spacing w:val="-2"/>
          <w:lang w:val="fr-FR"/>
        </w:rPr>
        <w:t>Indice d</w:t>
      </w:r>
      <w:r w:rsidR="003D04DC" w:rsidRPr="00C947E8">
        <w:rPr>
          <w:spacing w:val="-2"/>
          <w:lang w:val="fr-FR"/>
        </w:rPr>
        <w:t>’</w:t>
      </w:r>
      <w:r w:rsidRPr="00C947E8">
        <w:rPr>
          <w:spacing w:val="-2"/>
          <w:lang w:val="fr-FR"/>
        </w:rPr>
        <w:t xml:space="preserve">inclusion professionnelle </w:t>
      </w:r>
      <w:r w:rsidR="00C947E8" w:rsidRPr="00C947E8">
        <w:rPr>
          <w:spacing w:val="-2"/>
          <w:lang w:val="fr-FR"/>
        </w:rPr>
        <w:t>−</w:t>
      </w:r>
      <w:r w:rsidR="00C947E8">
        <w:rPr>
          <w:spacing w:val="-2"/>
          <w:lang w:val="fr-FR"/>
        </w:rPr>
        <w:t xml:space="preserve"> </w:t>
      </w:r>
      <w:r w:rsidRPr="00C947E8">
        <w:rPr>
          <w:spacing w:val="-2"/>
          <w:lang w:val="fr-FR"/>
        </w:rPr>
        <w:t>un autodiagnostic institutionnel portant sur le niveau d</w:t>
      </w:r>
      <w:r w:rsidR="003D04DC" w:rsidRPr="00C947E8">
        <w:rPr>
          <w:spacing w:val="-2"/>
          <w:lang w:val="fr-FR"/>
        </w:rPr>
        <w:t>’</w:t>
      </w:r>
      <w:r w:rsidRPr="00C947E8">
        <w:rPr>
          <w:spacing w:val="-2"/>
          <w:lang w:val="fr-FR"/>
        </w:rPr>
        <w:t>inclusion des organisations</w:t>
      </w:r>
      <w:r w:rsidR="00C947E8">
        <w:rPr>
          <w:spacing w:val="-2"/>
          <w:lang w:val="fr-FR"/>
        </w:rPr>
        <w:t> </w:t>
      </w:r>
      <w:r w:rsidR="00C947E8" w:rsidRPr="00C947E8">
        <w:rPr>
          <w:spacing w:val="-2"/>
          <w:lang w:val="fr-FR"/>
        </w:rPr>
        <w:t>−</w:t>
      </w:r>
      <w:r w:rsidRPr="00C947E8">
        <w:rPr>
          <w:spacing w:val="-2"/>
          <w:lang w:val="fr-FR"/>
        </w:rPr>
        <w:t xml:space="preserve"> est appliqué à deux reprises, à savoir au début et trois mois après la fin</w:t>
      </w:r>
      <w:r w:rsidR="00CC7645" w:rsidRPr="00CC7645">
        <w:rPr>
          <w:spacing w:val="-2"/>
          <w:lang w:val="fr-FR"/>
        </w:rPr>
        <w:t>.</w:t>
      </w:r>
      <w:r w:rsidRPr="00C947E8">
        <w:rPr>
          <w:spacing w:val="-2"/>
          <w:lang w:val="fr-FR"/>
        </w:rPr>
        <w:t xml:space="preserve"> En juillet </w:t>
      </w:r>
      <w:r w:rsidRPr="00CC7645">
        <w:rPr>
          <w:spacing w:val="-2"/>
          <w:lang w:val="fr-FR"/>
        </w:rPr>
        <w:t>2022</w:t>
      </w:r>
      <w:r>
        <w:rPr>
          <w:lang w:val="fr-FR"/>
        </w:rPr>
        <w:t xml:space="preserve">, </w:t>
      </w:r>
      <w:r w:rsidRPr="00CC7645">
        <w:rPr>
          <w:lang w:val="fr-FR"/>
        </w:rPr>
        <w:t>137</w:t>
      </w:r>
      <w:r w:rsidR="00C947E8">
        <w:rPr>
          <w:lang w:val="fr-FR"/>
        </w:rPr>
        <w:t> </w:t>
      </w:r>
      <w:r>
        <w:rPr>
          <w:lang w:val="fr-FR"/>
        </w:rPr>
        <w:t>entités l</w:t>
      </w:r>
      <w:r w:rsidR="003D04DC">
        <w:rPr>
          <w:lang w:val="fr-FR"/>
        </w:rPr>
        <w:t>’</w:t>
      </w:r>
      <w:r>
        <w:rPr>
          <w:lang w:val="fr-FR"/>
        </w:rPr>
        <w:t>avaient appliqué</w:t>
      </w:r>
      <w:r w:rsidR="00CC7645" w:rsidRPr="00CC7645">
        <w:rPr>
          <w:lang w:val="fr-FR"/>
        </w:rPr>
        <w:t>.</w:t>
      </w:r>
    </w:p>
  </w:footnote>
  <w:footnote w:id="263">
    <w:p w14:paraId="518C8DEA" w14:textId="1EE794E5" w:rsidR="003B2206" w:rsidRPr="00F83050" w:rsidRDefault="003B2206" w:rsidP="00952E3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r>
      <w:hyperlink r:id="rId219" w:history="1">
        <w:r w:rsidR="00C67609" w:rsidRPr="00A9401E">
          <w:rPr>
            <w:rStyle w:val="Hyperlink"/>
            <w:lang w:val="fr-FR"/>
          </w:rPr>
          <w:t>http://bcn.cl/2maxp</w:t>
        </w:r>
      </w:hyperlink>
      <w:r w:rsidR="00CC7645" w:rsidRPr="00CC7645">
        <w:rPr>
          <w:lang w:val="fr-FR"/>
        </w:rPr>
        <w:t>.</w:t>
      </w:r>
    </w:p>
  </w:footnote>
  <w:footnote w:id="264">
    <w:p w14:paraId="182D3D23" w14:textId="20E99744" w:rsidR="003B2206" w:rsidRPr="00F83050" w:rsidRDefault="003B2206" w:rsidP="00952E3B">
      <w:pPr>
        <w:pStyle w:val="FootnoteText"/>
        <w:spacing w:line="210" w:lineRule="exact"/>
        <w:rPr>
          <w:rFonts w:eastAsia="Times New Roman"/>
          <w:sz w:val="16"/>
          <w:szCs w:val="16"/>
        </w:rPr>
      </w:pPr>
      <w:r w:rsidRPr="002C65E3">
        <w:rPr>
          <w:rFonts w:eastAsia="Times New Roman"/>
          <w:szCs w:val="18"/>
          <w:lang w:val="fr-FR"/>
        </w:rPr>
        <w:tab/>
      </w:r>
      <w:r w:rsidRPr="00CC7645">
        <w:rPr>
          <w:rStyle w:val="FootnoteReference"/>
        </w:rPr>
        <w:footnoteRef/>
      </w:r>
      <w:r>
        <w:rPr>
          <w:lang w:val="fr-FR"/>
        </w:rPr>
        <w:tab/>
        <w:t>Source</w:t>
      </w:r>
      <w:r w:rsidR="003D04DC">
        <w:rPr>
          <w:lang w:val="fr-FR"/>
        </w:rPr>
        <w:t> :</w:t>
      </w:r>
      <w:r>
        <w:rPr>
          <w:lang w:val="fr-FR"/>
        </w:rPr>
        <w:t xml:space="preserve"> Banque intégrée des programmes sociaux, </w:t>
      </w:r>
      <w:r w:rsidRPr="00CC7645">
        <w:rPr>
          <w:lang w:val="fr-FR"/>
        </w:rPr>
        <w:t>2022</w:t>
      </w:r>
      <w:r w:rsidR="00CC7645" w:rsidRPr="00CC7645">
        <w:rPr>
          <w:lang w:val="fr-FR"/>
        </w:rPr>
        <w:t>.</w:t>
      </w:r>
    </w:p>
  </w:footnote>
  <w:footnote w:id="265">
    <w:p w14:paraId="1A8F31E5" w14:textId="4EE26514" w:rsidR="003B2206" w:rsidRPr="00F83050" w:rsidRDefault="003B2206" w:rsidP="00952E3B">
      <w:pPr>
        <w:pStyle w:val="FootnoteText"/>
        <w:spacing w:line="210"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Source</w:t>
      </w:r>
      <w:r w:rsidR="003D04DC">
        <w:rPr>
          <w:lang w:val="fr-FR"/>
        </w:rPr>
        <w:t> :</w:t>
      </w:r>
      <w:r>
        <w:rPr>
          <w:lang w:val="fr-FR"/>
        </w:rPr>
        <w:t xml:space="preserve"> Banque intégrée des programmes sociaux, </w:t>
      </w:r>
      <w:r w:rsidRPr="00CC7645">
        <w:rPr>
          <w:lang w:val="fr-FR"/>
        </w:rPr>
        <w:t>2022</w:t>
      </w:r>
      <w:r w:rsidR="00CC7645" w:rsidRPr="00CC7645">
        <w:rPr>
          <w:lang w:val="fr-FR"/>
        </w:rPr>
        <w:t>.</w:t>
      </w:r>
    </w:p>
  </w:footnote>
  <w:footnote w:id="266">
    <w:p w14:paraId="0279F14A" w14:textId="3A101755" w:rsidR="003B2206" w:rsidRPr="00F83050" w:rsidRDefault="003B2206" w:rsidP="003B2206">
      <w:pPr>
        <w:pStyle w:val="FootnoteText"/>
        <w:rPr>
          <w:rFonts w:eastAsia="Times New Roman"/>
          <w:szCs w:val="18"/>
          <w:lang w:val="fr-FR"/>
        </w:rPr>
      </w:pPr>
      <w:r w:rsidRPr="002C65E3">
        <w:rPr>
          <w:rFonts w:eastAsia="Times New Roman"/>
          <w:szCs w:val="18"/>
          <w:lang w:val="fr-FR"/>
        </w:rPr>
        <w:tab/>
      </w:r>
      <w:r w:rsidRPr="00CC7645">
        <w:rPr>
          <w:rStyle w:val="FootnoteReference"/>
        </w:rPr>
        <w:footnoteRef/>
      </w:r>
      <w:r>
        <w:rPr>
          <w:lang w:val="fr-FR"/>
        </w:rPr>
        <w:tab/>
        <w:t>Ibid</w:t>
      </w:r>
      <w:r w:rsidR="00CC7645" w:rsidRPr="00CC7645">
        <w:rPr>
          <w:lang w:val="fr-FR"/>
        </w:rPr>
        <w:t>.</w:t>
      </w:r>
    </w:p>
  </w:footnote>
  <w:footnote w:id="267">
    <w:p w14:paraId="1B2A6838" w14:textId="6199C2E6" w:rsidR="003B2206" w:rsidRPr="00F83050" w:rsidRDefault="003B2206" w:rsidP="003B2206">
      <w:pPr>
        <w:pStyle w:val="FootnoteText"/>
        <w:rPr>
          <w:rFonts w:eastAsia="Times New Roman"/>
          <w:szCs w:val="18"/>
          <w:lang w:val="fr-FR"/>
        </w:rPr>
      </w:pPr>
      <w:r w:rsidRPr="002C65E3">
        <w:rPr>
          <w:rFonts w:eastAsia="Times New Roman"/>
          <w:szCs w:val="18"/>
          <w:lang w:val="fr-FR"/>
        </w:rPr>
        <w:tab/>
      </w:r>
      <w:r w:rsidRPr="00CC7645">
        <w:rPr>
          <w:rStyle w:val="FootnoteReference"/>
        </w:rPr>
        <w:footnoteRef/>
      </w:r>
      <w:r>
        <w:rPr>
          <w:lang w:val="fr-FR"/>
        </w:rPr>
        <w:tab/>
        <w:t>Ibid</w:t>
      </w:r>
      <w:r w:rsidR="00CC7645" w:rsidRPr="00CC7645">
        <w:rPr>
          <w:lang w:val="fr-FR"/>
        </w:rPr>
        <w:t>.</w:t>
      </w:r>
    </w:p>
  </w:footnote>
  <w:footnote w:id="268">
    <w:p w14:paraId="44ECF8FF" w14:textId="6A281B1B"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20" w:history="1">
        <w:r w:rsidR="00C67609" w:rsidRPr="00A9401E">
          <w:rPr>
            <w:rStyle w:val="Hyperlink"/>
            <w:lang w:val="fr-FR"/>
          </w:rPr>
          <w:t>https://www.senadis.gob.cl/pag/647/1575/programa_transito_a_la_vida_independiente_2022</w:t>
        </w:r>
      </w:hyperlink>
      <w:r w:rsidR="00CC7645" w:rsidRPr="00CC7645">
        <w:rPr>
          <w:lang w:val="fr-FR"/>
        </w:rPr>
        <w:t>.</w:t>
      </w:r>
    </w:p>
  </w:footnote>
  <w:footnote w:id="269">
    <w:p w14:paraId="0CDB7945" w14:textId="2E570FCC" w:rsidR="003B2206" w:rsidRPr="002C65E3" w:rsidRDefault="003B2206" w:rsidP="003B2206">
      <w:pPr>
        <w:pStyle w:val="FootnoteText"/>
        <w:rPr>
          <w:rFonts w:eastAsia="Times New Roman"/>
          <w:sz w:val="16"/>
          <w:szCs w:val="16"/>
        </w:rPr>
      </w:pPr>
      <w:r w:rsidRPr="00A575D5">
        <w:rPr>
          <w:rFonts w:eastAsia="Times New Roman"/>
          <w:szCs w:val="18"/>
          <w:lang w:val="fr-FR"/>
        </w:rPr>
        <w:tab/>
      </w:r>
      <w:r w:rsidRPr="00CC7645">
        <w:rPr>
          <w:rStyle w:val="FootnoteReference"/>
        </w:rPr>
        <w:footnoteRef/>
      </w:r>
      <w:r w:rsidRPr="00A575D5">
        <w:tab/>
      </w:r>
      <w:r w:rsidRPr="00CC7645">
        <w:t>2016</w:t>
      </w:r>
      <w:r w:rsidR="003D04DC" w:rsidRPr="00A575D5">
        <w:t> :</w:t>
      </w:r>
      <w:r w:rsidRPr="00A575D5">
        <w:t xml:space="preserve"> </w:t>
      </w:r>
      <w:hyperlink r:id="rId221" w:history="1">
        <w:r w:rsidR="00A575D5" w:rsidRPr="00A9401E">
          <w:rPr>
            <w:rStyle w:val="Hyperlink"/>
          </w:rPr>
          <w:t>https://www.senadis.gob.cl/pag/311/1795/convocatoria_programa_transito_a_la_vida_</w:t>
        </w:r>
        <w:r w:rsidR="00A575D5" w:rsidRPr="00A9401E">
          <w:rPr>
            <w:rStyle w:val="Hyperlink"/>
          </w:rPr>
          <w:br/>
          <w:t>independiente_2016</w:t>
        </w:r>
      </w:hyperlink>
      <w:r w:rsidR="00CC7645" w:rsidRPr="00CC7645">
        <w:t>.</w:t>
      </w:r>
      <w:r w:rsidR="00A717E7">
        <w:br/>
      </w:r>
      <w:bookmarkStart w:id="44" w:name="_147n2zr" w:colFirst="0" w:colLast="0"/>
      <w:bookmarkEnd w:id="44"/>
      <w:r w:rsidRPr="00CC7645">
        <w:t>2019</w:t>
      </w:r>
      <w:r w:rsidR="003D04DC">
        <w:t> :</w:t>
      </w:r>
      <w:r w:rsidRPr="00F83050">
        <w:t xml:space="preserve"> </w:t>
      </w:r>
      <w:hyperlink r:id="rId222" w:history="1">
        <w:r w:rsidR="00C67609" w:rsidRPr="00A9401E">
          <w:rPr>
            <w:rStyle w:val="Hyperlink"/>
          </w:rPr>
          <w:t>https://www.senadis.gob.cl/sala_prensa/d/noticias/7624</w:t>
        </w:r>
      </w:hyperlink>
      <w:r w:rsidRPr="00F83050">
        <w:t xml:space="preserve">, </w:t>
      </w:r>
      <w:hyperlink r:id="rId223" w:history="1">
        <w:r w:rsidR="001233B4" w:rsidRPr="00A9401E">
          <w:rPr>
            <w:rStyle w:val="Hyperlink"/>
          </w:rPr>
          <w:t>https://www.senadis.gob.cl/</w:t>
        </w:r>
        <w:r w:rsidR="001233B4" w:rsidRPr="00A9401E">
          <w:rPr>
            <w:rStyle w:val="Hyperlink"/>
          </w:rPr>
          <w:br/>
          <w:t>sala_prensa/d/noticias/7630</w:t>
        </w:r>
      </w:hyperlink>
      <w:r w:rsidRPr="00F83050">
        <w:t xml:space="preserve">, </w:t>
      </w:r>
      <w:hyperlink r:id="rId224" w:history="1">
        <w:r w:rsidR="00B71B5D" w:rsidRPr="00A9401E">
          <w:rPr>
            <w:rStyle w:val="Hyperlink"/>
          </w:rPr>
          <w:t>https://www.senadis.gob.cl/sala_prensa/d/noticias/7629</w:t>
        </w:r>
      </w:hyperlink>
      <w:r w:rsidRPr="00F83050">
        <w:t>, ph</w:t>
      </w:r>
      <w:hyperlink r:id="rId225" w:history="1">
        <w:r w:rsidR="00C67609" w:rsidRPr="00A9401E">
          <w:rPr>
            <w:rStyle w:val="Hyperlink"/>
          </w:rPr>
          <w:t>https://www.senadis.gob.cl/sala_prensa/d/noticias/7641</w:t>
        </w:r>
      </w:hyperlink>
      <w:r w:rsidR="001233B4">
        <w:t>.</w:t>
      </w:r>
      <w:r w:rsidR="001233B4">
        <w:br/>
      </w:r>
      <w:r w:rsidR="00223431">
        <w:tab/>
      </w:r>
      <w:r w:rsidRPr="00CC7645">
        <w:t>2020</w:t>
      </w:r>
      <w:r w:rsidR="003D04DC">
        <w:t> :</w:t>
      </w:r>
      <w:r w:rsidRPr="00F83050">
        <w:t xml:space="preserve"> </w:t>
      </w:r>
      <w:hyperlink r:id="rId226" w:history="1">
        <w:r w:rsidR="00A717E7" w:rsidRPr="00A9401E">
          <w:rPr>
            <w:rStyle w:val="Hyperlink"/>
          </w:rPr>
          <w:t>https://www.senadis.gob.cl/pag/594/1910/continuidad_de_recursos_transito_a_la_vida_</w:t>
        </w:r>
        <w:r w:rsidR="00A717E7" w:rsidRPr="00A9401E">
          <w:rPr>
            <w:rStyle w:val="Hyperlink"/>
          </w:rPr>
          <w:br/>
          <w:t>independiente_tvi_2019_segundo_semestre_2020_cerrado</w:t>
        </w:r>
      </w:hyperlink>
      <w:r w:rsidR="00CC7645" w:rsidRPr="00CC7645">
        <w:t>.</w:t>
      </w:r>
      <w:r w:rsidR="001233B4">
        <w:br/>
      </w:r>
      <w:r w:rsidRPr="00CC7645">
        <w:t>2021</w:t>
      </w:r>
      <w:r w:rsidR="003D04DC">
        <w:t> :</w:t>
      </w:r>
      <w:r w:rsidRPr="00F83050">
        <w:t xml:space="preserve"> </w:t>
      </w:r>
      <w:hyperlink r:id="rId227" w:history="1">
        <w:r w:rsidR="00C67609" w:rsidRPr="00A9401E">
          <w:rPr>
            <w:rStyle w:val="Hyperlink"/>
          </w:rPr>
          <w:t>https://www.senadis.gob.cl/sala_prensa/d/noticias/8574</w:t>
        </w:r>
      </w:hyperlink>
      <w:r w:rsidRPr="00F83050">
        <w:t xml:space="preserve">, </w:t>
      </w:r>
      <w:hyperlink r:id="rId228" w:history="1">
        <w:r w:rsidR="005D0062" w:rsidRPr="00A9401E">
          <w:rPr>
            <w:rStyle w:val="Hyperlink"/>
          </w:rPr>
          <w:t>https://www.senadis.gob.cl/</w:t>
        </w:r>
        <w:r w:rsidR="005D0062" w:rsidRPr="00A9401E">
          <w:rPr>
            <w:rStyle w:val="Hyperlink"/>
          </w:rPr>
          <w:br/>
          <w:t>sala_prensa/d/noticias/8617</w:t>
        </w:r>
      </w:hyperlink>
      <w:r w:rsidRPr="00F83050">
        <w:t>,</w:t>
      </w:r>
      <w:r w:rsidR="00027C50">
        <w:t xml:space="preserve"> </w:t>
      </w:r>
      <w:r w:rsidRPr="00F83050">
        <w:t>Instagram</w:t>
      </w:r>
      <w:r w:rsidR="003D04DC">
        <w:t> :</w:t>
      </w:r>
      <w:r w:rsidRPr="00F83050">
        <w:t xml:space="preserve"> </w:t>
      </w:r>
      <w:hyperlink r:id="rId229" w:history="1">
        <w:r w:rsidR="00C67609" w:rsidRPr="00A9401E">
          <w:rPr>
            <w:rStyle w:val="Hyperlink"/>
          </w:rPr>
          <w:t>https://www.instagram.com/p/CSKzJP7rLQM/</w:t>
        </w:r>
      </w:hyperlink>
      <w:r w:rsidR="00CC7645" w:rsidRPr="00CC7645">
        <w:t>.</w:t>
      </w:r>
      <w:r w:rsidR="001233B4">
        <w:br/>
      </w:r>
      <w:r w:rsidRPr="00CC7645">
        <w:t>2022</w:t>
      </w:r>
      <w:r w:rsidR="003D04DC">
        <w:t> :</w:t>
      </w:r>
      <w:r w:rsidRPr="00F83050">
        <w:t xml:space="preserve"> </w:t>
      </w:r>
      <w:hyperlink r:id="rId230" w:history="1">
        <w:r w:rsidR="00C67609" w:rsidRPr="00A9401E">
          <w:rPr>
            <w:rStyle w:val="Hyperlink"/>
          </w:rPr>
          <w:t>https://www.senadis.gob.cl/sala_prensa/d/noticias/8772/ministra-vega-lanza-programa-para-financiar-servicios-de-apoyo-y-adaptaciones-para-personas-con-discapacidad</w:t>
        </w:r>
      </w:hyperlink>
      <w:r w:rsidRPr="00F83050">
        <w:t>, Instagram</w:t>
      </w:r>
      <w:r w:rsidR="003D04DC">
        <w:t> :</w:t>
      </w:r>
      <w:r w:rsidRPr="00F83050">
        <w:t xml:space="preserve"> </w:t>
      </w:r>
      <w:hyperlink r:id="rId231" w:history="1">
        <w:r w:rsidR="00C67609" w:rsidRPr="00A9401E">
          <w:rPr>
            <w:rStyle w:val="Hyperlink"/>
          </w:rPr>
          <w:t>https://www.instagram.com/p/Cel1-jktyX9/</w:t>
        </w:r>
      </w:hyperlink>
      <w:r w:rsidR="00CC7645" w:rsidRPr="00CC7645">
        <w:t>.</w:t>
      </w:r>
    </w:p>
  </w:footnote>
  <w:footnote w:id="270">
    <w:p w14:paraId="5AC7F400" w14:textId="43A054F6" w:rsidR="003B2206" w:rsidRPr="002C65E3" w:rsidRDefault="003B2206" w:rsidP="003B2206">
      <w:pPr>
        <w:pStyle w:val="FootnoteText"/>
      </w:pPr>
      <w:r w:rsidRPr="00F83050">
        <w:rPr>
          <w:rFonts w:eastAsia="Times New Roman"/>
          <w:szCs w:val="18"/>
        </w:rPr>
        <w:tab/>
      </w:r>
      <w:r w:rsidRPr="00CC7645">
        <w:rPr>
          <w:rStyle w:val="FootnoteReference"/>
        </w:rPr>
        <w:footnoteRef/>
      </w:r>
      <w:r w:rsidRPr="00F83050">
        <w:tab/>
      </w:r>
      <w:hyperlink r:id="rId232" w:history="1">
        <w:r w:rsidR="00C67609" w:rsidRPr="00A9401E">
          <w:rPr>
            <w:rStyle w:val="Hyperlink"/>
          </w:rPr>
          <w:t>https://datasocial.ministeriodesarrollosocial.gob.cl/programas/dashboard</w:t>
        </w:r>
      </w:hyperlink>
      <w:r w:rsidR="00CC7645" w:rsidRPr="00CC7645">
        <w:t>.</w:t>
      </w:r>
    </w:p>
  </w:footnote>
  <w:footnote w:id="271">
    <w:p w14:paraId="43E89D16" w14:textId="7EEF6089" w:rsidR="003B2206" w:rsidRPr="00F83050" w:rsidRDefault="003B2206" w:rsidP="003B2206">
      <w:pPr>
        <w:pStyle w:val="FootnoteText"/>
        <w:rPr>
          <w:rFonts w:eastAsia="Times New Roman"/>
          <w:szCs w:val="18"/>
        </w:rPr>
      </w:pPr>
      <w:r w:rsidRPr="00F83050">
        <w:rPr>
          <w:rFonts w:eastAsia="Times New Roman"/>
          <w:szCs w:val="18"/>
        </w:rPr>
        <w:tab/>
      </w:r>
      <w:r w:rsidRPr="00CC7645">
        <w:rPr>
          <w:rStyle w:val="FootnoteReference"/>
        </w:rPr>
        <w:footnoteRef/>
      </w:r>
      <w:r>
        <w:rPr>
          <w:lang w:val="fr-FR"/>
        </w:rPr>
        <w:tab/>
        <w:t>L</w:t>
      </w:r>
      <w:r w:rsidR="003D04DC">
        <w:rPr>
          <w:lang w:val="fr-FR"/>
        </w:rPr>
        <w:t>’</w:t>
      </w:r>
      <w:r>
        <w:rPr>
          <w:lang w:val="fr-FR"/>
        </w:rPr>
        <w:t>objectif est d</w:t>
      </w:r>
      <w:r w:rsidR="003D04DC">
        <w:rPr>
          <w:lang w:val="fr-FR"/>
        </w:rPr>
        <w:t>’</w:t>
      </w:r>
      <w:r>
        <w:rPr>
          <w:lang w:val="fr-FR"/>
        </w:rPr>
        <w:t>améliorer la santé mentale des aidants en les aidant à prendre soin d</w:t>
      </w:r>
      <w:r w:rsidR="003D04DC">
        <w:rPr>
          <w:lang w:val="fr-FR"/>
        </w:rPr>
        <w:t>’</w:t>
      </w:r>
      <w:r>
        <w:rPr>
          <w:lang w:val="fr-FR"/>
        </w:rPr>
        <w:t>eux-mêmes et à développer leurs aptitudes, leur savoir-être et leurs compétences afin de renforcer leur autonomie financière et physique</w:t>
      </w:r>
      <w:r w:rsidR="00CC7645" w:rsidRPr="00CC7645">
        <w:rPr>
          <w:lang w:val="fr-FR"/>
        </w:rPr>
        <w:t>.</w:t>
      </w:r>
    </w:p>
  </w:footnote>
  <w:footnote w:id="272">
    <w:p w14:paraId="4DDF1CD9" w14:textId="74FA44AA"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L</w:t>
      </w:r>
      <w:r w:rsidR="003D04DC">
        <w:rPr>
          <w:lang w:val="fr-FR"/>
        </w:rPr>
        <w:t>’</w:t>
      </w:r>
      <w:r>
        <w:rPr>
          <w:lang w:val="fr-FR"/>
        </w:rPr>
        <w:t xml:space="preserve">objectif est </w:t>
      </w:r>
      <w:r w:rsidR="00155722">
        <w:rPr>
          <w:lang w:val="fr-FR"/>
        </w:rPr>
        <w:t xml:space="preserve">de </w:t>
      </w:r>
      <w:r>
        <w:rPr>
          <w:lang w:val="fr-FR"/>
        </w:rPr>
        <w:t>renforcer les aptitudes et les compétences nécessaires au développement d</w:t>
      </w:r>
      <w:r w:rsidR="003D04DC">
        <w:rPr>
          <w:lang w:val="fr-FR"/>
        </w:rPr>
        <w:t>’</w:t>
      </w:r>
      <w:r>
        <w:rPr>
          <w:lang w:val="fr-FR"/>
        </w:rPr>
        <w:t>initiatives entrepreneuriales, en encourageant les initiatives collectives menées sur un territoire commun</w:t>
      </w:r>
      <w:r w:rsidR="00CC7645" w:rsidRPr="00CC7645">
        <w:rPr>
          <w:lang w:val="fr-FR"/>
        </w:rPr>
        <w:t>.</w:t>
      </w:r>
    </w:p>
  </w:footnote>
  <w:footnote w:id="273">
    <w:p w14:paraId="03629218" w14:textId="074AE2BE" w:rsidR="003B2206" w:rsidRPr="002C65E3" w:rsidRDefault="003B2206" w:rsidP="003B2206">
      <w:pPr>
        <w:pStyle w:val="FootnoteText"/>
        <w:rPr>
          <w:rFonts w:eastAsia="Times New Roman"/>
          <w:color w:val="000000"/>
          <w:sz w:val="16"/>
          <w:szCs w:val="16"/>
        </w:rPr>
      </w:pPr>
      <w:r w:rsidRPr="002C65E3">
        <w:rPr>
          <w:rFonts w:eastAsia="Times New Roman"/>
          <w:color w:val="000000"/>
          <w:szCs w:val="18"/>
          <w:lang w:val="fr-FR"/>
        </w:rPr>
        <w:tab/>
      </w:r>
      <w:r w:rsidRPr="00CC7645">
        <w:rPr>
          <w:rStyle w:val="FootnoteReference"/>
        </w:rPr>
        <w:footnoteRef/>
      </w:r>
      <w:r w:rsidRPr="00F83050">
        <w:tab/>
      </w:r>
      <w:hyperlink r:id="rId233" w:anchor=":~:text=" w:history="1">
        <w:r w:rsidR="00C67609" w:rsidRPr="00A9401E">
          <w:rPr>
            <w:rStyle w:val="Hyperlink"/>
          </w:rPr>
          <w:t>https://www.senadis.gob.cl/pag/588/1880/linea_800_conectados_al_cuidar#</w:t>
        </w:r>
        <w:r w:rsidR="003D04DC" w:rsidRPr="00A9401E">
          <w:rPr>
            <w:rStyle w:val="Hyperlink"/>
          </w:rPr>
          <w:t>:</w:t>
        </w:r>
        <w:r w:rsidRPr="00A9401E">
          <w:rPr>
            <w:rStyle w:val="Hyperlink"/>
          </w:rPr>
          <w:t>~</w:t>
        </w:r>
        <w:r w:rsidR="003D04DC" w:rsidRPr="00A9401E">
          <w:rPr>
            <w:rStyle w:val="Hyperlink"/>
          </w:rPr>
          <w:t>:</w:t>
        </w:r>
        <w:r w:rsidRPr="00A9401E">
          <w:rPr>
            <w:rStyle w:val="Hyperlink"/>
          </w:rPr>
          <w:t>text= El</w:t>
        </w:r>
        <w:r w:rsidR="003D04DC" w:rsidRPr="00A9401E">
          <w:rPr>
            <w:rStyle w:val="Hyperlink"/>
          </w:rPr>
          <w:t>%</w:t>
        </w:r>
        <w:r w:rsidRPr="00A9401E">
          <w:rPr>
            <w:rStyle w:val="Hyperlink"/>
          </w:rPr>
          <w:t>20fono</w:t>
        </w:r>
        <w:r w:rsidR="003D04DC" w:rsidRPr="00A9401E">
          <w:rPr>
            <w:rStyle w:val="Hyperlink"/>
          </w:rPr>
          <w:t>%</w:t>
        </w:r>
        <w:r w:rsidRPr="00A9401E">
          <w:rPr>
            <w:rStyle w:val="Hyperlink"/>
          </w:rPr>
          <w:t>20800</w:t>
        </w:r>
        <w:r w:rsidR="003D04DC" w:rsidRPr="00A9401E">
          <w:rPr>
            <w:rStyle w:val="Hyperlink"/>
          </w:rPr>
          <w:t>%</w:t>
        </w:r>
        <w:r w:rsidRPr="00A9401E">
          <w:rPr>
            <w:rStyle w:val="Hyperlink"/>
          </w:rPr>
          <w:t>20000</w:t>
        </w:r>
        <w:r w:rsidR="003D04DC" w:rsidRPr="00A9401E">
          <w:rPr>
            <w:rStyle w:val="Hyperlink"/>
          </w:rPr>
          <w:t>%</w:t>
        </w:r>
        <w:r w:rsidRPr="00A9401E">
          <w:rPr>
            <w:rStyle w:val="Hyperlink"/>
          </w:rPr>
          <w:t>20058,contexto</w:t>
        </w:r>
        <w:r w:rsidR="003D04DC" w:rsidRPr="00A9401E">
          <w:rPr>
            <w:rStyle w:val="Hyperlink"/>
          </w:rPr>
          <w:t>%</w:t>
        </w:r>
        <w:r w:rsidRPr="00A9401E">
          <w:rPr>
            <w:rStyle w:val="Hyperlink"/>
          </w:rPr>
          <w:t>20de</w:t>
        </w:r>
        <w:r w:rsidR="003D04DC" w:rsidRPr="00A9401E">
          <w:rPr>
            <w:rStyle w:val="Hyperlink"/>
          </w:rPr>
          <w:t>%</w:t>
        </w:r>
        <w:r w:rsidRPr="00A9401E">
          <w:rPr>
            <w:rStyle w:val="Hyperlink"/>
          </w:rPr>
          <w:t>20la</w:t>
        </w:r>
        <w:r w:rsidR="003D04DC" w:rsidRPr="00A9401E">
          <w:rPr>
            <w:rStyle w:val="Hyperlink"/>
          </w:rPr>
          <w:t>%</w:t>
        </w:r>
        <w:r w:rsidRPr="00A9401E">
          <w:rPr>
            <w:rStyle w:val="Hyperlink"/>
          </w:rPr>
          <w:t>20actual</w:t>
        </w:r>
        <w:r w:rsidR="003D04DC" w:rsidRPr="00A9401E">
          <w:rPr>
            <w:rStyle w:val="Hyperlink"/>
          </w:rPr>
          <w:t>%</w:t>
        </w:r>
        <w:r w:rsidRPr="00A9401E">
          <w:rPr>
            <w:rStyle w:val="Hyperlink"/>
          </w:rPr>
          <w:t>20pandemia</w:t>
        </w:r>
      </w:hyperlink>
      <w:r w:rsidR="00CC7645" w:rsidRPr="00CC7645">
        <w:t>.</w:t>
      </w:r>
    </w:p>
  </w:footnote>
  <w:footnote w:id="274">
    <w:p w14:paraId="778B4D5A" w14:textId="33DE29B8" w:rsidR="003B2206" w:rsidRPr="00F83050" w:rsidRDefault="003B2206" w:rsidP="003B2206">
      <w:pPr>
        <w:pStyle w:val="FootnoteText"/>
        <w:rPr>
          <w:rFonts w:eastAsia="Times New Roman"/>
          <w:szCs w:val="18"/>
        </w:rPr>
      </w:pPr>
      <w:r w:rsidRPr="00F83050">
        <w:rPr>
          <w:rFonts w:eastAsia="Times New Roman"/>
          <w:szCs w:val="18"/>
        </w:rPr>
        <w:tab/>
      </w:r>
      <w:r w:rsidRPr="00CC7645">
        <w:rPr>
          <w:rStyle w:val="FootnoteReference"/>
        </w:rPr>
        <w:footnoteRef/>
      </w:r>
      <w:r>
        <w:rPr>
          <w:lang w:val="fr-FR"/>
        </w:rPr>
        <w:tab/>
        <w:t xml:space="preserve">Soit </w:t>
      </w:r>
      <w:r w:rsidRPr="00CC7645">
        <w:rPr>
          <w:lang w:val="fr-FR"/>
        </w:rPr>
        <w:t>98</w:t>
      </w:r>
      <w:r w:rsidRPr="003E02BF">
        <w:rPr>
          <w:lang w:val="fr-FR"/>
        </w:rPr>
        <w:t>,</w:t>
      </w:r>
      <w:r w:rsidRPr="00CC7645">
        <w:rPr>
          <w:lang w:val="fr-FR"/>
        </w:rPr>
        <w:t>56</w:t>
      </w:r>
      <w:r w:rsidR="003D04DC">
        <w:rPr>
          <w:lang w:val="fr-FR"/>
        </w:rPr>
        <w:t> %</w:t>
      </w:r>
      <w:r>
        <w:rPr>
          <w:lang w:val="fr-FR"/>
        </w:rPr>
        <w:t xml:space="preserve"> du total</w:t>
      </w:r>
      <w:r w:rsidR="00CC7645" w:rsidRPr="00CC7645">
        <w:rPr>
          <w:lang w:val="fr-FR"/>
        </w:rPr>
        <w:t>.</w:t>
      </w:r>
    </w:p>
  </w:footnote>
  <w:footnote w:id="275">
    <w:p w14:paraId="36235D19" w14:textId="6F15E57C" w:rsidR="003B2206" w:rsidRPr="002E441E" w:rsidRDefault="003B2206" w:rsidP="003B2206">
      <w:pPr>
        <w:pStyle w:val="FootnoteText"/>
        <w:rPr>
          <w:rFonts w:eastAsia="Times New Roman"/>
          <w:spacing w:val="-3"/>
          <w:szCs w:val="18"/>
        </w:rPr>
      </w:pPr>
      <w:r w:rsidRPr="002E441E">
        <w:rPr>
          <w:rFonts w:eastAsia="Times New Roman"/>
          <w:spacing w:val="-3"/>
          <w:szCs w:val="18"/>
          <w:lang w:val="fr-FR"/>
        </w:rPr>
        <w:tab/>
      </w:r>
      <w:r w:rsidRPr="00CC7645">
        <w:rPr>
          <w:rStyle w:val="FootnoteReference"/>
          <w:spacing w:val="-3"/>
        </w:rPr>
        <w:footnoteRef/>
      </w:r>
      <w:r w:rsidRPr="002E441E">
        <w:rPr>
          <w:spacing w:val="-3"/>
          <w:lang w:val="fr-FR"/>
        </w:rPr>
        <w:tab/>
        <w:t xml:space="preserve">Pour les personnes âgées de </w:t>
      </w:r>
      <w:r w:rsidRPr="00CC7645">
        <w:rPr>
          <w:spacing w:val="-3"/>
          <w:lang w:val="fr-FR"/>
        </w:rPr>
        <w:t>18</w:t>
      </w:r>
      <w:r w:rsidRPr="002E441E">
        <w:rPr>
          <w:spacing w:val="-3"/>
          <w:lang w:val="fr-FR"/>
        </w:rPr>
        <w:t xml:space="preserve"> à </w:t>
      </w:r>
      <w:r w:rsidRPr="00CC7645">
        <w:rPr>
          <w:spacing w:val="-3"/>
          <w:lang w:val="fr-FR"/>
        </w:rPr>
        <w:t>24</w:t>
      </w:r>
      <w:r w:rsidRPr="002E441E">
        <w:rPr>
          <w:spacing w:val="-3"/>
          <w:lang w:val="fr-FR"/>
        </w:rPr>
        <w:t xml:space="preserve"> ans, les femmes et les personnes handicapées, l</w:t>
      </w:r>
      <w:r w:rsidR="003D04DC" w:rsidRPr="002E441E">
        <w:rPr>
          <w:spacing w:val="-3"/>
          <w:lang w:val="fr-FR"/>
        </w:rPr>
        <w:t>’</w:t>
      </w:r>
      <w:r w:rsidRPr="002E441E">
        <w:rPr>
          <w:spacing w:val="-3"/>
          <w:lang w:val="fr-FR"/>
        </w:rPr>
        <w:t>allocation s</w:t>
      </w:r>
      <w:r w:rsidR="003D04DC" w:rsidRPr="002E441E">
        <w:rPr>
          <w:spacing w:val="-3"/>
          <w:lang w:val="fr-FR"/>
        </w:rPr>
        <w:t>’</w:t>
      </w:r>
      <w:r w:rsidRPr="002E441E">
        <w:rPr>
          <w:spacing w:val="-3"/>
          <w:lang w:val="fr-FR"/>
        </w:rPr>
        <w:t xml:space="preserve">élève à </w:t>
      </w:r>
      <w:r w:rsidRPr="00CC7645">
        <w:rPr>
          <w:spacing w:val="-3"/>
          <w:lang w:val="fr-FR"/>
        </w:rPr>
        <w:t>60</w:t>
      </w:r>
      <w:r w:rsidR="003D04DC" w:rsidRPr="002E441E">
        <w:rPr>
          <w:spacing w:val="-3"/>
          <w:lang w:val="fr-FR"/>
        </w:rPr>
        <w:t> %</w:t>
      </w:r>
      <w:r w:rsidRPr="002E441E">
        <w:rPr>
          <w:spacing w:val="-3"/>
          <w:lang w:val="fr-FR"/>
        </w:rPr>
        <w:t xml:space="preserve"> du salaire brut mensuel et, jusqu</w:t>
      </w:r>
      <w:r w:rsidR="003D04DC" w:rsidRPr="002E441E">
        <w:rPr>
          <w:spacing w:val="-3"/>
          <w:lang w:val="fr-FR"/>
        </w:rPr>
        <w:t>’</w:t>
      </w:r>
      <w:r w:rsidRPr="002E441E">
        <w:rPr>
          <w:spacing w:val="-3"/>
          <w:lang w:val="fr-FR"/>
        </w:rPr>
        <w:t xml:space="preserve">en juin </w:t>
      </w:r>
      <w:r w:rsidRPr="00CC7645">
        <w:rPr>
          <w:spacing w:val="-3"/>
          <w:lang w:val="fr-FR"/>
        </w:rPr>
        <w:t>2022</w:t>
      </w:r>
      <w:r w:rsidRPr="002E441E">
        <w:rPr>
          <w:spacing w:val="-3"/>
          <w:lang w:val="fr-FR"/>
        </w:rPr>
        <w:t xml:space="preserve">, elle était plafonnée à </w:t>
      </w:r>
      <w:r w:rsidRPr="00CC7645">
        <w:rPr>
          <w:spacing w:val="-3"/>
          <w:lang w:val="fr-FR"/>
        </w:rPr>
        <w:t>250</w:t>
      </w:r>
      <w:r w:rsidR="0064485D" w:rsidRPr="002E441E">
        <w:rPr>
          <w:spacing w:val="-3"/>
          <w:lang w:val="fr-FR"/>
        </w:rPr>
        <w:t> </w:t>
      </w:r>
      <w:r w:rsidRPr="00CC7645">
        <w:rPr>
          <w:spacing w:val="-3"/>
          <w:lang w:val="fr-FR"/>
        </w:rPr>
        <w:t>000</w:t>
      </w:r>
      <w:r w:rsidR="0064485D" w:rsidRPr="002E441E">
        <w:rPr>
          <w:spacing w:val="-3"/>
          <w:lang w:val="fr-FR"/>
        </w:rPr>
        <w:t> </w:t>
      </w:r>
      <w:r w:rsidRPr="002E441E">
        <w:rPr>
          <w:spacing w:val="-3"/>
          <w:lang w:val="fr-FR"/>
        </w:rPr>
        <w:t>pesos par mois</w:t>
      </w:r>
      <w:r w:rsidR="00CC7645" w:rsidRPr="00CC7645">
        <w:rPr>
          <w:spacing w:val="-3"/>
          <w:lang w:val="fr-FR"/>
        </w:rPr>
        <w:t>.</w:t>
      </w:r>
      <w:r w:rsidRPr="002E441E">
        <w:rPr>
          <w:spacing w:val="-3"/>
          <w:lang w:val="fr-FR"/>
        </w:rPr>
        <w:t xml:space="preserve"> De</w:t>
      </w:r>
      <w:r w:rsidR="002E441E" w:rsidRPr="002E441E">
        <w:rPr>
          <w:spacing w:val="-3"/>
          <w:lang w:val="fr-FR"/>
        </w:rPr>
        <w:t> </w:t>
      </w:r>
      <w:r w:rsidRPr="002E441E">
        <w:rPr>
          <w:spacing w:val="-3"/>
          <w:lang w:val="fr-FR"/>
        </w:rPr>
        <w:t xml:space="preserve">juillet à septembre </w:t>
      </w:r>
      <w:r w:rsidRPr="00CC7645">
        <w:rPr>
          <w:spacing w:val="-3"/>
          <w:lang w:val="fr-FR"/>
        </w:rPr>
        <w:t>2022</w:t>
      </w:r>
      <w:r w:rsidRPr="002E441E">
        <w:rPr>
          <w:spacing w:val="-3"/>
          <w:lang w:val="fr-FR"/>
        </w:rPr>
        <w:t xml:space="preserve">, le plafond était fixé à </w:t>
      </w:r>
      <w:r w:rsidRPr="00CC7645">
        <w:rPr>
          <w:spacing w:val="-3"/>
          <w:lang w:val="fr-FR"/>
        </w:rPr>
        <w:t>300</w:t>
      </w:r>
      <w:r w:rsidR="0064485D" w:rsidRPr="002E441E">
        <w:rPr>
          <w:spacing w:val="-3"/>
          <w:lang w:val="fr-FR"/>
        </w:rPr>
        <w:t> </w:t>
      </w:r>
      <w:r w:rsidRPr="00CC7645">
        <w:rPr>
          <w:spacing w:val="-3"/>
          <w:lang w:val="fr-FR"/>
        </w:rPr>
        <w:t>000</w:t>
      </w:r>
      <w:r w:rsidR="0064485D" w:rsidRPr="002E441E">
        <w:rPr>
          <w:spacing w:val="-3"/>
          <w:lang w:val="fr-FR"/>
        </w:rPr>
        <w:t> </w:t>
      </w:r>
      <w:r w:rsidRPr="002E441E">
        <w:rPr>
          <w:spacing w:val="-3"/>
          <w:lang w:val="fr-FR"/>
        </w:rPr>
        <w:t>pesos</w:t>
      </w:r>
      <w:r w:rsidR="00CC7645" w:rsidRPr="00CC7645">
        <w:rPr>
          <w:spacing w:val="-3"/>
          <w:lang w:val="fr-FR"/>
        </w:rPr>
        <w:t>.</w:t>
      </w:r>
      <w:r w:rsidR="0064485D" w:rsidRPr="002E441E">
        <w:rPr>
          <w:spacing w:val="-3"/>
          <w:lang w:val="fr-FR"/>
        </w:rPr>
        <w:t xml:space="preserve"> </w:t>
      </w:r>
      <w:r w:rsidRPr="002E441E">
        <w:rPr>
          <w:spacing w:val="-3"/>
          <w:lang w:val="fr-FR"/>
        </w:rPr>
        <w:t>Voir</w:t>
      </w:r>
      <w:r w:rsidR="003D04DC" w:rsidRPr="002E441E">
        <w:rPr>
          <w:spacing w:val="-3"/>
          <w:lang w:val="fr-FR"/>
        </w:rPr>
        <w:t> :</w:t>
      </w:r>
      <w:r w:rsidRPr="002E441E">
        <w:rPr>
          <w:spacing w:val="-3"/>
          <w:lang w:val="fr-FR"/>
        </w:rPr>
        <w:t xml:space="preserve"> </w:t>
      </w:r>
      <w:hyperlink r:id="rId234" w:history="1">
        <w:r w:rsidR="0064485D" w:rsidRPr="00A9401E">
          <w:rPr>
            <w:rStyle w:val="Hyperlink"/>
            <w:spacing w:val="-3"/>
            <w:lang w:val="fr-FR"/>
          </w:rPr>
          <w:t>https://www.subsidioalempleo.cl/</w:t>
        </w:r>
        <w:r w:rsidR="0064485D" w:rsidRPr="00A9401E">
          <w:rPr>
            <w:rStyle w:val="Hyperlink"/>
            <w:spacing w:val="-3"/>
            <w:lang w:val="fr-FR"/>
          </w:rPr>
          <w:br/>
        </w:r>
        <w:proofErr w:type="spellStart"/>
        <w:r w:rsidR="0064485D" w:rsidRPr="00A9401E">
          <w:rPr>
            <w:rStyle w:val="Hyperlink"/>
            <w:spacing w:val="-3"/>
            <w:lang w:val="fr-FR"/>
          </w:rPr>
          <w:t>IFELaboral</w:t>
        </w:r>
        <w:proofErr w:type="spellEnd"/>
        <w:r w:rsidR="0064485D" w:rsidRPr="00A9401E">
          <w:rPr>
            <w:rStyle w:val="Hyperlink"/>
            <w:spacing w:val="-3"/>
            <w:lang w:val="fr-FR"/>
          </w:rPr>
          <w:t>/index.html#</w:t>
        </w:r>
      </w:hyperlink>
      <w:r w:rsidR="00CC7645" w:rsidRPr="00CC7645">
        <w:rPr>
          <w:spacing w:val="-3"/>
          <w:lang w:val="fr-FR"/>
        </w:rPr>
        <w:t>.</w:t>
      </w:r>
    </w:p>
  </w:footnote>
  <w:footnote w:id="276">
    <w:p w14:paraId="05B7550A" w14:textId="7ACB2A2C" w:rsidR="003B2206" w:rsidRPr="00F83050" w:rsidRDefault="003B2206" w:rsidP="00E866EC">
      <w:pPr>
        <w:pStyle w:val="FootnoteText"/>
        <w:spacing w:line="212"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t xml:space="preserve">Bulletin </w:t>
      </w:r>
      <w:r w:rsidR="003D04DC">
        <w:rPr>
          <w:lang w:val="fr-FR"/>
        </w:rPr>
        <w:t>n</w:t>
      </w:r>
      <w:r w:rsidR="003D04DC" w:rsidRPr="003D04DC">
        <w:rPr>
          <w:vertAlign w:val="superscript"/>
          <w:lang w:val="fr-FR"/>
        </w:rPr>
        <w:t>o</w:t>
      </w:r>
      <w:r>
        <w:rPr>
          <w:lang w:val="fr-FR"/>
        </w:rPr>
        <w:t> </w:t>
      </w:r>
      <w:r w:rsidRPr="00CC7645">
        <w:rPr>
          <w:lang w:val="fr-FR"/>
        </w:rPr>
        <w:t>12</w:t>
      </w:r>
      <w:r w:rsidR="00CC7645" w:rsidRPr="00CC7645">
        <w:rPr>
          <w:lang w:val="fr-FR"/>
        </w:rPr>
        <w:t>.</w:t>
      </w:r>
      <w:r w:rsidRPr="00CC7645">
        <w:rPr>
          <w:lang w:val="fr-FR"/>
        </w:rPr>
        <w:t>521</w:t>
      </w:r>
      <w:r>
        <w:rPr>
          <w:lang w:val="fr-FR"/>
        </w:rPr>
        <w:t>-</w:t>
      </w:r>
      <w:r w:rsidRPr="00CC7645">
        <w:rPr>
          <w:lang w:val="fr-FR"/>
        </w:rPr>
        <w:t>07</w:t>
      </w:r>
      <w:r>
        <w:rPr>
          <w:lang w:val="fr-FR"/>
        </w:rPr>
        <w:t xml:space="preserve"> (</w:t>
      </w:r>
      <w:hyperlink r:id="rId235" w:history="1">
        <w:r w:rsidR="00775386" w:rsidRPr="00A9401E">
          <w:rPr>
            <w:rStyle w:val="Hyperlink"/>
            <w:lang w:val="fr-FR"/>
          </w:rPr>
          <w:t>http://www.senado.cl/appsenado/templates/tramitacion/index.php?</w:t>
        </w:r>
        <w:r w:rsidR="00775386" w:rsidRPr="00A9401E">
          <w:rPr>
            <w:rStyle w:val="Hyperlink"/>
            <w:lang w:val="fr-FR"/>
          </w:rPr>
          <w:br/>
          <w:t>boletin_ini=12521-07</w:t>
        </w:r>
      </w:hyperlink>
      <w:r>
        <w:rPr>
          <w:lang w:val="fr-FR"/>
        </w:rPr>
        <w:t xml:space="preserve">) et </w:t>
      </w:r>
      <w:r w:rsidR="003D04DC">
        <w:rPr>
          <w:lang w:val="fr-FR"/>
        </w:rPr>
        <w:t>n</w:t>
      </w:r>
      <w:r w:rsidR="003D04DC" w:rsidRPr="003D04DC">
        <w:rPr>
          <w:vertAlign w:val="superscript"/>
          <w:lang w:val="fr-FR"/>
        </w:rPr>
        <w:t>o</w:t>
      </w:r>
      <w:r>
        <w:rPr>
          <w:lang w:val="fr-FR"/>
        </w:rPr>
        <w:t> </w:t>
      </w:r>
      <w:r w:rsidRPr="00CC7645">
        <w:rPr>
          <w:lang w:val="fr-FR"/>
        </w:rPr>
        <w:t>12</w:t>
      </w:r>
      <w:r w:rsidR="00CC7645" w:rsidRPr="00CC7645">
        <w:rPr>
          <w:lang w:val="fr-FR"/>
        </w:rPr>
        <w:t>.</w:t>
      </w:r>
      <w:r w:rsidRPr="00CC7645">
        <w:rPr>
          <w:lang w:val="fr-FR"/>
        </w:rPr>
        <w:t>816</w:t>
      </w:r>
      <w:r>
        <w:rPr>
          <w:lang w:val="fr-FR"/>
        </w:rPr>
        <w:t>-</w:t>
      </w:r>
      <w:r w:rsidRPr="00CC7645">
        <w:rPr>
          <w:lang w:val="fr-FR"/>
        </w:rPr>
        <w:t>07</w:t>
      </w:r>
      <w:r>
        <w:rPr>
          <w:lang w:val="fr-FR"/>
        </w:rPr>
        <w:t xml:space="preserve"> (</w:t>
      </w:r>
      <w:hyperlink r:id="rId236" w:history="1">
        <w:r w:rsidR="000C7119" w:rsidRPr="00A9401E">
          <w:rPr>
            <w:rStyle w:val="Hyperlink"/>
            <w:lang w:val="fr-FR"/>
          </w:rPr>
          <w:t>http://www.senado.cl/appsenado/templates/tramitacion/</w:t>
        </w:r>
        <w:r w:rsidR="000C7119" w:rsidRPr="00A9401E">
          <w:rPr>
            <w:rStyle w:val="Hyperlink"/>
            <w:lang w:val="fr-FR"/>
          </w:rPr>
          <w:br/>
        </w:r>
        <w:proofErr w:type="spellStart"/>
        <w:r w:rsidR="000C7119" w:rsidRPr="00A9401E">
          <w:rPr>
            <w:rStyle w:val="Hyperlink"/>
            <w:lang w:val="fr-FR"/>
          </w:rPr>
          <w:t>index.php?bulletin_ini</w:t>
        </w:r>
        <w:proofErr w:type="spellEnd"/>
        <w:r w:rsidR="000C7119" w:rsidRPr="00A9401E">
          <w:rPr>
            <w:rStyle w:val="Hyperlink"/>
            <w:lang w:val="fr-FR"/>
          </w:rPr>
          <w:t>=12816-07</w:t>
        </w:r>
      </w:hyperlink>
      <w:r>
        <w:rPr>
          <w:lang w:val="fr-FR"/>
        </w:rPr>
        <w:t>)</w:t>
      </w:r>
      <w:r w:rsidR="00CC7645" w:rsidRPr="00CC7645">
        <w:rPr>
          <w:lang w:val="fr-FR"/>
        </w:rPr>
        <w:t>.</w:t>
      </w:r>
    </w:p>
  </w:footnote>
  <w:footnote w:id="277">
    <w:p w14:paraId="654602A6" w14:textId="189B65ED" w:rsidR="003B2206" w:rsidRPr="00F83050" w:rsidRDefault="003B2206" w:rsidP="00E866EC">
      <w:pPr>
        <w:pStyle w:val="FootnoteText"/>
        <w:spacing w:line="212"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37" w:history="1">
        <w:r w:rsidR="00C67609" w:rsidRPr="00A9401E">
          <w:rPr>
            <w:rStyle w:val="Hyperlink"/>
            <w:lang w:val="fr-FR"/>
          </w:rPr>
          <w:t>http://bcn.cl/2f6ur</w:t>
        </w:r>
      </w:hyperlink>
      <w:r w:rsidR="00CC7645" w:rsidRPr="00CC7645">
        <w:rPr>
          <w:lang w:val="fr-FR"/>
        </w:rPr>
        <w:t>.</w:t>
      </w:r>
    </w:p>
  </w:footnote>
  <w:footnote w:id="278">
    <w:p w14:paraId="49E085FA" w14:textId="0D3B605C" w:rsidR="003B2206" w:rsidRPr="00F83050" w:rsidRDefault="003B2206" w:rsidP="00E866EC">
      <w:pPr>
        <w:pStyle w:val="FootnoteText"/>
        <w:spacing w:line="212"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38" w:history="1">
        <w:r w:rsidR="00C67609" w:rsidRPr="00A9401E">
          <w:rPr>
            <w:rStyle w:val="Hyperlink"/>
            <w:lang w:val="fr-FR"/>
          </w:rPr>
          <w:t>http://bcn.cl/323ec</w:t>
        </w:r>
      </w:hyperlink>
      <w:r w:rsidR="00CC7645" w:rsidRPr="00CC7645">
        <w:rPr>
          <w:lang w:val="fr-FR"/>
        </w:rPr>
        <w:t>.</w:t>
      </w:r>
    </w:p>
  </w:footnote>
  <w:footnote w:id="279">
    <w:p w14:paraId="4580A255" w14:textId="3A9DE1C6" w:rsidR="003B2206" w:rsidRPr="00F83050" w:rsidRDefault="003B2206" w:rsidP="00E866EC">
      <w:pPr>
        <w:pStyle w:val="FootnoteText"/>
        <w:spacing w:line="212"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39" w:history="1">
        <w:r w:rsidR="00C67609" w:rsidRPr="00A9401E">
          <w:rPr>
            <w:rStyle w:val="Hyperlink"/>
            <w:lang w:val="fr-FR"/>
          </w:rPr>
          <w:t>http://bcn.cl/2nfzd</w:t>
        </w:r>
      </w:hyperlink>
      <w:r w:rsidR="00CC7645" w:rsidRPr="00CC7645">
        <w:rPr>
          <w:lang w:val="fr-FR"/>
        </w:rPr>
        <w:t>.</w:t>
      </w:r>
    </w:p>
  </w:footnote>
  <w:footnote w:id="280">
    <w:p w14:paraId="72E080E6" w14:textId="3A06586D" w:rsidR="003B2206" w:rsidRPr="00F83050" w:rsidRDefault="003B2206" w:rsidP="00E866EC">
      <w:pPr>
        <w:pStyle w:val="FootnoteText"/>
        <w:spacing w:line="212" w:lineRule="exac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40" w:history="1">
        <w:r w:rsidR="00C67609" w:rsidRPr="00A9401E">
          <w:rPr>
            <w:rStyle w:val="Hyperlink"/>
            <w:lang w:val="fr-FR"/>
          </w:rPr>
          <w:t>http://www.paisdi.cl/</w:t>
        </w:r>
      </w:hyperlink>
      <w:r w:rsidR="00CC7645" w:rsidRPr="00CC7645">
        <w:rPr>
          <w:lang w:val="fr-FR"/>
        </w:rPr>
        <w:t>.</w:t>
      </w:r>
    </w:p>
  </w:footnote>
  <w:footnote w:id="281">
    <w:p w14:paraId="7BE24348" w14:textId="4E55F0EE" w:rsidR="003B2206" w:rsidRPr="00F83050" w:rsidRDefault="003B2206" w:rsidP="00E866EC">
      <w:pPr>
        <w:pStyle w:val="FootnoteText"/>
        <w:spacing w:line="212" w:lineRule="exact"/>
        <w:rPr>
          <w:rFonts w:eastAsia="Times New Roman"/>
          <w:szCs w:val="18"/>
        </w:rPr>
      </w:pPr>
      <w:r w:rsidRPr="002C65E3">
        <w:rPr>
          <w:rFonts w:eastAsia="Times New Roman"/>
          <w:szCs w:val="18"/>
          <w:lang w:val="fr-FR"/>
        </w:rPr>
        <w:tab/>
      </w:r>
      <w:r w:rsidRPr="00CC7645">
        <w:rPr>
          <w:rStyle w:val="FootnoteReference"/>
        </w:rPr>
        <w:footnoteRef/>
      </w:r>
      <w:r>
        <w:rPr>
          <w:lang w:val="fr-FR"/>
        </w:rPr>
        <w:tab/>
      </w:r>
      <w:r w:rsidRPr="00CC7645">
        <w:rPr>
          <w:lang w:val="fr-FR"/>
        </w:rPr>
        <w:t>15</w:t>
      </w:r>
      <w:r w:rsidR="00027C50">
        <w:rPr>
          <w:lang w:val="fr-FR"/>
        </w:rPr>
        <w:t xml:space="preserve"> </w:t>
      </w:r>
      <w:r>
        <w:rPr>
          <w:lang w:val="fr-FR"/>
        </w:rPr>
        <w:t xml:space="preserve">et </w:t>
      </w:r>
      <w:r w:rsidRPr="00CC7645">
        <w:rPr>
          <w:lang w:val="fr-FR"/>
        </w:rPr>
        <w:t>16</w:t>
      </w:r>
      <w:r>
        <w:rPr>
          <w:lang w:val="fr-FR"/>
        </w:rPr>
        <w:t xml:space="preserve"> mai </w:t>
      </w:r>
      <w:r w:rsidRPr="00CC7645">
        <w:rPr>
          <w:lang w:val="fr-FR"/>
        </w:rPr>
        <w:t>2021</w:t>
      </w:r>
      <w:r w:rsidR="003D04DC">
        <w:rPr>
          <w:lang w:val="fr-FR"/>
        </w:rPr>
        <w:t> :</w:t>
      </w:r>
      <w:r>
        <w:rPr>
          <w:lang w:val="fr-FR"/>
        </w:rPr>
        <w:t xml:space="preserve"> Élections des membres de la Convention constituante, des gouverneurs régionaux, des maires et des conseillers municipaux</w:t>
      </w:r>
      <w:r w:rsidR="003D04DC">
        <w:rPr>
          <w:lang w:val="fr-FR"/>
        </w:rPr>
        <w:t> :</w:t>
      </w:r>
      <w:r>
        <w:rPr>
          <w:lang w:val="fr-FR"/>
        </w:rPr>
        <w:t xml:space="preserve"> </w:t>
      </w:r>
      <w:hyperlink r:id="rId241" w:history="1">
        <w:r w:rsidR="00C67609" w:rsidRPr="00A9401E">
          <w:rPr>
            <w:rStyle w:val="Hyperlink"/>
            <w:lang w:val="fr-FR"/>
          </w:rPr>
          <w:t>https://www.senadis.gob.cl/sala_prensa/d/noticias/8514</w:t>
        </w:r>
      </w:hyperlink>
      <w:r>
        <w:rPr>
          <w:lang w:val="fr-FR"/>
        </w:rPr>
        <w:t>,</w:t>
      </w:r>
      <w:r w:rsidR="00027C50">
        <w:rPr>
          <w:lang w:val="fr-FR"/>
        </w:rPr>
        <w:t xml:space="preserve"> </w:t>
      </w:r>
      <w:hyperlink r:id="rId242" w:history="1">
        <w:r w:rsidR="00C67609" w:rsidRPr="00A9401E">
          <w:rPr>
            <w:rStyle w:val="Hyperlink"/>
            <w:lang w:val="fr-FR"/>
          </w:rPr>
          <w:t>https://www.senadis.gob.cl/sala_prensa/d/noticias/8515</w:t>
        </w:r>
      </w:hyperlink>
      <w:r>
        <w:rPr>
          <w:lang w:val="fr-FR"/>
        </w:rPr>
        <w:t xml:space="preserve">, Vidéo </w:t>
      </w:r>
      <w:r w:rsidRPr="00CC7645">
        <w:rPr>
          <w:lang w:val="fr-FR"/>
        </w:rPr>
        <w:t>1</w:t>
      </w:r>
      <w:r w:rsidR="003D04DC">
        <w:rPr>
          <w:lang w:val="fr-FR"/>
        </w:rPr>
        <w:t> :</w:t>
      </w:r>
      <w:r>
        <w:rPr>
          <w:lang w:val="fr-FR"/>
        </w:rPr>
        <w:t xml:space="preserve"> </w:t>
      </w:r>
      <w:hyperlink r:id="rId243" w:history="1">
        <w:r w:rsidR="0073679B" w:rsidRPr="00A9401E">
          <w:rPr>
            <w:rStyle w:val="Hyperlink"/>
            <w:lang w:val="fr-FR"/>
          </w:rPr>
          <w:t>https://www.instagram.com/p/</w:t>
        </w:r>
        <w:r w:rsidR="0073679B" w:rsidRPr="00A9401E">
          <w:rPr>
            <w:rStyle w:val="Hyperlink"/>
            <w:lang w:val="fr-FR"/>
          </w:rPr>
          <w:br/>
          <w:t>COx8dienITA/</w:t>
        </w:r>
      </w:hyperlink>
      <w:r w:rsidR="00CC7645" w:rsidRPr="00CC7645">
        <w:rPr>
          <w:lang w:val="fr-FR"/>
        </w:rPr>
        <w:t>.</w:t>
      </w:r>
      <w:r>
        <w:rPr>
          <w:lang w:val="fr-FR"/>
        </w:rPr>
        <w:t xml:space="preserve"> Vidéo </w:t>
      </w:r>
      <w:r w:rsidRPr="00CC7645">
        <w:rPr>
          <w:lang w:val="fr-FR"/>
        </w:rPr>
        <w:t>2</w:t>
      </w:r>
      <w:r w:rsidR="003D04DC">
        <w:rPr>
          <w:lang w:val="fr-FR"/>
        </w:rPr>
        <w:t> :</w:t>
      </w:r>
      <w:r>
        <w:rPr>
          <w:lang w:val="fr-FR"/>
        </w:rPr>
        <w:t xml:space="preserve"> </w:t>
      </w:r>
      <w:hyperlink r:id="rId244" w:history="1">
        <w:r w:rsidR="001D092D" w:rsidRPr="00A9401E">
          <w:rPr>
            <w:rStyle w:val="Hyperlink"/>
            <w:lang w:val="fr-FR"/>
          </w:rPr>
          <w:t>https://www.instagram.com/p/CO1DypgnqyA/</w:t>
        </w:r>
      </w:hyperlink>
      <w:r w:rsidR="001D092D">
        <w:rPr>
          <w:lang w:val="fr-FR"/>
        </w:rPr>
        <w:t>,</w:t>
      </w:r>
      <w:r w:rsidR="001D092D" w:rsidRPr="001D092D">
        <w:rPr>
          <w:lang w:val="fr-FR"/>
        </w:rPr>
        <w:t xml:space="preserve"> </w:t>
      </w:r>
      <w:r w:rsidR="00C67609" w:rsidRPr="001D092D">
        <w:rPr>
          <w:lang w:val="fr-FR"/>
        </w:rPr>
        <w:t>Instagram</w:t>
      </w:r>
      <w:r w:rsidR="003D04DC">
        <w:rPr>
          <w:lang w:val="fr-FR"/>
        </w:rPr>
        <w:t> :</w:t>
      </w:r>
      <w:r>
        <w:rPr>
          <w:lang w:val="fr-FR"/>
        </w:rPr>
        <w:t xml:space="preserve"> </w:t>
      </w:r>
      <w:hyperlink r:id="rId245" w:history="1">
        <w:r w:rsidR="0073679B" w:rsidRPr="00A9401E">
          <w:rPr>
            <w:rStyle w:val="Hyperlink"/>
            <w:lang w:val="fr-FR"/>
          </w:rPr>
          <w:t>https://www.instagram.com/p/CO3wZXRh-tu/</w:t>
        </w:r>
      </w:hyperlink>
      <w:r w:rsidR="00CC7645" w:rsidRPr="00CC7645">
        <w:rPr>
          <w:lang w:val="fr-FR"/>
        </w:rPr>
        <w:t>.</w:t>
      </w:r>
      <w:r w:rsidR="001D092D">
        <w:rPr>
          <w:lang w:val="fr-FR"/>
        </w:rPr>
        <w:br/>
      </w:r>
      <w:r w:rsidR="00223431">
        <w:rPr>
          <w:lang w:val="fr-FR"/>
        </w:rPr>
        <w:tab/>
      </w:r>
      <w:r w:rsidRPr="00CC7645">
        <w:rPr>
          <w:lang w:val="fr-FR"/>
        </w:rPr>
        <w:t>13</w:t>
      </w:r>
      <w:r>
        <w:rPr>
          <w:lang w:val="fr-FR"/>
        </w:rPr>
        <w:t xml:space="preserve"> juin </w:t>
      </w:r>
      <w:r w:rsidRPr="00CC7645">
        <w:rPr>
          <w:lang w:val="fr-FR"/>
        </w:rPr>
        <w:t>2021</w:t>
      </w:r>
      <w:r w:rsidR="003D04DC">
        <w:rPr>
          <w:lang w:val="fr-FR"/>
        </w:rPr>
        <w:t> :</w:t>
      </w:r>
      <w:r>
        <w:rPr>
          <w:lang w:val="fr-FR"/>
        </w:rPr>
        <w:t xml:space="preserve"> Second tour de l</w:t>
      </w:r>
      <w:r w:rsidR="003D04DC">
        <w:rPr>
          <w:lang w:val="fr-FR"/>
        </w:rPr>
        <w:t>’</w:t>
      </w:r>
      <w:r>
        <w:rPr>
          <w:lang w:val="fr-FR"/>
        </w:rPr>
        <w:t>élection des gouverneurs</w:t>
      </w:r>
      <w:r w:rsidR="003D04DC">
        <w:rPr>
          <w:lang w:val="fr-FR"/>
        </w:rPr>
        <w:t> :</w:t>
      </w:r>
      <w:r>
        <w:rPr>
          <w:lang w:val="fr-FR"/>
        </w:rPr>
        <w:t xml:space="preserve"> </w:t>
      </w:r>
      <w:hyperlink r:id="rId246" w:history="1">
        <w:r w:rsidR="0073679B" w:rsidRPr="00A9401E">
          <w:rPr>
            <w:rStyle w:val="Hyperlink"/>
            <w:lang w:val="fr-FR"/>
          </w:rPr>
          <w:t>https://www.senadis.gob.cl/sala_prensa/d/</w:t>
        </w:r>
        <w:r w:rsidR="0073679B" w:rsidRPr="00A9401E">
          <w:rPr>
            <w:rStyle w:val="Hyperlink"/>
            <w:lang w:val="fr-FR"/>
          </w:rPr>
          <w:br/>
          <w:t>noticias/8535</w:t>
        </w:r>
      </w:hyperlink>
      <w:r>
        <w:rPr>
          <w:lang w:val="fr-FR"/>
        </w:rPr>
        <w:t>, Instagram</w:t>
      </w:r>
      <w:r w:rsidR="003D04DC">
        <w:rPr>
          <w:lang w:val="fr-FR"/>
        </w:rPr>
        <w:t> :</w:t>
      </w:r>
      <w:r>
        <w:rPr>
          <w:lang w:val="fr-FR"/>
        </w:rPr>
        <w:t xml:space="preserve"> </w:t>
      </w:r>
      <w:hyperlink r:id="rId247" w:history="1">
        <w:r w:rsidR="00C67609" w:rsidRPr="00A9401E">
          <w:rPr>
            <w:rStyle w:val="Hyperlink"/>
            <w:rFonts w:eastAsia="Times New Roman"/>
            <w:szCs w:val="18"/>
            <w:lang w:val="fr-FR"/>
          </w:rPr>
          <w:t>https://www.instagram.com/p/CQEaOz6pMCA/</w:t>
        </w:r>
      </w:hyperlink>
      <w:r w:rsidR="00CC7645" w:rsidRPr="00CC7645">
        <w:rPr>
          <w:rFonts w:eastAsia="Times New Roman"/>
          <w:szCs w:val="18"/>
          <w:lang w:val="fr-FR"/>
        </w:rPr>
        <w:t>.</w:t>
      </w:r>
      <w:r w:rsidR="000A1253">
        <w:rPr>
          <w:rFonts w:eastAsia="Times New Roman"/>
          <w:szCs w:val="18"/>
          <w:lang w:val="fr-FR"/>
        </w:rPr>
        <w:br/>
      </w:r>
      <w:r w:rsidR="00223431" w:rsidRPr="0073679B">
        <w:rPr>
          <w:spacing w:val="-2"/>
          <w:lang w:val="fr-FR"/>
        </w:rPr>
        <w:tab/>
      </w:r>
      <w:r w:rsidRPr="00CC7645">
        <w:rPr>
          <w:spacing w:val="-2"/>
          <w:lang w:val="fr-FR"/>
        </w:rPr>
        <w:t>18</w:t>
      </w:r>
      <w:r w:rsidRPr="0073679B">
        <w:rPr>
          <w:spacing w:val="-2"/>
          <w:lang w:val="fr-FR"/>
        </w:rPr>
        <w:t xml:space="preserve"> juillet </w:t>
      </w:r>
      <w:r w:rsidRPr="00CC7645">
        <w:rPr>
          <w:spacing w:val="-2"/>
          <w:lang w:val="fr-FR"/>
        </w:rPr>
        <w:t>2021</w:t>
      </w:r>
      <w:r w:rsidR="003D04DC" w:rsidRPr="0073679B">
        <w:rPr>
          <w:spacing w:val="-2"/>
          <w:lang w:val="fr-FR"/>
        </w:rPr>
        <w:t> :</w:t>
      </w:r>
      <w:r w:rsidRPr="0073679B">
        <w:rPr>
          <w:spacing w:val="-2"/>
          <w:lang w:val="fr-FR"/>
        </w:rPr>
        <w:t xml:space="preserve"> Primaires de la présidentielle</w:t>
      </w:r>
      <w:r w:rsidR="003D04DC" w:rsidRPr="0073679B">
        <w:rPr>
          <w:spacing w:val="-2"/>
          <w:lang w:val="fr-FR"/>
        </w:rPr>
        <w:t> :</w:t>
      </w:r>
      <w:r w:rsidRPr="0073679B">
        <w:rPr>
          <w:spacing w:val="-2"/>
          <w:lang w:val="fr-FR"/>
        </w:rPr>
        <w:t xml:space="preserve"> </w:t>
      </w:r>
      <w:hyperlink r:id="rId248" w:history="1">
        <w:r w:rsidR="00C67609" w:rsidRPr="00A9401E">
          <w:rPr>
            <w:rStyle w:val="Hyperlink"/>
            <w:spacing w:val="-2"/>
            <w:lang w:val="fr-FR"/>
          </w:rPr>
          <w:t>https://www.senadis.gob.cl/sala_prensa/d/noticias/8560</w:t>
        </w:r>
      </w:hyperlink>
      <w:r w:rsidRPr="0073679B">
        <w:rPr>
          <w:spacing w:val="-2"/>
          <w:lang w:val="fr-FR"/>
        </w:rPr>
        <w:t>,</w:t>
      </w:r>
      <w:r>
        <w:rPr>
          <w:lang w:val="fr-FR"/>
        </w:rPr>
        <w:t xml:space="preserve"> Vidéo</w:t>
      </w:r>
      <w:r w:rsidR="003D04DC">
        <w:rPr>
          <w:lang w:val="fr-FR"/>
        </w:rPr>
        <w:t> :</w:t>
      </w:r>
      <w:r>
        <w:rPr>
          <w:lang w:val="fr-FR"/>
        </w:rPr>
        <w:t xml:space="preserve"> </w:t>
      </w:r>
      <w:hyperlink r:id="rId249" w:history="1">
        <w:r w:rsidR="00C67609" w:rsidRPr="00A9401E">
          <w:rPr>
            <w:rStyle w:val="Hyperlink"/>
            <w:lang w:val="fr-FR"/>
          </w:rPr>
          <w:t>https://www.instagram.com/p/CRUtm0AFA_6/</w:t>
        </w:r>
      </w:hyperlink>
      <w:r>
        <w:rPr>
          <w:lang w:val="fr-FR"/>
        </w:rPr>
        <w:t>, Instagram</w:t>
      </w:r>
      <w:r w:rsidR="003D04DC">
        <w:t> :</w:t>
      </w:r>
      <w:r w:rsidRPr="00EB5582">
        <w:t xml:space="preserve"> </w:t>
      </w:r>
      <w:hyperlink r:id="rId250" w:history="1">
        <w:r w:rsidR="0073679B" w:rsidRPr="00A9401E">
          <w:rPr>
            <w:rStyle w:val="Hyperlink"/>
          </w:rPr>
          <w:t>https://www.instagram.com/p/</w:t>
        </w:r>
        <w:r w:rsidR="0073679B" w:rsidRPr="00A9401E">
          <w:rPr>
            <w:rStyle w:val="Hyperlink"/>
          </w:rPr>
          <w:br/>
          <w:t>CRXSECsgswq/</w:t>
        </w:r>
      </w:hyperlink>
      <w:r w:rsidR="00CC7645" w:rsidRPr="00CC7645">
        <w:t>.</w:t>
      </w:r>
      <w:r w:rsidR="000A1253">
        <w:br/>
      </w:r>
      <w:r w:rsidR="00223431" w:rsidRPr="0073679B">
        <w:rPr>
          <w:spacing w:val="-5"/>
          <w:lang w:val="fr-FR"/>
        </w:rPr>
        <w:tab/>
      </w:r>
      <w:r w:rsidRPr="00CC7645">
        <w:rPr>
          <w:spacing w:val="-5"/>
          <w:lang w:val="fr-FR"/>
        </w:rPr>
        <w:t>21</w:t>
      </w:r>
      <w:r w:rsidRPr="0073679B">
        <w:rPr>
          <w:spacing w:val="-5"/>
          <w:lang w:val="fr-FR"/>
        </w:rPr>
        <w:t xml:space="preserve"> novembre </w:t>
      </w:r>
      <w:r w:rsidRPr="00CC7645">
        <w:rPr>
          <w:spacing w:val="-5"/>
          <w:lang w:val="fr-FR"/>
        </w:rPr>
        <w:t>2021</w:t>
      </w:r>
      <w:r w:rsidR="003D04DC" w:rsidRPr="0073679B">
        <w:rPr>
          <w:spacing w:val="-5"/>
          <w:lang w:val="fr-FR"/>
        </w:rPr>
        <w:t> :</w:t>
      </w:r>
      <w:r w:rsidRPr="0073679B">
        <w:rPr>
          <w:spacing w:val="-5"/>
          <w:lang w:val="fr-FR"/>
        </w:rPr>
        <w:t xml:space="preserve"> Élection présidentielle et élections législatives et régionales</w:t>
      </w:r>
      <w:r w:rsidR="003D04DC" w:rsidRPr="0073679B">
        <w:rPr>
          <w:spacing w:val="-5"/>
          <w:lang w:val="fr-FR"/>
        </w:rPr>
        <w:t> :</w:t>
      </w:r>
      <w:r w:rsidR="00027C50" w:rsidRPr="0073679B">
        <w:rPr>
          <w:spacing w:val="-5"/>
          <w:lang w:val="fr-FR"/>
        </w:rPr>
        <w:t xml:space="preserve"> </w:t>
      </w:r>
      <w:hyperlink r:id="rId251" w:history="1">
        <w:r w:rsidR="0073679B" w:rsidRPr="00A9401E">
          <w:rPr>
            <w:rStyle w:val="Hyperlink"/>
            <w:spacing w:val="-5"/>
            <w:lang w:val="fr-FR"/>
          </w:rPr>
          <w:t>https://www.senadis.gob.cl/</w:t>
        </w:r>
        <w:r w:rsidR="0073679B" w:rsidRPr="00A9401E">
          <w:rPr>
            <w:rStyle w:val="Hyperlink"/>
            <w:spacing w:val="-5"/>
            <w:lang w:val="fr-FR"/>
          </w:rPr>
          <w:br/>
          <w:t>sala_prensa/d/noticias/8644</w:t>
        </w:r>
      </w:hyperlink>
      <w:r>
        <w:rPr>
          <w:lang w:val="fr-FR"/>
        </w:rPr>
        <w:t>, Vidéo</w:t>
      </w:r>
      <w:r w:rsidR="003D04DC">
        <w:rPr>
          <w:lang w:val="fr-FR"/>
        </w:rPr>
        <w:t> :</w:t>
      </w:r>
      <w:r>
        <w:rPr>
          <w:lang w:val="fr-FR"/>
        </w:rPr>
        <w:t xml:space="preserve"> </w:t>
      </w:r>
      <w:hyperlink r:id="rId252" w:history="1">
        <w:r w:rsidR="00C67609" w:rsidRPr="00A9401E">
          <w:rPr>
            <w:rStyle w:val="Hyperlink"/>
            <w:lang w:val="fr-FR"/>
          </w:rPr>
          <w:t>https://www.instagram.com/p/CWeIMZssvb-/</w:t>
        </w:r>
      </w:hyperlink>
      <w:r>
        <w:rPr>
          <w:lang w:val="fr-FR"/>
        </w:rPr>
        <w:t>, Instagram</w:t>
      </w:r>
      <w:r w:rsidR="003D04DC">
        <w:rPr>
          <w:lang w:val="fr-FR"/>
        </w:rPr>
        <w:t> :</w:t>
      </w:r>
      <w:r>
        <w:rPr>
          <w:lang w:val="fr-FR"/>
        </w:rPr>
        <w:t xml:space="preserve"> </w:t>
      </w:r>
      <w:hyperlink r:id="rId253" w:history="1">
        <w:r w:rsidR="00C67609" w:rsidRPr="00A9401E">
          <w:rPr>
            <w:rStyle w:val="Hyperlink"/>
            <w:lang w:val="fr-FR"/>
          </w:rPr>
          <w:t>https://www.instagram.com/p/CWbK9Xitx45/</w:t>
        </w:r>
      </w:hyperlink>
      <w:r>
        <w:rPr>
          <w:lang w:val="fr-FR"/>
        </w:rPr>
        <w:t xml:space="preserve">, </w:t>
      </w:r>
      <w:hyperlink r:id="rId254" w:history="1">
        <w:r w:rsidR="00C67609" w:rsidRPr="00A9401E">
          <w:rPr>
            <w:rStyle w:val="Hyperlink"/>
            <w:lang w:val="fr-FR"/>
          </w:rPr>
          <w:t>https://www.instagram.com/p/CWeMOiijxbO/</w:t>
        </w:r>
      </w:hyperlink>
      <w:r w:rsidR="00CC7645" w:rsidRPr="00CC7645">
        <w:rPr>
          <w:lang w:val="fr-FR"/>
        </w:rPr>
        <w:t>.</w:t>
      </w:r>
      <w:r w:rsidR="009B7149">
        <w:rPr>
          <w:lang w:val="fr-FR"/>
        </w:rPr>
        <w:br/>
      </w:r>
      <w:r w:rsidR="00223431">
        <w:rPr>
          <w:lang w:val="fr-FR"/>
        </w:rPr>
        <w:tab/>
      </w:r>
      <w:r w:rsidRPr="00CC7645">
        <w:rPr>
          <w:lang w:val="fr-FR"/>
        </w:rPr>
        <w:t>19</w:t>
      </w:r>
      <w:r>
        <w:rPr>
          <w:lang w:val="fr-FR"/>
        </w:rPr>
        <w:t xml:space="preserve"> décembre </w:t>
      </w:r>
      <w:r w:rsidRPr="00CC7645">
        <w:rPr>
          <w:lang w:val="fr-FR"/>
        </w:rPr>
        <w:t>2021</w:t>
      </w:r>
      <w:r w:rsidR="003D04DC">
        <w:rPr>
          <w:lang w:val="fr-FR"/>
        </w:rPr>
        <w:t> :</w:t>
      </w:r>
      <w:r>
        <w:rPr>
          <w:lang w:val="fr-FR"/>
        </w:rPr>
        <w:t xml:space="preserve"> Second tour de l</w:t>
      </w:r>
      <w:r w:rsidR="003D04DC">
        <w:rPr>
          <w:lang w:val="fr-FR"/>
        </w:rPr>
        <w:t>’</w:t>
      </w:r>
      <w:r>
        <w:rPr>
          <w:lang w:val="fr-FR"/>
        </w:rPr>
        <w:t>élection présidentielle</w:t>
      </w:r>
      <w:r w:rsidR="003D04DC">
        <w:rPr>
          <w:lang w:val="fr-FR"/>
        </w:rPr>
        <w:t> :</w:t>
      </w:r>
      <w:r>
        <w:rPr>
          <w:lang w:val="fr-FR"/>
        </w:rPr>
        <w:t xml:space="preserve"> </w:t>
      </w:r>
      <w:hyperlink r:id="rId255" w:history="1">
        <w:r w:rsidR="003B3959" w:rsidRPr="00A9401E">
          <w:rPr>
            <w:rStyle w:val="Hyperlink"/>
            <w:lang w:val="fr-FR"/>
          </w:rPr>
          <w:t>https://www.senadis.gob.cl/</w:t>
        </w:r>
        <w:r w:rsidR="003B3959" w:rsidRPr="00A9401E">
          <w:rPr>
            <w:rStyle w:val="Hyperlink"/>
            <w:lang w:val="fr-FR"/>
          </w:rPr>
          <w:br/>
          <w:t>sala_prensa/d/noticias/8660</w:t>
        </w:r>
      </w:hyperlink>
      <w:r>
        <w:rPr>
          <w:lang w:val="fr-FR"/>
        </w:rPr>
        <w:t>, Vidéo</w:t>
      </w:r>
      <w:r w:rsidR="003D04DC">
        <w:rPr>
          <w:lang w:val="fr-FR"/>
        </w:rPr>
        <w:t> :</w:t>
      </w:r>
      <w:r>
        <w:rPr>
          <w:lang w:val="fr-FR"/>
        </w:rPr>
        <w:t xml:space="preserve"> </w:t>
      </w:r>
      <w:hyperlink r:id="rId256" w:history="1">
        <w:r w:rsidR="00C67609" w:rsidRPr="00A9401E">
          <w:rPr>
            <w:rStyle w:val="Hyperlink"/>
            <w:lang w:val="fr-FR"/>
          </w:rPr>
          <w:t>https://www.instagram.com/p/CXmG7CAJF3Q/</w:t>
        </w:r>
      </w:hyperlink>
      <w:r>
        <w:rPr>
          <w:lang w:val="fr-FR"/>
        </w:rPr>
        <w:t>, Instagram</w:t>
      </w:r>
      <w:r w:rsidR="003D04DC">
        <w:rPr>
          <w:lang w:val="fr-FR"/>
        </w:rPr>
        <w:t> :</w:t>
      </w:r>
      <w:r>
        <w:rPr>
          <w:lang w:val="fr-FR"/>
        </w:rPr>
        <w:t xml:space="preserve"> </w:t>
      </w:r>
      <w:hyperlink r:id="rId257" w:history="1">
        <w:r w:rsidR="00C67609" w:rsidRPr="00A9401E">
          <w:rPr>
            <w:rStyle w:val="Hyperlink"/>
            <w:lang w:val="fr-FR"/>
          </w:rPr>
          <w:t>https://www.instagram.com/p/CXg7lgNNelP/</w:t>
        </w:r>
      </w:hyperlink>
      <w:r w:rsidR="00CC7645" w:rsidRPr="00CC7645">
        <w:rPr>
          <w:lang w:val="fr-FR"/>
        </w:rPr>
        <w:t>.</w:t>
      </w:r>
    </w:p>
  </w:footnote>
  <w:footnote w:id="282">
    <w:p w14:paraId="323C2E19" w14:textId="48B3AB2A" w:rsidR="003B2206" w:rsidRPr="00F83050" w:rsidRDefault="003B2206" w:rsidP="00E866EC">
      <w:pPr>
        <w:pStyle w:val="FootnoteText"/>
        <w:spacing w:line="212" w:lineRule="exac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58" w:history="1">
        <w:r w:rsidR="00C67609" w:rsidRPr="00A9401E">
          <w:rPr>
            <w:rStyle w:val="Hyperlink"/>
            <w:lang w:val="fr-FR"/>
          </w:rPr>
          <w:t>https://bcn.cl/2i837</w:t>
        </w:r>
      </w:hyperlink>
      <w:r w:rsidR="00CC7645" w:rsidRPr="00CC7645">
        <w:rPr>
          <w:lang w:val="fr-FR"/>
        </w:rPr>
        <w:t>.</w:t>
      </w:r>
    </w:p>
  </w:footnote>
  <w:footnote w:id="283">
    <w:p w14:paraId="49C1422F" w14:textId="39B67BB1" w:rsidR="003B2206" w:rsidRPr="00B8173D" w:rsidRDefault="003B2206" w:rsidP="003B2206">
      <w:pPr>
        <w:pStyle w:val="FootnoteText"/>
        <w:rPr>
          <w:rFonts w:eastAsia="Times New Roman"/>
          <w:spacing w:val="-2"/>
          <w:szCs w:val="18"/>
        </w:rPr>
      </w:pPr>
      <w:r w:rsidRPr="00B8173D">
        <w:rPr>
          <w:rFonts w:eastAsia="Times New Roman"/>
          <w:spacing w:val="-2"/>
          <w:szCs w:val="18"/>
          <w:lang w:val="fr-FR"/>
        </w:rPr>
        <w:tab/>
      </w:r>
      <w:r w:rsidRPr="00CC7645">
        <w:rPr>
          <w:rStyle w:val="FootnoteReference"/>
          <w:spacing w:val="-2"/>
        </w:rPr>
        <w:footnoteRef/>
      </w:r>
      <w:r w:rsidRPr="00B8173D">
        <w:rPr>
          <w:spacing w:val="-2"/>
          <w:lang w:val="fr-FR"/>
        </w:rPr>
        <w:tab/>
        <w:t>La deuxième enquête nationale sur les habitudes en matière d</w:t>
      </w:r>
      <w:r w:rsidR="003D04DC" w:rsidRPr="00B8173D">
        <w:rPr>
          <w:spacing w:val="-2"/>
          <w:lang w:val="fr-FR"/>
        </w:rPr>
        <w:t>’</w:t>
      </w:r>
      <w:r w:rsidRPr="00B8173D">
        <w:rPr>
          <w:spacing w:val="-2"/>
          <w:lang w:val="fr-FR"/>
        </w:rPr>
        <w:t xml:space="preserve">activité physique et de sport chez les personnes handicapées, réalisée en </w:t>
      </w:r>
      <w:r w:rsidRPr="00CC7645">
        <w:rPr>
          <w:spacing w:val="-2"/>
          <w:lang w:val="fr-FR"/>
        </w:rPr>
        <w:t>2020</w:t>
      </w:r>
      <w:r w:rsidRPr="00B8173D">
        <w:rPr>
          <w:spacing w:val="-2"/>
          <w:lang w:val="fr-FR"/>
        </w:rPr>
        <w:t xml:space="preserve">, a révélé que </w:t>
      </w:r>
      <w:r w:rsidRPr="00CC7645">
        <w:rPr>
          <w:spacing w:val="-2"/>
          <w:lang w:val="fr-FR"/>
        </w:rPr>
        <w:t>60</w:t>
      </w:r>
      <w:r w:rsidR="003D04DC" w:rsidRPr="00B8173D">
        <w:rPr>
          <w:spacing w:val="-2"/>
          <w:lang w:val="fr-FR"/>
        </w:rPr>
        <w:t> %</w:t>
      </w:r>
      <w:r w:rsidRPr="00B8173D">
        <w:rPr>
          <w:spacing w:val="-2"/>
          <w:lang w:val="fr-FR"/>
        </w:rPr>
        <w:t xml:space="preserve"> des personnes handicapées étaient physiquement inactives, tandis que </w:t>
      </w:r>
      <w:r w:rsidRPr="00CC7645">
        <w:rPr>
          <w:spacing w:val="-2"/>
          <w:lang w:val="fr-FR"/>
        </w:rPr>
        <w:t>14</w:t>
      </w:r>
      <w:r w:rsidRPr="00B8173D">
        <w:rPr>
          <w:spacing w:val="-2"/>
          <w:lang w:val="fr-FR"/>
        </w:rPr>
        <w:t>,</w:t>
      </w:r>
      <w:r w:rsidRPr="00CC7645">
        <w:rPr>
          <w:spacing w:val="-2"/>
          <w:lang w:val="fr-FR"/>
        </w:rPr>
        <w:t>1</w:t>
      </w:r>
      <w:r w:rsidR="003D04DC" w:rsidRPr="00B8173D">
        <w:rPr>
          <w:spacing w:val="-2"/>
          <w:lang w:val="fr-FR"/>
        </w:rPr>
        <w:t> %</w:t>
      </w:r>
      <w:r w:rsidRPr="00B8173D">
        <w:rPr>
          <w:spacing w:val="-2"/>
          <w:lang w:val="fr-FR"/>
        </w:rPr>
        <w:t xml:space="preserve"> se considéraient comme actives et </w:t>
      </w:r>
      <w:r w:rsidRPr="00CC7645">
        <w:rPr>
          <w:spacing w:val="-2"/>
          <w:lang w:val="fr-FR"/>
        </w:rPr>
        <w:t>25</w:t>
      </w:r>
      <w:r w:rsidRPr="00B8173D">
        <w:rPr>
          <w:spacing w:val="-2"/>
          <w:lang w:val="fr-FR"/>
        </w:rPr>
        <w:t>,</w:t>
      </w:r>
      <w:r w:rsidRPr="00CC7645">
        <w:rPr>
          <w:spacing w:val="-2"/>
          <w:lang w:val="fr-FR"/>
        </w:rPr>
        <w:t>9</w:t>
      </w:r>
      <w:r w:rsidR="003D04DC" w:rsidRPr="00B8173D">
        <w:rPr>
          <w:spacing w:val="-2"/>
          <w:lang w:val="fr-FR"/>
        </w:rPr>
        <w:t> %</w:t>
      </w:r>
      <w:r w:rsidRPr="00B8173D">
        <w:rPr>
          <w:spacing w:val="-2"/>
          <w:lang w:val="fr-FR"/>
        </w:rPr>
        <w:t xml:space="preserve"> comme partiellement actives</w:t>
      </w:r>
      <w:r w:rsidR="00CC7645" w:rsidRPr="00CC7645">
        <w:rPr>
          <w:spacing w:val="-2"/>
          <w:lang w:val="fr-FR"/>
        </w:rPr>
        <w:t>.</w:t>
      </w:r>
      <w:r w:rsidRPr="00B8173D">
        <w:rPr>
          <w:spacing w:val="-2"/>
          <w:lang w:val="fr-FR"/>
        </w:rPr>
        <w:t xml:space="preserve"> Au niveau compétition, l</w:t>
      </w:r>
      <w:r w:rsidR="003D04DC" w:rsidRPr="00B8173D">
        <w:rPr>
          <w:spacing w:val="-2"/>
          <w:lang w:val="fr-FR"/>
        </w:rPr>
        <w:t>’</w:t>
      </w:r>
      <w:r w:rsidRPr="00B8173D">
        <w:rPr>
          <w:spacing w:val="-2"/>
          <w:lang w:val="fr-FR"/>
        </w:rPr>
        <w:t xml:space="preserve">enquête a monté que </w:t>
      </w:r>
      <w:r w:rsidRPr="00CC7645">
        <w:rPr>
          <w:spacing w:val="-2"/>
          <w:lang w:val="fr-FR"/>
        </w:rPr>
        <w:t>12</w:t>
      </w:r>
      <w:r w:rsidRPr="00B8173D">
        <w:rPr>
          <w:spacing w:val="-2"/>
          <w:lang w:val="fr-FR"/>
        </w:rPr>
        <w:t>,</w:t>
      </w:r>
      <w:r w:rsidRPr="00CC7645">
        <w:rPr>
          <w:spacing w:val="-2"/>
          <w:lang w:val="fr-FR"/>
        </w:rPr>
        <w:t>6</w:t>
      </w:r>
      <w:r w:rsidR="003D04DC" w:rsidRPr="00B8173D">
        <w:rPr>
          <w:spacing w:val="-2"/>
          <w:lang w:val="fr-FR"/>
        </w:rPr>
        <w:t> %</w:t>
      </w:r>
      <w:r w:rsidRPr="00B8173D">
        <w:rPr>
          <w:spacing w:val="-2"/>
          <w:lang w:val="fr-FR"/>
        </w:rPr>
        <w:t xml:space="preserve"> des personnes interrogées ont déclaré avoir un handicap visuel, </w:t>
      </w:r>
      <w:r w:rsidRPr="00CC7645">
        <w:rPr>
          <w:spacing w:val="-2"/>
          <w:lang w:val="fr-FR"/>
        </w:rPr>
        <w:t>0</w:t>
      </w:r>
      <w:r w:rsidRPr="00B8173D">
        <w:rPr>
          <w:spacing w:val="-2"/>
          <w:lang w:val="fr-FR"/>
        </w:rPr>
        <w:t>,</w:t>
      </w:r>
      <w:r w:rsidRPr="00CC7645">
        <w:rPr>
          <w:spacing w:val="-2"/>
          <w:lang w:val="fr-FR"/>
        </w:rPr>
        <w:t>3</w:t>
      </w:r>
      <w:r w:rsidR="003D04DC" w:rsidRPr="00B8173D">
        <w:rPr>
          <w:spacing w:val="-2"/>
          <w:lang w:val="fr-FR"/>
        </w:rPr>
        <w:t> %</w:t>
      </w:r>
      <w:r w:rsidRPr="00B8173D">
        <w:rPr>
          <w:spacing w:val="-2"/>
          <w:lang w:val="fr-FR"/>
        </w:rPr>
        <w:t xml:space="preserve"> un handicap auditif, </w:t>
      </w:r>
      <w:r w:rsidRPr="00CC7645">
        <w:rPr>
          <w:spacing w:val="-2"/>
          <w:lang w:val="fr-FR"/>
        </w:rPr>
        <w:t>10</w:t>
      </w:r>
      <w:r w:rsidRPr="00B8173D">
        <w:rPr>
          <w:spacing w:val="-2"/>
          <w:lang w:val="fr-FR"/>
        </w:rPr>
        <w:t>,</w:t>
      </w:r>
      <w:r w:rsidRPr="00CC7645">
        <w:rPr>
          <w:spacing w:val="-2"/>
          <w:lang w:val="fr-FR"/>
        </w:rPr>
        <w:t>9</w:t>
      </w:r>
      <w:r w:rsidR="003D04DC" w:rsidRPr="00B8173D">
        <w:rPr>
          <w:spacing w:val="-2"/>
          <w:lang w:val="fr-FR"/>
        </w:rPr>
        <w:t> %</w:t>
      </w:r>
      <w:r w:rsidRPr="00B8173D">
        <w:rPr>
          <w:spacing w:val="-2"/>
          <w:lang w:val="fr-FR"/>
        </w:rPr>
        <w:t xml:space="preserve"> un handicap intellectuel et </w:t>
      </w:r>
      <w:r w:rsidRPr="00CC7645">
        <w:rPr>
          <w:spacing w:val="-2"/>
          <w:lang w:val="fr-FR"/>
        </w:rPr>
        <w:t>76</w:t>
      </w:r>
      <w:r w:rsidRPr="00B8173D">
        <w:rPr>
          <w:spacing w:val="-2"/>
          <w:lang w:val="fr-FR"/>
        </w:rPr>
        <w:t>,</w:t>
      </w:r>
      <w:r w:rsidRPr="00CC7645">
        <w:rPr>
          <w:spacing w:val="-2"/>
          <w:lang w:val="fr-FR"/>
        </w:rPr>
        <w:t>1</w:t>
      </w:r>
      <w:r w:rsidR="003D04DC" w:rsidRPr="00B8173D">
        <w:rPr>
          <w:spacing w:val="-2"/>
          <w:lang w:val="fr-FR"/>
        </w:rPr>
        <w:t> %</w:t>
      </w:r>
      <w:r w:rsidRPr="00B8173D">
        <w:rPr>
          <w:spacing w:val="-2"/>
          <w:lang w:val="fr-FR"/>
        </w:rPr>
        <w:t xml:space="preserve"> un handicap physique</w:t>
      </w:r>
      <w:r w:rsidR="00CC7645" w:rsidRPr="00CC7645">
        <w:rPr>
          <w:spacing w:val="-2"/>
          <w:lang w:val="fr-FR"/>
        </w:rPr>
        <w:t>.</w:t>
      </w:r>
      <w:r w:rsidR="00027C50" w:rsidRPr="00B8173D">
        <w:rPr>
          <w:spacing w:val="-2"/>
          <w:lang w:val="fr-FR"/>
        </w:rPr>
        <w:t xml:space="preserve"> </w:t>
      </w:r>
      <w:hyperlink r:id="rId259" w:history="1">
        <w:r w:rsidR="00B8173D" w:rsidRPr="00A9401E">
          <w:rPr>
            <w:rStyle w:val="Hyperlink"/>
            <w:spacing w:val="-2"/>
          </w:rPr>
          <w:t>https://sigi-s3.s3.amazonaws.com/sigi/files/20606_resumen_ejecutivo_</w:t>
        </w:r>
        <w:r w:rsidR="00B8173D" w:rsidRPr="00A9401E">
          <w:rPr>
            <w:rStyle w:val="Hyperlink"/>
            <w:spacing w:val="-2"/>
          </w:rPr>
          <w:br/>
          <w:t>ii_estudio_nacional_de_h_bitos_de_actividad_f_sica_y_deporte_en_poblaci_n_con_discapacidad_</w:t>
        </w:r>
        <w:r w:rsidR="00CC7645" w:rsidRPr="00A9401E">
          <w:rPr>
            <w:rStyle w:val="Hyperlink"/>
            <w:spacing w:val="-2"/>
          </w:rPr>
          <w:t>.</w:t>
        </w:r>
        <w:r w:rsidR="00B8173D" w:rsidRPr="00A9401E">
          <w:rPr>
            <w:rStyle w:val="Hyperlink"/>
            <w:spacing w:val="-2"/>
          </w:rPr>
          <w:t>pdf</w:t>
        </w:r>
      </w:hyperlink>
      <w:r w:rsidR="00CC7645" w:rsidRPr="00CC7645">
        <w:rPr>
          <w:spacing w:val="-2"/>
        </w:rPr>
        <w:t>.</w:t>
      </w:r>
    </w:p>
  </w:footnote>
  <w:footnote w:id="284">
    <w:p w14:paraId="1614DB65" w14:textId="1D347B15" w:rsidR="003B2206" w:rsidRPr="00F83050" w:rsidRDefault="003B2206" w:rsidP="003B2206">
      <w:pPr>
        <w:pStyle w:val="FootnoteText"/>
        <w:rPr>
          <w:rFonts w:eastAsia="Times New Roman"/>
          <w:szCs w:val="18"/>
        </w:rPr>
      </w:pPr>
      <w:r w:rsidRPr="00F83050">
        <w:rPr>
          <w:rFonts w:eastAsia="Times New Roman"/>
          <w:szCs w:val="18"/>
        </w:rPr>
        <w:tab/>
      </w:r>
      <w:r w:rsidRPr="00CC7645">
        <w:rPr>
          <w:rStyle w:val="FootnoteReference"/>
        </w:rPr>
        <w:footnoteRef/>
      </w:r>
      <w:r>
        <w:rPr>
          <w:lang w:val="fr-FR"/>
        </w:rPr>
        <w:tab/>
        <w:t>Divers programmes ont été mis en place, tels que les Plans communaux pour l</w:t>
      </w:r>
      <w:r w:rsidR="003D04DC">
        <w:rPr>
          <w:lang w:val="fr-FR"/>
        </w:rPr>
        <w:t>’</w:t>
      </w:r>
      <w:r>
        <w:rPr>
          <w:lang w:val="fr-FR"/>
        </w:rPr>
        <w:t>activité physique et le sport, qui imposent l</w:t>
      </w:r>
      <w:r w:rsidR="003D04DC">
        <w:rPr>
          <w:lang w:val="fr-FR"/>
        </w:rPr>
        <w:t>’</w:t>
      </w:r>
      <w:r>
        <w:rPr>
          <w:lang w:val="fr-FR"/>
        </w:rPr>
        <w:t>organisation d</w:t>
      </w:r>
      <w:r w:rsidR="003D04DC">
        <w:rPr>
          <w:lang w:val="fr-FR"/>
        </w:rPr>
        <w:t>’</w:t>
      </w:r>
      <w:r>
        <w:rPr>
          <w:lang w:val="fr-FR"/>
        </w:rPr>
        <w:t>activités physiques et sportives par et pour les personnes handicapées au niveau local</w:t>
      </w:r>
      <w:r w:rsidR="00CC7645" w:rsidRPr="00CC7645">
        <w:rPr>
          <w:lang w:val="fr-FR"/>
        </w:rPr>
        <w:t>.</w:t>
      </w:r>
    </w:p>
  </w:footnote>
  <w:footnote w:id="285">
    <w:p w14:paraId="39316EC2" w14:textId="3E3FAC22" w:rsidR="003B2206" w:rsidRPr="00F83050" w:rsidRDefault="003B2206" w:rsidP="003B2206">
      <w:pPr>
        <w:pStyle w:val="FootnoteText"/>
        <w:rPr>
          <w:rFonts w:eastAsia="Times New Roman"/>
          <w:sz w:val="16"/>
          <w:szCs w:val="16"/>
        </w:rPr>
      </w:pPr>
      <w:r w:rsidRPr="002C65E3">
        <w:rPr>
          <w:rFonts w:eastAsia="Times New Roman"/>
          <w:szCs w:val="18"/>
          <w:lang w:val="fr-FR"/>
        </w:rPr>
        <w:tab/>
      </w:r>
      <w:r w:rsidRPr="00CC7645">
        <w:rPr>
          <w:rStyle w:val="FootnoteReference"/>
        </w:rPr>
        <w:footnoteRef/>
      </w:r>
      <w:r>
        <w:rPr>
          <w:lang w:val="fr-FR"/>
        </w:rPr>
        <w:tab/>
        <w:t xml:space="preserve">En </w:t>
      </w:r>
      <w:r w:rsidRPr="00CC7645">
        <w:rPr>
          <w:lang w:val="fr-FR"/>
        </w:rPr>
        <w:t>2018</w:t>
      </w:r>
      <w:r>
        <w:rPr>
          <w:lang w:val="fr-FR"/>
        </w:rPr>
        <w:t xml:space="preserve">, </w:t>
      </w:r>
      <w:r w:rsidRPr="00CC7645">
        <w:rPr>
          <w:lang w:val="fr-FR"/>
        </w:rPr>
        <w:t>2</w:t>
      </w:r>
      <w:r w:rsidR="00780BB2">
        <w:rPr>
          <w:lang w:val="fr-FR"/>
        </w:rPr>
        <w:t> </w:t>
      </w:r>
      <w:r w:rsidRPr="00CC7645">
        <w:rPr>
          <w:lang w:val="fr-FR"/>
        </w:rPr>
        <w:t>283</w:t>
      </w:r>
      <w:r>
        <w:rPr>
          <w:lang w:val="fr-FR"/>
        </w:rPr>
        <w:t xml:space="preserve"> enfants et adolescents handicapés ont participé à ce programme et, en </w:t>
      </w:r>
      <w:r w:rsidRPr="00CC7645">
        <w:rPr>
          <w:lang w:val="fr-FR"/>
        </w:rPr>
        <w:t>2019</w:t>
      </w:r>
      <w:r>
        <w:rPr>
          <w:lang w:val="fr-FR"/>
        </w:rPr>
        <w:t xml:space="preserve">, ils étaient </w:t>
      </w:r>
      <w:r w:rsidRPr="00CC7645">
        <w:rPr>
          <w:lang w:val="fr-FR"/>
        </w:rPr>
        <w:t>1</w:t>
      </w:r>
      <w:r w:rsidR="00780BB2">
        <w:rPr>
          <w:lang w:val="fr-FR"/>
        </w:rPr>
        <w:t> </w:t>
      </w:r>
      <w:r w:rsidRPr="00CC7645">
        <w:rPr>
          <w:lang w:val="fr-FR"/>
        </w:rPr>
        <w:t>907</w:t>
      </w:r>
      <w:r w:rsidR="003D04DC">
        <w:rPr>
          <w:lang w:val="fr-FR"/>
        </w:rPr>
        <w:t> ;</w:t>
      </w:r>
      <w:r>
        <w:rPr>
          <w:lang w:val="fr-FR"/>
        </w:rPr>
        <w:t xml:space="preserve"> en </w:t>
      </w:r>
      <w:r w:rsidRPr="00CC7645">
        <w:rPr>
          <w:lang w:val="fr-FR"/>
        </w:rPr>
        <w:t>2020</w:t>
      </w:r>
      <w:r>
        <w:rPr>
          <w:lang w:val="fr-FR"/>
        </w:rPr>
        <w:t>, en raison de la pandémie et de la suspension des activités, ils n</w:t>
      </w:r>
      <w:r w:rsidR="003D04DC">
        <w:rPr>
          <w:lang w:val="fr-FR"/>
        </w:rPr>
        <w:t>’</w:t>
      </w:r>
      <w:r>
        <w:rPr>
          <w:lang w:val="fr-FR"/>
        </w:rPr>
        <w:t xml:space="preserve">étaient que </w:t>
      </w:r>
      <w:r w:rsidRPr="00CC7645">
        <w:rPr>
          <w:lang w:val="fr-FR"/>
        </w:rPr>
        <w:t>55</w:t>
      </w:r>
      <w:r w:rsidR="003D04DC">
        <w:rPr>
          <w:lang w:val="fr-FR"/>
        </w:rPr>
        <w:t> ;</w:t>
      </w:r>
      <w:r>
        <w:rPr>
          <w:lang w:val="fr-FR"/>
        </w:rPr>
        <w:t xml:space="preserve"> en</w:t>
      </w:r>
      <w:r w:rsidR="00B8173D">
        <w:rPr>
          <w:lang w:val="fr-FR"/>
        </w:rPr>
        <w:t> </w:t>
      </w:r>
      <w:r w:rsidRPr="00CC7645">
        <w:rPr>
          <w:lang w:val="fr-FR"/>
        </w:rPr>
        <w:t>2021</w:t>
      </w:r>
      <w:r>
        <w:rPr>
          <w:lang w:val="fr-FR"/>
        </w:rPr>
        <w:t xml:space="preserve">, la participation a repris, et </w:t>
      </w:r>
      <w:r w:rsidRPr="00CC7645">
        <w:rPr>
          <w:lang w:val="fr-FR"/>
        </w:rPr>
        <w:t>1</w:t>
      </w:r>
      <w:r w:rsidR="00780BB2">
        <w:rPr>
          <w:lang w:val="fr-FR"/>
        </w:rPr>
        <w:t> </w:t>
      </w:r>
      <w:r w:rsidRPr="00CC7645">
        <w:rPr>
          <w:lang w:val="fr-FR"/>
        </w:rPr>
        <w:t>565</w:t>
      </w:r>
      <w:r>
        <w:rPr>
          <w:lang w:val="fr-FR"/>
        </w:rPr>
        <w:t xml:space="preserve"> enfants et adolescents ont participé</w:t>
      </w:r>
      <w:r w:rsidR="00CC7645" w:rsidRPr="00CC7645">
        <w:rPr>
          <w:lang w:val="fr-FR"/>
        </w:rPr>
        <w:t>.</w:t>
      </w:r>
    </w:p>
  </w:footnote>
  <w:footnote w:id="286">
    <w:p w14:paraId="3872E3BD" w14:textId="501D6F55"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Il promeut l</w:t>
      </w:r>
      <w:r w:rsidR="003D04DC">
        <w:rPr>
          <w:lang w:val="fr-FR"/>
        </w:rPr>
        <w:t>’</w:t>
      </w:r>
      <w:r>
        <w:rPr>
          <w:lang w:val="fr-FR"/>
        </w:rPr>
        <w:t xml:space="preserve">inclusion en fournissant des informations, des recommandations et des spécifications sur les principaux programmes des Fonds pour la </w:t>
      </w:r>
      <w:r w:rsidR="00F10283">
        <w:rPr>
          <w:lang w:val="fr-FR"/>
        </w:rPr>
        <w:t>c</w:t>
      </w:r>
      <w:r>
        <w:rPr>
          <w:lang w:val="fr-FR"/>
        </w:rPr>
        <w:t>ulture qui mettent l</w:t>
      </w:r>
      <w:r w:rsidR="003D04DC">
        <w:rPr>
          <w:lang w:val="fr-FR"/>
        </w:rPr>
        <w:t>’</w:t>
      </w:r>
      <w:r>
        <w:rPr>
          <w:lang w:val="fr-FR"/>
        </w:rPr>
        <w:t>accent sur l</w:t>
      </w:r>
      <w:r w:rsidR="003D04DC">
        <w:rPr>
          <w:lang w:val="fr-FR"/>
        </w:rPr>
        <w:t>’</w:t>
      </w:r>
      <w:r>
        <w:rPr>
          <w:lang w:val="fr-FR"/>
        </w:rPr>
        <w:t>inclusion</w:t>
      </w:r>
      <w:r w:rsidR="00CC7645" w:rsidRPr="00CC7645">
        <w:rPr>
          <w:lang w:val="fr-FR"/>
        </w:rPr>
        <w:t>.</w:t>
      </w:r>
    </w:p>
  </w:footnote>
  <w:footnote w:id="287">
    <w:p w14:paraId="2A97ACA4" w14:textId="35424CF0"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0" w:history="1">
        <w:r w:rsidR="00C67609" w:rsidRPr="00A9401E">
          <w:rPr>
            <w:rStyle w:val="Hyperlink"/>
            <w:lang w:val="fr-FR"/>
          </w:rPr>
          <w:t>http://bcn.cl/30el9</w:t>
        </w:r>
      </w:hyperlink>
      <w:r w:rsidR="00CC7645" w:rsidRPr="00CC7645">
        <w:rPr>
          <w:lang w:val="fr-FR"/>
        </w:rPr>
        <w:t>.</w:t>
      </w:r>
    </w:p>
  </w:footnote>
  <w:footnote w:id="288">
    <w:p w14:paraId="17C6E766" w14:textId="2DA6C902"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1" w:history="1">
        <w:r w:rsidR="00C67609" w:rsidRPr="00A9401E">
          <w:rPr>
            <w:rStyle w:val="Hyperlink"/>
            <w:lang w:val="fr-FR"/>
          </w:rPr>
          <w:t>http://bcn.cl/30el9</w:t>
        </w:r>
      </w:hyperlink>
      <w:r w:rsidR="00CC7645" w:rsidRPr="00CC7645">
        <w:rPr>
          <w:lang w:val="fr-FR"/>
        </w:rPr>
        <w:t>.</w:t>
      </w:r>
    </w:p>
  </w:footnote>
  <w:footnote w:id="289">
    <w:p w14:paraId="44A7E309" w14:textId="502336AC"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2" w:history="1">
        <w:r w:rsidR="00C67609" w:rsidRPr="00A9401E">
          <w:rPr>
            <w:rStyle w:val="Hyperlink"/>
            <w:lang w:val="fr-FR"/>
          </w:rPr>
          <w:t>https://www.ciudadaccesible.cl/manuales-accesibilidad-universal/</w:t>
        </w:r>
      </w:hyperlink>
      <w:r w:rsidR="00CC7645" w:rsidRPr="00CC7645">
        <w:rPr>
          <w:lang w:val="fr-FR"/>
        </w:rPr>
        <w:t>.</w:t>
      </w:r>
    </w:p>
  </w:footnote>
  <w:footnote w:id="290">
    <w:p w14:paraId="77BDA5D6" w14:textId="43834888"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À l</w:t>
      </w:r>
      <w:r w:rsidR="003D04DC">
        <w:rPr>
          <w:lang w:val="fr-FR"/>
        </w:rPr>
        <w:t>’</w:t>
      </w:r>
      <w:r>
        <w:rPr>
          <w:lang w:val="fr-FR"/>
        </w:rPr>
        <w:t xml:space="preserve">heure actuelle, </w:t>
      </w:r>
      <w:r w:rsidRPr="00CC7645">
        <w:rPr>
          <w:lang w:val="fr-FR"/>
        </w:rPr>
        <w:t>62</w:t>
      </w:r>
      <w:r>
        <w:rPr>
          <w:lang w:val="fr-FR"/>
        </w:rPr>
        <w:t xml:space="preserve"> longs métrages sous-titrés sont disponibles</w:t>
      </w:r>
      <w:r w:rsidR="00CC7645" w:rsidRPr="00CC7645">
        <w:rPr>
          <w:lang w:val="fr-FR"/>
        </w:rPr>
        <w:t>.</w:t>
      </w:r>
      <w:r>
        <w:rPr>
          <w:lang w:val="fr-FR"/>
        </w:rPr>
        <w:t xml:space="preserve"> En </w:t>
      </w:r>
      <w:r w:rsidRPr="00CC7645">
        <w:rPr>
          <w:lang w:val="fr-FR"/>
        </w:rPr>
        <w:t>2022</w:t>
      </w:r>
      <w:r>
        <w:rPr>
          <w:lang w:val="fr-FR"/>
        </w:rPr>
        <w:t>, un appel d</w:t>
      </w:r>
      <w:r w:rsidR="003D04DC">
        <w:rPr>
          <w:lang w:val="fr-FR"/>
        </w:rPr>
        <w:t>’</w:t>
      </w:r>
      <w:r>
        <w:rPr>
          <w:lang w:val="fr-FR"/>
        </w:rPr>
        <w:t xml:space="preserve">offres portant sur </w:t>
      </w:r>
      <w:r w:rsidRPr="00CC7645">
        <w:rPr>
          <w:lang w:val="fr-FR"/>
        </w:rPr>
        <w:t>65</w:t>
      </w:r>
      <w:r>
        <w:rPr>
          <w:lang w:val="fr-FR"/>
        </w:rPr>
        <w:t xml:space="preserve"> films a été remporté</w:t>
      </w:r>
      <w:r w:rsidR="00CC7645" w:rsidRPr="00CC7645">
        <w:rPr>
          <w:lang w:val="fr-FR"/>
        </w:rPr>
        <w:t>.</w:t>
      </w:r>
    </w:p>
  </w:footnote>
  <w:footnote w:id="291">
    <w:p w14:paraId="418FED37" w14:textId="08631960"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3" w:history="1">
        <w:r w:rsidR="00C67609" w:rsidRPr="00A9401E">
          <w:rPr>
            <w:rStyle w:val="Hyperlink"/>
            <w:lang w:val="fr-FR"/>
          </w:rPr>
          <w:t>http://bcn.cl/2nw2z</w:t>
        </w:r>
      </w:hyperlink>
      <w:r w:rsidR="00CC7645" w:rsidRPr="00CC7645">
        <w:rPr>
          <w:lang w:val="fr-FR"/>
        </w:rPr>
        <w:t>.</w:t>
      </w:r>
    </w:p>
  </w:footnote>
  <w:footnote w:id="292">
    <w:p w14:paraId="498C352A" w14:textId="61DA51F3"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4" w:history="1">
        <w:r w:rsidR="00C67609" w:rsidRPr="00A9401E">
          <w:rPr>
            <w:rStyle w:val="Hyperlink"/>
            <w:lang w:val="fr-FR"/>
          </w:rPr>
          <w:t>http://bcn.cl/2u07b</w:t>
        </w:r>
      </w:hyperlink>
      <w:r w:rsidR="00CC7645" w:rsidRPr="00CC7645">
        <w:rPr>
          <w:lang w:val="fr-FR"/>
        </w:rPr>
        <w:t>.</w:t>
      </w:r>
    </w:p>
  </w:footnote>
  <w:footnote w:id="293">
    <w:p w14:paraId="22E07276" w14:textId="3E81CF58" w:rsidR="003B2206" w:rsidRPr="00F83050" w:rsidRDefault="003B2206" w:rsidP="003B2206">
      <w:pPr>
        <w:pStyle w:val="FootnoteText"/>
        <w:rPr>
          <w:rFonts w:eastAsia="Times New Roman"/>
          <w:color w:val="000000"/>
          <w:szCs w:val="18"/>
        </w:rPr>
      </w:pPr>
      <w:r w:rsidRPr="002C65E3">
        <w:rPr>
          <w:rFonts w:eastAsia="Times New Roman"/>
          <w:color w:val="000000"/>
          <w:szCs w:val="18"/>
          <w:lang w:val="fr-FR"/>
        </w:rPr>
        <w:tab/>
      </w:r>
      <w:r w:rsidRPr="00CC7645">
        <w:rPr>
          <w:rStyle w:val="FootnoteReference"/>
        </w:rPr>
        <w:footnoteRef/>
      </w:r>
      <w:r>
        <w:rPr>
          <w:lang w:val="fr-FR"/>
        </w:rPr>
        <w:tab/>
      </w:r>
      <w:hyperlink r:id="rId265" w:history="1">
        <w:r w:rsidR="00C67609" w:rsidRPr="00A9401E">
          <w:rPr>
            <w:rStyle w:val="Hyperlink"/>
            <w:lang w:val="fr-FR"/>
          </w:rPr>
          <w:t>http://bcn.cl/2yieq</w:t>
        </w:r>
      </w:hyperlink>
      <w:r w:rsidR="00CC7645" w:rsidRPr="00CC7645">
        <w:rPr>
          <w:lang w:val="fr-FR"/>
        </w:rPr>
        <w:t>.</w:t>
      </w:r>
    </w:p>
  </w:footnote>
  <w:footnote w:id="294">
    <w:p w14:paraId="1793E96B" w14:textId="2CB2977E" w:rsidR="003B2206" w:rsidRPr="00F83050" w:rsidRDefault="003B2206" w:rsidP="003B2206">
      <w:pPr>
        <w:pStyle w:val="FootnoteText"/>
        <w:rPr>
          <w:rFonts w:eastAsia="Times New Roman"/>
          <w:szCs w:val="18"/>
        </w:rPr>
      </w:pPr>
      <w:r w:rsidRPr="002C65E3">
        <w:rPr>
          <w:rFonts w:eastAsia="Times New Roman"/>
          <w:szCs w:val="18"/>
          <w:lang w:val="fr-FR"/>
        </w:rPr>
        <w:tab/>
      </w:r>
      <w:r w:rsidRPr="00CC7645">
        <w:rPr>
          <w:rStyle w:val="FootnoteReference"/>
        </w:rPr>
        <w:footnoteRef/>
      </w:r>
      <w:r>
        <w:rPr>
          <w:lang w:val="fr-FR"/>
        </w:rPr>
        <w:tab/>
        <w:t>Sexe, âge, identité du chef de famille, nationalité, appartenance à un peuple autochtone, situation géographique par région et par zone urbaine</w:t>
      </w:r>
      <w:r w:rsidR="003D04DC">
        <w:rPr>
          <w:lang w:val="fr-FR"/>
        </w:rPr>
        <w:t>/</w:t>
      </w:r>
      <w:r>
        <w:rPr>
          <w:lang w:val="fr-FR"/>
        </w:rPr>
        <w:t>rurale, entre autres</w:t>
      </w:r>
      <w:r w:rsidR="00CC7645" w:rsidRPr="00CC7645">
        <w:rPr>
          <w:lang w:val="fr-FR"/>
        </w:rPr>
        <w:t>.</w:t>
      </w:r>
    </w:p>
  </w:footnote>
  <w:footnote w:id="295">
    <w:p w14:paraId="206E6B77" w14:textId="4374B57D" w:rsidR="003B2206" w:rsidRPr="00F83050" w:rsidRDefault="003B2206" w:rsidP="003B2206">
      <w:pPr>
        <w:pStyle w:val="FootnoteText"/>
        <w:rPr>
          <w:rFonts w:eastAsia="Times New Roman"/>
          <w:color w:val="000000"/>
          <w:sz w:val="16"/>
          <w:szCs w:val="16"/>
          <w:lang w:val="fr-FR"/>
        </w:rPr>
      </w:pPr>
      <w:r w:rsidRPr="002C65E3">
        <w:rPr>
          <w:rFonts w:eastAsia="Times New Roman"/>
          <w:color w:val="000000"/>
          <w:szCs w:val="18"/>
          <w:lang w:val="fr-FR"/>
        </w:rPr>
        <w:tab/>
      </w:r>
      <w:r w:rsidRPr="00CC7645">
        <w:rPr>
          <w:rStyle w:val="FootnoteReference"/>
        </w:rPr>
        <w:footnoteRef/>
      </w:r>
      <w:r>
        <w:rPr>
          <w:lang w:val="fr-FR"/>
        </w:rPr>
        <w:tab/>
      </w:r>
      <w:hyperlink r:id="rId266" w:history="1">
        <w:r w:rsidR="00C67609" w:rsidRPr="00A9401E">
          <w:rPr>
            <w:rStyle w:val="Hyperlink"/>
            <w:lang w:val="fr-FR"/>
          </w:rPr>
          <w:t>http://bcn.cl/2v1ja</w:t>
        </w:r>
      </w:hyperlink>
      <w:r w:rsidR="00CC7645" w:rsidRPr="00CC7645">
        <w:rPr>
          <w:lang w:val="fr-FR"/>
        </w:rPr>
        <w:t>.</w:t>
      </w:r>
    </w:p>
  </w:footnote>
  <w:footnote w:id="296">
    <w:p w14:paraId="471D738B" w14:textId="4E614468"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7" w:history="1">
        <w:r w:rsidR="00C67609" w:rsidRPr="00A9401E">
          <w:rPr>
            <w:rStyle w:val="Hyperlink"/>
            <w:lang w:val="fr-FR"/>
          </w:rPr>
          <w:t>https://www.gob.cl/pasoapaso/cifrasoficiales/</w:t>
        </w:r>
      </w:hyperlink>
      <w:r>
        <w:rPr>
          <w:lang w:val="fr-FR"/>
        </w:rPr>
        <w:t xml:space="preserve">, </w:t>
      </w:r>
      <w:hyperlink r:id="rId268" w:history="1">
        <w:r w:rsidR="00C67609" w:rsidRPr="00A9401E">
          <w:rPr>
            <w:rStyle w:val="Hyperlink"/>
            <w:lang w:val="fr-FR"/>
          </w:rPr>
          <w:t>https://deis.minsal.cl/</w:t>
        </w:r>
      </w:hyperlink>
      <w:r w:rsidR="00CC7645" w:rsidRPr="00CC7645">
        <w:rPr>
          <w:lang w:val="fr-FR"/>
        </w:rPr>
        <w:t>.</w:t>
      </w:r>
    </w:p>
  </w:footnote>
  <w:footnote w:id="297">
    <w:p w14:paraId="4FE687FE" w14:textId="454E3C5C" w:rsidR="003B2206" w:rsidRPr="00F83050" w:rsidRDefault="003B2206" w:rsidP="003B2206">
      <w:pPr>
        <w:pStyle w:val="FootnoteText"/>
        <w:rPr>
          <w:rFonts w:eastAsia="Times New Roman"/>
          <w:color w:val="000000"/>
          <w:szCs w:val="18"/>
          <w:lang w:val="fr-FR"/>
        </w:rPr>
      </w:pPr>
      <w:r w:rsidRPr="002C65E3">
        <w:rPr>
          <w:rFonts w:eastAsia="Times New Roman"/>
          <w:color w:val="000000"/>
          <w:szCs w:val="18"/>
          <w:lang w:val="fr-FR"/>
        </w:rPr>
        <w:tab/>
      </w:r>
      <w:r w:rsidRPr="00CC7645">
        <w:rPr>
          <w:rStyle w:val="FootnoteReference"/>
        </w:rPr>
        <w:footnoteRef/>
      </w:r>
      <w:r>
        <w:rPr>
          <w:lang w:val="fr-FR"/>
        </w:rPr>
        <w:tab/>
      </w:r>
      <w:hyperlink r:id="rId269" w:history="1">
        <w:r w:rsidR="00C67609" w:rsidRPr="00A9401E">
          <w:rPr>
            <w:rStyle w:val="Hyperlink"/>
            <w:lang w:val="fr-FR"/>
          </w:rPr>
          <w:t>https://www.senadis.gob.cl/</w:t>
        </w:r>
      </w:hyperlink>
      <w:r w:rsidR="00CC7645" w:rsidRPr="00CC7645">
        <w:rPr>
          <w:lang w:val="fr-FR"/>
        </w:rPr>
        <w:t>.</w:t>
      </w:r>
    </w:p>
  </w:footnote>
  <w:footnote w:id="298">
    <w:p w14:paraId="59FBF5B6" w14:textId="5AAED7FE" w:rsidR="003B2206" w:rsidRPr="002C65E3" w:rsidRDefault="003B2206" w:rsidP="003B2206">
      <w:pPr>
        <w:pStyle w:val="FootnoteText"/>
        <w:rPr>
          <w:rFonts w:eastAsia="Times New Roman"/>
          <w:szCs w:val="18"/>
        </w:rPr>
      </w:pPr>
      <w:r w:rsidRPr="002C65E3">
        <w:rPr>
          <w:szCs w:val="18"/>
          <w:lang w:val="fr-FR"/>
        </w:rPr>
        <w:tab/>
      </w:r>
      <w:r w:rsidRPr="00CC7645">
        <w:rPr>
          <w:rStyle w:val="FootnoteReference"/>
        </w:rPr>
        <w:footnoteRef/>
      </w:r>
      <w:r w:rsidRPr="00F83050">
        <w:tab/>
      </w:r>
      <w:hyperlink r:id="rId270" w:history="1">
        <w:r w:rsidR="00C67609" w:rsidRPr="00A9401E">
          <w:rPr>
            <w:rStyle w:val="Hyperlink"/>
          </w:rPr>
          <w:t>https://www.senadis.gob.cl/pag/355/1197/ii_estudio_nacional_de_discapacidad</w:t>
        </w:r>
      </w:hyperlink>
      <w:r w:rsidR="003D04DC">
        <w:t> ;</w:t>
      </w:r>
      <w:r w:rsidRPr="00F83050">
        <w:t xml:space="preserve"> </w:t>
      </w:r>
      <w:hyperlink r:id="rId271" w:history="1">
        <w:r w:rsidR="00996791" w:rsidRPr="00A9401E">
          <w:rPr>
            <w:rStyle w:val="Hyperlink"/>
          </w:rPr>
          <w:t>https://www.senadis.gob.cl/pag/306/1570/publicaciones</w:t>
        </w:r>
      </w:hyperlink>
      <w:r w:rsidR="003D04DC">
        <w:t> ;</w:t>
      </w:r>
      <w:r w:rsidRPr="00F83050">
        <w:t xml:space="preserve"> </w:t>
      </w:r>
      <w:hyperlink r:id="rId272" w:history="1">
        <w:r w:rsidR="00996791" w:rsidRPr="00A9401E">
          <w:rPr>
            <w:rStyle w:val="Hyperlink"/>
          </w:rPr>
          <w:t>https://www.senadis.gob.cl/</w:t>
        </w:r>
        <w:r w:rsidR="00996791" w:rsidRPr="00A9401E">
          <w:rPr>
            <w:rStyle w:val="Hyperlink"/>
          </w:rPr>
          <w:br/>
          <w:t>pag/387/1650/material_grafico</w:t>
        </w:r>
      </w:hyperlink>
      <w:r w:rsidR="003D04DC">
        <w:t> ;</w:t>
      </w:r>
      <w:r w:rsidRPr="00F83050">
        <w:t xml:space="preserve"> </w:t>
      </w:r>
      <w:hyperlink r:id="rId273" w:history="1">
        <w:r w:rsidR="00C67609" w:rsidRPr="00A9401E">
          <w:rPr>
            <w:rStyle w:val="Hyperlink"/>
          </w:rPr>
          <w:t>https://youtu.be/9Be-17SVozo</w:t>
        </w:r>
      </w:hyperlink>
      <w:r w:rsidR="003D04DC">
        <w:t> ;</w:t>
      </w:r>
      <w:r w:rsidRPr="00F83050">
        <w:t xml:space="preserve"> </w:t>
      </w:r>
      <w:hyperlink r:id="rId274" w:history="1">
        <w:r w:rsidR="00C67609" w:rsidRPr="00A9401E">
          <w:rPr>
            <w:rStyle w:val="Hyperlink"/>
          </w:rPr>
          <w:t>https://youtu.be/NB5hrPulyzk</w:t>
        </w:r>
      </w:hyperlink>
      <w:r w:rsidR="00CC7645" w:rsidRPr="00CC7645">
        <w:t>.</w:t>
      </w:r>
    </w:p>
  </w:footnote>
  <w:footnote w:id="299">
    <w:p w14:paraId="320E2A2C" w14:textId="3B8A8400"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75" w:history="1">
        <w:r w:rsidR="00C67609" w:rsidRPr="00A9401E">
          <w:rPr>
            <w:rStyle w:val="Hyperlink"/>
          </w:rPr>
          <w:t>https://www.senadis.gob.cl/descarga/i/4581</w:t>
        </w:r>
      </w:hyperlink>
      <w:r w:rsidR="00CC7645" w:rsidRPr="00CC7645">
        <w:t>.</w:t>
      </w:r>
    </w:p>
  </w:footnote>
  <w:footnote w:id="300">
    <w:p w14:paraId="6474B8C4" w14:textId="57F2BAD7"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76" w:history="1">
        <w:r w:rsidR="00C67609" w:rsidRPr="00A9401E">
          <w:rPr>
            <w:rStyle w:val="Hyperlink"/>
          </w:rPr>
          <w:t>https://www.senadis.gob.cl/pag/447/1729/otros_documentos_de_interes</w:t>
        </w:r>
      </w:hyperlink>
      <w:r w:rsidR="00CC7645" w:rsidRPr="00CC7645">
        <w:t>.</w:t>
      </w:r>
    </w:p>
  </w:footnote>
  <w:footnote w:id="301">
    <w:p w14:paraId="6CE12EC9" w14:textId="35D0807D"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77" w:history="1">
        <w:r w:rsidR="00C67609" w:rsidRPr="00A9401E">
          <w:rPr>
            <w:rStyle w:val="Hyperlink"/>
          </w:rPr>
          <w:t>https://www.senadis.gob.cl/descarga/i/6034/documento</w:t>
        </w:r>
      </w:hyperlink>
      <w:r w:rsidR="00CC7645" w:rsidRPr="00CC7645">
        <w:t>.</w:t>
      </w:r>
    </w:p>
  </w:footnote>
  <w:footnote w:id="302">
    <w:p w14:paraId="15CCD154" w14:textId="51305478"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78" w:history="1">
        <w:r w:rsidR="00C67609" w:rsidRPr="00A9401E">
          <w:rPr>
            <w:rStyle w:val="Hyperlink"/>
          </w:rPr>
          <w:t>https://www.senadis.gob.cl/descarga/i/6396/documento</w:t>
        </w:r>
      </w:hyperlink>
      <w:r w:rsidR="00CC7645" w:rsidRPr="00CC7645">
        <w:t>.</w:t>
      </w:r>
    </w:p>
  </w:footnote>
  <w:footnote w:id="303">
    <w:p w14:paraId="6D87442D" w14:textId="23CA9324"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79" w:history="1">
        <w:r w:rsidR="00C67609" w:rsidRPr="00A9401E">
          <w:rPr>
            <w:rStyle w:val="Hyperlink"/>
          </w:rPr>
          <w:t>https://www.senadis.gob.cl/descarga/i/5609/documento</w:t>
        </w:r>
      </w:hyperlink>
      <w:r w:rsidR="00CC7645" w:rsidRPr="00CC7645">
        <w:t>.</w:t>
      </w:r>
    </w:p>
  </w:footnote>
  <w:footnote w:id="304">
    <w:p w14:paraId="794F692E" w14:textId="7AA4A508"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80" w:history="1">
        <w:r w:rsidR="00C67609" w:rsidRPr="00A9401E">
          <w:rPr>
            <w:rStyle w:val="Hyperlink"/>
          </w:rPr>
          <w:t>https://www.senadis.gob.cl/descarga/i/6045/documento</w:t>
        </w:r>
      </w:hyperlink>
      <w:r w:rsidR="00CC7645" w:rsidRPr="00CC7645">
        <w:t>.</w:t>
      </w:r>
    </w:p>
  </w:footnote>
  <w:footnote w:id="305">
    <w:p w14:paraId="76830D35" w14:textId="7F916FF4"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81" w:history="1">
        <w:r w:rsidR="00996791" w:rsidRPr="00A9401E">
          <w:rPr>
            <w:rStyle w:val="Hyperlink"/>
          </w:rPr>
          <w:t>https://www.senadis.gob.cl/pag/579/1868/diagnostico_del_plan_nacional_de_calificacion_</w:t>
        </w:r>
        <w:r w:rsidR="00996791" w:rsidRPr="00A9401E">
          <w:rPr>
            <w:rStyle w:val="Hyperlink"/>
          </w:rPr>
          <w:br/>
        </w:r>
        <w:proofErr w:type="spellStart"/>
        <w:r w:rsidR="00996791" w:rsidRPr="00A9401E">
          <w:rPr>
            <w:rStyle w:val="Hyperlink"/>
          </w:rPr>
          <w:t>y_certificacion</w:t>
        </w:r>
        <w:proofErr w:type="spellEnd"/>
      </w:hyperlink>
      <w:r w:rsidR="00CC7645" w:rsidRPr="00CC7645">
        <w:t>.</w:t>
      </w:r>
    </w:p>
  </w:footnote>
  <w:footnote w:id="306">
    <w:p w14:paraId="1C9EA211" w14:textId="2D72ECAB" w:rsidR="003B2206" w:rsidRPr="002C65E3" w:rsidRDefault="003B2206" w:rsidP="003B2206">
      <w:pPr>
        <w:pStyle w:val="FootnoteText"/>
        <w:rPr>
          <w:rFonts w:eastAsia="Times New Roman"/>
          <w:color w:val="000000"/>
          <w:szCs w:val="18"/>
        </w:rPr>
      </w:pPr>
      <w:r w:rsidRPr="00F83050">
        <w:rPr>
          <w:rFonts w:eastAsia="Times New Roman"/>
          <w:color w:val="000000"/>
          <w:szCs w:val="18"/>
        </w:rPr>
        <w:tab/>
      </w:r>
      <w:r w:rsidRPr="00CC7645">
        <w:rPr>
          <w:rStyle w:val="FootnoteReference"/>
        </w:rPr>
        <w:footnoteRef/>
      </w:r>
      <w:r w:rsidRPr="00F83050">
        <w:tab/>
      </w:r>
      <w:hyperlink r:id="rId282" w:history="1">
        <w:r w:rsidR="00C67609" w:rsidRPr="00A9401E">
          <w:rPr>
            <w:rStyle w:val="Hyperlink"/>
          </w:rPr>
          <w:t>https://www.senadis.gob.cl/documentos/listado/146/accesibilidad</w:t>
        </w:r>
      </w:hyperlink>
      <w:r w:rsidR="00CC7645" w:rsidRPr="00CC7645">
        <w:t>.</w:t>
      </w:r>
    </w:p>
  </w:footnote>
  <w:footnote w:id="307">
    <w:p w14:paraId="0CBC2ABD" w14:textId="57A1AAC0" w:rsidR="003B2206" w:rsidRPr="00F83050" w:rsidRDefault="003B2206" w:rsidP="003B2206">
      <w:pPr>
        <w:pStyle w:val="FootnoteText"/>
        <w:rPr>
          <w:rFonts w:eastAsia="Times New Roman"/>
          <w:sz w:val="16"/>
          <w:szCs w:val="16"/>
        </w:rPr>
      </w:pPr>
      <w:r w:rsidRPr="00F83050">
        <w:rPr>
          <w:rFonts w:eastAsia="Times New Roman"/>
          <w:color w:val="000000"/>
          <w:szCs w:val="18"/>
        </w:rPr>
        <w:tab/>
      </w:r>
      <w:r w:rsidRPr="00CC7645">
        <w:rPr>
          <w:rStyle w:val="FootnoteReference"/>
        </w:rPr>
        <w:footnoteRef/>
      </w:r>
      <w:r w:rsidRPr="00F83050">
        <w:tab/>
      </w:r>
      <w:hyperlink r:id="rId283" w:history="1">
        <w:r w:rsidR="00C67609" w:rsidRPr="00A9401E">
          <w:rPr>
            <w:rStyle w:val="Hyperlink"/>
          </w:rPr>
          <w:t>https://www.senadis.gob.cl/descarga/i/4581</w:t>
        </w:r>
      </w:hyperlink>
      <w:r w:rsidR="00CC7645" w:rsidRPr="00CC7645">
        <w:t>.</w:t>
      </w:r>
      <w:r w:rsidRPr="00F83050">
        <w:t xml:space="preserve"> </w:t>
      </w:r>
      <w:r>
        <w:rPr>
          <w:lang w:val="fr-FR"/>
        </w:rPr>
        <w:t>Des service</w:t>
      </w:r>
      <w:r w:rsidR="0081240D">
        <w:rPr>
          <w:lang w:val="fr-FR"/>
        </w:rPr>
        <w:t>s</w:t>
      </w:r>
      <w:r>
        <w:rPr>
          <w:lang w:val="fr-FR"/>
        </w:rPr>
        <w:t xml:space="preserve"> d</w:t>
      </w:r>
      <w:r w:rsidR="003D04DC">
        <w:rPr>
          <w:lang w:val="fr-FR"/>
        </w:rPr>
        <w:t>’</w:t>
      </w:r>
      <w:r>
        <w:rPr>
          <w:lang w:val="fr-FR"/>
        </w:rPr>
        <w:t xml:space="preserve">interprétation en ligne en langue des signes chilienne sont proposés dans </w:t>
      </w:r>
      <w:r w:rsidRPr="00CC7645">
        <w:rPr>
          <w:lang w:val="fr-FR"/>
        </w:rPr>
        <w:t>100</w:t>
      </w:r>
      <w:r>
        <w:rPr>
          <w:lang w:val="fr-FR"/>
        </w:rPr>
        <w:t xml:space="preserve"> de ses </w:t>
      </w:r>
      <w:r w:rsidRPr="00CC7645">
        <w:rPr>
          <w:lang w:val="fr-FR"/>
        </w:rPr>
        <w:t>190</w:t>
      </w:r>
      <w:r>
        <w:rPr>
          <w:lang w:val="fr-FR"/>
        </w:rPr>
        <w:t xml:space="preserve"> agences à l</w:t>
      </w:r>
      <w:r w:rsidR="003D04DC">
        <w:rPr>
          <w:lang w:val="fr-FR"/>
        </w:rPr>
        <w:t>’</w:t>
      </w:r>
      <w:r>
        <w:rPr>
          <w:lang w:val="fr-FR"/>
        </w:rPr>
        <w:t>échelle nationale</w:t>
      </w:r>
      <w:r w:rsidR="00CC7645" w:rsidRPr="00CC7645">
        <w:rPr>
          <w:lang w:val="fr-FR"/>
        </w:rPr>
        <w:t>.</w:t>
      </w:r>
    </w:p>
    <w:bookmarkStart w:id="49" w:name="_3o7alnk" w:colFirst="0" w:colLast="0"/>
    <w:bookmarkEnd w:id="49"/>
  </w:footnote>
  <w:footnote w:id="308">
    <w:p w14:paraId="29C04FDB" w14:textId="424E742B" w:rsidR="003B2206" w:rsidRPr="00F83050" w:rsidRDefault="003B2206" w:rsidP="003B2206">
      <w:pPr>
        <w:pStyle w:val="FootnoteText"/>
        <w:rPr>
          <w:rFonts w:eastAsia="Times New Roman"/>
          <w:szCs w:val="18"/>
        </w:rPr>
      </w:pPr>
      <w:bookmarkStart w:id="52" w:name="_3o7alnk" w:colFirst="0" w:colLast="0"/>
      <w:bookmarkEnd w:id="52"/>
      <w:r w:rsidRPr="002C65E3">
        <w:rPr>
          <w:rFonts w:eastAsia="Times New Roman"/>
          <w:szCs w:val="18"/>
          <w:lang w:val="fr-FR"/>
        </w:rPr>
        <w:tab/>
      </w:r>
      <w:r w:rsidRPr="00CC7645">
        <w:rPr>
          <w:rStyle w:val="FootnoteReference"/>
        </w:rPr>
        <w:footnoteRef/>
      </w:r>
      <w:r>
        <w:rPr>
          <w:lang w:val="fr-FR"/>
        </w:rPr>
        <w:tab/>
        <w:t xml:space="preserve">En juillet </w:t>
      </w:r>
      <w:r w:rsidRPr="00CC7645">
        <w:rPr>
          <w:lang w:val="fr-FR"/>
        </w:rPr>
        <w:t>2022</w:t>
      </w:r>
      <w:r>
        <w:rPr>
          <w:lang w:val="fr-FR"/>
        </w:rPr>
        <w:t>, un appel d</w:t>
      </w:r>
      <w:r w:rsidR="003D04DC">
        <w:rPr>
          <w:lang w:val="fr-FR"/>
        </w:rPr>
        <w:t>’</w:t>
      </w:r>
      <w:r>
        <w:rPr>
          <w:lang w:val="fr-FR"/>
        </w:rPr>
        <w:t>offres a été publié (</w:t>
      </w:r>
      <w:hyperlink r:id="rId284" w:history="1">
        <w:r w:rsidR="00C35A9D" w:rsidRPr="00A9401E">
          <w:rPr>
            <w:rStyle w:val="Hyperlink"/>
            <w:lang w:val="fr-FR"/>
          </w:rPr>
          <w:t>https://www.mercadopublico.cl/Procurement/Modules/</w:t>
        </w:r>
        <w:r w:rsidR="00C35A9D" w:rsidRPr="00A9401E">
          <w:rPr>
            <w:rStyle w:val="Hyperlink"/>
            <w:lang w:val="fr-FR"/>
          </w:rPr>
          <w:br/>
          <w:t>RFB/DetailsAcquisition.aspx?(</w:t>
        </w:r>
        <w:proofErr w:type="spellStart"/>
        <w:r w:rsidR="00C35A9D" w:rsidRPr="00A9401E">
          <w:rPr>
            <w:rStyle w:val="Hyperlink"/>
            <w:lang w:val="fr-FR"/>
          </w:rPr>
          <w:t>qs</w:t>
        </w:r>
        <w:proofErr w:type="spellEnd"/>
        <w:r w:rsidR="00C35A9D" w:rsidRPr="00A9401E">
          <w:rPr>
            <w:rStyle w:val="Hyperlink"/>
            <w:lang w:val="fr-FR"/>
          </w:rPr>
          <w:t>=37aEMrv7C1KA5ihn6nAMGQ==</w:t>
        </w:r>
      </w:hyperlink>
      <w:r>
        <w:rPr>
          <w:lang w:val="fr-FR"/>
        </w:rPr>
        <w:t>) aux fins de l</w:t>
      </w:r>
      <w:r w:rsidR="003D04DC">
        <w:rPr>
          <w:lang w:val="fr-FR"/>
        </w:rPr>
        <w:t>’</w:t>
      </w:r>
      <w:r>
        <w:rPr>
          <w:lang w:val="fr-FR"/>
        </w:rPr>
        <w:t xml:space="preserve">application de </w:t>
      </w:r>
      <w:r w:rsidRPr="00C35A9D">
        <w:rPr>
          <w:spacing w:val="-2"/>
          <w:lang w:val="fr-FR"/>
        </w:rPr>
        <w:t>cette mesure, compte tenu de la participation citoyenne et des recommandations formulées par des organismes internationaux dans le domaine du handicap, mais il a été annulé faute de soumissionnaires</w:t>
      </w:r>
      <w:r w:rsidR="00CC7645" w:rsidRPr="00CC7645">
        <w:rPr>
          <w:spacing w:val="-2"/>
          <w:lang w:val="fr-FR"/>
        </w:rPr>
        <w:t>.</w:t>
      </w:r>
      <w:r>
        <w:rPr>
          <w:lang w:val="fr-FR"/>
        </w:rPr>
        <w:t xml:space="preserve"> Le Service national du handicap prévoit de lancer un nouvel appel à candidatures à la fin de </w:t>
      </w:r>
      <w:r w:rsidRPr="00CC7645">
        <w:rPr>
          <w:lang w:val="fr-FR"/>
        </w:rPr>
        <w:t>2022</w:t>
      </w:r>
      <w:r w:rsidR="00CC7645" w:rsidRPr="00CC764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F45EB" w14:textId="68F41492" w:rsidR="00D64260" w:rsidRPr="00D64260" w:rsidRDefault="001F3675">
    <w:pPr>
      <w:pStyle w:val="Header"/>
    </w:pPr>
    <w:fldSimple w:instr=" TITLE  \* MERGEFORMAT ">
      <w:r>
        <w:t>CRPD/C/CHL/2-4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C335E" w14:textId="254E49B9" w:rsidR="00D64260" w:rsidRPr="00D64260" w:rsidRDefault="001F3675" w:rsidP="00D64260">
    <w:pPr>
      <w:pStyle w:val="Header"/>
      <w:jc w:val="right"/>
    </w:pPr>
    <w:fldSimple w:instr=" TITLE  \* MERGEFORMAT ">
      <w:r>
        <w:t>CRPD/C/CHL/2-4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8943EE"/>
    <w:multiLevelType w:val="multilevel"/>
    <w:tmpl w:val="8FC4D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C44437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8A0A19"/>
    <w:multiLevelType w:val="hybridMultilevel"/>
    <w:tmpl w:val="5198C80E"/>
    <w:lvl w:ilvl="0" w:tplc="D88C015A">
      <w:start w:val="84"/>
      <w:numFmt w:val="bullet"/>
      <w:lvlText w:val=""/>
      <w:lvlJc w:val="left"/>
      <w:pPr>
        <w:ind w:left="1664" w:hanging="360"/>
      </w:pPr>
      <w:rPr>
        <w:rFonts w:ascii="Symbol" w:eastAsiaTheme="minorEastAsia" w:hAnsi="Symbol" w:cs="Times New Roman" w:hint="default"/>
      </w:rPr>
    </w:lvl>
    <w:lvl w:ilvl="1" w:tplc="0C0A0003" w:tentative="1">
      <w:start w:val="1"/>
      <w:numFmt w:val="bullet"/>
      <w:lvlText w:val="o"/>
      <w:lvlJc w:val="left"/>
      <w:pPr>
        <w:ind w:left="2384" w:hanging="360"/>
      </w:pPr>
      <w:rPr>
        <w:rFonts w:ascii="Courier New" w:hAnsi="Courier New" w:cs="Courier New" w:hint="default"/>
      </w:rPr>
    </w:lvl>
    <w:lvl w:ilvl="2" w:tplc="0C0A0005" w:tentative="1">
      <w:start w:val="1"/>
      <w:numFmt w:val="bullet"/>
      <w:lvlText w:val=""/>
      <w:lvlJc w:val="left"/>
      <w:pPr>
        <w:ind w:left="3104" w:hanging="360"/>
      </w:pPr>
      <w:rPr>
        <w:rFonts w:ascii="Wingdings" w:hAnsi="Wingdings" w:hint="default"/>
      </w:rPr>
    </w:lvl>
    <w:lvl w:ilvl="3" w:tplc="0C0A0001" w:tentative="1">
      <w:start w:val="1"/>
      <w:numFmt w:val="bullet"/>
      <w:lvlText w:val=""/>
      <w:lvlJc w:val="left"/>
      <w:pPr>
        <w:ind w:left="3824" w:hanging="360"/>
      </w:pPr>
      <w:rPr>
        <w:rFonts w:ascii="Symbol" w:hAnsi="Symbol" w:hint="default"/>
      </w:rPr>
    </w:lvl>
    <w:lvl w:ilvl="4" w:tplc="0C0A0003" w:tentative="1">
      <w:start w:val="1"/>
      <w:numFmt w:val="bullet"/>
      <w:lvlText w:val="o"/>
      <w:lvlJc w:val="left"/>
      <w:pPr>
        <w:ind w:left="4544" w:hanging="360"/>
      </w:pPr>
      <w:rPr>
        <w:rFonts w:ascii="Courier New" w:hAnsi="Courier New" w:cs="Courier New" w:hint="default"/>
      </w:rPr>
    </w:lvl>
    <w:lvl w:ilvl="5" w:tplc="0C0A0005" w:tentative="1">
      <w:start w:val="1"/>
      <w:numFmt w:val="bullet"/>
      <w:lvlText w:val=""/>
      <w:lvlJc w:val="left"/>
      <w:pPr>
        <w:ind w:left="5264" w:hanging="360"/>
      </w:pPr>
      <w:rPr>
        <w:rFonts w:ascii="Wingdings" w:hAnsi="Wingdings" w:hint="default"/>
      </w:rPr>
    </w:lvl>
    <w:lvl w:ilvl="6" w:tplc="0C0A0001" w:tentative="1">
      <w:start w:val="1"/>
      <w:numFmt w:val="bullet"/>
      <w:lvlText w:val=""/>
      <w:lvlJc w:val="left"/>
      <w:pPr>
        <w:ind w:left="5984" w:hanging="360"/>
      </w:pPr>
      <w:rPr>
        <w:rFonts w:ascii="Symbol" w:hAnsi="Symbol" w:hint="default"/>
      </w:rPr>
    </w:lvl>
    <w:lvl w:ilvl="7" w:tplc="0C0A0003" w:tentative="1">
      <w:start w:val="1"/>
      <w:numFmt w:val="bullet"/>
      <w:lvlText w:val="o"/>
      <w:lvlJc w:val="left"/>
      <w:pPr>
        <w:ind w:left="6704" w:hanging="360"/>
      </w:pPr>
      <w:rPr>
        <w:rFonts w:ascii="Courier New" w:hAnsi="Courier New" w:cs="Courier New" w:hint="default"/>
      </w:rPr>
    </w:lvl>
    <w:lvl w:ilvl="8" w:tplc="0C0A0005" w:tentative="1">
      <w:start w:val="1"/>
      <w:numFmt w:val="bullet"/>
      <w:lvlText w:val=""/>
      <w:lvlJc w:val="left"/>
      <w:pPr>
        <w:ind w:left="7424" w:hanging="360"/>
      </w:pPr>
      <w:rPr>
        <w:rFonts w:ascii="Wingdings" w:hAnsi="Wingdings" w:hint="default"/>
      </w:rPr>
    </w:lvl>
  </w:abstractNum>
  <w:abstractNum w:abstractNumId="14" w15:restartNumberingAfterBreak="0">
    <w:nsid w:val="18540B99"/>
    <w:multiLevelType w:val="multilevel"/>
    <w:tmpl w:val="17B62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1B497D"/>
    <w:multiLevelType w:val="hybridMultilevel"/>
    <w:tmpl w:val="065658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45100A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1816A3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E1D319E"/>
    <w:multiLevelType w:val="multilevel"/>
    <w:tmpl w:val="86389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1243FAA"/>
    <w:multiLevelType w:val="hybridMultilevel"/>
    <w:tmpl w:val="8F3A2B40"/>
    <w:lvl w:ilvl="0" w:tplc="7888697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B81CC0"/>
    <w:multiLevelType w:val="multilevel"/>
    <w:tmpl w:val="3364D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EA0969"/>
    <w:multiLevelType w:val="multilevel"/>
    <w:tmpl w:val="57A86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F35274"/>
    <w:multiLevelType w:val="hybridMultilevel"/>
    <w:tmpl w:val="8588259C"/>
    <w:lvl w:ilvl="0" w:tplc="EAEAABC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C4C6F2E"/>
    <w:multiLevelType w:val="multilevel"/>
    <w:tmpl w:val="EEDCF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101003C"/>
    <w:multiLevelType w:val="multilevel"/>
    <w:tmpl w:val="4356B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3456926"/>
    <w:multiLevelType w:val="multilevel"/>
    <w:tmpl w:val="47362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5C42187"/>
    <w:multiLevelType w:val="hybridMultilevel"/>
    <w:tmpl w:val="DF80B5F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126463963">
    <w:abstractNumId w:val="27"/>
  </w:num>
  <w:num w:numId="2" w16cid:durableId="1707832190">
    <w:abstractNumId w:val="20"/>
  </w:num>
  <w:num w:numId="3" w16cid:durableId="159128764">
    <w:abstractNumId w:val="12"/>
  </w:num>
  <w:num w:numId="4" w16cid:durableId="1663779922">
    <w:abstractNumId w:val="8"/>
  </w:num>
  <w:num w:numId="5" w16cid:durableId="1406608470">
    <w:abstractNumId w:val="3"/>
  </w:num>
  <w:num w:numId="6" w16cid:durableId="1513690857">
    <w:abstractNumId w:val="2"/>
  </w:num>
  <w:num w:numId="7" w16cid:durableId="575896209">
    <w:abstractNumId w:val="1"/>
  </w:num>
  <w:num w:numId="8" w16cid:durableId="24984049">
    <w:abstractNumId w:val="0"/>
  </w:num>
  <w:num w:numId="9" w16cid:durableId="497581201">
    <w:abstractNumId w:val="9"/>
  </w:num>
  <w:num w:numId="10" w16cid:durableId="1319075752">
    <w:abstractNumId w:val="7"/>
  </w:num>
  <w:num w:numId="11" w16cid:durableId="841313181">
    <w:abstractNumId w:val="6"/>
  </w:num>
  <w:num w:numId="12" w16cid:durableId="1971477740">
    <w:abstractNumId w:val="5"/>
  </w:num>
  <w:num w:numId="13" w16cid:durableId="973103574">
    <w:abstractNumId w:val="4"/>
  </w:num>
  <w:num w:numId="14" w16cid:durableId="181556891">
    <w:abstractNumId w:val="27"/>
  </w:num>
  <w:num w:numId="15" w16cid:durableId="472216890">
    <w:abstractNumId w:val="20"/>
  </w:num>
  <w:num w:numId="16" w16cid:durableId="1322193003">
    <w:abstractNumId w:val="12"/>
  </w:num>
  <w:num w:numId="17" w16cid:durableId="69887819">
    <w:abstractNumId w:val="18"/>
  </w:num>
  <w:num w:numId="18" w16cid:durableId="1914778482">
    <w:abstractNumId w:val="17"/>
  </w:num>
  <w:num w:numId="19" w16cid:durableId="2119833581">
    <w:abstractNumId w:val="11"/>
  </w:num>
  <w:num w:numId="20" w16cid:durableId="583414858">
    <w:abstractNumId w:val="21"/>
  </w:num>
  <w:num w:numId="21" w16cid:durableId="1495298822">
    <w:abstractNumId w:val="30"/>
  </w:num>
  <w:num w:numId="22" w16cid:durableId="175005156">
    <w:abstractNumId w:val="24"/>
  </w:num>
  <w:num w:numId="23" w16cid:durableId="1237013383">
    <w:abstractNumId w:val="28"/>
  </w:num>
  <w:num w:numId="24" w16cid:durableId="126555874">
    <w:abstractNumId w:val="14"/>
  </w:num>
  <w:num w:numId="25" w16cid:durableId="1639411393">
    <w:abstractNumId w:val="29"/>
  </w:num>
  <w:num w:numId="26" w16cid:durableId="1085151868">
    <w:abstractNumId w:val="23"/>
  </w:num>
  <w:num w:numId="27" w16cid:durableId="1971082826">
    <w:abstractNumId w:val="10"/>
  </w:num>
  <w:num w:numId="28" w16cid:durableId="2054579735">
    <w:abstractNumId w:val="31"/>
  </w:num>
  <w:num w:numId="29" w16cid:durableId="2708738">
    <w:abstractNumId w:val="26"/>
  </w:num>
  <w:num w:numId="30" w16cid:durableId="53358241">
    <w:abstractNumId w:val="16"/>
  </w:num>
  <w:num w:numId="31" w16cid:durableId="1053891513">
    <w:abstractNumId w:val="22"/>
  </w:num>
  <w:num w:numId="32" w16cid:durableId="374236302">
    <w:abstractNumId w:val="13"/>
  </w:num>
  <w:num w:numId="33" w16cid:durableId="1234463982">
    <w:abstractNumId w:val="25"/>
  </w:num>
  <w:num w:numId="34" w16cid:durableId="1614819355">
    <w:abstractNumId w:val="19"/>
  </w:num>
  <w:num w:numId="35" w16cid:durableId="2023161994">
    <w:abstractNumId w:val="15"/>
  </w:num>
  <w:num w:numId="36" w16cid:durableId="77090102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56"/>
    <w:rsid w:val="0000120D"/>
    <w:rsid w:val="00003786"/>
    <w:rsid w:val="00004182"/>
    <w:rsid w:val="00004B20"/>
    <w:rsid w:val="000055B4"/>
    <w:rsid w:val="00011AA9"/>
    <w:rsid w:val="00017F94"/>
    <w:rsid w:val="00023842"/>
    <w:rsid w:val="00023D96"/>
    <w:rsid w:val="000245F4"/>
    <w:rsid w:val="00027C50"/>
    <w:rsid w:val="000334F9"/>
    <w:rsid w:val="000571A6"/>
    <w:rsid w:val="00061895"/>
    <w:rsid w:val="0007149A"/>
    <w:rsid w:val="000722D5"/>
    <w:rsid w:val="00077292"/>
    <w:rsid w:val="0007796D"/>
    <w:rsid w:val="00083604"/>
    <w:rsid w:val="00085C47"/>
    <w:rsid w:val="0009120B"/>
    <w:rsid w:val="00092337"/>
    <w:rsid w:val="00092D87"/>
    <w:rsid w:val="000950B3"/>
    <w:rsid w:val="00095661"/>
    <w:rsid w:val="000A0A71"/>
    <w:rsid w:val="000A1253"/>
    <w:rsid w:val="000A3B13"/>
    <w:rsid w:val="000A4952"/>
    <w:rsid w:val="000A611A"/>
    <w:rsid w:val="000B7790"/>
    <w:rsid w:val="000C1D2E"/>
    <w:rsid w:val="000C7119"/>
    <w:rsid w:val="000D2F15"/>
    <w:rsid w:val="000D50CD"/>
    <w:rsid w:val="000E2D0C"/>
    <w:rsid w:val="000F01B9"/>
    <w:rsid w:val="000F5921"/>
    <w:rsid w:val="00104249"/>
    <w:rsid w:val="00105EC9"/>
    <w:rsid w:val="001118FF"/>
    <w:rsid w:val="00111F2F"/>
    <w:rsid w:val="00114E7C"/>
    <w:rsid w:val="0011547B"/>
    <w:rsid w:val="00122F04"/>
    <w:rsid w:val="001233B4"/>
    <w:rsid w:val="00123CC5"/>
    <w:rsid w:val="001264EF"/>
    <w:rsid w:val="001273BC"/>
    <w:rsid w:val="001333EE"/>
    <w:rsid w:val="001339A6"/>
    <w:rsid w:val="00134E84"/>
    <w:rsid w:val="00140C51"/>
    <w:rsid w:val="0014365E"/>
    <w:rsid w:val="00143A43"/>
    <w:rsid w:val="00152755"/>
    <w:rsid w:val="00153A54"/>
    <w:rsid w:val="00155722"/>
    <w:rsid w:val="00163243"/>
    <w:rsid w:val="00167260"/>
    <w:rsid w:val="00172C39"/>
    <w:rsid w:val="001730C7"/>
    <w:rsid w:val="00176178"/>
    <w:rsid w:val="00176D9C"/>
    <w:rsid w:val="001875C9"/>
    <w:rsid w:val="001932DB"/>
    <w:rsid w:val="00193F82"/>
    <w:rsid w:val="0019410F"/>
    <w:rsid w:val="00196A32"/>
    <w:rsid w:val="001A79D4"/>
    <w:rsid w:val="001B0C0F"/>
    <w:rsid w:val="001B68D7"/>
    <w:rsid w:val="001C1E61"/>
    <w:rsid w:val="001D092D"/>
    <w:rsid w:val="001D2EC3"/>
    <w:rsid w:val="001E19E8"/>
    <w:rsid w:val="001E665D"/>
    <w:rsid w:val="001F2A5D"/>
    <w:rsid w:val="001F3675"/>
    <w:rsid w:val="001F525A"/>
    <w:rsid w:val="001F54BC"/>
    <w:rsid w:val="0020465C"/>
    <w:rsid w:val="00204DB5"/>
    <w:rsid w:val="00212408"/>
    <w:rsid w:val="0022009B"/>
    <w:rsid w:val="00223272"/>
    <w:rsid w:val="00223431"/>
    <w:rsid w:val="00223A0D"/>
    <w:rsid w:val="00235929"/>
    <w:rsid w:val="00237F53"/>
    <w:rsid w:val="00244F77"/>
    <w:rsid w:val="0024779E"/>
    <w:rsid w:val="00250C37"/>
    <w:rsid w:val="00261764"/>
    <w:rsid w:val="00270440"/>
    <w:rsid w:val="002737C5"/>
    <w:rsid w:val="00275896"/>
    <w:rsid w:val="002778B7"/>
    <w:rsid w:val="00281FFD"/>
    <w:rsid w:val="00284084"/>
    <w:rsid w:val="00285A35"/>
    <w:rsid w:val="00285A8C"/>
    <w:rsid w:val="002876BF"/>
    <w:rsid w:val="00291A36"/>
    <w:rsid w:val="002A1B17"/>
    <w:rsid w:val="002B42D1"/>
    <w:rsid w:val="002B7BAA"/>
    <w:rsid w:val="002C646D"/>
    <w:rsid w:val="002E2F77"/>
    <w:rsid w:val="002E441E"/>
    <w:rsid w:val="002F5521"/>
    <w:rsid w:val="00301526"/>
    <w:rsid w:val="0030272E"/>
    <w:rsid w:val="0030421F"/>
    <w:rsid w:val="003172C0"/>
    <w:rsid w:val="003212ED"/>
    <w:rsid w:val="00336EDE"/>
    <w:rsid w:val="003600D9"/>
    <w:rsid w:val="003610EC"/>
    <w:rsid w:val="003613ED"/>
    <w:rsid w:val="00383CB5"/>
    <w:rsid w:val="00384D35"/>
    <w:rsid w:val="00385D55"/>
    <w:rsid w:val="003A5539"/>
    <w:rsid w:val="003A638A"/>
    <w:rsid w:val="003B2206"/>
    <w:rsid w:val="003B3959"/>
    <w:rsid w:val="003B6C44"/>
    <w:rsid w:val="003C1DEB"/>
    <w:rsid w:val="003C3EE8"/>
    <w:rsid w:val="003C5225"/>
    <w:rsid w:val="003C5869"/>
    <w:rsid w:val="003C7198"/>
    <w:rsid w:val="003D04DC"/>
    <w:rsid w:val="003D64CD"/>
    <w:rsid w:val="003E012C"/>
    <w:rsid w:val="003F3C81"/>
    <w:rsid w:val="003F7260"/>
    <w:rsid w:val="0040128B"/>
    <w:rsid w:val="0040534C"/>
    <w:rsid w:val="00411E99"/>
    <w:rsid w:val="00427CF8"/>
    <w:rsid w:val="0043664D"/>
    <w:rsid w:val="00436D9A"/>
    <w:rsid w:val="0044251A"/>
    <w:rsid w:val="00443ABA"/>
    <w:rsid w:val="00446FE5"/>
    <w:rsid w:val="00452396"/>
    <w:rsid w:val="004524C2"/>
    <w:rsid w:val="00456AD6"/>
    <w:rsid w:val="00481E5C"/>
    <w:rsid w:val="00482038"/>
    <w:rsid w:val="004940E5"/>
    <w:rsid w:val="00497BBF"/>
    <w:rsid w:val="00500403"/>
    <w:rsid w:val="00504016"/>
    <w:rsid w:val="00511C03"/>
    <w:rsid w:val="00513DA9"/>
    <w:rsid w:val="005172E4"/>
    <w:rsid w:val="0053552F"/>
    <w:rsid w:val="0054033E"/>
    <w:rsid w:val="00545132"/>
    <w:rsid w:val="005463E3"/>
    <w:rsid w:val="005505B7"/>
    <w:rsid w:val="00555610"/>
    <w:rsid w:val="00573BE5"/>
    <w:rsid w:val="00574CAD"/>
    <w:rsid w:val="00574E06"/>
    <w:rsid w:val="005778D1"/>
    <w:rsid w:val="00580C36"/>
    <w:rsid w:val="00583949"/>
    <w:rsid w:val="00586ED3"/>
    <w:rsid w:val="00596AA9"/>
    <w:rsid w:val="005A12F0"/>
    <w:rsid w:val="005A5BF0"/>
    <w:rsid w:val="005B5A45"/>
    <w:rsid w:val="005C1224"/>
    <w:rsid w:val="005D0062"/>
    <w:rsid w:val="005E45E3"/>
    <w:rsid w:val="005E6DF1"/>
    <w:rsid w:val="005F4138"/>
    <w:rsid w:val="0060122D"/>
    <w:rsid w:val="00605574"/>
    <w:rsid w:val="0061461F"/>
    <w:rsid w:val="006202CD"/>
    <w:rsid w:val="00622D89"/>
    <w:rsid w:val="0062465F"/>
    <w:rsid w:val="00626D8B"/>
    <w:rsid w:val="0063573C"/>
    <w:rsid w:val="00643CE7"/>
    <w:rsid w:val="0064485D"/>
    <w:rsid w:val="006618B9"/>
    <w:rsid w:val="00671CBF"/>
    <w:rsid w:val="006731EC"/>
    <w:rsid w:val="00674625"/>
    <w:rsid w:val="00685548"/>
    <w:rsid w:val="00685F52"/>
    <w:rsid w:val="006910EE"/>
    <w:rsid w:val="006927C2"/>
    <w:rsid w:val="006A2B80"/>
    <w:rsid w:val="006A5EA0"/>
    <w:rsid w:val="006B15A4"/>
    <w:rsid w:val="006B303C"/>
    <w:rsid w:val="006B549D"/>
    <w:rsid w:val="006B5F42"/>
    <w:rsid w:val="006C2911"/>
    <w:rsid w:val="006D5B8A"/>
    <w:rsid w:val="006F0993"/>
    <w:rsid w:val="006F385D"/>
    <w:rsid w:val="006F60F5"/>
    <w:rsid w:val="00700A13"/>
    <w:rsid w:val="007013FF"/>
    <w:rsid w:val="00703501"/>
    <w:rsid w:val="00707258"/>
    <w:rsid w:val="0071319F"/>
    <w:rsid w:val="0071601D"/>
    <w:rsid w:val="00725326"/>
    <w:rsid w:val="007274B3"/>
    <w:rsid w:val="007275A2"/>
    <w:rsid w:val="00731A56"/>
    <w:rsid w:val="007333AB"/>
    <w:rsid w:val="00733EF2"/>
    <w:rsid w:val="00735D4F"/>
    <w:rsid w:val="0073679B"/>
    <w:rsid w:val="0074706B"/>
    <w:rsid w:val="00764A57"/>
    <w:rsid w:val="00773AA2"/>
    <w:rsid w:val="00775386"/>
    <w:rsid w:val="0077771F"/>
    <w:rsid w:val="00780BB2"/>
    <w:rsid w:val="00782B5E"/>
    <w:rsid w:val="007835FF"/>
    <w:rsid w:val="00792809"/>
    <w:rsid w:val="00794F96"/>
    <w:rsid w:val="007A62E6"/>
    <w:rsid w:val="007B048D"/>
    <w:rsid w:val="007D2C01"/>
    <w:rsid w:val="007F6397"/>
    <w:rsid w:val="007F7B78"/>
    <w:rsid w:val="00804C40"/>
    <w:rsid w:val="0080684C"/>
    <w:rsid w:val="0080783D"/>
    <w:rsid w:val="0081240D"/>
    <w:rsid w:val="008248B2"/>
    <w:rsid w:val="0082666C"/>
    <w:rsid w:val="00830774"/>
    <w:rsid w:val="008471E7"/>
    <w:rsid w:val="00854274"/>
    <w:rsid w:val="00856822"/>
    <w:rsid w:val="00856BF8"/>
    <w:rsid w:val="00862871"/>
    <w:rsid w:val="008715F1"/>
    <w:rsid w:val="00871C75"/>
    <w:rsid w:val="00873306"/>
    <w:rsid w:val="008776DC"/>
    <w:rsid w:val="0088142B"/>
    <w:rsid w:val="00881F78"/>
    <w:rsid w:val="00892AF2"/>
    <w:rsid w:val="008964E2"/>
    <w:rsid w:val="00897388"/>
    <w:rsid w:val="0089770D"/>
    <w:rsid w:val="008A1DFD"/>
    <w:rsid w:val="008A754A"/>
    <w:rsid w:val="008D0020"/>
    <w:rsid w:val="008D704D"/>
    <w:rsid w:val="008E12F0"/>
    <w:rsid w:val="008E6CB8"/>
    <w:rsid w:val="008F2910"/>
    <w:rsid w:val="008F3151"/>
    <w:rsid w:val="008F40A3"/>
    <w:rsid w:val="008F672D"/>
    <w:rsid w:val="008F7BA2"/>
    <w:rsid w:val="0090603A"/>
    <w:rsid w:val="00917CF1"/>
    <w:rsid w:val="00920704"/>
    <w:rsid w:val="0092124B"/>
    <w:rsid w:val="009344BE"/>
    <w:rsid w:val="009362D4"/>
    <w:rsid w:val="009370D5"/>
    <w:rsid w:val="00940D2C"/>
    <w:rsid w:val="009410C9"/>
    <w:rsid w:val="00951494"/>
    <w:rsid w:val="00952E3B"/>
    <w:rsid w:val="009577DF"/>
    <w:rsid w:val="009615E4"/>
    <w:rsid w:val="00967F14"/>
    <w:rsid w:val="009705C8"/>
    <w:rsid w:val="00972F2E"/>
    <w:rsid w:val="00986972"/>
    <w:rsid w:val="00986D3A"/>
    <w:rsid w:val="00993B82"/>
    <w:rsid w:val="00994C0F"/>
    <w:rsid w:val="00996791"/>
    <w:rsid w:val="009B29D2"/>
    <w:rsid w:val="009B7149"/>
    <w:rsid w:val="009C3987"/>
    <w:rsid w:val="009D22F0"/>
    <w:rsid w:val="009D3572"/>
    <w:rsid w:val="009D5132"/>
    <w:rsid w:val="009D6A53"/>
    <w:rsid w:val="009E3D14"/>
    <w:rsid w:val="009E6820"/>
    <w:rsid w:val="009F41DC"/>
    <w:rsid w:val="009F46B1"/>
    <w:rsid w:val="00A04D64"/>
    <w:rsid w:val="00A04F4E"/>
    <w:rsid w:val="00A144B6"/>
    <w:rsid w:val="00A16FD3"/>
    <w:rsid w:val="00A25368"/>
    <w:rsid w:val="00A26C0D"/>
    <w:rsid w:val="00A30353"/>
    <w:rsid w:val="00A30DB3"/>
    <w:rsid w:val="00A3582E"/>
    <w:rsid w:val="00A42ED4"/>
    <w:rsid w:val="00A516C7"/>
    <w:rsid w:val="00A575D5"/>
    <w:rsid w:val="00A67A40"/>
    <w:rsid w:val="00A717E7"/>
    <w:rsid w:val="00A863A4"/>
    <w:rsid w:val="00A9401E"/>
    <w:rsid w:val="00A95717"/>
    <w:rsid w:val="00A974B5"/>
    <w:rsid w:val="00AA2A77"/>
    <w:rsid w:val="00AB0644"/>
    <w:rsid w:val="00AB535D"/>
    <w:rsid w:val="00AC0D1B"/>
    <w:rsid w:val="00AC0FD7"/>
    <w:rsid w:val="00AC3823"/>
    <w:rsid w:val="00AD28D4"/>
    <w:rsid w:val="00AD452D"/>
    <w:rsid w:val="00AD6243"/>
    <w:rsid w:val="00AD741C"/>
    <w:rsid w:val="00AE21D5"/>
    <w:rsid w:val="00AE244F"/>
    <w:rsid w:val="00AE2D27"/>
    <w:rsid w:val="00AE323C"/>
    <w:rsid w:val="00AE4C46"/>
    <w:rsid w:val="00AE793C"/>
    <w:rsid w:val="00AF02B5"/>
    <w:rsid w:val="00AF4BB5"/>
    <w:rsid w:val="00B00181"/>
    <w:rsid w:val="00B06E42"/>
    <w:rsid w:val="00B0756F"/>
    <w:rsid w:val="00B105F1"/>
    <w:rsid w:val="00B17E69"/>
    <w:rsid w:val="00B338A5"/>
    <w:rsid w:val="00B4729D"/>
    <w:rsid w:val="00B543F9"/>
    <w:rsid w:val="00B572F2"/>
    <w:rsid w:val="00B71B5D"/>
    <w:rsid w:val="00B765F7"/>
    <w:rsid w:val="00B8049E"/>
    <w:rsid w:val="00B81380"/>
    <w:rsid w:val="00B8173D"/>
    <w:rsid w:val="00B825D2"/>
    <w:rsid w:val="00B96DCF"/>
    <w:rsid w:val="00B9788A"/>
    <w:rsid w:val="00BA0CA9"/>
    <w:rsid w:val="00BB3966"/>
    <w:rsid w:val="00BB50FB"/>
    <w:rsid w:val="00BC1F89"/>
    <w:rsid w:val="00BD5170"/>
    <w:rsid w:val="00BE69DD"/>
    <w:rsid w:val="00BF1B71"/>
    <w:rsid w:val="00C02897"/>
    <w:rsid w:val="00C07FFC"/>
    <w:rsid w:val="00C13F5B"/>
    <w:rsid w:val="00C15CE9"/>
    <w:rsid w:val="00C27781"/>
    <w:rsid w:val="00C35A9D"/>
    <w:rsid w:val="00C51F42"/>
    <w:rsid w:val="00C521B4"/>
    <w:rsid w:val="00C56758"/>
    <w:rsid w:val="00C63F42"/>
    <w:rsid w:val="00C64F6B"/>
    <w:rsid w:val="00C67609"/>
    <w:rsid w:val="00C72CFD"/>
    <w:rsid w:val="00C810BE"/>
    <w:rsid w:val="00C813F7"/>
    <w:rsid w:val="00C841E7"/>
    <w:rsid w:val="00C87EB4"/>
    <w:rsid w:val="00C91025"/>
    <w:rsid w:val="00C947E8"/>
    <w:rsid w:val="00C9601E"/>
    <w:rsid w:val="00CA01A0"/>
    <w:rsid w:val="00CA18E0"/>
    <w:rsid w:val="00CC0CBB"/>
    <w:rsid w:val="00CC51BE"/>
    <w:rsid w:val="00CC72EC"/>
    <w:rsid w:val="00CC7645"/>
    <w:rsid w:val="00CE0AD2"/>
    <w:rsid w:val="00CE1E6F"/>
    <w:rsid w:val="00CE33A1"/>
    <w:rsid w:val="00CF2EEE"/>
    <w:rsid w:val="00D040E5"/>
    <w:rsid w:val="00D2105A"/>
    <w:rsid w:val="00D23295"/>
    <w:rsid w:val="00D24E0C"/>
    <w:rsid w:val="00D25E00"/>
    <w:rsid w:val="00D27DCE"/>
    <w:rsid w:val="00D3439C"/>
    <w:rsid w:val="00D53B72"/>
    <w:rsid w:val="00D63483"/>
    <w:rsid w:val="00D64027"/>
    <w:rsid w:val="00D64260"/>
    <w:rsid w:val="00D653EE"/>
    <w:rsid w:val="00D91C56"/>
    <w:rsid w:val="00D933D1"/>
    <w:rsid w:val="00D9388D"/>
    <w:rsid w:val="00D94D64"/>
    <w:rsid w:val="00DB1831"/>
    <w:rsid w:val="00DC452E"/>
    <w:rsid w:val="00DC62C3"/>
    <w:rsid w:val="00DC795B"/>
    <w:rsid w:val="00DD3B77"/>
    <w:rsid w:val="00DD3BFD"/>
    <w:rsid w:val="00DE5267"/>
    <w:rsid w:val="00DE6D9E"/>
    <w:rsid w:val="00DF6678"/>
    <w:rsid w:val="00E05E63"/>
    <w:rsid w:val="00E21998"/>
    <w:rsid w:val="00E30B7F"/>
    <w:rsid w:val="00E30CA4"/>
    <w:rsid w:val="00E371CF"/>
    <w:rsid w:val="00E4278B"/>
    <w:rsid w:val="00E431D8"/>
    <w:rsid w:val="00E44AB6"/>
    <w:rsid w:val="00E453E6"/>
    <w:rsid w:val="00E51EA8"/>
    <w:rsid w:val="00E61BA4"/>
    <w:rsid w:val="00E62CA8"/>
    <w:rsid w:val="00E65A06"/>
    <w:rsid w:val="00E66F67"/>
    <w:rsid w:val="00E67AD1"/>
    <w:rsid w:val="00E82E7C"/>
    <w:rsid w:val="00E866EC"/>
    <w:rsid w:val="00E86BC3"/>
    <w:rsid w:val="00E90BD8"/>
    <w:rsid w:val="00E93ADE"/>
    <w:rsid w:val="00E954B2"/>
    <w:rsid w:val="00E957B9"/>
    <w:rsid w:val="00EA0493"/>
    <w:rsid w:val="00EA3F4F"/>
    <w:rsid w:val="00EA43D1"/>
    <w:rsid w:val="00EB4819"/>
    <w:rsid w:val="00EB4F9B"/>
    <w:rsid w:val="00EB5942"/>
    <w:rsid w:val="00EC1C9F"/>
    <w:rsid w:val="00EC5303"/>
    <w:rsid w:val="00ED02D0"/>
    <w:rsid w:val="00ED2100"/>
    <w:rsid w:val="00EE351C"/>
    <w:rsid w:val="00EE4E5F"/>
    <w:rsid w:val="00EE5240"/>
    <w:rsid w:val="00EF410F"/>
    <w:rsid w:val="00EF6A4D"/>
    <w:rsid w:val="00F10283"/>
    <w:rsid w:val="00F24403"/>
    <w:rsid w:val="00F250D0"/>
    <w:rsid w:val="00F254C0"/>
    <w:rsid w:val="00F37D6B"/>
    <w:rsid w:val="00F4038A"/>
    <w:rsid w:val="00F42594"/>
    <w:rsid w:val="00F50DB8"/>
    <w:rsid w:val="00F50E6D"/>
    <w:rsid w:val="00F51F65"/>
    <w:rsid w:val="00F55298"/>
    <w:rsid w:val="00F5667D"/>
    <w:rsid w:val="00F60534"/>
    <w:rsid w:val="00F60671"/>
    <w:rsid w:val="00F638D8"/>
    <w:rsid w:val="00F660DF"/>
    <w:rsid w:val="00F80B0A"/>
    <w:rsid w:val="00F84233"/>
    <w:rsid w:val="00F84295"/>
    <w:rsid w:val="00F877F1"/>
    <w:rsid w:val="00F93B8A"/>
    <w:rsid w:val="00F95C08"/>
    <w:rsid w:val="00FA56D3"/>
    <w:rsid w:val="00FA7145"/>
    <w:rsid w:val="00FB284A"/>
    <w:rsid w:val="00FC1652"/>
    <w:rsid w:val="00FC1CEF"/>
    <w:rsid w:val="00FC6E18"/>
    <w:rsid w:val="00FC6FC2"/>
    <w:rsid w:val="00FD0773"/>
    <w:rsid w:val="00FD11C8"/>
    <w:rsid w:val="00FD38CA"/>
    <w:rsid w:val="00FD61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D4A7A"/>
  <w15:docId w15:val="{1E11F6C0-9250-497E-9963-A9FD5368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table" w:styleId="TableSimple1">
    <w:name w:val="Table Simple 1"/>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B2206"/>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B2206"/>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B2206"/>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B2206"/>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B2206"/>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B2206"/>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B2206"/>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B2206"/>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B2206"/>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B2206"/>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B2206"/>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B2206"/>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B2206"/>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B2206"/>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B2206"/>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B2206"/>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B2206"/>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B2206"/>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B2206"/>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Normal"/>
    <w:rsid w:val="003B2206"/>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3B2206"/>
    <w:pPr>
      <w:spacing w:after="0"/>
    </w:pPr>
    <w:rPr>
      <w:rFonts w:ascii="Arial" w:eastAsia="Arial" w:hAnsi="Arial" w:cs="Arial"/>
      <w:lang w:val="es-CL" w:eastAsia="en-US"/>
    </w:rPr>
    <w:tblPr>
      <w:tblCellMar>
        <w:top w:w="0" w:type="dxa"/>
        <w:left w:w="0" w:type="dxa"/>
        <w:bottom w:w="0" w:type="dxa"/>
        <w:right w:w="0" w:type="dxa"/>
      </w:tblCellMar>
    </w:tblPr>
  </w:style>
  <w:style w:type="paragraph" w:styleId="Revision">
    <w:name w:val="Revision"/>
    <w:hidden/>
    <w:uiPriority w:val="99"/>
    <w:semiHidden/>
    <w:rsid w:val="003B2206"/>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C67609"/>
    <w:rPr>
      <w:color w:val="605E5C"/>
      <w:shd w:val="clear" w:color="auto" w:fill="E1DFDD"/>
    </w:rPr>
  </w:style>
  <w:style w:type="character" w:styleId="CommentReference">
    <w:name w:val="annotation reference"/>
    <w:basedOn w:val="DefaultParagraphFont"/>
    <w:uiPriority w:val="99"/>
    <w:semiHidden/>
    <w:unhideWhenUsed/>
    <w:rsid w:val="00003786"/>
    <w:rPr>
      <w:sz w:val="16"/>
      <w:szCs w:val="16"/>
    </w:rPr>
  </w:style>
  <w:style w:type="paragraph" w:styleId="CommentText">
    <w:name w:val="annotation text"/>
    <w:basedOn w:val="Normal"/>
    <w:link w:val="CommentTextChar"/>
    <w:uiPriority w:val="99"/>
    <w:unhideWhenUsed/>
    <w:rsid w:val="00003786"/>
    <w:pPr>
      <w:spacing w:line="240" w:lineRule="auto"/>
    </w:pPr>
  </w:style>
  <w:style w:type="character" w:customStyle="1" w:styleId="CommentTextChar">
    <w:name w:val="Comment Text Char"/>
    <w:basedOn w:val="DefaultParagraphFont"/>
    <w:link w:val="CommentText"/>
    <w:uiPriority w:val="99"/>
    <w:rsid w:val="00003786"/>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03786"/>
    <w:rPr>
      <w:b/>
      <w:bCs/>
    </w:rPr>
  </w:style>
  <w:style w:type="character" w:customStyle="1" w:styleId="CommentSubjectChar">
    <w:name w:val="Comment Subject Char"/>
    <w:basedOn w:val="CommentTextChar"/>
    <w:link w:val="CommentSubject"/>
    <w:uiPriority w:val="99"/>
    <w:semiHidden/>
    <w:rsid w:val="00003786"/>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aisdi.senadis.c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sinclusion.org/" TargetMode="External"/><Relationship Id="rId17" Type="http://schemas.openxmlformats.org/officeDocument/2006/relationships/hyperlink" Target="http://www.chileatiende.cl" TargetMode="External"/><Relationship Id="rId2" Type="http://schemas.openxmlformats.org/officeDocument/2006/relationships/customXml" Target="../customXml/item2.xml"/><Relationship Id="rId16" Type="http://schemas.openxmlformats.org/officeDocument/2006/relationships/hyperlink" Target="https://www.hablemosdesaludmental.c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b.cl/saludablement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b.cl/pasoapaso"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bcn.cl/2p863" TargetMode="External"/><Relationship Id="rId21" Type="http://schemas.openxmlformats.org/officeDocument/2006/relationships/hyperlink" Target="http://bcn.cl/2j5hn" TargetMode="External"/><Relationship Id="rId42" Type="http://schemas.openxmlformats.org/officeDocument/2006/relationships/hyperlink" Target="https://paisdi.senadis.cl/" TargetMode="External"/><Relationship Id="rId63" Type="http://schemas.openxmlformats.org/officeDocument/2006/relationships/hyperlink" Target="https://play.google.com/store/apps/details?id=com.exefire.primeros_respondedores_app" TargetMode="External"/><Relationship Id="rId84" Type="http://schemas.openxmlformats.org/officeDocument/2006/relationships/hyperlink" Target="https://www.senadis.gob.cl/pag/588/1880/linea_800_conectados_al_cuidar" TargetMode="External"/><Relationship Id="rId138" Type="http://schemas.openxmlformats.org/officeDocument/2006/relationships/hyperlink" Target="http://bcn.cl/33x29" TargetMode="External"/><Relationship Id="rId159" Type="http://schemas.openxmlformats.org/officeDocument/2006/relationships/hyperlink" Target="https://bcn.cl/34yyl" TargetMode="External"/><Relationship Id="rId170" Type="http://schemas.openxmlformats.org/officeDocument/2006/relationships/hyperlink" Target="http://bcn.cl/2qwqa" TargetMode="External"/><Relationship Id="rId191" Type="http://schemas.openxmlformats.org/officeDocument/2006/relationships/hyperlink" Target="https://www.sernameg.gob.cl/?page_id=26830" TargetMode="External"/><Relationship Id="rId205" Type="http://schemas.openxmlformats.org/officeDocument/2006/relationships/hyperlink" Target="http://bcn.cl/2p863" TargetMode="External"/><Relationship Id="rId226" Type="http://schemas.openxmlformats.org/officeDocument/2006/relationships/hyperlink" Target="https://www.senadis.gob.cl/pag/594/1910/continuidad_de_recursos_transito_a_la_vida_independiente_tvi_2019_segundo_semestre_2020_cerrado" TargetMode="External"/><Relationship Id="rId247" Type="http://schemas.openxmlformats.org/officeDocument/2006/relationships/hyperlink" Target="https://www.instagram.com/p/CQEaOz6pMCA/" TargetMode="External"/><Relationship Id="rId107" Type="http://schemas.openxmlformats.org/officeDocument/2006/relationships/hyperlink" Target="https://www.chileatiende.gob.cl/fichas/94077-ingreso-familiar-de-emergencia-ife-universal" TargetMode="External"/><Relationship Id="rId268" Type="http://schemas.openxmlformats.org/officeDocument/2006/relationships/hyperlink" Target="https://deis.minsal.cl/" TargetMode="External"/><Relationship Id="rId11" Type="http://schemas.openxmlformats.org/officeDocument/2006/relationships/hyperlink" Target="http://bcn.cl/2f9hw" TargetMode="External"/><Relationship Id="rId32" Type="http://schemas.openxmlformats.org/officeDocument/2006/relationships/hyperlink" Target="https://masinclusion.org/" TargetMode="External"/><Relationship Id="rId53" Type="http://schemas.openxmlformats.org/officeDocument/2006/relationships/hyperlink" Target="https://bcn.cl/34jpb" TargetMode="External"/><Relationship Id="rId74" Type="http://schemas.openxmlformats.org/officeDocument/2006/relationships/hyperlink" Target="https://www.senadis.gob.cl/descarga/i/3434/documento" TargetMode="External"/><Relationship Id="rId128" Type="http://schemas.openxmlformats.org/officeDocument/2006/relationships/hyperlink" Target="http://bcn.cl/2o7zd" TargetMode="External"/><Relationship Id="rId149" Type="http://schemas.openxmlformats.org/officeDocument/2006/relationships/hyperlink" Target="https://bcn.cl/2yieq" TargetMode="External"/><Relationship Id="rId5" Type="http://schemas.openxmlformats.org/officeDocument/2006/relationships/hyperlink" Target="https://compin.cerofilas.gob.cl/" TargetMode="External"/><Relationship Id="rId95" Type="http://schemas.openxmlformats.org/officeDocument/2006/relationships/hyperlink" Target="https://www.minsal.cl/nuevo-coronavirus-2019-ncov/material-de-descarga/" TargetMode="External"/><Relationship Id="rId160" Type="http://schemas.openxmlformats.org/officeDocument/2006/relationships/hyperlink" Target="https://bcn.cl/34mv6" TargetMode="External"/><Relationship Id="rId181" Type="http://schemas.openxmlformats.org/officeDocument/2006/relationships/hyperlink" Target="https://youtu.be/65AvdOQFfaI" TargetMode="External"/><Relationship Id="rId216" Type="http://schemas.openxmlformats.org/officeDocument/2006/relationships/hyperlink" Target="https://www.dt.gob.cl/legislacion/1624/w3-article-119460.html" TargetMode="External"/><Relationship Id="rId237" Type="http://schemas.openxmlformats.org/officeDocument/2006/relationships/hyperlink" Target="http://bcn.cl/2f6ur" TargetMode="External"/><Relationship Id="rId258" Type="http://schemas.openxmlformats.org/officeDocument/2006/relationships/hyperlink" Target="https://bcn.cl/2i837" TargetMode="External"/><Relationship Id="rId279" Type="http://schemas.openxmlformats.org/officeDocument/2006/relationships/hyperlink" Target="https://www.senadis.gob.cl/descarga/i/5609/documento" TargetMode="External"/><Relationship Id="rId22" Type="http://schemas.openxmlformats.org/officeDocument/2006/relationships/hyperlink" Target="http://bcn.cl/3129i" TargetMode="External"/><Relationship Id="rId43" Type="http://schemas.openxmlformats.org/officeDocument/2006/relationships/hyperlink" Target="https://www.senadis.gob.cl/sala_prensa/d/noticias/8052/" TargetMode="External"/><Relationship Id="rId64" Type="http://schemas.openxmlformats.org/officeDocument/2006/relationships/hyperlink" Target="https://play.google.com/store/apps/details?id=com.exefire.comunidadsorda132" TargetMode="External"/><Relationship Id="rId118" Type="http://schemas.openxmlformats.org/officeDocument/2006/relationships/hyperlink" Target="https://www.pjud.cl/" TargetMode="External"/><Relationship Id="rId139" Type="http://schemas.openxmlformats.org/officeDocument/2006/relationships/hyperlink" Target="http://bcn.cl/2p863" TargetMode="External"/><Relationship Id="rId85" Type="http://schemas.openxmlformats.org/officeDocument/2006/relationships/hyperlink" Target="https://www.youtube.com/watch?v=V5DHxEHdESw" TargetMode="External"/><Relationship Id="rId150" Type="http://schemas.openxmlformats.org/officeDocument/2006/relationships/hyperlink" Target="http://bcn.cl/31wsm" TargetMode="External"/><Relationship Id="rId171" Type="http://schemas.openxmlformats.org/officeDocument/2006/relationships/hyperlink" Target="https://certificacion.chilevalora.cl/ChileValora-publica/perfilesEdit.html?paramRequest=1615&amp;bsearch=&amp;bsector=-1&amp;bsubsector=-1&amp;barea=-1&amp;bcentro=-1&amp;bperfil=-1&amp;resultados_length=10" TargetMode="External"/><Relationship Id="rId192" Type="http://schemas.openxmlformats.org/officeDocument/2006/relationships/hyperlink" Target="https://especial.mineduc.cl/recursos-apoyo-al-aprendizaje/recursos-audiovisuales-para-la-diversificacion-de-la-ensenanza/capsulas/" TargetMode="External"/><Relationship Id="rId206" Type="http://schemas.openxmlformats.org/officeDocument/2006/relationships/hyperlink" Target="https://www.minsal.cl/wp-content/uploads/2017/12/PDF-PLAN-NACIONAL-SALUD-MENTAL-2017-A-2025.-7-dic-2017.pdf" TargetMode="External"/><Relationship Id="rId227" Type="http://schemas.openxmlformats.org/officeDocument/2006/relationships/hyperlink" Target="https://www.senadis.gob.cl/sala_prensa/d/noticias/8574" TargetMode="External"/><Relationship Id="rId248" Type="http://schemas.openxmlformats.org/officeDocument/2006/relationships/hyperlink" Target="https://www.senadis.gob.cl/sala_prensa/d/noticias/8560" TargetMode="External"/><Relationship Id="rId269" Type="http://schemas.openxmlformats.org/officeDocument/2006/relationships/hyperlink" Target="https://www.senadis.gob.cl/" TargetMode="External"/><Relationship Id="rId12" Type="http://schemas.openxmlformats.org/officeDocument/2006/relationships/hyperlink" Target="https://www.bcn.cl/leychile/consulta/vinculaciones/reglamento?idNorma=1103997&amp;fechaVigencia=2018-04-01&amp;clase_vinculacion=REGLAMENTO" TargetMode="External"/><Relationship Id="rId33" Type="http://schemas.openxmlformats.org/officeDocument/2006/relationships/hyperlink" Target="https://incluyendo.senadis.cl/" TargetMode="External"/><Relationship Id="rId108" Type="http://schemas.openxmlformats.org/officeDocument/2006/relationships/hyperlink" Target="http://www.registrosocial.gob.cl/" TargetMode="External"/><Relationship Id="rId129" Type="http://schemas.openxmlformats.org/officeDocument/2006/relationships/hyperlink" Target="http://www.fiscaliadechile.cl/transparencia/documentos/reglamentos/reglamento_inclusion_de_personas_con_discapacidad_al_mundo_laboral.pdf" TargetMode="External"/><Relationship Id="rId280" Type="http://schemas.openxmlformats.org/officeDocument/2006/relationships/hyperlink" Target="https://www.senadis.gob.cl/descarga/i/6045/documento" TargetMode="External"/><Relationship Id="rId54" Type="http://schemas.openxmlformats.org/officeDocument/2006/relationships/hyperlink" Target="http://bcn.cl/2irkh" TargetMode="External"/><Relationship Id="rId75" Type="http://schemas.openxmlformats.org/officeDocument/2006/relationships/hyperlink" Target="https://www.onemi.gov.cl/preparacion-inclusiva/" TargetMode="External"/><Relationship Id="rId96" Type="http://schemas.openxmlformats.org/officeDocument/2006/relationships/hyperlink" Target="https://www.minsal.cl/wp-content/uploads/2021/03/GRUPOS-OBJETIVOS-3-marzo-2021.pdf" TargetMode="External"/><Relationship Id="rId140" Type="http://schemas.openxmlformats.org/officeDocument/2006/relationships/hyperlink" Target="http://bcn.cl/33x2a" TargetMode="External"/><Relationship Id="rId161" Type="http://schemas.openxmlformats.org/officeDocument/2006/relationships/hyperlink" Target="https://estadisticas.ssosorno.cl/mortalidad_natalidad/archivos/Norma-160-registro-CAPNV.pdf" TargetMode="External"/><Relationship Id="rId182" Type="http://schemas.openxmlformats.org/officeDocument/2006/relationships/hyperlink" Target="https://youtu.be/8G-qSdZTCXA" TargetMode="External"/><Relationship Id="rId217" Type="http://schemas.openxmlformats.org/officeDocument/2006/relationships/hyperlink" Target="https://www.dt.gob.cl/legislacion/1624/w3-article-121654.html" TargetMode="External"/><Relationship Id="rId6" Type="http://schemas.openxmlformats.org/officeDocument/2006/relationships/hyperlink" Target="https://www.senadis.gob.cl/pag/579/1901/diagnostico_del_plan_nacional_de_calificacion_y_certificacion" TargetMode="External"/><Relationship Id="rId238" Type="http://schemas.openxmlformats.org/officeDocument/2006/relationships/hyperlink" Target="http://bcn.cl/323ec" TargetMode="External"/><Relationship Id="rId259" Type="http://schemas.openxmlformats.org/officeDocument/2006/relationships/hyperlink" Target="https://sigi-s3.s3.amazonaws.com/sigi/files/20606_resumen_ejecutivo_ii_estudio_nacional_de_h_bitos_de_actividad_f_sica_y_deporte_en_poblaci_n_con_discapacidad_.pdf" TargetMode="External"/><Relationship Id="rId23" Type="http://schemas.openxmlformats.org/officeDocument/2006/relationships/hyperlink" Target="http://bcn.cl/32rls" TargetMode="External"/><Relationship Id="rId119" Type="http://schemas.openxmlformats.org/officeDocument/2006/relationships/hyperlink" Target="https://www.youtube.com/watch?v=AE-hnP8KYP4" TargetMode="External"/><Relationship Id="rId270" Type="http://schemas.openxmlformats.org/officeDocument/2006/relationships/hyperlink" Target="https://www.senadis.gob.cl/pag/355/1197/ii_estudio_nacional_de_discapacidad" TargetMode="External"/><Relationship Id="rId44" Type="http://schemas.openxmlformats.org/officeDocument/2006/relationships/hyperlink" Target="http://www.chilequequeremos.cl" TargetMode="External"/><Relationship Id="rId65" Type="http://schemas.openxmlformats.org/officeDocument/2006/relationships/hyperlink" Target="https://degreyd.minsal.cl/hospitales-se-preparan-para-que-personas-con-dicapacidad-enfrenten-emergencias-y-desastres/" TargetMode="External"/><Relationship Id="rId86" Type="http://schemas.openxmlformats.org/officeDocument/2006/relationships/hyperlink" Target="https://www.senadis.gob.cl/sala_prensa/d/noticias/8223" TargetMode="External"/><Relationship Id="rId130" Type="http://schemas.openxmlformats.org/officeDocument/2006/relationships/hyperlink" Target="http://bcn.cl/2irkh" TargetMode="External"/><Relationship Id="rId151" Type="http://schemas.openxmlformats.org/officeDocument/2006/relationships/hyperlink" Target="http://bcn.cl/2pe6i" TargetMode="External"/><Relationship Id="rId172" Type="http://schemas.openxmlformats.org/officeDocument/2006/relationships/hyperlink" Target="https://certificacion.chilevalora.cl/ChileValora-publica/perfilesEdit.html?paramRequest=1614&amp;bsearch=&amp;bsector=-1&amp;bsubsector=-1&amp;barea=-1&amp;bcentro=-1&amp;bperfil=-1&amp;resultados_length=10" TargetMode="External"/><Relationship Id="rId193" Type="http://schemas.openxmlformats.org/officeDocument/2006/relationships/hyperlink" Target="http://bcn.cl/2f7b6" TargetMode="External"/><Relationship Id="rId207" Type="http://schemas.openxmlformats.org/officeDocument/2006/relationships/hyperlink" Target="https://www.minsal.cl/consejoasesorensaludmental/" TargetMode="External"/><Relationship Id="rId228" Type="http://schemas.openxmlformats.org/officeDocument/2006/relationships/hyperlink" Target="https://www.senadis.gob.cl/sala_prensa/d/noticias/8617" TargetMode="External"/><Relationship Id="rId249" Type="http://schemas.openxmlformats.org/officeDocument/2006/relationships/hyperlink" Target="https://www.instagram.com/p/CRUtm0AFA_6/" TargetMode="External"/><Relationship Id="rId13" Type="http://schemas.openxmlformats.org/officeDocument/2006/relationships/hyperlink" Target="https://www.senadis.gob.cl/pag/459/1740/consulta_ciudadana_ano_2017_proceso_cerrado" TargetMode="External"/><Relationship Id="rId18" Type="http://schemas.openxmlformats.org/officeDocument/2006/relationships/hyperlink" Target="https://masinclusion.org/" TargetMode="External"/><Relationship Id="rId39" Type="http://schemas.openxmlformats.org/officeDocument/2006/relationships/hyperlink" Target="https://www.senadis.gob.cl/pag/194/1427/descripcion" TargetMode="External"/><Relationship Id="rId109" Type="http://schemas.openxmlformats.org/officeDocument/2006/relationships/hyperlink" Target="https://bcn.cl/2wni1" TargetMode="External"/><Relationship Id="rId260" Type="http://schemas.openxmlformats.org/officeDocument/2006/relationships/hyperlink" Target="http://bcn.cl/30el9" TargetMode="External"/><Relationship Id="rId265" Type="http://schemas.openxmlformats.org/officeDocument/2006/relationships/hyperlink" Target="http://bcn.cl/2yieq" TargetMode="External"/><Relationship Id="rId281" Type="http://schemas.openxmlformats.org/officeDocument/2006/relationships/hyperlink" Target="https://www.senadis.gob.cl/pag/579/1868/diagnostico_del_plan_nacional_de_calificacion_y_certificacion" TargetMode="External"/><Relationship Id="rId34" Type="http://schemas.openxmlformats.org/officeDocument/2006/relationships/hyperlink" Target="http://bcn.cl/2irkh" TargetMode="External"/><Relationship Id="rId50" Type="http://schemas.openxmlformats.org/officeDocument/2006/relationships/hyperlink" Target="https://www.senadis.gob.cl/descarga/i/4722/documento" TargetMode="External"/><Relationship Id="rId55" Type="http://schemas.openxmlformats.org/officeDocument/2006/relationships/hyperlink" Target="http://bcn.cl/2nbtt" TargetMode="External"/><Relationship Id="rId76" Type="http://schemas.openxmlformats.org/officeDocument/2006/relationships/hyperlink" Target="https://siac.onemi.gov.cl/documentos/TEMP/Audio_Recomendaciones_Inclusivas.mp3" TargetMode="External"/><Relationship Id="rId97" Type="http://schemas.openxmlformats.org/officeDocument/2006/relationships/hyperlink" Target="https://diprece.minsal.cl/wp-content/uploads/2020/10/RECOMENDACIONES-PARA-EL-INGRESO-SEGUIMIENTO-Y-EGRESO-DE-PERSONAS-CON-NECESIDADES-DE-MANEJO-TERAPE%CC%81UTICO-ASOCIADO-A-CONDICIONES-DE-SALUD-MENTAL-O-EN-CONDICIONES-DE-EXCLUSIO%CC%81N-SOCIAL-EXTREMA.pdf" TargetMode="External"/><Relationship Id="rId104" Type="http://schemas.openxmlformats.org/officeDocument/2006/relationships/hyperlink" Target="https://saludresponde.minsal.cl/atencion-de-salud-en-lengua-de-senas-chilena/" TargetMode="External"/><Relationship Id="rId120" Type="http://schemas.openxmlformats.org/officeDocument/2006/relationships/hyperlink" Target="https://www.youtube.com/playlist?list=PLiM1Z2DRIWDMZTTs4Y4NLEYRk3wQIEvqq" TargetMode="External"/><Relationship Id="rId125" Type="http://schemas.openxmlformats.org/officeDocument/2006/relationships/hyperlink" Target="https://www.ucentral.cl/noticias/fac-derecho-y-humanidades/proyecto-vcm-discapacidad-en-la-carcel-reconociendo-derechos-para-la" TargetMode="External"/><Relationship Id="rId141" Type="http://schemas.openxmlformats.org/officeDocument/2006/relationships/hyperlink" Target="https://www.minsal.cl/wp-content/uploads/2017/12/PDF-PLAN-NACIONAL-SALUD-MENTAL-2017-A-2025.-7-dic-2017.pdf" TargetMode="External"/><Relationship Id="rId146" Type="http://schemas.openxmlformats.org/officeDocument/2006/relationships/hyperlink" Target="http://bcn.cl/2nfgq" TargetMode="External"/><Relationship Id="rId167" Type="http://schemas.openxmlformats.org/officeDocument/2006/relationships/hyperlink" Target="http://bcn.cl/2p863" TargetMode="External"/><Relationship Id="rId188" Type="http://schemas.openxmlformats.org/officeDocument/2006/relationships/hyperlink" Target="https://www.senadis.gob.cl/sala_prensa/d/noticias/8663" TargetMode="External"/><Relationship Id="rId7" Type="http://schemas.openxmlformats.org/officeDocument/2006/relationships/hyperlink" Target="https://milicenciamedica.cl/assets/pdf/MANUAL_CALIFICACION_Y_CERTIFICACION_DISCAPACIDAD_2022.pdf" TargetMode="External"/><Relationship Id="rId71" Type="http://schemas.openxmlformats.org/officeDocument/2006/relationships/hyperlink" Target="https://degreyd.minsal.cl/" TargetMode="External"/><Relationship Id="rId92" Type="http://schemas.openxmlformats.org/officeDocument/2006/relationships/hyperlink" Target="https://www.minsal.cl/wp-content/uploads/2020/07/ConsideracionesPersonasconDiscapacidad130720.pdf" TargetMode="External"/><Relationship Id="rId162" Type="http://schemas.openxmlformats.org/officeDocument/2006/relationships/hyperlink" Target="https://degi.saludoriente.cl/degidssmo/documentos/normas/NORMA_820.pdf" TargetMode="External"/><Relationship Id="rId183" Type="http://schemas.openxmlformats.org/officeDocument/2006/relationships/hyperlink" Target="https://youtu.be/WnlxzpoY3fY" TargetMode="External"/><Relationship Id="rId213" Type="http://schemas.openxmlformats.org/officeDocument/2006/relationships/hyperlink" Target="https://www.subtrab.gob.cl/wp-content/uploads/2021/05/banner-manual-de-buenas-practicas-1.pdf" TargetMode="External"/><Relationship Id="rId218" Type="http://schemas.openxmlformats.org/officeDocument/2006/relationships/hyperlink" Target="https://sence.gob.cl/personas/discapacidad" TargetMode="External"/><Relationship Id="rId234" Type="http://schemas.openxmlformats.org/officeDocument/2006/relationships/hyperlink" Target="https://www.subsidioalempleo.cl/IFELaboral/index.html" TargetMode="External"/><Relationship Id="rId239" Type="http://schemas.openxmlformats.org/officeDocument/2006/relationships/hyperlink" Target="http://bcn.cl/2nfzd" TargetMode="External"/><Relationship Id="rId2" Type="http://schemas.openxmlformats.org/officeDocument/2006/relationships/hyperlink" Target="https://senadis.gob.cl/sala_prensa/d/noticias/8850/senadis-desarrolla-encuentros-sobre-reporte-del-estado-de-chile-ante-el-comite-sobre-lo-derechos-de-las-personas-con-discapacidad-con-cosoc-regionales" TargetMode="External"/><Relationship Id="rId29" Type="http://schemas.openxmlformats.org/officeDocument/2006/relationships/hyperlink" Target="http://bcn.cl/2yieq" TargetMode="External"/><Relationship Id="rId250" Type="http://schemas.openxmlformats.org/officeDocument/2006/relationships/hyperlink" Target="https://www.instagram.com/p/CRXSECsgswq/" TargetMode="External"/><Relationship Id="rId255" Type="http://schemas.openxmlformats.org/officeDocument/2006/relationships/hyperlink" Target="https://www.senadis.gob.cl/sala_prensa/d/noticias/8660" TargetMode="External"/><Relationship Id="rId271" Type="http://schemas.openxmlformats.org/officeDocument/2006/relationships/hyperlink" Target="https://www.senadis.gob.cl/pag/306/1570/publicaciones" TargetMode="External"/><Relationship Id="rId276" Type="http://schemas.openxmlformats.org/officeDocument/2006/relationships/hyperlink" Target="https://www.senadis.gob.cl/pag/447/1729/otros_documentos_de_interes" TargetMode="External"/><Relationship Id="rId24" Type="http://schemas.openxmlformats.org/officeDocument/2006/relationships/hyperlink" Target="http://bcn.cl/307il" TargetMode="External"/><Relationship Id="rId40" Type="http://schemas.openxmlformats.org/officeDocument/2006/relationships/hyperlink" Target="https://www.senadis.gob.cl/pag/603/1903/convocatoria_2021_consejos_regionales_de_la_sociedad_civil" TargetMode="External"/><Relationship Id="rId45" Type="http://schemas.openxmlformats.org/officeDocument/2006/relationships/hyperlink" Target="https://www.senadis.gob.cl/sala_prensa/d/noticias/8147" TargetMode="External"/><Relationship Id="rId66" Type="http://schemas.openxmlformats.org/officeDocument/2006/relationships/hyperlink" Target="https://degreyd.minsal.cl/hospital-de-coyhaique-inicio-trabajo-para-incluir-a-personas-con-discapacidad-en-planes-de-emergencias/" TargetMode="External"/><Relationship Id="rId87" Type="http://schemas.openxmlformats.org/officeDocument/2006/relationships/hyperlink" Target="https://www.senadis.gob.cl/pag/569/1649/proceso_de_financiamiento_ayudas_tecnicas_2020" TargetMode="External"/><Relationship Id="rId110" Type="http://schemas.openxmlformats.org/officeDocument/2006/relationships/hyperlink" Target="http://www.senado.cl/appsenado/templates/tramitacion/index.php?boletin_ini=12441-17" TargetMode="External"/><Relationship Id="rId115" Type="http://schemas.openxmlformats.org/officeDocument/2006/relationships/hyperlink" Target="http://bcn.cl/2f7cj" TargetMode="External"/><Relationship Id="rId131" Type="http://schemas.openxmlformats.org/officeDocument/2006/relationships/hyperlink" Target="http://bcn.cl/33we7" TargetMode="External"/><Relationship Id="rId136" Type="http://schemas.openxmlformats.org/officeDocument/2006/relationships/hyperlink" Target="http://bcn.cl/2p863" TargetMode="External"/><Relationship Id="rId157" Type="http://schemas.openxmlformats.org/officeDocument/2006/relationships/hyperlink" Target="https://www.senadis.gob.cl/sala_prensa/d/noticias/7364" TargetMode="External"/><Relationship Id="rId178" Type="http://schemas.openxmlformats.org/officeDocument/2006/relationships/hyperlink" Target="https://youtu.be/dB426_YoxhE" TargetMode="External"/><Relationship Id="rId61" Type="http://schemas.openxmlformats.org/officeDocument/2006/relationships/hyperlink" Target="https://www.leychile.cl/Navegar?idNorma=1078308" TargetMode="External"/><Relationship Id="rId82" Type="http://schemas.openxmlformats.org/officeDocument/2006/relationships/hyperlink" Target="https://youtu.be/PcuIVlHznY0" TargetMode="External"/><Relationship Id="rId152" Type="http://schemas.openxmlformats.org/officeDocument/2006/relationships/hyperlink" Target="http://bcn.cl/2p863" TargetMode="External"/><Relationship Id="rId173" Type="http://schemas.openxmlformats.org/officeDocument/2006/relationships/hyperlink" Target="https://sistemas.sence.cl/sipfor/Planes/PDFPlan.aspx?id=3280" TargetMode="External"/><Relationship Id="rId194" Type="http://schemas.openxmlformats.org/officeDocument/2006/relationships/hyperlink" Target="https://especial.mineduc.cl/recursos-apoyo-al-aprendizaje/infografias-del-decreto-n83/" TargetMode="External"/><Relationship Id="rId199" Type="http://schemas.openxmlformats.org/officeDocument/2006/relationships/hyperlink" Target="http://bcn.cl/2s8hu" TargetMode="External"/><Relationship Id="rId203" Type="http://schemas.openxmlformats.org/officeDocument/2006/relationships/hyperlink" Target="https://www.senadis.gob.cl/sala_prensa/d/noticias/8663" TargetMode="External"/><Relationship Id="rId208" Type="http://schemas.openxmlformats.org/officeDocument/2006/relationships/hyperlink" Target="https://s3.amazonaws.com/cdn.boricpresidente.cl/web/programa/Plan+de+gobierno+AD+2022-2026+(2).pdf" TargetMode="External"/><Relationship Id="rId229" Type="http://schemas.openxmlformats.org/officeDocument/2006/relationships/hyperlink" Target="https://www.instagram.com/p/CSKzJP7rLQM/" TargetMode="External"/><Relationship Id="rId19" Type="http://schemas.openxmlformats.org/officeDocument/2006/relationships/hyperlink" Target="http://bcn.cl/2g7mr" TargetMode="External"/><Relationship Id="rId224" Type="http://schemas.openxmlformats.org/officeDocument/2006/relationships/hyperlink" Target="https://www.senadis.gob.cl/sala_prensa/d/noticias/7629" TargetMode="External"/><Relationship Id="rId240" Type="http://schemas.openxmlformats.org/officeDocument/2006/relationships/hyperlink" Target="http://www.paisdi.cl/" TargetMode="External"/><Relationship Id="rId245" Type="http://schemas.openxmlformats.org/officeDocument/2006/relationships/hyperlink" Target="https://www.instagram.com/p/CO3wZXRh-tu/" TargetMode="External"/><Relationship Id="rId261" Type="http://schemas.openxmlformats.org/officeDocument/2006/relationships/hyperlink" Target="http://bcn.cl/30el9" TargetMode="External"/><Relationship Id="rId266" Type="http://schemas.openxmlformats.org/officeDocument/2006/relationships/hyperlink" Target="http://bcn.cl/2v1ja" TargetMode="External"/><Relationship Id="rId14" Type="http://schemas.openxmlformats.org/officeDocument/2006/relationships/hyperlink" Target="https://www.senadis.gob.cl/sala_prensa/d/noticias/6885" TargetMode="External"/><Relationship Id="rId30" Type="http://schemas.openxmlformats.org/officeDocument/2006/relationships/hyperlink" Target="https://www.senadis.gob.cl/sala_prensa/d/noticias/8268/senadis-y-servicio-civil-lanzan-cursos-sobre-inclusion-de-personas-con-discapacidad-para-funcionarios-publicos" TargetMode="External"/><Relationship Id="rId35" Type="http://schemas.openxmlformats.org/officeDocument/2006/relationships/hyperlink" Target="https://www.senadis.gob.cl/pag/509/1798/campana_buen_trato_de_ninas_ninos_y_adolescentes_con_discapacidad_en_el_mundo" TargetMode="External"/><Relationship Id="rId56" Type="http://schemas.openxmlformats.org/officeDocument/2006/relationships/hyperlink" Target="https://bcn.cl/2upv5" TargetMode="External"/><Relationship Id="rId77" Type="http://schemas.openxmlformats.org/officeDocument/2006/relationships/hyperlink" Target="https://www.youtube.com/watch?v=Z1jeYXkwtO0" TargetMode="External"/><Relationship Id="rId100" Type="http://schemas.openxmlformats.org/officeDocument/2006/relationships/hyperlink" Target="https://www.senadis.gob.cl/sala_prensa/d/noticias/8338/senadis-y-mesa-intersectorial-de-discapacidad-y-covid-19-desarrollan-webinar-sobre-salud-mental-y-residencias-para-personas-con-discapacidad" TargetMode="External"/><Relationship Id="rId105" Type="http://schemas.openxmlformats.org/officeDocument/2006/relationships/hyperlink" Target="https://bcn.cl/2f9qy" TargetMode="External"/><Relationship Id="rId126" Type="http://schemas.openxmlformats.org/officeDocument/2006/relationships/hyperlink" Target="https://academiajudicial.cl/" TargetMode="External"/><Relationship Id="rId147" Type="http://schemas.openxmlformats.org/officeDocument/2006/relationships/hyperlink" Target="https://www.sernameg.gob.cl/?p=34095" TargetMode="External"/><Relationship Id="rId168" Type="http://schemas.openxmlformats.org/officeDocument/2006/relationships/hyperlink" Target="http://bcn.cl/2yieq" TargetMode="External"/><Relationship Id="rId282" Type="http://schemas.openxmlformats.org/officeDocument/2006/relationships/hyperlink" Target="https://www.senadis.gob.cl/documentos/listado/146/accesibilidad" TargetMode="External"/><Relationship Id="rId8" Type="http://schemas.openxmlformats.org/officeDocument/2006/relationships/hyperlink" Target="http://bcn.cl/2irkh" TargetMode="External"/><Relationship Id="rId51" Type="http://schemas.openxmlformats.org/officeDocument/2006/relationships/hyperlink" Target="https://bcn.cl/2to97" TargetMode="External"/><Relationship Id="rId72" Type="http://schemas.openxmlformats.org/officeDocument/2006/relationships/hyperlink" Target="https://www.senadis.gob.cl/descarga/i/4670/documento" TargetMode="External"/><Relationship Id="rId93" Type="http://schemas.openxmlformats.org/officeDocument/2006/relationships/hyperlink" Target="https://diprece.minsal.cl/wp-content/uploads/2020/10/ESTRATEGIA-DE-RESIDENCIAS-SANITARIAS_RECOMENDACIONES-PARA-EL-INGRESO-SEGUIMIENTO-Y-EGRESO-DE-PERSONAS-CON-DISCAPACIDAD.pdf" TargetMode="External"/><Relationship Id="rId98" Type="http://schemas.openxmlformats.org/officeDocument/2006/relationships/hyperlink" Target="https://www.senadis.gob.cl/sala_prensa/d/noticias/8226/recomendaciones-para-la-atencion-de-personas-con-discapacidad-en-el-contexto-de-la-pandemia-por-covid-19" TargetMode="External"/><Relationship Id="rId121" Type="http://schemas.openxmlformats.org/officeDocument/2006/relationships/hyperlink" Target="https://www.youtube.com/c/pjudicialchile/featured" TargetMode="External"/><Relationship Id="rId142" Type="http://schemas.openxmlformats.org/officeDocument/2006/relationships/hyperlink" Target="https://mnpt.cl/wp-content/uploads/2021/09/74830-INFORME-ANUAL-CPT-INTE-web-INDH.pdf" TargetMode="External"/><Relationship Id="rId163" Type="http://schemas.openxmlformats.org/officeDocument/2006/relationships/hyperlink" Target="https://www.senadis.gob.cl/sala_prensa/d/noticias/8171" TargetMode="External"/><Relationship Id="rId184" Type="http://schemas.openxmlformats.org/officeDocument/2006/relationships/hyperlink" Target="http://www.senado.cl/appsenado/templates/tramitacion/index.php?boletin_ini=12441-17" TargetMode="External"/><Relationship Id="rId189" Type="http://schemas.openxmlformats.org/officeDocument/2006/relationships/hyperlink" Target="https://www.senadis.gob.cl/descarga/i/6033/documento" TargetMode="External"/><Relationship Id="rId219" Type="http://schemas.openxmlformats.org/officeDocument/2006/relationships/hyperlink" Target="http://bcn.cl/2maxp" TargetMode="External"/><Relationship Id="rId3" Type="http://schemas.openxmlformats.org/officeDocument/2006/relationships/hyperlink" Target="https://www.diariooficial.interior.gob.cl/publicaciones/2020/08/25/42739/01/1804456.pdf" TargetMode="External"/><Relationship Id="rId214" Type="http://schemas.openxmlformats.org/officeDocument/2006/relationships/hyperlink" Target="https://pactodeproductividad.cl/" TargetMode="External"/><Relationship Id="rId230" Type="http://schemas.openxmlformats.org/officeDocument/2006/relationships/hyperlink" Target="https://www.senadis.gob.cl/sala_prensa/d/noticias/8772/ministra-vega-lanza-programa-para-financiar-servicios-de-apoyo-y-adaptaciones-para-personas-con-discapacidad" TargetMode="External"/><Relationship Id="rId235" Type="http://schemas.openxmlformats.org/officeDocument/2006/relationships/hyperlink" Target="http://www.senado.cl/appsenado/templates/tramitacion/index.php?boletin_ini=12521-07" TargetMode="External"/><Relationship Id="rId251" Type="http://schemas.openxmlformats.org/officeDocument/2006/relationships/hyperlink" Target="https://www.senadis.gob.cl/sala_prensa/d/noticias/8644" TargetMode="External"/><Relationship Id="rId256" Type="http://schemas.openxmlformats.org/officeDocument/2006/relationships/hyperlink" Target="https://www.instagram.com/p/CXmG7CAJF3Q/" TargetMode="External"/><Relationship Id="rId277" Type="http://schemas.openxmlformats.org/officeDocument/2006/relationships/hyperlink" Target="https://www.senadis.gob.cl/descarga/i/6034/documento" TargetMode="External"/><Relationship Id="rId25" Type="http://schemas.openxmlformats.org/officeDocument/2006/relationships/hyperlink" Target="http://bcn.cl/2m4k0" TargetMode="External"/><Relationship Id="rId46" Type="http://schemas.openxmlformats.org/officeDocument/2006/relationships/hyperlink" Target="https://www.senadis.gob.cl/sala_prensa/d/noticias/8140" TargetMode="External"/><Relationship Id="rId67" Type="http://schemas.openxmlformats.org/officeDocument/2006/relationships/hyperlink" Target="https://degreyd.minsal.cl/wp-content/uploads/2019/07/Orientaciones-T%C3%A9cnicas-Establecimiento-Seguro-2019.pdf" TargetMode="External"/><Relationship Id="rId116" Type="http://schemas.openxmlformats.org/officeDocument/2006/relationships/hyperlink" Target="http://bcn.cl/2p863" TargetMode="External"/><Relationship Id="rId137" Type="http://schemas.openxmlformats.org/officeDocument/2006/relationships/hyperlink" Target="https://bcn.cl/2fbiv" TargetMode="External"/><Relationship Id="rId158" Type="http://schemas.openxmlformats.org/officeDocument/2006/relationships/hyperlink" Target="https://bcn.cl/34k6a" TargetMode="External"/><Relationship Id="rId272" Type="http://schemas.openxmlformats.org/officeDocument/2006/relationships/hyperlink" Target="https://www.senadis.gob.cl/pag/387/1650/material_grafico" TargetMode="External"/><Relationship Id="rId20" Type="http://schemas.openxmlformats.org/officeDocument/2006/relationships/hyperlink" Target="http://bcn.cl/33fh9" TargetMode="External"/><Relationship Id="rId41" Type="http://schemas.openxmlformats.org/officeDocument/2006/relationships/hyperlink" Target="https://www.senadis.gob.cl/pag/348/1612/avisos_publicados" TargetMode="External"/><Relationship Id="rId62" Type="http://schemas.openxmlformats.org/officeDocument/2006/relationships/hyperlink" Target="https://cms-dgd-prod.s3-us-west-2.amazonaws.com/uploads/pdf/Instructivo-N%C2%BA001-Transformacion-Digital-2019.pdf" TargetMode="External"/><Relationship Id="rId83" Type="http://schemas.openxmlformats.org/officeDocument/2006/relationships/hyperlink" Target="https://www.senadis.gob.cl/descarga/i/6177" TargetMode="External"/><Relationship Id="rId88" Type="http://schemas.openxmlformats.org/officeDocument/2006/relationships/hyperlink" Target="https://www.senadis.gob.cl/pag/594/1910/continuidad_de_recursos_transito_a_la_vida_independiente_tvi_2019_segundo_semestre_2020_cerrado" TargetMode="External"/><Relationship Id="rId111" Type="http://schemas.openxmlformats.org/officeDocument/2006/relationships/hyperlink" Target="http://www.senado.cl/appsenado/templates/tramitacion/index.php?boletin_ini=12612-07" TargetMode="External"/><Relationship Id="rId132" Type="http://schemas.openxmlformats.org/officeDocument/2006/relationships/hyperlink" Target="http://bcn.cl/2p863" TargetMode="External"/><Relationship Id="rId153" Type="http://schemas.openxmlformats.org/officeDocument/2006/relationships/hyperlink" Target="https://bcn.cl/2yieq" TargetMode="External"/><Relationship Id="rId174" Type="http://schemas.openxmlformats.org/officeDocument/2006/relationships/hyperlink" Target="https://sistemas.sence.cl/sipfor/Planes/PDFPlan.aspx?id=3281" TargetMode="External"/><Relationship Id="rId179" Type="http://schemas.openxmlformats.org/officeDocument/2006/relationships/hyperlink" Target="https://youtu.be/TUt3CrW_R-4" TargetMode="External"/><Relationship Id="rId195" Type="http://schemas.openxmlformats.org/officeDocument/2006/relationships/hyperlink" Target="https://especial.mineduc.cl/recursos-apoyo-al-aprendizaje/recursos-las-los-docentes/progresiones-de-aprendizaje-en-espiral-y-orientaciones-para-su-implementacion/" TargetMode="External"/><Relationship Id="rId209" Type="http://schemas.openxmlformats.org/officeDocument/2006/relationships/hyperlink" Target="https://programassociales.ministeriodesarrollosocial.gob.cl/pdf/2022/PRG2022_3_60312.pdf" TargetMode="External"/><Relationship Id="rId190" Type="http://schemas.openxmlformats.org/officeDocument/2006/relationships/hyperlink" Target="https://diprece.minsal.cl/wrdprss_minsal/wp-content/uploads/2018/03/POLITICA-NACIONAL-DE-SALUD-SEXUAL-Y-REPRODUCTIVA-.pdf" TargetMode="External"/><Relationship Id="rId204" Type="http://schemas.openxmlformats.org/officeDocument/2006/relationships/hyperlink" Target="http://bcn.cl/2zg0t" TargetMode="External"/><Relationship Id="rId220" Type="http://schemas.openxmlformats.org/officeDocument/2006/relationships/hyperlink" Target="https://www.senadis.gob.cl/pag/647/1575/programa_transito_a_la_vida_independiente_2022" TargetMode="External"/><Relationship Id="rId225" Type="http://schemas.openxmlformats.org/officeDocument/2006/relationships/hyperlink" Target="https://www.senadis.gob.cl/sala_prensa/d/noticias/7641" TargetMode="External"/><Relationship Id="rId241" Type="http://schemas.openxmlformats.org/officeDocument/2006/relationships/hyperlink" Target="https://www.senadis.gob.cl/sala_prensa/d/noticias/8514" TargetMode="External"/><Relationship Id="rId246" Type="http://schemas.openxmlformats.org/officeDocument/2006/relationships/hyperlink" Target="https://www.senadis.gob.cl/sala_prensa/d/noticias/8535" TargetMode="External"/><Relationship Id="rId267" Type="http://schemas.openxmlformats.org/officeDocument/2006/relationships/hyperlink" Target="https://www.gob.cl/pasoapaso/cifrasoficiales/" TargetMode="External"/><Relationship Id="rId15" Type="http://schemas.openxmlformats.org/officeDocument/2006/relationships/hyperlink" Target="https://www.senadis.gob.cl/sala_prensa/d/noticias/6727" TargetMode="External"/><Relationship Id="rId36" Type="http://schemas.openxmlformats.org/officeDocument/2006/relationships/hyperlink" Target="https://observatorio.msgg.gob.cl/las-palabras-correctas-hacen-la-diferencia/" TargetMode="External"/><Relationship Id="rId57" Type="http://schemas.openxmlformats.org/officeDocument/2006/relationships/hyperlink" Target="http://bcn.cl/2v1ja" TargetMode="External"/><Relationship Id="rId106" Type="http://schemas.openxmlformats.org/officeDocument/2006/relationships/hyperlink" Target="http://bcn.cl/2fwvz" TargetMode="External"/><Relationship Id="rId127" Type="http://schemas.openxmlformats.org/officeDocument/2006/relationships/hyperlink" Target="https://academiajudicial.cl/wp-content/uploads/2021/11/4056-2022.docx.pdf" TargetMode="External"/><Relationship Id="rId262" Type="http://schemas.openxmlformats.org/officeDocument/2006/relationships/hyperlink" Target="https://www.ciudadaccesible.cl/manuales-accesibilidad-universal/" TargetMode="External"/><Relationship Id="rId283" Type="http://schemas.openxmlformats.org/officeDocument/2006/relationships/hyperlink" Target="https://www.senadis.gob.cl/descarga/i/4581" TargetMode="External"/><Relationship Id="rId10" Type="http://schemas.openxmlformats.org/officeDocument/2006/relationships/hyperlink" Target="https://www.senadis.gob.cl/pag/637/1945/campana_mi_decision_mi_credencial" TargetMode="External"/><Relationship Id="rId31" Type="http://schemas.openxmlformats.org/officeDocument/2006/relationships/hyperlink" Target="https://academia.senadis.cl/?utm_source=serviciocivil&amp;utm_medium=tarjeta&amp;utm_campaign=campus" TargetMode="External"/><Relationship Id="rId52" Type="http://schemas.openxmlformats.org/officeDocument/2006/relationships/hyperlink" Target="https://bcn.cl/33fh9" TargetMode="External"/><Relationship Id="rId73" Type="http://schemas.openxmlformats.org/officeDocument/2006/relationships/hyperlink" Target="https://www.senadis.gob.cl/descarga/i/3410/documento" TargetMode="External"/><Relationship Id="rId78" Type="http://schemas.openxmlformats.org/officeDocument/2006/relationships/hyperlink" Target="https://youtu.be/9uVuW_O9eD4" TargetMode="External"/><Relationship Id="rId94" Type="http://schemas.openxmlformats.org/officeDocument/2006/relationships/hyperlink" Target="https://www.minsal.cl/wp-content/uploads/2020/04/DS11.pdf" TargetMode="External"/><Relationship Id="rId99" Type="http://schemas.openxmlformats.org/officeDocument/2006/relationships/hyperlink" Target="https://www.senadis.gob.cl/sala_prensa/d/noticias/8375/senadis-y-mesa-intersectorial-presentan-recomendaciones-y-buenas-practicas-en-salud-mental" TargetMode="External"/><Relationship Id="rId101" Type="http://schemas.openxmlformats.org/officeDocument/2006/relationships/hyperlink" Target="https://degreyd.minsal.cl/salud-mental-y-apoyo-psicosocial-durante-covid19/" TargetMode="External"/><Relationship Id="rId122" Type="http://schemas.openxmlformats.org/officeDocument/2006/relationships/hyperlink" Target="https://www.senadis.gob.cl/descarga/i/6664/documento" TargetMode="External"/><Relationship Id="rId143" Type="http://schemas.openxmlformats.org/officeDocument/2006/relationships/hyperlink" Target="https://eurosocial.eu/wp-content/uploads/2020/03/document7.pdf" TargetMode="External"/><Relationship Id="rId148" Type="http://schemas.openxmlformats.org/officeDocument/2006/relationships/hyperlink" Target="https://www.senadis.gob.cl/pag/588/1880/linea_800_conectados_al_cuidar" TargetMode="External"/><Relationship Id="rId164" Type="http://schemas.openxmlformats.org/officeDocument/2006/relationships/hyperlink" Target="https://www.senadis.gob.cl/descarga/i/4661/documento" TargetMode="External"/><Relationship Id="rId169" Type="http://schemas.openxmlformats.org/officeDocument/2006/relationships/hyperlink" Target="http://bcn.cl/2xglt" TargetMode="External"/><Relationship Id="rId185" Type="http://schemas.openxmlformats.org/officeDocument/2006/relationships/hyperlink" Target="https://bcn.cl/34syf" TargetMode="External"/><Relationship Id="rId4" Type="http://schemas.openxmlformats.org/officeDocument/2006/relationships/hyperlink" Target="https://www.senadis.gob.cl/sala_prensa/d/noticias/8815" TargetMode="External"/><Relationship Id="rId9" Type="http://schemas.openxmlformats.org/officeDocument/2006/relationships/hyperlink" Target="http://bcn.cl/2ltmx" TargetMode="External"/><Relationship Id="rId180" Type="http://schemas.openxmlformats.org/officeDocument/2006/relationships/hyperlink" Target="https://youtu.be/2RmM42xwxgM" TargetMode="External"/><Relationship Id="rId210" Type="http://schemas.openxmlformats.org/officeDocument/2006/relationships/hyperlink" Target="https://s3.amazonaws.com/cdn.boricpresidente.cl/web/programa/Plan+de+gobierno+AD+2022-2026+(2).pdf" TargetMode="External"/><Relationship Id="rId215" Type="http://schemas.openxmlformats.org/officeDocument/2006/relationships/hyperlink" Target="https://sofofa.cl/centros-sofofa/centro-discapacidad/cil/" TargetMode="External"/><Relationship Id="rId236" Type="http://schemas.openxmlformats.org/officeDocument/2006/relationships/hyperlink" Target="http://www.senado.cl/appsenado/templates/tramitacion/index.php?bulletin_ini=12816-07" TargetMode="External"/><Relationship Id="rId257" Type="http://schemas.openxmlformats.org/officeDocument/2006/relationships/hyperlink" Target="https://www.instagram.com/p/CXg7lgNNelP/" TargetMode="External"/><Relationship Id="rId278" Type="http://schemas.openxmlformats.org/officeDocument/2006/relationships/hyperlink" Target="https://www.senadis.gob.cl/descarga/i/6396/documento" TargetMode="External"/><Relationship Id="rId26" Type="http://schemas.openxmlformats.org/officeDocument/2006/relationships/hyperlink" Target="https://www.camara.cl/legislacion/ProyectosDeLey/tramitacion.aspx?prmID=13286&amp;prmBOLETIN=12748-17" TargetMode="External"/><Relationship Id="rId231" Type="http://schemas.openxmlformats.org/officeDocument/2006/relationships/hyperlink" Target="https://www.instagram.com/p/Cel1-jktyX9/" TargetMode="External"/><Relationship Id="rId252" Type="http://schemas.openxmlformats.org/officeDocument/2006/relationships/hyperlink" Target="https://www.instagram.com/p/CWeIMZssvb-/" TargetMode="External"/><Relationship Id="rId273" Type="http://schemas.openxmlformats.org/officeDocument/2006/relationships/hyperlink" Target="https://youtu.be/9Be-17SVozo" TargetMode="External"/><Relationship Id="rId47" Type="http://schemas.openxmlformats.org/officeDocument/2006/relationships/hyperlink" Target="https://www.senadis.gob.cl/sala_prensa/d/noticias/8169" TargetMode="External"/><Relationship Id="rId68" Type="http://schemas.openxmlformats.org/officeDocument/2006/relationships/hyperlink" Target="https://www.paho.org/es/noticias/6-12-2018-inclusion-para-gestion-riesgo-desastres-hospitales-ingrid-h" TargetMode="External"/><Relationship Id="rId89" Type="http://schemas.openxmlformats.org/officeDocument/2006/relationships/hyperlink" Target="https://www.senadis.gob.cl/pag/581/1909/programa_de_apoyo_estudiantes_con_discapacidad_en_instituciones_de_educacion_superior_2020_cerrado" TargetMode="External"/><Relationship Id="rId112" Type="http://schemas.openxmlformats.org/officeDocument/2006/relationships/hyperlink" Target="http://www.senado.cl/appsenado/templates/tramitacion/index.php?boletin_ini=11240-31" TargetMode="External"/><Relationship Id="rId133" Type="http://schemas.openxmlformats.org/officeDocument/2006/relationships/hyperlink" Target="https://www.senado.cl/appsenado/templates/tramitacion/index.php?boletin_ini=14233-07" TargetMode="External"/><Relationship Id="rId154" Type="http://schemas.openxmlformats.org/officeDocument/2006/relationships/hyperlink" Target="http://bcn.cl/2p863" TargetMode="External"/><Relationship Id="rId175" Type="http://schemas.openxmlformats.org/officeDocument/2006/relationships/hyperlink" Target="https://youtu.be/2S72YisobEE" TargetMode="External"/><Relationship Id="rId196" Type="http://schemas.openxmlformats.org/officeDocument/2006/relationships/hyperlink" Target="http://bcn.cl/2f7b6" TargetMode="External"/><Relationship Id="rId200" Type="http://schemas.openxmlformats.org/officeDocument/2006/relationships/hyperlink" Target="https://academia.senadis.cl/" TargetMode="External"/><Relationship Id="rId16" Type="http://schemas.openxmlformats.org/officeDocument/2006/relationships/hyperlink" Target="https://www.senadis.gob.cl/pag/507/1796/consulta_ciudadana_ano_2018_proceso_cerrado" TargetMode="External"/><Relationship Id="rId221" Type="http://schemas.openxmlformats.org/officeDocument/2006/relationships/hyperlink" Target="https://www.senadis.gob.cl/pag/311/1795/convocatoria_programa_transito_a_la_vida_independiente_2016" TargetMode="External"/><Relationship Id="rId242" Type="http://schemas.openxmlformats.org/officeDocument/2006/relationships/hyperlink" Target="https://www.senadis.gob.cl/sala_prensa/d/noticias/8515" TargetMode="External"/><Relationship Id="rId263" Type="http://schemas.openxmlformats.org/officeDocument/2006/relationships/hyperlink" Target="http://bcn.cl/2nw2z" TargetMode="External"/><Relationship Id="rId284" Type="http://schemas.openxmlformats.org/officeDocument/2006/relationships/hyperlink" Target="https://www.mercadopublico.cl/Procurement/Modules/RFB/DetailsAcquisition.aspx?(qs=37aEMrv7C1KA5ihn6nAMGQ==" TargetMode="External"/><Relationship Id="rId37" Type="http://schemas.openxmlformats.org/officeDocument/2006/relationships/hyperlink" Target="https://www.senadis.gob.cl/pag/390/1654/actas_de_sesiones_ano_2015_2019" TargetMode="External"/><Relationship Id="rId58" Type="http://schemas.openxmlformats.org/officeDocument/2006/relationships/hyperlink" Target="https://www.camara.cl/legislacion/ProyectosDeLey/tramitacion.aspx?prmID=11594&amp;prmBOLETIN=11080-31" TargetMode="External"/><Relationship Id="rId79" Type="http://schemas.openxmlformats.org/officeDocument/2006/relationships/hyperlink" Target="https://www.previsionsocial.gob.cl/sps/download/Guia-de-Implementacon-del-PRRD-en-los-centros-de-trabajo.pdf" TargetMode="External"/><Relationship Id="rId102" Type="http://schemas.openxmlformats.org/officeDocument/2006/relationships/hyperlink" Target="https://www.gob.cl/saludablemente/" TargetMode="External"/><Relationship Id="rId123" Type="http://schemas.openxmlformats.org/officeDocument/2006/relationships/hyperlink" Target="https://www.pjud.cl/prensa-y-comunicaciones/noticias-del-poder-judicial/63136" TargetMode="External"/><Relationship Id="rId144" Type="http://schemas.openxmlformats.org/officeDocument/2006/relationships/hyperlink" Target="http://bcn.cl/33qa6" TargetMode="External"/><Relationship Id="rId90" Type="http://schemas.openxmlformats.org/officeDocument/2006/relationships/hyperlink" Target="https://cdn.digital.gob.cl/filer_public/69/21/6921ca49-4c6e-40bb-8f25-204d7b5e8747/protocolo_recomendaciones_a_residencias__para_pcd_coronavirus__1.pdf" TargetMode="External"/><Relationship Id="rId165" Type="http://schemas.openxmlformats.org/officeDocument/2006/relationships/hyperlink" Target="https://certificacion.chilevalora.cl/ChileValora-publica/perfilesEdit.html?paramRequest=941" TargetMode="External"/><Relationship Id="rId186" Type="http://schemas.openxmlformats.org/officeDocument/2006/relationships/hyperlink" Target="http://www.senado.cl/appsenado/templates/tramitacion/index.php?boletin_ini=9119-18" TargetMode="External"/><Relationship Id="rId211" Type="http://schemas.openxmlformats.org/officeDocument/2006/relationships/hyperlink" Target="https://www.mintrab.gob.cl/wp-content/uploads/2021/06/INFORME-LEY-N-21.015-PDF.pdf" TargetMode="External"/><Relationship Id="rId232" Type="http://schemas.openxmlformats.org/officeDocument/2006/relationships/hyperlink" Target="https://datasocial.ministeriodesarrollosocial.gob.cl/programas/dashboard" TargetMode="External"/><Relationship Id="rId253" Type="http://schemas.openxmlformats.org/officeDocument/2006/relationships/hyperlink" Target="https://www.instagram.com/p/CWbK9Xitx45/" TargetMode="External"/><Relationship Id="rId274" Type="http://schemas.openxmlformats.org/officeDocument/2006/relationships/hyperlink" Target="https://youtu.be/NB5hrPulyzk" TargetMode="External"/><Relationship Id="rId27" Type="http://schemas.openxmlformats.org/officeDocument/2006/relationships/hyperlink" Target="https://www.senadis.gob.cl/descarga/i/6034/documento" TargetMode="External"/><Relationship Id="rId48" Type="http://schemas.openxmlformats.org/officeDocument/2006/relationships/hyperlink" Target="https://www.senadis.gob.cl/sala_prensa/d/noticias/8133" TargetMode="External"/><Relationship Id="rId69" Type="http://schemas.openxmlformats.org/officeDocument/2006/relationships/hyperlink" Target="https://www.rln.cl/regional/56545-hrc-es-el-primer-recinto-de-salud-fuera-de-la-region-metropolitana-sumado-a-plan-de-inclusion-para-la-gestion-de-riesgo-de-desastres-en-hospitales" TargetMode="External"/><Relationship Id="rId113" Type="http://schemas.openxmlformats.org/officeDocument/2006/relationships/hyperlink" Target="https://www.camara.cl/legislacion/ProyectosDeLey/tramitacion.aspx?prmID=12972&amp;prmBOLETIN=12441-17" TargetMode="External"/><Relationship Id="rId134" Type="http://schemas.openxmlformats.org/officeDocument/2006/relationships/hyperlink" Target="https://www.senado.cl/appsenado/templates/tramitacion/index.php?boletin_ini=13437-07" TargetMode="External"/><Relationship Id="rId80" Type="http://schemas.openxmlformats.org/officeDocument/2006/relationships/hyperlink" Target="http://bcn.cl/2o14m" TargetMode="External"/><Relationship Id="rId155" Type="http://schemas.openxmlformats.org/officeDocument/2006/relationships/hyperlink" Target="http://bcn.cl/2k5t8" TargetMode="External"/><Relationship Id="rId176" Type="http://schemas.openxmlformats.org/officeDocument/2006/relationships/hyperlink" Target="https://youtu.be/TpbCKzw4k60" TargetMode="External"/><Relationship Id="rId197" Type="http://schemas.openxmlformats.org/officeDocument/2006/relationships/hyperlink" Target="https://www.innovacion.mineduc.cl/iniciativas/tecnologias-de-acceso-universal-para-la-educacion-2022" TargetMode="External"/><Relationship Id="rId201" Type="http://schemas.openxmlformats.org/officeDocument/2006/relationships/hyperlink" Target="https://www.senadis.gob.cl/descarga/i/5609/documento" TargetMode="External"/><Relationship Id="rId222" Type="http://schemas.openxmlformats.org/officeDocument/2006/relationships/hyperlink" Target="https://www.senadis.gob.cl/sala_prensa/d/noticias/7624" TargetMode="External"/><Relationship Id="rId243" Type="http://schemas.openxmlformats.org/officeDocument/2006/relationships/hyperlink" Target="https://www.instagram.com/p/COx8dienITA/" TargetMode="External"/><Relationship Id="rId264" Type="http://schemas.openxmlformats.org/officeDocument/2006/relationships/hyperlink" Target="http://bcn.cl/2u07b" TargetMode="External"/><Relationship Id="rId17" Type="http://schemas.openxmlformats.org/officeDocument/2006/relationships/hyperlink" Target="https://www.mintrab.gob.cl/wp-content/uploads/2021/06/INFORME-LEY-N-21.015-PDF.pdf" TargetMode="External"/><Relationship Id="rId38" Type="http://schemas.openxmlformats.org/officeDocument/2006/relationships/hyperlink" Target="https://www.senadis.gob.cl/pag/629/1971/actas_de_sesiones_ano_2021_2024" TargetMode="External"/><Relationship Id="rId59" Type="http://schemas.openxmlformats.org/officeDocument/2006/relationships/hyperlink" Target="https://www.camara.cl/legislacion/ProyectosDeLey/tramitacion.aspx?prmID=14531&amp;prmBOLETIN=13965-35" TargetMode="External"/><Relationship Id="rId103" Type="http://schemas.openxmlformats.org/officeDocument/2006/relationships/hyperlink" Target="https://saludresponde.minsal.cl/" TargetMode="External"/><Relationship Id="rId124" Type="http://schemas.openxmlformats.org/officeDocument/2006/relationships/hyperlink" Target="https://www.senadis.gob.cl/participacion/d/noticias/8811/senadis-expone-en-curso-de-instructores-en-derechos-humanos-aplicables-a-la-funcion-policial" TargetMode="External"/><Relationship Id="rId70" Type="http://schemas.openxmlformats.org/officeDocument/2006/relationships/hyperlink" Target="https://twitter.com/degreyd_minsal" TargetMode="External"/><Relationship Id="rId91" Type="http://schemas.openxmlformats.org/officeDocument/2006/relationships/hyperlink" Target="https://www.nefro.cl/covid/img/noticias/RECOMENDACIONES_PARA_LOS_CEA_COVID-19.pdf" TargetMode="External"/><Relationship Id="rId145" Type="http://schemas.openxmlformats.org/officeDocument/2006/relationships/hyperlink" Target="https://ordenesgenerales.investigaciones.cl/Archivo/Descarga/?file=7A3C8B3639FE6D2F62020269C421582E4F10B2F9" TargetMode="External"/><Relationship Id="rId166" Type="http://schemas.openxmlformats.org/officeDocument/2006/relationships/hyperlink" Target="https://biblioteca.digital.gob.cl/bitstream/handle/123456789/3569/GUIA%20DE%20SOLUCIONES%20ACCESIBLES%20PARA%20ESPACIOS%20PUBLICOS%20Y%20VIVIENDAS%20PARA%20PERSONAS%20CON%20DISCAPACIDAD.pdf?sequence=1&amp;isAllowed=y" TargetMode="External"/><Relationship Id="rId187" Type="http://schemas.openxmlformats.org/officeDocument/2006/relationships/hyperlink" Target="https://www.senadis.gob.cl/sala_prensa/d/noticias/8572/programa-mujer-sexualidad-y-maternidad-de-sernameg-abre-inscripciones-a-sus-talleres" TargetMode="External"/><Relationship Id="rId1" Type="http://schemas.openxmlformats.org/officeDocument/2006/relationships/hyperlink" Target="https://www.senadis.gob.cl/sala_prensa/d/noticias/8846/senadis-invita-a-participar-del-reporte-del-estado-de-chile-al-comite-de-naciones-unidas-sobre-los-derechos-de-las-personas-con-discapacidad" TargetMode="External"/><Relationship Id="rId212" Type="http://schemas.openxmlformats.org/officeDocument/2006/relationships/hyperlink" Target="http://www.senado.cl/appsenado/templates/tramitacion/index.php?boletin_ini=14445-13" TargetMode="External"/><Relationship Id="rId233" Type="http://schemas.openxmlformats.org/officeDocument/2006/relationships/hyperlink" Target="https://www.senadis.gob.cl/pag/588/1880/linea_800_conectados_al_cuidar" TargetMode="External"/><Relationship Id="rId254" Type="http://schemas.openxmlformats.org/officeDocument/2006/relationships/hyperlink" Target="https://www.instagram.com/p/CWeMOiijxbO/" TargetMode="External"/><Relationship Id="rId28" Type="http://schemas.openxmlformats.org/officeDocument/2006/relationships/hyperlink" Target="http://www.senado.cl/appsenado/templates/tramitacion/index.php?boletin_ini=11077-07" TargetMode="External"/><Relationship Id="rId49" Type="http://schemas.openxmlformats.org/officeDocument/2006/relationships/hyperlink" Target="https://www.senadis.gob.cl/sala_prensa/d/noticias/8146" TargetMode="External"/><Relationship Id="rId114" Type="http://schemas.openxmlformats.org/officeDocument/2006/relationships/hyperlink" Target="http://www.senado.cl/appsenado/templates/tramitacion/index.php?boletin_ini=14783-07" TargetMode="External"/><Relationship Id="rId275" Type="http://schemas.openxmlformats.org/officeDocument/2006/relationships/hyperlink" Target="https://www.senadis.gob.cl/descarga/i/4581" TargetMode="External"/><Relationship Id="rId60" Type="http://schemas.openxmlformats.org/officeDocument/2006/relationships/hyperlink" Target="http://www.senado.cl/appsenado/templates/tramitacion/index.php?boletin_ini=14218-35" TargetMode="External"/><Relationship Id="rId81" Type="http://schemas.openxmlformats.org/officeDocument/2006/relationships/hyperlink" Target="http://bcn.cl/2qtdx" TargetMode="External"/><Relationship Id="rId135" Type="http://schemas.openxmlformats.org/officeDocument/2006/relationships/hyperlink" Target="http://www.senado.cl/appsenado/templates/tramitacion/index.php?boletin_ini=12213-07" TargetMode="External"/><Relationship Id="rId156" Type="http://schemas.openxmlformats.org/officeDocument/2006/relationships/hyperlink" Target="https://www.senadis.gob.cl/descarga/i/5219" TargetMode="External"/><Relationship Id="rId177" Type="http://schemas.openxmlformats.org/officeDocument/2006/relationships/hyperlink" Target="https://youtu.be/xsk8VS5EsR4" TargetMode="External"/><Relationship Id="rId198" Type="http://schemas.openxmlformats.org/officeDocument/2006/relationships/hyperlink" Target="https://especial.mineduc.cl/en-junio-se-realizo-el-i-seminario-internacional-tic-y-retos-multiples/" TargetMode="External"/><Relationship Id="rId202" Type="http://schemas.openxmlformats.org/officeDocument/2006/relationships/hyperlink" Target="https://www.senadis.gob.cl/descarga/i/6045/documento" TargetMode="External"/><Relationship Id="rId223" Type="http://schemas.openxmlformats.org/officeDocument/2006/relationships/hyperlink" Target="https://www.senadis.gob.cl/sala_prensa/d/noticias/7630" TargetMode="External"/><Relationship Id="rId244" Type="http://schemas.openxmlformats.org/officeDocument/2006/relationships/hyperlink" Target="https://www.instagram.com/p/CO1Dypgnqy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34BCCF75FF83A44BFF3683CDB9015E4" ma:contentTypeVersion="16" ma:contentTypeDescription="Crear nuevo documento." ma:contentTypeScope="" ma:versionID="6285bff5430ee5fc170f4c7fe80c2df9">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c64a6b4c901511b79e9d82b9f783588b"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55BBF-2324-47A1-A1C4-8704AE47D17F}">
  <ds:schemaRefs>
    <ds:schemaRef ds:uri="http://schemas.openxmlformats.org/officeDocument/2006/bibliography"/>
  </ds:schemaRefs>
</ds:datastoreItem>
</file>

<file path=customXml/itemProps2.xml><?xml version="1.0" encoding="utf-8"?>
<ds:datastoreItem xmlns:ds="http://schemas.openxmlformats.org/officeDocument/2006/customXml" ds:itemID="{B54D0D29-BE44-4F48-BF45-3B060ACD236E}">
  <ds:schemaRefs>
    <ds:schemaRef ds:uri="http://schemas.microsoft.com/sharepoint/v3/contenttype/forms"/>
  </ds:schemaRefs>
</ds:datastoreItem>
</file>

<file path=customXml/itemProps3.xml><?xml version="1.0" encoding="utf-8"?>
<ds:datastoreItem xmlns:ds="http://schemas.openxmlformats.org/officeDocument/2006/customXml" ds:itemID="{8EBD174A-7F9F-4823-9192-5A6EDA55564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B6B8BC7D-4643-4A86-9F18-5477D6E519A1}"/>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541</TotalTime>
  <Pages>46</Pages>
  <Words>22222</Words>
  <Characters>123557</Characters>
  <Application>Microsoft Office Word</Application>
  <DocSecurity>0</DocSecurity>
  <Lines>1872</Lines>
  <Paragraphs>494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CRPD/C/CHL/2-4</dc:title>
  <dc:subject/>
  <dc:creator>Luisa PENA-MONTERO</dc:creator>
  <cp:keywords/>
  <cp:lastModifiedBy>Luisa PENA-MONTERO</cp:lastModifiedBy>
  <cp:revision>462</cp:revision>
  <cp:lastPrinted>2014-05-14T10:59:00Z</cp:lastPrinted>
  <dcterms:created xsi:type="dcterms:W3CDTF">2026-06-17T08:33:00Z</dcterms:created>
  <dcterms:modified xsi:type="dcterms:W3CDTF">2026-06-18T10:04:00Z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