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093C7" w14:textId="77777777" w:rsidR="00283BB1" w:rsidRPr="00C816F5" w:rsidRDefault="009640F1" w:rsidP="00283BB1">
      <w:pPr>
        <w:spacing w:after="360"/>
        <w:jc w:val="right"/>
        <w:outlineLvl w:val="0"/>
        <w:rPr>
          <w:bCs/>
        </w:rPr>
      </w:pPr>
      <w:r w:rsidRPr="00C816F5">
        <w:rPr>
          <w:bCs/>
        </w:rPr>
        <w:t>A/79/56</w:t>
      </w:r>
    </w:p>
    <w:p w14:paraId="1F11ED85" w14:textId="77777777" w:rsidR="00483E94" w:rsidRPr="00C816F5" w:rsidRDefault="001D12EC" w:rsidP="00483E94">
      <w:pPr>
        <w:ind w:left="1134"/>
      </w:pPr>
      <w:r w:rsidRPr="00C816F5">
        <w:rPr>
          <w:noProof/>
          <w:lang w:eastAsia="fr-CH"/>
        </w:rPr>
        <w:drawing>
          <wp:inline distT="0" distB="0" distL="0" distR="0" wp14:anchorId="612BDA24" wp14:editId="6A5C7410">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14:paraId="0DD1D1F3" w14:textId="77777777" w:rsidR="00483E94" w:rsidRPr="00C816F5" w:rsidRDefault="00E97F60" w:rsidP="007F7FA3">
      <w:pPr>
        <w:pStyle w:val="XLargeG"/>
        <w:spacing w:after="800"/>
      </w:pPr>
      <w:r w:rsidRPr="00C816F5">
        <w:t>United Nations</w:t>
      </w:r>
    </w:p>
    <w:p w14:paraId="45700775" w14:textId="6367D4DF" w:rsidR="00483E94" w:rsidRPr="00C816F5" w:rsidRDefault="00E97F60" w:rsidP="00744ADD">
      <w:pPr>
        <w:pStyle w:val="STitleLG"/>
        <w:spacing w:after="360"/>
      </w:pPr>
      <w:r w:rsidRPr="00C816F5">
        <w:t>Report of</w:t>
      </w:r>
      <w:r w:rsidR="00483E94" w:rsidRPr="00C816F5">
        <w:t xml:space="preserve"> </w:t>
      </w:r>
      <w:r w:rsidR="00F95051" w:rsidRPr="00C816F5">
        <w:t>the Committee on Enforced Disappearances</w:t>
      </w:r>
    </w:p>
    <w:p w14:paraId="3F609C53" w14:textId="77777777" w:rsidR="00F95051" w:rsidRPr="00C816F5" w:rsidRDefault="00F95051" w:rsidP="00F95051">
      <w:pPr>
        <w:spacing w:after="120"/>
        <w:ind w:left="1134" w:right="1134"/>
        <w:rPr>
          <w:b/>
          <w:sz w:val="40"/>
          <w:szCs w:val="40"/>
        </w:rPr>
      </w:pPr>
      <w:r w:rsidRPr="00C816F5">
        <w:rPr>
          <w:b/>
          <w:sz w:val="40"/>
          <w:szCs w:val="40"/>
        </w:rPr>
        <w:t>Twenty-fifth session</w:t>
      </w:r>
      <w:r w:rsidRPr="00C816F5">
        <w:rPr>
          <w:b/>
          <w:sz w:val="40"/>
          <w:szCs w:val="40"/>
        </w:rPr>
        <w:br/>
        <w:t>(11–29 September 2023)</w:t>
      </w:r>
    </w:p>
    <w:p w14:paraId="7859FE01" w14:textId="77777777" w:rsidR="00F95051" w:rsidRPr="00C816F5" w:rsidRDefault="00F95051" w:rsidP="00CC4FFB">
      <w:pPr>
        <w:spacing w:after="3600"/>
        <w:ind w:left="1134" w:right="1134"/>
        <w:rPr>
          <w:noProof/>
        </w:rPr>
      </w:pPr>
      <w:r w:rsidRPr="00C816F5">
        <w:rPr>
          <w:b/>
          <w:sz w:val="40"/>
          <w:szCs w:val="40"/>
        </w:rPr>
        <w:t>Twenty-sixth session</w:t>
      </w:r>
      <w:r w:rsidRPr="00C816F5">
        <w:rPr>
          <w:b/>
          <w:sz w:val="40"/>
          <w:szCs w:val="40"/>
        </w:rPr>
        <w:br/>
        <w:t>(19 February–1 March 2024)</w:t>
      </w:r>
    </w:p>
    <w:p w14:paraId="11B97087" w14:textId="77777777" w:rsidR="00483E94" w:rsidRPr="00C816F5" w:rsidRDefault="00E97F60" w:rsidP="00CC4FFB">
      <w:pPr>
        <w:pStyle w:val="XLargeG"/>
        <w:spacing w:before="4200"/>
      </w:pPr>
      <w:r w:rsidRPr="00C816F5">
        <w:t>General Assembly</w:t>
      </w:r>
    </w:p>
    <w:p w14:paraId="121E98E7" w14:textId="6F781CF4" w:rsidR="003D346F" w:rsidRPr="00C816F5" w:rsidRDefault="00E97F60" w:rsidP="00FC4149">
      <w:pPr>
        <w:pStyle w:val="HChG"/>
        <w:tabs>
          <w:tab w:val="clear" w:pos="851"/>
        </w:tabs>
        <w:spacing w:before="0" w:after="0"/>
        <w:ind w:firstLine="0"/>
      </w:pPr>
      <w:r w:rsidRPr="00C816F5">
        <w:rPr>
          <w:bCs/>
        </w:rPr>
        <w:t>Official</w:t>
      </w:r>
      <w:r w:rsidR="00C81366" w:rsidRPr="00C816F5">
        <w:t xml:space="preserve"> </w:t>
      </w:r>
      <w:r w:rsidRPr="00C816F5">
        <w:t>Records</w:t>
      </w:r>
      <w:r w:rsidR="00FC4149" w:rsidRPr="00C816F5">
        <w:br/>
      </w:r>
      <w:r w:rsidR="00CC4FFB" w:rsidRPr="00C816F5">
        <w:t>Seventy-ninth</w:t>
      </w:r>
      <w:r w:rsidR="00483E94" w:rsidRPr="00C816F5">
        <w:t xml:space="preserve"> </w:t>
      </w:r>
      <w:r w:rsidRPr="00C816F5">
        <w:t>Session</w:t>
      </w:r>
      <w:r w:rsidR="00FC4149" w:rsidRPr="00C816F5">
        <w:br/>
      </w:r>
      <w:r w:rsidR="00C81366" w:rsidRPr="00C816F5">
        <w:t>Sup</w:t>
      </w:r>
      <w:r w:rsidR="007F7FA3" w:rsidRPr="00C816F5">
        <w:t>p</w:t>
      </w:r>
      <w:r w:rsidR="00C81366" w:rsidRPr="00C816F5">
        <w:t xml:space="preserve">lement </w:t>
      </w:r>
      <w:r w:rsidRPr="00C816F5">
        <w:t>No</w:t>
      </w:r>
      <w:r w:rsidR="009040DE" w:rsidRPr="00C816F5">
        <w:t>.</w:t>
      </w:r>
      <w:r w:rsidR="00483E94" w:rsidRPr="00C816F5">
        <w:t xml:space="preserve"> </w:t>
      </w:r>
      <w:r w:rsidR="00CC4FFB" w:rsidRPr="00C816F5">
        <w:t>56</w:t>
      </w:r>
    </w:p>
    <w:p w14:paraId="3ADC8FB0" w14:textId="77777777" w:rsidR="003D346F" w:rsidRPr="00C816F5" w:rsidRDefault="003D346F">
      <w:pPr>
        <w:suppressAutoHyphens w:val="0"/>
        <w:kinsoku/>
        <w:overflowPunct/>
        <w:autoSpaceDE/>
        <w:autoSpaceDN/>
        <w:adjustRightInd/>
        <w:snapToGrid/>
        <w:spacing w:line="240" w:lineRule="auto"/>
        <w:rPr>
          <w:b/>
          <w:sz w:val="28"/>
          <w:szCs w:val="28"/>
        </w:rPr>
      </w:pPr>
      <w:r w:rsidRPr="00C816F5">
        <w:rPr>
          <w:b/>
          <w:sz w:val="28"/>
          <w:szCs w:val="28"/>
        </w:rPr>
        <w:br w:type="page"/>
      </w:r>
    </w:p>
    <w:p w14:paraId="3A812E80" w14:textId="77777777" w:rsidR="00483E94" w:rsidRPr="00C816F5" w:rsidRDefault="00483E94" w:rsidP="003D346F"/>
    <w:p w14:paraId="08E1BCFE" w14:textId="77777777" w:rsidR="00483E94" w:rsidRPr="00C816F5" w:rsidRDefault="00483E94" w:rsidP="00C451B9">
      <w:pPr>
        <w:sectPr w:rsidR="00483E94" w:rsidRPr="00C816F5" w:rsidSect="009640F1">
          <w:headerReference w:type="even" r:id="rId9"/>
          <w:footerReference w:type="first" r:id="rId10"/>
          <w:endnotePr>
            <w:numFmt w:val="decimal"/>
          </w:endnotePr>
          <w:type w:val="oddPage"/>
          <w:pgSz w:w="11907" w:h="16840" w:code="9"/>
          <w:pgMar w:top="1417" w:right="1134" w:bottom="1134" w:left="1134" w:header="850" w:footer="567" w:gutter="0"/>
          <w:cols w:space="720"/>
          <w:titlePg/>
          <w:docGrid w:linePitch="272"/>
        </w:sectPr>
      </w:pPr>
    </w:p>
    <w:p w14:paraId="11837826" w14:textId="77777777" w:rsidR="006A78C5" w:rsidRPr="00C816F5" w:rsidRDefault="006A78C5" w:rsidP="006A78C5">
      <w:pPr>
        <w:spacing w:after="1200"/>
        <w:jc w:val="right"/>
      </w:pPr>
      <w:r w:rsidRPr="00C816F5">
        <w:lastRenderedPageBreak/>
        <w:t>A/79/56</w:t>
      </w:r>
    </w:p>
    <w:p w14:paraId="7BA50D16" w14:textId="77777777" w:rsidR="006A78C5" w:rsidRPr="00C816F5" w:rsidRDefault="006A78C5" w:rsidP="006A78C5">
      <w:pPr>
        <w:rPr>
          <w:b/>
          <w:sz w:val="24"/>
          <w:szCs w:val="24"/>
        </w:rPr>
      </w:pPr>
      <w:r w:rsidRPr="00C816F5">
        <w:rPr>
          <w:b/>
          <w:sz w:val="24"/>
          <w:szCs w:val="24"/>
        </w:rPr>
        <w:t>General Assembly</w:t>
      </w:r>
    </w:p>
    <w:p w14:paraId="05F4098B" w14:textId="77777777" w:rsidR="006A78C5" w:rsidRPr="00C816F5" w:rsidRDefault="006A78C5" w:rsidP="006A78C5">
      <w:pPr>
        <w:rPr>
          <w:sz w:val="24"/>
          <w:szCs w:val="24"/>
        </w:rPr>
      </w:pPr>
      <w:r w:rsidRPr="00C816F5">
        <w:rPr>
          <w:sz w:val="24"/>
          <w:szCs w:val="24"/>
        </w:rPr>
        <w:t>Official Records</w:t>
      </w:r>
    </w:p>
    <w:p w14:paraId="7E1ED968" w14:textId="77777777" w:rsidR="006A78C5" w:rsidRPr="00C816F5" w:rsidRDefault="006A78C5" w:rsidP="006A78C5">
      <w:pPr>
        <w:rPr>
          <w:sz w:val="24"/>
          <w:szCs w:val="24"/>
        </w:rPr>
      </w:pPr>
      <w:r w:rsidRPr="00C816F5">
        <w:rPr>
          <w:sz w:val="24"/>
          <w:szCs w:val="24"/>
        </w:rPr>
        <w:t>Seventy-ninth Session</w:t>
      </w:r>
    </w:p>
    <w:p w14:paraId="008768AA" w14:textId="77777777" w:rsidR="006A78C5" w:rsidRPr="00C816F5" w:rsidRDefault="006A78C5" w:rsidP="006A78C5">
      <w:pPr>
        <w:spacing w:after="1080"/>
        <w:rPr>
          <w:b/>
          <w:sz w:val="24"/>
          <w:szCs w:val="24"/>
        </w:rPr>
      </w:pPr>
      <w:r w:rsidRPr="00C816F5">
        <w:rPr>
          <w:sz w:val="24"/>
          <w:szCs w:val="24"/>
        </w:rPr>
        <w:t>Supplement No. 56</w:t>
      </w:r>
    </w:p>
    <w:p w14:paraId="1E85A50B" w14:textId="769E04C5" w:rsidR="00BE746C" w:rsidRPr="00C816F5" w:rsidRDefault="00BE746C" w:rsidP="00BE746C">
      <w:pPr>
        <w:pStyle w:val="SMG"/>
        <w:spacing w:after="1418"/>
      </w:pPr>
      <w:r w:rsidRPr="00C816F5">
        <w:t xml:space="preserve">Report of the Committee on </w:t>
      </w:r>
      <w:r w:rsidRPr="00C816F5">
        <w:br/>
        <w:t>Enforced Disappearances</w:t>
      </w:r>
    </w:p>
    <w:p w14:paraId="081948FA" w14:textId="77777777" w:rsidR="00BE746C" w:rsidRPr="00C816F5" w:rsidRDefault="00BE746C" w:rsidP="00BE746C">
      <w:pPr>
        <w:spacing w:after="120"/>
        <w:ind w:left="1134" w:right="1134"/>
        <w:rPr>
          <w:b/>
          <w:sz w:val="28"/>
          <w:szCs w:val="28"/>
        </w:rPr>
      </w:pPr>
      <w:r w:rsidRPr="00C816F5">
        <w:rPr>
          <w:b/>
          <w:sz w:val="28"/>
          <w:szCs w:val="28"/>
        </w:rPr>
        <w:t>Twenty-fifth session</w:t>
      </w:r>
      <w:r w:rsidRPr="00C816F5">
        <w:rPr>
          <w:b/>
          <w:sz w:val="28"/>
          <w:szCs w:val="28"/>
        </w:rPr>
        <w:br/>
        <w:t>(11–29 September 2023)</w:t>
      </w:r>
    </w:p>
    <w:p w14:paraId="4D115837" w14:textId="77777777" w:rsidR="00BE746C" w:rsidRPr="00C816F5" w:rsidRDefault="00BE746C" w:rsidP="00BE746C">
      <w:pPr>
        <w:spacing w:after="120"/>
        <w:ind w:left="1134" w:right="1134"/>
      </w:pPr>
      <w:r w:rsidRPr="00C816F5">
        <w:rPr>
          <w:b/>
          <w:sz w:val="28"/>
          <w:szCs w:val="28"/>
        </w:rPr>
        <w:t>Twenty-sixth session</w:t>
      </w:r>
      <w:r w:rsidRPr="00C816F5">
        <w:rPr>
          <w:b/>
          <w:sz w:val="28"/>
          <w:szCs w:val="28"/>
        </w:rPr>
        <w:br/>
        <w:t>(19 February–1 March 2024)</w:t>
      </w:r>
    </w:p>
    <w:p w14:paraId="62FBCF09" w14:textId="77777777" w:rsidR="006A78C5" w:rsidRPr="00C816F5" w:rsidRDefault="006A78C5" w:rsidP="006A78C5">
      <w:pPr>
        <w:spacing w:before="5280" w:after="240"/>
        <w:ind w:left="567" w:firstLine="567"/>
        <w:rPr>
          <w:b/>
          <w:sz w:val="28"/>
        </w:rPr>
      </w:pPr>
      <w:r w:rsidRPr="00C816F5">
        <w:rPr>
          <w:b/>
          <w:noProof/>
          <w:sz w:val="28"/>
        </w:rPr>
        <w:drawing>
          <wp:inline distT="0" distB="0" distL="0" distR="0" wp14:anchorId="1D455B79" wp14:editId="08D2F406">
            <wp:extent cx="536575" cy="4984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inline>
        </w:drawing>
      </w:r>
    </w:p>
    <w:p w14:paraId="304D92C6" w14:textId="67A8237D" w:rsidR="007B0ECA" w:rsidRPr="00C816F5" w:rsidRDefault="006A78C5" w:rsidP="004B0380">
      <w:pPr>
        <w:spacing w:after="240"/>
        <w:ind w:left="567" w:firstLine="567"/>
      </w:pPr>
      <w:r w:rsidRPr="00C816F5">
        <w:rPr>
          <w:bCs/>
          <w:sz w:val="28"/>
        </w:rPr>
        <w:t xml:space="preserve">United Nations • New York, </w:t>
      </w:r>
      <w:r w:rsidRPr="00C816F5">
        <w:rPr>
          <w:bCs/>
          <w:sz w:val="28"/>
          <w:szCs w:val="28"/>
        </w:rPr>
        <w:t>2024</w:t>
      </w:r>
      <w:r w:rsidR="00541BE4" w:rsidRPr="00C816F5">
        <w:br w:type="page"/>
      </w:r>
    </w:p>
    <w:p w14:paraId="2B04862E" w14:textId="77777777" w:rsidR="007B0ECA" w:rsidRPr="00C816F5" w:rsidRDefault="007B0ECA" w:rsidP="005813E3">
      <w:pPr>
        <w:tabs>
          <w:tab w:val="left" w:pos="2035"/>
        </w:tabs>
        <w:spacing w:before="4800" w:after="120"/>
        <w:ind w:left="1134" w:firstLine="567"/>
      </w:pPr>
    </w:p>
    <w:p w14:paraId="679C5ACA" w14:textId="77777777" w:rsidR="00541BE4" w:rsidRPr="00C816F5" w:rsidRDefault="00541BE4" w:rsidP="006E5D23">
      <w:pPr>
        <w:spacing w:before="4200" w:after="120"/>
        <w:ind w:left="1134"/>
        <w:rPr>
          <w:i/>
        </w:rPr>
      </w:pPr>
      <w:r w:rsidRPr="00C816F5">
        <w:rPr>
          <w:i/>
        </w:rPr>
        <w:t>Not</w:t>
      </w:r>
      <w:r w:rsidR="00B75B95" w:rsidRPr="00C816F5">
        <w:rPr>
          <w:i/>
        </w:rPr>
        <w:t>e</w:t>
      </w:r>
    </w:p>
    <w:p w14:paraId="7453ED8B" w14:textId="77777777" w:rsidR="00541BE4" w:rsidRDefault="00B75B95" w:rsidP="008A4082">
      <w:pPr>
        <w:pStyle w:val="SingleTxtG"/>
        <w:spacing w:after="8520"/>
        <w:ind w:firstLine="567"/>
      </w:pPr>
      <w:r w:rsidRPr="00C816F5">
        <w:t>Symbol of United Nations documents are composed of letters combined with figures. Mention of such a symbol indicates a reference to a United Nations document.</w:t>
      </w:r>
    </w:p>
    <w:p w14:paraId="3E4622D6" w14:textId="4C845B4E" w:rsidR="00C0329A" w:rsidRPr="00C816F5" w:rsidRDefault="006E5D23" w:rsidP="006E5D23">
      <w:pPr>
        <w:pStyle w:val="SingleTxtG"/>
        <w:spacing w:after="8040"/>
        <w:ind w:firstLine="567"/>
      </w:pPr>
      <w:r>
        <w:t>ISSN 2520-2340</w:t>
      </w:r>
    </w:p>
    <w:p w14:paraId="52CCD87E" w14:textId="77777777" w:rsidR="00541BE4" w:rsidRPr="00C816F5" w:rsidRDefault="00541BE4" w:rsidP="00C451B9">
      <w:pPr>
        <w:sectPr w:rsidR="00541BE4" w:rsidRPr="00C816F5" w:rsidSect="009640F1">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7" w:h="16840" w:code="9"/>
          <w:pgMar w:top="1417" w:right="1134" w:bottom="1134" w:left="1134" w:header="850" w:footer="567" w:gutter="0"/>
          <w:cols w:space="720"/>
          <w:titlePg/>
          <w:docGrid w:linePitch="272"/>
        </w:sectPr>
      </w:pPr>
    </w:p>
    <w:p w14:paraId="179A424D" w14:textId="3A0ABD7B" w:rsidR="00E64690" w:rsidRPr="00BC0404" w:rsidRDefault="00E64690" w:rsidP="00E64690">
      <w:pPr>
        <w:spacing w:after="480"/>
        <w:jc w:val="right"/>
        <w:rPr>
          <w:lang w:val="en-US"/>
        </w:rPr>
      </w:pPr>
      <w:r w:rsidRPr="00BC0404">
        <w:rPr>
          <w:lang w:val="en-US"/>
        </w:rPr>
        <w:t>[</w:t>
      </w:r>
      <w:r w:rsidR="00DC470C">
        <w:rPr>
          <w:lang w:val="en-US"/>
        </w:rPr>
        <w:t>9</w:t>
      </w:r>
      <w:r w:rsidR="00026C40" w:rsidRPr="00BC0404">
        <w:rPr>
          <w:lang w:val="en-US"/>
        </w:rPr>
        <w:t xml:space="preserve"> July 2024</w:t>
      </w:r>
      <w:r w:rsidRPr="00BC0404">
        <w:rPr>
          <w:lang w:val="en-US"/>
        </w:rPr>
        <w:t>]</w:t>
      </w:r>
    </w:p>
    <w:p w14:paraId="2B085567" w14:textId="79C12B14" w:rsidR="007069CF" w:rsidRPr="00BC0404" w:rsidRDefault="007069CF" w:rsidP="007069CF">
      <w:pPr>
        <w:spacing w:after="120"/>
        <w:rPr>
          <w:sz w:val="28"/>
          <w:lang w:val="en-US"/>
        </w:rPr>
      </w:pPr>
      <w:r w:rsidRPr="00BC0404">
        <w:rPr>
          <w:sz w:val="28"/>
          <w:lang w:val="en-US"/>
        </w:rPr>
        <w:t>Contents</w:t>
      </w:r>
    </w:p>
    <w:p w14:paraId="18F60192" w14:textId="7153738F" w:rsidR="007069CF" w:rsidRPr="00BC0404" w:rsidRDefault="003A0F76" w:rsidP="007069CF">
      <w:pPr>
        <w:tabs>
          <w:tab w:val="right" w:pos="9638"/>
        </w:tabs>
        <w:spacing w:after="120"/>
        <w:ind w:left="283"/>
        <w:rPr>
          <w:sz w:val="18"/>
          <w:lang w:val="en-US"/>
        </w:rPr>
      </w:pPr>
      <w:r w:rsidRPr="00BC0404">
        <w:rPr>
          <w:i/>
          <w:sz w:val="18"/>
          <w:lang w:val="en-US"/>
        </w:rPr>
        <w:t>Chapter</w:t>
      </w:r>
      <w:r w:rsidR="007069CF" w:rsidRPr="00BC0404">
        <w:rPr>
          <w:i/>
          <w:sz w:val="18"/>
          <w:lang w:val="en-US"/>
        </w:rPr>
        <w:tab/>
        <w:t>Page</w:t>
      </w:r>
    </w:p>
    <w:p w14:paraId="461EDDB7" w14:textId="2A9180D6" w:rsidR="007069CF" w:rsidRPr="00C816F5" w:rsidRDefault="007069CF" w:rsidP="003A0F76">
      <w:pPr>
        <w:tabs>
          <w:tab w:val="right" w:pos="850"/>
          <w:tab w:val="left" w:pos="1134"/>
          <w:tab w:val="left" w:pos="1559"/>
          <w:tab w:val="left" w:pos="1984"/>
          <w:tab w:val="left" w:leader="dot" w:pos="8787"/>
          <w:tab w:val="right" w:pos="9638"/>
        </w:tabs>
        <w:spacing w:after="120"/>
        <w:rPr>
          <w:webHidden/>
        </w:rPr>
      </w:pPr>
      <w:r w:rsidRPr="00BC0404">
        <w:rPr>
          <w:lang w:val="en-US"/>
        </w:rPr>
        <w:tab/>
      </w:r>
      <w:r w:rsidRPr="00C816F5">
        <w:t xml:space="preserve">I. </w:t>
      </w:r>
      <w:r w:rsidRPr="00C816F5">
        <w:tab/>
        <w:t>Organizational and other matters</w:t>
      </w:r>
      <w:r w:rsidRPr="00C816F5">
        <w:rPr>
          <w:webHidden/>
        </w:rPr>
        <w:tab/>
      </w:r>
      <w:r w:rsidRPr="00C816F5">
        <w:rPr>
          <w:webHidden/>
        </w:rPr>
        <w:tab/>
        <w:t>1</w:t>
      </w:r>
    </w:p>
    <w:p w14:paraId="292C8EA6" w14:textId="523BB685"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A.</w:t>
      </w:r>
      <w:r w:rsidRPr="00C816F5">
        <w:tab/>
        <w:t>States parties to the Convention</w:t>
      </w:r>
      <w:r w:rsidRPr="00C816F5">
        <w:tab/>
      </w:r>
      <w:r w:rsidRPr="00C816F5">
        <w:tab/>
      </w:r>
      <w:r w:rsidR="00F07AAC">
        <w:t>1</w:t>
      </w:r>
    </w:p>
    <w:p w14:paraId="2D692FA0" w14:textId="475C7C53"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B.</w:t>
      </w:r>
      <w:r w:rsidRPr="00C816F5">
        <w:tab/>
        <w:t>Meetings and sessions</w:t>
      </w:r>
      <w:r w:rsidRPr="00C816F5">
        <w:tab/>
      </w:r>
      <w:r w:rsidRPr="00C816F5">
        <w:tab/>
      </w:r>
      <w:r w:rsidR="00F07AAC">
        <w:t>1</w:t>
      </w:r>
    </w:p>
    <w:p w14:paraId="3754E53E" w14:textId="421A62E1"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C.</w:t>
      </w:r>
      <w:r w:rsidRPr="00C816F5">
        <w:tab/>
        <w:t>Membership and attendance</w:t>
      </w:r>
      <w:r w:rsidRPr="00C816F5">
        <w:tab/>
      </w:r>
      <w:r w:rsidRPr="00C816F5">
        <w:tab/>
      </w:r>
      <w:r w:rsidR="00F07AAC">
        <w:t>4</w:t>
      </w:r>
    </w:p>
    <w:p w14:paraId="4EEB4660" w14:textId="09502CB4"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D.</w:t>
      </w:r>
      <w:r w:rsidRPr="00C816F5">
        <w:tab/>
        <w:t>Decisions of the Committee</w:t>
      </w:r>
      <w:r w:rsidRPr="00C816F5">
        <w:tab/>
      </w:r>
      <w:r w:rsidRPr="00C816F5">
        <w:tab/>
      </w:r>
      <w:r w:rsidR="00F07AAC">
        <w:t>4</w:t>
      </w:r>
    </w:p>
    <w:p w14:paraId="32F7BC53" w14:textId="63CFBC7F"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E.</w:t>
      </w:r>
      <w:r w:rsidRPr="00C816F5">
        <w:tab/>
        <w:t>Adoption of the annual report</w:t>
      </w:r>
      <w:r w:rsidRPr="00C816F5">
        <w:tab/>
      </w:r>
      <w:r w:rsidRPr="00C816F5">
        <w:tab/>
      </w:r>
      <w:r w:rsidR="00F07AAC">
        <w:t>5</w:t>
      </w:r>
    </w:p>
    <w:p w14:paraId="650081C2"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 xml:space="preserve">II. </w:t>
      </w:r>
      <w:r w:rsidRPr="00C816F5">
        <w:tab/>
        <w:t>Methods of work</w:t>
      </w:r>
      <w:r w:rsidRPr="00C816F5">
        <w:rPr>
          <w:webHidden/>
        </w:rPr>
        <w:tab/>
      </w:r>
      <w:r w:rsidRPr="00C816F5">
        <w:rPr>
          <w:webHidden/>
        </w:rPr>
        <w:tab/>
        <w:t>6</w:t>
      </w:r>
    </w:p>
    <w:p w14:paraId="5F7EE5DD" w14:textId="77777777" w:rsidR="007069CF" w:rsidRPr="00C816F5" w:rsidRDefault="007069CF" w:rsidP="003A0F76">
      <w:pPr>
        <w:tabs>
          <w:tab w:val="right" w:pos="850"/>
          <w:tab w:val="left" w:pos="1134"/>
          <w:tab w:val="left" w:pos="1559"/>
          <w:tab w:val="left" w:pos="1984"/>
          <w:tab w:val="left" w:leader="dot" w:pos="8787"/>
          <w:tab w:val="right" w:pos="9638"/>
        </w:tabs>
        <w:spacing w:after="120"/>
        <w:rPr>
          <w:webHidden/>
        </w:rPr>
      </w:pPr>
      <w:r w:rsidRPr="00C816F5">
        <w:tab/>
        <w:t xml:space="preserve">III. </w:t>
      </w:r>
      <w:r w:rsidRPr="00C816F5">
        <w:tab/>
        <w:t>Relations with stakeholders</w:t>
      </w:r>
      <w:r w:rsidRPr="00C816F5">
        <w:rPr>
          <w:webHidden/>
        </w:rPr>
        <w:tab/>
      </w:r>
      <w:r w:rsidRPr="00C816F5">
        <w:rPr>
          <w:webHidden/>
        </w:rPr>
        <w:tab/>
        <w:t>7</w:t>
      </w:r>
    </w:p>
    <w:p w14:paraId="224528D4" w14:textId="2AC6FC1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A.</w:t>
      </w:r>
      <w:r w:rsidRPr="00C816F5">
        <w:tab/>
        <w:t>Interaction with other human rights mechanisms</w:t>
      </w:r>
      <w:r w:rsidRPr="00C816F5">
        <w:tab/>
      </w:r>
      <w:r w:rsidRPr="00C816F5">
        <w:tab/>
      </w:r>
      <w:r w:rsidR="00623010">
        <w:t>7</w:t>
      </w:r>
    </w:p>
    <w:p w14:paraId="523C02D0" w14:textId="2EC1CF34"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B.</w:t>
      </w:r>
      <w:r w:rsidRPr="00C816F5">
        <w:tab/>
        <w:t>Interaction with Member States</w:t>
      </w:r>
      <w:r w:rsidRPr="00C816F5">
        <w:tab/>
      </w:r>
      <w:r w:rsidRPr="00C816F5">
        <w:tab/>
      </w:r>
      <w:r w:rsidR="00623010">
        <w:t>7</w:t>
      </w:r>
    </w:p>
    <w:p w14:paraId="6344CF6F" w14:textId="5C36D75B"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C.</w:t>
      </w:r>
      <w:r w:rsidRPr="00C816F5">
        <w:tab/>
        <w:t>Interaction with United Nations entities</w:t>
      </w:r>
      <w:r w:rsidRPr="00C816F5">
        <w:tab/>
      </w:r>
      <w:r w:rsidRPr="00C816F5">
        <w:tab/>
      </w:r>
      <w:r w:rsidR="00623010">
        <w:t>8</w:t>
      </w:r>
    </w:p>
    <w:p w14:paraId="61D6C86A" w14:textId="12331486"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D.</w:t>
      </w:r>
      <w:r w:rsidRPr="00C816F5">
        <w:tab/>
        <w:t>Interaction with victims and other civil society actors</w:t>
      </w:r>
      <w:r w:rsidRPr="00C816F5">
        <w:tab/>
      </w:r>
      <w:r w:rsidRPr="00C816F5">
        <w:tab/>
      </w:r>
      <w:r w:rsidR="00164B0A">
        <w:t>9</w:t>
      </w:r>
    </w:p>
    <w:p w14:paraId="07D3645A" w14:textId="37A4BEF2"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E.</w:t>
      </w:r>
      <w:r w:rsidRPr="00C816F5">
        <w:tab/>
        <w:t>Interaction with national human rights institutions</w:t>
      </w:r>
      <w:r w:rsidRPr="00C816F5">
        <w:tab/>
      </w:r>
      <w:r w:rsidRPr="00C816F5">
        <w:tab/>
      </w:r>
      <w:r w:rsidR="00164B0A">
        <w:t>10</w:t>
      </w:r>
    </w:p>
    <w:p w14:paraId="53BD7C01" w14:textId="1568F9A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F.</w:t>
      </w:r>
      <w:r w:rsidRPr="00C816F5">
        <w:tab/>
        <w:t>Interaction with other stakeholders</w:t>
      </w:r>
      <w:r w:rsidRPr="00C816F5">
        <w:tab/>
      </w:r>
      <w:r w:rsidRPr="00C816F5">
        <w:tab/>
      </w:r>
      <w:r w:rsidR="00164B0A">
        <w:t>10</w:t>
      </w:r>
    </w:p>
    <w:p w14:paraId="274B0BC1" w14:textId="111FD805" w:rsidR="007069CF" w:rsidRPr="00C816F5" w:rsidRDefault="00026C40" w:rsidP="003A0F76">
      <w:pPr>
        <w:tabs>
          <w:tab w:val="right" w:pos="850"/>
          <w:tab w:val="left" w:pos="1134"/>
          <w:tab w:val="left" w:pos="1559"/>
          <w:tab w:val="left" w:pos="1984"/>
          <w:tab w:val="left" w:leader="dot" w:pos="8787"/>
          <w:tab w:val="right" w:pos="9638"/>
        </w:tabs>
        <w:spacing w:after="120"/>
      </w:pPr>
      <w:r>
        <w:tab/>
      </w:r>
      <w:r w:rsidR="007069CF" w:rsidRPr="00C816F5">
        <w:t xml:space="preserve">IV. </w:t>
      </w:r>
      <w:r w:rsidR="007069CF" w:rsidRPr="00C816F5">
        <w:tab/>
        <w:t>Consideration of reports submitted by States parties under article 29 (1) of the Convention</w:t>
      </w:r>
      <w:r w:rsidR="007069CF" w:rsidRPr="00C816F5">
        <w:rPr>
          <w:webHidden/>
        </w:rPr>
        <w:tab/>
      </w:r>
      <w:r w:rsidR="007069CF" w:rsidRPr="00C816F5">
        <w:rPr>
          <w:webHidden/>
        </w:rPr>
        <w:tab/>
        <w:t>11</w:t>
      </w:r>
    </w:p>
    <w:p w14:paraId="050EB958" w14:textId="09ADD79F"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 xml:space="preserve">V. </w:t>
      </w:r>
      <w:r w:rsidRPr="00C816F5">
        <w:tab/>
        <w:t xml:space="preserve">Consideration of additional information submitted by States parties under article 29 (4) </w:t>
      </w:r>
      <w:r w:rsidRPr="00C816F5">
        <w:br/>
      </w:r>
      <w:r w:rsidR="00026C40">
        <w:tab/>
      </w:r>
      <w:r w:rsidR="00026C40">
        <w:tab/>
      </w:r>
      <w:r w:rsidRPr="00C816F5">
        <w:t>of the Convention</w:t>
      </w:r>
      <w:r w:rsidRPr="00C816F5">
        <w:rPr>
          <w:webHidden/>
        </w:rPr>
        <w:tab/>
      </w:r>
      <w:r w:rsidRPr="00C816F5">
        <w:rPr>
          <w:webHidden/>
        </w:rPr>
        <w:tab/>
        <w:t>12</w:t>
      </w:r>
    </w:p>
    <w:p w14:paraId="20E90A5C"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 xml:space="preserve">VI. </w:t>
      </w:r>
      <w:r w:rsidRPr="00C816F5">
        <w:tab/>
        <w:t>Follow-up to concluding observations</w:t>
      </w:r>
      <w:r w:rsidRPr="00C816F5">
        <w:rPr>
          <w:webHidden/>
        </w:rPr>
        <w:tab/>
      </w:r>
      <w:r w:rsidRPr="00C816F5">
        <w:rPr>
          <w:webHidden/>
        </w:rPr>
        <w:tab/>
        <w:t>13</w:t>
      </w:r>
    </w:p>
    <w:p w14:paraId="273F3767"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 xml:space="preserve">VII. </w:t>
      </w:r>
      <w:r w:rsidRPr="00C816F5">
        <w:tab/>
        <w:t>Adoption of lists of issues</w:t>
      </w:r>
      <w:r w:rsidRPr="00C816F5">
        <w:rPr>
          <w:webHidden/>
        </w:rPr>
        <w:tab/>
      </w:r>
      <w:r w:rsidRPr="00C816F5">
        <w:rPr>
          <w:webHidden/>
        </w:rPr>
        <w:tab/>
        <w:t>14</w:t>
      </w:r>
    </w:p>
    <w:p w14:paraId="3F3D24F0"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 xml:space="preserve">VIII. </w:t>
      </w:r>
      <w:r w:rsidRPr="00C816F5">
        <w:tab/>
        <w:t>Reporting under the Convention</w:t>
      </w:r>
      <w:r w:rsidRPr="00C816F5">
        <w:rPr>
          <w:webHidden/>
        </w:rPr>
        <w:tab/>
      </w:r>
      <w:r w:rsidRPr="00C816F5">
        <w:rPr>
          <w:webHidden/>
        </w:rPr>
        <w:tab/>
        <w:t>15</w:t>
      </w:r>
    </w:p>
    <w:p w14:paraId="27BEDFB5" w14:textId="77777777" w:rsidR="007069CF" w:rsidRPr="00C816F5" w:rsidRDefault="007069CF" w:rsidP="00026C40">
      <w:pPr>
        <w:tabs>
          <w:tab w:val="right" w:pos="850"/>
          <w:tab w:val="left" w:pos="1134"/>
          <w:tab w:val="left" w:leader="dot" w:pos="8787"/>
          <w:tab w:val="right" w:pos="9638"/>
        </w:tabs>
        <w:spacing w:after="120"/>
      </w:pPr>
      <w:r w:rsidRPr="00C816F5">
        <w:tab/>
        <w:t xml:space="preserve">IX. </w:t>
      </w:r>
      <w:r w:rsidRPr="00C816F5">
        <w:tab/>
        <w:t>Reprisals</w:t>
      </w:r>
      <w:r w:rsidRPr="00C816F5">
        <w:rPr>
          <w:webHidden/>
        </w:rPr>
        <w:tab/>
      </w:r>
      <w:r w:rsidRPr="00C816F5">
        <w:rPr>
          <w:webHidden/>
        </w:rPr>
        <w:tab/>
        <w:t>16</w:t>
      </w:r>
    </w:p>
    <w:p w14:paraId="6098F865" w14:textId="77777777" w:rsidR="007069CF" w:rsidRPr="00C816F5" w:rsidRDefault="007069CF" w:rsidP="003A0F76">
      <w:pPr>
        <w:tabs>
          <w:tab w:val="right" w:pos="850"/>
          <w:tab w:val="left" w:pos="1134"/>
          <w:tab w:val="left" w:pos="1559"/>
          <w:tab w:val="left" w:pos="1984"/>
          <w:tab w:val="left" w:leader="dot" w:pos="8787"/>
          <w:tab w:val="right" w:pos="9638"/>
        </w:tabs>
        <w:spacing w:after="120"/>
        <w:rPr>
          <w:webHidden/>
        </w:rPr>
      </w:pPr>
      <w:r w:rsidRPr="00C816F5">
        <w:tab/>
        <w:t xml:space="preserve">X. </w:t>
      </w:r>
      <w:r w:rsidRPr="00C816F5">
        <w:tab/>
        <w:t>Urgent action procedure under article 30 of the Convention</w:t>
      </w:r>
      <w:r w:rsidRPr="00C816F5">
        <w:rPr>
          <w:webHidden/>
        </w:rPr>
        <w:tab/>
      </w:r>
      <w:r w:rsidRPr="00C816F5">
        <w:rPr>
          <w:webHidden/>
        </w:rPr>
        <w:tab/>
        <w:t>17</w:t>
      </w:r>
    </w:p>
    <w:p w14:paraId="677E2C21" w14:textId="29C5978B"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A.</w:t>
      </w:r>
      <w:r w:rsidRPr="00C816F5">
        <w:tab/>
        <w:t>Requests for urgent action received and registered</w:t>
      </w:r>
      <w:r w:rsidRPr="00C816F5">
        <w:tab/>
      </w:r>
      <w:r w:rsidRPr="00C816F5">
        <w:tab/>
      </w:r>
      <w:r w:rsidR="00164B0A">
        <w:t>17</w:t>
      </w:r>
    </w:p>
    <w:p w14:paraId="6E6FEE57" w14:textId="495B95D9"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B.</w:t>
      </w:r>
      <w:r w:rsidRPr="00C816F5">
        <w:tab/>
        <w:t>Developments</w:t>
      </w:r>
      <w:r w:rsidRPr="00C816F5">
        <w:tab/>
      </w:r>
      <w:r w:rsidRPr="00C816F5">
        <w:tab/>
      </w:r>
      <w:r w:rsidR="00164B0A">
        <w:t>18</w:t>
      </w:r>
    </w:p>
    <w:p w14:paraId="57175F36"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 xml:space="preserve">XI. </w:t>
      </w:r>
      <w:r w:rsidRPr="00C816F5">
        <w:tab/>
        <w:t>Communications procedure under article 31 of the Convention</w:t>
      </w:r>
      <w:r w:rsidRPr="00C816F5">
        <w:rPr>
          <w:webHidden/>
        </w:rPr>
        <w:tab/>
      </w:r>
      <w:r w:rsidRPr="00C816F5">
        <w:rPr>
          <w:webHidden/>
        </w:rPr>
        <w:tab/>
        <w:t>24</w:t>
      </w:r>
    </w:p>
    <w:p w14:paraId="36AC9221"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 xml:space="preserve">XII. </w:t>
      </w:r>
      <w:r w:rsidRPr="00C816F5">
        <w:tab/>
        <w:t>Visits under article 33 of the Convention</w:t>
      </w:r>
      <w:r w:rsidRPr="00C816F5">
        <w:rPr>
          <w:webHidden/>
        </w:rPr>
        <w:tab/>
      </w:r>
      <w:r w:rsidRPr="00C816F5">
        <w:rPr>
          <w:webHidden/>
        </w:rPr>
        <w:tab/>
        <w:t>25</w:t>
      </w:r>
    </w:p>
    <w:p w14:paraId="156ECAF7"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 xml:space="preserve">XIII. </w:t>
      </w:r>
      <w:r w:rsidRPr="00C816F5">
        <w:tab/>
        <w:t>General comments</w:t>
      </w:r>
      <w:r w:rsidRPr="00C816F5">
        <w:rPr>
          <w:webHidden/>
        </w:rPr>
        <w:tab/>
      </w:r>
      <w:r w:rsidRPr="00C816F5">
        <w:rPr>
          <w:webHidden/>
        </w:rPr>
        <w:tab/>
        <w:t>26</w:t>
      </w:r>
    </w:p>
    <w:p w14:paraId="566D2A70"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XIV.</w:t>
      </w:r>
      <w:r w:rsidRPr="00C816F5">
        <w:tab/>
        <w:t>Other projects and activities undertaken by members of the Committee intersessionally</w:t>
      </w:r>
      <w:r w:rsidRPr="00C816F5">
        <w:rPr>
          <w:webHidden/>
        </w:rPr>
        <w:tab/>
      </w:r>
      <w:r w:rsidRPr="00C816F5">
        <w:rPr>
          <w:webHidden/>
        </w:rPr>
        <w:tab/>
        <w:t>27</w:t>
      </w:r>
    </w:p>
    <w:p w14:paraId="3501FA2F"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t>Annex</w:t>
      </w:r>
    </w:p>
    <w:p w14:paraId="27E79B57" w14:textId="77777777" w:rsidR="007069CF" w:rsidRPr="00C816F5" w:rsidRDefault="007069CF" w:rsidP="003A0F76">
      <w:pPr>
        <w:tabs>
          <w:tab w:val="right" w:pos="850"/>
          <w:tab w:val="left" w:pos="1134"/>
          <w:tab w:val="left" w:pos="1559"/>
          <w:tab w:val="left" w:pos="1984"/>
          <w:tab w:val="left" w:leader="dot" w:pos="8787"/>
          <w:tab w:val="right" w:pos="9638"/>
        </w:tabs>
        <w:spacing w:after="120"/>
      </w:pPr>
      <w:r w:rsidRPr="00C816F5">
        <w:tab/>
      </w:r>
      <w:r w:rsidRPr="00C816F5">
        <w:tab/>
        <w:t>States parties to the Convention as at 15 June 2024 and their reporting status</w:t>
      </w:r>
      <w:r w:rsidRPr="00C816F5">
        <w:rPr>
          <w:webHidden/>
        </w:rPr>
        <w:tab/>
      </w:r>
      <w:r w:rsidRPr="00C816F5">
        <w:rPr>
          <w:webHidden/>
        </w:rPr>
        <w:tab/>
        <w:t>28</w:t>
      </w:r>
    </w:p>
    <w:p w14:paraId="67275ED2" w14:textId="276011AF" w:rsidR="009640F1" w:rsidRPr="00C816F5" w:rsidRDefault="004A0551" w:rsidP="00C353D2">
      <w:r w:rsidRPr="00C816F5">
        <w:rPr>
          <w:noProof/>
          <w:lang w:eastAsia="fr-CH"/>
        </w:rPr>
        <mc:AlternateContent>
          <mc:Choice Requires="wps">
            <w:drawing>
              <wp:anchor distT="0" distB="0" distL="114300" distR="114300" simplePos="0" relativeHeight="251689984" behindDoc="0" locked="0" layoutInCell="1" allowOverlap="1" wp14:anchorId="51021120" wp14:editId="5757DFA6">
                <wp:simplePos x="0" y="0"/>
                <wp:positionH relativeFrom="column">
                  <wp:posOffset>4203700</wp:posOffset>
                </wp:positionH>
                <wp:positionV relativeFrom="paragraph">
                  <wp:posOffset>8750300</wp:posOffset>
                </wp:positionV>
                <wp:extent cx="1876508" cy="482803"/>
                <wp:effectExtent l="0" t="0" r="28575" b="12700"/>
                <wp:wrapNone/>
                <wp:docPr id="17" name="Zone de texte 17"/>
                <wp:cNvGraphicFramePr/>
                <a:graphic xmlns:a="http://schemas.openxmlformats.org/drawingml/2006/main">
                  <a:graphicData uri="http://schemas.microsoft.com/office/word/2010/wordprocessingShape">
                    <wps:wsp>
                      <wps:cNvSpPr txBox="1"/>
                      <wps:spPr>
                        <a:xfrm>
                          <a:off x="0" y="0"/>
                          <a:ext cx="1876508" cy="482803"/>
                        </a:xfrm>
                        <a:prstGeom prst="rect">
                          <a:avLst/>
                        </a:prstGeom>
                        <a:solidFill>
                          <a:sysClr val="window" lastClr="FFFFFF"/>
                        </a:solidFill>
                        <a:ln w="6350">
                          <a:solidFill>
                            <a:prstClr val="black"/>
                          </a:solidFill>
                        </a:ln>
                      </wps:spPr>
                      <wps:txbx>
                        <w:txbxContent>
                          <w:p w14:paraId="4110970D" w14:textId="77777777" w:rsidR="007D3909" w:rsidRPr="007D3909" w:rsidRDefault="007D3909" w:rsidP="007D3909">
                            <w:pPr>
                              <w:jc w:val="center"/>
                              <w:rPr>
                                <w:b/>
                                <w:bCs/>
                                <w:lang w:val="en-US"/>
                              </w:rPr>
                            </w:pPr>
                            <w:r w:rsidRPr="007D3909">
                              <w:rPr>
                                <w:b/>
                                <w:bCs/>
                                <w:lang w:val="en-US"/>
                              </w:rPr>
                              <w:t>Odd and even pages</w:t>
                            </w:r>
                          </w:p>
                          <w:p w14:paraId="347FABD5" w14:textId="77777777" w:rsidR="004A0551" w:rsidRPr="007D3909" w:rsidRDefault="007D3909" w:rsidP="007D3909">
                            <w:pPr>
                              <w:jc w:val="center"/>
                              <w:rPr>
                                <w:b/>
                                <w:bCs/>
                                <w:lang w:val="en-US"/>
                              </w:rPr>
                            </w:pPr>
                            <w:r w:rsidRPr="007D3909">
                              <w:rPr>
                                <w:b/>
                                <w:bCs/>
                                <w:lang w:val="en-US"/>
                              </w:rPr>
                              <w:t>Numbering - Arabic numerals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21120" id="_x0000_t202" coordsize="21600,21600" o:spt="202" path="m,l,21600r21600,l21600,xe">
                <v:stroke joinstyle="miter"/>
                <v:path gradientshapeok="t" o:connecttype="rect"/>
              </v:shapetype>
              <v:shape id="Zone de texte 17" o:spid="_x0000_s1026" type="#_x0000_t202" style="position:absolute;margin-left:331pt;margin-top:689pt;width:147.75pt;height:3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" fillcolor="window" strokeweight=".5pt">
                <v:textbox>
                  <w:txbxContent>
                    <w:p w14:paraId="4110970D" w14:textId="77777777" w:rsidR="007D3909" w:rsidRPr="007D3909" w:rsidRDefault="007D3909" w:rsidP="007D3909">
                      <w:pPr>
                        <w:jc w:val="center"/>
                        <w:rPr>
                          <w:b/>
                          <w:bCs/>
                          <w:lang w:val="en-US"/>
                        </w:rPr>
                      </w:pPr>
                      <w:r w:rsidRPr="007D3909">
                        <w:rPr>
                          <w:b/>
                          <w:bCs/>
                          <w:lang w:val="en-US"/>
                        </w:rPr>
                        <w:t>Odd and even pages</w:t>
                      </w:r>
                    </w:p>
                    <w:p w14:paraId="347FABD5" w14:textId="77777777" w:rsidR="004A0551" w:rsidRPr="007D3909" w:rsidRDefault="007D3909" w:rsidP="007D3909">
                      <w:pPr>
                        <w:jc w:val="center"/>
                        <w:rPr>
                          <w:b/>
                          <w:bCs/>
                          <w:lang w:val="en-US"/>
                        </w:rPr>
                      </w:pPr>
                      <w:r w:rsidRPr="007D3909">
                        <w:rPr>
                          <w:b/>
                          <w:bCs/>
                          <w:lang w:val="en-US"/>
                        </w:rPr>
                        <w:t>Numbering - Arabic numerals</w:t>
                      </w:r>
                    </w:p>
                  </w:txbxContent>
                </v:textbox>
              </v:shape>
            </w:pict>
          </mc:Fallback>
        </mc:AlternateContent>
      </w:r>
    </w:p>
    <w:p w14:paraId="55064304" w14:textId="77777777" w:rsidR="00A264F0" w:rsidRPr="00C816F5" w:rsidRDefault="00A264F0" w:rsidP="00146774">
      <w:pPr>
        <w:sectPr w:rsidR="00A264F0" w:rsidRPr="00C816F5" w:rsidSect="009640F1">
          <w:headerReference w:type="even" r:id="rId18"/>
          <w:headerReference w:type="default" r:id="rId19"/>
          <w:footerReference w:type="even" r:id="rId20"/>
          <w:footerReference w:type="default" r:id="rId21"/>
          <w:headerReference w:type="first" r:id="rId22"/>
          <w:footerReference w:type="first" r:id="rId23"/>
          <w:endnotePr>
            <w:numFmt w:val="decimal"/>
          </w:endnotePr>
          <w:type w:val="oddPage"/>
          <w:pgSz w:w="11907" w:h="16840" w:code="9"/>
          <w:pgMar w:top="1417" w:right="1134" w:bottom="1134" w:left="1134" w:header="850" w:footer="567" w:gutter="0"/>
          <w:pgNumType w:fmt="lowerRoman" w:start="3"/>
          <w:cols w:space="720"/>
          <w:titlePg/>
          <w:docGrid w:linePitch="272"/>
        </w:sectPr>
      </w:pPr>
    </w:p>
    <w:p w14:paraId="485904A9" w14:textId="77777777" w:rsidR="004809AD" w:rsidRPr="00C816F5" w:rsidRDefault="004809AD" w:rsidP="00C353D2">
      <w:pPr>
        <w:pStyle w:val="HChG"/>
        <w:spacing w:after="0"/>
      </w:pPr>
      <w:r w:rsidRPr="00C816F5">
        <w:tab/>
      </w:r>
      <w:r w:rsidRPr="00C816F5">
        <w:tab/>
      </w:r>
      <w:bookmarkStart w:id="0" w:name="_Toc139286027"/>
      <w:r w:rsidRPr="00C816F5">
        <w:t>Chapter I</w:t>
      </w:r>
    </w:p>
    <w:p w14:paraId="1A14A488" w14:textId="77777777" w:rsidR="004809AD" w:rsidRPr="00C816F5" w:rsidRDefault="004809AD" w:rsidP="00C353D2">
      <w:pPr>
        <w:pStyle w:val="HChG"/>
        <w:spacing w:before="0"/>
      </w:pPr>
      <w:r w:rsidRPr="00C816F5">
        <w:tab/>
      </w:r>
      <w:r w:rsidRPr="00C816F5">
        <w:tab/>
        <w:t>Organizational and other matters</w:t>
      </w:r>
      <w:bookmarkEnd w:id="0"/>
    </w:p>
    <w:p w14:paraId="24F8C6C8" w14:textId="77777777" w:rsidR="004809AD" w:rsidRPr="00C816F5" w:rsidRDefault="004809AD" w:rsidP="00C353D2">
      <w:pPr>
        <w:pStyle w:val="H1G"/>
      </w:pPr>
      <w:bookmarkStart w:id="1" w:name="_heading=h.2et92p0" w:colFirst="0" w:colLast="0"/>
      <w:bookmarkEnd w:id="1"/>
      <w:r w:rsidRPr="00C816F5">
        <w:tab/>
      </w:r>
      <w:bookmarkStart w:id="2" w:name="_Toc139286028"/>
      <w:r w:rsidRPr="00C816F5">
        <w:t>A.</w:t>
      </w:r>
      <w:r w:rsidRPr="00C816F5">
        <w:tab/>
        <w:t>States parties to the Convention</w:t>
      </w:r>
      <w:bookmarkEnd w:id="2"/>
    </w:p>
    <w:p w14:paraId="76EEA42B" w14:textId="77777777" w:rsidR="004809AD" w:rsidRPr="00C816F5" w:rsidRDefault="004809AD" w:rsidP="00C353D2">
      <w:pPr>
        <w:pStyle w:val="SingleTxtG"/>
      </w:pPr>
      <w:r w:rsidRPr="00C816F5">
        <w:t>1.</w:t>
      </w:r>
      <w:r w:rsidRPr="00C816F5">
        <w:tab/>
        <w:t>The International Convention for the Protection of All Persons from Enforced Disappearance entered into force on 23 December 2010, in accordance with its article 39 (1). As at 15 June 2024, there were 75 States parties and 98 signatory States to the Convention. Of the 75 States parties to the Convention, 29 had declared that they recognized the competence of the Committee to receive and consider individual communications (art. 31), and 28 its competence to receive and consider inter-State communications (art. 32).</w:t>
      </w:r>
    </w:p>
    <w:p w14:paraId="3C1D0AB2" w14:textId="77777777" w:rsidR="004809AD" w:rsidRPr="00C816F5" w:rsidRDefault="004809AD" w:rsidP="00C353D2">
      <w:pPr>
        <w:pStyle w:val="SingleTxtG"/>
      </w:pPr>
      <w:r w:rsidRPr="00C816F5">
        <w:t>2.</w:t>
      </w:r>
      <w:r w:rsidRPr="00C816F5">
        <w:tab/>
        <w:t>The updated list of States parties to the Convention, as well as information on declarations made under articles 31 and 32 and reservations, is available on the website of the Office of Legal Affairs of the Secretariat.</w:t>
      </w:r>
      <w:r w:rsidRPr="00C816F5">
        <w:rPr>
          <w:rStyle w:val="FootnoteReference"/>
        </w:rPr>
        <w:footnoteReference w:id="2"/>
      </w:r>
    </w:p>
    <w:p w14:paraId="413018EB" w14:textId="77777777" w:rsidR="004809AD" w:rsidRPr="00C816F5" w:rsidRDefault="004809AD" w:rsidP="009C1550">
      <w:pPr>
        <w:pStyle w:val="H1G"/>
      </w:pPr>
      <w:bookmarkStart w:id="3" w:name="_heading=h.tyjcwt" w:colFirst="0" w:colLast="0"/>
      <w:bookmarkEnd w:id="3"/>
      <w:r w:rsidRPr="00C816F5">
        <w:tab/>
      </w:r>
      <w:bookmarkStart w:id="4" w:name="_Toc139286029"/>
      <w:r w:rsidRPr="00C816F5">
        <w:t>B.</w:t>
      </w:r>
      <w:r w:rsidRPr="00C816F5">
        <w:tab/>
        <w:t>Meetings and sessions</w:t>
      </w:r>
      <w:bookmarkEnd w:id="4"/>
    </w:p>
    <w:p w14:paraId="6D38C96F" w14:textId="77777777" w:rsidR="004809AD" w:rsidRPr="00C816F5" w:rsidRDefault="004809AD" w:rsidP="00C353D2">
      <w:pPr>
        <w:pStyle w:val="SingleTxtG"/>
      </w:pPr>
      <w:r w:rsidRPr="00C816F5">
        <w:t>3.</w:t>
      </w:r>
      <w:r w:rsidRPr="00C816F5">
        <w:tab/>
        <w:t>The present annual report covers the period from 1 April 2023 to 15 June 2024, during which the Committee held its twenty-fifth and twenty-sixth sessions.</w:t>
      </w:r>
    </w:p>
    <w:p w14:paraId="36948DE7" w14:textId="0388281D" w:rsidR="004809AD" w:rsidRPr="00C816F5" w:rsidRDefault="009C1550" w:rsidP="009C1550">
      <w:pPr>
        <w:pStyle w:val="H23G"/>
      </w:pPr>
      <w:r w:rsidRPr="00C816F5">
        <w:tab/>
      </w:r>
      <w:r w:rsidR="004809AD" w:rsidRPr="00C816F5">
        <w:t>1.</w:t>
      </w:r>
      <w:r w:rsidR="004809AD" w:rsidRPr="00C816F5">
        <w:tab/>
        <w:t>Twenty-fifth session</w:t>
      </w:r>
    </w:p>
    <w:p w14:paraId="7C14A404" w14:textId="45C2E1CF" w:rsidR="004809AD" w:rsidRPr="00C816F5" w:rsidRDefault="004809AD" w:rsidP="00C353D2">
      <w:pPr>
        <w:pStyle w:val="SingleTxtG"/>
      </w:pPr>
      <w:r w:rsidRPr="00C816F5">
        <w:t>4.</w:t>
      </w:r>
      <w:r w:rsidRPr="00C816F5">
        <w:tab/>
        <w:t>The Committee held its twenty-fifth session from 11 to 29 September 2023. It held 30 plenary meetings, and 14 further meetings outside of official meeting hours. The agenda (</w:t>
      </w:r>
      <w:hyperlink r:id="rId24" w:history="1">
        <w:r w:rsidRPr="00C816F5">
          <w:rPr>
            <w:color w:val="0000FF"/>
          </w:rPr>
          <w:t>CED/C/25/1</w:t>
        </w:r>
      </w:hyperlink>
      <w:r w:rsidRPr="00C816F5">
        <w:t>) was adopted by the Committee at its 442nd meeting. The twenty-fifth session was opened by the Chief of the Civil, Political, Economic, Social and Cultural Rights Section of the Office of the United Nations High Commissioner for Human Rights (OHCHR).</w:t>
      </w:r>
    </w:p>
    <w:p w14:paraId="58F38BAF" w14:textId="77777777" w:rsidR="00A92D61" w:rsidRPr="00C816F5" w:rsidRDefault="004809AD" w:rsidP="00C353D2">
      <w:pPr>
        <w:pStyle w:val="SingleTxtG"/>
      </w:pPr>
      <w:r w:rsidRPr="00C816F5">
        <w:t>5.</w:t>
      </w:r>
      <w:r w:rsidRPr="00C816F5">
        <w:tab/>
        <w:t>The Chief of the Civil, Political, Economic, Social and Cultural Rights Section stated that over the past year, Committee members had carried out commendable work, often involving personal hardship, to accompany States, victims and other civil society actors, and national human rights institutions in their fight to prevent and eradicate enforced disappearances. The Committee had strengthened its coordination and interaction with partners, for example through the issuance on 30 August 2023, the International Day for the Victims of Enforced Disappearances, of a joint statement in which the Committee and others called on all States to urgently provide effective access to justice for victims of enforced disappearance.</w:t>
      </w:r>
      <w:r w:rsidRPr="00C816F5">
        <w:rPr>
          <w:rStyle w:val="FootnoteReference"/>
        </w:rPr>
        <w:footnoteReference w:id="3"/>
      </w:r>
      <w:r w:rsidRPr="00C816F5">
        <w:t xml:space="preserve"> Similarly, the Committee had prepared its first general comment – on enforced disappearance in the context of migration – in an open and collaborative manner.</w:t>
      </w:r>
    </w:p>
    <w:p w14:paraId="788E3DC7" w14:textId="74321E38" w:rsidR="004809AD" w:rsidRPr="00C816F5" w:rsidRDefault="004809AD" w:rsidP="00C353D2">
      <w:pPr>
        <w:pStyle w:val="SingleTxtG"/>
      </w:pPr>
      <w:r w:rsidRPr="00C816F5">
        <w:t>6.</w:t>
      </w:r>
      <w:r w:rsidRPr="00C816F5">
        <w:tab/>
        <w:t>In March 2022, the Committee had adopted the report on its visit to Mexico,</w:t>
      </w:r>
      <w:r w:rsidRPr="00C816F5">
        <w:rPr>
          <w:rStyle w:val="FootnoteReference"/>
        </w:rPr>
        <w:footnoteReference w:id="4"/>
      </w:r>
      <w:r w:rsidRPr="00C816F5">
        <w:t xml:space="preserve"> and in March 2023, the report on its visit to Iraq.</w:t>
      </w:r>
      <w:r w:rsidRPr="00C816F5">
        <w:rPr>
          <w:rStyle w:val="FootnoteReference"/>
        </w:rPr>
        <w:footnoteReference w:id="5"/>
      </w:r>
      <w:r w:rsidRPr="00C816F5">
        <w:t xml:space="preserve"> Both reports shed light on the extent of the challenges faced in those countries with regard to disappearances, including enforced disappearances, and had been welcomed as reference documents and guiding tools on the measures that should be taken to prevent and eradicate enforced disappearances. The implementation of those recommendations was now a priority. In a statement made on 9</w:t>
      </w:r>
      <w:r w:rsidR="00BD5741">
        <w:t> </w:t>
      </w:r>
      <w:r w:rsidRPr="00C816F5">
        <w:t>August, upon the conclusion of his visit to Iraq, the United Nations High Commissioner for Human Rights had urged Iraq to implement the Committee</w:t>
      </w:r>
      <w:r w:rsidR="005530FC" w:rsidRPr="00C816F5">
        <w:t>’</w:t>
      </w:r>
      <w:r w:rsidRPr="00C816F5">
        <w:t>s recommendations. He had stressed the importance of passing a law on enforced disappearance that was in line with international human rights standards. The Chief of the Civil, Political, Economic, Social and Cultural Rights Section noted that the Committee had already taken steps to support that process, including through an online event with the parliament of Iraq held on 23 August 2023. Follow-up and interaction with State authorities were necessary, with the ongoing support of the Committee. The procedure to review reports containing additional information was aimed at facilitating such follow-up and interaction. That dynamic and flexible procedure made it possible for the Committee to focus its attention and resources on the most pressing situations. The informative and educational value of a public review should not be underestimated. States should also acknowledge the value of the urgent action procedure. Since the Committee</w:t>
      </w:r>
      <w:r w:rsidR="005530FC" w:rsidRPr="00C816F5">
        <w:t>’</w:t>
      </w:r>
      <w:r w:rsidRPr="00C816F5">
        <w:t>s twenty-fourth session, 54 new requests for urgent actions had been registered. A total of 916 requests remained open. Regarding the closed cases, 484 disappeared persons had been located; 438 of those persons had been found alive. Despite the continued efforts through the treaty body strengthening process, an imbalance persisted between existing resources and the needs of treaty bodies</w:t>
      </w:r>
      <w:r w:rsidR="005530FC" w:rsidRPr="00C816F5">
        <w:t>’</w:t>
      </w:r>
      <w:r w:rsidRPr="00C816F5">
        <w:t xml:space="preserve"> work. The staffing shortage had a significant impact on the Committee</w:t>
      </w:r>
      <w:r w:rsidR="005530FC" w:rsidRPr="00C816F5">
        <w:t>’</w:t>
      </w:r>
      <w:r w:rsidRPr="00C816F5">
        <w:t>s work, and had a detrimental effect on the staff. It was essential to join together in making the limitations of the system visible.</w:t>
      </w:r>
    </w:p>
    <w:p w14:paraId="6AA95CCA" w14:textId="77777777" w:rsidR="00A92D61" w:rsidRPr="00C816F5" w:rsidRDefault="004809AD" w:rsidP="00C353D2">
      <w:pPr>
        <w:pStyle w:val="SingleTxtG"/>
        <w:rPr>
          <w:color w:val="000000" w:themeColor="text1"/>
        </w:rPr>
      </w:pPr>
      <w:r w:rsidRPr="00C816F5">
        <w:t>7.</w:t>
      </w:r>
      <w:r w:rsidRPr="00C816F5">
        <w:tab/>
        <w:t>In her opening statement, the Chair of the Committee, Carmen Rosa Villa Quintana, welcomed new Committee member Fidelis Kanyongolo and welcomed back re-elected members Olivier de Frouville, Matar Diop and Barbara Lochbihler. The Chair stated that she was beginning the new mandate with renewed commitment. Referring to the upcoming seventy-fifth anniversary of the Universal Declaration of Human Rights, she recalled that 72</w:t>
      </w:r>
      <w:r w:rsidR="005530FC" w:rsidRPr="00C816F5">
        <w:t> </w:t>
      </w:r>
      <w:r w:rsidRPr="00C816F5">
        <w:t>States had ratified the Convention, and welcomed the recent ratification by Maldives. Achieving universal ratification – key to efforts to prevent and eradicate enforced disappearances – remained a priority. In the light of the commemoration of the seventy-fifth anniversary of the Universal Declaration of Human Rights and the thirtieth anniversary of the Vienna Declaration and Programme of Action, it was the right time to complete the treaty body strengthening process. At the thirty-fourth meeting of Chairs of the human rights treaty bodies, the Committee had presented two papers highlighting the particularities of its mandate, notably on the procedure for the submission of additional information and on the urgent action procedure. That input had been incorporated into the report of the Chairs of the human rights treaty bodies on their thirty-fourth annual meeting,</w:t>
      </w:r>
      <w:r w:rsidRPr="00C816F5">
        <w:rPr>
          <w:rStyle w:val="FootnoteReference"/>
        </w:rPr>
        <w:footnoteReference w:id="6"/>
      </w:r>
      <w:r w:rsidRPr="00C816F5">
        <w:t xml:space="preserve"> which was submitted to the General Assembly, and the particulars identified must be considered. It was urgent that the Committee be provided with additional resources to cover its mandated activities, including those under the urgent action procedure. The support of the Secretariat was crucial to the success and relevance of that procedure, which saved lives. Delays in interventions had a negative impact on the effectiveness and credibility of the procedure. The members of the secretariat team were simply overstretched and working at the limits of their capacity, beyond their working hours. </w:t>
      </w:r>
      <w:r w:rsidRPr="00C816F5">
        <w:rPr>
          <w:color w:val="000000" w:themeColor="text1"/>
        </w:rPr>
        <w:t>States should make the necessary adjustments to the existing allocations contained in paragraphs 26 and 27 of General Assembly resolution 68/268 and provide the Committee with the necessary resources and meeting time.</w:t>
      </w:r>
    </w:p>
    <w:p w14:paraId="503E2D57" w14:textId="77777777" w:rsidR="00A92D61" w:rsidRPr="00C816F5" w:rsidRDefault="004809AD" w:rsidP="00C353D2">
      <w:pPr>
        <w:pStyle w:val="SingleTxtG"/>
      </w:pPr>
      <w:r w:rsidRPr="00C816F5">
        <w:t>8.</w:t>
      </w:r>
      <w:r w:rsidRPr="00C816F5">
        <w:tab/>
        <w:t>During its twenty-fifth session, the Committee co-hosted an event to mark the first anniversary of the joint statement on illegal intercountry adoption, issued by the Committee itself, the Committee on the Rights of the Child, the Special Rapporteur on the promotion of truth, justice, reparation and guarantees of non-recurrence, the Special Rapporteur on the sale and sexual exploitation of children, including prostitution, child pornography and other child sexual abuse material, the Special Rapporteur on trafficking in persons, especially women and children, and the Working Group on Enforced or Involuntary Disappearances. Illegal adoptions occurred through a wide variety of illegal or illicit practices, such as the abduction and sale of and trafficking in children, coercion and lack of proper consent, which could amount to enforced disappearance. Speakers included representatives of France and Ukraine, United Nations experts, victims (adopted children and biological parents) and representatives of civil society organizations. The testimonies and interventions highlighted the worldwide dimension of the issue and included examples related to 10 States.</w:t>
      </w:r>
      <w:r w:rsidRPr="00C816F5">
        <w:rPr>
          <w:rStyle w:val="FootnoteReference"/>
        </w:rPr>
        <w:footnoteReference w:id="7"/>
      </w:r>
    </w:p>
    <w:p w14:paraId="404B6241" w14:textId="7E59A5E5" w:rsidR="004809AD" w:rsidRPr="00C816F5" w:rsidRDefault="004809AD" w:rsidP="00E46E9F">
      <w:pPr>
        <w:pStyle w:val="H23G"/>
      </w:pPr>
      <w:r w:rsidRPr="00C816F5">
        <w:tab/>
        <w:t>2.</w:t>
      </w:r>
      <w:r w:rsidRPr="00C816F5">
        <w:tab/>
        <w:t>Twenty-sixth session</w:t>
      </w:r>
    </w:p>
    <w:p w14:paraId="270524B8" w14:textId="234A41AE" w:rsidR="004809AD" w:rsidRPr="00C816F5" w:rsidRDefault="004809AD" w:rsidP="00C353D2">
      <w:pPr>
        <w:pStyle w:val="SingleTxtG"/>
      </w:pPr>
      <w:r w:rsidRPr="00C816F5">
        <w:t>9.</w:t>
      </w:r>
      <w:r w:rsidRPr="00C816F5">
        <w:tab/>
        <w:t>The Committee held its twenty-sixth session from 19 February to 1 March 2024. It held 20 plenary meetings, and 10 further meetings outside of official meeting hours. The agenda (</w:t>
      </w:r>
      <w:hyperlink r:id="rId25" w:history="1">
        <w:r w:rsidRPr="00C816F5">
          <w:rPr>
            <w:color w:val="0000FF"/>
          </w:rPr>
          <w:t>CED/C/26/1</w:t>
        </w:r>
      </w:hyperlink>
      <w:r w:rsidRPr="00C816F5">
        <w:t>) was adopted by the Committee at its 472nd meeting. The twenty-sixth session was opened by the Chief of the Rule of Law and Democracy Section of OHCHR.</w:t>
      </w:r>
    </w:p>
    <w:p w14:paraId="0B5E6DCE" w14:textId="77777777" w:rsidR="004809AD" w:rsidRPr="00C816F5" w:rsidRDefault="004809AD" w:rsidP="00C353D2">
      <w:pPr>
        <w:pStyle w:val="SingleTxtG"/>
        <w:rPr>
          <w:color w:val="000000" w:themeColor="text1"/>
        </w:rPr>
      </w:pPr>
      <w:r w:rsidRPr="00C816F5">
        <w:rPr>
          <w:color w:val="000000" w:themeColor="text1"/>
        </w:rPr>
        <w:t>10.</w:t>
      </w:r>
      <w:r w:rsidRPr="00C816F5">
        <w:rPr>
          <w:color w:val="000000" w:themeColor="text1"/>
        </w:rPr>
        <w:tab/>
      </w:r>
      <w:r w:rsidRPr="00C816F5">
        <w:t xml:space="preserve">The Chief of the Rule of Law and Democracy Section underlined the importance of </w:t>
      </w:r>
      <w:r w:rsidRPr="00C816F5">
        <w:rPr>
          <w:color w:val="000000" w:themeColor="text1"/>
        </w:rPr>
        <w:t xml:space="preserve">strengthening collaboration with treaty bodies. </w:t>
      </w:r>
      <w:r w:rsidRPr="00C816F5">
        <w:t>T</w:t>
      </w:r>
      <w:r w:rsidRPr="00C816F5">
        <w:rPr>
          <w:color w:val="000000" w:themeColor="text1"/>
        </w:rPr>
        <w:t xml:space="preserve">he Section had recently been working with committees on the </w:t>
      </w:r>
      <w:r w:rsidRPr="00C816F5">
        <w:t>human</w:t>
      </w:r>
      <w:r w:rsidRPr="00C816F5">
        <w:rPr>
          <w:color w:val="000000" w:themeColor="text1"/>
        </w:rPr>
        <w:t xml:space="preserve"> rights dimensions of drug policy, digital technology and issues related to armed conflict. Many of the issues addressed by the Section were of interest for the Committee on Enforced Disappearances, and projects related to enforced disappearances were ongoing. The Section also prepared the annual report of the Secretary-General on missing persons, which drew on, among others, the work of the Committee on Enforced Disappearances. Furthermore, it had coordinated, across OHCHR, the monthly thematic spotlight for August, on justice, as part of the celebrations for the seventy-fifth anniversary of the Universal Declaration of Human Rights. The Committee had contributed to the spotlight on justice through its issuance, with other mechanisms, of the joint statement on access to justice for all victims of enforced disappearances. The Committee was meeting in a world that was even more insecure than it was when the Committee had met in 2023, which required the strengthening of the rules and standards comprising international law. In that context, the pledges to ratify the Convention made during the high-level event commemorating the seventy-fifth anniversary of the Universal Declaration of Human Rights, held in December, were particularly welcome. The World Congress on Enforced Disappearances, to be held in January 2025, would provide a welcome opportunity to move towards universal ratification. The ongoing discussions around a possible convention on crimes against humanity provided another opportunity to strengthen international protection against enforced disappearances. </w:t>
      </w:r>
      <w:r w:rsidRPr="00C816F5">
        <w:t>They</w:t>
      </w:r>
      <w:r w:rsidRPr="00C816F5">
        <w:rPr>
          <w:color w:val="000000" w:themeColor="text1"/>
        </w:rPr>
        <w:t xml:space="preserve"> should result in a resolution for consideration by the General Assembly in the following October, filling a significant gap in the current international framework.</w:t>
      </w:r>
    </w:p>
    <w:p w14:paraId="44D1C3A4" w14:textId="77777777" w:rsidR="00A92D61" w:rsidRPr="00C816F5" w:rsidRDefault="004809AD" w:rsidP="00C353D2">
      <w:pPr>
        <w:pStyle w:val="SingleTxtG"/>
        <w:rPr>
          <w:color w:val="000000"/>
        </w:rPr>
      </w:pPr>
      <w:r w:rsidRPr="00C816F5">
        <w:rPr>
          <w:color w:val="000000"/>
        </w:rPr>
        <w:t>11.</w:t>
      </w:r>
      <w:r w:rsidRPr="00C816F5">
        <w:rPr>
          <w:color w:val="000000"/>
        </w:rPr>
        <w:tab/>
        <w:t xml:space="preserve">Regarding the strengthening of treaty bodies, the Chief of </w:t>
      </w:r>
      <w:r w:rsidRPr="00C816F5">
        <w:t xml:space="preserve">the Rule of Law and Democracy </w:t>
      </w:r>
      <w:r w:rsidRPr="00C816F5">
        <w:rPr>
          <w:color w:val="000000"/>
        </w:rPr>
        <w:t xml:space="preserve">Section referred to the working paper on treaty body strengthening, presented in 2023; the conclusions drawn at the thirty-fifth meeting of the Chairs of the human rights treaty bodies; and the informal briefing that the United Nations High Commissioner on Human Rights on the treaty body strengthening process had held in November 2023, which 118 States and many treaty body experts had attended. The views expressed by </w:t>
      </w:r>
      <w:r w:rsidRPr="00C816F5">
        <w:t>States</w:t>
      </w:r>
      <w:r w:rsidRPr="00C816F5">
        <w:rPr>
          <w:color w:val="000000"/>
        </w:rPr>
        <w:t xml:space="preserve"> during the informal briefing had indicated support for a predictable calendar of State party reviews, the harmonization of working methods and the increased use of digital tools. Still, the budgetary constraints facing the United Nations, coupled with a prolonged liquidity crisis, were having an adverse impact on the proper functioning of the treaty body system and the entire United Nations human rights programme. The crisis risked further increasing the backlog of the treaty bodies. Decisions taken by States in 2024 would determine the future of the treaty body system. The process would culminate in the adoption of the biennial resolution of the General Assembly in December 2024 on treaty body strengthening; the Chief expressed hope that a robust budget allowing the Committee on Enforced Disappearances and the other committees to fulfil their mandates would be adopted as well.</w:t>
      </w:r>
    </w:p>
    <w:p w14:paraId="67111F9D" w14:textId="77777777" w:rsidR="00A92D61" w:rsidRPr="00C816F5" w:rsidRDefault="004809AD" w:rsidP="00C353D2">
      <w:pPr>
        <w:pStyle w:val="SingleTxtG"/>
        <w:rPr>
          <w:color w:val="000000"/>
        </w:rPr>
      </w:pPr>
      <w:r w:rsidRPr="00C816F5">
        <w:rPr>
          <w:color w:val="000000"/>
        </w:rPr>
        <w:t>12.</w:t>
      </w:r>
      <w:r w:rsidRPr="00C816F5">
        <w:rPr>
          <w:color w:val="000000"/>
        </w:rPr>
        <w:tab/>
        <w:t>Effective from January 2024, the United Nations Office at Geneva had ceased servicing hybrid meetings. That affected all meetings taking place at the United Nations Office at Geneva, except for mandated hybrid meetings, namely dialogues with States. Unfortunately, and despite all the lessons learned from the coronavirus disease (COVID-19) period, no other treaty body meetings would be serviced in hybrid mode. Looking ahead to 2024, the shared strategic goal was to mobilize support from States for the strengthening and further harmonization of the work of the treaty bodies.</w:t>
      </w:r>
    </w:p>
    <w:p w14:paraId="0FF0CEEE" w14:textId="77777777" w:rsidR="00A92D61" w:rsidRPr="00C816F5" w:rsidRDefault="004809AD" w:rsidP="00C353D2">
      <w:pPr>
        <w:pStyle w:val="SingleTxtG"/>
      </w:pPr>
      <w:r w:rsidRPr="00C816F5">
        <w:t>13.</w:t>
      </w:r>
      <w:r w:rsidRPr="00C816F5">
        <w:tab/>
      </w:r>
      <w:r w:rsidRPr="00C816F5">
        <w:rPr>
          <w:color w:val="000000"/>
        </w:rPr>
        <w:t xml:space="preserve">In his opening statement, the Chair of the Committee noted that, </w:t>
      </w:r>
      <w:r w:rsidRPr="00C816F5">
        <w:t>as at the day the session had opened, the Committee had registered 1,734 cases under the urgent action procedure, mainly related to disappearances in Iraq and Mexico, but also in 30 other countries around the world. Under the individual communications procedure, the Committee had one case pending. States must be encouraged to formulate declarations with a view to accepting the article 31 procedure.</w:t>
      </w:r>
    </w:p>
    <w:p w14:paraId="2648606A" w14:textId="77777777" w:rsidR="00A92D61" w:rsidRPr="00C816F5" w:rsidRDefault="004809AD" w:rsidP="00C353D2">
      <w:pPr>
        <w:pStyle w:val="SingleTxtG"/>
      </w:pPr>
      <w:r w:rsidRPr="00C816F5">
        <w:t>14.</w:t>
      </w:r>
      <w:r w:rsidRPr="00C816F5">
        <w:tab/>
        <w:t>The Committee would address the ongoing process of strengthening the treaty bodies. An informal meeting of the Chairs of the human rights treaty bodies would be held during the first week of the session; Ms. Kolakovi</w:t>
      </w:r>
      <w:r w:rsidRPr="00C816F5">
        <w:rPr>
          <w:rtl/>
        </w:rPr>
        <w:t>‏‏ć</w:t>
      </w:r>
      <w:r w:rsidRPr="00C816F5">
        <w:t>-Bojovi</w:t>
      </w:r>
      <w:r w:rsidRPr="00C816F5">
        <w:rPr>
          <w:rtl/>
        </w:rPr>
        <w:t xml:space="preserve"> ć</w:t>
      </w:r>
      <w:r w:rsidRPr="00C816F5">
        <w:t xml:space="preserve">would attend. The ongoing process was crucial for the future of the United Nations human rights protection system. The Universal Declaration of Human Rights and the core international human rights treaties recognized a set of fundamental and universal legal standards that served as guarantees for justice and peace in the world. Committees must therefore function optimally, particularly during a time when intolerance and hatred of others were resurfacing and the </w:t>
      </w:r>
      <w:r w:rsidR="005530FC" w:rsidRPr="00C816F5">
        <w:t>“</w:t>
      </w:r>
      <w:r w:rsidRPr="00C816F5">
        <w:t>scourge of war</w:t>
      </w:r>
      <w:r w:rsidR="005530FC" w:rsidRPr="00C816F5">
        <w:t>”</w:t>
      </w:r>
      <w:r w:rsidRPr="00C816F5">
        <w:t>, far from having been eliminated as envisioned by the authors of the Charter of the United Nations, was claiming thousands of victims every day.</w:t>
      </w:r>
    </w:p>
    <w:p w14:paraId="6BA1BE97" w14:textId="243F2A59" w:rsidR="004809AD" w:rsidRPr="00C816F5" w:rsidRDefault="004809AD" w:rsidP="00C353D2">
      <w:pPr>
        <w:pStyle w:val="SingleTxtG"/>
      </w:pPr>
      <w:r w:rsidRPr="00C816F5">
        <w:t>15.</w:t>
      </w:r>
      <w:r w:rsidRPr="00C816F5">
        <w:tab/>
        <w:t>Minimum resources were necessary to allow the Committee to fulfil its mandate. The Committee was particularly concerned about the recent announcements concerning the liquidity crisis facing the United Nations and its impact on the human rights programme. The Committee was also very concerned about the decision by the United Nations Office at Geneva to stop authorizing the holding of hybrid meetings with victims, civil society organizations and other stakeholders in the field. Whatever the cause, the decision represented a major step backwards for the human rights system, which must be open to the participation of civil society and victims throughout the world. That was particularly true for the issue of enforced disappearances. The Committee hoped that a solution could quickly be found to that serious problem.</w:t>
      </w:r>
    </w:p>
    <w:p w14:paraId="54A4A555" w14:textId="77777777" w:rsidR="00A92D61" w:rsidRPr="00C816F5" w:rsidRDefault="004809AD" w:rsidP="00C353D2">
      <w:pPr>
        <w:pStyle w:val="SingleTxtG"/>
      </w:pPr>
      <w:r w:rsidRPr="00C816F5">
        <w:t>16.</w:t>
      </w:r>
      <w:r w:rsidRPr="00C816F5">
        <w:tab/>
        <w:t>In the current times of peril, the horror of enforced disappearance continued to spread. Protection mechanisms were of major importance in combating the use of that practice of terror. The Convention was the cornerstone of that global fight. Becoming a party to the Convention was the best way to defend that collective interest. The Committee, together with other partners, was committed to a strategy of general mobilization, a major stage of which would be the World Congress on Enforced Disappearances. The goals of the World Congress included promoting exchanges of experience and good practices of States relating to the ratification and implementation of the Convention; initiating a process of cooperation among stakeholders to identify and implement concerted related strategies; and returning the role of victims and civil society organizations to the core of related processes. The victims were the driving force behind the Committee</w:t>
      </w:r>
      <w:r w:rsidR="005530FC" w:rsidRPr="00C816F5">
        <w:t>’</w:t>
      </w:r>
      <w:r w:rsidRPr="00C816F5">
        <w:t>s action and their voices must be shared and heard.</w:t>
      </w:r>
    </w:p>
    <w:p w14:paraId="6D788436" w14:textId="41A7924F" w:rsidR="004809AD" w:rsidRPr="00C816F5" w:rsidRDefault="004809AD" w:rsidP="0029641B">
      <w:pPr>
        <w:pStyle w:val="H1G"/>
      </w:pPr>
      <w:r w:rsidRPr="00C816F5">
        <w:tab/>
      </w:r>
      <w:bookmarkStart w:id="5" w:name="_Toc139286030"/>
      <w:r w:rsidRPr="00C816F5">
        <w:t>C.</w:t>
      </w:r>
      <w:r w:rsidRPr="00C816F5">
        <w:tab/>
        <w:t>Membership and attendance</w:t>
      </w:r>
      <w:bookmarkEnd w:id="5"/>
    </w:p>
    <w:p w14:paraId="4375054D" w14:textId="03BF5BE6" w:rsidR="004809AD" w:rsidRPr="00C816F5" w:rsidRDefault="004809AD" w:rsidP="00C353D2">
      <w:pPr>
        <w:pStyle w:val="SingleTxtG"/>
      </w:pPr>
      <w:r w:rsidRPr="00C816F5">
        <w:t>17.</w:t>
      </w:r>
      <w:r w:rsidRPr="00C816F5">
        <w:tab/>
        <w:t>All the members attended the twenty-fifth and twenty-sixth sessions of the Committee. A list of the current members, indicating the duration of their terms of office, is available on the Committee</w:t>
      </w:r>
      <w:r w:rsidR="005530FC" w:rsidRPr="00C816F5">
        <w:t>’</w:t>
      </w:r>
      <w:r w:rsidRPr="00C816F5">
        <w:t>s webpage.</w:t>
      </w:r>
      <w:r w:rsidRPr="00C816F5">
        <w:rPr>
          <w:rStyle w:val="FootnoteReference"/>
        </w:rPr>
        <w:footnoteReference w:id="8"/>
      </w:r>
    </w:p>
    <w:p w14:paraId="7B593435" w14:textId="7B3040C9" w:rsidR="004809AD" w:rsidRPr="00C816F5" w:rsidRDefault="004809AD" w:rsidP="00C353D2">
      <w:pPr>
        <w:pStyle w:val="SingleTxtG"/>
        <w:rPr>
          <w:color w:val="000000"/>
        </w:rPr>
      </w:pPr>
      <w:r w:rsidRPr="00C816F5">
        <w:rPr>
          <w:color w:val="000000"/>
        </w:rPr>
        <w:t>18.</w:t>
      </w:r>
      <w:r w:rsidRPr="00C816F5">
        <w:rPr>
          <w:color w:val="000000"/>
        </w:rPr>
        <w:tab/>
        <w:t xml:space="preserve">At the twenty-fifth session, at its 445th meeting, </w:t>
      </w:r>
      <w:r w:rsidRPr="00C816F5">
        <w:t>the Committee elected Mr. de Frouville as Chair of the Committee. It also elected to the Bureau Juan Pablo Albán</w:t>
      </w:r>
      <w:r w:rsidR="00C816F5">
        <w:noBreakHyphen/>
      </w:r>
      <w:r w:rsidRPr="00C816F5">
        <w:t>Alencastro (rapporteur) and Matar Diop, Milica Kolaković-Bojović and Horacio Ravenna (Vice-Chairs).</w:t>
      </w:r>
    </w:p>
    <w:p w14:paraId="2834E245" w14:textId="77777777" w:rsidR="004809AD" w:rsidRPr="00C816F5" w:rsidRDefault="004809AD" w:rsidP="0029641B">
      <w:pPr>
        <w:pStyle w:val="H1G"/>
      </w:pPr>
      <w:bookmarkStart w:id="6" w:name="_heading=h.4d34og8" w:colFirst="0" w:colLast="0"/>
      <w:bookmarkEnd w:id="6"/>
      <w:r w:rsidRPr="00C816F5">
        <w:tab/>
      </w:r>
      <w:bookmarkStart w:id="7" w:name="_Toc139286031"/>
      <w:r w:rsidRPr="00C816F5">
        <w:t>D.</w:t>
      </w:r>
      <w:r w:rsidRPr="00C816F5">
        <w:tab/>
        <w:t>Decisions of the Committee</w:t>
      </w:r>
      <w:bookmarkEnd w:id="7"/>
    </w:p>
    <w:p w14:paraId="0FD94537" w14:textId="77777777" w:rsidR="004809AD" w:rsidRPr="00C816F5" w:rsidRDefault="004809AD" w:rsidP="00C353D2">
      <w:pPr>
        <w:pStyle w:val="SingleTxtG"/>
      </w:pPr>
      <w:r w:rsidRPr="00C816F5">
        <w:t>19.</w:t>
      </w:r>
      <w:r w:rsidRPr="00C816F5">
        <w:tab/>
        <w:t>At its twenty-fifth and twenty-sixth sessions, the Committee adopted the following documents:</w:t>
      </w:r>
    </w:p>
    <w:p w14:paraId="1D4101C9" w14:textId="77777777" w:rsidR="004809AD" w:rsidRPr="00C816F5" w:rsidRDefault="004809AD" w:rsidP="00C353D2">
      <w:pPr>
        <w:pStyle w:val="SingleTxtG"/>
      </w:pPr>
      <w:r w:rsidRPr="00C816F5">
        <w:tab/>
      </w:r>
      <w:bookmarkStart w:id="8" w:name="_Hlk139218968"/>
      <w:r w:rsidRPr="00C816F5">
        <w:t>(a)</w:t>
      </w:r>
      <w:r w:rsidRPr="00C816F5">
        <w:tab/>
        <w:t>Lists of issues regarding five States parties (chap. VII);</w:t>
      </w:r>
    </w:p>
    <w:p w14:paraId="61EE3557" w14:textId="77777777" w:rsidR="004809AD" w:rsidRPr="00C816F5" w:rsidRDefault="004809AD" w:rsidP="00C353D2">
      <w:pPr>
        <w:pStyle w:val="SingleTxtG"/>
      </w:pPr>
      <w:r w:rsidRPr="00C816F5">
        <w:tab/>
        <w:t>(b)</w:t>
      </w:r>
      <w:r w:rsidRPr="00C816F5">
        <w:tab/>
        <w:t>Concluding observations regarding seven States parties (chaps. IV and V);</w:t>
      </w:r>
    </w:p>
    <w:p w14:paraId="0A8122BA" w14:textId="77777777" w:rsidR="004809AD" w:rsidRPr="00C816F5" w:rsidRDefault="004809AD" w:rsidP="00C353D2">
      <w:pPr>
        <w:pStyle w:val="SingleTxtG"/>
      </w:pPr>
      <w:r w:rsidRPr="00C816F5">
        <w:tab/>
        <w:t>(c)</w:t>
      </w:r>
      <w:r w:rsidRPr="00C816F5">
        <w:tab/>
        <w:t>General comment No.°1 (2023) on enforced disappearance in the context of migration</w:t>
      </w:r>
      <w:bookmarkEnd w:id="8"/>
      <w:r w:rsidRPr="00C816F5">
        <w:t>;</w:t>
      </w:r>
    </w:p>
    <w:p w14:paraId="171DDE10" w14:textId="77777777" w:rsidR="004809AD" w:rsidRPr="00C816F5" w:rsidRDefault="004809AD" w:rsidP="00C353D2">
      <w:pPr>
        <w:pStyle w:val="SingleTxtG"/>
      </w:pPr>
      <w:r w:rsidRPr="00C816F5">
        <w:tab/>
        <w:t>(d)</w:t>
      </w:r>
      <w:r w:rsidRPr="00C816F5">
        <w:tab/>
        <w:t>Two reports on requests for urgent action (chap. X).</w:t>
      </w:r>
    </w:p>
    <w:p w14:paraId="6001D62B" w14:textId="77777777" w:rsidR="00A92D61" w:rsidRPr="00C816F5" w:rsidRDefault="004809AD" w:rsidP="00C353D2">
      <w:pPr>
        <w:pStyle w:val="SingleTxtG"/>
      </w:pPr>
      <w:r w:rsidRPr="00C816F5">
        <w:t>20.</w:t>
      </w:r>
      <w:r w:rsidRPr="00C816F5">
        <w:tab/>
        <w:t>The Committee decided that at its twenty-seventh session, it would consider the reports submitted by Norway, Morocco and Ukraine under article 29 (1), and adopt lists of issues in the absence of a report for Lesotho, Seychelles and Togo</w:t>
      </w:r>
      <w:bookmarkStart w:id="9" w:name="_heading=h.17dp8vu" w:colFirst="0" w:colLast="0"/>
      <w:bookmarkStart w:id="10" w:name="_Toc139286032"/>
      <w:bookmarkEnd w:id="9"/>
      <w:r w:rsidRPr="00C816F5">
        <w:t>. As Togo submitted its report on 6 June 2024, the Committee therefore decided that it would adopt, at its twenty</w:t>
      </w:r>
      <w:r w:rsidR="00C21FC0" w:rsidRPr="00C816F5">
        <w:noBreakHyphen/>
      </w:r>
      <w:r w:rsidRPr="00C816F5">
        <w:t>eighth session, a list of issues for Togo.</w:t>
      </w:r>
    </w:p>
    <w:p w14:paraId="0546CD2B" w14:textId="4B679667" w:rsidR="004809AD" w:rsidRPr="00C816F5" w:rsidRDefault="004809AD" w:rsidP="005C2A6F">
      <w:pPr>
        <w:pStyle w:val="H1G"/>
      </w:pPr>
      <w:r w:rsidRPr="00C816F5">
        <w:tab/>
        <w:t xml:space="preserve">E. </w:t>
      </w:r>
      <w:r w:rsidRPr="00C816F5">
        <w:tab/>
        <w:t>Adoption of the annual report</w:t>
      </w:r>
      <w:bookmarkEnd w:id="10"/>
    </w:p>
    <w:p w14:paraId="0839945C" w14:textId="77777777" w:rsidR="004809AD" w:rsidRPr="00C816F5" w:rsidRDefault="004809AD" w:rsidP="00C353D2">
      <w:pPr>
        <w:pStyle w:val="SingleTxtG"/>
        <w:rPr>
          <w:color w:val="000000"/>
        </w:rPr>
      </w:pPr>
      <w:r w:rsidRPr="00C816F5">
        <w:rPr>
          <w:color w:val="000000"/>
        </w:rPr>
        <w:t>21.</w:t>
      </w:r>
      <w:r w:rsidRPr="00C816F5">
        <w:rPr>
          <w:color w:val="000000"/>
        </w:rPr>
        <w:tab/>
      </w:r>
      <w:r w:rsidRPr="00C816F5">
        <w:t>At the end of its twenty-sixth session, the Committee adopted its thirteenth report to the General Assembly on its twenty-fifth and twenty-sixth sessions, in compliance with article 36 (1) of the Convention.</w:t>
      </w:r>
    </w:p>
    <w:p w14:paraId="6C45C100" w14:textId="261DF9EB" w:rsidR="004809AD" w:rsidRPr="00C816F5" w:rsidRDefault="004809AD" w:rsidP="00C353D2">
      <w:pPr>
        <w:pStyle w:val="SingleTxtG"/>
      </w:pPr>
      <w:r w:rsidRPr="00C816F5">
        <w:br w:type="page"/>
      </w:r>
    </w:p>
    <w:p w14:paraId="53C9DE2B" w14:textId="77777777" w:rsidR="004809AD" w:rsidRPr="00C816F5" w:rsidRDefault="004809AD" w:rsidP="0023658C">
      <w:pPr>
        <w:pStyle w:val="HChG"/>
        <w:spacing w:after="0"/>
      </w:pPr>
      <w:r w:rsidRPr="00C816F5">
        <w:tab/>
      </w:r>
      <w:r w:rsidRPr="00C816F5">
        <w:tab/>
      </w:r>
      <w:bookmarkStart w:id="11" w:name="_Toc139286033"/>
      <w:r w:rsidRPr="00C816F5">
        <w:t>Chapter II</w:t>
      </w:r>
    </w:p>
    <w:p w14:paraId="025CFD27" w14:textId="77777777" w:rsidR="004809AD" w:rsidRPr="00C816F5" w:rsidRDefault="004809AD" w:rsidP="0023658C">
      <w:pPr>
        <w:pStyle w:val="HChG"/>
        <w:spacing w:before="0"/>
      </w:pPr>
      <w:r w:rsidRPr="00C816F5">
        <w:tab/>
      </w:r>
      <w:r w:rsidRPr="00C816F5">
        <w:tab/>
        <w:t>Methods of work</w:t>
      </w:r>
      <w:bookmarkEnd w:id="11"/>
    </w:p>
    <w:p w14:paraId="4468795D" w14:textId="77777777" w:rsidR="004809AD" w:rsidRPr="00C816F5" w:rsidRDefault="004809AD" w:rsidP="009A6687">
      <w:pPr>
        <w:pStyle w:val="SingleTxtG"/>
        <w:rPr>
          <w:color w:val="000000"/>
        </w:rPr>
      </w:pPr>
      <w:r w:rsidRPr="00C816F5">
        <w:rPr>
          <w:color w:val="000000"/>
        </w:rPr>
        <w:t>22.</w:t>
      </w:r>
      <w:r w:rsidRPr="00C816F5">
        <w:rPr>
          <w:color w:val="000000"/>
        </w:rPr>
        <w:tab/>
      </w:r>
      <w:r w:rsidRPr="00C816F5">
        <w:t>During its twenty-fifth and twenty-sixth sessions, the Committee used English, French and Spanish as working languages.</w:t>
      </w:r>
    </w:p>
    <w:p w14:paraId="7704C777" w14:textId="77777777" w:rsidR="004809AD" w:rsidRPr="00C816F5" w:rsidRDefault="004809AD" w:rsidP="009A6687">
      <w:pPr>
        <w:pStyle w:val="SingleTxtG"/>
        <w:rPr>
          <w:color w:val="000000"/>
        </w:rPr>
      </w:pPr>
      <w:r w:rsidRPr="00C816F5">
        <w:rPr>
          <w:color w:val="000000"/>
        </w:rPr>
        <w:t>23.</w:t>
      </w:r>
      <w:r w:rsidRPr="00C816F5">
        <w:rPr>
          <w:color w:val="000000"/>
        </w:rPr>
        <w:tab/>
        <w:t xml:space="preserve">The Committee discussed the following items </w:t>
      </w:r>
      <w:r w:rsidRPr="00C816F5">
        <w:t>related</w:t>
      </w:r>
      <w:r w:rsidRPr="00C816F5">
        <w:rPr>
          <w:color w:val="000000"/>
        </w:rPr>
        <w:t xml:space="preserve"> to its methods of work, among others:</w:t>
      </w:r>
    </w:p>
    <w:p w14:paraId="345009F0" w14:textId="77777777" w:rsidR="00A92D61" w:rsidRPr="00C816F5" w:rsidRDefault="004809AD" w:rsidP="009A6687">
      <w:pPr>
        <w:pStyle w:val="SingleTxtG"/>
      </w:pPr>
      <w:r w:rsidRPr="00C816F5">
        <w:tab/>
        <w:t>(a)</w:t>
      </w:r>
      <w:r w:rsidRPr="00C816F5">
        <w:tab/>
        <w:t>Review of the Committee</w:t>
      </w:r>
      <w:r w:rsidR="005530FC" w:rsidRPr="00C816F5">
        <w:t>’</w:t>
      </w:r>
      <w:r w:rsidRPr="00C816F5">
        <w:t>s rules of procedure;</w:t>
      </w:r>
    </w:p>
    <w:p w14:paraId="7A919FF7" w14:textId="418206EA" w:rsidR="004809AD" w:rsidRPr="00C816F5" w:rsidRDefault="004809AD" w:rsidP="009A6687">
      <w:pPr>
        <w:pStyle w:val="SingleTxtG"/>
      </w:pPr>
      <w:r w:rsidRPr="00C816F5">
        <w:rPr>
          <w:color w:val="000000"/>
        </w:rPr>
        <w:tab/>
      </w:r>
      <w:r w:rsidRPr="00C816F5">
        <w:t>(b)</w:t>
      </w:r>
      <w:r w:rsidRPr="00C816F5">
        <w:rPr>
          <w:color w:val="000000"/>
        </w:rPr>
        <w:tab/>
      </w:r>
      <w:r w:rsidRPr="00C816F5">
        <w:t>Activities of Committee members between sessions;</w:t>
      </w:r>
    </w:p>
    <w:p w14:paraId="193AF403" w14:textId="77777777" w:rsidR="00A92D61" w:rsidRPr="00C816F5" w:rsidRDefault="004809AD" w:rsidP="009A6687">
      <w:pPr>
        <w:pStyle w:val="SingleTxtG"/>
      </w:pPr>
      <w:r w:rsidRPr="00C816F5">
        <w:rPr>
          <w:color w:val="000000"/>
        </w:rPr>
        <w:tab/>
      </w:r>
      <w:r w:rsidRPr="00C816F5">
        <w:t>(c)</w:t>
      </w:r>
      <w:r w:rsidRPr="00C816F5">
        <w:rPr>
          <w:color w:val="000000"/>
        </w:rPr>
        <w:tab/>
        <w:t xml:space="preserve">Progress of preparations </w:t>
      </w:r>
      <w:r w:rsidRPr="00C816F5">
        <w:t>relating to the</w:t>
      </w:r>
      <w:r w:rsidRPr="00C816F5">
        <w:rPr>
          <w:color w:val="000000"/>
        </w:rPr>
        <w:t xml:space="preserve"> World Congress on Enforced Disappearances</w:t>
      </w:r>
      <w:r w:rsidRPr="00C816F5">
        <w:t>;</w:t>
      </w:r>
    </w:p>
    <w:p w14:paraId="48D42D27" w14:textId="7D9A083C" w:rsidR="004809AD" w:rsidRPr="00C816F5" w:rsidRDefault="004809AD" w:rsidP="009A6687">
      <w:pPr>
        <w:pStyle w:val="SingleTxtG"/>
      </w:pPr>
      <w:r w:rsidRPr="00C816F5">
        <w:tab/>
        <w:t>(d)</w:t>
      </w:r>
      <w:r w:rsidRPr="00C816F5">
        <w:tab/>
        <w:t xml:space="preserve">Launch of the publication </w:t>
      </w:r>
      <w:r w:rsidRPr="00C816F5">
        <w:rPr>
          <w:i/>
          <w:iCs/>
        </w:rPr>
        <w:t>Becoming a Party to the International Convention for the Protection of All Persons from Enforced Disappearance: Practical Guide</w:t>
      </w:r>
      <w:r w:rsidRPr="00C816F5">
        <w:t>;</w:t>
      </w:r>
    </w:p>
    <w:p w14:paraId="0ED51C52" w14:textId="77777777" w:rsidR="004809AD" w:rsidRPr="00C816F5" w:rsidRDefault="004809AD" w:rsidP="009A6687">
      <w:pPr>
        <w:pStyle w:val="SingleTxtG"/>
      </w:pPr>
      <w:r w:rsidRPr="00C816F5">
        <w:rPr>
          <w:color w:val="000000"/>
        </w:rPr>
        <w:tab/>
      </w:r>
      <w:r w:rsidRPr="00C816F5">
        <w:t>(e)</w:t>
      </w:r>
      <w:r w:rsidRPr="00C816F5">
        <w:rPr>
          <w:color w:val="000000"/>
        </w:rPr>
        <w:tab/>
      </w:r>
      <w:r w:rsidRPr="00C816F5">
        <w:t>Resources allocated to the Committee;</w:t>
      </w:r>
    </w:p>
    <w:p w14:paraId="20AC1F87" w14:textId="7EC04DF1" w:rsidR="004809AD" w:rsidRPr="00C816F5" w:rsidRDefault="004809AD" w:rsidP="009A6687">
      <w:pPr>
        <w:pStyle w:val="SingleTxtG"/>
        <w:rPr>
          <w:color w:val="000000"/>
        </w:rPr>
      </w:pPr>
      <w:r w:rsidRPr="00C816F5">
        <w:tab/>
        <w:t>(f)</w:t>
      </w:r>
      <w:r w:rsidRPr="00C816F5">
        <w:tab/>
        <w:t xml:space="preserve">Project to draft a joint statement on so-called </w:t>
      </w:r>
      <w:r w:rsidR="005530FC" w:rsidRPr="00C816F5">
        <w:t>“</w:t>
      </w:r>
      <w:r w:rsidRPr="00C816F5">
        <w:t>short-term enforced disappearance</w:t>
      </w:r>
      <w:r w:rsidR="005530FC" w:rsidRPr="00C816F5">
        <w:t>”</w:t>
      </w:r>
      <w:r w:rsidRPr="00C816F5">
        <w:t>;</w:t>
      </w:r>
    </w:p>
    <w:p w14:paraId="48563C2B" w14:textId="77777777" w:rsidR="00A92D61" w:rsidRPr="00C816F5" w:rsidRDefault="004809AD" w:rsidP="009A6687">
      <w:pPr>
        <w:pStyle w:val="SingleTxtG"/>
        <w:rPr>
          <w:color w:val="000000"/>
        </w:rPr>
      </w:pPr>
      <w:r w:rsidRPr="00C816F5">
        <w:rPr>
          <w:color w:val="000000"/>
        </w:rPr>
        <w:tab/>
        <w:t>(g)</w:t>
      </w:r>
      <w:r w:rsidRPr="00C816F5">
        <w:rPr>
          <w:color w:val="000000"/>
        </w:rPr>
        <w:tab/>
        <w:t>Project regarding women and enforced disappearances;</w:t>
      </w:r>
    </w:p>
    <w:p w14:paraId="3572617B" w14:textId="05AFE7A4" w:rsidR="004809AD" w:rsidRPr="00C816F5" w:rsidRDefault="004809AD" w:rsidP="009A6687">
      <w:pPr>
        <w:pStyle w:val="SingleTxtG"/>
        <w:rPr>
          <w:color w:val="000000"/>
        </w:rPr>
      </w:pPr>
      <w:r w:rsidRPr="00C816F5">
        <w:rPr>
          <w:color w:val="000000"/>
        </w:rPr>
        <w:tab/>
        <w:t>(h)</w:t>
      </w:r>
      <w:r w:rsidRPr="00C816F5">
        <w:rPr>
          <w:color w:val="000000"/>
        </w:rPr>
        <w:tab/>
        <w:t>Strategy for follow-up to general comment No. 1 (2023) on enforced disappearance in the context of migration;</w:t>
      </w:r>
    </w:p>
    <w:p w14:paraId="00126F93" w14:textId="77777777" w:rsidR="004809AD" w:rsidRPr="00C816F5" w:rsidRDefault="004809AD" w:rsidP="009A6687">
      <w:pPr>
        <w:pStyle w:val="SingleTxtG"/>
        <w:rPr>
          <w:color w:val="000000"/>
        </w:rPr>
      </w:pPr>
      <w:r w:rsidRPr="00C816F5">
        <w:tab/>
      </w:r>
      <w:r w:rsidRPr="00C816F5">
        <w:rPr>
          <w:color w:val="000000"/>
        </w:rPr>
        <w:t>(i)</w:t>
      </w:r>
      <w:r w:rsidRPr="00C816F5">
        <w:rPr>
          <w:color w:val="000000"/>
        </w:rPr>
        <w:tab/>
        <w:t>Visit to Colombia;</w:t>
      </w:r>
    </w:p>
    <w:p w14:paraId="5E4EFD3E" w14:textId="77777777" w:rsidR="004809AD" w:rsidRPr="00C816F5" w:rsidRDefault="004809AD" w:rsidP="009A6687">
      <w:pPr>
        <w:pStyle w:val="SingleTxtG"/>
        <w:rPr>
          <w:color w:val="000000"/>
        </w:rPr>
      </w:pPr>
      <w:r w:rsidRPr="00C816F5">
        <w:rPr>
          <w:color w:val="000000"/>
        </w:rPr>
        <w:tab/>
        <w:t>(j)</w:t>
      </w:r>
      <w:r w:rsidRPr="00C816F5">
        <w:rPr>
          <w:color w:val="000000"/>
        </w:rPr>
        <w:tab/>
        <w:t>Follow-up activities related to the reports on the visits to Mexico and to Iraq;</w:t>
      </w:r>
    </w:p>
    <w:p w14:paraId="17561F20" w14:textId="77777777" w:rsidR="004809AD" w:rsidRPr="00C816F5" w:rsidRDefault="004809AD" w:rsidP="009A6687">
      <w:pPr>
        <w:pStyle w:val="SingleTxtG"/>
        <w:rPr>
          <w:color w:val="000000"/>
        </w:rPr>
      </w:pPr>
      <w:r w:rsidRPr="00C816F5">
        <w:rPr>
          <w:color w:val="000000"/>
        </w:rPr>
        <w:tab/>
        <w:t>(k)</w:t>
      </w:r>
      <w:r w:rsidRPr="00C816F5">
        <w:rPr>
          <w:color w:val="000000"/>
        </w:rPr>
        <w:tab/>
      </w:r>
      <w:r w:rsidRPr="00C816F5">
        <w:t>Coordination</w:t>
      </w:r>
      <w:r w:rsidRPr="00C816F5">
        <w:rPr>
          <w:color w:val="000000"/>
        </w:rPr>
        <w:t xml:space="preserve"> with the Working Group on Enforced or Involuntary Disappearances and other special procedures, other treaty bodies and regional mechanisms;</w:t>
      </w:r>
    </w:p>
    <w:p w14:paraId="5DF4C971" w14:textId="77777777" w:rsidR="004809AD" w:rsidRPr="00C816F5" w:rsidRDefault="004809AD" w:rsidP="009A6687">
      <w:pPr>
        <w:pStyle w:val="SingleTxtG"/>
        <w:rPr>
          <w:color w:val="000000"/>
        </w:rPr>
      </w:pPr>
      <w:r w:rsidRPr="00C816F5">
        <w:tab/>
        <w:t>(l)</w:t>
      </w:r>
      <w:r w:rsidRPr="00C816F5">
        <w:tab/>
        <w:t>Treaty body review process.</w:t>
      </w:r>
    </w:p>
    <w:p w14:paraId="12E0E472" w14:textId="77777777" w:rsidR="004809AD" w:rsidRPr="00C816F5" w:rsidRDefault="004809AD" w:rsidP="009A6687">
      <w:pPr>
        <w:pStyle w:val="SingleTxtG"/>
        <w:rPr>
          <w:color w:val="000000"/>
        </w:rPr>
      </w:pPr>
      <w:r w:rsidRPr="00C816F5">
        <w:rPr>
          <w:color w:val="000000"/>
        </w:rPr>
        <w:t>24.</w:t>
      </w:r>
      <w:r w:rsidRPr="00C816F5">
        <w:rPr>
          <w:color w:val="000000"/>
        </w:rPr>
        <w:tab/>
      </w:r>
      <w:r w:rsidRPr="00C816F5">
        <w:t>At its twenty-fifth and twenty-sixth sessions, the Committee considered and adopted a comprehensive revision of its rules of procedure</w:t>
      </w:r>
      <w:r w:rsidRPr="00C816F5">
        <w:rPr>
          <w:rStyle w:val="FootnoteReference"/>
        </w:rPr>
        <w:footnoteReference w:id="9"/>
      </w:r>
      <w:r w:rsidRPr="00C816F5">
        <w:t xml:space="preserve"> to clarify the procedures of the Committee, notably in relation to the review of additional information submitted by States parties, under article 29 (4) of the Convention; the urgent action procedure, under article 30; and country visits, under article 33. It also clarified the procedures relating to general comments and reprisals.</w:t>
      </w:r>
    </w:p>
    <w:p w14:paraId="67097C3E" w14:textId="306A14D2" w:rsidR="004809AD" w:rsidRPr="00C816F5" w:rsidRDefault="004809AD" w:rsidP="009A6687">
      <w:pPr>
        <w:pStyle w:val="SingleTxtG"/>
      </w:pPr>
      <w:r w:rsidRPr="00C816F5">
        <w:br w:type="page"/>
      </w:r>
    </w:p>
    <w:p w14:paraId="451B5EC2" w14:textId="77777777" w:rsidR="004809AD" w:rsidRPr="00C816F5" w:rsidRDefault="004809AD" w:rsidP="0023658C">
      <w:pPr>
        <w:pStyle w:val="HChG"/>
        <w:spacing w:after="0"/>
      </w:pPr>
      <w:r w:rsidRPr="00C816F5">
        <w:tab/>
      </w:r>
      <w:r w:rsidRPr="00C816F5">
        <w:tab/>
      </w:r>
      <w:bookmarkStart w:id="12" w:name="_Toc139286034"/>
      <w:r w:rsidRPr="00C816F5">
        <w:t>Chapter III</w:t>
      </w:r>
    </w:p>
    <w:p w14:paraId="460F19F5" w14:textId="77777777" w:rsidR="004809AD" w:rsidRPr="00C816F5" w:rsidRDefault="004809AD" w:rsidP="0023658C">
      <w:pPr>
        <w:pStyle w:val="HChG"/>
        <w:spacing w:before="0"/>
      </w:pPr>
      <w:r w:rsidRPr="00C816F5">
        <w:tab/>
      </w:r>
      <w:r w:rsidRPr="00C816F5">
        <w:tab/>
        <w:t>Relations with stakeholders</w:t>
      </w:r>
      <w:bookmarkEnd w:id="12"/>
    </w:p>
    <w:p w14:paraId="4C63B1E8" w14:textId="77777777" w:rsidR="004809AD" w:rsidRPr="00C816F5" w:rsidRDefault="004809AD" w:rsidP="0023658C">
      <w:pPr>
        <w:pStyle w:val="H1G"/>
      </w:pPr>
      <w:bookmarkStart w:id="13" w:name="_heading=h.lnxbz9" w:colFirst="0" w:colLast="0"/>
      <w:bookmarkEnd w:id="13"/>
      <w:r w:rsidRPr="00C816F5">
        <w:tab/>
      </w:r>
      <w:bookmarkStart w:id="14" w:name="_Toc139286035"/>
      <w:r w:rsidRPr="00C816F5">
        <w:t>A.</w:t>
      </w:r>
      <w:r w:rsidRPr="00C816F5">
        <w:tab/>
        <w:t>Interaction with other human rights mechanisms</w:t>
      </w:r>
      <w:bookmarkEnd w:id="14"/>
    </w:p>
    <w:p w14:paraId="0A0A071C" w14:textId="77777777" w:rsidR="00A92D61" w:rsidRPr="00C816F5" w:rsidRDefault="004809AD" w:rsidP="009A6687">
      <w:pPr>
        <w:pStyle w:val="SingleTxtG"/>
      </w:pPr>
      <w:r w:rsidRPr="00C816F5">
        <w:t>25.</w:t>
      </w:r>
      <w:r w:rsidRPr="00C816F5">
        <w:tab/>
        <w:t xml:space="preserve">The Committee enjoyed ongoing cooperation with the </w:t>
      </w:r>
      <w:r w:rsidRPr="00C816F5">
        <w:rPr>
          <w:color w:val="000000"/>
        </w:rPr>
        <w:t>Working Group on Enforced or Involuntary Disappearances</w:t>
      </w:r>
      <w:r w:rsidRPr="00C816F5">
        <w:t>. During the period under review, the two mechanisms held three meetings to enhance the coordination of their work and consulted each other on their respective projects. They also held joint training sessions and meetings with States and civil society actors. The Working Group is an active partner in preparations for the World Congress on Enforced Disappearances.</w:t>
      </w:r>
    </w:p>
    <w:p w14:paraId="746860F0" w14:textId="77777777" w:rsidR="00A92D61" w:rsidRPr="00C816F5" w:rsidRDefault="004809AD" w:rsidP="009A6687">
      <w:pPr>
        <w:pStyle w:val="SingleTxtG"/>
      </w:pPr>
      <w:r w:rsidRPr="00C816F5">
        <w:t>26.</w:t>
      </w:r>
      <w:r w:rsidRPr="00C816F5">
        <w:tab/>
        <w:t>Throughout the reporting period, members of the Committee and its secretariat held meetings with members of all regional and international human rights mechanisms in order to inform them about the upcoming World Congress, inviting them to support and take part in the project.</w:t>
      </w:r>
    </w:p>
    <w:p w14:paraId="11B6A978" w14:textId="3DBF713F" w:rsidR="004809AD" w:rsidRPr="00C816F5" w:rsidRDefault="004809AD" w:rsidP="009A6687">
      <w:pPr>
        <w:pStyle w:val="SingleTxtG"/>
      </w:pPr>
      <w:r w:rsidRPr="00C816F5">
        <w:t>27.</w:t>
      </w:r>
      <w:r w:rsidRPr="00C816F5">
        <w:tab/>
        <w:t xml:space="preserve">On 30 August 2023, on the occasion of the International Day of the Victims of Enforced Disappearances and highlighting the seventy-fifth anniversary of the Universal Declaration of Human Rights, the Committee and the Working Group </w:t>
      </w:r>
      <w:r w:rsidRPr="00C816F5">
        <w:rPr>
          <w:color w:val="000000"/>
        </w:rPr>
        <w:t>on Enforced or Involuntary Disappearances</w:t>
      </w:r>
      <w:r w:rsidRPr="00C816F5">
        <w:t>, together with the Inter-American Commission on Human Rights, the African Commission on Human and Peoples</w:t>
      </w:r>
      <w:r w:rsidR="005530FC" w:rsidRPr="00C816F5">
        <w:t>’</w:t>
      </w:r>
      <w:r w:rsidRPr="00C816F5">
        <w:t xml:space="preserve"> Rights (Chairperson of the Commission</w:t>
      </w:r>
      <w:r w:rsidR="005530FC" w:rsidRPr="00C816F5">
        <w:t>’</w:t>
      </w:r>
      <w:r w:rsidRPr="00C816F5">
        <w:t>s Working Group on the Death Penalty and Extrajudicial, Summary or Arbitrary Killings in Africa) and representatives of the Association of Southeast Asian Nations Intergovernmental Commission on Human Rights released a joint statement,</w:t>
      </w:r>
      <w:r w:rsidRPr="00C816F5">
        <w:rPr>
          <w:rStyle w:val="FootnoteReference"/>
        </w:rPr>
        <w:footnoteReference w:id="10"/>
      </w:r>
      <w:r w:rsidRPr="00C816F5">
        <w:t xml:space="preserve"> inviting all States to reinvigorate access to justice at the national level and to finance and support Sustainable Development Goal 16 globally and recalling that the inextricable link between justice and truth is critical in cases of enforced disappearance.</w:t>
      </w:r>
    </w:p>
    <w:p w14:paraId="5620A08A" w14:textId="77777777" w:rsidR="00A92D61" w:rsidRPr="00C816F5" w:rsidRDefault="004809AD" w:rsidP="009A6687">
      <w:pPr>
        <w:pStyle w:val="SingleTxtG"/>
      </w:pPr>
      <w:r w:rsidRPr="00C816F5">
        <w:t>28.</w:t>
      </w:r>
      <w:r w:rsidRPr="00C816F5">
        <w:tab/>
        <w:t xml:space="preserve">For the preparation of its first general comment, the Committee ensured a thorough consultation process with the Working Group </w:t>
      </w:r>
      <w:r w:rsidRPr="00C816F5">
        <w:rPr>
          <w:color w:val="000000"/>
        </w:rPr>
        <w:t>on Enforced or Involuntary Disappearances</w:t>
      </w:r>
      <w:r w:rsidRPr="00C816F5">
        <w:t xml:space="preserve"> and all regional and international human rights mechanisms. The Working Group, the African Commission on Human and Peoples</w:t>
      </w:r>
      <w:r w:rsidR="005530FC" w:rsidRPr="00C816F5">
        <w:t>’</w:t>
      </w:r>
      <w:r w:rsidRPr="00C816F5">
        <w:t xml:space="preserve"> Rights and the Inter-American Commission on Human Rights also participated in the launch of the general comment.</w:t>
      </w:r>
    </w:p>
    <w:p w14:paraId="069DA7D5" w14:textId="77777777" w:rsidR="00A92D61" w:rsidRPr="00C816F5" w:rsidRDefault="004809AD" w:rsidP="009A6687">
      <w:pPr>
        <w:pStyle w:val="SingleTxtG"/>
      </w:pPr>
      <w:r w:rsidRPr="00C816F5">
        <w:t>29.</w:t>
      </w:r>
      <w:r w:rsidRPr="00C816F5">
        <w:tab/>
        <w:t xml:space="preserve">Similar consultations were initiated for the preparation of the joint statement of the Committee and the Working Group </w:t>
      </w:r>
      <w:r w:rsidRPr="00C816F5">
        <w:rPr>
          <w:color w:val="000000"/>
        </w:rPr>
        <w:t>on Enforced or Involuntary Disappearances</w:t>
      </w:r>
      <w:r w:rsidRPr="00C816F5">
        <w:t xml:space="preserve"> on so-called </w:t>
      </w:r>
      <w:r w:rsidR="005530FC" w:rsidRPr="00C816F5">
        <w:t>“</w:t>
      </w:r>
      <w:r w:rsidRPr="00C816F5">
        <w:t>short term enforced disappearance</w:t>
      </w:r>
      <w:r w:rsidR="005530FC" w:rsidRPr="00C816F5">
        <w:t>”</w:t>
      </w:r>
      <w:r w:rsidRPr="00C816F5">
        <w:t>.</w:t>
      </w:r>
    </w:p>
    <w:p w14:paraId="49929335" w14:textId="3CBBAB0B" w:rsidR="004809AD" w:rsidRPr="00C816F5" w:rsidRDefault="004809AD" w:rsidP="00175A9F">
      <w:pPr>
        <w:pStyle w:val="H1G"/>
      </w:pPr>
      <w:bookmarkStart w:id="15" w:name="_heading=h.35nkun2" w:colFirst="0" w:colLast="0"/>
      <w:bookmarkEnd w:id="15"/>
      <w:r w:rsidRPr="00C816F5">
        <w:tab/>
      </w:r>
      <w:bookmarkStart w:id="16" w:name="_Toc139286036"/>
      <w:r w:rsidRPr="00C816F5">
        <w:t>B.</w:t>
      </w:r>
      <w:r w:rsidRPr="00C816F5">
        <w:tab/>
        <w:t>Interaction with Member States</w:t>
      </w:r>
      <w:bookmarkEnd w:id="16"/>
    </w:p>
    <w:p w14:paraId="4685E3C7" w14:textId="77777777" w:rsidR="00A92D61" w:rsidRPr="00C816F5" w:rsidRDefault="004809AD" w:rsidP="009A6687">
      <w:pPr>
        <w:pStyle w:val="SingleTxtG"/>
      </w:pPr>
      <w:r w:rsidRPr="00C816F5">
        <w:t>30.</w:t>
      </w:r>
      <w:r w:rsidRPr="00C816F5">
        <w:tab/>
        <w:t>On 27 September 2023, the Committee held a public meeting with Member States, which was attended by 11 States: Argentina, Azerbaijan, Ecuador, Iraq, Israel, Panama, Peru, Spain, Thailand, the United States of America and Zambia. During the meeting, Iraq, Argentina, Azerbaijan, Ecuador, Zambia, Panama and Honduras made statements.</w:t>
      </w:r>
    </w:p>
    <w:p w14:paraId="2F28D6B8" w14:textId="693C39E5" w:rsidR="004809AD" w:rsidRPr="00C816F5" w:rsidRDefault="004809AD" w:rsidP="009A6687">
      <w:pPr>
        <w:pStyle w:val="SingleTxtG"/>
      </w:pPr>
      <w:r w:rsidRPr="00C816F5">
        <w:t>31.</w:t>
      </w:r>
      <w:r w:rsidRPr="00C816F5">
        <w:tab/>
        <w:t>The representative of Iraq called for States to ratify the Convention, and reaffirmed the State</w:t>
      </w:r>
      <w:r w:rsidR="005530FC" w:rsidRPr="00C816F5">
        <w:t>’</w:t>
      </w:r>
      <w:r w:rsidRPr="00C816F5">
        <w:t>s commitment to fulfil its duties under the Convention, but asked for more flexible and transparent cooperation. Everyone wanted to know the fate of disappeared persons; putting pressure on the States was not helping. Iraq had taken positive steps in adapting its legislation to the Convention, and had strongly supported the Committee</w:t>
      </w:r>
      <w:r w:rsidR="005530FC" w:rsidRPr="00C816F5">
        <w:t>’</w:t>
      </w:r>
      <w:r w:rsidRPr="00C816F5">
        <w:t>s visit in November 2022.</w:t>
      </w:r>
    </w:p>
    <w:p w14:paraId="631009B0" w14:textId="77777777" w:rsidR="00A92D61" w:rsidRPr="00C816F5" w:rsidRDefault="004809AD" w:rsidP="009A6687">
      <w:pPr>
        <w:pStyle w:val="SingleTxtG"/>
      </w:pPr>
      <w:r w:rsidRPr="00C816F5">
        <w:t>32.</w:t>
      </w:r>
      <w:r w:rsidRPr="00C816F5">
        <w:tab/>
        <w:t>The representative of Argentina stated that the country continued to make efforts to uncover the truth about enforced disappearances of the past. Argentina and France encouraged all States to ratify the Convention. In March 2023, Argentina had participated in an interactive dialogue with the Committee, for the review of the State</w:t>
      </w:r>
      <w:r w:rsidR="005530FC" w:rsidRPr="00C816F5">
        <w:t>’</w:t>
      </w:r>
      <w:r w:rsidRPr="00C816F5">
        <w:t>s additional information. A large delegation had participated. The Intergovernmental Committee for the Protection of the World Cultural and Natural Heritage had opened the ESMA Museum and Site of Memory, thereby highlighting the importance of ensuring that the violations of human rights that had occurred in Argentina would not be forgotten.</w:t>
      </w:r>
    </w:p>
    <w:p w14:paraId="212D7DAE" w14:textId="77777777" w:rsidR="00A92D61" w:rsidRPr="00C816F5" w:rsidRDefault="004809AD" w:rsidP="009A6687">
      <w:pPr>
        <w:pStyle w:val="SingleTxtG"/>
      </w:pPr>
      <w:r w:rsidRPr="00C816F5">
        <w:t>33.</w:t>
      </w:r>
      <w:r w:rsidRPr="00C816F5">
        <w:tab/>
        <w:t>The representative of Azerbaijan reiterated the State</w:t>
      </w:r>
      <w:r w:rsidR="005530FC" w:rsidRPr="00C816F5">
        <w:t>’</w:t>
      </w:r>
      <w:r w:rsidRPr="00C816F5">
        <w:t>s commitment to the Convention. Azerbaijan was one of the main sponsors of the resolutions adopted by the General Assembly on missing persons. Close to 4,000 citizens of Azerbaijan were victims of enforced disappearance during the war in the 1990s, and their whereabouts remained unknown. Exhumations of burial sites had been carried out. DNA samples of the relatives of disappeared persons had been taken to facilitate identification. Judicial proceedings were ongoing.</w:t>
      </w:r>
    </w:p>
    <w:p w14:paraId="7C5BB7A5" w14:textId="795085E4" w:rsidR="004809AD" w:rsidRPr="00C816F5" w:rsidRDefault="004809AD" w:rsidP="009A6687">
      <w:pPr>
        <w:pStyle w:val="SingleTxtG"/>
      </w:pPr>
      <w:r w:rsidRPr="00C816F5">
        <w:t>34.</w:t>
      </w:r>
      <w:r w:rsidRPr="00C816F5">
        <w:tab/>
        <w:t xml:space="preserve">The representative of Ecuador welcomed the work of the Committee, including its joint activities with the Working Group </w:t>
      </w:r>
      <w:r w:rsidRPr="00C816F5">
        <w:rPr>
          <w:color w:val="000000"/>
        </w:rPr>
        <w:t>on Enforced or Involuntary Disappearances</w:t>
      </w:r>
      <w:r w:rsidRPr="00C816F5">
        <w:t>, and the adoption of general comment No. 1 (2023) on enforced disappearance in the context of migration. The representative of Ecuador encouraged States to ratify the Convention and to accept the Committee</w:t>
      </w:r>
      <w:r w:rsidR="005530FC" w:rsidRPr="00C816F5">
        <w:t>’</w:t>
      </w:r>
      <w:r w:rsidRPr="00C816F5">
        <w:t>s competence to examine individual complaints. Ecuador had an organic law on enforced disappearances, and measures had been taken to improve the support provided to victims. The State party invited all actors to make the best use of new technologies in a responsible way in order to search for disappeared persons.</w:t>
      </w:r>
    </w:p>
    <w:p w14:paraId="2324D09F" w14:textId="77777777" w:rsidR="00A92D61" w:rsidRPr="00C816F5" w:rsidRDefault="004809AD" w:rsidP="009A6687">
      <w:pPr>
        <w:pStyle w:val="SingleTxtG"/>
      </w:pPr>
      <w:r w:rsidRPr="00C816F5">
        <w:t>35.</w:t>
      </w:r>
      <w:r w:rsidRPr="00C816F5">
        <w:tab/>
        <w:t>The representative of Zambia thanked the Committee for its work. The Committee had adopted, at its twenty-fourth session, concluding observations in the absence of a report from Zambia. To promote access to justice, legal aid had been extended in Zambia to all members of the public, empowering all citizens in need with legal representation. The transposition of the Convention into domestic law was ongoing, because the issue of enforced disappearance had not been prevalent in the country.</w:t>
      </w:r>
    </w:p>
    <w:p w14:paraId="5D7C9B8C" w14:textId="77777777" w:rsidR="00A92D61" w:rsidRPr="00C816F5" w:rsidRDefault="004809AD" w:rsidP="009A6687">
      <w:pPr>
        <w:pStyle w:val="SingleTxtG"/>
      </w:pPr>
      <w:r w:rsidRPr="00C816F5">
        <w:t>36.</w:t>
      </w:r>
      <w:r w:rsidRPr="00C816F5">
        <w:tab/>
        <w:t>The representative of Panama thanked the Committee for inviting all Member States to the meeting. Such spaces were important to give everyone a better understanding of the mechanisms and the action taken. Panama had pushed for the universalization of the Convention in the context of the universal periodic review. It had presented its report under article 29 (1) to the Committee in September 2021. A constructive exchange had taken place. Panama was working to send its follow-up report as soon as possible. Significant efforts were being made to synchronize session calendars and avoid overlap and accumulation of reviews. The representative of Panama suggested that the calendar of the Human Rights Council also be considered.</w:t>
      </w:r>
    </w:p>
    <w:p w14:paraId="266D88C3" w14:textId="5664361B" w:rsidR="004809AD" w:rsidRPr="00C816F5" w:rsidRDefault="004809AD" w:rsidP="009A6687">
      <w:pPr>
        <w:pStyle w:val="SingleTxtG"/>
      </w:pPr>
      <w:r w:rsidRPr="00C816F5">
        <w:t>37.</w:t>
      </w:r>
      <w:r w:rsidRPr="00C816F5">
        <w:tab/>
        <w:t>The representative of Honduras underlined that enforced disappearances had been a blight on the country for four decades. Enforced disappearance had been classified as a criminal offence in the 1980s. Many Hondurans had disappeared along migration routes. In 2007 and 2013, Honduras had adopted national policies to strengthen the protection services provided by its consular network, and a law to protect the rights of Honduran migrants. A protocol to improve search procedures was being developed. The Public Prosecution Service had submitted a bill to create a forensic laboratory that would oversee the national DNA databases.</w:t>
      </w:r>
    </w:p>
    <w:p w14:paraId="53245D4E" w14:textId="77777777" w:rsidR="004809AD" w:rsidRPr="00C816F5" w:rsidRDefault="004809AD" w:rsidP="009A6687">
      <w:pPr>
        <w:pStyle w:val="SingleTxtG"/>
      </w:pPr>
      <w:r w:rsidRPr="00C816F5">
        <w:t>38.</w:t>
      </w:r>
      <w:r w:rsidRPr="00C816F5">
        <w:tab/>
        <w:t>Over the reporting period, the Chair of the Committee had bilateral meetings in Geneva and New York with more than 25 Member States, to report on the activities of the Committee, to discuss the ratification of the Convention and to invite them to support and take part in the 2025 World Congress.</w:t>
      </w:r>
    </w:p>
    <w:p w14:paraId="351C6994" w14:textId="77777777" w:rsidR="004809AD" w:rsidRPr="00C816F5" w:rsidRDefault="004809AD" w:rsidP="004D2FF5">
      <w:pPr>
        <w:pStyle w:val="H1G"/>
      </w:pPr>
      <w:bookmarkStart w:id="17" w:name="_heading=h.1ksv4uv" w:colFirst="0" w:colLast="0"/>
      <w:bookmarkEnd w:id="17"/>
      <w:r w:rsidRPr="00C816F5">
        <w:tab/>
      </w:r>
      <w:bookmarkStart w:id="18" w:name="_Toc139286037"/>
      <w:r w:rsidRPr="00C816F5">
        <w:t>C.</w:t>
      </w:r>
      <w:r w:rsidRPr="00C816F5">
        <w:tab/>
        <w:t xml:space="preserve">Interaction with United Nations </w:t>
      </w:r>
      <w:bookmarkEnd w:id="18"/>
      <w:r w:rsidRPr="00C816F5">
        <w:t>entities</w:t>
      </w:r>
    </w:p>
    <w:p w14:paraId="1E0B305A" w14:textId="64DEBBB6" w:rsidR="004809AD" w:rsidRPr="00C816F5" w:rsidRDefault="004809AD" w:rsidP="009A6687">
      <w:pPr>
        <w:pStyle w:val="SingleTxtG"/>
      </w:pPr>
      <w:r w:rsidRPr="00C816F5">
        <w:t>39.</w:t>
      </w:r>
      <w:r w:rsidRPr="00C816F5">
        <w:tab/>
        <w:t>The Committee continued its well-established interaction and cooperation with United</w:t>
      </w:r>
      <w:r w:rsidR="00A10280">
        <w:t> </w:t>
      </w:r>
      <w:r w:rsidRPr="00C816F5">
        <w:t>Nations entities and field presences. Ahead of each session, the Committee</w:t>
      </w:r>
      <w:r w:rsidR="005530FC" w:rsidRPr="00C816F5">
        <w:t>’</w:t>
      </w:r>
      <w:r w:rsidRPr="00C816F5">
        <w:t>s secretariat sent messages to OHCHR desk officers and relevant field presences providing information about the consideration of State party reports, about issues of interest to the Committee and about ways to contribute to the process. During both sessions, most relevant OHCHR field presences and other United Nations entities submitted written contributions and briefed the Committee. The Committee and OHCHR field presences also continued to cooperate to raise awareness about enforced disappearances and the Convention and to promote ratification of the Convention. OHCHR offices in Bangkok, Beirut, Brussels, Dakar and Mexico took part in the regional consultations for the organization of the 2025 World Congress on Enforced Disappearances.</w:t>
      </w:r>
    </w:p>
    <w:p w14:paraId="2E4AC184" w14:textId="21C25F89" w:rsidR="004809AD" w:rsidRPr="00C816F5" w:rsidRDefault="004809AD" w:rsidP="009A6687">
      <w:pPr>
        <w:pStyle w:val="SingleTxtG"/>
        <w:rPr>
          <w:bCs/>
          <w:color w:val="000000"/>
        </w:rPr>
      </w:pPr>
      <w:r w:rsidRPr="00C816F5">
        <w:rPr>
          <w:bCs/>
          <w:color w:val="000000"/>
        </w:rPr>
        <w:t>40.</w:t>
      </w:r>
      <w:r w:rsidRPr="00C816F5">
        <w:rPr>
          <w:bCs/>
          <w:color w:val="000000"/>
        </w:rPr>
        <w:tab/>
        <w:t>In consultation with the secretariat of the Committee on Enforced Disappearances, the Office of the United Nations High Commissioner for Refugees, the International Organization for Migration (IOM) and the United Nations Children</w:t>
      </w:r>
      <w:r w:rsidR="005530FC" w:rsidRPr="00C816F5">
        <w:rPr>
          <w:bCs/>
          <w:color w:val="000000"/>
        </w:rPr>
        <w:t>’</w:t>
      </w:r>
      <w:r w:rsidRPr="00C816F5">
        <w:rPr>
          <w:bCs/>
          <w:color w:val="000000"/>
        </w:rPr>
        <w:t>s Fund (UNICEF) established standard mechanisms and formats to guide</w:t>
      </w:r>
      <w:r w:rsidRPr="00C816F5">
        <w:rPr>
          <w:color w:val="000000"/>
        </w:rPr>
        <w:t xml:space="preserve"> the </w:t>
      </w:r>
      <w:r w:rsidRPr="00C816F5">
        <w:rPr>
          <w:bCs/>
          <w:color w:val="000000"/>
        </w:rPr>
        <w:t>submission</w:t>
      </w:r>
      <w:r w:rsidRPr="00C816F5">
        <w:rPr>
          <w:color w:val="000000"/>
        </w:rPr>
        <w:t xml:space="preserve"> of </w:t>
      </w:r>
      <w:r w:rsidRPr="00C816F5">
        <w:rPr>
          <w:bCs/>
          <w:color w:val="000000"/>
        </w:rPr>
        <w:t xml:space="preserve">contributions by field presences. Over </w:t>
      </w:r>
      <w:r w:rsidRPr="00C816F5">
        <w:rPr>
          <w:color w:val="000000"/>
        </w:rPr>
        <w:t xml:space="preserve">the </w:t>
      </w:r>
      <w:r w:rsidRPr="00C816F5">
        <w:rPr>
          <w:bCs/>
          <w:color w:val="000000"/>
        </w:rPr>
        <w:t>reporting period, such contributions were received on the majority</w:t>
      </w:r>
      <w:r w:rsidRPr="00C816F5">
        <w:rPr>
          <w:color w:val="000000"/>
        </w:rPr>
        <w:t xml:space="preserve"> of </w:t>
      </w:r>
      <w:r w:rsidRPr="00C816F5">
        <w:rPr>
          <w:bCs/>
          <w:color w:val="000000"/>
        </w:rPr>
        <w:t>reviewed States.</w:t>
      </w:r>
    </w:p>
    <w:p w14:paraId="0A616B56" w14:textId="77777777" w:rsidR="00A92D61" w:rsidRPr="00C816F5" w:rsidRDefault="004809AD" w:rsidP="009A6687">
      <w:pPr>
        <w:pStyle w:val="SingleTxtG"/>
        <w:rPr>
          <w:bCs/>
          <w:color w:val="000000"/>
        </w:rPr>
      </w:pPr>
      <w:r w:rsidRPr="00C816F5">
        <w:rPr>
          <w:color w:val="000000"/>
        </w:rPr>
        <w:t>41.</w:t>
      </w:r>
      <w:r w:rsidRPr="00C816F5">
        <w:rPr>
          <w:color w:val="000000"/>
        </w:rPr>
        <w:tab/>
      </w:r>
      <w:r w:rsidRPr="00C816F5">
        <w:t>At the twenty-sixth session, the Committee had a meeting with representatives of IOM to identify and discuss possible</w:t>
      </w:r>
      <w:r w:rsidRPr="00C816F5">
        <w:rPr>
          <w:bCs/>
          <w:color w:val="000000"/>
        </w:rPr>
        <w:t xml:space="preserve"> strategies to promote the implementation of the Committee</w:t>
      </w:r>
      <w:r w:rsidR="005530FC" w:rsidRPr="00C816F5">
        <w:rPr>
          <w:bCs/>
          <w:color w:val="000000"/>
        </w:rPr>
        <w:t>’</w:t>
      </w:r>
      <w:r w:rsidRPr="00C816F5">
        <w:rPr>
          <w:bCs/>
          <w:color w:val="000000"/>
        </w:rPr>
        <w:t>s general comment No. 1 (2023)</w:t>
      </w:r>
      <w:r w:rsidRPr="00C816F5">
        <w:rPr>
          <w:color w:val="000000"/>
        </w:rPr>
        <w:t xml:space="preserve"> on enforced </w:t>
      </w:r>
      <w:r w:rsidRPr="00C816F5">
        <w:rPr>
          <w:bCs/>
          <w:color w:val="000000"/>
        </w:rPr>
        <w:t>disappearance</w:t>
      </w:r>
      <w:r w:rsidRPr="00C816F5">
        <w:rPr>
          <w:color w:val="000000"/>
        </w:rPr>
        <w:t xml:space="preserve"> in the context of migration</w:t>
      </w:r>
      <w:r w:rsidRPr="00C816F5">
        <w:rPr>
          <w:bCs/>
          <w:color w:val="000000"/>
        </w:rPr>
        <w:t>. An</w:t>
      </w:r>
      <w:r w:rsidRPr="00C816F5">
        <w:rPr>
          <w:color w:val="000000"/>
        </w:rPr>
        <w:t xml:space="preserve"> online </w:t>
      </w:r>
      <w:r w:rsidRPr="00C816F5">
        <w:rPr>
          <w:bCs/>
          <w:color w:val="000000"/>
        </w:rPr>
        <w:t xml:space="preserve">follow-up meeting was held </w:t>
      </w:r>
      <w:r w:rsidRPr="00C816F5">
        <w:rPr>
          <w:color w:val="000000"/>
        </w:rPr>
        <w:t xml:space="preserve">in </w:t>
      </w:r>
      <w:r w:rsidRPr="00C816F5">
        <w:rPr>
          <w:bCs/>
          <w:color w:val="000000"/>
        </w:rPr>
        <w:t>March 2024 and it was agreed that a webinar on the general comment would be organized with IOM.</w:t>
      </w:r>
    </w:p>
    <w:p w14:paraId="53E6DCC4" w14:textId="10683FBA" w:rsidR="004809AD" w:rsidRPr="00C816F5" w:rsidRDefault="004809AD" w:rsidP="009A6687">
      <w:pPr>
        <w:pStyle w:val="SingleTxtG"/>
        <w:rPr>
          <w:rFonts w:eastAsia="Times New Roman"/>
        </w:rPr>
      </w:pPr>
      <w:r w:rsidRPr="00C816F5">
        <w:rPr>
          <w:rFonts w:eastAsia="Times New Roman"/>
        </w:rPr>
        <w:t>42.</w:t>
      </w:r>
      <w:r w:rsidRPr="00C816F5">
        <w:rPr>
          <w:rFonts w:eastAsia="Times New Roman"/>
        </w:rPr>
        <w:tab/>
        <w:t>In December 2023, the Committee participated in a joint meeting of treaty bodies with the ILO Committee of Experts on the Application of Conventions and Recommendations in the context of the commemorations of the seventy-fifth anniversary of the Universal Declaration of Human Rights and of the ILO Freedom of Association and Protection of the Right to Organise Convention, 1948 (No. 87). It made a presentation on the importance of article 24 (7) of the International Convention for the Protection of All Persons from Enforced Disappearance, which guarantees the right to form and participate freely in organizations and associations concerned with attempting to establish the circumstances of enforced disappearances and the fate of disappeared persons and to assist victims of enforced disappearance.</w:t>
      </w:r>
    </w:p>
    <w:p w14:paraId="5AB026B0" w14:textId="77777777" w:rsidR="004809AD" w:rsidRPr="00C816F5" w:rsidRDefault="004809AD" w:rsidP="00687FFE">
      <w:pPr>
        <w:pStyle w:val="H1G"/>
      </w:pPr>
      <w:r w:rsidRPr="00C816F5">
        <w:tab/>
      </w:r>
      <w:bookmarkStart w:id="19" w:name="_Toc139286038"/>
      <w:r w:rsidRPr="00C816F5">
        <w:t>D.</w:t>
      </w:r>
      <w:r w:rsidRPr="00C816F5">
        <w:tab/>
        <w:t>Interaction with victims and other civil society actors</w:t>
      </w:r>
      <w:bookmarkEnd w:id="19"/>
    </w:p>
    <w:p w14:paraId="32C925D3" w14:textId="77777777" w:rsidR="004809AD" w:rsidRPr="00C816F5" w:rsidRDefault="004809AD" w:rsidP="009A6687">
      <w:pPr>
        <w:pStyle w:val="SingleTxtG"/>
      </w:pPr>
      <w:r w:rsidRPr="00C816F5">
        <w:t>43.</w:t>
      </w:r>
      <w:r w:rsidRPr="00C816F5">
        <w:tab/>
        <w:t>The Committee has continued to maintain its database of stakeholders – comprising more than 1,400 persons – to which it sends its newsletter with information on upcoming events and adopted decisions.</w:t>
      </w:r>
      <w:r w:rsidRPr="00C816F5">
        <w:rPr>
          <w:rStyle w:val="FootnoteReference"/>
        </w:rPr>
        <w:footnoteReference w:id="11"/>
      </w:r>
    </w:p>
    <w:p w14:paraId="69BCDB1A" w14:textId="6E269CDC" w:rsidR="004809AD" w:rsidRPr="00C816F5" w:rsidRDefault="004809AD" w:rsidP="009A6687">
      <w:pPr>
        <w:pStyle w:val="SingleTxtG"/>
      </w:pPr>
      <w:r w:rsidRPr="00C816F5">
        <w:t>44.</w:t>
      </w:r>
      <w:r w:rsidRPr="00C816F5">
        <w:tab/>
        <w:t>The Committee heard testimonies of victims of enforced disappearance at its twenty</w:t>
      </w:r>
      <w:r w:rsidR="00C21FC0" w:rsidRPr="00C816F5">
        <w:noBreakHyphen/>
      </w:r>
      <w:r w:rsidRPr="00C816F5">
        <w:t>fifth and twenty-sixth sessions, under the agenda item for paying tribute to victims of enforced disappearance. In September 2023, the Committee heard the testimony of Asma Abdulraheem Mohamed Othmane, the sister of Mohamed Abdulraheem Mohamed Othmane, disappeared since August 2023 in the Sudan. She expressed the despair she felt because she had not received information as to the fate and whereabouts of her brother. She highlighted that her brother</w:t>
      </w:r>
      <w:r w:rsidR="005530FC" w:rsidRPr="00C816F5">
        <w:t>’</w:t>
      </w:r>
      <w:r w:rsidRPr="00C816F5">
        <w:t xml:space="preserve">s case was only one of thousands in the current context of the State party, and called upon national and international actors to take action and support the relatives of disappeared persons. At the closing of the session, Alejandra Díaz and Zahara Gómez presented </w:t>
      </w:r>
      <w:r w:rsidRPr="00C816F5">
        <w:rPr>
          <w:i/>
          <w:iCs/>
        </w:rPr>
        <w:t>Recetario para la Memoria</w:t>
      </w:r>
      <w:r w:rsidRPr="00C816F5">
        <w:t>, a photographic and literary project that puts a face to victims of enforced disappearance and remembers their presence in the daily life of their relatives and loved ones through their favourite recipes. During the twenty-sixth session, the Committee heard the testimony of Andrea Torres Bautista, from Colombia. She described the role played by the Fundación Nydia Erika Bautista, created by her family, in supporting victims of enforced disappearance. She also spoke about the bill (since adopted, on 4 April 2024) on recognizing and protecting the work and rights of women searching for victims of enforced disappearance, the drafting of which the foundation had promoted. Ms. Villa Quintana highlighted the importance of the draft law as a positive example for the world.</w:t>
      </w:r>
    </w:p>
    <w:p w14:paraId="0D2E7147" w14:textId="2BB897EA" w:rsidR="004809AD" w:rsidRPr="00C816F5" w:rsidRDefault="004809AD" w:rsidP="009A6687">
      <w:pPr>
        <w:pStyle w:val="SingleTxtG"/>
      </w:pPr>
      <w:r w:rsidRPr="00C816F5">
        <w:t>45.</w:t>
      </w:r>
      <w:r w:rsidRPr="00C816F5">
        <w:tab/>
        <w:t xml:space="preserve">On 27 September 2023, the Committee held its annual private meeting with civil society representatives, which was attended by representatives of 14 organizations. The following topics were discussed: the </w:t>
      </w:r>
      <w:r w:rsidRPr="00C816F5">
        <w:rPr>
          <w:rFonts w:cstheme="minorBidi"/>
        </w:rPr>
        <w:t>j</w:t>
      </w:r>
      <w:r w:rsidRPr="00C816F5">
        <w:t>oint project of the Committee on Enforced Disappearances and the Working Group on Enforced or Involuntary Disappearances on so</w:t>
      </w:r>
      <w:r w:rsidR="00C21FC0" w:rsidRPr="00C816F5">
        <w:noBreakHyphen/>
      </w:r>
      <w:r w:rsidRPr="00C816F5">
        <w:t xml:space="preserve">called </w:t>
      </w:r>
      <w:r w:rsidR="005530FC" w:rsidRPr="00C816F5">
        <w:t>“</w:t>
      </w:r>
      <w:r w:rsidRPr="00C816F5">
        <w:t>short-term enforced disappearance</w:t>
      </w:r>
      <w:r w:rsidR="005530FC" w:rsidRPr="00C816F5">
        <w:t>”</w:t>
      </w:r>
      <w:r w:rsidRPr="00C816F5">
        <w:t>; the monthly thematic spotlight for August, on justice, as part of the Human Rights 75 initiative</w:t>
      </w:r>
      <w:r w:rsidRPr="00C816F5">
        <w:rPr>
          <w:rFonts w:cstheme="minorBidi"/>
        </w:rPr>
        <w:t xml:space="preserve">; </w:t>
      </w:r>
      <w:r w:rsidRPr="00C816F5">
        <w:t>ongoing or future projects of civil society partners related to enforced disappearance; plans to promote the ratification of the Convention; enforced disappearance and non-State actors; and ways to strengthen the interaction and synergy of the Committee with its partners.</w:t>
      </w:r>
    </w:p>
    <w:p w14:paraId="49BC7BCC" w14:textId="77777777" w:rsidR="004809AD" w:rsidRPr="00C816F5" w:rsidRDefault="004809AD" w:rsidP="009A6687">
      <w:pPr>
        <w:pStyle w:val="SingleTxtG"/>
      </w:pPr>
      <w:r w:rsidRPr="00C816F5">
        <w:t>46.</w:t>
      </w:r>
      <w:r w:rsidRPr="00C816F5">
        <w:tab/>
        <w:t>It has been a long-standing practice of the Committee to allow remote participation during private meetings with civil society organizations, national human rights institutions, national preventive mechanisms and other stakeholders, including United Nations entities. The discontinuation, in January 2024, of these hybrid meetings has had a significant impact on the ability of civil society and others to participate in the work of the Committee, and on the Committee with regard to benefiting from important information from stakeholders. The Committee requests that all multilingual hybrid meetings be maintained as a feature of Committee sessions, and properly resourced, and calls upon States parties to support its request.</w:t>
      </w:r>
    </w:p>
    <w:p w14:paraId="5EE61421" w14:textId="77777777" w:rsidR="004809AD" w:rsidRPr="00C816F5" w:rsidRDefault="004809AD" w:rsidP="00687FFE">
      <w:pPr>
        <w:pStyle w:val="H1G"/>
      </w:pPr>
      <w:r w:rsidRPr="00C816F5">
        <w:tab/>
      </w:r>
      <w:bookmarkStart w:id="20" w:name="_Toc139286039"/>
      <w:r w:rsidRPr="00C816F5">
        <w:t>E.</w:t>
      </w:r>
      <w:r w:rsidRPr="00C816F5">
        <w:tab/>
        <w:t>Interaction with national human rights institutions</w:t>
      </w:r>
      <w:bookmarkEnd w:id="20"/>
    </w:p>
    <w:p w14:paraId="3B9F19B8" w14:textId="73F89DEA" w:rsidR="004809AD" w:rsidRPr="00C816F5" w:rsidRDefault="004809AD" w:rsidP="009A6687">
      <w:pPr>
        <w:pStyle w:val="SingleTxtG"/>
      </w:pPr>
      <w:r w:rsidRPr="00C816F5">
        <w:t>47.</w:t>
      </w:r>
      <w:r w:rsidRPr="00C816F5">
        <w:tab/>
        <w:t xml:space="preserve">The Committee continued its practice of </w:t>
      </w:r>
      <w:r w:rsidRPr="00C816F5">
        <w:rPr>
          <w:shd w:val="clear" w:color="auto" w:fill="FFFFFF" w:themeFill="background1"/>
        </w:rPr>
        <w:t xml:space="preserve">sending, </w:t>
      </w:r>
      <w:r w:rsidRPr="00C816F5">
        <w:t>before each session, an information note to national human rights institutions about the modalities and deadlines for providing input. The Global Alliance of National Human Rights Institutions and n</w:t>
      </w:r>
      <w:r w:rsidRPr="00C816F5">
        <w:rPr>
          <w:color w:val="000000"/>
        </w:rPr>
        <w:t>ational human rights institutions</w:t>
      </w:r>
      <w:r w:rsidRPr="00C816F5">
        <w:t xml:space="preserve"> were among the recipients of the Committee</w:t>
      </w:r>
      <w:r w:rsidR="005530FC" w:rsidRPr="00C816F5">
        <w:t>’</w:t>
      </w:r>
      <w:r w:rsidRPr="00C816F5">
        <w:t>s newsletter. Five n</w:t>
      </w:r>
      <w:r w:rsidRPr="00C816F5">
        <w:rPr>
          <w:color w:val="000000"/>
        </w:rPr>
        <w:t>ational human rights institutions</w:t>
      </w:r>
      <w:r w:rsidRPr="00C816F5">
        <w:t xml:space="preserve"> submitted written contributions and delivered oral briefings over the reporting period.</w:t>
      </w:r>
    </w:p>
    <w:p w14:paraId="261FF1EF" w14:textId="77777777" w:rsidR="00A92D61" w:rsidRPr="00C816F5" w:rsidRDefault="004809AD" w:rsidP="009A6687">
      <w:pPr>
        <w:pStyle w:val="SingleTxtG"/>
      </w:pPr>
      <w:r w:rsidRPr="00C816F5">
        <w:t>48.</w:t>
      </w:r>
      <w:r w:rsidRPr="00C816F5">
        <w:tab/>
        <w:t>On 26 September 2023, the Committee held its annual private meeting with national human rights institutions, which was attended by representatives of four institutions. Bilateral meetings were held with representatives of seven national human rights institutions during the reporting period.</w:t>
      </w:r>
    </w:p>
    <w:p w14:paraId="63E217E5" w14:textId="565F6E86" w:rsidR="004809AD" w:rsidRPr="00C816F5" w:rsidRDefault="004809AD" w:rsidP="009A6687">
      <w:pPr>
        <w:pStyle w:val="SingleTxtG"/>
      </w:pPr>
      <w:r w:rsidRPr="00C816F5">
        <w:t>49.</w:t>
      </w:r>
      <w:r w:rsidRPr="00C816F5">
        <w:tab/>
        <w:t>In March and May 2024, respectively, the Committee</w:t>
      </w:r>
      <w:r w:rsidR="005530FC" w:rsidRPr="00C816F5">
        <w:t>’</w:t>
      </w:r>
      <w:r w:rsidRPr="00C816F5">
        <w:t>s secretariat and the National Institutions and Regional Mechanisms Section of OHCHR jointly organized four webinars for national human rights institutions, in Africa, Asia, Europe and Latin America, on the ways national human rights institutions could contribute to the work of the Committee and to the 2025 World Congress on Enforced Disappearances; and a side event, held in the margins of the annual conference</w:t>
      </w:r>
      <w:r w:rsidRPr="00C816F5" w:rsidDel="00000FC7">
        <w:t xml:space="preserve"> </w:t>
      </w:r>
      <w:r w:rsidRPr="00C816F5">
        <w:t>of the Global Alliance of National Human Rights Institutions, on the upcoming World Congress.</w:t>
      </w:r>
    </w:p>
    <w:p w14:paraId="73BB8581" w14:textId="77777777" w:rsidR="004809AD" w:rsidRPr="00C816F5" w:rsidRDefault="004809AD" w:rsidP="00687FFE">
      <w:pPr>
        <w:pStyle w:val="H1G"/>
      </w:pPr>
      <w:bookmarkStart w:id="21" w:name="_heading=h.z337ya" w:colFirst="0" w:colLast="0"/>
      <w:bookmarkEnd w:id="21"/>
      <w:r w:rsidRPr="00C816F5">
        <w:tab/>
      </w:r>
      <w:bookmarkStart w:id="22" w:name="_Toc139286040"/>
      <w:r w:rsidRPr="00C816F5">
        <w:t>F.</w:t>
      </w:r>
      <w:r w:rsidRPr="00C816F5">
        <w:tab/>
        <w:t>Interaction with other stakeholders</w:t>
      </w:r>
      <w:bookmarkEnd w:id="22"/>
    </w:p>
    <w:p w14:paraId="040C34BB" w14:textId="77777777" w:rsidR="00A92D61" w:rsidRPr="00C816F5" w:rsidRDefault="004809AD" w:rsidP="009A6687">
      <w:pPr>
        <w:pStyle w:val="SingleTxtG"/>
      </w:pPr>
      <w:r w:rsidRPr="00C816F5">
        <w:t>50.</w:t>
      </w:r>
      <w:r w:rsidRPr="00C816F5">
        <w:tab/>
        <w:t>The Committee continued its interaction and coordination with the International Committee of the Red Cross. The two entities shared information about their activities and projects and consulted on specific issues related to their respective mandates, in the context of calls for input and during private meetings.</w:t>
      </w:r>
    </w:p>
    <w:p w14:paraId="02E5F956" w14:textId="77777777" w:rsidR="00A92D61" w:rsidRPr="00C816F5" w:rsidRDefault="004809AD" w:rsidP="009A6687">
      <w:pPr>
        <w:pStyle w:val="SingleTxtG"/>
      </w:pPr>
      <w:r w:rsidRPr="00C816F5">
        <w:t>51.</w:t>
      </w:r>
      <w:r w:rsidRPr="00C816F5">
        <w:tab/>
        <w:t>During the twenty-fifth session, the Committee met with the International Commission on Missing Persons to exchange information on their current activities, and to identify and discuss operational gaps and possibilities for joint actions.</w:t>
      </w:r>
    </w:p>
    <w:p w14:paraId="1337C4E3" w14:textId="77777777" w:rsidR="00A92D61" w:rsidRPr="00C816F5" w:rsidRDefault="004809AD" w:rsidP="009A6687">
      <w:pPr>
        <w:pStyle w:val="SingleTxtG"/>
      </w:pPr>
      <w:r w:rsidRPr="00C816F5">
        <w:t>52.</w:t>
      </w:r>
      <w:r w:rsidRPr="00C816F5">
        <w:tab/>
        <w:t>The Committee participated in the workstream to prepare, pursuant to paragraph 76 of the Progress Declaration of the International Migration Review Forum, actionable recommendations on strengthening cooperation on missing migrants and providing humanitarian assistance to migrants in distress. Additionally, the Committee took part in the Global Forum on Migration and Development to promote general comment No. 1 (2023).</w:t>
      </w:r>
    </w:p>
    <w:p w14:paraId="543D5968" w14:textId="4B9AF863" w:rsidR="004809AD" w:rsidRPr="00C816F5" w:rsidRDefault="004809AD" w:rsidP="009A6687">
      <w:pPr>
        <w:pStyle w:val="SingleTxtG"/>
      </w:pPr>
      <w:r w:rsidRPr="00C816F5">
        <w:br w:type="page"/>
      </w:r>
    </w:p>
    <w:p w14:paraId="2BE8E901" w14:textId="77777777" w:rsidR="004809AD" w:rsidRPr="00C816F5" w:rsidRDefault="004809AD" w:rsidP="00687FFE">
      <w:pPr>
        <w:pStyle w:val="HChG"/>
        <w:spacing w:after="0"/>
      </w:pPr>
      <w:r w:rsidRPr="00C816F5">
        <w:tab/>
      </w:r>
      <w:r w:rsidRPr="00C816F5">
        <w:tab/>
      </w:r>
      <w:bookmarkStart w:id="23" w:name="_Toc139286041"/>
      <w:r w:rsidRPr="00C816F5">
        <w:t>Chapter IV</w:t>
      </w:r>
    </w:p>
    <w:p w14:paraId="213F9309" w14:textId="77777777" w:rsidR="004809AD" w:rsidRPr="00C816F5" w:rsidRDefault="004809AD" w:rsidP="00687FFE">
      <w:pPr>
        <w:pStyle w:val="HChG"/>
        <w:spacing w:before="0"/>
      </w:pPr>
      <w:r w:rsidRPr="00C816F5">
        <w:tab/>
      </w:r>
      <w:r w:rsidRPr="00C816F5">
        <w:tab/>
        <w:t>Consideration of reports submitted by States parties under article 29 (1) of the Convention</w:t>
      </w:r>
      <w:bookmarkEnd w:id="23"/>
    </w:p>
    <w:p w14:paraId="6A8DDA2D" w14:textId="77777777" w:rsidR="00A92D61" w:rsidRPr="00C816F5" w:rsidRDefault="004809AD" w:rsidP="009A6687">
      <w:pPr>
        <w:pStyle w:val="SingleTxtG"/>
      </w:pPr>
      <w:r w:rsidRPr="00C816F5">
        <w:t>53.</w:t>
      </w:r>
      <w:r w:rsidRPr="00C816F5">
        <w:tab/>
        <w:t>At its twenty-</w:t>
      </w:r>
      <w:r w:rsidRPr="00C816F5">
        <w:rPr>
          <w:shd w:val="clear" w:color="auto" w:fill="FFFFFF" w:themeFill="background1"/>
        </w:rPr>
        <w:t>fifth</w:t>
      </w:r>
      <w:r w:rsidRPr="00C816F5">
        <w:t xml:space="preserve"> session, the </w:t>
      </w:r>
      <w:r w:rsidRPr="00C816F5">
        <w:rPr>
          <w:shd w:val="clear" w:color="auto" w:fill="FFFFFF" w:themeFill="background1"/>
        </w:rPr>
        <w:t>Committee</w:t>
      </w:r>
      <w:r w:rsidRPr="00C816F5">
        <w:t xml:space="preserve"> considered the reports of Mauritania (</w:t>
      </w:r>
      <w:hyperlink r:id="rId26" w:history="1">
        <w:r w:rsidRPr="00C816F5">
          <w:rPr>
            <w:color w:val="0000FF"/>
          </w:rPr>
          <w:t>CED/C/MRT/1</w:t>
        </w:r>
      </w:hyperlink>
      <w:r w:rsidRPr="00C816F5">
        <w:t>) and Nigeria (</w:t>
      </w:r>
      <w:hyperlink r:id="rId27" w:history="1">
        <w:r w:rsidRPr="00C816F5">
          <w:rPr>
            <w:color w:val="0000FF"/>
          </w:rPr>
          <w:t>CED/C/NGA/1</w:t>
        </w:r>
      </w:hyperlink>
      <w:r w:rsidRPr="00C816F5">
        <w:t>), and adopted concluding observations thereon (</w:t>
      </w:r>
      <w:bookmarkStart w:id="24" w:name="_Hlk138984173"/>
      <w:r w:rsidRPr="00C816F5">
        <w:rPr>
          <w:color w:val="0000FF"/>
        </w:rPr>
        <w:fldChar w:fldCharType="begin"/>
      </w:r>
      <w:r w:rsidR="00541B8F" w:rsidRPr="00C816F5">
        <w:rPr>
          <w:color w:val="0000FF"/>
        </w:rPr>
        <w:instrText>HYPERLINK "http://undocs.org/en/CED/C/MRT/CO/1"</w:instrText>
      </w:r>
      <w:r w:rsidRPr="00C816F5">
        <w:rPr>
          <w:color w:val="0000FF"/>
        </w:rPr>
      </w:r>
      <w:r w:rsidRPr="00C816F5">
        <w:rPr>
          <w:color w:val="0000FF"/>
        </w:rPr>
        <w:fldChar w:fldCharType="separate"/>
      </w:r>
      <w:bookmarkEnd w:id="24"/>
      <w:r w:rsidRPr="00C816F5">
        <w:rPr>
          <w:color w:val="0000FF"/>
        </w:rPr>
        <w:t>CED/C/MRT/CO/1</w:t>
      </w:r>
      <w:r w:rsidRPr="00C816F5">
        <w:rPr>
          <w:color w:val="0000FF"/>
        </w:rPr>
        <w:fldChar w:fldCharType="end"/>
      </w:r>
      <w:r w:rsidRPr="00C816F5">
        <w:t xml:space="preserve"> and </w:t>
      </w:r>
      <w:hyperlink r:id="rId28" w:history="1">
        <w:r w:rsidRPr="00C816F5">
          <w:rPr>
            <w:color w:val="0000FF"/>
          </w:rPr>
          <w:t>CED/C/NGA/CO/1</w:t>
        </w:r>
      </w:hyperlink>
      <w:r w:rsidRPr="00C816F5">
        <w:t>). A six-hour dialogue was held with the delegation of Mauritania. The dialogue with delegation of Nigeria was limited to one hour at the request of the representative of the State party, as it had not been possible to ensure the presence of a full delegation.</w:t>
      </w:r>
    </w:p>
    <w:p w14:paraId="6505AEBC" w14:textId="77777777" w:rsidR="00A92D61" w:rsidRPr="00C816F5" w:rsidRDefault="004809AD" w:rsidP="009A6687">
      <w:pPr>
        <w:pStyle w:val="SingleTxtG"/>
      </w:pPr>
      <w:r w:rsidRPr="00C816F5">
        <w:t>54.</w:t>
      </w:r>
      <w:r w:rsidRPr="00C816F5">
        <w:tab/>
        <w:t xml:space="preserve">At its twenty-sixth session, the Committee </w:t>
      </w:r>
      <w:r w:rsidRPr="00C816F5">
        <w:rPr>
          <w:shd w:val="clear" w:color="auto" w:fill="FFFFFF" w:themeFill="background1"/>
        </w:rPr>
        <w:t>considered</w:t>
      </w:r>
      <w:r w:rsidRPr="00C816F5">
        <w:t xml:space="preserve"> the report of Cambodia (</w:t>
      </w:r>
      <w:hyperlink r:id="rId29" w:history="1">
        <w:r w:rsidRPr="00C816F5">
          <w:rPr>
            <w:color w:val="0000FF"/>
          </w:rPr>
          <w:t>CED/C/KHM/1</w:t>
        </w:r>
      </w:hyperlink>
      <w:r w:rsidRPr="00C816F5">
        <w:t>) and adopted concluding observations thereon (</w:t>
      </w:r>
      <w:hyperlink r:id="rId30" w:history="1">
        <w:r w:rsidRPr="00C816F5">
          <w:rPr>
            <w:color w:val="0000FF"/>
          </w:rPr>
          <w:t>CED/C/KHM/CO/1</w:t>
        </w:r>
      </w:hyperlink>
      <w:r w:rsidRPr="00C816F5">
        <w:t>). A six</w:t>
      </w:r>
      <w:r w:rsidR="00C21FC0" w:rsidRPr="00C816F5">
        <w:noBreakHyphen/>
      </w:r>
      <w:r w:rsidRPr="00C816F5">
        <w:t>hour dialogue was held.</w:t>
      </w:r>
    </w:p>
    <w:p w14:paraId="39E61722" w14:textId="5EF7D726" w:rsidR="004809AD" w:rsidRPr="00C816F5" w:rsidRDefault="004809AD" w:rsidP="009A6687">
      <w:pPr>
        <w:pStyle w:val="SingleTxtG"/>
      </w:pPr>
      <w:r w:rsidRPr="00C816F5">
        <w:br w:type="page"/>
      </w:r>
    </w:p>
    <w:p w14:paraId="75E36A1C" w14:textId="77777777" w:rsidR="004809AD" w:rsidRPr="00C816F5" w:rsidRDefault="004809AD" w:rsidP="003C025D">
      <w:pPr>
        <w:pStyle w:val="HChG"/>
        <w:spacing w:after="0"/>
      </w:pPr>
      <w:r w:rsidRPr="00C816F5">
        <w:tab/>
      </w:r>
      <w:r w:rsidRPr="00C816F5">
        <w:tab/>
      </w:r>
      <w:bookmarkStart w:id="25" w:name="_Toc139286042"/>
      <w:r w:rsidRPr="00C816F5">
        <w:t>Chapter V</w:t>
      </w:r>
    </w:p>
    <w:p w14:paraId="306AAC49" w14:textId="77777777" w:rsidR="004809AD" w:rsidRPr="00C816F5" w:rsidRDefault="004809AD" w:rsidP="003C025D">
      <w:pPr>
        <w:pStyle w:val="HChG"/>
        <w:spacing w:before="0"/>
      </w:pPr>
      <w:r w:rsidRPr="00C816F5">
        <w:tab/>
      </w:r>
      <w:r w:rsidRPr="00C816F5">
        <w:tab/>
        <w:t>Consideration of additional information submitted by States parties under article 29 (4) of the Convention</w:t>
      </w:r>
      <w:bookmarkEnd w:id="25"/>
    </w:p>
    <w:p w14:paraId="07602698" w14:textId="49C1480E" w:rsidR="004809AD" w:rsidRPr="00C816F5" w:rsidRDefault="004809AD" w:rsidP="009A6687">
      <w:pPr>
        <w:pStyle w:val="SingleTxtG"/>
      </w:pPr>
      <w:r w:rsidRPr="00C816F5">
        <w:t>55.</w:t>
      </w:r>
      <w:r w:rsidRPr="00C816F5">
        <w:tab/>
        <w:t>Over the reporting period, the Committee received additional information from Colombia (</w:t>
      </w:r>
      <w:hyperlink r:id="rId31" w:history="1">
        <w:r w:rsidRPr="00C816F5">
          <w:rPr>
            <w:rStyle w:val="Hyperlink"/>
          </w:rPr>
          <w:t>CED/C/COL/AI/2</w:t>
        </w:r>
      </w:hyperlink>
      <w:r w:rsidRPr="00C816F5">
        <w:t>) and Lithuania (</w:t>
      </w:r>
      <w:hyperlink r:id="rId32" w:history="1">
        <w:r w:rsidRPr="00C816F5">
          <w:rPr>
            <w:color w:val="0000FF"/>
          </w:rPr>
          <w:t>CED/C/LTU/AI/1</w:t>
        </w:r>
      </w:hyperlink>
      <w:r w:rsidRPr="00C816F5">
        <w:t>).</w:t>
      </w:r>
    </w:p>
    <w:p w14:paraId="671BE19D" w14:textId="77777777" w:rsidR="00A92D61" w:rsidRPr="00C816F5" w:rsidRDefault="004809AD" w:rsidP="009A6687">
      <w:pPr>
        <w:pStyle w:val="SingleTxtG"/>
      </w:pPr>
      <w:r w:rsidRPr="00C816F5">
        <w:t>56.</w:t>
      </w:r>
      <w:r w:rsidRPr="00C816F5">
        <w:tab/>
        <w:t>In February 2024, the Committee sent reminders to States parties whose reports were overdue, extending the deadlines for submission. Reminders were sent to Bosnia and Herzegovina, Cuba, Paraguay, Senegal and Tunisia.</w:t>
      </w:r>
    </w:p>
    <w:p w14:paraId="4AF89A42" w14:textId="77777777" w:rsidR="00A92D61" w:rsidRPr="00C816F5" w:rsidRDefault="004809AD" w:rsidP="009A6687">
      <w:pPr>
        <w:pStyle w:val="SingleTxtG"/>
      </w:pPr>
      <w:r w:rsidRPr="00C816F5">
        <w:t>57.</w:t>
      </w:r>
      <w:r w:rsidRPr="00C816F5">
        <w:tab/>
        <w:t>At its twenty-fifth session, the Committee held interactive dialogues for its consideration of the additional information submitted by the Kingdom of the Netherlands (</w:t>
      </w:r>
      <w:hyperlink r:id="rId33" w:history="1">
        <w:r w:rsidRPr="00C816F5">
          <w:rPr>
            <w:color w:val="0000FF"/>
          </w:rPr>
          <w:t>CED/C/NLD/AI/1</w:t>
        </w:r>
      </w:hyperlink>
      <w:r w:rsidRPr="00C816F5">
        <w:t xml:space="preserve"> and </w:t>
      </w:r>
      <w:hyperlink r:id="rId34" w:history="1">
        <w:r w:rsidRPr="00C816F5">
          <w:rPr>
            <w:rStyle w:val="Hyperlink"/>
          </w:rPr>
          <w:t>CED/C/NLD/AI/1/Add.1</w:t>
        </w:r>
      </w:hyperlink>
      <w:r w:rsidRPr="00C816F5">
        <w:t>) and Mexico (</w:t>
      </w:r>
      <w:hyperlink r:id="rId35" w:history="1">
        <w:r w:rsidRPr="00C816F5">
          <w:rPr>
            <w:color w:val="0000FF"/>
          </w:rPr>
          <w:t>CED/C/MEX/AI/2</w:t>
        </w:r>
      </w:hyperlink>
      <w:r w:rsidRPr="00C816F5">
        <w:t>).</w:t>
      </w:r>
    </w:p>
    <w:p w14:paraId="1D406F0B" w14:textId="77777777" w:rsidR="00A92D61" w:rsidRPr="00C816F5" w:rsidRDefault="004809AD" w:rsidP="009A6687">
      <w:pPr>
        <w:pStyle w:val="SingleTxtG"/>
      </w:pPr>
      <w:r w:rsidRPr="00C816F5">
        <w:t>58.</w:t>
      </w:r>
      <w:r w:rsidRPr="00C816F5">
        <w:tab/>
        <w:t>During a hybrid six-hour dialogue with the delegation of Mexico, the Committee focused on the following themes: national policy to prevent and eradicate enforced disappearances; investigation and justice; searches and effective coordination; and identification and handover of the remains of deceased persons.</w:t>
      </w:r>
    </w:p>
    <w:p w14:paraId="01580F5B" w14:textId="3E42A1A8" w:rsidR="004809AD" w:rsidRPr="00C816F5" w:rsidRDefault="004809AD" w:rsidP="009A6687">
      <w:pPr>
        <w:pStyle w:val="SingleTxtG"/>
      </w:pPr>
      <w:r w:rsidRPr="00C816F5">
        <w:t>59.</w:t>
      </w:r>
      <w:r w:rsidRPr="00C816F5">
        <w:tab/>
        <w:t>For the review of the Kingdom of the Netherlands, the Committee focused on the following themes: Harmonization of national legislation with the Convention; prosecution, investigation and cooperation in relation to enforced disappearance; and prevention of enforced disappearance.</w:t>
      </w:r>
    </w:p>
    <w:p w14:paraId="2A51D7D9" w14:textId="49058FCC" w:rsidR="004809AD" w:rsidRPr="00C816F5" w:rsidRDefault="004809AD" w:rsidP="009A6687">
      <w:pPr>
        <w:pStyle w:val="SingleTxtG"/>
      </w:pPr>
      <w:r w:rsidRPr="00C816F5">
        <w:t>60.</w:t>
      </w:r>
      <w:r w:rsidRPr="00C816F5">
        <w:tab/>
        <w:t>For both States parties, the Committee adopted concluding observations. In the concluding observations for the Kingdom of the Netherlands (</w:t>
      </w:r>
      <w:hyperlink r:id="rId36" w:history="1">
        <w:r w:rsidRPr="00C816F5">
          <w:rPr>
            <w:color w:val="0000FF"/>
          </w:rPr>
          <w:t>CED/C/NLD/OAI/1</w:t>
        </w:r>
      </w:hyperlink>
      <w:r w:rsidRPr="00C816F5">
        <w:t>), the Committee requested the State party to submit, within three years, specific and updated information on the implementation of all the recommendations made, and any other new information on the fulfilment of the obligations contained in the Convention. In the concluding observations for Mexico (</w:t>
      </w:r>
      <w:hyperlink r:id="rId37" w:history="1">
        <w:r w:rsidRPr="00C816F5">
          <w:rPr>
            <w:color w:val="0000FF"/>
          </w:rPr>
          <w:t>CED/C/MEX/OAI/2</w:t>
        </w:r>
      </w:hyperlink>
      <w:r w:rsidRPr="00C816F5">
        <w:t>), the Committee requested the State party to submit, within three years, additional, specific and updated information on the follow-up given to all the recommendations made in the concluding observations.</w:t>
      </w:r>
    </w:p>
    <w:p w14:paraId="6CC1BC5B" w14:textId="77777777" w:rsidR="00A92D61" w:rsidRPr="00C816F5" w:rsidRDefault="004809AD" w:rsidP="009A6687">
      <w:pPr>
        <w:pStyle w:val="SingleTxtG"/>
      </w:pPr>
      <w:r w:rsidRPr="00C816F5">
        <w:t>61.</w:t>
      </w:r>
      <w:r w:rsidRPr="00C816F5">
        <w:tab/>
        <w:t>At its twenty-sixth session, the Committee held interactive dialogues for its consideration of the additional information submitted by Burkina Faso (</w:t>
      </w:r>
      <w:hyperlink r:id="rId38" w:history="1">
        <w:r w:rsidRPr="00C816F5">
          <w:rPr>
            <w:color w:val="0000FF"/>
          </w:rPr>
          <w:t>CED/C/BFA/AI/1</w:t>
        </w:r>
      </w:hyperlink>
      <w:r w:rsidRPr="00C816F5">
        <w:t>) and Honduras (</w:t>
      </w:r>
      <w:hyperlink r:id="rId39" w:history="1">
        <w:r w:rsidRPr="00C816F5">
          <w:rPr>
            <w:color w:val="0000FF"/>
          </w:rPr>
          <w:t>CED/C/HND/AI/1</w:t>
        </w:r>
      </w:hyperlink>
      <w:r w:rsidRPr="00C816F5">
        <w:t>).</w:t>
      </w:r>
    </w:p>
    <w:p w14:paraId="4295FB0F" w14:textId="1AF26BE0" w:rsidR="004809AD" w:rsidRPr="00C816F5" w:rsidRDefault="004809AD" w:rsidP="009A6687">
      <w:pPr>
        <w:pStyle w:val="SingleTxtG"/>
      </w:pPr>
      <w:r w:rsidRPr="00C816F5">
        <w:t>62.</w:t>
      </w:r>
      <w:r w:rsidRPr="00C816F5">
        <w:tab/>
        <w:t xml:space="preserve">During </w:t>
      </w:r>
      <w:r w:rsidR="00BC0404">
        <w:t xml:space="preserve">the </w:t>
      </w:r>
      <w:r w:rsidRPr="00C816F5">
        <w:t>six-hour dialogue with the delegation of Burkina Faso, the Committee focused on the following themes: searches and investigations into disappearances; characteristics of disappearances, including enforced disappearances, in the country; and reparations, support for victims and protection of their rights.</w:t>
      </w:r>
    </w:p>
    <w:p w14:paraId="0ECD4628" w14:textId="77777777" w:rsidR="004809AD" w:rsidRPr="00C816F5" w:rsidRDefault="004809AD" w:rsidP="009A6687">
      <w:pPr>
        <w:pStyle w:val="SingleTxtG"/>
      </w:pPr>
      <w:r w:rsidRPr="00C816F5">
        <w:t>63.</w:t>
      </w:r>
      <w:r w:rsidRPr="00C816F5">
        <w:tab/>
        <w:t>During the three-hour dialogue with the delegation of Honduras, the Committee focused on the following themes: legislative harmonization and institutional framework; disappearances in the context of migration; and investigations and searches.</w:t>
      </w:r>
    </w:p>
    <w:p w14:paraId="74092446" w14:textId="7A769CE8" w:rsidR="004809AD" w:rsidRPr="00C816F5" w:rsidRDefault="004809AD" w:rsidP="009A6687">
      <w:pPr>
        <w:pStyle w:val="SingleTxtG"/>
      </w:pPr>
      <w:r w:rsidRPr="00C816F5">
        <w:t>64.</w:t>
      </w:r>
      <w:r w:rsidRPr="00C816F5">
        <w:tab/>
        <w:t>The Committee adopted concluding observations on the additional information (</w:t>
      </w:r>
      <w:hyperlink r:id="rId40" w:history="1">
        <w:r w:rsidRPr="00C816F5">
          <w:rPr>
            <w:color w:val="0000FF"/>
          </w:rPr>
          <w:t>CED/C/BFA/OAI/1</w:t>
        </w:r>
      </w:hyperlink>
      <w:r w:rsidRPr="00C816F5">
        <w:t xml:space="preserve"> and </w:t>
      </w:r>
      <w:hyperlink r:id="rId41" w:history="1">
        <w:r w:rsidRPr="00C816F5">
          <w:rPr>
            <w:color w:val="0000FF"/>
          </w:rPr>
          <w:t>CED/C/HND/OAI/1</w:t>
        </w:r>
      </w:hyperlink>
      <w:r w:rsidRPr="00C816F5">
        <w:t>). In its concluding observations for Burkina Faso, the Committee requested the State party to submit, within one year, for review in 2026, specific and updated information on the follow-up given to the recommendations made in the concluding observations, and any other information that the State party considered relevant in the light of the Convention. In its concluding observations for Honduras, the Committee requested the State party to submit, within one year, specific and updated information on the follow-up given to the recommendations made in the concluding observations, and any other information that the State party considered relevant in the light of the Convention.</w:t>
      </w:r>
    </w:p>
    <w:p w14:paraId="1DC19707" w14:textId="77777777" w:rsidR="004809AD" w:rsidRPr="00C816F5" w:rsidRDefault="004809AD" w:rsidP="009A6687">
      <w:pPr>
        <w:pStyle w:val="SingleTxtG"/>
        <w:rPr>
          <w:color w:val="000000"/>
        </w:rPr>
      </w:pPr>
      <w:r w:rsidRPr="00C816F5">
        <w:rPr>
          <w:color w:val="000000"/>
        </w:rPr>
        <w:br w:type="page"/>
      </w:r>
    </w:p>
    <w:p w14:paraId="51B5057F" w14:textId="77777777" w:rsidR="004809AD" w:rsidRPr="00C816F5" w:rsidRDefault="004809AD" w:rsidP="0064392A">
      <w:pPr>
        <w:pStyle w:val="HChG"/>
        <w:spacing w:after="0"/>
      </w:pPr>
      <w:r w:rsidRPr="00C816F5">
        <w:tab/>
      </w:r>
      <w:bookmarkStart w:id="26" w:name="_Toc139286043"/>
      <w:r w:rsidRPr="00C816F5">
        <w:tab/>
        <w:t>Chapter VI</w:t>
      </w:r>
    </w:p>
    <w:p w14:paraId="28A0AA36" w14:textId="77777777" w:rsidR="004809AD" w:rsidRPr="00C816F5" w:rsidRDefault="004809AD" w:rsidP="0064392A">
      <w:pPr>
        <w:pStyle w:val="HChG"/>
        <w:spacing w:before="0"/>
      </w:pPr>
      <w:r w:rsidRPr="00C816F5">
        <w:tab/>
      </w:r>
      <w:r w:rsidRPr="00C816F5">
        <w:tab/>
        <w:t>Follow-up to concluding observations</w:t>
      </w:r>
      <w:bookmarkEnd w:id="26"/>
    </w:p>
    <w:p w14:paraId="17C4D054" w14:textId="77777777" w:rsidR="00A92D61" w:rsidRPr="00C816F5" w:rsidRDefault="004809AD" w:rsidP="009A6687">
      <w:pPr>
        <w:pStyle w:val="SingleTxtG"/>
      </w:pPr>
      <w:r w:rsidRPr="00C816F5">
        <w:t>65.</w:t>
      </w:r>
      <w:r w:rsidRPr="00C816F5">
        <w:tab/>
        <w:t>As reflected in rule 51 of the Committee</w:t>
      </w:r>
      <w:r w:rsidR="005530FC" w:rsidRPr="00C816F5">
        <w:t>’</w:t>
      </w:r>
      <w:r w:rsidRPr="00C816F5">
        <w:t>s rules of procedure, the procedure of follow</w:t>
      </w:r>
      <w:r w:rsidR="00C21FC0" w:rsidRPr="00C816F5">
        <w:noBreakHyphen/>
      </w:r>
      <w:r w:rsidRPr="00C816F5">
        <w:t>up to concluding observations has been merged with the procedure of review of additional information. Panama submitted its follow-up report on 12 June 2024 (initially due in September 2022), and is the last State party for which the follow-up to concluding observations procedure remains pending.</w:t>
      </w:r>
    </w:p>
    <w:p w14:paraId="675162C2" w14:textId="5F63EE96" w:rsidR="004809AD" w:rsidRPr="00C816F5" w:rsidRDefault="004809AD" w:rsidP="009A6687">
      <w:pPr>
        <w:pStyle w:val="SingleTxtG"/>
        <w:rPr>
          <w:lang w:eastAsia="en-US"/>
        </w:rPr>
      </w:pPr>
      <w:r w:rsidRPr="00C816F5">
        <w:rPr>
          <w:lang w:eastAsia="en-US"/>
        </w:rPr>
        <w:br w:type="page"/>
      </w:r>
    </w:p>
    <w:p w14:paraId="229A49AF" w14:textId="77777777" w:rsidR="004809AD" w:rsidRPr="00C816F5" w:rsidRDefault="004809AD" w:rsidP="005C3EBB">
      <w:pPr>
        <w:pStyle w:val="HChG"/>
        <w:spacing w:after="0"/>
      </w:pPr>
      <w:r w:rsidRPr="00C816F5">
        <w:tab/>
      </w:r>
      <w:r w:rsidRPr="00C816F5">
        <w:tab/>
      </w:r>
      <w:bookmarkStart w:id="27" w:name="_Toc139286044"/>
      <w:r w:rsidRPr="00C816F5">
        <w:t>Chapter VII</w:t>
      </w:r>
    </w:p>
    <w:p w14:paraId="140973B4" w14:textId="77777777" w:rsidR="004809AD" w:rsidRPr="00C816F5" w:rsidRDefault="004809AD" w:rsidP="005C3EBB">
      <w:pPr>
        <w:pStyle w:val="HChG"/>
        <w:spacing w:before="0"/>
      </w:pPr>
      <w:r w:rsidRPr="00C816F5">
        <w:tab/>
      </w:r>
      <w:r w:rsidRPr="00C816F5">
        <w:tab/>
        <w:t>Adoption of lists of issues</w:t>
      </w:r>
      <w:bookmarkEnd w:id="27"/>
    </w:p>
    <w:p w14:paraId="49A86B8D" w14:textId="6861C521" w:rsidR="004809AD" w:rsidRPr="00C816F5" w:rsidRDefault="004809AD" w:rsidP="009A6687">
      <w:pPr>
        <w:pStyle w:val="SingleTxtG"/>
      </w:pPr>
      <w:r w:rsidRPr="00C816F5">
        <w:t>66.</w:t>
      </w:r>
      <w:r w:rsidRPr="00C816F5">
        <w:tab/>
        <w:t>At its twenty-fifth session, the Committee adopted lists of issues on Samoa (</w:t>
      </w:r>
      <w:hyperlink r:id="rId42" w:history="1">
        <w:r w:rsidRPr="00B8017A">
          <w:rPr>
            <w:rStyle w:val="Hyperlink"/>
          </w:rPr>
          <w:t>CED/C/WSM/Q/1</w:t>
        </w:r>
      </w:hyperlink>
      <w:r w:rsidRPr="00C816F5">
        <w:t>) and Sri Lanka (</w:t>
      </w:r>
      <w:hyperlink r:id="rId43" w:history="1">
        <w:r w:rsidRPr="00C816F5">
          <w:rPr>
            <w:color w:val="0000FF"/>
          </w:rPr>
          <w:t>CED/C/LKA/Q/1</w:t>
        </w:r>
      </w:hyperlink>
      <w:r w:rsidRPr="00C816F5">
        <w:t>) and a list of issues in the absence of the report of the Central African Republic (</w:t>
      </w:r>
      <w:hyperlink r:id="rId44" w:history="1">
        <w:r w:rsidRPr="00C816F5">
          <w:rPr>
            <w:color w:val="0000FF"/>
          </w:rPr>
          <w:t>CED/C/CAF/QAR/1</w:t>
        </w:r>
      </w:hyperlink>
      <w:r w:rsidRPr="00C816F5">
        <w:t>).</w:t>
      </w:r>
    </w:p>
    <w:p w14:paraId="5D32CBAD" w14:textId="49806CD5" w:rsidR="004809AD" w:rsidRPr="00C816F5" w:rsidRDefault="004809AD" w:rsidP="009A6687">
      <w:pPr>
        <w:pStyle w:val="SingleTxtG"/>
      </w:pPr>
      <w:r w:rsidRPr="00C816F5">
        <w:t>67.</w:t>
      </w:r>
      <w:r w:rsidRPr="00C816F5">
        <w:tab/>
        <w:t>At its twenty-sixth session, the Committee adopted a list of issues on Malawi (</w:t>
      </w:r>
      <w:hyperlink r:id="rId45" w:history="1">
        <w:r w:rsidRPr="00C816F5">
          <w:rPr>
            <w:color w:val="0000FF"/>
          </w:rPr>
          <w:t>CED/C/MWI/Q/1</w:t>
        </w:r>
      </w:hyperlink>
      <w:r w:rsidRPr="00C816F5">
        <w:t>) and a list of issues in the absence of the report of Belize (</w:t>
      </w:r>
      <w:hyperlink r:id="rId46" w:history="1">
        <w:r w:rsidRPr="00C816F5">
          <w:rPr>
            <w:color w:val="0000FF"/>
          </w:rPr>
          <w:t>CED/C/BLZ/QAR/1</w:t>
        </w:r>
      </w:hyperlink>
      <w:r w:rsidRPr="00C816F5">
        <w:t>).</w:t>
      </w:r>
    </w:p>
    <w:p w14:paraId="5AE0286D" w14:textId="4DC7D0F5" w:rsidR="004809AD" w:rsidRPr="00C816F5" w:rsidRDefault="004809AD" w:rsidP="009D127F">
      <w:pPr>
        <w:pStyle w:val="SingleTxtG"/>
      </w:pPr>
      <w:r w:rsidRPr="00C816F5">
        <w:t>68.</w:t>
      </w:r>
      <w:r w:rsidRPr="00C816F5">
        <w:tab/>
        <w:t>In February 2024, the Committee sent reminders to States parties whose replies to lists of issues were overdue. Reminders were sent to Benin, the Gambia and Norway.</w:t>
      </w:r>
    </w:p>
    <w:p w14:paraId="647BD6FB" w14:textId="77777777" w:rsidR="004809AD" w:rsidRPr="00C816F5" w:rsidRDefault="004809AD" w:rsidP="009A6687">
      <w:pPr>
        <w:pStyle w:val="SingleTxtG"/>
      </w:pPr>
      <w:r w:rsidRPr="00C816F5">
        <w:br w:type="page"/>
      </w:r>
    </w:p>
    <w:p w14:paraId="696E59AD" w14:textId="77777777" w:rsidR="004809AD" w:rsidRPr="00C816F5" w:rsidRDefault="004809AD" w:rsidP="009019DE">
      <w:pPr>
        <w:pStyle w:val="HChG"/>
        <w:spacing w:after="0"/>
      </w:pPr>
      <w:r w:rsidRPr="00C816F5">
        <w:tab/>
      </w:r>
      <w:r w:rsidRPr="00C816F5">
        <w:tab/>
      </w:r>
      <w:bookmarkStart w:id="28" w:name="_Toc139286045"/>
      <w:r w:rsidRPr="00C816F5">
        <w:t>Chapter VIII</w:t>
      </w:r>
    </w:p>
    <w:p w14:paraId="4973384F" w14:textId="77777777" w:rsidR="004809AD" w:rsidRPr="00C816F5" w:rsidRDefault="004809AD" w:rsidP="009019DE">
      <w:pPr>
        <w:pStyle w:val="HChG"/>
        <w:spacing w:before="0"/>
      </w:pPr>
      <w:r w:rsidRPr="00C816F5">
        <w:tab/>
      </w:r>
      <w:r w:rsidRPr="00C816F5">
        <w:tab/>
        <w:t>Reporting under the Convention</w:t>
      </w:r>
      <w:bookmarkEnd w:id="28"/>
    </w:p>
    <w:p w14:paraId="64440F34" w14:textId="5F779CA6" w:rsidR="004809AD" w:rsidRPr="00C816F5" w:rsidRDefault="004809AD" w:rsidP="009A6687">
      <w:pPr>
        <w:pStyle w:val="SingleTxtG"/>
        <w:rPr>
          <w:color w:val="000000"/>
        </w:rPr>
      </w:pPr>
      <w:r w:rsidRPr="00C816F5">
        <w:rPr>
          <w:color w:val="000000"/>
        </w:rPr>
        <w:t>69.</w:t>
      </w:r>
      <w:r w:rsidRPr="00C816F5">
        <w:rPr>
          <w:color w:val="000000"/>
        </w:rPr>
        <w:tab/>
      </w:r>
      <w:r w:rsidRPr="00C816F5">
        <w:t>During the reporting period, five States parties submitted reports under article 29 (1) of the Convention, namely: Croatia (</w:t>
      </w:r>
      <w:hyperlink r:id="rId47" w:history="1">
        <w:r w:rsidRPr="00C816F5">
          <w:rPr>
            <w:rStyle w:val="Hyperlink"/>
          </w:rPr>
          <w:t>CED/C/HRV/1</w:t>
        </w:r>
      </w:hyperlink>
      <w:r w:rsidRPr="00C816F5">
        <w:t>) and Luxembourg (</w:t>
      </w:r>
      <w:hyperlink r:id="rId48" w:history="1">
        <w:r w:rsidRPr="00C816F5">
          <w:rPr>
            <w:rStyle w:val="Hyperlink"/>
          </w:rPr>
          <w:t>CED/C/LUX/1</w:t>
        </w:r>
      </w:hyperlink>
      <w:r w:rsidRPr="00C816F5">
        <w:t>), in May 2024; Malawi (</w:t>
      </w:r>
      <w:hyperlink r:id="rId49" w:history="1">
        <w:r w:rsidRPr="00C816F5">
          <w:rPr>
            <w:color w:val="0000FF"/>
          </w:rPr>
          <w:t>CED/C/MWI/1</w:t>
        </w:r>
      </w:hyperlink>
      <w:r w:rsidRPr="00C816F5">
        <w:t>), in November 2023; Sri Lanka (</w:t>
      </w:r>
      <w:hyperlink r:id="rId50" w:history="1">
        <w:r w:rsidRPr="00C816F5">
          <w:rPr>
            <w:color w:val="0000FF"/>
          </w:rPr>
          <w:t>CED/C/LKA/1</w:t>
        </w:r>
      </w:hyperlink>
      <w:r w:rsidRPr="00C816F5">
        <w:t>), in August 2023; and Togo (</w:t>
      </w:r>
      <w:hyperlink r:id="rId51" w:history="1">
        <w:r w:rsidRPr="00C816F5">
          <w:rPr>
            <w:rStyle w:val="Hyperlink"/>
          </w:rPr>
          <w:t>CED/C/TGO/1</w:t>
        </w:r>
      </w:hyperlink>
      <w:r w:rsidRPr="00C816F5">
        <w:t>), in June 2024. A full list of the States parties and the status of their reports is included in the annex to the present report.</w:t>
      </w:r>
    </w:p>
    <w:p w14:paraId="22083C4C" w14:textId="77777777" w:rsidR="004809AD" w:rsidRPr="00C816F5" w:rsidRDefault="004809AD" w:rsidP="009A6687">
      <w:pPr>
        <w:pStyle w:val="SingleTxtG"/>
      </w:pPr>
      <w:r w:rsidRPr="00C816F5">
        <w:t>70.</w:t>
      </w:r>
      <w:r w:rsidRPr="00C816F5">
        <w:tab/>
        <w:t>In February 2024, the Committee sent reminders to States parties whose reports were overdue, extending the deadlines for submission. A first reminder was sent to Slovenia and the Sudan, a second reminder was sent to Oman, a third reminder was sent to Dominica and Fiji, fifth and sixth reminders were sent to Seychelles and a seventh reminder was sent to Lesotho and Togo.</w:t>
      </w:r>
    </w:p>
    <w:p w14:paraId="30FDF37F" w14:textId="77777777" w:rsidR="004809AD" w:rsidRPr="00C816F5" w:rsidRDefault="004809AD" w:rsidP="009A6687">
      <w:pPr>
        <w:pStyle w:val="SingleTxtG"/>
      </w:pPr>
      <w:r w:rsidRPr="00C816F5">
        <w:t>71.</w:t>
      </w:r>
      <w:r w:rsidRPr="00C816F5">
        <w:tab/>
        <w:t>At its twenty-sixth session, the Committee noted that, despite the reminders sent, the reports of Dominica, Fiji, Lesotho, Oman, Seychelles, Slovenia, the Sudan and Togo under article 29 (1) of the Convention had still not been submitted (the report of Togo was later submitted, see paragraphs 20 and 69 above). The Committee also noted that the additional information that it had requested from Bosnia and Herzegovina, Paraguay and Tunisia under article 29 (4) of the Convention was overdue. The Committee sent reminders to those State parties.</w:t>
      </w:r>
    </w:p>
    <w:p w14:paraId="19731858" w14:textId="77777777" w:rsidR="004809AD" w:rsidRPr="00C816F5" w:rsidRDefault="004809AD" w:rsidP="009A6687">
      <w:pPr>
        <w:pStyle w:val="SingleTxtG"/>
        <w:rPr>
          <w:color w:val="000000"/>
        </w:rPr>
      </w:pPr>
      <w:r w:rsidRPr="00C816F5">
        <w:br w:type="page"/>
      </w:r>
    </w:p>
    <w:p w14:paraId="14ED6B99" w14:textId="77777777" w:rsidR="004809AD" w:rsidRPr="00C816F5" w:rsidRDefault="004809AD" w:rsidP="003F0FF0">
      <w:pPr>
        <w:pStyle w:val="HChG"/>
        <w:spacing w:after="0"/>
      </w:pPr>
      <w:r w:rsidRPr="00C816F5">
        <w:tab/>
      </w:r>
      <w:r w:rsidRPr="00C816F5">
        <w:tab/>
      </w:r>
      <w:bookmarkStart w:id="29" w:name="_Toc139286046"/>
      <w:r w:rsidRPr="00C816F5">
        <w:t>Chapter IX</w:t>
      </w:r>
    </w:p>
    <w:p w14:paraId="734579C3" w14:textId="77777777" w:rsidR="004809AD" w:rsidRPr="00C816F5" w:rsidRDefault="004809AD" w:rsidP="003F0FF0">
      <w:pPr>
        <w:pStyle w:val="HChG"/>
        <w:spacing w:before="0"/>
      </w:pPr>
      <w:r w:rsidRPr="00C816F5">
        <w:tab/>
      </w:r>
      <w:r w:rsidRPr="00C816F5">
        <w:tab/>
        <w:t>Reprisals</w:t>
      </w:r>
      <w:bookmarkEnd w:id="29"/>
    </w:p>
    <w:p w14:paraId="34CBDE7C" w14:textId="77777777" w:rsidR="00A92D61" w:rsidRPr="00C816F5" w:rsidRDefault="004809AD" w:rsidP="009A6687">
      <w:pPr>
        <w:pStyle w:val="SingleTxtG"/>
      </w:pPr>
      <w:bookmarkStart w:id="30" w:name="_heading=h.3whwml4" w:colFirst="0" w:colLast="0"/>
      <w:bookmarkEnd w:id="30"/>
      <w:r w:rsidRPr="00C816F5">
        <w:t>72.</w:t>
      </w:r>
      <w:r w:rsidRPr="00C816F5">
        <w:tab/>
        <w:t>During the reporting period, the Committee</w:t>
      </w:r>
      <w:r w:rsidR="005530FC" w:rsidRPr="00C816F5">
        <w:t>’</w:t>
      </w:r>
      <w:r w:rsidRPr="00C816F5">
        <w:t>s rapporteur on reprisals did not receive any allegations of reprisals for cooperation or attempted cooperation with the Committee relating to the consideration of State party reports or additional information. However, the Committee was frequently seized of allegations of reprisals in the context of its urgent action procedure. Such cases involve threats and retaliation against the relatives of disappeared persons or their representatives, aimed at dissuading them from pursuing their actions to search for their loved ones.</w:t>
      </w:r>
    </w:p>
    <w:p w14:paraId="4E076CFC" w14:textId="37A91D93" w:rsidR="004809AD" w:rsidRPr="00C816F5" w:rsidRDefault="004809AD" w:rsidP="009A6687">
      <w:pPr>
        <w:pStyle w:val="SingleTxtG"/>
      </w:pPr>
      <w:r w:rsidRPr="00C816F5">
        <w:t>73.</w:t>
      </w:r>
      <w:r w:rsidRPr="00C816F5">
        <w:tab/>
        <w:t>In 26.2 per cent of the cases that are currently open, the Committee has requested the States parties concerned to take interim measures of protection. The Committee requested the State authorities to ensure that those interim measures were taken in consultation with the persons requiring protection and that they were subject to review. If the disappeared person is located, the urgent action case is closed, in accordance with article 30</w:t>
      </w:r>
      <w:r w:rsidR="00E460A6">
        <w:t xml:space="preserve"> </w:t>
      </w:r>
      <w:r w:rsidRPr="00C816F5">
        <w:t>(4) of the Convention, but is transmitted to the Committee</w:t>
      </w:r>
      <w:r w:rsidR="005530FC" w:rsidRPr="00C816F5">
        <w:t>’</w:t>
      </w:r>
      <w:r w:rsidRPr="00C816F5">
        <w:t>s rapporteur on reprisals for follow-up to the interim measures that had been adopted, whenever those measures remain necessary.</w:t>
      </w:r>
    </w:p>
    <w:p w14:paraId="2BB41FEE" w14:textId="77777777" w:rsidR="003F0FF0" w:rsidRPr="00C816F5" w:rsidRDefault="004809AD" w:rsidP="009A6687">
      <w:pPr>
        <w:pStyle w:val="SingleTxtG"/>
        <w:rPr>
          <w:color w:val="000000"/>
        </w:rPr>
      </w:pPr>
      <w:r w:rsidRPr="00C816F5">
        <w:rPr>
          <w:color w:val="000000"/>
        </w:rPr>
        <w:br w:type="page"/>
      </w:r>
    </w:p>
    <w:p w14:paraId="3839BF22" w14:textId="77777777" w:rsidR="003F0FF0" w:rsidRPr="00C816F5" w:rsidRDefault="003F0FF0" w:rsidP="003F0FF0">
      <w:pPr>
        <w:pStyle w:val="HChG"/>
        <w:spacing w:after="0"/>
      </w:pPr>
      <w:r w:rsidRPr="00C816F5">
        <w:tab/>
      </w:r>
      <w:r w:rsidRPr="00C816F5">
        <w:tab/>
        <w:t>Chapter X</w:t>
      </w:r>
    </w:p>
    <w:p w14:paraId="3F67BEF2" w14:textId="66CEEF02" w:rsidR="004809AD" w:rsidRPr="00C816F5" w:rsidRDefault="004809AD" w:rsidP="003F0FF0">
      <w:pPr>
        <w:pStyle w:val="HChG"/>
        <w:spacing w:before="0"/>
      </w:pPr>
      <w:r w:rsidRPr="00C816F5">
        <w:tab/>
      </w:r>
      <w:r w:rsidRPr="00C816F5">
        <w:tab/>
        <w:t>Urgent action procedure under article 30 of the Convention</w:t>
      </w:r>
    </w:p>
    <w:p w14:paraId="0A151299" w14:textId="77777777" w:rsidR="004809AD" w:rsidRPr="00C816F5" w:rsidRDefault="004809AD" w:rsidP="003F0FF0">
      <w:pPr>
        <w:pStyle w:val="H1G"/>
      </w:pPr>
      <w:r w:rsidRPr="00C816F5">
        <w:tab/>
      </w:r>
      <w:bookmarkStart w:id="31" w:name="_Toc139286048"/>
      <w:r w:rsidRPr="00C816F5">
        <w:t>A.</w:t>
      </w:r>
      <w:r w:rsidRPr="00C816F5">
        <w:tab/>
        <w:t>Requests for urgent action received and registered</w:t>
      </w:r>
      <w:bookmarkEnd w:id="31"/>
    </w:p>
    <w:p w14:paraId="65773266" w14:textId="77777777" w:rsidR="004809AD" w:rsidRPr="00C816F5" w:rsidRDefault="004809AD" w:rsidP="009A6687">
      <w:pPr>
        <w:pStyle w:val="SingleTxtG"/>
      </w:pPr>
      <w:r w:rsidRPr="00C816F5">
        <w:t>74.</w:t>
      </w:r>
      <w:r w:rsidRPr="00C816F5">
        <w:tab/>
        <w:t xml:space="preserve">Effective 1 October 2023, the responsibility for receiving and registering urgent action requests addressed to the Committee was transferred from the OHCHR Petitions Section to the Civil, Political, Economic, Social, Cultural Rights and Urgent Actions Section (secretariat of the Committee). All correspondence related to urgent actions must now be sent to the following email address: </w:t>
      </w:r>
      <w:hyperlink r:id="rId52" w:history="1">
        <w:r w:rsidRPr="00C816F5">
          <w:rPr>
            <w:rStyle w:val="Hyperlink"/>
          </w:rPr>
          <w:t>ohchr-ced-ua@un.org</w:t>
        </w:r>
      </w:hyperlink>
      <w:r w:rsidRPr="00C816F5">
        <w:t>.</w:t>
      </w:r>
    </w:p>
    <w:p w14:paraId="28D56373" w14:textId="43267D80" w:rsidR="004809AD" w:rsidRPr="00C816F5" w:rsidRDefault="004809AD" w:rsidP="009A6687">
      <w:pPr>
        <w:pStyle w:val="SingleTxtG"/>
      </w:pPr>
      <w:r w:rsidRPr="00C816F5">
        <w:t>75.</w:t>
      </w:r>
      <w:r w:rsidRPr="00C816F5">
        <w:tab/>
        <w:t xml:space="preserve">As at 15 June 2024, the Committee had registered 1,853 requests for urgent action, of which 1,806 were original requests and the remainder were parallel registrations (see </w:t>
      </w:r>
      <w:bookmarkStart w:id="32" w:name="_Hlk130815950"/>
      <w:r w:rsidRPr="00C816F5">
        <w:t>tables 1 and 2 below). This represents an increase of 14.6 per cent in registered urgent actions since the end of the period covered in the previous report of the Committee to the General Assembly. During the period under review, the Committee adopted two reports on requests for urgent action (</w:t>
      </w:r>
      <w:hyperlink r:id="rId53" w:history="1">
        <w:r w:rsidRPr="00C816F5">
          <w:rPr>
            <w:rStyle w:val="Hyperlink"/>
          </w:rPr>
          <w:t>CED/C/25/2</w:t>
        </w:r>
      </w:hyperlink>
      <w:r w:rsidRPr="00C816F5">
        <w:t xml:space="preserve"> and </w:t>
      </w:r>
      <w:hyperlink r:id="rId54" w:history="1">
        <w:r w:rsidRPr="00C816F5">
          <w:rPr>
            <w:rStyle w:val="Hyperlink"/>
          </w:rPr>
          <w:t>CED/C/26/2</w:t>
        </w:r>
      </w:hyperlink>
      <w:r w:rsidRPr="00C816F5">
        <w:t>).</w:t>
      </w:r>
    </w:p>
    <w:p w14:paraId="1D54F7F0" w14:textId="7D478D3F" w:rsidR="004809AD" w:rsidRPr="005C1294" w:rsidRDefault="005C1294" w:rsidP="005C1294">
      <w:pPr>
        <w:pStyle w:val="H23G"/>
        <w:spacing w:after="0"/>
        <w:rPr>
          <w:b w:val="0"/>
          <w:bCs/>
        </w:rPr>
      </w:pPr>
      <w:r>
        <w:tab/>
      </w:r>
      <w:r>
        <w:tab/>
      </w:r>
      <w:r w:rsidR="004809AD" w:rsidRPr="005C1294">
        <w:rPr>
          <w:b w:val="0"/>
          <w:bCs/>
        </w:rPr>
        <w:t>Table 1</w:t>
      </w:r>
    </w:p>
    <w:p w14:paraId="5FB87EC3" w14:textId="1BF405C9" w:rsidR="004809AD" w:rsidRPr="00C816F5" w:rsidRDefault="00E0522F" w:rsidP="00E0522F">
      <w:pPr>
        <w:pStyle w:val="H23G"/>
        <w:spacing w:before="0"/>
      </w:pPr>
      <w:r>
        <w:tab/>
      </w:r>
      <w:r>
        <w:tab/>
      </w:r>
      <w:r w:rsidR="004809AD" w:rsidRPr="00C816F5">
        <w:t>Urgent action requests registered, as at 15 June 2024, by State party and by year</w:t>
      </w:r>
      <w:bookmarkEnd w:id="32"/>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6"/>
        <w:gridCol w:w="494"/>
        <w:gridCol w:w="493"/>
        <w:gridCol w:w="493"/>
        <w:gridCol w:w="493"/>
        <w:gridCol w:w="493"/>
        <w:gridCol w:w="493"/>
        <w:gridCol w:w="493"/>
        <w:gridCol w:w="493"/>
        <w:gridCol w:w="493"/>
        <w:gridCol w:w="493"/>
        <w:gridCol w:w="493"/>
        <w:gridCol w:w="493"/>
        <w:gridCol w:w="493"/>
        <w:gridCol w:w="699"/>
      </w:tblGrid>
      <w:tr w:rsidR="00F826B1" w:rsidRPr="00C816F5" w14:paraId="5D1A5EB8" w14:textId="77777777" w:rsidTr="00F826B1">
        <w:trPr>
          <w:trHeight w:val="300"/>
          <w:tblHeader/>
        </w:trPr>
        <w:tc>
          <w:tcPr>
            <w:tcW w:w="1284" w:type="dxa"/>
            <w:tcBorders>
              <w:top w:val="single" w:sz="4" w:space="0" w:color="auto"/>
              <w:bottom w:val="single" w:sz="12" w:space="0" w:color="auto"/>
            </w:tcBorders>
            <w:shd w:val="clear" w:color="auto" w:fill="auto"/>
            <w:vAlign w:val="bottom"/>
            <w:hideMark/>
          </w:tcPr>
          <w:p w14:paraId="43E3F11B" w14:textId="77777777" w:rsidR="004809AD" w:rsidRPr="00C816F5" w:rsidRDefault="004809AD" w:rsidP="00F826B1">
            <w:pPr>
              <w:suppressAutoHyphens w:val="0"/>
              <w:spacing w:before="80" w:after="80" w:line="200" w:lineRule="exact"/>
              <w:ind w:right="113"/>
              <w:rPr>
                <w:i/>
                <w:sz w:val="16"/>
              </w:rPr>
            </w:pPr>
            <w:bookmarkStart w:id="33" w:name="_Hlk162008302"/>
            <w:r w:rsidRPr="00C816F5">
              <w:rPr>
                <w:i/>
                <w:sz w:val="16"/>
              </w:rPr>
              <w:t>State party</w:t>
            </w:r>
          </w:p>
        </w:tc>
        <w:tc>
          <w:tcPr>
            <w:tcW w:w="454" w:type="dxa"/>
            <w:tcBorders>
              <w:top w:val="single" w:sz="4" w:space="0" w:color="auto"/>
              <w:bottom w:val="single" w:sz="12" w:space="0" w:color="auto"/>
            </w:tcBorders>
            <w:shd w:val="clear" w:color="auto" w:fill="auto"/>
            <w:vAlign w:val="bottom"/>
            <w:hideMark/>
          </w:tcPr>
          <w:p w14:paraId="1AA572BA" w14:textId="77777777" w:rsidR="004809AD" w:rsidRPr="00C816F5" w:rsidRDefault="004809AD" w:rsidP="00F826B1">
            <w:pPr>
              <w:suppressAutoHyphens w:val="0"/>
              <w:spacing w:before="80" w:after="80" w:line="200" w:lineRule="exact"/>
              <w:ind w:right="113"/>
              <w:jc w:val="right"/>
              <w:rPr>
                <w:i/>
                <w:sz w:val="16"/>
              </w:rPr>
            </w:pPr>
            <w:r w:rsidRPr="00C816F5">
              <w:rPr>
                <w:i/>
                <w:sz w:val="16"/>
              </w:rPr>
              <w:t>2012</w:t>
            </w:r>
          </w:p>
        </w:tc>
        <w:tc>
          <w:tcPr>
            <w:tcW w:w="454" w:type="dxa"/>
            <w:tcBorders>
              <w:top w:val="single" w:sz="4" w:space="0" w:color="auto"/>
              <w:bottom w:val="single" w:sz="12" w:space="0" w:color="auto"/>
            </w:tcBorders>
            <w:shd w:val="clear" w:color="auto" w:fill="auto"/>
            <w:vAlign w:val="bottom"/>
            <w:hideMark/>
          </w:tcPr>
          <w:p w14:paraId="582EFBD9" w14:textId="77777777" w:rsidR="004809AD" w:rsidRPr="00C816F5" w:rsidRDefault="004809AD" w:rsidP="00F826B1">
            <w:pPr>
              <w:suppressAutoHyphens w:val="0"/>
              <w:spacing w:before="80" w:after="80" w:line="200" w:lineRule="exact"/>
              <w:ind w:right="113"/>
              <w:jc w:val="right"/>
              <w:rPr>
                <w:i/>
                <w:sz w:val="16"/>
              </w:rPr>
            </w:pPr>
            <w:r w:rsidRPr="00C816F5">
              <w:rPr>
                <w:i/>
                <w:sz w:val="16"/>
              </w:rPr>
              <w:t>2013</w:t>
            </w:r>
          </w:p>
        </w:tc>
        <w:tc>
          <w:tcPr>
            <w:tcW w:w="454" w:type="dxa"/>
            <w:tcBorders>
              <w:top w:val="single" w:sz="4" w:space="0" w:color="auto"/>
              <w:bottom w:val="single" w:sz="12" w:space="0" w:color="auto"/>
            </w:tcBorders>
            <w:shd w:val="clear" w:color="auto" w:fill="auto"/>
            <w:vAlign w:val="bottom"/>
            <w:hideMark/>
          </w:tcPr>
          <w:p w14:paraId="1D80891A" w14:textId="77777777" w:rsidR="004809AD" w:rsidRPr="00C816F5" w:rsidRDefault="004809AD" w:rsidP="00F826B1">
            <w:pPr>
              <w:suppressAutoHyphens w:val="0"/>
              <w:spacing w:before="80" w:after="80" w:line="200" w:lineRule="exact"/>
              <w:ind w:right="113"/>
              <w:jc w:val="right"/>
              <w:rPr>
                <w:i/>
                <w:sz w:val="16"/>
              </w:rPr>
            </w:pPr>
            <w:r w:rsidRPr="00C816F5">
              <w:rPr>
                <w:i/>
                <w:sz w:val="16"/>
              </w:rPr>
              <w:t>2014</w:t>
            </w:r>
          </w:p>
        </w:tc>
        <w:tc>
          <w:tcPr>
            <w:tcW w:w="454" w:type="dxa"/>
            <w:tcBorders>
              <w:top w:val="single" w:sz="4" w:space="0" w:color="auto"/>
              <w:bottom w:val="single" w:sz="12" w:space="0" w:color="auto"/>
            </w:tcBorders>
            <w:shd w:val="clear" w:color="auto" w:fill="auto"/>
            <w:vAlign w:val="bottom"/>
            <w:hideMark/>
          </w:tcPr>
          <w:p w14:paraId="6718790B" w14:textId="77777777" w:rsidR="004809AD" w:rsidRPr="00C816F5" w:rsidRDefault="004809AD" w:rsidP="00F826B1">
            <w:pPr>
              <w:suppressAutoHyphens w:val="0"/>
              <w:spacing w:before="80" w:after="80" w:line="200" w:lineRule="exact"/>
              <w:ind w:right="113"/>
              <w:jc w:val="right"/>
              <w:rPr>
                <w:i/>
                <w:sz w:val="16"/>
              </w:rPr>
            </w:pPr>
            <w:r w:rsidRPr="00C816F5">
              <w:rPr>
                <w:i/>
                <w:sz w:val="16"/>
              </w:rPr>
              <w:t>2015</w:t>
            </w:r>
          </w:p>
        </w:tc>
        <w:tc>
          <w:tcPr>
            <w:tcW w:w="454" w:type="dxa"/>
            <w:tcBorders>
              <w:top w:val="single" w:sz="4" w:space="0" w:color="auto"/>
              <w:bottom w:val="single" w:sz="12" w:space="0" w:color="auto"/>
            </w:tcBorders>
            <w:shd w:val="clear" w:color="auto" w:fill="auto"/>
            <w:vAlign w:val="bottom"/>
            <w:hideMark/>
          </w:tcPr>
          <w:p w14:paraId="30E88997" w14:textId="77777777" w:rsidR="004809AD" w:rsidRPr="00C816F5" w:rsidRDefault="004809AD" w:rsidP="00F826B1">
            <w:pPr>
              <w:suppressAutoHyphens w:val="0"/>
              <w:spacing w:before="80" w:after="80" w:line="200" w:lineRule="exact"/>
              <w:ind w:right="113"/>
              <w:jc w:val="right"/>
              <w:rPr>
                <w:i/>
                <w:sz w:val="16"/>
              </w:rPr>
            </w:pPr>
            <w:r w:rsidRPr="00C816F5">
              <w:rPr>
                <w:i/>
                <w:sz w:val="16"/>
              </w:rPr>
              <w:t>2016</w:t>
            </w:r>
          </w:p>
        </w:tc>
        <w:tc>
          <w:tcPr>
            <w:tcW w:w="454" w:type="dxa"/>
            <w:tcBorders>
              <w:top w:val="single" w:sz="4" w:space="0" w:color="auto"/>
              <w:bottom w:val="single" w:sz="12" w:space="0" w:color="auto"/>
            </w:tcBorders>
            <w:shd w:val="clear" w:color="auto" w:fill="auto"/>
            <w:vAlign w:val="bottom"/>
            <w:hideMark/>
          </w:tcPr>
          <w:p w14:paraId="63F34397" w14:textId="77777777" w:rsidR="004809AD" w:rsidRPr="00C816F5" w:rsidRDefault="004809AD" w:rsidP="00F826B1">
            <w:pPr>
              <w:suppressAutoHyphens w:val="0"/>
              <w:spacing w:before="80" w:after="80" w:line="200" w:lineRule="exact"/>
              <w:ind w:right="113"/>
              <w:jc w:val="right"/>
              <w:rPr>
                <w:i/>
                <w:sz w:val="16"/>
              </w:rPr>
            </w:pPr>
            <w:r w:rsidRPr="00C816F5">
              <w:rPr>
                <w:i/>
                <w:sz w:val="16"/>
              </w:rPr>
              <w:t>2017</w:t>
            </w:r>
          </w:p>
        </w:tc>
        <w:tc>
          <w:tcPr>
            <w:tcW w:w="454" w:type="dxa"/>
            <w:tcBorders>
              <w:top w:val="single" w:sz="4" w:space="0" w:color="auto"/>
              <w:bottom w:val="single" w:sz="12" w:space="0" w:color="auto"/>
            </w:tcBorders>
            <w:shd w:val="clear" w:color="auto" w:fill="auto"/>
            <w:vAlign w:val="bottom"/>
            <w:hideMark/>
          </w:tcPr>
          <w:p w14:paraId="0674DA9D" w14:textId="77777777" w:rsidR="004809AD" w:rsidRPr="00C816F5" w:rsidRDefault="004809AD" w:rsidP="00F826B1">
            <w:pPr>
              <w:suppressAutoHyphens w:val="0"/>
              <w:spacing w:before="80" w:after="80" w:line="200" w:lineRule="exact"/>
              <w:ind w:right="113"/>
              <w:jc w:val="right"/>
              <w:rPr>
                <w:i/>
                <w:sz w:val="16"/>
              </w:rPr>
            </w:pPr>
            <w:r w:rsidRPr="00C816F5">
              <w:rPr>
                <w:i/>
                <w:sz w:val="16"/>
              </w:rPr>
              <w:t>2018</w:t>
            </w:r>
          </w:p>
        </w:tc>
        <w:tc>
          <w:tcPr>
            <w:tcW w:w="454" w:type="dxa"/>
            <w:tcBorders>
              <w:top w:val="single" w:sz="4" w:space="0" w:color="auto"/>
              <w:bottom w:val="single" w:sz="12" w:space="0" w:color="auto"/>
            </w:tcBorders>
            <w:shd w:val="clear" w:color="auto" w:fill="auto"/>
            <w:vAlign w:val="bottom"/>
            <w:hideMark/>
          </w:tcPr>
          <w:p w14:paraId="4BF37BF2" w14:textId="77777777" w:rsidR="004809AD" w:rsidRPr="00C816F5" w:rsidRDefault="004809AD" w:rsidP="00F826B1">
            <w:pPr>
              <w:suppressAutoHyphens w:val="0"/>
              <w:spacing w:before="80" w:after="80" w:line="200" w:lineRule="exact"/>
              <w:ind w:right="113"/>
              <w:jc w:val="right"/>
              <w:rPr>
                <w:i/>
                <w:sz w:val="16"/>
              </w:rPr>
            </w:pPr>
            <w:r w:rsidRPr="00C816F5">
              <w:rPr>
                <w:i/>
                <w:sz w:val="16"/>
              </w:rPr>
              <w:t>2019</w:t>
            </w:r>
          </w:p>
        </w:tc>
        <w:tc>
          <w:tcPr>
            <w:tcW w:w="454" w:type="dxa"/>
            <w:tcBorders>
              <w:top w:val="single" w:sz="4" w:space="0" w:color="auto"/>
              <w:bottom w:val="single" w:sz="12" w:space="0" w:color="auto"/>
            </w:tcBorders>
            <w:shd w:val="clear" w:color="auto" w:fill="auto"/>
            <w:vAlign w:val="bottom"/>
            <w:hideMark/>
          </w:tcPr>
          <w:p w14:paraId="56E6D49F" w14:textId="77777777" w:rsidR="004809AD" w:rsidRPr="00C816F5" w:rsidRDefault="004809AD" w:rsidP="00F826B1">
            <w:pPr>
              <w:suppressAutoHyphens w:val="0"/>
              <w:spacing w:before="80" w:after="80" w:line="200" w:lineRule="exact"/>
              <w:ind w:right="113"/>
              <w:jc w:val="right"/>
              <w:rPr>
                <w:i/>
                <w:sz w:val="16"/>
              </w:rPr>
            </w:pPr>
            <w:r w:rsidRPr="00C816F5">
              <w:rPr>
                <w:i/>
                <w:sz w:val="16"/>
              </w:rPr>
              <w:t>2020</w:t>
            </w:r>
          </w:p>
        </w:tc>
        <w:tc>
          <w:tcPr>
            <w:tcW w:w="454" w:type="dxa"/>
            <w:tcBorders>
              <w:top w:val="single" w:sz="4" w:space="0" w:color="auto"/>
              <w:bottom w:val="single" w:sz="12" w:space="0" w:color="auto"/>
            </w:tcBorders>
            <w:shd w:val="clear" w:color="auto" w:fill="auto"/>
            <w:vAlign w:val="bottom"/>
            <w:hideMark/>
          </w:tcPr>
          <w:p w14:paraId="7077AC34" w14:textId="77777777" w:rsidR="004809AD" w:rsidRPr="00C816F5" w:rsidRDefault="004809AD" w:rsidP="00F826B1">
            <w:pPr>
              <w:suppressAutoHyphens w:val="0"/>
              <w:spacing w:before="80" w:after="80" w:line="200" w:lineRule="exact"/>
              <w:ind w:right="113"/>
              <w:jc w:val="right"/>
              <w:rPr>
                <w:i/>
                <w:sz w:val="16"/>
              </w:rPr>
            </w:pPr>
            <w:r w:rsidRPr="00C816F5">
              <w:rPr>
                <w:i/>
                <w:sz w:val="16"/>
              </w:rPr>
              <w:t>2021</w:t>
            </w:r>
          </w:p>
        </w:tc>
        <w:tc>
          <w:tcPr>
            <w:tcW w:w="454" w:type="dxa"/>
            <w:tcBorders>
              <w:top w:val="single" w:sz="4" w:space="0" w:color="auto"/>
              <w:bottom w:val="single" w:sz="12" w:space="0" w:color="auto"/>
            </w:tcBorders>
            <w:shd w:val="clear" w:color="auto" w:fill="auto"/>
            <w:vAlign w:val="bottom"/>
            <w:hideMark/>
          </w:tcPr>
          <w:p w14:paraId="3A163BEE" w14:textId="77777777" w:rsidR="004809AD" w:rsidRPr="00C816F5" w:rsidRDefault="004809AD" w:rsidP="00F826B1">
            <w:pPr>
              <w:suppressAutoHyphens w:val="0"/>
              <w:spacing w:before="80" w:after="80" w:line="200" w:lineRule="exact"/>
              <w:ind w:right="113"/>
              <w:jc w:val="right"/>
              <w:rPr>
                <w:i/>
                <w:sz w:val="16"/>
              </w:rPr>
            </w:pPr>
            <w:r w:rsidRPr="00C816F5">
              <w:rPr>
                <w:i/>
                <w:sz w:val="16"/>
              </w:rPr>
              <w:t>2022</w:t>
            </w:r>
          </w:p>
        </w:tc>
        <w:tc>
          <w:tcPr>
            <w:tcW w:w="454" w:type="dxa"/>
            <w:tcBorders>
              <w:top w:val="single" w:sz="4" w:space="0" w:color="auto"/>
              <w:bottom w:val="single" w:sz="12" w:space="0" w:color="auto"/>
            </w:tcBorders>
            <w:shd w:val="clear" w:color="auto" w:fill="auto"/>
            <w:vAlign w:val="bottom"/>
          </w:tcPr>
          <w:p w14:paraId="0205E8D0" w14:textId="77777777" w:rsidR="004809AD" w:rsidRPr="00C816F5" w:rsidRDefault="004809AD" w:rsidP="00F826B1">
            <w:pPr>
              <w:suppressAutoHyphens w:val="0"/>
              <w:spacing w:before="80" w:after="80" w:line="200" w:lineRule="exact"/>
              <w:ind w:right="113"/>
              <w:jc w:val="right"/>
              <w:rPr>
                <w:i/>
                <w:sz w:val="16"/>
              </w:rPr>
            </w:pPr>
            <w:r w:rsidRPr="00C816F5">
              <w:rPr>
                <w:i/>
                <w:sz w:val="16"/>
              </w:rPr>
              <w:t>2023</w:t>
            </w:r>
          </w:p>
        </w:tc>
        <w:tc>
          <w:tcPr>
            <w:tcW w:w="454" w:type="dxa"/>
            <w:tcBorders>
              <w:top w:val="single" w:sz="4" w:space="0" w:color="auto"/>
              <w:bottom w:val="single" w:sz="12" w:space="0" w:color="auto"/>
            </w:tcBorders>
            <w:shd w:val="clear" w:color="auto" w:fill="auto"/>
            <w:vAlign w:val="bottom"/>
          </w:tcPr>
          <w:p w14:paraId="37C134C0" w14:textId="77777777" w:rsidR="004809AD" w:rsidRPr="00C816F5" w:rsidRDefault="004809AD" w:rsidP="00F826B1">
            <w:pPr>
              <w:suppressAutoHyphens w:val="0"/>
              <w:spacing w:before="80" w:after="80" w:line="200" w:lineRule="exact"/>
              <w:ind w:right="113"/>
              <w:jc w:val="right"/>
              <w:rPr>
                <w:i/>
                <w:sz w:val="16"/>
              </w:rPr>
            </w:pPr>
            <w:r w:rsidRPr="00C816F5">
              <w:rPr>
                <w:i/>
                <w:sz w:val="16"/>
              </w:rPr>
              <w:t>2024</w:t>
            </w:r>
            <w:r w:rsidRPr="00C816F5">
              <w:rPr>
                <w:i/>
                <w:sz w:val="16"/>
                <w:vertAlign w:val="superscript"/>
              </w:rPr>
              <w:t>a</w:t>
            </w:r>
          </w:p>
        </w:tc>
        <w:tc>
          <w:tcPr>
            <w:tcW w:w="643" w:type="dxa"/>
            <w:tcBorders>
              <w:top w:val="single" w:sz="4" w:space="0" w:color="auto"/>
              <w:bottom w:val="single" w:sz="12" w:space="0" w:color="auto"/>
            </w:tcBorders>
            <w:shd w:val="clear" w:color="auto" w:fill="auto"/>
            <w:vAlign w:val="bottom"/>
            <w:hideMark/>
          </w:tcPr>
          <w:p w14:paraId="0A1184A5" w14:textId="77777777" w:rsidR="004809AD" w:rsidRPr="00C816F5" w:rsidRDefault="004809AD" w:rsidP="00F826B1">
            <w:pPr>
              <w:suppressAutoHyphens w:val="0"/>
              <w:spacing w:before="80" w:after="80" w:line="200" w:lineRule="exact"/>
              <w:ind w:right="113"/>
              <w:jc w:val="right"/>
              <w:rPr>
                <w:i/>
                <w:sz w:val="16"/>
              </w:rPr>
            </w:pPr>
            <w:r w:rsidRPr="00C816F5">
              <w:rPr>
                <w:i/>
                <w:sz w:val="16"/>
              </w:rPr>
              <w:t>Total</w:t>
            </w:r>
          </w:p>
        </w:tc>
      </w:tr>
      <w:bookmarkEnd w:id="33"/>
      <w:tr w:rsidR="00F826B1" w:rsidRPr="00C816F5" w14:paraId="1C882978" w14:textId="77777777" w:rsidTr="00F826B1">
        <w:trPr>
          <w:trHeight w:val="300"/>
        </w:trPr>
        <w:tc>
          <w:tcPr>
            <w:tcW w:w="1284" w:type="dxa"/>
            <w:tcBorders>
              <w:top w:val="single" w:sz="12" w:space="0" w:color="auto"/>
            </w:tcBorders>
            <w:shd w:val="clear" w:color="auto" w:fill="auto"/>
            <w:hideMark/>
          </w:tcPr>
          <w:p w14:paraId="57B09C33" w14:textId="77777777" w:rsidR="004809AD" w:rsidRPr="00C816F5" w:rsidRDefault="004809AD" w:rsidP="00F826B1">
            <w:pPr>
              <w:suppressAutoHyphens w:val="0"/>
              <w:spacing w:before="40" w:after="40" w:line="220" w:lineRule="exact"/>
              <w:ind w:right="113"/>
              <w:rPr>
                <w:sz w:val="18"/>
              </w:rPr>
            </w:pPr>
            <w:r w:rsidRPr="00C816F5">
              <w:rPr>
                <w:sz w:val="18"/>
              </w:rPr>
              <w:t>Argentina</w:t>
            </w:r>
          </w:p>
        </w:tc>
        <w:tc>
          <w:tcPr>
            <w:tcW w:w="454" w:type="dxa"/>
            <w:tcBorders>
              <w:top w:val="single" w:sz="12" w:space="0" w:color="auto"/>
            </w:tcBorders>
            <w:shd w:val="clear" w:color="auto" w:fill="auto"/>
            <w:vAlign w:val="bottom"/>
            <w:hideMark/>
          </w:tcPr>
          <w:p w14:paraId="2D6524D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hideMark/>
          </w:tcPr>
          <w:p w14:paraId="1C42736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hideMark/>
          </w:tcPr>
          <w:p w14:paraId="3C519AC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hideMark/>
          </w:tcPr>
          <w:p w14:paraId="21AB506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hideMark/>
          </w:tcPr>
          <w:p w14:paraId="4439762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hideMark/>
          </w:tcPr>
          <w:p w14:paraId="6B75DEF3"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tcBorders>
              <w:top w:val="single" w:sz="12" w:space="0" w:color="auto"/>
            </w:tcBorders>
            <w:shd w:val="clear" w:color="auto" w:fill="auto"/>
            <w:vAlign w:val="bottom"/>
            <w:hideMark/>
          </w:tcPr>
          <w:p w14:paraId="23F6FFF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hideMark/>
          </w:tcPr>
          <w:p w14:paraId="55C7ACE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hideMark/>
          </w:tcPr>
          <w:p w14:paraId="68402C5F"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tcBorders>
              <w:top w:val="single" w:sz="12" w:space="0" w:color="auto"/>
            </w:tcBorders>
            <w:shd w:val="clear" w:color="auto" w:fill="auto"/>
            <w:vAlign w:val="bottom"/>
            <w:hideMark/>
          </w:tcPr>
          <w:p w14:paraId="00F3234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hideMark/>
          </w:tcPr>
          <w:p w14:paraId="0A9D7B2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tcPr>
          <w:p w14:paraId="5689E2D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single" w:sz="12" w:space="0" w:color="auto"/>
            </w:tcBorders>
            <w:shd w:val="clear" w:color="auto" w:fill="auto"/>
            <w:vAlign w:val="bottom"/>
          </w:tcPr>
          <w:p w14:paraId="02CFC0B0"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643" w:type="dxa"/>
            <w:tcBorders>
              <w:top w:val="single" w:sz="12" w:space="0" w:color="auto"/>
            </w:tcBorders>
            <w:shd w:val="clear" w:color="auto" w:fill="auto"/>
            <w:vAlign w:val="bottom"/>
            <w:hideMark/>
          </w:tcPr>
          <w:p w14:paraId="771FDDAD" w14:textId="77777777" w:rsidR="004809AD" w:rsidRPr="00C816F5" w:rsidRDefault="004809AD" w:rsidP="00F826B1">
            <w:pPr>
              <w:suppressAutoHyphens w:val="0"/>
              <w:spacing w:before="40" w:after="40" w:line="220" w:lineRule="exact"/>
              <w:ind w:right="113"/>
              <w:jc w:val="right"/>
              <w:rPr>
                <w:sz w:val="18"/>
              </w:rPr>
            </w:pPr>
            <w:r w:rsidRPr="00C816F5">
              <w:rPr>
                <w:sz w:val="18"/>
              </w:rPr>
              <w:t>4</w:t>
            </w:r>
          </w:p>
        </w:tc>
      </w:tr>
      <w:tr w:rsidR="004809AD" w:rsidRPr="00C816F5" w14:paraId="57A494A2" w14:textId="77777777" w:rsidTr="00F826B1">
        <w:trPr>
          <w:trHeight w:val="300"/>
        </w:trPr>
        <w:tc>
          <w:tcPr>
            <w:tcW w:w="1284" w:type="dxa"/>
            <w:shd w:val="clear" w:color="auto" w:fill="auto"/>
            <w:hideMark/>
          </w:tcPr>
          <w:p w14:paraId="2EAB8F20" w14:textId="77777777" w:rsidR="004809AD" w:rsidRPr="00C816F5" w:rsidRDefault="004809AD" w:rsidP="00F826B1">
            <w:pPr>
              <w:suppressAutoHyphens w:val="0"/>
              <w:spacing w:before="40" w:after="40" w:line="220" w:lineRule="exact"/>
              <w:ind w:right="113"/>
              <w:rPr>
                <w:sz w:val="18"/>
              </w:rPr>
            </w:pPr>
            <w:r w:rsidRPr="00C816F5">
              <w:rPr>
                <w:sz w:val="18"/>
              </w:rPr>
              <w:t>Armenia</w:t>
            </w:r>
          </w:p>
        </w:tc>
        <w:tc>
          <w:tcPr>
            <w:tcW w:w="454" w:type="dxa"/>
            <w:shd w:val="clear" w:color="auto" w:fill="auto"/>
            <w:vAlign w:val="bottom"/>
            <w:hideMark/>
          </w:tcPr>
          <w:p w14:paraId="069E90C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C23CC3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45E829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8C3E90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ED001D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CE393D0"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31AA4BF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D30D51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56B9A1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C0329D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067F90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5FC8C9D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4F54B8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415E3F06"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259E9DD8" w14:textId="77777777" w:rsidTr="00F826B1">
        <w:trPr>
          <w:trHeight w:val="300"/>
        </w:trPr>
        <w:tc>
          <w:tcPr>
            <w:tcW w:w="1284" w:type="dxa"/>
            <w:shd w:val="clear" w:color="auto" w:fill="auto"/>
            <w:hideMark/>
          </w:tcPr>
          <w:p w14:paraId="5FE6E151" w14:textId="77777777" w:rsidR="004809AD" w:rsidRPr="00C816F5" w:rsidRDefault="004809AD" w:rsidP="00F826B1">
            <w:pPr>
              <w:suppressAutoHyphens w:val="0"/>
              <w:spacing w:before="40" w:after="40" w:line="220" w:lineRule="exact"/>
              <w:ind w:right="113"/>
              <w:rPr>
                <w:sz w:val="18"/>
              </w:rPr>
            </w:pPr>
            <w:r w:rsidRPr="00C816F5">
              <w:rPr>
                <w:sz w:val="18"/>
              </w:rPr>
              <w:t>Bolivia (Plurinational State of)</w:t>
            </w:r>
          </w:p>
        </w:tc>
        <w:tc>
          <w:tcPr>
            <w:tcW w:w="454" w:type="dxa"/>
            <w:shd w:val="clear" w:color="auto" w:fill="auto"/>
            <w:vAlign w:val="bottom"/>
            <w:hideMark/>
          </w:tcPr>
          <w:p w14:paraId="375ED1C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BA32BC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DD2E1E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E325E9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D63E61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C7E669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832296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76A8AD7"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0D5D25D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98234E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3343C7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5FF693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5273EBE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442DA1A2"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00F6BE4D" w14:textId="77777777" w:rsidTr="00F826B1">
        <w:trPr>
          <w:trHeight w:val="300"/>
        </w:trPr>
        <w:tc>
          <w:tcPr>
            <w:tcW w:w="1284" w:type="dxa"/>
            <w:shd w:val="clear" w:color="auto" w:fill="auto"/>
            <w:hideMark/>
          </w:tcPr>
          <w:p w14:paraId="511A20B7" w14:textId="77777777" w:rsidR="004809AD" w:rsidRPr="00C816F5" w:rsidRDefault="004809AD" w:rsidP="00F826B1">
            <w:pPr>
              <w:suppressAutoHyphens w:val="0"/>
              <w:spacing w:before="40" w:after="40" w:line="220" w:lineRule="exact"/>
              <w:ind w:right="113"/>
              <w:rPr>
                <w:sz w:val="18"/>
              </w:rPr>
            </w:pPr>
            <w:r w:rsidRPr="00C816F5">
              <w:rPr>
                <w:sz w:val="18"/>
              </w:rPr>
              <w:t>Brazil</w:t>
            </w:r>
          </w:p>
        </w:tc>
        <w:tc>
          <w:tcPr>
            <w:tcW w:w="454" w:type="dxa"/>
            <w:shd w:val="clear" w:color="auto" w:fill="auto"/>
            <w:vAlign w:val="bottom"/>
            <w:hideMark/>
          </w:tcPr>
          <w:p w14:paraId="7265DDA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8F4387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C26F217"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5D22336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41B92A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0D4B62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B5DC31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7118AD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7092DE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632ED2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AC0E32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44D673C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2239C3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5B2DA3EE"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66CE1D21" w14:textId="77777777" w:rsidTr="00F826B1">
        <w:trPr>
          <w:trHeight w:val="300"/>
        </w:trPr>
        <w:tc>
          <w:tcPr>
            <w:tcW w:w="1284" w:type="dxa"/>
            <w:shd w:val="clear" w:color="auto" w:fill="auto"/>
            <w:hideMark/>
          </w:tcPr>
          <w:p w14:paraId="14EF4579" w14:textId="77777777" w:rsidR="004809AD" w:rsidRPr="00C816F5" w:rsidRDefault="004809AD" w:rsidP="00F826B1">
            <w:pPr>
              <w:suppressAutoHyphens w:val="0"/>
              <w:spacing w:before="40" w:after="40" w:line="220" w:lineRule="exact"/>
              <w:ind w:right="113"/>
              <w:rPr>
                <w:sz w:val="18"/>
              </w:rPr>
            </w:pPr>
            <w:r w:rsidRPr="00C816F5">
              <w:rPr>
                <w:sz w:val="18"/>
              </w:rPr>
              <w:t>Burkina Faso</w:t>
            </w:r>
          </w:p>
        </w:tc>
        <w:tc>
          <w:tcPr>
            <w:tcW w:w="454" w:type="dxa"/>
            <w:shd w:val="clear" w:color="auto" w:fill="auto"/>
            <w:vAlign w:val="bottom"/>
            <w:hideMark/>
          </w:tcPr>
          <w:p w14:paraId="3A4900F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DB69FB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21A167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DDB69D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577CB2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FB864A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FFB9A8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263870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F40FA67"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0AD324D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139741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4279FB2"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tcPr>
          <w:p w14:paraId="2F266DD8"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643" w:type="dxa"/>
            <w:shd w:val="clear" w:color="auto" w:fill="auto"/>
            <w:vAlign w:val="bottom"/>
            <w:hideMark/>
          </w:tcPr>
          <w:p w14:paraId="7050CCCF" w14:textId="77777777" w:rsidR="004809AD" w:rsidRPr="00C816F5" w:rsidRDefault="004809AD" w:rsidP="00F826B1">
            <w:pPr>
              <w:suppressAutoHyphens w:val="0"/>
              <w:spacing w:before="40" w:after="40" w:line="220" w:lineRule="exact"/>
              <w:ind w:right="113"/>
              <w:jc w:val="right"/>
              <w:rPr>
                <w:sz w:val="18"/>
              </w:rPr>
            </w:pPr>
            <w:r w:rsidRPr="00C816F5">
              <w:rPr>
                <w:sz w:val="18"/>
              </w:rPr>
              <w:t>3</w:t>
            </w:r>
          </w:p>
        </w:tc>
      </w:tr>
      <w:tr w:rsidR="004809AD" w:rsidRPr="00C816F5" w14:paraId="514228C3" w14:textId="77777777" w:rsidTr="00F826B1">
        <w:trPr>
          <w:trHeight w:val="300"/>
        </w:trPr>
        <w:tc>
          <w:tcPr>
            <w:tcW w:w="1284" w:type="dxa"/>
            <w:shd w:val="clear" w:color="auto" w:fill="auto"/>
            <w:hideMark/>
          </w:tcPr>
          <w:p w14:paraId="0C40659D" w14:textId="77777777" w:rsidR="004809AD" w:rsidRPr="00C816F5" w:rsidRDefault="004809AD" w:rsidP="00F826B1">
            <w:pPr>
              <w:suppressAutoHyphens w:val="0"/>
              <w:spacing w:before="40" w:after="40" w:line="220" w:lineRule="exact"/>
              <w:ind w:right="113"/>
              <w:rPr>
                <w:sz w:val="18"/>
              </w:rPr>
            </w:pPr>
            <w:r w:rsidRPr="00C816F5">
              <w:rPr>
                <w:sz w:val="18"/>
              </w:rPr>
              <w:t>Cambodia</w:t>
            </w:r>
          </w:p>
        </w:tc>
        <w:tc>
          <w:tcPr>
            <w:tcW w:w="454" w:type="dxa"/>
            <w:shd w:val="clear" w:color="auto" w:fill="auto"/>
            <w:vAlign w:val="bottom"/>
            <w:hideMark/>
          </w:tcPr>
          <w:p w14:paraId="1D86FDB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EC052D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336B12A"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34374E6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8C8B85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753B38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11BDD9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5101077"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shd w:val="clear" w:color="auto" w:fill="auto"/>
            <w:vAlign w:val="bottom"/>
            <w:hideMark/>
          </w:tcPr>
          <w:p w14:paraId="34548AAF"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2A59332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B0CB90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224566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712B09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230D5352" w14:textId="77777777" w:rsidR="004809AD" w:rsidRPr="00C816F5" w:rsidRDefault="004809AD" w:rsidP="00F826B1">
            <w:pPr>
              <w:suppressAutoHyphens w:val="0"/>
              <w:spacing w:before="40" w:after="40" w:line="220" w:lineRule="exact"/>
              <w:ind w:right="113"/>
              <w:jc w:val="right"/>
              <w:rPr>
                <w:sz w:val="18"/>
              </w:rPr>
            </w:pPr>
            <w:r w:rsidRPr="00C816F5">
              <w:rPr>
                <w:sz w:val="18"/>
              </w:rPr>
              <w:t>4</w:t>
            </w:r>
          </w:p>
        </w:tc>
      </w:tr>
      <w:tr w:rsidR="004809AD" w:rsidRPr="00C816F5" w14:paraId="197AC608" w14:textId="77777777" w:rsidTr="00F826B1">
        <w:trPr>
          <w:trHeight w:val="300"/>
        </w:trPr>
        <w:tc>
          <w:tcPr>
            <w:tcW w:w="1284" w:type="dxa"/>
            <w:shd w:val="clear" w:color="auto" w:fill="auto"/>
            <w:hideMark/>
          </w:tcPr>
          <w:p w14:paraId="72228E9D" w14:textId="77777777" w:rsidR="004809AD" w:rsidRPr="00C816F5" w:rsidRDefault="004809AD" w:rsidP="00F826B1">
            <w:pPr>
              <w:suppressAutoHyphens w:val="0"/>
              <w:spacing w:before="40" w:after="40" w:line="220" w:lineRule="exact"/>
              <w:ind w:right="113"/>
              <w:rPr>
                <w:sz w:val="18"/>
              </w:rPr>
            </w:pPr>
            <w:r w:rsidRPr="00C816F5">
              <w:rPr>
                <w:sz w:val="18"/>
              </w:rPr>
              <w:t>Colombia</w:t>
            </w:r>
          </w:p>
        </w:tc>
        <w:tc>
          <w:tcPr>
            <w:tcW w:w="454" w:type="dxa"/>
            <w:shd w:val="clear" w:color="auto" w:fill="auto"/>
            <w:vAlign w:val="bottom"/>
            <w:hideMark/>
          </w:tcPr>
          <w:p w14:paraId="32C60BB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2BBDD2B"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2C20A03A"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7AAF903B" w14:textId="77777777" w:rsidR="004809AD" w:rsidRPr="00C816F5" w:rsidRDefault="004809AD" w:rsidP="00F826B1">
            <w:pPr>
              <w:suppressAutoHyphens w:val="0"/>
              <w:spacing w:before="40" w:after="40" w:line="220" w:lineRule="exact"/>
              <w:ind w:right="113"/>
              <w:jc w:val="right"/>
              <w:rPr>
                <w:sz w:val="18"/>
              </w:rPr>
            </w:pPr>
            <w:r w:rsidRPr="00C816F5">
              <w:rPr>
                <w:sz w:val="18"/>
              </w:rPr>
              <w:t>3</w:t>
            </w:r>
          </w:p>
        </w:tc>
        <w:tc>
          <w:tcPr>
            <w:tcW w:w="454" w:type="dxa"/>
            <w:shd w:val="clear" w:color="auto" w:fill="auto"/>
            <w:vAlign w:val="bottom"/>
            <w:hideMark/>
          </w:tcPr>
          <w:p w14:paraId="3C3D2C5B" w14:textId="77777777" w:rsidR="004809AD" w:rsidRPr="00C816F5" w:rsidRDefault="004809AD" w:rsidP="00F826B1">
            <w:pPr>
              <w:suppressAutoHyphens w:val="0"/>
              <w:spacing w:before="40" w:after="40" w:line="220" w:lineRule="exact"/>
              <w:ind w:right="113"/>
              <w:jc w:val="right"/>
              <w:rPr>
                <w:sz w:val="18"/>
              </w:rPr>
            </w:pPr>
            <w:r w:rsidRPr="00C816F5">
              <w:rPr>
                <w:sz w:val="18"/>
              </w:rPr>
              <w:t>4</w:t>
            </w:r>
          </w:p>
        </w:tc>
        <w:tc>
          <w:tcPr>
            <w:tcW w:w="454" w:type="dxa"/>
            <w:shd w:val="clear" w:color="auto" w:fill="auto"/>
            <w:vAlign w:val="bottom"/>
            <w:hideMark/>
          </w:tcPr>
          <w:p w14:paraId="11DB81E4" w14:textId="77777777" w:rsidR="004809AD" w:rsidRPr="00C816F5" w:rsidRDefault="004809AD" w:rsidP="00F826B1">
            <w:pPr>
              <w:suppressAutoHyphens w:val="0"/>
              <w:spacing w:before="40" w:after="40" w:line="220" w:lineRule="exact"/>
              <w:ind w:right="113"/>
              <w:jc w:val="right"/>
              <w:rPr>
                <w:sz w:val="18"/>
              </w:rPr>
            </w:pPr>
            <w:r w:rsidRPr="00C816F5">
              <w:rPr>
                <w:sz w:val="18"/>
              </w:rPr>
              <w:t>3</w:t>
            </w:r>
          </w:p>
        </w:tc>
        <w:tc>
          <w:tcPr>
            <w:tcW w:w="454" w:type="dxa"/>
            <w:shd w:val="clear" w:color="auto" w:fill="auto"/>
            <w:vAlign w:val="bottom"/>
            <w:hideMark/>
          </w:tcPr>
          <w:p w14:paraId="2D12D1B5" w14:textId="77777777" w:rsidR="004809AD" w:rsidRPr="00C816F5" w:rsidRDefault="004809AD" w:rsidP="00F826B1">
            <w:pPr>
              <w:suppressAutoHyphens w:val="0"/>
              <w:spacing w:before="40" w:after="40" w:line="220" w:lineRule="exact"/>
              <w:ind w:right="113"/>
              <w:jc w:val="right"/>
              <w:rPr>
                <w:sz w:val="18"/>
              </w:rPr>
            </w:pPr>
            <w:r w:rsidRPr="00C816F5">
              <w:rPr>
                <w:sz w:val="18"/>
              </w:rPr>
              <w:t>9</w:t>
            </w:r>
          </w:p>
        </w:tc>
        <w:tc>
          <w:tcPr>
            <w:tcW w:w="454" w:type="dxa"/>
            <w:shd w:val="clear" w:color="auto" w:fill="auto"/>
            <w:vAlign w:val="bottom"/>
            <w:hideMark/>
          </w:tcPr>
          <w:p w14:paraId="4603EA57" w14:textId="77777777" w:rsidR="004809AD" w:rsidRPr="00C816F5" w:rsidRDefault="004809AD" w:rsidP="00F826B1">
            <w:pPr>
              <w:suppressAutoHyphens w:val="0"/>
              <w:spacing w:before="40" w:after="40" w:line="220" w:lineRule="exact"/>
              <w:ind w:right="113"/>
              <w:jc w:val="right"/>
              <w:rPr>
                <w:sz w:val="18"/>
              </w:rPr>
            </w:pPr>
            <w:r w:rsidRPr="00C816F5">
              <w:rPr>
                <w:sz w:val="18"/>
              </w:rPr>
              <w:t>3</w:t>
            </w:r>
          </w:p>
        </w:tc>
        <w:tc>
          <w:tcPr>
            <w:tcW w:w="454" w:type="dxa"/>
            <w:shd w:val="clear" w:color="auto" w:fill="auto"/>
            <w:vAlign w:val="bottom"/>
            <w:hideMark/>
          </w:tcPr>
          <w:p w14:paraId="1F41E06D"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shd w:val="clear" w:color="auto" w:fill="auto"/>
            <w:vAlign w:val="bottom"/>
            <w:hideMark/>
          </w:tcPr>
          <w:p w14:paraId="3D4B80C0" w14:textId="77777777" w:rsidR="004809AD" w:rsidRPr="00C816F5" w:rsidRDefault="004809AD" w:rsidP="00F826B1">
            <w:pPr>
              <w:suppressAutoHyphens w:val="0"/>
              <w:spacing w:before="40" w:after="40" w:line="220" w:lineRule="exact"/>
              <w:ind w:right="113"/>
              <w:jc w:val="right"/>
              <w:rPr>
                <w:sz w:val="18"/>
              </w:rPr>
            </w:pPr>
            <w:r w:rsidRPr="00C816F5">
              <w:rPr>
                <w:sz w:val="18"/>
              </w:rPr>
              <w:t>153</w:t>
            </w:r>
          </w:p>
        </w:tc>
        <w:tc>
          <w:tcPr>
            <w:tcW w:w="454" w:type="dxa"/>
            <w:shd w:val="clear" w:color="auto" w:fill="auto"/>
            <w:vAlign w:val="bottom"/>
            <w:hideMark/>
          </w:tcPr>
          <w:p w14:paraId="149726B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5B4C93F" w14:textId="77777777" w:rsidR="004809AD" w:rsidRPr="00C816F5" w:rsidRDefault="004809AD" w:rsidP="00F826B1">
            <w:pPr>
              <w:suppressAutoHyphens w:val="0"/>
              <w:spacing w:before="40" w:after="40" w:line="220" w:lineRule="exact"/>
              <w:ind w:right="113"/>
              <w:jc w:val="right"/>
              <w:rPr>
                <w:sz w:val="18"/>
              </w:rPr>
            </w:pPr>
            <w:r w:rsidRPr="00C816F5">
              <w:rPr>
                <w:sz w:val="18"/>
              </w:rPr>
              <w:t>4</w:t>
            </w:r>
          </w:p>
        </w:tc>
        <w:tc>
          <w:tcPr>
            <w:tcW w:w="454" w:type="dxa"/>
            <w:shd w:val="clear" w:color="auto" w:fill="auto"/>
            <w:vAlign w:val="bottom"/>
          </w:tcPr>
          <w:p w14:paraId="0399210D"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49</w:t>
            </w:r>
            <w:r w:rsidRPr="00C816F5">
              <w:rPr>
                <w:i/>
                <w:iCs/>
                <w:sz w:val="18"/>
                <w:szCs w:val="18"/>
                <w:vertAlign w:val="superscript"/>
              </w:rPr>
              <w:t xml:space="preserve">b </w:t>
            </w:r>
          </w:p>
        </w:tc>
        <w:tc>
          <w:tcPr>
            <w:tcW w:w="643" w:type="dxa"/>
            <w:shd w:val="clear" w:color="auto" w:fill="auto"/>
            <w:vAlign w:val="bottom"/>
            <w:hideMark/>
          </w:tcPr>
          <w:p w14:paraId="249594D0"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232</w:t>
            </w:r>
          </w:p>
        </w:tc>
      </w:tr>
      <w:tr w:rsidR="004809AD" w:rsidRPr="00C816F5" w14:paraId="28568E28" w14:textId="77777777" w:rsidTr="00F826B1">
        <w:trPr>
          <w:trHeight w:val="300"/>
        </w:trPr>
        <w:tc>
          <w:tcPr>
            <w:tcW w:w="1284" w:type="dxa"/>
            <w:shd w:val="clear" w:color="auto" w:fill="auto"/>
          </w:tcPr>
          <w:p w14:paraId="160BEBEA" w14:textId="77777777" w:rsidR="004809AD" w:rsidRPr="00C816F5" w:rsidRDefault="004809AD" w:rsidP="00F826B1">
            <w:pPr>
              <w:suppressAutoHyphens w:val="0"/>
              <w:spacing w:before="40" w:after="40" w:line="220" w:lineRule="exact"/>
              <w:ind w:right="113"/>
              <w:rPr>
                <w:sz w:val="18"/>
              </w:rPr>
            </w:pPr>
            <w:r w:rsidRPr="00C816F5">
              <w:rPr>
                <w:sz w:val="18"/>
              </w:rPr>
              <w:t>Croatia</w:t>
            </w:r>
          </w:p>
        </w:tc>
        <w:tc>
          <w:tcPr>
            <w:tcW w:w="454" w:type="dxa"/>
            <w:shd w:val="clear" w:color="auto" w:fill="auto"/>
            <w:vAlign w:val="bottom"/>
          </w:tcPr>
          <w:p w14:paraId="62661CA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266897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2B5512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0F84A9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051B35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595A8EB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220CD9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F7C891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7A4837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D542E9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518D3AB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211634E"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tcPr>
          <w:p w14:paraId="601B7A5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tcPr>
          <w:p w14:paraId="1931D8CA"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5C561F6E" w14:textId="77777777" w:rsidTr="00F826B1">
        <w:trPr>
          <w:trHeight w:val="300"/>
        </w:trPr>
        <w:tc>
          <w:tcPr>
            <w:tcW w:w="1284" w:type="dxa"/>
            <w:shd w:val="clear" w:color="auto" w:fill="auto"/>
            <w:hideMark/>
          </w:tcPr>
          <w:p w14:paraId="1B986708" w14:textId="77777777" w:rsidR="004809AD" w:rsidRPr="00C816F5" w:rsidRDefault="004809AD" w:rsidP="00F826B1">
            <w:pPr>
              <w:suppressAutoHyphens w:val="0"/>
              <w:spacing w:before="40" w:after="40" w:line="220" w:lineRule="exact"/>
              <w:ind w:right="113"/>
              <w:rPr>
                <w:sz w:val="18"/>
              </w:rPr>
            </w:pPr>
            <w:r w:rsidRPr="00C816F5">
              <w:rPr>
                <w:sz w:val="18"/>
              </w:rPr>
              <w:t>Cuba</w:t>
            </w:r>
          </w:p>
        </w:tc>
        <w:tc>
          <w:tcPr>
            <w:tcW w:w="454" w:type="dxa"/>
            <w:shd w:val="clear" w:color="auto" w:fill="auto"/>
            <w:vAlign w:val="bottom"/>
            <w:hideMark/>
          </w:tcPr>
          <w:p w14:paraId="40B550D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6EBCF2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F77E79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5FC311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6F44A1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4CC706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20059BC"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727F5DFB" w14:textId="77777777" w:rsidR="004809AD" w:rsidRPr="00C816F5" w:rsidRDefault="004809AD" w:rsidP="00F826B1">
            <w:pPr>
              <w:suppressAutoHyphens w:val="0"/>
              <w:spacing w:before="40" w:after="40" w:line="220" w:lineRule="exact"/>
              <w:ind w:right="113"/>
              <w:jc w:val="right"/>
              <w:rPr>
                <w:sz w:val="18"/>
              </w:rPr>
            </w:pPr>
            <w:r w:rsidRPr="00C816F5">
              <w:rPr>
                <w:sz w:val="18"/>
              </w:rPr>
              <w:t>3</w:t>
            </w:r>
          </w:p>
        </w:tc>
        <w:tc>
          <w:tcPr>
            <w:tcW w:w="454" w:type="dxa"/>
            <w:shd w:val="clear" w:color="auto" w:fill="auto"/>
            <w:vAlign w:val="bottom"/>
            <w:hideMark/>
          </w:tcPr>
          <w:p w14:paraId="1B455A7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EACAA33" w14:textId="77777777" w:rsidR="004809AD" w:rsidRPr="00C816F5" w:rsidRDefault="004809AD" w:rsidP="00F826B1">
            <w:pPr>
              <w:suppressAutoHyphens w:val="0"/>
              <w:spacing w:before="40" w:after="40" w:line="220" w:lineRule="exact"/>
              <w:ind w:right="113"/>
              <w:jc w:val="right"/>
              <w:rPr>
                <w:sz w:val="18"/>
              </w:rPr>
            </w:pPr>
            <w:r w:rsidRPr="00C816F5">
              <w:rPr>
                <w:sz w:val="18"/>
              </w:rPr>
              <w:t>188</w:t>
            </w:r>
          </w:p>
        </w:tc>
        <w:tc>
          <w:tcPr>
            <w:tcW w:w="454" w:type="dxa"/>
            <w:shd w:val="clear" w:color="auto" w:fill="auto"/>
            <w:vAlign w:val="bottom"/>
            <w:hideMark/>
          </w:tcPr>
          <w:p w14:paraId="510A42F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1B8C34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828F6D9" w14:textId="77777777" w:rsidR="004809AD" w:rsidRPr="00C816F5" w:rsidRDefault="004809AD" w:rsidP="00F826B1">
            <w:pPr>
              <w:suppressAutoHyphens w:val="0"/>
              <w:spacing w:before="40" w:after="40" w:line="220" w:lineRule="exact"/>
              <w:ind w:right="113"/>
              <w:jc w:val="right"/>
              <w:rPr>
                <w:rFonts w:eastAsia="Times New Roman"/>
                <w:sz w:val="18"/>
                <w:szCs w:val="18"/>
              </w:rPr>
            </w:pPr>
            <w:r w:rsidRPr="00C816F5">
              <w:rPr>
                <w:sz w:val="18"/>
                <w:szCs w:val="18"/>
              </w:rPr>
              <w:t>1</w:t>
            </w:r>
          </w:p>
        </w:tc>
        <w:tc>
          <w:tcPr>
            <w:tcW w:w="643" w:type="dxa"/>
            <w:shd w:val="clear" w:color="auto" w:fill="auto"/>
            <w:vAlign w:val="bottom"/>
            <w:hideMark/>
          </w:tcPr>
          <w:p w14:paraId="5692E488"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193</w:t>
            </w:r>
          </w:p>
        </w:tc>
      </w:tr>
      <w:tr w:rsidR="004809AD" w:rsidRPr="00C816F5" w14:paraId="7A82A196" w14:textId="77777777" w:rsidTr="00F826B1">
        <w:trPr>
          <w:trHeight w:val="300"/>
        </w:trPr>
        <w:tc>
          <w:tcPr>
            <w:tcW w:w="1284" w:type="dxa"/>
            <w:shd w:val="clear" w:color="auto" w:fill="auto"/>
          </w:tcPr>
          <w:p w14:paraId="6F00999F" w14:textId="77777777" w:rsidR="004809AD" w:rsidRPr="00C816F5" w:rsidRDefault="004809AD" w:rsidP="00F826B1">
            <w:pPr>
              <w:suppressAutoHyphens w:val="0"/>
              <w:spacing w:before="40" w:after="40" w:line="220" w:lineRule="exact"/>
              <w:ind w:right="113"/>
              <w:rPr>
                <w:sz w:val="18"/>
              </w:rPr>
            </w:pPr>
            <w:r w:rsidRPr="00C816F5">
              <w:rPr>
                <w:sz w:val="18"/>
              </w:rPr>
              <w:t>Ecuador</w:t>
            </w:r>
          </w:p>
        </w:tc>
        <w:tc>
          <w:tcPr>
            <w:tcW w:w="454" w:type="dxa"/>
            <w:shd w:val="clear" w:color="auto" w:fill="auto"/>
            <w:vAlign w:val="bottom"/>
          </w:tcPr>
          <w:p w14:paraId="051260B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D156BB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9D1B1B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C9B340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92726F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E0E9D7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1BC6A0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43C491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7CBBF5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E77F58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B12E0C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E454C7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39350D8"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1</w:t>
            </w:r>
          </w:p>
        </w:tc>
        <w:tc>
          <w:tcPr>
            <w:tcW w:w="643" w:type="dxa"/>
            <w:shd w:val="clear" w:color="auto" w:fill="auto"/>
            <w:vAlign w:val="bottom"/>
          </w:tcPr>
          <w:p w14:paraId="15911941"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1</w:t>
            </w:r>
          </w:p>
        </w:tc>
      </w:tr>
      <w:tr w:rsidR="004809AD" w:rsidRPr="00C816F5" w14:paraId="508D71DF" w14:textId="77777777" w:rsidTr="00F826B1">
        <w:trPr>
          <w:trHeight w:val="300"/>
        </w:trPr>
        <w:tc>
          <w:tcPr>
            <w:tcW w:w="1284" w:type="dxa"/>
            <w:shd w:val="clear" w:color="auto" w:fill="auto"/>
          </w:tcPr>
          <w:p w14:paraId="007DE292" w14:textId="77777777" w:rsidR="004809AD" w:rsidRPr="00C816F5" w:rsidRDefault="004809AD" w:rsidP="00F826B1">
            <w:pPr>
              <w:suppressAutoHyphens w:val="0"/>
              <w:spacing w:before="40" w:after="40" w:line="220" w:lineRule="exact"/>
              <w:ind w:right="113"/>
              <w:rPr>
                <w:sz w:val="18"/>
              </w:rPr>
            </w:pPr>
            <w:r w:rsidRPr="00C816F5">
              <w:rPr>
                <w:sz w:val="18"/>
              </w:rPr>
              <w:t>Gabon</w:t>
            </w:r>
          </w:p>
        </w:tc>
        <w:tc>
          <w:tcPr>
            <w:tcW w:w="454" w:type="dxa"/>
            <w:shd w:val="clear" w:color="auto" w:fill="auto"/>
            <w:vAlign w:val="bottom"/>
          </w:tcPr>
          <w:p w14:paraId="78699DE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6DAAC5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E123E5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CEDE33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D33D3B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484DAF4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74A1F9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1ABCEA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5723F03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8C2C75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36552C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1249845" w14:textId="77777777" w:rsidR="004809AD" w:rsidRPr="00C816F5" w:rsidDel="0020703B" w:rsidRDefault="004809AD" w:rsidP="00F826B1">
            <w:pPr>
              <w:suppressAutoHyphens w:val="0"/>
              <w:spacing w:before="40" w:after="40" w:line="220" w:lineRule="exact"/>
              <w:ind w:right="113"/>
              <w:jc w:val="right"/>
              <w:rPr>
                <w:sz w:val="18"/>
              </w:rPr>
            </w:pPr>
            <w:r w:rsidRPr="00C816F5">
              <w:rPr>
                <w:sz w:val="18"/>
              </w:rPr>
              <w:t>8</w:t>
            </w:r>
          </w:p>
        </w:tc>
        <w:tc>
          <w:tcPr>
            <w:tcW w:w="454" w:type="dxa"/>
            <w:shd w:val="clear" w:color="auto" w:fill="auto"/>
            <w:vAlign w:val="bottom"/>
          </w:tcPr>
          <w:p w14:paraId="53F266F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tcPr>
          <w:p w14:paraId="1564A152" w14:textId="77777777" w:rsidR="004809AD" w:rsidRPr="00C816F5" w:rsidRDefault="004809AD" w:rsidP="00F826B1">
            <w:pPr>
              <w:suppressAutoHyphens w:val="0"/>
              <w:spacing w:before="40" w:after="40" w:line="220" w:lineRule="exact"/>
              <w:ind w:right="113"/>
              <w:jc w:val="right"/>
              <w:rPr>
                <w:sz w:val="18"/>
              </w:rPr>
            </w:pPr>
            <w:r w:rsidRPr="00C816F5">
              <w:rPr>
                <w:sz w:val="18"/>
              </w:rPr>
              <w:t>8</w:t>
            </w:r>
          </w:p>
        </w:tc>
      </w:tr>
      <w:tr w:rsidR="004809AD" w:rsidRPr="00C816F5" w14:paraId="3A6A7D71" w14:textId="77777777" w:rsidTr="00F826B1">
        <w:trPr>
          <w:trHeight w:val="300"/>
        </w:trPr>
        <w:tc>
          <w:tcPr>
            <w:tcW w:w="1284" w:type="dxa"/>
            <w:shd w:val="clear" w:color="auto" w:fill="auto"/>
            <w:hideMark/>
          </w:tcPr>
          <w:p w14:paraId="5D5662DC" w14:textId="77777777" w:rsidR="004809AD" w:rsidRPr="00C816F5" w:rsidRDefault="004809AD" w:rsidP="00F826B1">
            <w:pPr>
              <w:suppressAutoHyphens w:val="0"/>
              <w:spacing w:before="40" w:after="40" w:line="220" w:lineRule="exact"/>
              <w:ind w:right="113"/>
              <w:rPr>
                <w:sz w:val="18"/>
              </w:rPr>
            </w:pPr>
            <w:r w:rsidRPr="00C816F5">
              <w:rPr>
                <w:sz w:val="18"/>
              </w:rPr>
              <w:t>Honduras</w:t>
            </w:r>
          </w:p>
        </w:tc>
        <w:tc>
          <w:tcPr>
            <w:tcW w:w="454" w:type="dxa"/>
            <w:shd w:val="clear" w:color="auto" w:fill="auto"/>
            <w:vAlign w:val="bottom"/>
            <w:hideMark/>
          </w:tcPr>
          <w:p w14:paraId="561B6C8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51EA83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42842E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79AD08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93E077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BB0F37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E79D00A" w14:textId="77777777" w:rsidR="004809AD" w:rsidRPr="00C816F5" w:rsidRDefault="004809AD" w:rsidP="00F826B1">
            <w:pPr>
              <w:suppressAutoHyphens w:val="0"/>
              <w:spacing w:before="40" w:after="40" w:line="220" w:lineRule="exact"/>
              <w:ind w:right="113"/>
              <w:jc w:val="right"/>
              <w:rPr>
                <w:sz w:val="18"/>
              </w:rPr>
            </w:pPr>
            <w:r w:rsidRPr="00C816F5">
              <w:rPr>
                <w:sz w:val="18"/>
              </w:rPr>
              <w:t>14</w:t>
            </w:r>
          </w:p>
        </w:tc>
        <w:tc>
          <w:tcPr>
            <w:tcW w:w="454" w:type="dxa"/>
            <w:shd w:val="clear" w:color="auto" w:fill="auto"/>
            <w:vAlign w:val="bottom"/>
            <w:hideMark/>
          </w:tcPr>
          <w:p w14:paraId="722ECA0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8084EF3" w14:textId="77777777" w:rsidR="004809AD" w:rsidRPr="00C816F5" w:rsidRDefault="004809AD" w:rsidP="00F826B1">
            <w:pPr>
              <w:suppressAutoHyphens w:val="0"/>
              <w:spacing w:before="40" w:after="40" w:line="220" w:lineRule="exact"/>
              <w:ind w:right="113"/>
              <w:jc w:val="right"/>
              <w:rPr>
                <w:sz w:val="18"/>
              </w:rPr>
            </w:pPr>
            <w:r w:rsidRPr="00C816F5">
              <w:rPr>
                <w:sz w:val="18"/>
              </w:rPr>
              <w:t>9</w:t>
            </w:r>
          </w:p>
        </w:tc>
        <w:tc>
          <w:tcPr>
            <w:tcW w:w="454" w:type="dxa"/>
            <w:shd w:val="clear" w:color="auto" w:fill="auto"/>
            <w:vAlign w:val="bottom"/>
            <w:hideMark/>
          </w:tcPr>
          <w:p w14:paraId="41C977F3"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shd w:val="clear" w:color="auto" w:fill="auto"/>
            <w:vAlign w:val="bottom"/>
            <w:hideMark/>
          </w:tcPr>
          <w:p w14:paraId="690B7D8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8DC1648" w14:textId="77777777" w:rsidR="004809AD" w:rsidRPr="00C816F5" w:rsidRDefault="004809AD" w:rsidP="00F826B1">
            <w:pPr>
              <w:suppressAutoHyphens w:val="0"/>
              <w:spacing w:before="40" w:after="40" w:line="220" w:lineRule="exact"/>
              <w:ind w:right="113"/>
              <w:jc w:val="right"/>
              <w:rPr>
                <w:sz w:val="18"/>
              </w:rPr>
            </w:pPr>
            <w:r w:rsidRPr="00C816F5">
              <w:rPr>
                <w:sz w:val="18"/>
              </w:rPr>
              <w:t>7</w:t>
            </w:r>
          </w:p>
        </w:tc>
        <w:tc>
          <w:tcPr>
            <w:tcW w:w="454" w:type="dxa"/>
            <w:shd w:val="clear" w:color="auto" w:fill="auto"/>
            <w:vAlign w:val="bottom"/>
          </w:tcPr>
          <w:p w14:paraId="2E4FD1BA" w14:textId="77777777" w:rsidR="004809AD" w:rsidRPr="00C816F5" w:rsidRDefault="004809AD" w:rsidP="00F826B1">
            <w:pPr>
              <w:suppressAutoHyphens w:val="0"/>
              <w:spacing w:before="40" w:after="40" w:line="220" w:lineRule="exact"/>
              <w:ind w:right="113"/>
              <w:jc w:val="right"/>
              <w:rPr>
                <w:rFonts w:eastAsia="Times New Roman"/>
                <w:sz w:val="18"/>
                <w:szCs w:val="18"/>
              </w:rPr>
            </w:pPr>
            <w:r w:rsidRPr="00C816F5">
              <w:rPr>
                <w:sz w:val="18"/>
                <w:szCs w:val="18"/>
              </w:rPr>
              <w:t>3</w:t>
            </w:r>
          </w:p>
        </w:tc>
        <w:tc>
          <w:tcPr>
            <w:tcW w:w="643" w:type="dxa"/>
            <w:shd w:val="clear" w:color="auto" w:fill="auto"/>
            <w:vAlign w:val="bottom"/>
            <w:hideMark/>
          </w:tcPr>
          <w:p w14:paraId="472D92EE"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35</w:t>
            </w:r>
          </w:p>
        </w:tc>
      </w:tr>
      <w:tr w:rsidR="004809AD" w:rsidRPr="00C816F5" w14:paraId="04A71B48" w14:textId="77777777" w:rsidTr="00F826B1">
        <w:trPr>
          <w:trHeight w:val="300"/>
        </w:trPr>
        <w:tc>
          <w:tcPr>
            <w:tcW w:w="1284" w:type="dxa"/>
            <w:shd w:val="clear" w:color="auto" w:fill="auto"/>
            <w:hideMark/>
          </w:tcPr>
          <w:p w14:paraId="225B2EBF" w14:textId="77777777" w:rsidR="004809AD" w:rsidRPr="00C816F5" w:rsidRDefault="004809AD" w:rsidP="00F826B1">
            <w:pPr>
              <w:suppressAutoHyphens w:val="0"/>
              <w:spacing w:before="40" w:after="40" w:line="220" w:lineRule="exact"/>
              <w:ind w:right="113"/>
              <w:rPr>
                <w:sz w:val="18"/>
              </w:rPr>
            </w:pPr>
            <w:r w:rsidRPr="00C816F5">
              <w:rPr>
                <w:sz w:val="18"/>
              </w:rPr>
              <w:t>Iraq</w:t>
            </w:r>
          </w:p>
        </w:tc>
        <w:tc>
          <w:tcPr>
            <w:tcW w:w="454" w:type="dxa"/>
            <w:shd w:val="clear" w:color="auto" w:fill="auto"/>
            <w:vAlign w:val="bottom"/>
            <w:hideMark/>
          </w:tcPr>
          <w:p w14:paraId="1F1D0EE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8D2AD7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5562C8A" w14:textId="77777777" w:rsidR="004809AD" w:rsidRPr="00C816F5" w:rsidRDefault="004809AD" w:rsidP="00F826B1">
            <w:pPr>
              <w:suppressAutoHyphens w:val="0"/>
              <w:spacing w:before="40" w:after="40" w:line="220" w:lineRule="exact"/>
              <w:ind w:right="113"/>
              <w:jc w:val="right"/>
              <w:rPr>
                <w:sz w:val="18"/>
              </w:rPr>
            </w:pPr>
            <w:r w:rsidRPr="00C816F5">
              <w:rPr>
                <w:sz w:val="18"/>
              </w:rPr>
              <w:t>5</w:t>
            </w:r>
          </w:p>
        </w:tc>
        <w:tc>
          <w:tcPr>
            <w:tcW w:w="454" w:type="dxa"/>
            <w:shd w:val="clear" w:color="auto" w:fill="auto"/>
            <w:vAlign w:val="bottom"/>
            <w:hideMark/>
          </w:tcPr>
          <w:p w14:paraId="55F77057" w14:textId="77777777" w:rsidR="004809AD" w:rsidRPr="00C816F5" w:rsidRDefault="004809AD" w:rsidP="00F826B1">
            <w:pPr>
              <w:suppressAutoHyphens w:val="0"/>
              <w:spacing w:before="40" w:after="40" w:line="220" w:lineRule="exact"/>
              <w:ind w:right="113"/>
              <w:jc w:val="right"/>
              <w:rPr>
                <w:sz w:val="18"/>
              </w:rPr>
            </w:pPr>
            <w:r w:rsidRPr="00C816F5">
              <w:rPr>
                <w:sz w:val="18"/>
              </w:rPr>
              <w:t>42</w:t>
            </w:r>
          </w:p>
        </w:tc>
        <w:tc>
          <w:tcPr>
            <w:tcW w:w="454" w:type="dxa"/>
            <w:shd w:val="clear" w:color="auto" w:fill="auto"/>
            <w:vAlign w:val="bottom"/>
            <w:hideMark/>
          </w:tcPr>
          <w:p w14:paraId="109D9B04" w14:textId="77777777" w:rsidR="004809AD" w:rsidRPr="00C816F5" w:rsidRDefault="004809AD" w:rsidP="00F826B1">
            <w:pPr>
              <w:suppressAutoHyphens w:val="0"/>
              <w:spacing w:before="40" w:after="40" w:line="220" w:lineRule="exact"/>
              <w:ind w:right="113"/>
              <w:jc w:val="right"/>
              <w:rPr>
                <w:sz w:val="18"/>
              </w:rPr>
            </w:pPr>
            <w:r w:rsidRPr="00C816F5">
              <w:rPr>
                <w:sz w:val="18"/>
              </w:rPr>
              <w:t>22</w:t>
            </w:r>
          </w:p>
        </w:tc>
        <w:tc>
          <w:tcPr>
            <w:tcW w:w="454" w:type="dxa"/>
            <w:shd w:val="clear" w:color="auto" w:fill="auto"/>
            <w:vAlign w:val="bottom"/>
            <w:hideMark/>
          </w:tcPr>
          <w:p w14:paraId="0950A107" w14:textId="77777777" w:rsidR="004809AD" w:rsidRPr="00C816F5" w:rsidRDefault="004809AD" w:rsidP="00F826B1">
            <w:pPr>
              <w:suppressAutoHyphens w:val="0"/>
              <w:spacing w:before="40" w:after="40" w:line="220" w:lineRule="exact"/>
              <w:ind w:right="113"/>
              <w:jc w:val="right"/>
              <w:rPr>
                <w:sz w:val="18"/>
              </w:rPr>
            </w:pPr>
            <w:r w:rsidRPr="00C816F5">
              <w:rPr>
                <w:sz w:val="18"/>
              </w:rPr>
              <w:t>43</w:t>
            </w:r>
          </w:p>
        </w:tc>
        <w:tc>
          <w:tcPr>
            <w:tcW w:w="454" w:type="dxa"/>
            <w:shd w:val="clear" w:color="auto" w:fill="auto"/>
            <w:vAlign w:val="bottom"/>
            <w:hideMark/>
          </w:tcPr>
          <w:p w14:paraId="753E4256" w14:textId="77777777" w:rsidR="004809AD" w:rsidRPr="00C816F5" w:rsidRDefault="004809AD" w:rsidP="00F826B1">
            <w:pPr>
              <w:suppressAutoHyphens w:val="0"/>
              <w:spacing w:before="40" w:after="40" w:line="220" w:lineRule="exact"/>
              <w:ind w:right="113"/>
              <w:jc w:val="right"/>
              <w:rPr>
                <w:sz w:val="18"/>
              </w:rPr>
            </w:pPr>
            <w:r w:rsidRPr="00C816F5">
              <w:rPr>
                <w:sz w:val="18"/>
              </w:rPr>
              <w:t>55</w:t>
            </w:r>
          </w:p>
        </w:tc>
        <w:tc>
          <w:tcPr>
            <w:tcW w:w="454" w:type="dxa"/>
            <w:shd w:val="clear" w:color="auto" w:fill="auto"/>
            <w:vAlign w:val="bottom"/>
            <w:hideMark/>
          </w:tcPr>
          <w:p w14:paraId="7083D14E" w14:textId="77777777" w:rsidR="004809AD" w:rsidRPr="00C816F5" w:rsidRDefault="004809AD" w:rsidP="00F826B1">
            <w:pPr>
              <w:suppressAutoHyphens w:val="0"/>
              <w:spacing w:before="40" w:after="40" w:line="220" w:lineRule="exact"/>
              <w:ind w:right="113"/>
              <w:jc w:val="right"/>
              <w:rPr>
                <w:sz w:val="18"/>
              </w:rPr>
            </w:pPr>
            <w:r w:rsidRPr="00C816F5">
              <w:rPr>
                <w:sz w:val="18"/>
              </w:rPr>
              <w:t>226</w:t>
            </w:r>
          </w:p>
        </w:tc>
        <w:tc>
          <w:tcPr>
            <w:tcW w:w="454" w:type="dxa"/>
            <w:shd w:val="clear" w:color="auto" w:fill="auto"/>
            <w:vAlign w:val="bottom"/>
            <w:hideMark/>
          </w:tcPr>
          <w:p w14:paraId="0C01851D" w14:textId="77777777" w:rsidR="004809AD" w:rsidRPr="00C816F5" w:rsidRDefault="004809AD" w:rsidP="00F826B1">
            <w:pPr>
              <w:suppressAutoHyphens w:val="0"/>
              <w:spacing w:before="40" w:after="40" w:line="220" w:lineRule="exact"/>
              <w:ind w:right="113"/>
              <w:jc w:val="right"/>
              <w:rPr>
                <w:sz w:val="18"/>
              </w:rPr>
            </w:pPr>
            <w:r w:rsidRPr="00C816F5">
              <w:rPr>
                <w:sz w:val="18"/>
              </w:rPr>
              <w:t>103</w:t>
            </w:r>
          </w:p>
        </w:tc>
        <w:tc>
          <w:tcPr>
            <w:tcW w:w="454" w:type="dxa"/>
            <w:shd w:val="clear" w:color="auto" w:fill="auto"/>
            <w:vAlign w:val="bottom"/>
            <w:hideMark/>
          </w:tcPr>
          <w:p w14:paraId="315C730B" w14:textId="77777777" w:rsidR="004809AD" w:rsidRPr="00C816F5" w:rsidRDefault="004809AD" w:rsidP="00F826B1">
            <w:pPr>
              <w:suppressAutoHyphens w:val="0"/>
              <w:spacing w:before="40" w:after="40" w:line="220" w:lineRule="exact"/>
              <w:ind w:right="113"/>
              <w:jc w:val="right"/>
              <w:rPr>
                <w:sz w:val="18"/>
              </w:rPr>
            </w:pPr>
            <w:r w:rsidRPr="00C816F5">
              <w:rPr>
                <w:sz w:val="18"/>
              </w:rPr>
              <w:t>41</w:t>
            </w:r>
          </w:p>
        </w:tc>
        <w:tc>
          <w:tcPr>
            <w:tcW w:w="454" w:type="dxa"/>
            <w:shd w:val="clear" w:color="auto" w:fill="auto"/>
            <w:vAlign w:val="bottom"/>
            <w:hideMark/>
          </w:tcPr>
          <w:p w14:paraId="42B627BD" w14:textId="77777777" w:rsidR="004809AD" w:rsidRPr="00C816F5" w:rsidRDefault="004809AD" w:rsidP="00F826B1">
            <w:pPr>
              <w:suppressAutoHyphens w:val="0"/>
              <w:spacing w:before="40" w:after="40" w:line="220" w:lineRule="exact"/>
              <w:ind w:right="113"/>
              <w:jc w:val="right"/>
              <w:rPr>
                <w:sz w:val="18"/>
              </w:rPr>
            </w:pPr>
            <w:r w:rsidRPr="00C816F5">
              <w:rPr>
                <w:sz w:val="18"/>
              </w:rPr>
              <w:t>42</w:t>
            </w:r>
          </w:p>
        </w:tc>
        <w:tc>
          <w:tcPr>
            <w:tcW w:w="454" w:type="dxa"/>
            <w:shd w:val="clear" w:color="auto" w:fill="auto"/>
            <w:vAlign w:val="bottom"/>
          </w:tcPr>
          <w:p w14:paraId="611F6715" w14:textId="77777777" w:rsidR="004809AD" w:rsidRPr="00C816F5" w:rsidRDefault="004809AD" w:rsidP="00F826B1">
            <w:pPr>
              <w:suppressAutoHyphens w:val="0"/>
              <w:spacing w:before="40" w:after="40" w:line="220" w:lineRule="exact"/>
              <w:ind w:right="113"/>
              <w:jc w:val="right"/>
              <w:rPr>
                <w:sz w:val="18"/>
              </w:rPr>
            </w:pPr>
            <w:r w:rsidRPr="00C816F5">
              <w:rPr>
                <w:sz w:val="18"/>
              </w:rPr>
              <w:t>8</w:t>
            </w:r>
          </w:p>
        </w:tc>
        <w:tc>
          <w:tcPr>
            <w:tcW w:w="454" w:type="dxa"/>
            <w:shd w:val="clear" w:color="auto" w:fill="auto"/>
            <w:vAlign w:val="bottom"/>
          </w:tcPr>
          <w:p w14:paraId="0CC28047"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11</w:t>
            </w:r>
          </w:p>
        </w:tc>
        <w:tc>
          <w:tcPr>
            <w:tcW w:w="643" w:type="dxa"/>
            <w:shd w:val="clear" w:color="auto" w:fill="auto"/>
            <w:vAlign w:val="bottom"/>
            <w:hideMark/>
          </w:tcPr>
          <w:p w14:paraId="1CBFC9A2"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598</w:t>
            </w:r>
          </w:p>
        </w:tc>
      </w:tr>
      <w:tr w:rsidR="004809AD" w:rsidRPr="00C816F5" w14:paraId="6760AF92" w14:textId="77777777" w:rsidTr="00F826B1">
        <w:trPr>
          <w:trHeight w:val="300"/>
        </w:trPr>
        <w:tc>
          <w:tcPr>
            <w:tcW w:w="1284" w:type="dxa"/>
            <w:shd w:val="clear" w:color="auto" w:fill="auto"/>
          </w:tcPr>
          <w:p w14:paraId="19CE3AF4" w14:textId="77777777" w:rsidR="004809AD" w:rsidRPr="00C816F5" w:rsidRDefault="004809AD" w:rsidP="00F826B1">
            <w:pPr>
              <w:suppressAutoHyphens w:val="0"/>
              <w:spacing w:before="40" w:after="40" w:line="220" w:lineRule="exact"/>
              <w:ind w:right="113"/>
              <w:rPr>
                <w:sz w:val="18"/>
              </w:rPr>
            </w:pPr>
            <w:r w:rsidRPr="00C816F5">
              <w:rPr>
                <w:sz w:val="18"/>
              </w:rPr>
              <w:t>Japan</w:t>
            </w:r>
          </w:p>
        </w:tc>
        <w:tc>
          <w:tcPr>
            <w:tcW w:w="454" w:type="dxa"/>
            <w:shd w:val="clear" w:color="auto" w:fill="auto"/>
            <w:vAlign w:val="bottom"/>
          </w:tcPr>
          <w:p w14:paraId="17B8530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556B3E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A3F5AE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B8F81E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B76311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4044FF9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20F0AD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61FCE0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D2F6F9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FD871D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5D93D5E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B8159AF" w14:textId="77777777" w:rsidR="004809AD" w:rsidRPr="00C816F5" w:rsidRDefault="004809AD" w:rsidP="00F826B1">
            <w:pPr>
              <w:suppressAutoHyphens w:val="0"/>
              <w:spacing w:before="40" w:after="40" w:line="220" w:lineRule="exact"/>
              <w:ind w:right="113"/>
              <w:jc w:val="right"/>
              <w:rPr>
                <w:sz w:val="18"/>
              </w:rPr>
            </w:pPr>
            <w:r w:rsidRPr="00C816F5">
              <w:rPr>
                <w:sz w:val="18"/>
              </w:rPr>
              <w:t>1</w:t>
            </w:r>
            <w:r w:rsidRPr="00C816F5">
              <w:rPr>
                <w:i/>
                <w:iCs/>
                <w:sz w:val="18"/>
                <w:vertAlign w:val="superscript"/>
              </w:rPr>
              <w:t>b</w:t>
            </w:r>
          </w:p>
        </w:tc>
        <w:tc>
          <w:tcPr>
            <w:tcW w:w="454" w:type="dxa"/>
            <w:shd w:val="clear" w:color="auto" w:fill="auto"/>
            <w:vAlign w:val="bottom"/>
          </w:tcPr>
          <w:p w14:paraId="7C5A377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tcPr>
          <w:p w14:paraId="2C0F70A2"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3F03E8A8" w14:textId="77777777" w:rsidTr="00F826B1">
        <w:trPr>
          <w:trHeight w:val="300"/>
        </w:trPr>
        <w:tc>
          <w:tcPr>
            <w:tcW w:w="1284" w:type="dxa"/>
            <w:shd w:val="clear" w:color="auto" w:fill="auto"/>
            <w:hideMark/>
          </w:tcPr>
          <w:p w14:paraId="033C6124" w14:textId="77777777" w:rsidR="004809AD" w:rsidRPr="00C816F5" w:rsidRDefault="004809AD" w:rsidP="00F826B1">
            <w:pPr>
              <w:suppressAutoHyphens w:val="0"/>
              <w:spacing w:before="40" w:after="40" w:line="220" w:lineRule="exact"/>
              <w:ind w:right="113"/>
              <w:rPr>
                <w:sz w:val="18"/>
              </w:rPr>
            </w:pPr>
            <w:r w:rsidRPr="00C816F5">
              <w:rPr>
                <w:sz w:val="18"/>
              </w:rPr>
              <w:t>Kazakhstan</w:t>
            </w:r>
          </w:p>
        </w:tc>
        <w:tc>
          <w:tcPr>
            <w:tcW w:w="454" w:type="dxa"/>
            <w:shd w:val="clear" w:color="auto" w:fill="auto"/>
            <w:vAlign w:val="bottom"/>
            <w:hideMark/>
          </w:tcPr>
          <w:p w14:paraId="3E67412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A3C1D7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F42241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770188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26971B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23B8950"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shd w:val="clear" w:color="auto" w:fill="auto"/>
            <w:vAlign w:val="bottom"/>
            <w:hideMark/>
          </w:tcPr>
          <w:p w14:paraId="010F9F2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F58590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B5C498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E7E434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CE8805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E91742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D23076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33E04D58"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r>
      <w:tr w:rsidR="004809AD" w:rsidRPr="00C816F5" w14:paraId="25DAAC28" w14:textId="77777777" w:rsidTr="00F826B1">
        <w:trPr>
          <w:trHeight w:val="300"/>
        </w:trPr>
        <w:tc>
          <w:tcPr>
            <w:tcW w:w="1284" w:type="dxa"/>
            <w:shd w:val="clear" w:color="auto" w:fill="auto"/>
            <w:hideMark/>
          </w:tcPr>
          <w:p w14:paraId="14015E02" w14:textId="77777777" w:rsidR="004809AD" w:rsidRPr="00C816F5" w:rsidRDefault="004809AD" w:rsidP="00F826B1">
            <w:pPr>
              <w:suppressAutoHyphens w:val="0"/>
              <w:spacing w:before="40" w:after="40" w:line="220" w:lineRule="exact"/>
              <w:ind w:right="113"/>
              <w:rPr>
                <w:sz w:val="18"/>
              </w:rPr>
            </w:pPr>
            <w:r w:rsidRPr="00C816F5">
              <w:rPr>
                <w:sz w:val="18"/>
              </w:rPr>
              <w:t>Lithuania</w:t>
            </w:r>
          </w:p>
        </w:tc>
        <w:tc>
          <w:tcPr>
            <w:tcW w:w="454" w:type="dxa"/>
            <w:shd w:val="clear" w:color="auto" w:fill="auto"/>
            <w:vAlign w:val="bottom"/>
            <w:hideMark/>
          </w:tcPr>
          <w:p w14:paraId="1380389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906AAE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FD646E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A6B5C4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3C0888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C438B3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640E92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33DD9FB"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shd w:val="clear" w:color="auto" w:fill="auto"/>
            <w:vAlign w:val="bottom"/>
            <w:hideMark/>
          </w:tcPr>
          <w:p w14:paraId="36E0575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783605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613211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6E8B65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8A7D25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493C356E"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r>
      <w:tr w:rsidR="004809AD" w:rsidRPr="00C816F5" w14:paraId="4CB1F608" w14:textId="77777777" w:rsidTr="00F826B1">
        <w:trPr>
          <w:trHeight w:val="300"/>
        </w:trPr>
        <w:tc>
          <w:tcPr>
            <w:tcW w:w="1284" w:type="dxa"/>
            <w:shd w:val="clear" w:color="auto" w:fill="auto"/>
            <w:hideMark/>
          </w:tcPr>
          <w:p w14:paraId="510B4349" w14:textId="77777777" w:rsidR="004809AD" w:rsidRPr="00C816F5" w:rsidRDefault="004809AD" w:rsidP="00F826B1">
            <w:pPr>
              <w:suppressAutoHyphens w:val="0"/>
              <w:spacing w:before="40" w:after="40" w:line="220" w:lineRule="exact"/>
              <w:ind w:right="113"/>
              <w:rPr>
                <w:sz w:val="18"/>
              </w:rPr>
            </w:pPr>
            <w:r w:rsidRPr="00C816F5">
              <w:rPr>
                <w:sz w:val="18"/>
              </w:rPr>
              <w:t>Mali</w:t>
            </w:r>
          </w:p>
        </w:tc>
        <w:tc>
          <w:tcPr>
            <w:tcW w:w="454" w:type="dxa"/>
            <w:shd w:val="clear" w:color="auto" w:fill="auto"/>
            <w:vAlign w:val="bottom"/>
            <w:hideMark/>
          </w:tcPr>
          <w:p w14:paraId="38212FA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C2E9F6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3A5AB3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5A6992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34D3E4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55B524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B7167B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8A5524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951D2AC"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730BCD66" w14:textId="77777777" w:rsidR="004809AD" w:rsidRPr="00C816F5" w:rsidRDefault="004809AD" w:rsidP="00F826B1">
            <w:pPr>
              <w:suppressAutoHyphens w:val="0"/>
              <w:spacing w:before="40" w:after="40" w:line="220" w:lineRule="exact"/>
              <w:ind w:right="113"/>
              <w:jc w:val="right"/>
              <w:rPr>
                <w:sz w:val="18"/>
              </w:rPr>
            </w:pPr>
            <w:r w:rsidRPr="00C816F5">
              <w:rPr>
                <w:sz w:val="18"/>
              </w:rPr>
              <w:t>11</w:t>
            </w:r>
          </w:p>
        </w:tc>
        <w:tc>
          <w:tcPr>
            <w:tcW w:w="454" w:type="dxa"/>
            <w:shd w:val="clear" w:color="auto" w:fill="auto"/>
            <w:vAlign w:val="bottom"/>
            <w:hideMark/>
          </w:tcPr>
          <w:p w14:paraId="26D3B5B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2F0253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1D1B8F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15B14508" w14:textId="77777777" w:rsidR="004809AD" w:rsidRPr="00C816F5" w:rsidRDefault="004809AD" w:rsidP="00F826B1">
            <w:pPr>
              <w:suppressAutoHyphens w:val="0"/>
              <w:spacing w:before="40" w:after="40" w:line="220" w:lineRule="exact"/>
              <w:ind w:right="113"/>
              <w:jc w:val="right"/>
              <w:rPr>
                <w:sz w:val="18"/>
              </w:rPr>
            </w:pPr>
            <w:r w:rsidRPr="00C816F5">
              <w:rPr>
                <w:sz w:val="18"/>
              </w:rPr>
              <w:t>12</w:t>
            </w:r>
          </w:p>
        </w:tc>
      </w:tr>
      <w:tr w:rsidR="004809AD" w:rsidRPr="00C816F5" w14:paraId="56B3C5ED" w14:textId="77777777" w:rsidTr="00F826B1">
        <w:trPr>
          <w:trHeight w:val="300"/>
        </w:trPr>
        <w:tc>
          <w:tcPr>
            <w:tcW w:w="1284" w:type="dxa"/>
            <w:shd w:val="clear" w:color="auto" w:fill="auto"/>
            <w:hideMark/>
          </w:tcPr>
          <w:p w14:paraId="62387E99" w14:textId="77777777" w:rsidR="004809AD" w:rsidRPr="00C816F5" w:rsidRDefault="004809AD" w:rsidP="00F826B1">
            <w:pPr>
              <w:suppressAutoHyphens w:val="0"/>
              <w:spacing w:before="40" w:after="40" w:line="220" w:lineRule="exact"/>
              <w:ind w:right="113"/>
              <w:rPr>
                <w:sz w:val="18"/>
              </w:rPr>
            </w:pPr>
            <w:r w:rsidRPr="00C816F5">
              <w:rPr>
                <w:sz w:val="18"/>
              </w:rPr>
              <w:t>Mauritania</w:t>
            </w:r>
          </w:p>
        </w:tc>
        <w:tc>
          <w:tcPr>
            <w:tcW w:w="454" w:type="dxa"/>
            <w:shd w:val="clear" w:color="auto" w:fill="auto"/>
            <w:vAlign w:val="bottom"/>
            <w:hideMark/>
          </w:tcPr>
          <w:p w14:paraId="2C5DB0C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153FCD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E188F1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F353E6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8A84E0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BC68DE8"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7B3EC09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16E58D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153D63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84D3A0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5B897D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5A5861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A15232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67F25500"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285EC702" w14:textId="77777777" w:rsidTr="00F826B1">
        <w:trPr>
          <w:trHeight w:val="300"/>
        </w:trPr>
        <w:tc>
          <w:tcPr>
            <w:tcW w:w="1284" w:type="dxa"/>
            <w:shd w:val="clear" w:color="auto" w:fill="auto"/>
            <w:hideMark/>
          </w:tcPr>
          <w:p w14:paraId="49BD08A3" w14:textId="77777777" w:rsidR="004809AD" w:rsidRPr="00C816F5" w:rsidRDefault="004809AD" w:rsidP="00F826B1">
            <w:pPr>
              <w:suppressAutoHyphens w:val="0"/>
              <w:spacing w:before="40" w:after="40" w:line="220" w:lineRule="exact"/>
              <w:ind w:right="113"/>
              <w:rPr>
                <w:sz w:val="18"/>
              </w:rPr>
            </w:pPr>
            <w:r w:rsidRPr="00C816F5">
              <w:rPr>
                <w:sz w:val="18"/>
              </w:rPr>
              <w:t>Mexico</w:t>
            </w:r>
          </w:p>
        </w:tc>
        <w:tc>
          <w:tcPr>
            <w:tcW w:w="454" w:type="dxa"/>
            <w:shd w:val="clear" w:color="auto" w:fill="auto"/>
            <w:vAlign w:val="bottom"/>
            <w:hideMark/>
          </w:tcPr>
          <w:p w14:paraId="7401327F" w14:textId="77777777" w:rsidR="004809AD" w:rsidRPr="00C816F5" w:rsidRDefault="004809AD" w:rsidP="00F826B1">
            <w:pPr>
              <w:suppressAutoHyphens w:val="0"/>
              <w:spacing w:before="40" w:after="40" w:line="220" w:lineRule="exact"/>
              <w:ind w:right="113"/>
              <w:jc w:val="right"/>
              <w:rPr>
                <w:sz w:val="18"/>
              </w:rPr>
            </w:pPr>
            <w:r w:rsidRPr="00C816F5">
              <w:rPr>
                <w:sz w:val="18"/>
              </w:rPr>
              <w:t>5</w:t>
            </w:r>
          </w:p>
        </w:tc>
        <w:tc>
          <w:tcPr>
            <w:tcW w:w="454" w:type="dxa"/>
            <w:shd w:val="clear" w:color="auto" w:fill="auto"/>
            <w:vAlign w:val="bottom"/>
            <w:hideMark/>
          </w:tcPr>
          <w:p w14:paraId="6CFB37CE" w14:textId="77777777" w:rsidR="004809AD" w:rsidRPr="00C816F5" w:rsidRDefault="004809AD" w:rsidP="00F826B1">
            <w:pPr>
              <w:suppressAutoHyphens w:val="0"/>
              <w:spacing w:before="40" w:after="40" w:line="220" w:lineRule="exact"/>
              <w:ind w:right="113"/>
              <w:jc w:val="right"/>
              <w:rPr>
                <w:sz w:val="18"/>
              </w:rPr>
            </w:pPr>
            <w:r w:rsidRPr="00C816F5">
              <w:rPr>
                <w:sz w:val="18"/>
              </w:rPr>
              <w:t>4</w:t>
            </w:r>
          </w:p>
        </w:tc>
        <w:tc>
          <w:tcPr>
            <w:tcW w:w="454" w:type="dxa"/>
            <w:shd w:val="clear" w:color="auto" w:fill="auto"/>
            <w:vAlign w:val="bottom"/>
            <w:hideMark/>
          </w:tcPr>
          <w:p w14:paraId="7C98DBD5" w14:textId="77777777" w:rsidR="004809AD" w:rsidRPr="00C816F5" w:rsidRDefault="004809AD" w:rsidP="00F826B1">
            <w:pPr>
              <w:suppressAutoHyphens w:val="0"/>
              <w:spacing w:before="40" w:after="40" w:line="220" w:lineRule="exact"/>
              <w:ind w:right="113"/>
              <w:jc w:val="right"/>
              <w:rPr>
                <w:sz w:val="18"/>
              </w:rPr>
            </w:pPr>
            <w:r w:rsidRPr="00C816F5">
              <w:rPr>
                <w:sz w:val="18"/>
              </w:rPr>
              <w:t>43</w:t>
            </w:r>
          </w:p>
        </w:tc>
        <w:tc>
          <w:tcPr>
            <w:tcW w:w="454" w:type="dxa"/>
            <w:shd w:val="clear" w:color="auto" w:fill="auto"/>
            <w:vAlign w:val="bottom"/>
            <w:hideMark/>
          </w:tcPr>
          <w:p w14:paraId="0F368047" w14:textId="77777777" w:rsidR="004809AD" w:rsidRPr="00C816F5" w:rsidRDefault="004809AD" w:rsidP="00F826B1">
            <w:pPr>
              <w:suppressAutoHyphens w:val="0"/>
              <w:spacing w:before="40" w:after="40" w:line="220" w:lineRule="exact"/>
              <w:ind w:right="113"/>
              <w:jc w:val="right"/>
              <w:rPr>
                <w:sz w:val="18"/>
              </w:rPr>
            </w:pPr>
            <w:r w:rsidRPr="00C816F5">
              <w:rPr>
                <w:sz w:val="18"/>
              </w:rPr>
              <w:t>166</w:t>
            </w:r>
          </w:p>
        </w:tc>
        <w:tc>
          <w:tcPr>
            <w:tcW w:w="454" w:type="dxa"/>
            <w:shd w:val="clear" w:color="auto" w:fill="auto"/>
            <w:vAlign w:val="bottom"/>
            <w:hideMark/>
          </w:tcPr>
          <w:p w14:paraId="38E3EE0C" w14:textId="77777777" w:rsidR="004809AD" w:rsidRPr="00C816F5" w:rsidRDefault="004809AD" w:rsidP="00F826B1">
            <w:pPr>
              <w:suppressAutoHyphens w:val="0"/>
              <w:spacing w:before="40" w:after="40" w:line="220" w:lineRule="exact"/>
              <w:ind w:right="113"/>
              <w:jc w:val="right"/>
              <w:rPr>
                <w:sz w:val="18"/>
              </w:rPr>
            </w:pPr>
            <w:r w:rsidRPr="00C816F5">
              <w:rPr>
                <w:sz w:val="18"/>
              </w:rPr>
              <w:t>58</w:t>
            </w:r>
          </w:p>
        </w:tc>
        <w:tc>
          <w:tcPr>
            <w:tcW w:w="454" w:type="dxa"/>
            <w:shd w:val="clear" w:color="auto" w:fill="auto"/>
            <w:vAlign w:val="bottom"/>
            <w:hideMark/>
          </w:tcPr>
          <w:p w14:paraId="1B301C6D" w14:textId="77777777" w:rsidR="004809AD" w:rsidRPr="00C816F5" w:rsidRDefault="004809AD" w:rsidP="00F826B1">
            <w:pPr>
              <w:suppressAutoHyphens w:val="0"/>
              <w:spacing w:before="40" w:after="40" w:line="220" w:lineRule="exact"/>
              <w:ind w:right="113"/>
              <w:jc w:val="right"/>
              <w:rPr>
                <w:sz w:val="18"/>
              </w:rPr>
            </w:pPr>
            <w:r w:rsidRPr="00C816F5">
              <w:rPr>
                <w:sz w:val="18"/>
              </w:rPr>
              <w:t>31</w:t>
            </w:r>
          </w:p>
        </w:tc>
        <w:tc>
          <w:tcPr>
            <w:tcW w:w="454" w:type="dxa"/>
            <w:shd w:val="clear" w:color="auto" w:fill="auto"/>
            <w:vAlign w:val="bottom"/>
            <w:hideMark/>
          </w:tcPr>
          <w:p w14:paraId="1FBF41D0" w14:textId="77777777" w:rsidR="004809AD" w:rsidRPr="00C816F5" w:rsidRDefault="004809AD" w:rsidP="00F826B1">
            <w:pPr>
              <w:suppressAutoHyphens w:val="0"/>
              <w:spacing w:before="40" w:after="40" w:line="220" w:lineRule="exact"/>
              <w:ind w:right="113"/>
              <w:jc w:val="right"/>
              <w:rPr>
                <w:sz w:val="18"/>
              </w:rPr>
            </w:pPr>
            <w:r w:rsidRPr="00C816F5">
              <w:rPr>
                <w:sz w:val="18"/>
              </w:rPr>
              <w:t>42</w:t>
            </w:r>
          </w:p>
        </w:tc>
        <w:tc>
          <w:tcPr>
            <w:tcW w:w="454" w:type="dxa"/>
            <w:shd w:val="clear" w:color="auto" w:fill="auto"/>
            <w:vAlign w:val="bottom"/>
            <w:hideMark/>
          </w:tcPr>
          <w:p w14:paraId="074C9598" w14:textId="77777777" w:rsidR="004809AD" w:rsidRPr="00C816F5" w:rsidRDefault="004809AD" w:rsidP="00F826B1">
            <w:pPr>
              <w:suppressAutoHyphens w:val="0"/>
              <w:spacing w:before="40" w:after="40" w:line="220" w:lineRule="exact"/>
              <w:ind w:right="113"/>
              <w:jc w:val="right"/>
              <w:rPr>
                <w:sz w:val="18"/>
              </w:rPr>
            </w:pPr>
            <w:r w:rsidRPr="00C816F5">
              <w:rPr>
                <w:sz w:val="18"/>
              </w:rPr>
              <w:t>10</w:t>
            </w:r>
          </w:p>
        </w:tc>
        <w:tc>
          <w:tcPr>
            <w:tcW w:w="454" w:type="dxa"/>
            <w:shd w:val="clear" w:color="auto" w:fill="auto"/>
            <w:vAlign w:val="bottom"/>
            <w:hideMark/>
          </w:tcPr>
          <w:p w14:paraId="20139135" w14:textId="77777777" w:rsidR="004809AD" w:rsidRPr="00C816F5" w:rsidRDefault="004809AD" w:rsidP="00F826B1">
            <w:pPr>
              <w:suppressAutoHyphens w:val="0"/>
              <w:spacing w:before="40" w:after="40" w:line="220" w:lineRule="exact"/>
              <w:ind w:right="113"/>
              <w:jc w:val="right"/>
              <w:rPr>
                <w:sz w:val="18"/>
              </w:rPr>
            </w:pPr>
            <w:r w:rsidRPr="00C816F5">
              <w:rPr>
                <w:sz w:val="18"/>
              </w:rPr>
              <w:t>57</w:t>
            </w:r>
          </w:p>
        </w:tc>
        <w:tc>
          <w:tcPr>
            <w:tcW w:w="454" w:type="dxa"/>
            <w:shd w:val="clear" w:color="auto" w:fill="auto"/>
            <w:vAlign w:val="bottom"/>
            <w:hideMark/>
          </w:tcPr>
          <w:p w14:paraId="29B65F71" w14:textId="77777777" w:rsidR="004809AD" w:rsidRPr="00C816F5" w:rsidRDefault="004809AD" w:rsidP="00F826B1">
            <w:pPr>
              <w:suppressAutoHyphens w:val="0"/>
              <w:spacing w:before="40" w:after="40" w:line="220" w:lineRule="exact"/>
              <w:ind w:right="113"/>
              <w:jc w:val="right"/>
              <w:rPr>
                <w:sz w:val="18"/>
              </w:rPr>
            </w:pPr>
            <w:r w:rsidRPr="00C816F5">
              <w:rPr>
                <w:sz w:val="18"/>
              </w:rPr>
              <w:t>60</w:t>
            </w:r>
          </w:p>
        </w:tc>
        <w:tc>
          <w:tcPr>
            <w:tcW w:w="454" w:type="dxa"/>
            <w:shd w:val="clear" w:color="auto" w:fill="auto"/>
            <w:vAlign w:val="bottom"/>
            <w:hideMark/>
          </w:tcPr>
          <w:p w14:paraId="54784CF0" w14:textId="77777777" w:rsidR="004809AD" w:rsidRPr="00C816F5" w:rsidRDefault="004809AD" w:rsidP="00F826B1">
            <w:pPr>
              <w:suppressAutoHyphens w:val="0"/>
              <w:spacing w:before="40" w:after="40" w:line="220" w:lineRule="exact"/>
              <w:ind w:right="113"/>
              <w:jc w:val="right"/>
              <w:rPr>
                <w:sz w:val="18"/>
              </w:rPr>
            </w:pPr>
            <w:r w:rsidRPr="00C816F5">
              <w:rPr>
                <w:sz w:val="18"/>
              </w:rPr>
              <w:t>52</w:t>
            </w:r>
          </w:p>
        </w:tc>
        <w:tc>
          <w:tcPr>
            <w:tcW w:w="454" w:type="dxa"/>
            <w:shd w:val="clear" w:color="auto" w:fill="auto"/>
            <w:vAlign w:val="bottom"/>
          </w:tcPr>
          <w:p w14:paraId="262C79B1" w14:textId="77777777" w:rsidR="004809AD" w:rsidRPr="00C816F5" w:rsidRDefault="004809AD" w:rsidP="00F826B1">
            <w:pPr>
              <w:suppressAutoHyphens w:val="0"/>
              <w:spacing w:before="40" w:after="40" w:line="220" w:lineRule="exact"/>
              <w:ind w:right="113"/>
              <w:jc w:val="right"/>
              <w:rPr>
                <w:sz w:val="18"/>
              </w:rPr>
            </w:pPr>
            <w:r w:rsidRPr="00C816F5">
              <w:rPr>
                <w:sz w:val="18"/>
              </w:rPr>
              <w:t>90</w:t>
            </w:r>
            <w:r w:rsidRPr="00C816F5">
              <w:rPr>
                <w:i/>
                <w:iCs/>
                <w:sz w:val="18"/>
                <w:vertAlign w:val="superscript"/>
              </w:rPr>
              <w:t>b</w:t>
            </w:r>
          </w:p>
        </w:tc>
        <w:tc>
          <w:tcPr>
            <w:tcW w:w="454" w:type="dxa"/>
            <w:shd w:val="clear" w:color="auto" w:fill="auto"/>
            <w:vAlign w:val="bottom"/>
          </w:tcPr>
          <w:p w14:paraId="1345415D"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46</w:t>
            </w:r>
          </w:p>
        </w:tc>
        <w:tc>
          <w:tcPr>
            <w:tcW w:w="643" w:type="dxa"/>
            <w:shd w:val="clear" w:color="auto" w:fill="auto"/>
            <w:vAlign w:val="bottom"/>
            <w:hideMark/>
          </w:tcPr>
          <w:p w14:paraId="62E939E4"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664</w:t>
            </w:r>
          </w:p>
        </w:tc>
      </w:tr>
      <w:tr w:rsidR="004809AD" w:rsidRPr="00C816F5" w14:paraId="52B7A574" w14:textId="77777777" w:rsidTr="00F826B1">
        <w:trPr>
          <w:trHeight w:val="300"/>
        </w:trPr>
        <w:tc>
          <w:tcPr>
            <w:tcW w:w="1284" w:type="dxa"/>
            <w:shd w:val="clear" w:color="auto" w:fill="auto"/>
            <w:hideMark/>
          </w:tcPr>
          <w:p w14:paraId="57054FC6" w14:textId="77777777" w:rsidR="004809AD" w:rsidRPr="00C816F5" w:rsidRDefault="004809AD" w:rsidP="00F826B1">
            <w:pPr>
              <w:suppressAutoHyphens w:val="0"/>
              <w:spacing w:before="40" w:after="40" w:line="220" w:lineRule="exact"/>
              <w:ind w:right="113"/>
              <w:rPr>
                <w:sz w:val="18"/>
              </w:rPr>
            </w:pPr>
            <w:r w:rsidRPr="00C816F5">
              <w:rPr>
                <w:sz w:val="18"/>
              </w:rPr>
              <w:t>Morocco</w:t>
            </w:r>
          </w:p>
        </w:tc>
        <w:tc>
          <w:tcPr>
            <w:tcW w:w="454" w:type="dxa"/>
            <w:shd w:val="clear" w:color="auto" w:fill="auto"/>
            <w:vAlign w:val="bottom"/>
            <w:hideMark/>
          </w:tcPr>
          <w:p w14:paraId="01D233A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815380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1136FF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1BC08A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5A52DBC"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0CD8662F"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shd w:val="clear" w:color="auto" w:fill="auto"/>
            <w:vAlign w:val="bottom"/>
            <w:hideMark/>
          </w:tcPr>
          <w:p w14:paraId="64D4C73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1EBF81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498E25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83023F5"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shd w:val="clear" w:color="auto" w:fill="auto"/>
            <w:vAlign w:val="bottom"/>
            <w:hideMark/>
          </w:tcPr>
          <w:p w14:paraId="49E04D9D" w14:textId="77777777" w:rsidR="004809AD" w:rsidRPr="00C816F5" w:rsidRDefault="004809AD" w:rsidP="00F826B1">
            <w:pPr>
              <w:suppressAutoHyphens w:val="0"/>
              <w:spacing w:before="40" w:after="40" w:line="220" w:lineRule="exact"/>
              <w:ind w:right="113"/>
              <w:jc w:val="right"/>
              <w:rPr>
                <w:sz w:val="18"/>
              </w:rPr>
            </w:pPr>
            <w:r w:rsidRPr="00C816F5">
              <w:rPr>
                <w:sz w:val="18"/>
              </w:rPr>
              <w:t>2</w:t>
            </w:r>
            <w:r w:rsidRPr="00C816F5">
              <w:rPr>
                <w:i/>
                <w:sz w:val="18"/>
                <w:vertAlign w:val="superscript"/>
              </w:rPr>
              <w:t xml:space="preserve">b </w:t>
            </w:r>
          </w:p>
        </w:tc>
        <w:tc>
          <w:tcPr>
            <w:tcW w:w="454" w:type="dxa"/>
            <w:shd w:val="clear" w:color="auto" w:fill="auto"/>
            <w:vAlign w:val="bottom"/>
          </w:tcPr>
          <w:p w14:paraId="3D0E512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94D470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54AB826E" w14:textId="77777777" w:rsidR="004809AD" w:rsidRPr="00C816F5" w:rsidRDefault="004809AD" w:rsidP="00F826B1">
            <w:pPr>
              <w:suppressAutoHyphens w:val="0"/>
              <w:spacing w:before="40" w:after="40" w:line="220" w:lineRule="exact"/>
              <w:ind w:right="113"/>
              <w:jc w:val="right"/>
              <w:rPr>
                <w:sz w:val="18"/>
              </w:rPr>
            </w:pPr>
            <w:r w:rsidRPr="00C816F5">
              <w:rPr>
                <w:sz w:val="18"/>
              </w:rPr>
              <w:t>7</w:t>
            </w:r>
          </w:p>
        </w:tc>
      </w:tr>
      <w:tr w:rsidR="004809AD" w:rsidRPr="00C816F5" w14:paraId="4ECA81B2" w14:textId="77777777" w:rsidTr="00F826B1">
        <w:trPr>
          <w:trHeight w:val="300"/>
        </w:trPr>
        <w:tc>
          <w:tcPr>
            <w:tcW w:w="1284" w:type="dxa"/>
            <w:shd w:val="clear" w:color="auto" w:fill="auto"/>
            <w:hideMark/>
          </w:tcPr>
          <w:p w14:paraId="6A5337C4" w14:textId="77777777" w:rsidR="004809AD" w:rsidRPr="00C816F5" w:rsidRDefault="004809AD" w:rsidP="00F826B1">
            <w:pPr>
              <w:suppressAutoHyphens w:val="0"/>
              <w:spacing w:before="40" w:after="40" w:line="220" w:lineRule="exact"/>
              <w:ind w:right="113"/>
              <w:rPr>
                <w:sz w:val="18"/>
              </w:rPr>
            </w:pPr>
            <w:r w:rsidRPr="00C816F5">
              <w:rPr>
                <w:sz w:val="18"/>
              </w:rPr>
              <w:t>Niger</w:t>
            </w:r>
          </w:p>
        </w:tc>
        <w:tc>
          <w:tcPr>
            <w:tcW w:w="454" w:type="dxa"/>
            <w:shd w:val="clear" w:color="auto" w:fill="auto"/>
            <w:vAlign w:val="bottom"/>
            <w:hideMark/>
          </w:tcPr>
          <w:p w14:paraId="158F583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738BD3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6BF51B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4AE29C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8848FE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091730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6F597E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6D2192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51C57B2"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1B5D0FA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C2F025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278A62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98C1AD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4EEF5631"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46F13FAA" w14:textId="77777777" w:rsidTr="00F826B1">
        <w:trPr>
          <w:trHeight w:val="300"/>
        </w:trPr>
        <w:tc>
          <w:tcPr>
            <w:tcW w:w="1284" w:type="dxa"/>
            <w:shd w:val="clear" w:color="auto" w:fill="auto"/>
            <w:hideMark/>
          </w:tcPr>
          <w:p w14:paraId="49DE7915" w14:textId="77777777" w:rsidR="004809AD" w:rsidRPr="00C816F5" w:rsidRDefault="004809AD" w:rsidP="00F826B1">
            <w:pPr>
              <w:suppressAutoHyphens w:val="0"/>
              <w:spacing w:before="40" w:after="40" w:line="220" w:lineRule="exact"/>
              <w:ind w:right="113"/>
              <w:rPr>
                <w:sz w:val="18"/>
              </w:rPr>
            </w:pPr>
            <w:r w:rsidRPr="00C816F5">
              <w:rPr>
                <w:sz w:val="18"/>
              </w:rPr>
              <w:t>Oman</w:t>
            </w:r>
          </w:p>
        </w:tc>
        <w:tc>
          <w:tcPr>
            <w:tcW w:w="454" w:type="dxa"/>
            <w:shd w:val="clear" w:color="auto" w:fill="auto"/>
            <w:vAlign w:val="bottom"/>
            <w:hideMark/>
          </w:tcPr>
          <w:p w14:paraId="76D7F84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65D0AA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A6F2F9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6819C2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5507E6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C0D0C8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BA6873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E9DF93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D6F4BB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1B95C83" w14:textId="77777777" w:rsidR="004809AD" w:rsidRPr="00C816F5" w:rsidRDefault="004809AD" w:rsidP="00F826B1">
            <w:pPr>
              <w:suppressAutoHyphens w:val="0"/>
              <w:spacing w:before="40" w:after="40" w:line="220" w:lineRule="exact"/>
              <w:ind w:right="113"/>
              <w:jc w:val="right"/>
              <w:rPr>
                <w:sz w:val="18"/>
              </w:rPr>
            </w:pPr>
            <w:r w:rsidRPr="00C816F5">
              <w:rPr>
                <w:sz w:val="18"/>
              </w:rPr>
              <w:t>1</w:t>
            </w:r>
            <w:r w:rsidRPr="00C816F5">
              <w:rPr>
                <w:i/>
                <w:iCs/>
                <w:sz w:val="18"/>
                <w:vertAlign w:val="superscript"/>
              </w:rPr>
              <w:t>b</w:t>
            </w:r>
          </w:p>
        </w:tc>
        <w:tc>
          <w:tcPr>
            <w:tcW w:w="454" w:type="dxa"/>
            <w:shd w:val="clear" w:color="auto" w:fill="auto"/>
            <w:vAlign w:val="bottom"/>
            <w:hideMark/>
          </w:tcPr>
          <w:p w14:paraId="6F1EF90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1244BA6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71AF6C5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71DD040C"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213ABBBF" w14:textId="77777777" w:rsidTr="00F826B1">
        <w:trPr>
          <w:trHeight w:val="300"/>
        </w:trPr>
        <w:tc>
          <w:tcPr>
            <w:tcW w:w="1284" w:type="dxa"/>
            <w:shd w:val="clear" w:color="auto" w:fill="auto"/>
            <w:hideMark/>
          </w:tcPr>
          <w:p w14:paraId="3024279D" w14:textId="77777777" w:rsidR="004809AD" w:rsidRPr="00C816F5" w:rsidRDefault="004809AD" w:rsidP="00F826B1">
            <w:pPr>
              <w:suppressAutoHyphens w:val="0"/>
              <w:spacing w:before="40" w:after="40" w:line="220" w:lineRule="exact"/>
              <w:ind w:right="113"/>
              <w:rPr>
                <w:sz w:val="18"/>
              </w:rPr>
            </w:pPr>
            <w:r w:rsidRPr="00C816F5">
              <w:rPr>
                <w:sz w:val="18"/>
              </w:rPr>
              <w:t>Paraguay</w:t>
            </w:r>
          </w:p>
        </w:tc>
        <w:tc>
          <w:tcPr>
            <w:tcW w:w="454" w:type="dxa"/>
            <w:shd w:val="clear" w:color="auto" w:fill="auto"/>
            <w:vAlign w:val="bottom"/>
            <w:hideMark/>
          </w:tcPr>
          <w:p w14:paraId="7610771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0B6A5D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A062C1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9D70EC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A5DE11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E92486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CEFEDE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B86C55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C4E195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B2FCE70"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240F8DB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3BD204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098BA8A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4DD28B67"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4809AD" w:rsidRPr="00C816F5" w14:paraId="23D11778" w14:textId="77777777" w:rsidTr="00F826B1">
        <w:trPr>
          <w:trHeight w:val="300"/>
        </w:trPr>
        <w:tc>
          <w:tcPr>
            <w:tcW w:w="1284" w:type="dxa"/>
            <w:shd w:val="clear" w:color="auto" w:fill="auto"/>
            <w:hideMark/>
          </w:tcPr>
          <w:p w14:paraId="6541533E" w14:textId="77777777" w:rsidR="004809AD" w:rsidRPr="00C816F5" w:rsidRDefault="004809AD" w:rsidP="00F826B1">
            <w:pPr>
              <w:suppressAutoHyphens w:val="0"/>
              <w:spacing w:before="40" w:after="40" w:line="220" w:lineRule="exact"/>
              <w:ind w:right="113"/>
              <w:rPr>
                <w:sz w:val="18"/>
              </w:rPr>
            </w:pPr>
            <w:r w:rsidRPr="00C816F5">
              <w:rPr>
                <w:sz w:val="18"/>
              </w:rPr>
              <w:t>Peru</w:t>
            </w:r>
          </w:p>
        </w:tc>
        <w:tc>
          <w:tcPr>
            <w:tcW w:w="454" w:type="dxa"/>
            <w:shd w:val="clear" w:color="auto" w:fill="auto"/>
            <w:vAlign w:val="bottom"/>
            <w:hideMark/>
          </w:tcPr>
          <w:p w14:paraId="16236EF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864630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E37DBF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FFE2CB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506DCF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3580A9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39BC77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A3FA3C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679EB31" w14:textId="77777777" w:rsidR="004809AD" w:rsidRPr="00C816F5" w:rsidRDefault="004809AD" w:rsidP="00F826B1">
            <w:pPr>
              <w:suppressAutoHyphens w:val="0"/>
              <w:spacing w:before="40" w:after="40" w:line="220" w:lineRule="exact"/>
              <w:ind w:right="113"/>
              <w:jc w:val="right"/>
              <w:rPr>
                <w:sz w:val="18"/>
              </w:rPr>
            </w:pPr>
            <w:r w:rsidRPr="00C816F5">
              <w:rPr>
                <w:sz w:val="18"/>
              </w:rPr>
              <w:t>14</w:t>
            </w:r>
          </w:p>
        </w:tc>
        <w:tc>
          <w:tcPr>
            <w:tcW w:w="454" w:type="dxa"/>
            <w:shd w:val="clear" w:color="auto" w:fill="auto"/>
            <w:vAlign w:val="bottom"/>
            <w:hideMark/>
          </w:tcPr>
          <w:p w14:paraId="1E40ACF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238445E"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tcPr>
          <w:p w14:paraId="33A38C5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44A9B7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5D3A6211" w14:textId="77777777" w:rsidR="004809AD" w:rsidRPr="00C816F5" w:rsidRDefault="004809AD" w:rsidP="00F826B1">
            <w:pPr>
              <w:suppressAutoHyphens w:val="0"/>
              <w:spacing w:before="40" w:after="40" w:line="220" w:lineRule="exact"/>
              <w:ind w:right="113"/>
              <w:jc w:val="right"/>
              <w:rPr>
                <w:sz w:val="18"/>
              </w:rPr>
            </w:pPr>
            <w:r w:rsidRPr="00C816F5">
              <w:rPr>
                <w:sz w:val="18"/>
              </w:rPr>
              <w:t>15</w:t>
            </w:r>
          </w:p>
        </w:tc>
      </w:tr>
      <w:tr w:rsidR="004809AD" w:rsidRPr="00C816F5" w14:paraId="2150EF42" w14:textId="77777777" w:rsidTr="00F826B1">
        <w:trPr>
          <w:trHeight w:val="300"/>
        </w:trPr>
        <w:tc>
          <w:tcPr>
            <w:tcW w:w="1284" w:type="dxa"/>
            <w:shd w:val="clear" w:color="auto" w:fill="auto"/>
            <w:hideMark/>
          </w:tcPr>
          <w:p w14:paraId="277E22A6" w14:textId="77777777" w:rsidR="004809AD" w:rsidRPr="00C816F5" w:rsidRDefault="004809AD" w:rsidP="00F826B1">
            <w:pPr>
              <w:suppressAutoHyphens w:val="0"/>
              <w:spacing w:before="40" w:after="40" w:line="220" w:lineRule="exact"/>
              <w:ind w:right="113"/>
              <w:rPr>
                <w:sz w:val="18"/>
              </w:rPr>
            </w:pPr>
            <w:r w:rsidRPr="00C816F5">
              <w:rPr>
                <w:sz w:val="18"/>
              </w:rPr>
              <w:t>Sri Lanka</w:t>
            </w:r>
          </w:p>
        </w:tc>
        <w:tc>
          <w:tcPr>
            <w:tcW w:w="454" w:type="dxa"/>
            <w:shd w:val="clear" w:color="auto" w:fill="auto"/>
            <w:vAlign w:val="bottom"/>
            <w:hideMark/>
          </w:tcPr>
          <w:p w14:paraId="2D03FBC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CDF6B2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21E407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D9BB66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9B2390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543B689"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01BE878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56307A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328C2C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DC4E62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55BD8A7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637577C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C800B5E"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1</w:t>
            </w:r>
          </w:p>
        </w:tc>
        <w:tc>
          <w:tcPr>
            <w:tcW w:w="643" w:type="dxa"/>
            <w:shd w:val="clear" w:color="auto" w:fill="auto"/>
            <w:vAlign w:val="bottom"/>
            <w:hideMark/>
          </w:tcPr>
          <w:p w14:paraId="4740F056" w14:textId="77777777" w:rsidR="004809AD" w:rsidRPr="00C816F5" w:rsidRDefault="004809AD" w:rsidP="00F826B1">
            <w:pPr>
              <w:suppressAutoHyphens w:val="0"/>
              <w:spacing w:before="40" w:after="40" w:line="220" w:lineRule="exact"/>
              <w:ind w:right="113"/>
              <w:jc w:val="right"/>
              <w:rPr>
                <w:sz w:val="18"/>
                <w:szCs w:val="18"/>
              </w:rPr>
            </w:pPr>
            <w:r w:rsidRPr="00C816F5">
              <w:rPr>
                <w:sz w:val="18"/>
                <w:szCs w:val="18"/>
              </w:rPr>
              <w:t>2</w:t>
            </w:r>
          </w:p>
        </w:tc>
      </w:tr>
      <w:tr w:rsidR="00F826B1" w:rsidRPr="00C816F5" w14:paraId="1D4D16EF" w14:textId="77777777" w:rsidTr="00F826B1">
        <w:trPr>
          <w:trHeight w:val="300"/>
        </w:trPr>
        <w:tc>
          <w:tcPr>
            <w:tcW w:w="1284" w:type="dxa"/>
            <w:tcBorders>
              <w:bottom w:val="nil"/>
            </w:tcBorders>
            <w:shd w:val="clear" w:color="auto" w:fill="auto"/>
            <w:hideMark/>
          </w:tcPr>
          <w:p w14:paraId="38F76C8D" w14:textId="77777777" w:rsidR="004809AD" w:rsidRPr="00C816F5" w:rsidRDefault="004809AD" w:rsidP="00F826B1">
            <w:pPr>
              <w:suppressAutoHyphens w:val="0"/>
              <w:spacing w:before="40" w:after="40" w:line="220" w:lineRule="exact"/>
              <w:ind w:right="113"/>
              <w:rPr>
                <w:sz w:val="18"/>
              </w:rPr>
            </w:pPr>
            <w:r w:rsidRPr="00C816F5">
              <w:rPr>
                <w:sz w:val="18"/>
              </w:rPr>
              <w:t>Slovakia</w:t>
            </w:r>
          </w:p>
        </w:tc>
        <w:tc>
          <w:tcPr>
            <w:tcW w:w="454" w:type="dxa"/>
            <w:tcBorders>
              <w:bottom w:val="nil"/>
            </w:tcBorders>
            <w:shd w:val="clear" w:color="auto" w:fill="auto"/>
            <w:vAlign w:val="bottom"/>
            <w:hideMark/>
          </w:tcPr>
          <w:p w14:paraId="070C323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79EE5AE3"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4821B58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503E71B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069E03C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7703B1E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63CC9EC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3BF3B9B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10288CA2"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tcBorders>
              <w:bottom w:val="nil"/>
            </w:tcBorders>
            <w:shd w:val="clear" w:color="auto" w:fill="auto"/>
            <w:vAlign w:val="bottom"/>
            <w:hideMark/>
          </w:tcPr>
          <w:p w14:paraId="7EA7CC9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hideMark/>
          </w:tcPr>
          <w:p w14:paraId="0660770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tcPr>
          <w:p w14:paraId="3DC2130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nil"/>
            </w:tcBorders>
            <w:shd w:val="clear" w:color="auto" w:fill="auto"/>
            <w:vAlign w:val="bottom"/>
          </w:tcPr>
          <w:p w14:paraId="596150E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tcBorders>
              <w:bottom w:val="nil"/>
            </w:tcBorders>
            <w:shd w:val="clear" w:color="auto" w:fill="auto"/>
            <w:vAlign w:val="bottom"/>
            <w:hideMark/>
          </w:tcPr>
          <w:p w14:paraId="0568B74F"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F826B1" w:rsidRPr="00C816F5" w14:paraId="22B122D4" w14:textId="77777777" w:rsidTr="00F826B1">
        <w:trPr>
          <w:trHeight w:val="300"/>
        </w:trPr>
        <w:tc>
          <w:tcPr>
            <w:tcW w:w="1284" w:type="dxa"/>
            <w:tcBorders>
              <w:top w:val="nil"/>
              <w:bottom w:val="nil"/>
            </w:tcBorders>
            <w:shd w:val="clear" w:color="auto" w:fill="auto"/>
            <w:hideMark/>
          </w:tcPr>
          <w:p w14:paraId="3175A25F" w14:textId="77777777" w:rsidR="004809AD" w:rsidRPr="00C816F5" w:rsidRDefault="004809AD" w:rsidP="00F826B1">
            <w:pPr>
              <w:suppressAutoHyphens w:val="0"/>
              <w:spacing w:before="40" w:after="40" w:line="220" w:lineRule="exact"/>
              <w:ind w:right="113"/>
              <w:rPr>
                <w:sz w:val="18"/>
              </w:rPr>
            </w:pPr>
            <w:r w:rsidRPr="00C816F5">
              <w:rPr>
                <w:sz w:val="18"/>
              </w:rPr>
              <w:t>Sudan</w:t>
            </w:r>
          </w:p>
        </w:tc>
        <w:tc>
          <w:tcPr>
            <w:tcW w:w="454" w:type="dxa"/>
            <w:tcBorders>
              <w:top w:val="nil"/>
              <w:bottom w:val="nil"/>
            </w:tcBorders>
            <w:shd w:val="clear" w:color="auto" w:fill="auto"/>
            <w:vAlign w:val="bottom"/>
            <w:hideMark/>
          </w:tcPr>
          <w:p w14:paraId="08E2DE4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0276BD8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205205E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05B8BC7F"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1B24154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52500C2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63EFB83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7E7C0E9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7847CE0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bottom w:val="nil"/>
            </w:tcBorders>
            <w:shd w:val="clear" w:color="auto" w:fill="auto"/>
            <w:vAlign w:val="bottom"/>
            <w:hideMark/>
          </w:tcPr>
          <w:p w14:paraId="75B7DE66" w14:textId="77777777" w:rsidR="004809AD" w:rsidRPr="00C816F5" w:rsidRDefault="004809AD" w:rsidP="00F826B1">
            <w:pPr>
              <w:suppressAutoHyphens w:val="0"/>
              <w:spacing w:before="40" w:after="40" w:line="220" w:lineRule="exact"/>
              <w:ind w:right="113"/>
              <w:jc w:val="right"/>
              <w:rPr>
                <w:sz w:val="18"/>
              </w:rPr>
            </w:pPr>
            <w:r w:rsidRPr="00C816F5">
              <w:rPr>
                <w:sz w:val="18"/>
              </w:rPr>
              <w:t xml:space="preserve">– </w:t>
            </w:r>
          </w:p>
        </w:tc>
        <w:tc>
          <w:tcPr>
            <w:tcW w:w="454" w:type="dxa"/>
            <w:tcBorders>
              <w:top w:val="nil"/>
              <w:bottom w:val="nil"/>
            </w:tcBorders>
            <w:shd w:val="clear" w:color="auto" w:fill="auto"/>
            <w:vAlign w:val="bottom"/>
            <w:hideMark/>
          </w:tcPr>
          <w:p w14:paraId="29DBD2A3"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tcBorders>
              <w:top w:val="nil"/>
              <w:bottom w:val="nil"/>
            </w:tcBorders>
            <w:shd w:val="clear" w:color="auto" w:fill="auto"/>
            <w:vAlign w:val="bottom"/>
          </w:tcPr>
          <w:p w14:paraId="712C7A20"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tcBorders>
              <w:top w:val="nil"/>
              <w:bottom w:val="nil"/>
            </w:tcBorders>
            <w:shd w:val="clear" w:color="auto" w:fill="auto"/>
            <w:vAlign w:val="bottom"/>
          </w:tcPr>
          <w:p w14:paraId="5255FF55" w14:textId="77777777" w:rsidR="004809AD" w:rsidRPr="00C816F5" w:rsidRDefault="004809AD" w:rsidP="00F826B1">
            <w:pPr>
              <w:suppressAutoHyphens w:val="0"/>
              <w:spacing w:before="40" w:after="40" w:line="220" w:lineRule="exact"/>
              <w:ind w:right="113"/>
              <w:jc w:val="right"/>
              <w:rPr>
                <w:rFonts w:eastAsia="Times New Roman"/>
                <w:sz w:val="18"/>
                <w:szCs w:val="18"/>
              </w:rPr>
            </w:pPr>
            <w:r w:rsidRPr="00C816F5">
              <w:rPr>
                <w:sz w:val="18"/>
                <w:szCs w:val="18"/>
              </w:rPr>
              <w:t>5</w:t>
            </w:r>
          </w:p>
        </w:tc>
        <w:tc>
          <w:tcPr>
            <w:tcW w:w="643" w:type="dxa"/>
            <w:tcBorders>
              <w:top w:val="nil"/>
              <w:bottom w:val="nil"/>
            </w:tcBorders>
            <w:shd w:val="clear" w:color="auto" w:fill="auto"/>
            <w:vAlign w:val="bottom"/>
            <w:hideMark/>
          </w:tcPr>
          <w:p w14:paraId="48313453" w14:textId="77777777" w:rsidR="004809AD" w:rsidRPr="00C816F5" w:rsidRDefault="004809AD" w:rsidP="00F826B1">
            <w:pPr>
              <w:suppressAutoHyphens w:val="0"/>
              <w:spacing w:before="40" w:after="40" w:line="220" w:lineRule="exact"/>
              <w:ind w:right="113"/>
              <w:jc w:val="right"/>
              <w:rPr>
                <w:rFonts w:eastAsia="Times New Roman"/>
                <w:sz w:val="18"/>
                <w:szCs w:val="18"/>
              </w:rPr>
            </w:pPr>
            <w:r w:rsidRPr="00C816F5">
              <w:rPr>
                <w:sz w:val="18"/>
                <w:szCs w:val="18"/>
              </w:rPr>
              <w:t>7</w:t>
            </w:r>
          </w:p>
        </w:tc>
      </w:tr>
      <w:tr w:rsidR="00F826B1" w:rsidRPr="00C816F5" w14:paraId="2CDE6B2A" w14:textId="77777777" w:rsidTr="00F826B1">
        <w:trPr>
          <w:trHeight w:val="300"/>
        </w:trPr>
        <w:tc>
          <w:tcPr>
            <w:tcW w:w="1284" w:type="dxa"/>
            <w:tcBorders>
              <w:top w:val="nil"/>
            </w:tcBorders>
            <w:shd w:val="clear" w:color="auto" w:fill="auto"/>
            <w:hideMark/>
          </w:tcPr>
          <w:p w14:paraId="0091EE38" w14:textId="77777777" w:rsidR="004809AD" w:rsidRPr="00C816F5" w:rsidRDefault="004809AD" w:rsidP="00F826B1">
            <w:pPr>
              <w:suppressAutoHyphens w:val="0"/>
              <w:spacing w:before="40" w:after="40" w:line="220" w:lineRule="exact"/>
              <w:ind w:right="113"/>
              <w:rPr>
                <w:sz w:val="18"/>
              </w:rPr>
            </w:pPr>
            <w:r w:rsidRPr="00C816F5">
              <w:rPr>
                <w:sz w:val="18"/>
              </w:rPr>
              <w:t>Togo</w:t>
            </w:r>
          </w:p>
        </w:tc>
        <w:tc>
          <w:tcPr>
            <w:tcW w:w="454" w:type="dxa"/>
            <w:tcBorders>
              <w:top w:val="nil"/>
            </w:tcBorders>
            <w:shd w:val="clear" w:color="auto" w:fill="auto"/>
            <w:vAlign w:val="bottom"/>
            <w:hideMark/>
          </w:tcPr>
          <w:p w14:paraId="796C8D9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hideMark/>
          </w:tcPr>
          <w:p w14:paraId="5480E35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hideMark/>
          </w:tcPr>
          <w:p w14:paraId="6F9EBEB2"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hideMark/>
          </w:tcPr>
          <w:p w14:paraId="3806AC0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hideMark/>
          </w:tcPr>
          <w:p w14:paraId="73032C1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hideMark/>
          </w:tcPr>
          <w:p w14:paraId="5BBF3F2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hideMark/>
          </w:tcPr>
          <w:p w14:paraId="52E5A7A2" w14:textId="77777777" w:rsidR="004809AD" w:rsidRPr="00C816F5" w:rsidRDefault="004809AD" w:rsidP="00F826B1">
            <w:pPr>
              <w:suppressAutoHyphens w:val="0"/>
              <w:spacing w:before="40" w:after="40" w:line="220" w:lineRule="exact"/>
              <w:ind w:right="113"/>
              <w:jc w:val="right"/>
              <w:rPr>
                <w:sz w:val="18"/>
              </w:rPr>
            </w:pPr>
            <w:r w:rsidRPr="00C816F5">
              <w:rPr>
                <w:sz w:val="18"/>
              </w:rPr>
              <w:t>2</w:t>
            </w:r>
          </w:p>
        </w:tc>
        <w:tc>
          <w:tcPr>
            <w:tcW w:w="454" w:type="dxa"/>
            <w:tcBorders>
              <w:top w:val="nil"/>
            </w:tcBorders>
            <w:shd w:val="clear" w:color="auto" w:fill="auto"/>
            <w:vAlign w:val="bottom"/>
            <w:hideMark/>
          </w:tcPr>
          <w:p w14:paraId="4F5CD91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hideMark/>
          </w:tcPr>
          <w:p w14:paraId="38019FD3"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tcBorders>
              <w:top w:val="nil"/>
            </w:tcBorders>
            <w:shd w:val="clear" w:color="auto" w:fill="auto"/>
            <w:vAlign w:val="bottom"/>
            <w:hideMark/>
          </w:tcPr>
          <w:p w14:paraId="315D324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hideMark/>
          </w:tcPr>
          <w:p w14:paraId="5F5E925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tcPr>
          <w:p w14:paraId="4A21684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top w:val="nil"/>
            </w:tcBorders>
            <w:shd w:val="clear" w:color="auto" w:fill="auto"/>
            <w:vAlign w:val="bottom"/>
          </w:tcPr>
          <w:p w14:paraId="7EA94C1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tcBorders>
              <w:top w:val="nil"/>
            </w:tcBorders>
            <w:shd w:val="clear" w:color="auto" w:fill="auto"/>
            <w:vAlign w:val="bottom"/>
            <w:hideMark/>
          </w:tcPr>
          <w:p w14:paraId="3FDA182E" w14:textId="77777777" w:rsidR="004809AD" w:rsidRPr="00C816F5" w:rsidRDefault="004809AD" w:rsidP="00F826B1">
            <w:pPr>
              <w:suppressAutoHyphens w:val="0"/>
              <w:spacing w:before="40" w:after="40" w:line="220" w:lineRule="exact"/>
              <w:ind w:right="113"/>
              <w:jc w:val="right"/>
              <w:rPr>
                <w:sz w:val="18"/>
              </w:rPr>
            </w:pPr>
            <w:r w:rsidRPr="00C816F5">
              <w:rPr>
                <w:sz w:val="18"/>
              </w:rPr>
              <w:t>3</w:t>
            </w:r>
          </w:p>
        </w:tc>
      </w:tr>
      <w:tr w:rsidR="004809AD" w:rsidRPr="00C816F5" w14:paraId="34AC25E4" w14:textId="77777777" w:rsidTr="00F826B1">
        <w:trPr>
          <w:trHeight w:val="300"/>
        </w:trPr>
        <w:tc>
          <w:tcPr>
            <w:tcW w:w="1284" w:type="dxa"/>
            <w:shd w:val="clear" w:color="auto" w:fill="auto"/>
            <w:hideMark/>
          </w:tcPr>
          <w:p w14:paraId="6BC1E48D" w14:textId="77777777" w:rsidR="004809AD" w:rsidRPr="00C816F5" w:rsidRDefault="004809AD" w:rsidP="00F826B1">
            <w:pPr>
              <w:suppressAutoHyphens w:val="0"/>
              <w:spacing w:before="40" w:after="40" w:line="220" w:lineRule="exact"/>
              <w:ind w:right="113"/>
              <w:rPr>
                <w:sz w:val="18"/>
              </w:rPr>
            </w:pPr>
            <w:r w:rsidRPr="00C816F5">
              <w:rPr>
                <w:sz w:val="18"/>
              </w:rPr>
              <w:t>Tunisia</w:t>
            </w:r>
          </w:p>
        </w:tc>
        <w:tc>
          <w:tcPr>
            <w:tcW w:w="454" w:type="dxa"/>
            <w:shd w:val="clear" w:color="auto" w:fill="auto"/>
            <w:vAlign w:val="bottom"/>
            <w:hideMark/>
          </w:tcPr>
          <w:p w14:paraId="0869DB3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600B159B"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448D299"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18C3F1A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301A64BE"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F979507"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753D1CB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4484476A"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c>
          <w:tcPr>
            <w:tcW w:w="454" w:type="dxa"/>
            <w:shd w:val="clear" w:color="auto" w:fill="auto"/>
            <w:vAlign w:val="bottom"/>
            <w:hideMark/>
          </w:tcPr>
          <w:p w14:paraId="21B495B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27E11A2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hideMark/>
          </w:tcPr>
          <w:p w14:paraId="01B5F1C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3C088F4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shd w:val="clear" w:color="auto" w:fill="auto"/>
            <w:vAlign w:val="bottom"/>
          </w:tcPr>
          <w:p w14:paraId="2F6D243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shd w:val="clear" w:color="auto" w:fill="auto"/>
            <w:vAlign w:val="bottom"/>
            <w:hideMark/>
          </w:tcPr>
          <w:p w14:paraId="0912E371" w14:textId="77777777" w:rsidR="004809AD" w:rsidRPr="00C816F5" w:rsidRDefault="004809AD" w:rsidP="00F826B1">
            <w:pPr>
              <w:suppressAutoHyphens w:val="0"/>
              <w:spacing w:before="40" w:after="40" w:line="220" w:lineRule="exact"/>
              <w:ind w:right="113"/>
              <w:jc w:val="right"/>
              <w:rPr>
                <w:sz w:val="18"/>
              </w:rPr>
            </w:pPr>
            <w:r w:rsidRPr="00C816F5">
              <w:rPr>
                <w:sz w:val="18"/>
              </w:rPr>
              <w:t>1</w:t>
            </w:r>
          </w:p>
        </w:tc>
      </w:tr>
      <w:tr w:rsidR="00F826B1" w:rsidRPr="00C816F5" w14:paraId="6F0C8814" w14:textId="77777777" w:rsidTr="00F826B1">
        <w:trPr>
          <w:trHeight w:val="300"/>
        </w:trPr>
        <w:tc>
          <w:tcPr>
            <w:tcW w:w="1284" w:type="dxa"/>
            <w:tcBorders>
              <w:bottom w:val="single" w:sz="4" w:space="0" w:color="auto"/>
            </w:tcBorders>
            <w:shd w:val="clear" w:color="auto" w:fill="auto"/>
          </w:tcPr>
          <w:p w14:paraId="4B366C60" w14:textId="77777777" w:rsidR="004809AD" w:rsidRPr="00C816F5" w:rsidRDefault="004809AD" w:rsidP="00F826B1">
            <w:pPr>
              <w:suppressAutoHyphens w:val="0"/>
              <w:spacing w:before="40" w:after="40" w:line="220" w:lineRule="exact"/>
              <w:ind w:right="113"/>
              <w:rPr>
                <w:sz w:val="18"/>
              </w:rPr>
            </w:pPr>
            <w:r w:rsidRPr="00C816F5">
              <w:rPr>
                <w:sz w:val="18"/>
              </w:rPr>
              <w:t>Ukraine</w:t>
            </w:r>
          </w:p>
        </w:tc>
        <w:tc>
          <w:tcPr>
            <w:tcW w:w="454" w:type="dxa"/>
            <w:tcBorders>
              <w:bottom w:val="single" w:sz="4" w:space="0" w:color="auto"/>
            </w:tcBorders>
            <w:shd w:val="clear" w:color="auto" w:fill="auto"/>
            <w:vAlign w:val="bottom"/>
          </w:tcPr>
          <w:p w14:paraId="01E882D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4FEFE4B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412546C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4E19F18D"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54548836"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49FA5F3A"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25240538"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71E90451"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13578280"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1F3631B5"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7D1DB1FC" w14:textId="77777777" w:rsidR="004809AD" w:rsidRPr="00C816F5" w:rsidRDefault="004809AD" w:rsidP="00F826B1">
            <w:pPr>
              <w:suppressAutoHyphens w:val="0"/>
              <w:spacing w:before="40" w:after="40" w:line="220" w:lineRule="exact"/>
              <w:ind w:right="113"/>
              <w:jc w:val="right"/>
              <w:rPr>
                <w:sz w:val="18"/>
              </w:rPr>
            </w:pPr>
            <w:r w:rsidRPr="00C816F5">
              <w:rPr>
                <w:sz w:val="18"/>
              </w:rPr>
              <w:t>3</w:t>
            </w:r>
          </w:p>
        </w:tc>
        <w:tc>
          <w:tcPr>
            <w:tcW w:w="454" w:type="dxa"/>
            <w:tcBorders>
              <w:bottom w:val="single" w:sz="4" w:space="0" w:color="auto"/>
            </w:tcBorders>
            <w:shd w:val="clear" w:color="auto" w:fill="auto"/>
            <w:vAlign w:val="bottom"/>
          </w:tcPr>
          <w:p w14:paraId="77420A74"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454" w:type="dxa"/>
            <w:tcBorders>
              <w:bottom w:val="single" w:sz="4" w:space="0" w:color="auto"/>
            </w:tcBorders>
            <w:shd w:val="clear" w:color="auto" w:fill="auto"/>
            <w:vAlign w:val="bottom"/>
          </w:tcPr>
          <w:p w14:paraId="3B97F25C" w14:textId="77777777" w:rsidR="004809AD" w:rsidRPr="00C816F5" w:rsidRDefault="004809AD" w:rsidP="00F826B1">
            <w:pPr>
              <w:suppressAutoHyphens w:val="0"/>
              <w:spacing w:before="40" w:after="40" w:line="220" w:lineRule="exact"/>
              <w:ind w:right="113"/>
              <w:jc w:val="right"/>
              <w:rPr>
                <w:sz w:val="18"/>
              </w:rPr>
            </w:pPr>
            <w:r w:rsidRPr="00C816F5">
              <w:rPr>
                <w:sz w:val="18"/>
              </w:rPr>
              <w:t>–</w:t>
            </w:r>
          </w:p>
        </w:tc>
        <w:tc>
          <w:tcPr>
            <w:tcW w:w="643" w:type="dxa"/>
            <w:tcBorders>
              <w:bottom w:val="single" w:sz="4" w:space="0" w:color="auto"/>
            </w:tcBorders>
            <w:shd w:val="clear" w:color="auto" w:fill="auto"/>
            <w:vAlign w:val="bottom"/>
          </w:tcPr>
          <w:p w14:paraId="4F3994C1" w14:textId="77777777" w:rsidR="004809AD" w:rsidRPr="00C816F5" w:rsidRDefault="004809AD" w:rsidP="00F826B1">
            <w:pPr>
              <w:suppressAutoHyphens w:val="0"/>
              <w:spacing w:before="40" w:after="40" w:line="220" w:lineRule="exact"/>
              <w:ind w:right="113"/>
              <w:jc w:val="right"/>
              <w:rPr>
                <w:sz w:val="18"/>
              </w:rPr>
            </w:pPr>
            <w:r w:rsidRPr="00C816F5">
              <w:rPr>
                <w:sz w:val="18"/>
              </w:rPr>
              <w:t>3</w:t>
            </w:r>
          </w:p>
        </w:tc>
      </w:tr>
      <w:tr w:rsidR="00F826B1" w:rsidRPr="00C816F5" w14:paraId="1D0C361D" w14:textId="77777777" w:rsidTr="00F826B1">
        <w:trPr>
          <w:trHeight w:val="360"/>
        </w:trPr>
        <w:tc>
          <w:tcPr>
            <w:tcW w:w="1284" w:type="dxa"/>
            <w:tcBorders>
              <w:top w:val="single" w:sz="4" w:space="0" w:color="auto"/>
              <w:bottom w:val="single" w:sz="12" w:space="0" w:color="auto"/>
            </w:tcBorders>
            <w:shd w:val="clear" w:color="auto" w:fill="auto"/>
          </w:tcPr>
          <w:p w14:paraId="4ECD4A8C" w14:textId="77777777" w:rsidR="004809AD" w:rsidRPr="00C816F5" w:rsidRDefault="004809AD" w:rsidP="003651B4">
            <w:pPr>
              <w:suppressAutoHyphens w:val="0"/>
              <w:spacing w:before="80" w:after="80" w:line="220" w:lineRule="exact"/>
              <w:ind w:left="282" w:right="113"/>
              <w:rPr>
                <w:b/>
                <w:bCs/>
                <w:sz w:val="18"/>
              </w:rPr>
            </w:pPr>
            <w:bookmarkStart w:id="34" w:name="_Hlk162008352"/>
            <w:r w:rsidRPr="00C816F5">
              <w:rPr>
                <w:b/>
                <w:bCs/>
                <w:sz w:val="18"/>
              </w:rPr>
              <w:t>Total</w:t>
            </w:r>
          </w:p>
        </w:tc>
        <w:tc>
          <w:tcPr>
            <w:tcW w:w="454" w:type="dxa"/>
            <w:tcBorders>
              <w:top w:val="single" w:sz="4" w:space="0" w:color="auto"/>
              <w:bottom w:val="single" w:sz="12" w:space="0" w:color="auto"/>
            </w:tcBorders>
            <w:shd w:val="clear" w:color="auto" w:fill="auto"/>
            <w:vAlign w:val="bottom"/>
          </w:tcPr>
          <w:p w14:paraId="34B1AA43"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5</w:t>
            </w:r>
          </w:p>
        </w:tc>
        <w:tc>
          <w:tcPr>
            <w:tcW w:w="454" w:type="dxa"/>
            <w:tcBorders>
              <w:top w:val="single" w:sz="4" w:space="0" w:color="auto"/>
              <w:bottom w:val="single" w:sz="12" w:space="0" w:color="auto"/>
            </w:tcBorders>
            <w:shd w:val="clear" w:color="auto" w:fill="auto"/>
            <w:vAlign w:val="bottom"/>
          </w:tcPr>
          <w:p w14:paraId="1EDD982B"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5</w:t>
            </w:r>
          </w:p>
        </w:tc>
        <w:tc>
          <w:tcPr>
            <w:tcW w:w="454" w:type="dxa"/>
            <w:tcBorders>
              <w:top w:val="single" w:sz="4" w:space="0" w:color="auto"/>
              <w:bottom w:val="single" w:sz="12" w:space="0" w:color="auto"/>
            </w:tcBorders>
            <w:shd w:val="clear" w:color="auto" w:fill="auto"/>
            <w:vAlign w:val="bottom"/>
          </w:tcPr>
          <w:p w14:paraId="36237C91"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51</w:t>
            </w:r>
          </w:p>
        </w:tc>
        <w:tc>
          <w:tcPr>
            <w:tcW w:w="454" w:type="dxa"/>
            <w:tcBorders>
              <w:top w:val="single" w:sz="4" w:space="0" w:color="auto"/>
              <w:bottom w:val="single" w:sz="12" w:space="0" w:color="auto"/>
            </w:tcBorders>
            <w:shd w:val="clear" w:color="auto" w:fill="auto"/>
            <w:vAlign w:val="bottom"/>
          </w:tcPr>
          <w:p w14:paraId="0A6EA371"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211</w:t>
            </w:r>
          </w:p>
        </w:tc>
        <w:tc>
          <w:tcPr>
            <w:tcW w:w="454" w:type="dxa"/>
            <w:tcBorders>
              <w:top w:val="single" w:sz="4" w:space="0" w:color="auto"/>
              <w:bottom w:val="single" w:sz="12" w:space="0" w:color="auto"/>
            </w:tcBorders>
            <w:shd w:val="clear" w:color="auto" w:fill="auto"/>
            <w:vAlign w:val="bottom"/>
          </w:tcPr>
          <w:p w14:paraId="5180D495"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85</w:t>
            </w:r>
          </w:p>
        </w:tc>
        <w:tc>
          <w:tcPr>
            <w:tcW w:w="454" w:type="dxa"/>
            <w:tcBorders>
              <w:top w:val="single" w:sz="4" w:space="0" w:color="auto"/>
              <w:bottom w:val="single" w:sz="12" w:space="0" w:color="auto"/>
            </w:tcBorders>
            <w:shd w:val="clear" w:color="auto" w:fill="auto"/>
            <w:vAlign w:val="bottom"/>
          </w:tcPr>
          <w:p w14:paraId="56682A40"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86</w:t>
            </w:r>
          </w:p>
        </w:tc>
        <w:tc>
          <w:tcPr>
            <w:tcW w:w="454" w:type="dxa"/>
            <w:tcBorders>
              <w:top w:val="single" w:sz="4" w:space="0" w:color="auto"/>
              <w:bottom w:val="single" w:sz="12" w:space="0" w:color="auto"/>
            </w:tcBorders>
            <w:shd w:val="clear" w:color="auto" w:fill="auto"/>
            <w:vAlign w:val="bottom"/>
          </w:tcPr>
          <w:p w14:paraId="7529B615"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123</w:t>
            </w:r>
          </w:p>
        </w:tc>
        <w:tc>
          <w:tcPr>
            <w:tcW w:w="454" w:type="dxa"/>
            <w:tcBorders>
              <w:top w:val="single" w:sz="4" w:space="0" w:color="auto"/>
              <w:bottom w:val="single" w:sz="12" w:space="0" w:color="auto"/>
            </w:tcBorders>
            <w:shd w:val="clear" w:color="auto" w:fill="auto"/>
            <w:vAlign w:val="bottom"/>
          </w:tcPr>
          <w:p w14:paraId="5C3B45DA"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248</w:t>
            </w:r>
          </w:p>
        </w:tc>
        <w:tc>
          <w:tcPr>
            <w:tcW w:w="454" w:type="dxa"/>
            <w:tcBorders>
              <w:top w:val="single" w:sz="4" w:space="0" w:color="auto"/>
              <w:bottom w:val="single" w:sz="12" w:space="0" w:color="auto"/>
            </w:tcBorders>
            <w:shd w:val="clear" w:color="auto" w:fill="auto"/>
            <w:vAlign w:val="bottom"/>
          </w:tcPr>
          <w:p w14:paraId="68F3B0B5"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192</w:t>
            </w:r>
          </w:p>
        </w:tc>
        <w:tc>
          <w:tcPr>
            <w:tcW w:w="454" w:type="dxa"/>
            <w:tcBorders>
              <w:top w:val="single" w:sz="4" w:space="0" w:color="auto"/>
              <w:bottom w:val="single" w:sz="12" w:space="0" w:color="auto"/>
            </w:tcBorders>
            <w:shd w:val="clear" w:color="auto" w:fill="auto"/>
            <w:vAlign w:val="bottom"/>
          </w:tcPr>
          <w:p w14:paraId="67CEFAE6"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459</w:t>
            </w:r>
          </w:p>
        </w:tc>
        <w:tc>
          <w:tcPr>
            <w:tcW w:w="454" w:type="dxa"/>
            <w:tcBorders>
              <w:top w:val="single" w:sz="4" w:space="0" w:color="auto"/>
              <w:bottom w:val="single" w:sz="12" w:space="0" w:color="auto"/>
            </w:tcBorders>
            <w:shd w:val="clear" w:color="auto" w:fill="auto"/>
            <w:vAlign w:val="bottom"/>
          </w:tcPr>
          <w:p w14:paraId="0A7C4005" w14:textId="77777777" w:rsidR="004809AD" w:rsidRPr="00C816F5" w:rsidRDefault="004809AD" w:rsidP="00F826B1">
            <w:pPr>
              <w:suppressAutoHyphens w:val="0"/>
              <w:spacing w:before="80" w:after="80" w:line="220" w:lineRule="exact"/>
              <w:ind w:right="113"/>
              <w:jc w:val="right"/>
              <w:rPr>
                <w:b/>
                <w:bCs/>
                <w:sz w:val="18"/>
              </w:rPr>
            </w:pPr>
            <w:r w:rsidRPr="00C816F5">
              <w:rPr>
                <w:b/>
                <w:bCs/>
                <w:sz w:val="18"/>
              </w:rPr>
              <w:t>101</w:t>
            </w:r>
          </w:p>
        </w:tc>
        <w:tc>
          <w:tcPr>
            <w:tcW w:w="454" w:type="dxa"/>
            <w:tcBorders>
              <w:top w:val="single" w:sz="4" w:space="0" w:color="auto"/>
              <w:bottom w:val="single" w:sz="12" w:space="0" w:color="auto"/>
            </w:tcBorders>
            <w:shd w:val="clear" w:color="auto" w:fill="auto"/>
            <w:vAlign w:val="bottom"/>
          </w:tcPr>
          <w:p w14:paraId="5BB0B9F6" w14:textId="77777777" w:rsidR="004809AD" w:rsidRPr="00C816F5" w:rsidRDefault="004809AD" w:rsidP="00F826B1">
            <w:pPr>
              <w:suppressAutoHyphens w:val="0"/>
              <w:spacing w:before="80" w:after="80" w:line="220" w:lineRule="exact"/>
              <w:ind w:right="113"/>
              <w:jc w:val="right"/>
              <w:rPr>
                <w:b/>
                <w:bCs/>
                <w:sz w:val="18"/>
                <w:szCs w:val="18"/>
              </w:rPr>
            </w:pPr>
            <w:r w:rsidRPr="00C816F5">
              <w:rPr>
                <w:b/>
                <w:bCs/>
                <w:sz w:val="18"/>
                <w:szCs w:val="18"/>
              </w:rPr>
              <w:t>121</w:t>
            </w:r>
          </w:p>
        </w:tc>
        <w:tc>
          <w:tcPr>
            <w:tcW w:w="454" w:type="dxa"/>
            <w:tcBorders>
              <w:top w:val="single" w:sz="4" w:space="0" w:color="auto"/>
              <w:bottom w:val="single" w:sz="12" w:space="0" w:color="auto"/>
            </w:tcBorders>
            <w:shd w:val="clear" w:color="auto" w:fill="auto"/>
            <w:vAlign w:val="bottom"/>
          </w:tcPr>
          <w:p w14:paraId="25DAEA69" w14:textId="77777777" w:rsidR="004809AD" w:rsidRPr="00C816F5" w:rsidRDefault="004809AD" w:rsidP="00F826B1">
            <w:pPr>
              <w:suppressAutoHyphens w:val="0"/>
              <w:spacing w:before="80" w:after="80" w:line="220" w:lineRule="exact"/>
              <w:ind w:right="113"/>
              <w:jc w:val="right"/>
              <w:rPr>
                <w:b/>
                <w:bCs/>
                <w:sz w:val="18"/>
                <w:szCs w:val="18"/>
              </w:rPr>
            </w:pPr>
            <w:r w:rsidRPr="00C816F5">
              <w:rPr>
                <w:b/>
                <w:bCs/>
                <w:sz w:val="18"/>
                <w:szCs w:val="18"/>
              </w:rPr>
              <w:t>119</w:t>
            </w:r>
          </w:p>
        </w:tc>
        <w:tc>
          <w:tcPr>
            <w:tcW w:w="643" w:type="dxa"/>
            <w:tcBorders>
              <w:top w:val="single" w:sz="4" w:space="0" w:color="auto"/>
              <w:bottom w:val="single" w:sz="12" w:space="0" w:color="auto"/>
            </w:tcBorders>
            <w:shd w:val="clear" w:color="auto" w:fill="auto"/>
            <w:vAlign w:val="bottom"/>
          </w:tcPr>
          <w:p w14:paraId="5A5F8207" w14:textId="0C03C6D9" w:rsidR="004809AD" w:rsidRPr="00C816F5" w:rsidRDefault="004809AD" w:rsidP="00F826B1">
            <w:pPr>
              <w:suppressAutoHyphens w:val="0"/>
              <w:spacing w:before="80" w:after="80" w:line="220" w:lineRule="exact"/>
              <w:ind w:right="113"/>
              <w:jc w:val="right"/>
              <w:rPr>
                <w:b/>
                <w:bCs/>
                <w:sz w:val="18"/>
                <w:szCs w:val="18"/>
              </w:rPr>
            </w:pPr>
            <w:r w:rsidRPr="00C816F5">
              <w:rPr>
                <w:b/>
                <w:bCs/>
                <w:sz w:val="18"/>
                <w:szCs w:val="18"/>
              </w:rPr>
              <w:t>1</w:t>
            </w:r>
            <w:r w:rsidR="00F17415" w:rsidRPr="00C816F5">
              <w:rPr>
                <w:b/>
                <w:bCs/>
                <w:sz w:val="18"/>
                <w:szCs w:val="18"/>
              </w:rPr>
              <w:t xml:space="preserve"> </w:t>
            </w:r>
            <w:r w:rsidRPr="00C816F5">
              <w:rPr>
                <w:b/>
                <w:bCs/>
                <w:sz w:val="18"/>
                <w:szCs w:val="18"/>
              </w:rPr>
              <w:t>806</w:t>
            </w:r>
          </w:p>
        </w:tc>
      </w:tr>
    </w:tbl>
    <w:p w14:paraId="7884BBC4" w14:textId="77777777" w:rsidR="004809AD" w:rsidRPr="00C816F5" w:rsidRDefault="004809AD" w:rsidP="004809AD">
      <w:pPr>
        <w:spacing w:before="120"/>
        <w:ind w:left="1134" w:right="1134" w:firstLine="170"/>
        <w:rPr>
          <w:sz w:val="18"/>
          <w:szCs w:val="18"/>
        </w:rPr>
      </w:pPr>
      <w:r w:rsidRPr="00C816F5">
        <w:rPr>
          <w:i/>
          <w:iCs/>
          <w:sz w:val="18"/>
          <w:szCs w:val="18"/>
          <w:vertAlign w:val="superscript"/>
        </w:rPr>
        <w:t>a</w:t>
      </w:r>
      <w:r w:rsidRPr="00C816F5">
        <w:rPr>
          <w:sz w:val="18"/>
          <w:szCs w:val="18"/>
        </w:rPr>
        <w:t xml:space="preserve"> As at 15 June 2024.</w:t>
      </w:r>
    </w:p>
    <w:p w14:paraId="3805348A" w14:textId="77777777" w:rsidR="00A92D61" w:rsidRPr="00C816F5" w:rsidRDefault="004809AD" w:rsidP="004809AD">
      <w:pPr>
        <w:spacing w:before="120"/>
        <w:ind w:left="1134" w:right="567" w:firstLine="170"/>
        <w:rPr>
          <w:sz w:val="18"/>
        </w:rPr>
      </w:pPr>
      <w:r w:rsidRPr="00C816F5">
        <w:rPr>
          <w:i/>
          <w:iCs/>
          <w:sz w:val="18"/>
          <w:vertAlign w:val="superscript"/>
        </w:rPr>
        <w:t>b</w:t>
      </w:r>
      <w:r w:rsidRPr="00C816F5">
        <w:rPr>
          <w:sz w:val="18"/>
        </w:rPr>
        <w:t xml:space="preserve"> Urgent actions subject to parallel registration on the basis of the principle of international legal assistance.</w:t>
      </w:r>
    </w:p>
    <w:p w14:paraId="65EF4864" w14:textId="4475D568" w:rsidR="004809AD" w:rsidRPr="003651B4" w:rsidRDefault="003651B4" w:rsidP="003651B4">
      <w:pPr>
        <w:pStyle w:val="H23G"/>
        <w:spacing w:after="0"/>
        <w:rPr>
          <w:b w:val="0"/>
          <w:bCs/>
          <w:w w:val="103"/>
        </w:rPr>
      </w:pPr>
      <w:r>
        <w:rPr>
          <w:w w:val="103"/>
        </w:rPr>
        <w:tab/>
      </w:r>
      <w:r>
        <w:rPr>
          <w:w w:val="103"/>
        </w:rPr>
        <w:tab/>
      </w:r>
      <w:r w:rsidR="004809AD" w:rsidRPr="003651B4">
        <w:rPr>
          <w:b w:val="0"/>
          <w:bCs/>
          <w:w w:val="103"/>
        </w:rPr>
        <w:t>Table 2</w:t>
      </w:r>
    </w:p>
    <w:p w14:paraId="27B90596" w14:textId="564AFA59" w:rsidR="004809AD" w:rsidRPr="00C816F5" w:rsidRDefault="003651B4" w:rsidP="003651B4">
      <w:pPr>
        <w:pStyle w:val="H23G"/>
        <w:spacing w:before="0"/>
        <w:rPr>
          <w:bCs/>
          <w:w w:val="103"/>
        </w:rPr>
      </w:pPr>
      <w:r>
        <w:rPr>
          <w:bCs/>
          <w:w w:val="103"/>
        </w:rPr>
        <w:tab/>
      </w:r>
      <w:r>
        <w:rPr>
          <w:bCs/>
          <w:w w:val="103"/>
        </w:rPr>
        <w:tab/>
      </w:r>
      <w:r w:rsidR="004809AD" w:rsidRPr="00C816F5">
        <w:rPr>
          <w:bCs/>
          <w:w w:val="103"/>
        </w:rPr>
        <w:t>Parallel registrations on the basis of the principle of international legal assistance (arts. 14 and 15 of the Convention), by State party and by year</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5"/>
        <w:gridCol w:w="493"/>
        <w:gridCol w:w="494"/>
        <w:gridCol w:w="495"/>
        <w:gridCol w:w="493"/>
        <w:gridCol w:w="493"/>
        <w:gridCol w:w="494"/>
        <w:gridCol w:w="493"/>
        <w:gridCol w:w="494"/>
        <w:gridCol w:w="493"/>
        <w:gridCol w:w="493"/>
        <w:gridCol w:w="494"/>
        <w:gridCol w:w="493"/>
        <w:gridCol w:w="494"/>
        <w:gridCol w:w="494"/>
      </w:tblGrid>
      <w:tr w:rsidR="00115685" w:rsidRPr="00C816F5" w14:paraId="59A16EED" w14:textId="77777777" w:rsidTr="00115685">
        <w:trPr>
          <w:tblHeader/>
        </w:trPr>
        <w:tc>
          <w:tcPr>
            <w:tcW w:w="1595" w:type="dxa"/>
            <w:tcBorders>
              <w:top w:val="single" w:sz="4" w:space="0" w:color="auto"/>
              <w:bottom w:val="single" w:sz="12" w:space="0" w:color="auto"/>
            </w:tcBorders>
            <w:shd w:val="clear" w:color="auto" w:fill="auto"/>
            <w:vAlign w:val="bottom"/>
            <w:hideMark/>
          </w:tcPr>
          <w:bookmarkEnd w:id="34"/>
          <w:p w14:paraId="00181C7E" w14:textId="77777777" w:rsidR="004809AD" w:rsidRPr="00C816F5" w:rsidRDefault="004809AD" w:rsidP="00115685">
            <w:pPr>
              <w:suppressAutoHyphens w:val="0"/>
              <w:spacing w:before="80" w:after="80" w:line="200" w:lineRule="exact"/>
              <w:ind w:right="113"/>
              <w:rPr>
                <w:i/>
                <w:sz w:val="16"/>
              </w:rPr>
            </w:pPr>
            <w:r w:rsidRPr="00C816F5">
              <w:rPr>
                <w:i/>
                <w:sz w:val="16"/>
              </w:rPr>
              <w:t>State party</w:t>
            </w:r>
          </w:p>
        </w:tc>
        <w:tc>
          <w:tcPr>
            <w:tcW w:w="493" w:type="dxa"/>
            <w:tcBorders>
              <w:top w:val="single" w:sz="4" w:space="0" w:color="auto"/>
              <w:bottom w:val="single" w:sz="12" w:space="0" w:color="auto"/>
            </w:tcBorders>
            <w:shd w:val="clear" w:color="auto" w:fill="auto"/>
            <w:vAlign w:val="bottom"/>
            <w:hideMark/>
          </w:tcPr>
          <w:p w14:paraId="3809CED0" w14:textId="77777777" w:rsidR="004809AD" w:rsidRPr="00C816F5" w:rsidRDefault="004809AD" w:rsidP="00115685">
            <w:pPr>
              <w:suppressAutoHyphens w:val="0"/>
              <w:spacing w:before="80" w:after="80" w:line="200" w:lineRule="exact"/>
              <w:ind w:right="113"/>
              <w:jc w:val="right"/>
              <w:rPr>
                <w:i/>
                <w:sz w:val="16"/>
              </w:rPr>
            </w:pPr>
            <w:r w:rsidRPr="00C816F5">
              <w:rPr>
                <w:i/>
                <w:sz w:val="16"/>
              </w:rPr>
              <w:t>2012</w:t>
            </w:r>
          </w:p>
        </w:tc>
        <w:tc>
          <w:tcPr>
            <w:tcW w:w="494" w:type="dxa"/>
            <w:tcBorders>
              <w:top w:val="single" w:sz="4" w:space="0" w:color="auto"/>
              <w:bottom w:val="single" w:sz="12" w:space="0" w:color="auto"/>
            </w:tcBorders>
            <w:shd w:val="clear" w:color="auto" w:fill="auto"/>
            <w:vAlign w:val="bottom"/>
            <w:hideMark/>
          </w:tcPr>
          <w:p w14:paraId="6B4FCE83" w14:textId="77777777" w:rsidR="004809AD" w:rsidRPr="00C816F5" w:rsidRDefault="004809AD" w:rsidP="00115685">
            <w:pPr>
              <w:suppressAutoHyphens w:val="0"/>
              <w:spacing w:before="80" w:after="80" w:line="200" w:lineRule="exact"/>
              <w:ind w:right="113"/>
              <w:jc w:val="right"/>
              <w:rPr>
                <w:i/>
                <w:sz w:val="16"/>
              </w:rPr>
            </w:pPr>
            <w:r w:rsidRPr="00C816F5">
              <w:rPr>
                <w:i/>
                <w:sz w:val="16"/>
              </w:rPr>
              <w:t>2013</w:t>
            </w:r>
          </w:p>
        </w:tc>
        <w:tc>
          <w:tcPr>
            <w:tcW w:w="495" w:type="dxa"/>
            <w:tcBorders>
              <w:top w:val="single" w:sz="4" w:space="0" w:color="auto"/>
              <w:bottom w:val="single" w:sz="12" w:space="0" w:color="auto"/>
            </w:tcBorders>
            <w:shd w:val="clear" w:color="auto" w:fill="auto"/>
            <w:vAlign w:val="bottom"/>
            <w:hideMark/>
          </w:tcPr>
          <w:p w14:paraId="6FB273F8" w14:textId="77777777" w:rsidR="004809AD" w:rsidRPr="00C816F5" w:rsidRDefault="004809AD" w:rsidP="00115685">
            <w:pPr>
              <w:suppressAutoHyphens w:val="0"/>
              <w:spacing w:before="80" w:after="80" w:line="200" w:lineRule="exact"/>
              <w:ind w:right="113"/>
              <w:jc w:val="right"/>
              <w:rPr>
                <w:i/>
                <w:sz w:val="16"/>
              </w:rPr>
            </w:pPr>
            <w:r w:rsidRPr="00C816F5">
              <w:rPr>
                <w:i/>
                <w:sz w:val="16"/>
              </w:rPr>
              <w:t>2014</w:t>
            </w:r>
          </w:p>
        </w:tc>
        <w:tc>
          <w:tcPr>
            <w:tcW w:w="493" w:type="dxa"/>
            <w:tcBorders>
              <w:top w:val="single" w:sz="4" w:space="0" w:color="auto"/>
              <w:bottom w:val="single" w:sz="12" w:space="0" w:color="auto"/>
            </w:tcBorders>
            <w:shd w:val="clear" w:color="auto" w:fill="auto"/>
            <w:vAlign w:val="bottom"/>
            <w:hideMark/>
          </w:tcPr>
          <w:p w14:paraId="2C17DF04" w14:textId="77777777" w:rsidR="004809AD" w:rsidRPr="00C816F5" w:rsidRDefault="004809AD" w:rsidP="00115685">
            <w:pPr>
              <w:suppressAutoHyphens w:val="0"/>
              <w:spacing w:before="80" w:after="80" w:line="200" w:lineRule="exact"/>
              <w:ind w:right="113"/>
              <w:jc w:val="right"/>
              <w:rPr>
                <w:i/>
                <w:sz w:val="16"/>
              </w:rPr>
            </w:pPr>
            <w:r w:rsidRPr="00C816F5">
              <w:rPr>
                <w:i/>
                <w:sz w:val="16"/>
              </w:rPr>
              <w:t>2015</w:t>
            </w:r>
          </w:p>
        </w:tc>
        <w:tc>
          <w:tcPr>
            <w:tcW w:w="493" w:type="dxa"/>
            <w:tcBorders>
              <w:top w:val="single" w:sz="4" w:space="0" w:color="auto"/>
              <w:bottom w:val="single" w:sz="12" w:space="0" w:color="auto"/>
            </w:tcBorders>
            <w:shd w:val="clear" w:color="auto" w:fill="auto"/>
            <w:vAlign w:val="bottom"/>
            <w:hideMark/>
          </w:tcPr>
          <w:p w14:paraId="2AD361EA" w14:textId="77777777" w:rsidR="004809AD" w:rsidRPr="00C816F5" w:rsidRDefault="004809AD" w:rsidP="00115685">
            <w:pPr>
              <w:suppressAutoHyphens w:val="0"/>
              <w:spacing w:before="80" w:after="80" w:line="200" w:lineRule="exact"/>
              <w:ind w:right="113"/>
              <w:jc w:val="right"/>
              <w:rPr>
                <w:i/>
                <w:sz w:val="16"/>
              </w:rPr>
            </w:pPr>
            <w:r w:rsidRPr="00C816F5">
              <w:rPr>
                <w:i/>
                <w:sz w:val="16"/>
              </w:rPr>
              <w:t>2016</w:t>
            </w:r>
          </w:p>
        </w:tc>
        <w:tc>
          <w:tcPr>
            <w:tcW w:w="494" w:type="dxa"/>
            <w:tcBorders>
              <w:top w:val="single" w:sz="4" w:space="0" w:color="auto"/>
              <w:bottom w:val="single" w:sz="12" w:space="0" w:color="auto"/>
            </w:tcBorders>
            <w:shd w:val="clear" w:color="auto" w:fill="auto"/>
            <w:vAlign w:val="bottom"/>
            <w:hideMark/>
          </w:tcPr>
          <w:p w14:paraId="0A601019" w14:textId="77777777" w:rsidR="004809AD" w:rsidRPr="00C816F5" w:rsidRDefault="004809AD" w:rsidP="00115685">
            <w:pPr>
              <w:suppressAutoHyphens w:val="0"/>
              <w:spacing w:before="80" w:after="80" w:line="200" w:lineRule="exact"/>
              <w:ind w:right="113"/>
              <w:jc w:val="right"/>
              <w:rPr>
                <w:i/>
                <w:sz w:val="16"/>
              </w:rPr>
            </w:pPr>
            <w:r w:rsidRPr="00C816F5">
              <w:rPr>
                <w:i/>
                <w:sz w:val="16"/>
              </w:rPr>
              <w:t>2017</w:t>
            </w:r>
          </w:p>
        </w:tc>
        <w:tc>
          <w:tcPr>
            <w:tcW w:w="493" w:type="dxa"/>
            <w:tcBorders>
              <w:top w:val="single" w:sz="4" w:space="0" w:color="auto"/>
              <w:bottom w:val="single" w:sz="12" w:space="0" w:color="auto"/>
            </w:tcBorders>
            <w:shd w:val="clear" w:color="auto" w:fill="auto"/>
            <w:vAlign w:val="bottom"/>
            <w:hideMark/>
          </w:tcPr>
          <w:p w14:paraId="22564A81" w14:textId="77777777" w:rsidR="004809AD" w:rsidRPr="00C816F5" w:rsidRDefault="004809AD" w:rsidP="00115685">
            <w:pPr>
              <w:suppressAutoHyphens w:val="0"/>
              <w:spacing w:before="80" w:after="80" w:line="200" w:lineRule="exact"/>
              <w:ind w:right="113"/>
              <w:jc w:val="right"/>
              <w:rPr>
                <w:i/>
                <w:sz w:val="16"/>
              </w:rPr>
            </w:pPr>
            <w:r w:rsidRPr="00C816F5">
              <w:rPr>
                <w:i/>
                <w:sz w:val="16"/>
              </w:rPr>
              <w:t>2018</w:t>
            </w:r>
          </w:p>
        </w:tc>
        <w:tc>
          <w:tcPr>
            <w:tcW w:w="494" w:type="dxa"/>
            <w:tcBorders>
              <w:top w:val="single" w:sz="4" w:space="0" w:color="auto"/>
              <w:bottom w:val="single" w:sz="12" w:space="0" w:color="auto"/>
            </w:tcBorders>
            <w:shd w:val="clear" w:color="auto" w:fill="auto"/>
            <w:vAlign w:val="bottom"/>
            <w:hideMark/>
          </w:tcPr>
          <w:p w14:paraId="6374EBE9" w14:textId="77777777" w:rsidR="004809AD" w:rsidRPr="00C816F5" w:rsidRDefault="004809AD" w:rsidP="00115685">
            <w:pPr>
              <w:suppressAutoHyphens w:val="0"/>
              <w:spacing w:before="80" w:after="80" w:line="200" w:lineRule="exact"/>
              <w:ind w:right="113"/>
              <w:jc w:val="right"/>
              <w:rPr>
                <w:i/>
                <w:sz w:val="16"/>
              </w:rPr>
            </w:pPr>
            <w:r w:rsidRPr="00C816F5">
              <w:rPr>
                <w:i/>
                <w:sz w:val="16"/>
              </w:rPr>
              <w:t>2019</w:t>
            </w:r>
          </w:p>
        </w:tc>
        <w:tc>
          <w:tcPr>
            <w:tcW w:w="493" w:type="dxa"/>
            <w:tcBorders>
              <w:top w:val="single" w:sz="4" w:space="0" w:color="auto"/>
              <w:bottom w:val="single" w:sz="12" w:space="0" w:color="auto"/>
            </w:tcBorders>
            <w:shd w:val="clear" w:color="auto" w:fill="auto"/>
            <w:vAlign w:val="bottom"/>
            <w:hideMark/>
          </w:tcPr>
          <w:p w14:paraId="178B3A90" w14:textId="77777777" w:rsidR="004809AD" w:rsidRPr="00C816F5" w:rsidRDefault="004809AD" w:rsidP="00115685">
            <w:pPr>
              <w:suppressAutoHyphens w:val="0"/>
              <w:spacing w:before="80" w:after="80" w:line="200" w:lineRule="exact"/>
              <w:ind w:right="113"/>
              <w:jc w:val="right"/>
              <w:rPr>
                <w:i/>
                <w:sz w:val="16"/>
              </w:rPr>
            </w:pPr>
            <w:r w:rsidRPr="00C816F5">
              <w:rPr>
                <w:i/>
                <w:sz w:val="16"/>
              </w:rPr>
              <w:t>2020</w:t>
            </w:r>
          </w:p>
        </w:tc>
        <w:tc>
          <w:tcPr>
            <w:tcW w:w="493" w:type="dxa"/>
            <w:tcBorders>
              <w:top w:val="single" w:sz="4" w:space="0" w:color="auto"/>
              <w:bottom w:val="single" w:sz="12" w:space="0" w:color="auto"/>
            </w:tcBorders>
            <w:shd w:val="clear" w:color="auto" w:fill="auto"/>
            <w:vAlign w:val="bottom"/>
            <w:hideMark/>
          </w:tcPr>
          <w:p w14:paraId="535275E3" w14:textId="77777777" w:rsidR="004809AD" w:rsidRPr="00C816F5" w:rsidRDefault="004809AD" w:rsidP="00115685">
            <w:pPr>
              <w:suppressAutoHyphens w:val="0"/>
              <w:spacing w:before="80" w:after="80" w:line="200" w:lineRule="exact"/>
              <w:ind w:right="113"/>
              <w:jc w:val="right"/>
              <w:rPr>
                <w:i/>
                <w:sz w:val="16"/>
              </w:rPr>
            </w:pPr>
            <w:r w:rsidRPr="00C816F5">
              <w:rPr>
                <w:i/>
                <w:sz w:val="16"/>
              </w:rPr>
              <w:t>2021</w:t>
            </w:r>
          </w:p>
        </w:tc>
        <w:tc>
          <w:tcPr>
            <w:tcW w:w="494" w:type="dxa"/>
            <w:tcBorders>
              <w:top w:val="single" w:sz="4" w:space="0" w:color="auto"/>
              <w:bottom w:val="single" w:sz="12" w:space="0" w:color="auto"/>
            </w:tcBorders>
            <w:shd w:val="clear" w:color="auto" w:fill="auto"/>
            <w:vAlign w:val="bottom"/>
            <w:hideMark/>
          </w:tcPr>
          <w:p w14:paraId="1D815B8F" w14:textId="77777777" w:rsidR="004809AD" w:rsidRPr="00C816F5" w:rsidRDefault="004809AD" w:rsidP="00115685">
            <w:pPr>
              <w:suppressAutoHyphens w:val="0"/>
              <w:spacing w:before="80" w:after="80" w:line="200" w:lineRule="exact"/>
              <w:ind w:right="113"/>
              <w:jc w:val="right"/>
              <w:rPr>
                <w:i/>
                <w:sz w:val="16"/>
              </w:rPr>
            </w:pPr>
            <w:r w:rsidRPr="00C816F5">
              <w:rPr>
                <w:i/>
                <w:sz w:val="16"/>
              </w:rPr>
              <w:t>2022</w:t>
            </w:r>
          </w:p>
        </w:tc>
        <w:tc>
          <w:tcPr>
            <w:tcW w:w="493" w:type="dxa"/>
            <w:tcBorders>
              <w:top w:val="single" w:sz="4" w:space="0" w:color="auto"/>
              <w:bottom w:val="single" w:sz="12" w:space="0" w:color="auto"/>
            </w:tcBorders>
            <w:shd w:val="clear" w:color="auto" w:fill="auto"/>
            <w:vAlign w:val="bottom"/>
          </w:tcPr>
          <w:p w14:paraId="06A24B7A" w14:textId="77777777" w:rsidR="004809AD" w:rsidRPr="00C816F5" w:rsidRDefault="004809AD" w:rsidP="00115685">
            <w:pPr>
              <w:suppressAutoHyphens w:val="0"/>
              <w:spacing w:before="80" w:after="80" w:line="200" w:lineRule="exact"/>
              <w:ind w:right="113"/>
              <w:jc w:val="right"/>
              <w:rPr>
                <w:i/>
                <w:sz w:val="16"/>
              </w:rPr>
            </w:pPr>
            <w:r w:rsidRPr="00C816F5">
              <w:rPr>
                <w:i/>
                <w:sz w:val="16"/>
              </w:rPr>
              <w:t>2023</w:t>
            </w:r>
          </w:p>
        </w:tc>
        <w:tc>
          <w:tcPr>
            <w:tcW w:w="494" w:type="dxa"/>
            <w:tcBorders>
              <w:top w:val="single" w:sz="4" w:space="0" w:color="auto"/>
              <w:bottom w:val="single" w:sz="12" w:space="0" w:color="auto"/>
            </w:tcBorders>
            <w:shd w:val="clear" w:color="auto" w:fill="auto"/>
            <w:vAlign w:val="bottom"/>
          </w:tcPr>
          <w:p w14:paraId="1B364896" w14:textId="77777777" w:rsidR="004809AD" w:rsidRPr="00C816F5" w:rsidRDefault="004809AD" w:rsidP="00115685">
            <w:pPr>
              <w:suppressAutoHyphens w:val="0"/>
              <w:spacing w:before="80" w:after="80" w:line="200" w:lineRule="exact"/>
              <w:ind w:right="113"/>
              <w:jc w:val="right"/>
              <w:rPr>
                <w:i/>
                <w:sz w:val="16"/>
              </w:rPr>
            </w:pPr>
            <w:r w:rsidRPr="00C816F5">
              <w:rPr>
                <w:i/>
                <w:sz w:val="16"/>
              </w:rPr>
              <w:t>2024</w:t>
            </w:r>
            <w:r w:rsidRPr="00C816F5">
              <w:rPr>
                <w:i/>
                <w:sz w:val="16"/>
                <w:vertAlign w:val="superscript"/>
              </w:rPr>
              <w:t>a</w:t>
            </w:r>
          </w:p>
        </w:tc>
        <w:tc>
          <w:tcPr>
            <w:tcW w:w="494" w:type="dxa"/>
            <w:tcBorders>
              <w:top w:val="single" w:sz="4" w:space="0" w:color="auto"/>
              <w:bottom w:val="single" w:sz="12" w:space="0" w:color="auto"/>
            </w:tcBorders>
            <w:shd w:val="clear" w:color="auto" w:fill="auto"/>
            <w:vAlign w:val="bottom"/>
            <w:hideMark/>
          </w:tcPr>
          <w:p w14:paraId="0C8B5DFD" w14:textId="77777777" w:rsidR="004809AD" w:rsidRPr="00C816F5" w:rsidRDefault="004809AD" w:rsidP="00115685">
            <w:pPr>
              <w:suppressAutoHyphens w:val="0"/>
              <w:spacing w:before="80" w:after="80" w:line="200" w:lineRule="exact"/>
              <w:ind w:right="113"/>
              <w:jc w:val="right"/>
              <w:rPr>
                <w:i/>
                <w:sz w:val="16"/>
              </w:rPr>
            </w:pPr>
            <w:r w:rsidRPr="00C816F5">
              <w:rPr>
                <w:i/>
                <w:sz w:val="16"/>
              </w:rPr>
              <w:t>Total</w:t>
            </w:r>
          </w:p>
        </w:tc>
      </w:tr>
      <w:tr w:rsidR="00115685" w:rsidRPr="00C816F5" w14:paraId="621C2647" w14:textId="77777777" w:rsidTr="00115685">
        <w:tc>
          <w:tcPr>
            <w:tcW w:w="1595" w:type="dxa"/>
            <w:tcBorders>
              <w:top w:val="single" w:sz="12" w:space="0" w:color="auto"/>
            </w:tcBorders>
            <w:shd w:val="clear" w:color="auto" w:fill="auto"/>
          </w:tcPr>
          <w:p w14:paraId="212966E5" w14:textId="77777777" w:rsidR="004809AD" w:rsidRPr="00C816F5" w:rsidRDefault="004809AD" w:rsidP="00115685">
            <w:pPr>
              <w:suppressAutoHyphens w:val="0"/>
              <w:spacing w:before="40" w:after="40" w:line="220" w:lineRule="exact"/>
              <w:ind w:right="113"/>
              <w:rPr>
                <w:sz w:val="18"/>
              </w:rPr>
            </w:pPr>
            <w:r w:rsidRPr="00C816F5">
              <w:rPr>
                <w:sz w:val="18"/>
              </w:rPr>
              <w:t>Costa Rica</w:t>
            </w:r>
          </w:p>
        </w:tc>
        <w:tc>
          <w:tcPr>
            <w:tcW w:w="493" w:type="dxa"/>
            <w:tcBorders>
              <w:top w:val="single" w:sz="12" w:space="0" w:color="auto"/>
            </w:tcBorders>
            <w:shd w:val="clear" w:color="auto" w:fill="auto"/>
            <w:vAlign w:val="bottom"/>
          </w:tcPr>
          <w:p w14:paraId="4C5D2F24"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top w:val="single" w:sz="12" w:space="0" w:color="auto"/>
            </w:tcBorders>
            <w:shd w:val="clear" w:color="auto" w:fill="auto"/>
            <w:vAlign w:val="bottom"/>
          </w:tcPr>
          <w:p w14:paraId="2DE64AA7"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5" w:type="dxa"/>
            <w:tcBorders>
              <w:top w:val="single" w:sz="12" w:space="0" w:color="auto"/>
            </w:tcBorders>
            <w:shd w:val="clear" w:color="auto" w:fill="auto"/>
            <w:vAlign w:val="bottom"/>
          </w:tcPr>
          <w:p w14:paraId="76CAA296"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top w:val="single" w:sz="12" w:space="0" w:color="auto"/>
            </w:tcBorders>
            <w:shd w:val="clear" w:color="auto" w:fill="auto"/>
            <w:vAlign w:val="bottom"/>
          </w:tcPr>
          <w:p w14:paraId="56CC3DFD"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top w:val="single" w:sz="12" w:space="0" w:color="auto"/>
            </w:tcBorders>
            <w:shd w:val="clear" w:color="auto" w:fill="auto"/>
            <w:vAlign w:val="bottom"/>
          </w:tcPr>
          <w:p w14:paraId="74730985"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top w:val="single" w:sz="12" w:space="0" w:color="auto"/>
            </w:tcBorders>
            <w:shd w:val="clear" w:color="auto" w:fill="auto"/>
            <w:vAlign w:val="bottom"/>
          </w:tcPr>
          <w:p w14:paraId="7C4121C2"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top w:val="single" w:sz="12" w:space="0" w:color="auto"/>
            </w:tcBorders>
            <w:shd w:val="clear" w:color="auto" w:fill="auto"/>
            <w:vAlign w:val="bottom"/>
          </w:tcPr>
          <w:p w14:paraId="69B905C9"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top w:val="single" w:sz="12" w:space="0" w:color="auto"/>
            </w:tcBorders>
            <w:shd w:val="clear" w:color="auto" w:fill="auto"/>
            <w:vAlign w:val="bottom"/>
          </w:tcPr>
          <w:p w14:paraId="7A1FE907"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top w:val="single" w:sz="12" w:space="0" w:color="auto"/>
            </w:tcBorders>
            <w:shd w:val="clear" w:color="auto" w:fill="auto"/>
            <w:vAlign w:val="bottom"/>
          </w:tcPr>
          <w:p w14:paraId="353B98CC"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top w:val="single" w:sz="12" w:space="0" w:color="auto"/>
            </w:tcBorders>
            <w:shd w:val="clear" w:color="auto" w:fill="auto"/>
            <w:vAlign w:val="bottom"/>
          </w:tcPr>
          <w:p w14:paraId="4A618946"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top w:val="single" w:sz="12" w:space="0" w:color="auto"/>
            </w:tcBorders>
            <w:shd w:val="clear" w:color="auto" w:fill="auto"/>
            <w:vAlign w:val="bottom"/>
          </w:tcPr>
          <w:p w14:paraId="1ADC20FE"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top w:val="single" w:sz="12" w:space="0" w:color="auto"/>
            </w:tcBorders>
            <w:shd w:val="clear" w:color="auto" w:fill="auto"/>
            <w:vAlign w:val="bottom"/>
          </w:tcPr>
          <w:p w14:paraId="09EA6C98"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top w:val="single" w:sz="12" w:space="0" w:color="auto"/>
            </w:tcBorders>
            <w:shd w:val="clear" w:color="auto" w:fill="auto"/>
            <w:vAlign w:val="bottom"/>
          </w:tcPr>
          <w:p w14:paraId="0154BF2A" w14:textId="77777777" w:rsidR="004809AD" w:rsidRPr="00C816F5" w:rsidRDefault="004809AD" w:rsidP="00115685">
            <w:pPr>
              <w:suppressAutoHyphens w:val="0"/>
              <w:spacing w:before="40" w:after="40" w:line="220" w:lineRule="exact"/>
              <w:ind w:right="113"/>
              <w:jc w:val="right"/>
              <w:rPr>
                <w:rFonts w:eastAsia="Times New Roman"/>
                <w:sz w:val="18"/>
                <w:szCs w:val="18"/>
              </w:rPr>
            </w:pPr>
            <w:r w:rsidRPr="00C816F5">
              <w:rPr>
                <w:sz w:val="18"/>
                <w:szCs w:val="18"/>
              </w:rPr>
              <w:t>46</w:t>
            </w:r>
          </w:p>
        </w:tc>
        <w:tc>
          <w:tcPr>
            <w:tcW w:w="494" w:type="dxa"/>
            <w:tcBorders>
              <w:top w:val="single" w:sz="12" w:space="0" w:color="auto"/>
            </w:tcBorders>
            <w:shd w:val="clear" w:color="auto" w:fill="auto"/>
            <w:vAlign w:val="bottom"/>
          </w:tcPr>
          <w:p w14:paraId="2B366DB9" w14:textId="77777777" w:rsidR="004809AD" w:rsidRPr="00C816F5" w:rsidRDefault="004809AD" w:rsidP="00115685">
            <w:pPr>
              <w:suppressAutoHyphens w:val="0"/>
              <w:spacing w:before="40" w:after="40" w:line="220" w:lineRule="exact"/>
              <w:ind w:right="113"/>
              <w:jc w:val="right"/>
              <w:rPr>
                <w:rFonts w:eastAsia="Times New Roman"/>
                <w:sz w:val="18"/>
                <w:szCs w:val="18"/>
              </w:rPr>
            </w:pPr>
            <w:r w:rsidRPr="00C816F5">
              <w:rPr>
                <w:sz w:val="18"/>
                <w:szCs w:val="18"/>
              </w:rPr>
              <w:t>46</w:t>
            </w:r>
          </w:p>
        </w:tc>
      </w:tr>
      <w:tr w:rsidR="00115685" w:rsidRPr="00C816F5" w14:paraId="73D5A9D7" w14:textId="77777777" w:rsidTr="00115685">
        <w:tc>
          <w:tcPr>
            <w:tcW w:w="1595" w:type="dxa"/>
            <w:shd w:val="clear" w:color="auto" w:fill="auto"/>
          </w:tcPr>
          <w:p w14:paraId="6CF54F7D" w14:textId="77777777" w:rsidR="004809AD" w:rsidRPr="00C816F5" w:rsidRDefault="004809AD" w:rsidP="00115685">
            <w:pPr>
              <w:suppressAutoHyphens w:val="0"/>
              <w:spacing w:before="40" w:after="40" w:line="220" w:lineRule="exact"/>
              <w:ind w:right="113"/>
              <w:rPr>
                <w:sz w:val="18"/>
              </w:rPr>
            </w:pPr>
            <w:r w:rsidRPr="00C816F5">
              <w:rPr>
                <w:sz w:val="18"/>
              </w:rPr>
              <w:t>Ecuador</w:t>
            </w:r>
          </w:p>
        </w:tc>
        <w:tc>
          <w:tcPr>
            <w:tcW w:w="493" w:type="dxa"/>
            <w:shd w:val="clear" w:color="auto" w:fill="auto"/>
            <w:vAlign w:val="bottom"/>
          </w:tcPr>
          <w:p w14:paraId="19F760E7"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424D4660"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5" w:type="dxa"/>
            <w:shd w:val="clear" w:color="auto" w:fill="auto"/>
            <w:vAlign w:val="bottom"/>
          </w:tcPr>
          <w:p w14:paraId="29919D27"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5246B78F"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7DFCD358"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6744D479"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56980963"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21ACF63B"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036EF20E"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5248B48A"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4A42E77A"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03B708E4"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1FDCD6F1" w14:textId="77777777" w:rsidR="004809AD" w:rsidRPr="00C816F5" w:rsidRDefault="004809AD" w:rsidP="00115685">
            <w:pPr>
              <w:suppressAutoHyphens w:val="0"/>
              <w:spacing w:before="40" w:after="40" w:line="220" w:lineRule="exact"/>
              <w:ind w:right="113"/>
              <w:jc w:val="right"/>
              <w:rPr>
                <w:sz w:val="18"/>
              </w:rPr>
            </w:pPr>
            <w:r w:rsidRPr="00C816F5">
              <w:rPr>
                <w:sz w:val="18"/>
              </w:rPr>
              <w:t>3</w:t>
            </w:r>
            <w:r w:rsidRPr="00C816F5">
              <w:rPr>
                <w:i/>
                <w:sz w:val="18"/>
                <w:vertAlign w:val="superscript"/>
              </w:rPr>
              <w:t xml:space="preserve"> </w:t>
            </w:r>
          </w:p>
        </w:tc>
        <w:tc>
          <w:tcPr>
            <w:tcW w:w="494" w:type="dxa"/>
            <w:shd w:val="clear" w:color="auto" w:fill="auto"/>
            <w:vAlign w:val="bottom"/>
          </w:tcPr>
          <w:p w14:paraId="762E934B" w14:textId="77777777" w:rsidR="004809AD" w:rsidRPr="00C816F5" w:rsidRDefault="004809AD" w:rsidP="00115685">
            <w:pPr>
              <w:suppressAutoHyphens w:val="0"/>
              <w:spacing w:before="40" w:after="40" w:line="220" w:lineRule="exact"/>
              <w:ind w:right="113"/>
              <w:jc w:val="right"/>
              <w:rPr>
                <w:sz w:val="18"/>
              </w:rPr>
            </w:pPr>
            <w:r w:rsidRPr="00C816F5">
              <w:rPr>
                <w:sz w:val="18"/>
              </w:rPr>
              <w:t>3</w:t>
            </w:r>
          </w:p>
        </w:tc>
      </w:tr>
      <w:tr w:rsidR="00115685" w:rsidRPr="00C816F5" w14:paraId="7B13044C" w14:textId="77777777" w:rsidTr="00115685">
        <w:tc>
          <w:tcPr>
            <w:tcW w:w="1595" w:type="dxa"/>
            <w:shd w:val="clear" w:color="auto" w:fill="auto"/>
          </w:tcPr>
          <w:p w14:paraId="66E19836" w14:textId="77777777" w:rsidR="004809AD" w:rsidRPr="00C816F5" w:rsidRDefault="004809AD" w:rsidP="00115685">
            <w:pPr>
              <w:suppressAutoHyphens w:val="0"/>
              <w:spacing w:before="40" w:after="40" w:line="220" w:lineRule="exact"/>
              <w:ind w:right="113"/>
              <w:rPr>
                <w:sz w:val="18"/>
              </w:rPr>
            </w:pPr>
            <w:r w:rsidRPr="00C816F5">
              <w:rPr>
                <w:sz w:val="18"/>
              </w:rPr>
              <w:t>France</w:t>
            </w:r>
          </w:p>
        </w:tc>
        <w:tc>
          <w:tcPr>
            <w:tcW w:w="493" w:type="dxa"/>
            <w:shd w:val="clear" w:color="auto" w:fill="auto"/>
            <w:vAlign w:val="bottom"/>
          </w:tcPr>
          <w:p w14:paraId="77993A3D"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4C5C2235"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5" w:type="dxa"/>
            <w:shd w:val="clear" w:color="auto" w:fill="auto"/>
            <w:vAlign w:val="bottom"/>
          </w:tcPr>
          <w:p w14:paraId="05992266"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5EC9600B"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6E7680A7"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53326DC5"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50A9F602"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234F8398"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3C782208"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67BE4F24"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0AEF07CD"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0F0AF048" w14:textId="77777777" w:rsidR="004809AD" w:rsidRPr="00C816F5" w:rsidRDefault="004809AD" w:rsidP="00115685">
            <w:pPr>
              <w:suppressAutoHyphens w:val="0"/>
              <w:spacing w:before="40" w:after="40" w:line="220" w:lineRule="exact"/>
              <w:ind w:right="113"/>
              <w:jc w:val="right"/>
              <w:rPr>
                <w:sz w:val="18"/>
              </w:rPr>
            </w:pPr>
            <w:r w:rsidRPr="00C816F5">
              <w:rPr>
                <w:sz w:val="18"/>
              </w:rPr>
              <w:t>1</w:t>
            </w:r>
          </w:p>
        </w:tc>
        <w:tc>
          <w:tcPr>
            <w:tcW w:w="494" w:type="dxa"/>
            <w:shd w:val="clear" w:color="auto" w:fill="auto"/>
            <w:vAlign w:val="bottom"/>
          </w:tcPr>
          <w:p w14:paraId="31B0C576"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65940865" w14:textId="77777777" w:rsidR="004809AD" w:rsidRPr="00C816F5" w:rsidRDefault="004809AD" w:rsidP="00115685">
            <w:pPr>
              <w:suppressAutoHyphens w:val="0"/>
              <w:spacing w:before="40" w:after="40" w:line="220" w:lineRule="exact"/>
              <w:ind w:right="113"/>
              <w:jc w:val="right"/>
              <w:rPr>
                <w:sz w:val="18"/>
              </w:rPr>
            </w:pPr>
            <w:r w:rsidRPr="00C816F5">
              <w:rPr>
                <w:sz w:val="18"/>
              </w:rPr>
              <w:t>1</w:t>
            </w:r>
          </w:p>
        </w:tc>
      </w:tr>
      <w:tr w:rsidR="00115685" w:rsidRPr="00C816F5" w14:paraId="4BCAC63D" w14:textId="77777777" w:rsidTr="00115685">
        <w:tc>
          <w:tcPr>
            <w:tcW w:w="1595" w:type="dxa"/>
            <w:shd w:val="clear" w:color="auto" w:fill="auto"/>
            <w:hideMark/>
          </w:tcPr>
          <w:p w14:paraId="2398D03F" w14:textId="77777777" w:rsidR="004809AD" w:rsidRPr="00C816F5" w:rsidRDefault="004809AD" w:rsidP="00115685">
            <w:pPr>
              <w:suppressAutoHyphens w:val="0"/>
              <w:spacing w:before="40" w:after="40" w:line="220" w:lineRule="exact"/>
              <w:ind w:right="113"/>
              <w:rPr>
                <w:sz w:val="18"/>
              </w:rPr>
            </w:pPr>
            <w:r w:rsidRPr="00C816F5">
              <w:rPr>
                <w:sz w:val="18"/>
              </w:rPr>
              <w:t>Peru</w:t>
            </w:r>
          </w:p>
        </w:tc>
        <w:tc>
          <w:tcPr>
            <w:tcW w:w="493" w:type="dxa"/>
            <w:shd w:val="clear" w:color="auto" w:fill="auto"/>
            <w:vAlign w:val="bottom"/>
            <w:hideMark/>
          </w:tcPr>
          <w:p w14:paraId="3879C572"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hideMark/>
          </w:tcPr>
          <w:p w14:paraId="329887F9"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5" w:type="dxa"/>
            <w:shd w:val="clear" w:color="auto" w:fill="auto"/>
            <w:vAlign w:val="bottom"/>
            <w:hideMark/>
          </w:tcPr>
          <w:p w14:paraId="20A521F7"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hideMark/>
          </w:tcPr>
          <w:p w14:paraId="7A14D7A5"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hideMark/>
          </w:tcPr>
          <w:p w14:paraId="0CA1C9C2"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hideMark/>
          </w:tcPr>
          <w:p w14:paraId="35C5D1D9"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hideMark/>
          </w:tcPr>
          <w:p w14:paraId="0110386B"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hideMark/>
          </w:tcPr>
          <w:p w14:paraId="66511864"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hideMark/>
          </w:tcPr>
          <w:p w14:paraId="5021A505"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hideMark/>
          </w:tcPr>
          <w:p w14:paraId="35C49D50"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hideMark/>
          </w:tcPr>
          <w:p w14:paraId="52D3E080"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2558718F"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4D09335F" w14:textId="77777777" w:rsidR="004809AD" w:rsidRPr="00C816F5" w:rsidRDefault="004809AD" w:rsidP="00115685">
            <w:pPr>
              <w:suppressAutoHyphens w:val="0"/>
              <w:spacing w:before="40" w:after="40" w:line="220" w:lineRule="exact"/>
              <w:ind w:right="113"/>
              <w:jc w:val="right"/>
              <w:rPr>
                <w:sz w:val="18"/>
                <w:szCs w:val="18"/>
              </w:rPr>
            </w:pPr>
            <w:r w:rsidRPr="00C816F5">
              <w:rPr>
                <w:sz w:val="18"/>
                <w:szCs w:val="18"/>
              </w:rPr>
              <w:t>2</w:t>
            </w:r>
          </w:p>
        </w:tc>
        <w:tc>
          <w:tcPr>
            <w:tcW w:w="494" w:type="dxa"/>
            <w:shd w:val="clear" w:color="auto" w:fill="auto"/>
            <w:vAlign w:val="bottom"/>
            <w:hideMark/>
          </w:tcPr>
          <w:p w14:paraId="750494BB" w14:textId="77777777" w:rsidR="004809AD" w:rsidRPr="00C816F5" w:rsidRDefault="004809AD" w:rsidP="00115685">
            <w:pPr>
              <w:suppressAutoHyphens w:val="0"/>
              <w:spacing w:before="40" w:after="40" w:line="220" w:lineRule="exact"/>
              <w:ind w:right="113"/>
              <w:jc w:val="right"/>
              <w:rPr>
                <w:sz w:val="18"/>
              </w:rPr>
            </w:pPr>
            <w:r w:rsidRPr="00C816F5">
              <w:rPr>
                <w:sz w:val="18"/>
              </w:rPr>
              <w:t>2</w:t>
            </w:r>
          </w:p>
        </w:tc>
      </w:tr>
      <w:tr w:rsidR="00115685" w:rsidRPr="00C816F5" w14:paraId="1548F8E0" w14:textId="77777777" w:rsidTr="00115685">
        <w:tc>
          <w:tcPr>
            <w:tcW w:w="1595" w:type="dxa"/>
            <w:shd w:val="clear" w:color="auto" w:fill="auto"/>
          </w:tcPr>
          <w:p w14:paraId="3D23F930" w14:textId="77777777" w:rsidR="004809AD" w:rsidRPr="00C816F5" w:rsidRDefault="004809AD" w:rsidP="00115685">
            <w:pPr>
              <w:suppressAutoHyphens w:val="0"/>
              <w:spacing w:before="40" w:after="40" w:line="220" w:lineRule="exact"/>
              <w:ind w:right="113"/>
              <w:rPr>
                <w:sz w:val="18"/>
              </w:rPr>
            </w:pPr>
            <w:r w:rsidRPr="00C816F5">
              <w:rPr>
                <w:sz w:val="18"/>
              </w:rPr>
              <w:t>Spain</w:t>
            </w:r>
          </w:p>
        </w:tc>
        <w:tc>
          <w:tcPr>
            <w:tcW w:w="493" w:type="dxa"/>
            <w:shd w:val="clear" w:color="auto" w:fill="auto"/>
            <w:vAlign w:val="bottom"/>
          </w:tcPr>
          <w:p w14:paraId="281B76EA"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40ADA5A1"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5" w:type="dxa"/>
            <w:shd w:val="clear" w:color="auto" w:fill="auto"/>
            <w:vAlign w:val="bottom"/>
          </w:tcPr>
          <w:p w14:paraId="60B7FB49"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0D300BA5"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073B708B"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0E592F6F"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0E7D6BE0"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7CA02CD7"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27E5245A"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shd w:val="clear" w:color="auto" w:fill="auto"/>
            <w:vAlign w:val="bottom"/>
          </w:tcPr>
          <w:p w14:paraId="1CB04812"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shd w:val="clear" w:color="auto" w:fill="auto"/>
            <w:vAlign w:val="bottom"/>
          </w:tcPr>
          <w:p w14:paraId="31C996EF" w14:textId="77777777" w:rsidR="004809AD" w:rsidRPr="00C816F5" w:rsidRDefault="004809AD" w:rsidP="00115685">
            <w:pPr>
              <w:suppressAutoHyphens w:val="0"/>
              <w:spacing w:before="40" w:after="40" w:line="220" w:lineRule="exact"/>
              <w:ind w:right="113"/>
              <w:jc w:val="right"/>
              <w:rPr>
                <w:sz w:val="18"/>
              </w:rPr>
            </w:pPr>
            <w:r w:rsidRPr="00C816F5">
              <w:rPr>
                <w:sz w:val="18"/>
              </w:rPr>
              <w:t>2</w:t>
            </w:r>
          </w:p>
        </w:tc>
        <w:tc>
          <w:tcPr>
            <w:tcW w:w="493" w:type="dxa"/>
            <w:shd w:val="clear" w:color="auto" w:fill="auto"/>
            <w:vAlign w:val="bottom"/>
          </w:tcPr>
          <w:p w14:paraId="1DB011BD" w14:textId="77777777" w:rsidR="004809AD" w:rsidRPr="00C816F5" w:rsidRDefault="004809AD" w:rsidP="00115685">
            <w:pPr>
              <w:suppressAutoHyphens w:val="0"/>
              <w:spacing w:before="40" w:after="40" w:line="220" w:lineRule="exact"/>
              <w:ind w:right="113"/>
              <w:jc w:val="right"/>
              <w:rPr>
                <w:sz w:val="18"/>
              </w:rPr>
            </w:pPr>
            <w:r w:rsidRPr="00C816F5">
              <w:rPr>
                <w:sz w:val="18"/>
              </w:rPr>
              <w:t>2</w:t>
            </w:r>
          </w:p>
        </w:tc>
        <w:tc>
          <w:tcPr>
            <w:tcW w:w="494" w:type="dxa"/>
            <w:shd w:val="clear" w:color="auto" w:fill="auto"/>
            <w:vAlign w:val="bottom"/>
          </w:tcPr>
          <w:p w14:paraId="06A53B02" w14:textId="77777777" w:rsidR="004809AD" w:rsidRPr="00C816F5" w:rsidRDefault="004809AD" w:rsidP="00115685">
            <w:pPr>
              <w:suppressAutoHyphens w:val="0"/>
              <w:spacing w:before="40" w:after="40" w:line="220" w:lineRule="exact"/>
              <w:ind w:right="113"/>
              <w:jc w:val="right"/>
              <w:rPr>
                <w:sz w:val="18"/>
              </w:rPr>
            </w:pPr>
            <w:r w:rsidRPr="00C816F5">
              <w:rPr>
                <w:sz w:val="18"/>
              </w:rPr>
              <w:t>1</w:t>
            </w:r>
          </w:p>
        </w:tc>
        <w:tc>
          <w:tcPr>
            <w:tcW w:w="494" w:type="dxa"/>
            <w:shd w:val="clear" w:color="auto" w:fill="auto"/>
            <w:vAlign w:val="bottom"/>
          </w:tcPr>
          <w:p w14:paraId="0BD569D0" w14:textId="77777777" w:rsidR="004809AD" w:rsidRPr="00C816F5" w:rsidRDefault="004809AD" w:rsidP="00115685">
            <w:pPr>
              <w:suppressAutoHyphens w:val="0"/>
              <w:spacing w:before="40" w:after="40" w:line="220" w:lineRule="exact"/>
              <w:ind w:right="113"/>
              <w:jc w:val="right"/>
              <w:rPr>
                <w:sz w:val="18"/>
                <w:szCs w:val="18"/>
              </w:rPr>
            </w:pPr>
            <w:r w:rsidRPr="00C816F5">
              <w:rPr>
                <w:sz w:val="18"/>
                <w:szCs w:val="18"/>
              </w:rPr>
              <w:t>5</w:t>
            </w:r>
          </w:p>
        </w:tc>
      </w:tr>
      <w:tr w:rsidR="00115685" w:rsidRPr="00C816F5" w14:paraId="69F0F8BF" w14:textId="77777777" w:rsidTr="00115685">
        <w:tc>
          <w:tcPr>
            <w:tcW w:w="1595" w:type="dxa"/>
            <w:tcBorders>
              <w:bottom w:val="single" w:sz="4" w:space="0" w:color="auto"/>
            </w:tcBorders>
            <w:shd w:val="clear" w:color="auto" w:fill="auto"/>
          </w:tcPr>
          <w:p w14:paraId="2B807893" w14:textId="77777777" w:rsidR="004809AD" w:rsidRPr="00C816F5" w:rsidRDefault="004809AD" w:rsidP="00115685">
            <w:pPr>
              <w:suppressAutoHyphens w:val="0"/>
              <w:spacing w:before="40" w:after="40" w:line="220" w:lineRule="exact"/>
              <w:ind w:right="113"/>
              <w:rPr>
                <w:sz w:val="18"/>
              </w:rPr>
            </w:pPr>
            <w:r w:rsidRPr="00C816F5">
              <w:rPr>
                <w:sz w:val="18"/>
              </w:rPr>
              <w:t>Sri Lanka</w:t>
            </w:r>
          </w:p>
        </w:tc>
        <w:tc>
          <w:tcPr>
            <w:tcW w:w="493" w:type="dxa"/>
            <w:tcBorders>
              <w:bottom w:val="single" w:sz="4" w:space="0" w:color="auto"/>
            </w:tcBorders>
            <w:shd w:val="clear" w:color="auto" w:fill="auto"/>
            <w:vAlign w:val="bottom"/>
          </w:tcPr>
          <w:p w14:paraId="7A9E7903"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bottom w:val="single" w:sz="4" w:space="0" w:color="auto"/>
            </w:tcBorders>
            <w:shd w:val="clear" w:color="auto" w:fill="auto"/>
            <w:vAlign w:val="bottom"/>
          </w:tcPr>
          <w:p w14:paraId="2C957196"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5" w:type="dxa"/>
            <w:tcBorders>
              <w:bottom w:val="single" w:sz="4" w:space="0" w:color="auto"/>
            </w:tcBorders>
            <w:shd w:val="clear" w:color="auto" w:fill="auto"/>
            <w:vAlign w:val="bottom"/>
          </w:tcPr>
          <w:p w14:paraId="7C3346F4"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bottom w:val="single" w:sz="4" w:space="0" w:color="auto"/>
            </w:tcBorders>
            <w:shd w:val="clear" w:color="auto" w:fill="auto"/>
            <w:vAlign w:val="bottom"/>
          </w:tcPr>
          <w:p w14:paraId="5635F913"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bottom w:val="single" w:sz="4" w:space="0" w:color="auto"/>
            </w:tcBorders>
            <w:shd w:val="clear" w:color="auto" w:fill="auto"/>
            <w:vAlign w:val="bottom"/>
          </w:tcPr>
          <w:p w14:paraId="6FA1203F"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bottom w:val="single" w:sz="4" w:space="0" w:color="auto"/>
            </w:tcBorders>
            <w:shd w:val="clear" w:color="auto" w:fill="auto"/>
            <w:vAlign w:val="bottom"/>
          </w:tcPr>
          <w:p w14:paraId="135F02A2"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bottom w:val="single" w:sz="4" w:space="0" w:color="auto"/>
            </w:tcBorders>
            <w:shd w:val="clear" w:color="auto" w:fill="auto"/>
            <w:vAlign w:val="bottom"/>
          </w:tcPr>
          <w:p w14:paraId="3EF4AA23"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bottom w:val="single" w:sz="4" w:space="0" w:color="auto"/>
            </w:tcBorders>
            <w:shd w:val="clear" w:color="auto" w:fill="auto"/>
            <w:vAlign w:val="bottom"/>
          </w:tcPr>
          <w:p w14:paraId="4B2FDDC7"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bottom w:val="single" w:sz="4" w:space="0" w:color="auto"/>
            </w:tcBorders>
            <w:shd w:val="clear" w:color="auto" w:fill="auto"/>
            <w:vAlign w:val="bottom"/>
          </w:tcPr>
          <w:p w14:paraId="065BE5B3"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bottom w:val="single" w:sz="4" w:space="0" w:color="auto"/>
            </w:tcBorders>
            <w:shd w:val="clear" w:color="auto" w:fill="auto"/>
            <w:vAlign w:val="bottom"/>
          </w:tcPr>
          <w:p w14:paraId="0E87C5AB" w14:textId="77777777" w:rsidR="004809AD" w:rsidRPr="00C816F5" w:rsidRDefault="004809AD" w:rsidP="00115685">
            <w:pPr>
              <w:suppressAutoHyphens w:val="0"/>
              <w:spacing w:before="40" w:after="40" w:line="220" w:lineRule="exact"/>
              <w:ind w:right="113"/>
              <w:jc w:val="right"/>
              <w:rPr>
                <w:sz w:val="18"/>
              </w:rPr>
            </w:pPr>
            <w:r w:rsidRPr="00C816F5">
              <w:rPr>
                <w:sz w:val="18"/>
              </w:rPr>
              <w:t>1</w:t>
            </w:r>
          </w:p>
        </w:tc>
        <w:tc>
          <w:tcPr>
            <w:tcW w:w="494" w:type="dxa"/>
            <w:tcBorders>
              <w:bottom w:val="single" w:sz="4" w:space="0" w:color="auto"/>
            </w:tcBorders>
            <w:shd w:val="clear" w:color="auto" w:fill="auto"/>
            <w:vAlign w:val="bottom"/>
          </w:tcPr>
          <w:p w14:paraId="09B6E919"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3" w:type="dxa"/>
            <w:tcBorders>
              <w:bottom w:val="single" w:sz="4" w:space="0" w:color="auto"/>
            </w:tcBorders>
            <w:shd w:val="clear" w:color="auto" w:fill="auto"/>
            <w:vAlign w:val="bottom"/>
          </w:tcPr>
          <w:p w14:paraId="49190B7E"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bottom w:val="single" w:sz="4" w:space="0" w:color="auto"/>
            </w:tcBorders>
            <w:shd w:val="clear" w:color="auto" w:fill="auto"/>
            <w:vAlign w:val="bottom"/>
          </w:tcPr>
          <w:p w14:paraId="60DACF71" w14:textId="77777777" w:rsidR="004809AD" w:rsidRPr="00C816F5" w:rsidRDefault="004809AD" w:rsidP="00115685">
            <w:pPr>
              <w:suppressAutoHyphens w:val="0"/>
              <w:spacing w:before="40" w:after="40" w:line="220" w:lineRule="exact"/>
              <w:ind w:right="113"/>
              <w:jc w:val="right"/>
              <w:rPr>
                <w:sz w:val="18"/>
              </w:rPr>
            </w:pPr>
            <w:r w:rsidRPr="00C816F5">
              <w:rPr>
                <w:sz w:val="18"/>
              </w:rPr>
              <w:t>–</w:t>
            </w:r>
          </w:p>
        </w:tc>
        <w:tc>
          <w:tcPr>
            <w:tcW w:w="494" w:type="dxa"/>
            <w:tcBorders>
              <w:bottom w:val="single" w:sz="4" w:space="0" w:color="auto"/>
            </w:tcBorders>
            <w:shd w:val="clear" w:color="auto" w:fill="auto"/>
            <w:vAlign w:val="bottom"/>
          </w:tcPr>
          <w:p w14:paraId="455506C1" w14:textId="77777777" w:rsidR="004809AD" w:rsidRPr="00C816F5" w:rsidRDefault="004809AD" w:rsidP="00115685">
            <w:pPr>
              <w:suppressAutoHyphens w:val="0"/>
              <w:spacing w:before="40" w:after="40" w:line="220" w:lineRule="exact"/>
              <w:ind w:right="113"/>
              <w:jc w:val="right"/>
              <w:rPr>
                <w:sz w:val="18"/>
              </w:rPr>
            </w:pPr>
            <w:r w:rsidRPr="00C816F5">
              <w:rPr>
                <w:sz w:val="18"/>
              </w:rPr>
              <w:t>1</w:t>
            </w:r>
          </w:p>
        </w:tc>
      </w:tr>
      <w:tr w:rsidR="00115685" w:rsidRPr="00C816F5" w14:paraId="110F4595" w14:textId="77777777" w:rsidTr="00115685">
        <w:tc>
          <w:tcPr>
            <w:tcW w:w="1595" w:type="dxa"/>
            <w:tcBorders>
              <w:top w:val="single" w:sz="4" w:space="0" w:color="auto"/>
              <w:bottom w:val="single" w:sz="12" w:space="0" w:color="auto"/>
            </w:tcBorders>
            <w:shd w:val="clear" w:color="auto" w:fill="auto"/>
          </w:tcPr>
          <w:p w14:paraId="5C83A109" w14:textId="77777777" w:rsidR="004809AD" w:rsidRPr="00C816F5" w:rsidRDefault="004809AD" w:rsidP="003651B4">
            <w:pPr>
              <w:suppressAutoHyphens w:val="0"/>
              <w:spacing w:before="80" w:after="80" w:line="220" w:lineRule="exact"/>
              <w:ind w:left="282" w:right="113"/>
              <w:rPr>
                <w:b/>
                <w:bCs/>
                <w:sz w:val="18"/>
              </w:rPr>
            </w:pPr>
            <w:r w:rsidRPr="00C816F5">
              <w:rPr>
                <w:b/>
                <w:bCs/>
                <w:sz w:val="18"/>
              </w:rPr>
              <w:t>Total</w:t>
            </w:r>
          </w:p>
        </w:tc>
        <w:tc>
          <w:tcPr>
            <w:tcW w:w="493" w:type="dxa"/>
            <w:tcBorders>
              <w:top w:val="single" w:sz="4" w:space="0" w:color="auto"/>
              <w:bottom w:val="single" w:sz="12" w:space="0" w:color="auto"/>
            </w:tcBorders>
            <w:shd w:val="clear" w:color="auto" w:fill="auto"/>
            <w:vAlign w:val="bottom"/>
          </w:tcPr>
          <w:p w14:paraId="40C5B474"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4" w:type="dxa"/>
            <w:tcBorders>
              <w:top w:val="single" w:sz="4" w:space="0" w:color="auto"/>
              <w:bottom w:val="single" w:sz="12" w:space="0" w:color="auto"/>
            </w:tcBorders>
            <w:shd w:val="clear" w:color="auto" w:fill="auto"/>
            <w:vAlign w:val="bottom"/>
          </w:tcPr>
          <w:p w14:paraId="7BA8AC57"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5" w:type="dxa"/>
            <w:tcBorders>
              <w:top w:val="single" w:sz="4" w:space="0" w:color="auto"/>
              <w:bottom w:val="single" w:sz="12" w:space="0" w:color="auto"/>
            </w:tcBorders>
            <w:shd w:val="clear" w:color="auto" w:fill="auto"/>
            <w:vAlign w:val="bottom"/>
          </w:tcPr>
          <w:p w14:paraId="10E87C85"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3" w:type="dxa"/>
            <w:tcBorders>
              <w:top w:val="single" w:sz="4" w:space="0" w:color="auto"/>
              <w:bottom w:val="single" w:sz="12" w:space="0" w:color="auto"/>
            </w:tcBorders>
            <w:shd w:val="clear" w:color="auto" w:fill="auto"/>
            <w:vAlign w:val="bottom"/>
          </w:tcPr>
          <w:p w14:paraId="41FDB7FC"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3" w:type="dxa"/>
            <w:tcBorders>
              <w:top w:val="single" w:sz="4" w:space="0" w:color="auto"/>
              <w:bottom w:val="single" w:sz="12" w:space="0" w:color="auto"/>
            </w:tcBorders>
            <w:shd w:val="clear" w:color="auto" w:fill="auto"/>
            <w:vAlign w:val="bottom"/>
          </w:tcPr>
          <w:p w14:paraId="3D8804D5"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4" w:type="dxa"/>
            <w:tcBorders>
              <w:top w:val="single" w:sz="4" w:space="0" w:color="auto"/>
              <w:bottom w:val="single" w:sz="12" w:space="0" w:color="auto"/>
            </w:tcBorders>
            <w:shd w:val="clear" w:color="auto" w:fill="auto"/>
            <w:vAlign w:val="bottom"/>
          </w:tcPr>
          <w:p w14:paraId="262E2165"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3" w:type="dxa"/>
            <w:tcBorders>
              <w:top w:val="single" w:sz="4" w:space="0" w:color="auto"/>
              <w:bottom w:val="single" w:sz="12" w:space="0" w:color="auto"/>
            </w:tcBorders>
            <w:shd w:val="clear" w:color="auto" w:fill="auto"/>
            <w:vAlign w:val="bottom"/>
          </w:tcPr>
          <w:p w14:paraId="52C3D424"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4" w:type="dxa"/>
            <w:tcBorders>
              <w:top w:val="single" w:sz="4" w:space="0" w:color="auto"/>
              <w:bottom w:val="single" w:sz="12" w:space="0" w:color="auto"/>
            </w:tcBorders>
            <w:shd w:val="clear" w:color="auto" w:fill="auto"/>
            <w:vAlign w:val="bottom"/>
          </w:tcPr>
          <w:p w14:paraId="3DAE489D"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3" w:type="dxa"/>
            <w:tcBorders>
              <w:top w:val="single" w:sz="4" w:space="0" w:color="auto"/>
              <w:bottom w:val="single" w:sz="12" w:space="0" w:color="auto"/>
            </w:tcBorders>
            <w:shd w:val="clear" w:color="auto" w:fill="auto"/>
            <w:vAlign w:val="bottom"/>
          </w:tcPr>
          <w:p w14:paraId="62247936"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w:t>
            </w:r>
          </w:p>
        </w:tc>
        <w:tc>
          <w:tcPr>
            <w:tcW w:w="493" w:type="dxa"/>
            <w:tcBorders>
              <w:top w:val="single" w:sz="4" w:space="0" w:color="auto"/>
              <w:bottom w:val="single" w:sz="12" w:space="0" w:color="auto"/>
            </w:tcBorders>
            <w:shd w:val="clear" w:color="auto" w:fill="auto"/>
            <w:vAlign w:val="bottom"/>
          </w:tcPr>
          <w:p w14:paraId="2C4B0614"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1</w:t>
            </w:r>
          </w:p>
        </w:tc>
        <w:tc>
          <w:tcPr>
            <w:tcW w:w="494" w:type="dxa"/>
            <w:tcBorders>
              <w:top w:val="single" w:sz="4" w:space="0" w:color="auto"/>
              <w:bottom w:val="single" w:sz="12" w:space="0" w:color="auto"/>
            </w:tcBorders>
            <w:shd w:val="clear" w:color="auto" w:fill="auto"/>
            <w:vAlign w:val="bottom"/>
          </w:tcPr>
          <w:p w14:paraId="5534F199"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2</w:t>
            </w:r>
          </w:p>
        </w:tc>
        <w:tc>
          <w:tcPr>
            <w:tcW w:w="493" w:type="dxa"/>
            <w:tcBorders>
              <w:top w:val="single" w:sz="4" w:space="0" w:color="auto"/>
              <w:bottom w:val="single" w:sz="12" w:space="0" w:color="auto"/>
            </w:tcBorders>
            <w:shd w:val="clear" w:color="auto" w:fill="auto"/>
            <w:vAlign w:val="bottom"/>
          </w:tcPr>
          <w:p w14:paraId="6B256D98" w14:textId="77777777" w:rsidR="004809AD" w:rsidRPr="00C816F5" w:rsidRDefault="004809AD" w:rsidP="00115685">
            <w:pPr>
              <w:suppressAutoHyphens w:val="0"/>
              <w:spacing w:before="80" w:after="80" w:line="220" w:lineRule="exact"/>
              <w:ind w:right="113"/>
              <w:jc w:val="right"/>
              <w:rPr>
                <w:b/>
                <w:bCs/>
                <w:sz w:val="18"/>
              </w:rPr>
            </w:pPr>
            <w:r w:rsidRPr="00C816F5">
              <w:rPr>
                <w:b/>
                <w:bCs/>
                <w:sz w:val="18"/>
              </w:rPr>
              <w:t>3</w:t>
            </w:r>
          </w:p>
        </w:tc>
        <w:tc>
          <w:tcPr>
            <w:tcW w:w="494" w:type="dxa"/>
            <w:tcBorders>
              <w:top w:val="single" w:sz="4" w:space="0" w:color="auto"/>
              <w:bottom w:val="single" w:sz="12" w:space="0" w:color="auto"/>
            </w:tcBorders>
            <w:shd w:val="clear" w:color="auto" w:fill="auto"/>
            <w:vAlign w:val="bottom"/>
          </w:tcPr>
          <w:p w14:paraId="15EA5975" w14:textId="77777777" w:rsidR="004809AD" w:rsidRPr="00C816F5" w:rsidRDefault="004809AD" w:rsidP="00115685">
            <w:pPr>
              <w:suppressAutoHyphens w:val="0"/>
              <w:spacing w:before="80" w:after="80" w:line="220" w:lineRule="exact"/>
              <w:ind w:right="113"/>
              <w:jc w:val="right"/>
              <w:rPr>
                <w:b/>
                <w:bCs/>
                <w:sz w:val="18"/>
                <w:szCs w:val="18"/>
              </w:rPr>
            </w:pPr>
            <w:r w:rsidRPr="00C816F5">
              <w:rPr>
                <w:b/>
                <w:bCs/>
                <w:sz w:val="18"/>
                <w:szCs w:val="18"/>
              </w:rPr>
              <w:t>52</w:t>
            </w:r>
          </w:p>
        </w:tc>
        <w:tc>
          <w:tcPr>
            <w:tcW w:w="494" w:type="dxa"/>
            <w:tcBorders>
              <w:top w:val="single" w:sz="4" w:space="0" w:color="auto"/>
              <w:bottom w:val="single" w:sz="12" w:space="0" w:color="auto"/>
            </w:tcBorders>
            <w:shd w:val="clear" w:color="auto" w:fill="auto"/>
            <w:vAlign w:val="bottom"/>
          </w:tcPr>
          <w:p w14:paraId="5A768D15" w14:textId="77777777" w:rsidR="004809AD" w:rsidRPr="00C816F5" w:rsidRDefault="004809AD" w:rsidP="00115685">
            <w:pPr>
              <w:suppressAutoHyphens w:val="0"/>
              <w:spacing w:before="80" w:after="80" w:line="220" w:lineRule="exact"/>
              <w:ind w:right="113"/>
              <w:jc w:val="right"/>
              <w:rPr>
                <w:b/>
                <w:bCs/>
                <w:sz w:val="18"/>
                <w:szCs w:val="18"/>
              </w:rPr>
            </w:pPr>
            <w:r w:rsidRPr="00C816F5">
              <w:rPr>
                <w:b/>
                <w:bCs/>
                <w:sz w:val="18"/>
                <w:szCs w:val="18"/>
              </w:rPr>
              <w:t>58</w:t>
            </w:r>
          </w:p>
        </w:tc>
      </w:tr>
    </w:tbl>
    <w:p w14:paraId="11ED2EA3" w14:textId="77777777" w:rsidR="004809AD" w:rsidRPr="00C816F5" w:rsidRDefault="004809AD" w:rsidP="004809AD">
      <w:pPr>
        <w:spacing w:before="120"/>
        <w:ind w:left="1134" w:right="1134" w:firstLine="170"/>
        <w:rPr>
          <w:sz w:val="18"/>
          <w:szCs w:val="18"/>
        </w:rPr>
      </w:pPr>
      <w:r w:rsidRPr="00C816F5">
        <w:rPr>
          <w:i/>
          <w:iCs/>
          <w:sz w:val="18"/>
          <w:szCs w:val="18"/>
          <w:vertAlign w:val="superscript"/>
        </w:rPr>
        <w:t>a</w:t>
      </w:r>
      <w:r w:rsidRPr="00C816F5">
        <w:rPr>
          <w:sz w:val="18"/>
          <w:szCs w:val="18"/>
        </w:rPr>
        <w:t xml:space="preserve"> As at 15 June 2024.</w:t>
      </w:r>
    </w:p>
    <w:p w14:paraId="7BA9E96D" w14:textId="77777777" w:rsidR="004809AD" w:rsidRPr="00C816F5" w:rsidRDefault="004809AD" w:rsidP="00115685">
      <w:pPr>
        <w:pStyle w:val="SingleTxtG"/>
        <w:spacing w:before="240"/>
      </w:pPr>
      <w:bookmarkStart w:id="35" w:name="_Hlk170853275"/>
      <w:r w:rsidRPr="00C816F5">
        <w:t>76.</w:t>
      </w:r>
      <w:r w:rsidRPr="00C816F5">
        <w:tab/>
        <w:t>Between 1 October 2023 (date of the transfer of the procedure to the secretariat of the Committee) and 15 June 2024, the Committee sent 83 notes relating to registered requests for urgent action, in order to follow up on the implementation of its recommendations and to make new recommendations to States parties concerned. As at 15 June 2024, the Committee had a backlog of 297 urgent actions ready for follow-up.</w:t>
      </w:r>
    </w:p>
    <w:bookmarkEnd w:id="35"/>
    <w:p w14:paraId="406CEA3E" w14:textId="77777777" w:rsidR="004809AD" w:rsidRPr="00C816F5" w:rsidRDefault="004809AD" w:rsidP="00115685">
      <w:pPr>
        <w:pStyle w:val="H1G"/>
      </w:pPr>
      <w:r w:rsidRPr="00C816F5">
        <w:tab/>
        <w:t>B.</w:t>
      </w:r>
      <w:r w:rsidRPr="00C816F5">
        <w:tab/>
        <w:t>Developments</w:t>
      </w:r>
    </w:p>
    <w:p w14:paraId="2D6318E0" w14:textId="77777777" w:rsidR="004809AD" w:rsidRPr="00C816F5" w:rsidRDefault="004809AD" w:rsidP="006474B2">
      <w:pPr>
        <w:pStyle w:val="SingleTxtG"/>
      </w:pPr>
      <w:bookmarkStart w:id="36" w:name="_Hlk159190752"/>
      <w:r w:rsidRPr="00C816F5">
        <w:t>77.</w:t>
      </w:r>
      <w:r w:rsidRPr="00C816F5">
        <w:tab/>
        <w:t xml:space="preserve">As at 15 June 2024, the Committee had closed urgent action cases concerning 459 persons, and discontinued cases concerning 43 persons. The Committee also suspended 264 urgent action cases in which the authors did not reply to the requests for information despite reminders. For such cases, the Committee follows up on the evolution of the case with the States parties concerned in compliance with article 30 (4) of the Convention, and reactivates the full follow-up procedure upon receipt of the required information. </w:t>
      </w:r>
      <w:bookmarkEnd w:id="36"/>
      <w:r w:rsidRPr="00C816F5">
        <w:t xml:space="preserve">The Committee welcomes the fact that 502 disappeared persons on whose behalf an urgent action was opened have been located to date, </w:t>
      </w:r>
      <w:bookmarkStart w:id="37" w:name="_Hlk127358588"/>
      <w:r w:rsidRPr="00C816F5">
        <w:t xml:space="preserve">and that 452 </w:t>
      </w:r>
      <w:bookmarkEnd w:id="37"/>
      <w:r w:rsidRPr="00C816F5">
        <w:t>of them were located alive.</w:t>
      </w:r>
    </w:p>
    <w:p w14:paraId="4DBE26BC" w14:textId="77777777" w:rsidR="004809AD" w:rsidRPr="00C816F5" w:rsidRDefault="004809AD" w:rsidP="006474B2">
      <w:pPr>
        <w:pStyle w:val="SingleTxtG"/>
      </w:pPr>
      <w:r w:rsidRPr="00C816F5">
        <w:t>78.</w:t>
      </w:r>
      <w:r w:rsidRPr="00C816F5">
        <w:tab/>
        <w:t>The Committee has maintained contact with States parties and with the authors of requests for urgent action, and has worked in cooperation with various partners, including OHCHR and United Nations field presences, to clarify situations, verify some submitted information and seek additional data.</w:t>
      </w:r>
    </w:p>
    <w:p w14:paraId="12E0E094" w14:textId="77777777" w:rsidR="004809AD" w:rsidRPr="00C816F5" w:rsidRDefault="004809AD" w:rsidP="00115685">
      <w:pPr>
        <w:pStyle w:val="H23G"/>
      </w:pPr>
      <w:r w:rsidRPr="00C816F5">
        <w:tab/>
        <w:t>1.</w:t>
      </w:r>
      <w:r w:rsidRPr="00C816F5">
        <w:tab/>
        <w:t>Cooperation of authors of urgent actions and States parties with the Committee</w:t>
      </w:r>
    </w:p>
    <w:p w14:paraId="3661371B" w14:textId="77777777" w:rsidR="00A92D61" w:rsidRPr="00C816F5" w:rsidRDefault="004809AD" w:rsidP="006474B2">
      <w:pPr>
        <w:pStyle w:val="SingleTxtG"/>
      </w:pPr>
      <w:r w:rsidRPr="00C816F5">
        <w:t>79.</w:t>
      </w:r>
      <w:r w:rsidRPr="00C816F5">
        <w:tab/>
        <w:t>The Committee underscores the central role of the authors of urgent actions in ensuring the efficiency of the procedure. If at some point they are no longer able to reply, they should inform the Committee, so that the different available options can be considered. Otherwise, the case is suspended until the requested information is submitted.</w:t>
      </w:r>
    </w:p>
    <w:p w14:paraId="1BBE9D35" w14:textId="62EC5DB7" w:rsidR="004809AD" w:rsidRPr="00C816F5" w:rsidRDefault="004809AD" w:rsidP="006474B2">
      <w:pPr>
        <w:pStyle w:val="SingleTxtG"/>
      </w:pPr>
      <w:r w:rsidRPr="00C816F5">
        <w:t>80.</w:t>
      </w:r>
      <w:r w:rsidRPr="00C816F5">
        <w:tab/>
        <w:t xml:space="preserve">In accordance with article 30 (3) of the Convention, where requested, States parties have the obligation to inform the Committee, within a specified period, of measures taken to locate and protect the person concerned. During the reporting period, most States parties concerned replied to the requests for urgent action. If a State party does not provide information after three reminders, the Committee informs the State that its lack of cooperation will </w:t>
      </w:r>
      <w:r w:rsidR="00BC0404">
        <w:t xml:space="preserve">be </w:t>
      </w:r>
      <w:r w:rsidRPr="00C816F5">
        <w:t>brought to the attention of the General Assembly.</w:t>
      </w:r>
    </w:p>
    <w:p w14:paraId="7380CE9C" w14:textId="77777777" w:rsidR="00A92D61" w:rsidRPr="00C816F5" w:rsidRDefault="004809AD" w:rsidP="006474B2">
      <w:pPr>
        <w:pStyle w:val="SingleTxtG"/>
      </w:pPr>
      <w:bookmarkStart w:id="38" w:name="_Hlk127360819"/>
      <w:r w:rsidRPr="00C816F5">
        <w:t>81.</w:t>
      </w:r>
      <w:r w:rsidRPr="00C816F5">
        <w:tab/>
        <w:t>As at 15 June 2024, States parties had submitted replies regarding 194 of the urgent actions for which a final reminder had been sent. Nonetheless, the Committee underlines that it was still awaiting a response from the States parties concerned regarding 200 requests for urgent action, including 173 related to Iraq (see table 3).</w:t>
      </w:r>
      <w:bookmarkEnd w:id="38"/>
    </w:p>
    <w:p w14:paraId="29673B87" w14:textId="0DE79FD0" w:rsidR="004809AD" w:rsidRPr="00527088" w:rsidRDefault="00527088" w:rsidP="00527088">
      <w:pPr>
        <w:pStyle w:val="H23G"/>
        <w:spacing w:after="0"/>
        <w:rPr>
          <w:b w:val="0"/>
          <w:bCs/>
        </w:rPr>
      </w:pPr>
      <w:r>
        <w:rPr>
          <w:b w:val="0"/>
          <w:bCs/>
        </w:rPr>
        <w:tab/>
      </w:r>
      <w:r>
        <w:rPr>
          <w:b w:val="0"/>
          <w:bCs/>
        </w:rPr>
        <w:tab/>
      </w:r>
      <w:r w:rsidR="004809AD" w:rsidRPr="00527088">
        <w:rPr>
          <w:b w:val="0"/>
          <w:bCs/>
        </w:rPr>
        <w:t>Table 3</w:t>
      </w:r>
    </w:p>
    <w:p w14:paraId="78636FF3" w14:textId="0C67E801" w:rsidR="004809AD" w:rsidRPr="00C816F5" w:rsidRDefault="00527088" w:rsidP="00527088">
      <w:pPr>
        <w:pStyle w:val="H23G"/>
        <w:spacing w:before="0"/>
      </w:pPr>
      <w:r>
        <w:tab/>
      </w:r>
      <w:r>
        <w:tab/>
      </w:r>
      <w:r w:rsidR="004809AD" w:rsidRPr="00C816F5">
        <w:t>Number of urgent actions for which the final reminder sent to the concerned States party has expired, as at 15 June 2024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77"/>
        <w:gridCol w:w="3893"/>
      </w:tblGrid>
      <w:tr w:rsidR="00564BA8" w:rsidRPr="00C816F5" w14:paraId="4D220914" w14:textId="77777777" w:rsidTr="001B59F6">
        <w:trPr>
          <w:tblHeader/>
        </w:trPr>
        <w:tc>
          <w:tcPr>
            <w:tcW w:w="3477" w:type="dxa"/>
            <w:tcBorders>
              <w:top w:val="single" w:sz="4" w:space="0" w:color="auto"/>
              <w:bottom w:val="single" w:sz="12" w:space="0" w:color="auto"/>
            </w:tcBorders>
            <w:shd w:val="clear" w:color="auto" w:fill="auto"/>
            <w:vAlign w:val="bottom"/>
          </w:tcPr>
          <w:p w14:paraId="19CAA92D" w14:textId="77777777" w:rsidR="004809AD" w:rsidRPr="00C816F5" w:rsidRDefault="004809AD" w:rsidP="001B59F6">
            <w:pPr>
              <w:suppressAutoHyphens w:val="0"/>
              <w:spacing w:before="80" w:after="80" w:line="200" w:lineRule="exact"/>
              <w:ind w:right="113"/>
              <w:rPr>
                <w:i/>
                <w:sz w:val="16"/>
              </w:rPr>
            </w:pPr>
            <w:r w:rsidRPr="00C816F5">
              <w:rPr>
                <w:i/>
                <w:sz w:val="16"/>
              </w:rPr>
              <w:t>State party</w:t>
            </w:r>
          </w:p>
        </w:tc>
        <w:tc>
          <w:tcPr>
            <w:tcW w:w="3893" w:type="dxa"/>
            <w:tcBorders>
              <w:top w:val="single" w:sz="4" w:space="0" w:color="auto"/>
              <w:bottom w:val="single" w:sz="12" w:space="0" w:color="auto"/>
            </w:tcBorders>
            <w:shd w:val="clear" w:color="auto" w:fill="auto"/>
            <w:vAlign w:val="bottom"/>
          </w:tcPr>
          <w:p w14:paraId="0EC8EC68" w14:textId="77777777" w:rsidR="004809AD" w:rsidRPr="00C816F5" w:rsidRDefault="004809AD" w:rsidP="001B59F6">
            <w:pPr>
              <w:suppressAutoHyphens w:val="0"/>
              <w:spacing w:before="80" w:after="80" w:line="200" w:lineRule="exact"/>
              <w:ind w:right="113"/>
              <w:jc w:val="right"/>
              <w:rPr>
                <w:i/>
                <w:sz w:val="16"/>
              </w:rPr>
            </w:pPr>
            <w:r w:rsidRPr="00C816F5">
              <w:rPr>
                <w:i/>
                <w:sz w:val="16"/>
              </w:rPr>
              <w:t>Number</w:t>
            </w:r>
          </w:p>
        </w:tc>
      </w:tr>
      <w:tr w:rsidR="004809AD" w:rsidRPr="00C816F5" w14:paraId="018CE03C" w14:textId="77777777" w:rsidTr="001B59F6">
        <w:tc>
          <w:tcPr>
            <w:tcW w:w="3477" w:type="dxa"/>
            <w:tcBorders>
              <w:top w:val="single" w:sz="12" w:space="0" w:color="auto"/>
            </w:tcBorders>
            <w:shd w:val="clear" w:color="auto" w:fill="auto"/>
          </w:tcPr>
          <w:p w14:paraId="2DC3200E" w14:textId="77777777" w:rsidR="004809AD" w:rsidRPr="00C816F5" w:rsidRDefault="004809AD" w:rsidP="001B59F6">
            <w:pPr>
              <w:suppressAutoHyphens w:val="0"/>
              <w:spacing w:before="40" w:after="40" w:line="220" w:lineRule="exact"/>
              <w:ind w:right="113"/>
              <w:rPr>
                <w:sz w:val="18"/>
              </w:rPr>
            </w:pPr>
            <w:r w:rsidRPr="00C816F5">
              <w:rPr>
                <w:sz w:val="18"/>
              </w:rPr>
              <w:t>Cambodia</w:t>
            </w:r>
          </w:p>
        </w:tc>
        <w:tc>
          <w:tcPr>
            <w:tcW w:w="3893" w:type="dxa"/>
            <w:tcBorders>
              <w:top w:val="single" w:sz="12" w:space="0" w:color="auto"/>
            </w:tcBorders>
            <w:shd w:val="clear" w:color="auto" w:fill="auto"/>
            <w:vAlign w:val="bottom"/>
          </w:tcPr>
          <w:p w14:paraId="31B1801F" w14:textId="77777777" w:rsidR="004809AD" w:rsidRPr="00C816F5" w:rsidRDefault="004809AD" w:rsidP="001B59F6">
            <w:pPr>
              <w:suppressAutoHyphens w:val="0"/>
              <w:spacing w:before="40" w:after="40" w:line="220" w:lineRule="exact"/>
              <w:ind w:right="113"/>
              <w:jc w:val="right"/>
              <w:rPr>
                <w:sz w:val="18"/>
              </w:rPr>
            </w:pPr>
            <w:r w:rsidRPr="00C816F5">
              <w:rPr>
                <w:sz w:val="18"/>
              </w:rPr>
              <w:t>1</w:t>
            </w:r>
          </w:p>
        </w:tc>
      </w:tr>
      <w:tr w:rsidR="004809AD" w:rsidRPr="00C816F5" w14:paraId="30D77F12" w14:textId="77777777" w:rsidTr="001B59F6">
        <w:tc>
          <w:tcPr>
            <w:tcW w:w="3477" w:type="dxa"/>
            <w:shd w:val="clear" w:color="auto" w:fill="auto"/>
          </w:tcPr>
          <w:p w14:paraId="14830F67" w14:textId="77777777" w:rsidR="004809AD" w:rsidRPr="00C816F5" w:rsidRDefault="004809AD" w:rsidP="001B59F6">
            <w:pPr>
              <w:suppressAutoHyphens w:val="0"/>
              <w:spacing w:before="40" w:after="40" w:line="220" w:lineRule="exact"/>
              <w:ind w:right="113"/>
              <w:rPr>
                <w:sz w:val="18"/>
              </w:rPr>
            </w:pPr>
            <w:r w:rsidRPr="00C816F5">
              <w:rPr>
                <w:sz w:val="18"/>
              </w:rPr>
              <w:t>Iraq</w:t>
            </w:r>
          </w:p>
        </w:tc>
        <w:tc>
          <w:tcPr>
            <w:tcW w:w="3893" w:type="dxa"/>
            <w:shd w:val="clear" w:color="auto" w:fill="auto"/>
            <w:vAlign w:val="bottom"/>
          </w:tcPr>
          <w:p w14:paraId="02F29F57" w14:textId="77777777" w:rsidR="004809AD" w:rsidRPr="00C816F5" w:rsidRDefault="004809AD" w:rsidP="001B59F6">
            <w:pPr>
              <w:suppressAutoHyphens w:val="0"/>
              <w:spacing w:before="40" w:after="40" w:line="220" w:lineRule="exact"/>
              <w:ind w:right="113"/>
              <w:jc w:val="right"/>
              <w:rPr>
                <w:sz w:val="18"/>
              </w:rPr>
            </w:pPr>
            <w:r w:rsidRPr="00C816F5">
              <w:rPr>
                <w:sz w:val="18"/>
              </w:rPr>
              <w:t>173</w:t>
            </w:r>
          </w:p>
        </w:tc>
      </w:tr>
      <w:tr w:rsidR="004809AD" w:rsidRPr="00C816F5" w14:paraId="4AAE619B" w14:textId="77777777" w:rsidTr="001B59F6">
        <w:tc>
          <w:tcPr>
            <w:tcW w:w="3477" w:type="dxa"/>
            <w:shd w:val="clear" w:color="auto" w:fill="auto"/>
          </w:tcPr>
          <w:p w14:paraId="5632A90C" w14:textId="77777777" w:rsidR="004809AD" w:rsidRPr="00C816F5" w:rsidRDefault="004809AD" w:rsidP="001B59F6">
            <w:pPr>
              <w:suppressAutoHyphens w:val="0"/>
              <w:spacing w:before="40" w:after="40" w:line="220" w:lineRule="exact"/>
              <w:ind w:right="113"/>
              <w:rPr>
                <w:sz w:val="18"/>
              </w:rPr>
            </w:pPr>
            <w:r w:rsidRPr="00C816F5">
              <w:rPr>
                <w:sz w:val="18"/>
              </w:rPr>
              <w:t>Mexico</w:t>
            </w:r>
          </w:p>
        </w:tc>
        <w:tc>
          <w:tcPr>
            <w:tcW w:w="3893" w:type="dxa"/>
            <w:shd w:val="clear" w:color="auto" w:fill="auto"/>
            <w:vAlign w:val="bottom"/>
          </w:tcPr>
          <w:p w14:paraId="708C1FD7" w14:textId="77777777" w:rsidR="004809AD" w:rsidRPr="00C816F5" w:rsidRDefault="004809AD" w:rsidP="001B59F6">
            <w:pPr>
              <w:suppressAutoHyphens w:val="0"/>
              <w:spacing w:before="40" w:after="40" w:line="220" w:lineRule="exact"/>
              <w:ind w:right="113"/>
              <w:jc w:val="right"/>
              <w:rPr>
                <w:sz w:val="18"/>
              </w:rPr>
            </w:pPr>
            <w:r w:rsidRPr="00C816F5">
              <w:rPr>
                <w:sz w:val="18"/>
              </w:rPr>
              <w:t>18</w:t>
            </w:r>
          </w:p>
        </w:tc>
      </w:tr>
      <w:tr w:rsidR="004809AD" w:rsidRPr="00C816F5" w14:paraId="06C8E699" w14:textId="77777777" w:rsidTr="001B59F6">
        <w:tc>
          <w:tcPr>
            <w:tcW w:w="3477" w:type="dxa"/>
            <w:shd w:val="clear" w:color="auto" w:fill="auto"/>
          </w:tcPr>
          <w:p w14:paraId="1EE363BB" w14:textId="77777777" w:rsidR="004809AD" w:rsidRPr="00C816F5" w:rsidRDefault="004809AD" w:rsidP="001B59F6">
            <w:pPr>
              <w:suppressAutoHyphens w:val="0"/>
              <w:spacing w:before="40" w:after="40" w:line="220" w:lineRule="exact"/>
              <w:ind w:right="113"/>
              <w:rPr>
                <w:sz w:val="18"/>
              </w:rPr>
            </w:pPr>
            <w:r w:rsidRPr="00C816F5">
              <w:rPr>
                <w:sz w:val="18"/>
              </w:rPr>
              <w:t>Sudan</w:t>
            </w:r>
          </w:p>
        </w:tc>
        <w:tc>
          <w:tcPr>
            <w:tcW w:w="3893" w:type="dxa"/>
            <w:shd w:val="clear" w:color="auto" w:fill="auto"/>
            <w:vAlign w:val="bottom"/>
          </w:tcPr>
          <w:p w14:paraId="1475D068" w14:textId="77777777" w:rsidR="004809AD" w:rsidRPr="00C816F5" w:rsidRDefault="004809AD" w:rsidP="001B59F6">
            <w:pPr>
              <w:suppressAutoHyphens w:val="0"/>
              <w:spacing w:before="40" w:after="40" w:line="220" w:lineRule="exact"/>
              <w:ind w:right="113"/>
              <w:jc w:val="right"/>
              <w:rPr>
                <w:sz w:val="18"/>
              </w:rPr>
            </w:pPr>
            <w:r w:rsidRPr="00C816F5">
              <w:rPr>
                <w:sz w:val="18"/>
              </w:rPr>
              <w:t>7</w:t>
            </w:r>
          </w:p>
        </w:tc>
      </w:tr>
      <w:tr w:rsidR="004809AD" w:rsidRPr="00C816F5" w14:paraId="564ACDFB" w14:textId="77777777" w:rsidTr="001B59F6">
        <w:tc>
          <w:tcPr>
            <w:tcW w:w="3477" w:type="dxa"/>
            <w:tcBorders>
              <w:bottom w:val="single" w:sz="4" w:space="0" w:color="auto"/>
            </w:tcBorders>
            <w:shd w:val="clear" w:color="auto" w:fill="auto"/>
          </w:tcPr>
          <w:p w14:paraId="644333A0" w14:textId="77777777" w:rsidR="004809AD" w:rsidRPr="00C816F5" w:rsidRDefault="004809AD" w:rsidP="001B59F6">
            <w:pPr>
              <w:suppressAutoHyphens w:val="0"/>
              <w:spacing w:before="40" w:after="40" w:line="220" w:lineRule="exact"/>
              <w:ind w:right="113"/>
              <w:rPr>
                <w:sz w:val="18"/>
              </w:rPr>
            </w:pPr>
            <w:r w:rsidRPr="00C816F5">
              <w:rPr>
                <w:sz w:val="18"/>
              </w:rPr>
              <w:t>Ukraine</w:t>
            </w:r>
          </w:p>
        </w:tc>
        <w:tc>
          <w:tcPr>
            <w:tcW w:w="3893" w:type="dxa"/>
            <w:tcBorders>
              <w:bottom w:val="single" w:sz="4" w:space="0" w:color="auto"/>
            </w:tcBorders>
            <w:shd w:val="clear" w:color="auto" w:fill="auto"/>
            <w:vAlign w:val="bottom"/>
          </w:tcPr>
          <w:p w14:paraId="01207C3D" w14:textId="77777777" w:rsidR="004809AD" w:rsidRPr="00C816F5" w:rsidRDefault="004809AD" w:rsidP="001B59F6">
            <w:pPr>
              <w:suppressAutoHyphens w:val="0"/>
              <w:spacing w:before="40" w:after="40" w:line="220" w:lineRule="exact"/>
              <w:ind w:right="113"/>
              <w:jc w:val="right"/>
              <w:rPr>
                <w:sz w:val="18"/>
              </w:rPr>
            </w:pPr>
            <w:r w:rsidRPr="00C816F5">
              <w:rPr>
                <w:sz w:val="18"/>
              </w:rPr>
              <w:t>1</w:t>
            </w:r>
          </w:p>
        </w:tc>
      </w:tr>
      <w:tr w:rsidR="00C816F5" w:rsidRPr="00C816F5" w14:paraId="13654767" w14:textId="77777777" w:rsidTr="001B59F6">
        <w:tc>
          <w:tcPr>
            <w:tcW w:w="3477" w:type="dxa"/>
            <w:tcBorders>
              <w:top w:val="single" w:sz="4" w:space="0" w:color="auto"/>
              <w:bottom w:val="single" w:sz="12" w:space="0" w:color="auto"/>
            </w:tcBorders>
            <w:shd w:val="clear" w:color="auto" w:fill="auto"/>
          </w:tcPr>
          <w:p w14:paraId="0ECCFB44" w14:textId="77777777" w:rsidR="004809AD" w:rsidRPr="00C816F5" w:rsidRDefault="004809AD" w:rsidP="00527088">
            <w:pPr>
              <w:suppressAutoHyphens w:val="0"/>
              <w:spacing w:before="80" w:after="80" w:line="220" w:lineRule="exact"/>
              <w:ind w:left="282" w:right="113"/>
              <w:rPr>
                <w:b/>
                <w:bCs/>
                <w:sz w:val="18"/>
              </w:rPr>
            </w:pPr>
            <w:r w:rsidRPr="00C816F5">
              <w:rPr>
                <w:b/>
                <w:bCs/>
                <w:sz w:val="18"/>
              </w:rPr>
              <w:t>Total</w:t>
            </w:r>
          </w:p>
        </w:tc>
        <w:tc>
          <w:tcPr>
            <w:tcW w:w="3893" w:type="dxa"/>
            <w:tcBorders>
              <w:top w:val="single" w:sz="4" w:space="0" w:color="auto"/>
              <w:bottom w:val="single" w:sz="12" w:space="0" w:color="auto"/>
            </w:tcBorders>
            <w:shd w:val="clear" w:color="auto" w:fill="auto"/>
            <w:vAlign w:val="bottom"/>
          </w:tcPr>
          <w:p w14:paraId="68D01FEA" w14:textId="77777777" w:rsidR="004809AD" w:rsidRPr="00C816F5" w:rsidRDefault="004809AD" w:rsidP="001B59F6">
            <w:pPr>
              <w:suppressAutoHyphens w:val="0"/>
              <w:spacing w:before="80" w:after="80" w:line="220" w:lineRule="exact"/>
              <w:ind w:right="113"/>
              <w:jc w:val="right"/>
              <w:rPr>
                <w:b/>
                <w:bCs/>
                <w:sz w:val="18"/>
              </w:rPr>
            </w:pPr>
            <w:r w:rsidRPr="00C816F5">
              <w:rPr>
                <w:b/>
                <w:bCs/>
                <w:sz w:val="18"/>
              </w:rPr>
              <w:t>200</w:t>
            </w:r>
          </w:p>
        </w:tc>
      </w:tr>
    </w:tbl>
    <w:p w14:paraId="58FC7430" w14:textId="77777777" w:rsidR="00A92D61" w:rsidRPr="00C816F5" w:rsidRDefault="004809AD" w:rsidP="00B20704">
      <w:pPr>
        <w:pStyle w:val="SingleTxtG"/>
        <w:spacing w:before="240"/>
      </w:pPr>
      <w:r w:rsidRPr="00C816F5">
        <w:t>82.</w:t>
      </w:r>
      <w:r w:rsidRPr="00C816F5">
        <w:tab/>
        <w:t>The Committee is particularly concerned about situations in which States have not provided any information since the registration of the urgent action concerned. This significantly affects the efficiency of the procedure and constitutes a violation of States parties</w:t>
      </w:r>
      <w:r w:rsidR="005530FC" w:rsidRPr="00C816F5">
        <w:t>’</w:t>
      </w:r>
      <w:r w:rsidRPr="00C816F5">
        <w:t xml:space="preserve"> obligations under article 30 of the Convention.</w:t>
      </w:r>
    </w:p>
    <w:p w14:paraId="1D7A7DFC" w14:textId="2F833E5E" w:rsidR="004809AD" w:rsidRPr="00C816F5" w:rsidRDefault="004809AD" w:rsidP="00B20704">
      <w:pPr>
        <w:pStyle w:val="H23G"/>
      </w:pPr>
      <w:r w:rsidRPr="00C816F5">
        <w:tab/>
        <w:t>2.</w:t>
      </w:r>
      <w:r w:rsidRPr="00C816F5">
        <w:tab/>
        <w:t>Lessons learned and jurisprudence established over the reporting period</w:t>
      </w:r>
    </w:p>
    <w:p w14:paraId="7F3FECAF" w14:textId="77777777" w:rsidR="004809AD" w:rsidRPr="00C816F5" w:rsidRDefault="004809AD" w:rsidP="00F80520">
      <w:pPr>
        <w:pStyle w:val="SingleTxtG"/>
      </w:pPr>
      <w:r w:rsidRPr="00C816F5">
        <w:t>83.</w:t>
      </w:r>
      <w:r w:rsidRPr="00C816F5">
        <w:tab/>
        <w:t>Lessons learned were shared by the Committee to improve the efficiency, effectiveness and relevance of the urgent action procedure.</w:t>
      </w:r>
    </w:p>
    <w:p w14:paraId="5267E1FF" w14:textId="77777777" w:rsidR="004809AD" w:rsidRPr="00C816F5" w:rsidRDefault="004809AD" w:rsidP="00BC0404">
      <w:pPr>
        <w:pStyle w:val="H23G"/>
      </w:pPr>
      <w:r w:rsidRPr="00C816F5">
        <w:tab/>
        <w:t>(a)</w:t>
      </w:r>
      <w:r w:rsidRPr="00C816F5">
        <w:tab/>
        <w:t>Need for detailed information from States parties as to actions taken</w:t>
      </w:r>
    </w:p>
    <w:p w14:paraId="39520C25" w14:textId="77777777" w:rsidR="00A92D61" w:rsidRPr="00C816F5" w:rsidRDefault="004809AD" w:rsidP="00F80520">
      <w:pPr>
        <w:pStyle w:val="SingleTxtG"/>
      </w:pPr>
      <w:r w:rsidRPr="00C816F5">
        <w:t>84.</w:t>
      </w:r>
      <w:r w:rsidRPr="00C816F5">
        <w:tab/>
        <w:t>The Committee bases its concerns and recommendations on a wide range of confidential sources, with the aim of providing specific information to support the States parties concerned in their efforts to search for disappeared persons.</w:t>
      </w:r>
    </w:p>
    <w:p w14:paraId="53C71DDB" w14:textId="68023FAF" w:rsidR="004809AD" w:rsidRPr="00C816F5" w:rsidRDefault="004809AD" w:rsidP="00F80520">
      <w:pPr>
        <w:pStyle w:val="SingleTxtG"/>
      </w:pPr>
      <w:r w:rsidRPr="00C816F5">
        <w:t>85.</w:t>
      </w:r>
      <w:r w:rsidRPr="00C816F5">
        <w:tab/>
        <w:t>The Committee remains particularly concerned about the replies received from Iraq: all reproduce one or a combination of points, without providing information on the steps taken to search for the disappeared persons and investigate the alleged disappearances. In those cases, the Committee reminded the State party that its failure to act and to provide specific information was not in compliance with the Convention.</w:t>
      </w:r>
    </w:p>
    <w:p w14:paraId="18D13500" w14:textId="77777777" w:rsidR="004809AD" w:rsidRPr="00C816F5" w:rsidRDefault="004809AD" w:rsidP="00BC0404">
      <w:pPr>
        <w:pStyle w:val="H23G"/>
      </w:pPr>
      <w:r w:rsidRPr="00C816F5">
        <w:tab/>
        <w:t>(b)</w:t>
      </w:r>
      <w:r w:rsidRPr="00C816F5">
        <w:tab/>
      </w:r>
      <w:r w:rsidRPr="00C816F5">
        <w:rPr>
          <w:bCs/>
          <w:iCs/>
        </w:rPr>
        <w:t>Need to adopt strategies</w:t>
      </w:r>
      <w:r w:rsidRPr="00C816F5">
        <w:t xml:space="preserve"> suited to each case</w:t>
      </w:r>
      <w:r w:rsidRPr="00C816F5">
        <w:rPr>
          <w:bCs/>
          <w:iCs/>
        </w:rPr>
        <w:t>,</w:t>
      </w:r>
      <w:r w:rsidRPr="00C816F5">
        <w:t xml:space="preserve"> and </w:t>
      </w:r>
      <w:r w:rsidRPr="00C816F5">
        <w:rPr>
          <w:bCs/>
          <w:iCs/>
        </w:rPr>
        <w:t>promotion</w:t>
      </w:r>
      <w:r w:rsidRPr="00C816F5">
        <w:t xml:space="preserve"> of </w:t>
      </w:r>
      <w:r w:rsidRPr="00C816F5">
        <w:rPr>
          <w:bCs/>
          <w:iCs/>
        </w:rPr>
        <w:t xml:space="preserve">systematic </w:t>
      </w:r>
      <w:r w:rsidRPr="00C816F5">
        <w:t xml:space="preserve">coordination between </w:t>
      </w:r>
      <w:r w:rsidRPr="00C816F5">
        <w:rPr>
          <w:bCs/>
          <w:iCs/>
        </w:rPr>
        <w:t xml:space="preserve">institutions in charge of </w:t>
      </w:r>
      <w:r w:rsidRPr="00C816F5">
        <w:t>searches and investigations</w:t>
      </w:r>
    </w:p>
    <w:p w14:paraId="2CEAFDB2" w14:textId="080EC6B0" w:rsidR="004809AD" w:rsidRPr="00C816F5" w:rsidRDefault="004809AD" w:rsidP="00F80520">
      <w:pPr>
        <w:pStyle w:val="SingleTxtG"/>
      </w:pPr>
      <w:r w:rsidRPr="00C816F5">
        <w:t>86.</w:t>
      </w:r>
      <w:r w:rsidRPr="00C816F5">
        <w:tab/>
        <w:t xml:space="preserve">In all notes on registration, the Committee invited the States parties concerned to establish without delay a comprehensive strategy that included an action plan and a timeline for the immediate search for the disappeared persons and for the exhaustive and impartial investigation of their alleged disappearance. This strategy must consider all the available information, including the context in which the disappearance took place, and must be established in full compliance with the Convention, and in the light of the </w:t>
      </w:r>
      <w:hyperlink r:id="rId55" w:history="1">
        <w:r w:rsidRPr="00C816F5">
          <w:t>Guiding Principles for the Search for Disappeared Persons</w:t>
        </w:r>
      </w:hyperlink>
      <w:r w:rsidRPr="00C816F5">
        <w:t>. Nonetheless, the Committee remains concerned about the prevailing failure by States parties to take action in this regard.</w:t>
      </w:r>
    </w:p>
    <w:p w14:paraId="4E134E16" w14:textId="77777777" w:rsidR="004809AD" w:rsidRPr="00C816F5" w:rsidRDefault="004809AD" w:rsidP="00CC2C8D">
      <w:pPr>
        <w:pStyle w:val="SingleTxtG"/>
        <w:keepNext/>
      </w:pPr>
      <w:r w:rsidRPr="00C816F5">
        <w:t>87.</w:t>
      </w:r>
      <w:r w:rsidRPr="00C816F5">
        <w:tab/>
        <w:t>Such a trend is illustrated by two common characteristics of most of the replies of the States parties:</w:t>
      </w:r>
    </w:p>
    <w:p w14:paraId="55A77337" w14:textId="77777777" w:rsidR="004809AD" w:rsidRPr="00C816F5" w:rsidRDefault="004809AD" w:rsidP="00CC2C8D">
      <w:pPr>
        <w:pStyle w:val="SingleTxtG"/>
        <w:keepNext/>
      </w:pPr>
      <w:r w:rsidRPr="00C816F5">
        <w:tab/>
        <w:t>(a)</w:t>
      </w:r>
      <w:r w:rsidRPr="00C816F5">
        <w:tab/>
        <w:t>The competent authorities usually report on isolated and uncoordinated action for search and investigation, without referring to any action to promote inter-institutional cooperation and sharing of information;</w:t>
      </w:r>
    </w:p>
    <w:p w14:paraId="13FBDAED" w14:textId="77777777" w:rsidR="004809AD" w:rsidRPr="00C816F5" w:rsidRDefault="004809AD" w:rsidP="00F80520">
      <w:pPr>
        <w:pStyle w:val="SingleTxtG"/>
      </w:pPr>
      <w:r w:rsidRPr="00C816F5">
        <w:tab/>
        <w:t>(b)</w:t>
      </w:r>
      <w:r w:rsidRPr="00C816F5">
        <w:tab/>
        <w:t>The information available often reveals failures by the same authorities to share the information and evidence that they have obtained in fulfilling their respective mandates.</w:t>
      </w:r>
    </w:p>
    <w:p w14:paraId="400A76B0" w14:textId="77777777" w:rsidR="004809AD" w:rsidRPr="00C816F5" w:rsidRDefault="004809AD" w:rsidP="00F80520">
      <w:pPr>
        <w:pStyle w:val="SingleTxtG"/>
      </w:pPr>
      <w:r w:rsidRPr="00C816F5">
        <w:t>88.</w:t>
      </w:r>
      <w:r w:rsidRPr="00C816F5">
        <w:tab/>
        <w:t>These practices lead in some instances to a duplication of activities and information gaps that result in the stagnation of the processes or in unnecessary delays in locating the disappeared persons and identifying the perpetrators. In such instances, the Committee consistently reminds the States concerned of their obligation to promote inter-institutional coordination as one of the components of their obligation to search for disappeared persons and investigate their disappearance.</w:t>
      </w:r>
    </w:p>
    <w:p w14:paraId="6C780771" w14:textId="77777777" w:rsidR="004809AD" w:rsidRPr="00C816F5" w:rsidRDefault="004809AD" w:rsidP="00BC0404">
      <w:pPr>
        <w:pStyle w:val="H23G"/>
      </w:pPr>
      <w:r w:rsidRPr="00C816F5">
        <w:tab/>
        <w:t>(c)</w:t>
      </w:r>
      <w:r w:rsidRPr="00C816F5">
        <w:tab/>
        <w:t>Need to take into account all hypotheses of investigation</w:t>
      </w:r>
    </w:p>
    <w:p w14:paraId="53C25B28" w14:textId="77777777" w:rsidR="004809AD" w:rsidRPr="00C816F5" w:rsidRDefault="004809AD" w:rsidP="00F80520">
      <w:pPr>
        <w:pStyle w:val="SingleTxtG"/>
      </w:pPr>
      <w:r w:rsidRPr="00C816F5">
        <w:t>89.</w:t>
      </w:r>
      <w:r w:rsidRPr="00C816F5">
        <w:tab/>
        <w:t>The Committee raised concerns that some of the disappearances brought to its attention were not being investigated as possible enforced disappearances. In most urgent action cases, the information provided does not demonstrate that all hypotheses have been considered in the development of the search and investigation strategy. The nature of the crime usually means that hardly any information is available as to the perpetrators and their potential links with State agents. However, all hypothesis must be envisaged and all the information available must be thoroughly explored.</w:t>
      </w:r>
    </w:p>
    <w:p w14:paraId="30F53C65" w14:textId="77777777" w:rsidR="00A92D61" w:rsidRPr="00C816F5" w:rsidRDefault="004809AD" w:rsidP="00F80520">
      <w:pPr>
        <w:pStyle w:val="SingleTxtG"/>
      </w:pPr>
      <w:r w:rsidRPr="00C816F5">
        <w:t>90.</w:t>
      </w:r>
      <w:r w:rsidRPr="00C816F5">
        <w:tab/>
        <w:t>The Committee expressed concern regarding allegations received that, in many instances, the hypothesis of enforced disappearance was discounted, even when the relatives of the victims requested the prosecution of the crime as such, with authorities choosing to use another criminal offence. Another trend observed was not to assign the case to the investigative authorities in charge of the investigation of disappearances, thereby limiting the capacity of the authorities to search and investigate in compliance with national and international standards. During the reporting period, such patterns were observed in Colombia, Iraq, Japan and Mexico.</w:t>
      </w:r>
    </w:p>
    <w:p w14:paraId="6521DE48" w14:textId="1BA8ACAD" w:rsidR="004809AD" w:rsidRPr="00C816F5" w:rsidRDefault="004809AD" w:rsidP="00BC0404">
      <w:pPr>
        <w:pStyle w:val="H23G"/>
      </w:pPr>
      <w:r w:rsidRPr="00C816F5">
        <w:tab/>
        <w:t>(d)</w:t>
      </w:r>
      <w:r w:rsidRPr="00C816F5">
        <w:tab/>
        <w:t>Request to carry out specific actions for searches and investigations, including the collection and analysis of genetic samples</w:t>
      </w:r>
    </w:p>
    <w:p w14:paraId="5F5962B8" w14:textId="77777777" w:rsidR="004809AD" w:rsidRPr="00C816F5" w:rsidRDefault="004809AD" w:rsidP="00F80520">
      <w:pPr>
        <w:pStyle w:val="SingleTxtG"/>
      </w:pPr>
      <w:r w:rsidRPr="00C816F5">
        <w:t>91.</w:t>
      </w:r>
      <w:r w:rsidRPr="00C816F5">
        <w:tab/>
        <w:t>Whenever the Committee received reliable information relevant for a search and investigation, it shared it with the States parties concerned and invited them to ensure that the strategy and plan of action for the search and investigation included specific investigative steps, such as:</w:t>
      </w:r>
    </w:p>
    <w:p w14:paraId="032D22A3" w14:textId="77777777" w:rsidR="004809AD" w:rsidRPr="00C816F5" w:rsidRDefault="004809AD" w:rsidP="00F80520">
      <w:pPr>
        <w:pStyle w:val="SingleTxtG"/>
      </w:pPr>
      <w:r w:rsidRPr="00C816F5">
        <w:tab/>
        <w:t>(a)</w:t>
      </w:r>
      <w:r w:rsidRPr="00C816F5">
        <w:tab/>
        <w:t>Visiting identified places of deprivation of liberty;</w:t>
      </w:r>
    </w:p>
    <w:p w14:paraId="75966901" w14:textId="77777777" w:rsidR="004809AD" w:rsidRPr="00C816F5" w:rsidRDefault="004809AD" w:rsidP="00F80520">
      <w:pPr>
        <w:pStyle w:val="SingleTxtG"/>
      </w:pPr>
      <w:r w:rsidRPr="00C816F5">
        <w:tab/>
        <w:t>(b)</w:t>
      </w:r>
      <w:r w:rsidRPr="00C816F5">
        <w:tab/>
        <w:t>Protecting and analysing pieces of evidence;</w:t>
      </w:r>
    </w:p>
    <w:p w14:paraId="2647487F" w14:textId="77777777" w:rsidR="004809AD" w:rsidRPr="00C816F5" w:rsidRDefault="004809AD" w:rsidP="00F80520">
      <w:pPr>
        <w:pStyle w:val="SingleTxtG"/>
      </w:pPr>
      <w:r w:rsidRPr="00C816F5">
        <w:tab/>
        <w:t>(c)</w:t>
      </w:r>
      <w:r w:rsidRPr="00C816F5">
        <w:tab/>
        <w:t>Interviewing witnesses and potential perpetrators.</w:t>
      </w:r>
    </w:p>
    <w:p w14:paraId="5AD71A3F" w14:textId="77777777" w:rsidR="00A92D61" w:rsidRPr="00C816F5" w:rsidRDefault="004809AD" w:rsidP="00F80520">
      <w:pPr>
        <w:pStyle w:val="SingleTxtG"/>
      </w:pPr>
      <w:r w:rsidRPr="00C816F5">
        <w:t>92.</w:t>
      </w:r>
      <w:r w:rsidRPr="00C816F5">
        <w:tab/>
        <w:t>The Committee received several allegations that the competent national authorities did not proceed with the forensic analysis of available genetic samples and did not take the relevant DNA samples that could have been of relevance to identify the disappeared person. In such cases, the Committee invited the States concerned to protect available genetic samples, collect related DNA and carry out cross-checks with relevant databases of national authorities, such as places of deprivation of liberty, hospitals and forensic services, including when the family of the disappeared person was located abroad. Such recommendations were made to Argentina, Brazil, Cambodia, Colombia, Honduras, Japan, Mexico, Morocco and Peru.</w:t>
      </w:r>
    </w:p>
    <w:p w14:paraId="16F65160" w14:textId="4B1AB679" w:rsidR="004809AD" w:rsidRPr="00C816F5" w:rsidRDefault="004809AD" w:rsidP="00BC0404">
      <w:pPr>
        <w:pStyle w:val="H23G"/>
      </w:pPr>
      <w:r w:rsidRPr="00C816F5">
        <w:tab/>
        <w:t>(e)</w:t>
      </w:r>
      <w:r w:rsidRPr="00C816F5">
        <w:tab/>
        <w:t>Need to search and investigate, whatever the circumstances and profile of the victim</w:t>
      </w:r>
    </w:p>
    <w:p w14:paraId="029C8B72" w14:textId="42CB5C59" w:rsidR="004809AD" w:rsidRPr="00C816F5" w:rsidRDefault="004809AD" w:rsidP="00F80520">
      <w:pPr>
        <w:pStyle w:val="SingleTxtG"/>
      </w:pPr>
      <w:r w:rsidRPr="00C816F5">
        <w:t>93.</w:t>
      </w:r>
      <w:r w:rsidRPr="00C816F5">
        <w:tab/>
        <w:t xml:space="preserve">In accordance with article 1 of the Convention, no exceptional circumstances whatsoever, whether a state of war or a threat of war, internal political instability or any other public emergency, may be invoked as a justification for enforced disappearance. Under this principle, States parties must search for the disappeared person and investigate the disappearance, regardless of </w:t>
      </w:r>
      <w:bookmarkStart w:id="39" w:name="_Hlk126925793"/>
      <w:r w:rsidRPr="00C816F5">
        <w:t>the person</w:t>
      </w:r>
      <w:r w:rsidR="005530FC" w:rsidRPr="00C816F5">
        <w:t>’</w:t>
      </w:r>
      <w:r w:rsidRPr="00C816F5">
        <w:t>s ethnic, religious or national origin, the profile and national origin of the alleged perpetrators, and the location and circumstances of the disappearance</w:t>
      </w:r>
      <w:bookmarkEnd w:id="39"/>
      <w:r w:rsidRPr="00C816F5">
        <w:t>s.</w:t>
      </w:r>
    </w:p>
    <w:p w14:paraId="4A9E5766" w14:textId="77777777" w:rsidR="004809AD" w:rsidRPr="00C816F5" w:rsidRDefault="004809AD" w:rsidP="00F80520">
      <w:pPr>
        <w:pStyle w:val="SingleTxtG"/>
      </w:pPr>
      <w:r w:rsidRPr="00C816F5">
        <w:t>94.</w:t>
      </w:r>
      <w:r w:rsidRPr="00C816F5">
        <w:tab/>
        <w:t>While the Committee acknowledges the difficult situation faced by the authorities of countries currently in a state of war or internal conflict, it recalls the obligations of the States parties concerned to search for the disappeared individuals, to investigate their disappearance and to bring the perpetrators to justice.</w:t>
      </w:r>
    </w:p>
    <w:p w14:paraId="378BCCBC" w14:textId="4617954A" w:rsidR="004809AD" w:rsidRPr="00C816F5" w:rsidRDefault="004809AD" w:rsidP="00F80520">
      <w:pPr>
        <w:pStyle w:val="SingleTxtG"/>
      </w:pPr>
      <w:r w:rsidRPr="00C816F5">
        <w:t>95.</w:t>
      </w:r>
      <w:r w:rsidRPr="00C816F5">
        <w:tab/>
        <w:t>The Committee is particularly concerned about various trends observed in urgent actions related to Iraq that seem to reflect justify the non-development of search and investigation activities on the basis of: the existence of an arrest warrant under the Anti</w:t>
      </w:r>
      <w:r w:rsidR="009F466D" w:rsidRPr="00C816F5">
        <w:noBreakHyphen/>
      </w:r>
      <w:r w:rsidRPr="00C816F5">
        <w:t>Terrorism Law; the fact that the person is condemned to the death penalty; the argument that the relatives of the disappeared person have not reported the case to all the authorities of the State party; a determination that the identity document provided is not of sufficient quality.</w:t>
      </w:r>
    </w:p>
    <w:p w14:paraId="093A0943" w14:textId="77777777" w:rsidR="004809AD" w:rsidRPr="00C816F5" w:rsidRDefault="004809AD" w:rsidP="00F80520">
      <w:pPr>
        <w:pStyle w:val="SingleTxtG"/>
      </w:pPr>
      <w:r w:rsidRPr="00C816F5">
        <w:t>96.</w:t>
      </w:r>
      <w:r w:rsidRPr="00C816F5">
        <w:tab/>
        <w:t>When the State questions the legitimacy of the urgent action request by asserting that the victims have not provided proof that they reported the disappearance to the competent national authorities, the Committee recalls that the Convention does not impose any specific requirements as to which authority a complaint alleging an enforced disappearance should be directed. Under article 12 of the Convention, the competent authorities of the State party, where there are reasonable grounds for believing that a person has been subjected to enforced disappearance, should undertake an investigation even if there has been no formal complaint. Additionally, victims do not bear the burden of proof for any complaint submitted, much less should they be required to provide certified copies of such submissions, as such evidence is often solely in the hands of State authorities.</w:t>
      </w:r>
    </w:p>
    <w:p w14:paraId="12821553" w14:textId="77777777" w:rsidR="004809AD" w:rsidRPr="00C816F5" w:rsidRDefault="004809AD" w:rsidP="00BC0404">
      <w:pPr>
        <w:pStyle w:val="H23G"/>
      </w:pPr>
      <w:r w:rsidRPr="00C816F5">
        <w:tab/>
        <w:t>(f)</w:t>
      </w:r>
      <w:r w:rsidRPr="00C816F5">
        <w:tab/>
        <w:t>Need to promote a differential approach in all search and investigation processes and to take into account the work of human rights defenders and political activists when carrying out contextual analyses and designing search strategies</w:t>
      </w:r>
    </w:p>
    <w:p w14:paraId="2378DDA8" w14:textId="34F23ECB" w:rsidR="004809AD" w:rsidRPr="00C816F5" w:rsidRDefault="004809AD" w:rsidP="00F80520">
      <w:pPr>
        <w:pStyle w:val="SingleTxtG"/>
      </w:pPr>
      <w:r w:rsidRPr="00C816F5">
        <w:t>97.</w:t>
      </w:r>
      <w:r w:rsidRPr="00C816F5">
        <w:tab/>
        <w:t>In all cases involving women, children, persons with disabilities, members of Indigenous Peoples or other ethnic or cultural groups, and LGBTIQ+ persons, the Committee recalls that States parties</w:t>
      </w:r>
      <w:r w:rsidR="005530FC" w:rsidRPr="00C816F5">
        <w:t>’</w:t>
      </w:r>
      <w:r w:rsidRPr="00C816F5">
        <w:t xml:space="preserve"> authorities must, as a matter of importance, adopt a differential approach whenever they carry out search and investigation activities and assist victims. During the reporting period, urgent actions were registered on behalf of 45 women and 23 children or adolescents.</w:t>
      </w:r>
    </w:p>
    <w:p w14:paraId="6EDC3AF6" w14:textId="6970A4AE" w:rsidR="004809AD" w:rsidRPr="00C816F5" w:rsidRDefault="004809AD" w:rsidP="00F80520">
      <w:pPr>
        <w:pStyle w:val="SingleTxtG"/>
      </w:pPr>
      <w:r w:rsidRPr="00C816F5">
        <w:t>98.</w:t>
      </w:r>
      <w:r w:rsidRPr="00C816F5">
        <w:tab/>
        <w:t>The Committee also reminded States parties of the need to consider the political activities of the disappeared person whenever those activities are of relevance. When human rights defenders, their representatives or the victims</w:t>
      </w:r>
      <w:r w:rsidR="005530FC" w:rsidRPr="00C816F5">
        <w:t>’</w:t>
      </w:r>
      <w:r w:rsidRPr="00C816F5">
        <w:t xml:space="preserve"> counsel requested protection measures in such cases, the Committee requested the States parties concerned to ensure that the beneficiaries</w:t>
      </w:r>
      <w:r w:rsidR="005530FC" w:rsidRPr="00C816F5">
        <w:t>’</w:t>
      </w:r>
      <w:r w:rsidRPr="00C816F5">
        <w:t xml:space="preserve"> work and activities were considered in the risk assessment and identification of appropriate protection measures.</w:t>
      </w:r>
    </w:p>
    <w:p w14:paraId="11CEF3C5" w14:textId="77777777" w:rsidR="004809AD" w:rsidRPr="00C816F5" w:rsidRDefault="004809AD" w:rsidP="00BC0404">
      <w:pPr>
        <w:pStyle w:val="H23G"/>
      </w:pPr>
      <w:r w:rsidRPr="00C816F5">
        <w:tab/>
        <w:t>(g)</w:t>
      </w:r>
      <w:r w:rsidRPr="00C816F5">
        <w:tab/>
        <w:t>Need to ensure an immediate visit to places of deprivation of liberty and check relevant databases</w:t>
      </w:r>
    </w:p>
    <w:p w14:paraId="4B6A7E8B" w14:textId="77777777" w:rsidR="004809AD" w:rsidRPr="00C816F5" w:rsidRDefault="004809AD" w:rsidP="00F80520">
      <w:pPr>
        <w:pStyle w:val="SingleTxtG"/>
      </w:pPr>
      <w:r w:rsidRPr="00C816F5">
        <w:t>99.</w:t>
      </w:r>
      <w:r w:rsidRPr="00C816F5">
        <w:tab/>
        <w:t>The authors of urgent action requests frequently share allegations indicating that the disappeared person might be detained in specific places of deprivation of liberty. In such cases, the Committee shares all the available information with the State party, requesting it to verify the information.</w:t>
      </w:r>
    </w:p>
    <w:p w14:paraId="479DE564" w14:textId="77777777" w:rsidR="00A92D61" w:rsidRPr="00C816F5" w:rsidRDefault="004809AD" w:rsidP="00F80520">
      <w:pPr>
        <w:pStyle w:val="SingleTxtG"/>
      </w:pPr>
      <w:r w:rsidRPr="00C816F5">
        <w:t>100.</w:t>
      </w:r>
      <w:r w:rsidRPr="00C816F5">
        <w:tab/>
        <w:t>When no details are available regarding the name of the place of deprivation of liberty, the Committee recommends that the State check whether the disappeared persons are in one of the places of deprivation of liberty where they could be.</w:t>
      </w:r>
    </w:p>
    <w:p w14:paraId="3C967E76" w14:textId="77777777" w:rsidR="00A92D61" w:rsidRPr="00C816F5" w:rsidRDefault="004809AD" w:rsidP="00F80520">
      <w:pPr>
        <w:pStyle w:val="SingleTxtG"/>
        <w:rPr>
          <w:vertAlign w:val="superscript"/>
        </w:rPr>
      </w:pPr>
      <w:r w:rsidRPr="00C816F5">
        <w:t>101.</w:t>
      </w:r>
      <w:r w:rsidRPr="00C816F5">
        <w:tab/>
        <w:t>In cases related to Iraq, the Committee reiterated its recommendation contained in its visit report that the State party look into potential cases of detention through the immediate establishment of an independent task force in charge of systematically cross-checking the registers of all places of deprivation of liberty, regardless of the institution to which they belong, with the names of all detainees</w:t>
      </w:r>
      <w:r w:rsidRPr="00C816F5">
        <w:rPr>
          <w:rStyle w:val="FootnoteReference"/>
        </w:rPr>
        <w:footnoteReference w:id="12"/>
      </w:r>
      <w:r w:rsidRPr="00C816F5">
        <w:t xml:space="preserve"> and of disappeared people, including that of the disappeared person on whose behalf the urgent action has been registered.</w:t>
      </w:r>
    </w:p>
    <w:p w14:paraId="4E650FC2" w14:textId="0F75FDCE" w:rsidR="004809AD" w:rsidRPr="00C816F5" w:rsidRDefault="004809AD" w:rsidP="00BC0404">
      <w:pPr>
        <w:pStyle w:val="H23G"/>
      </w:pPr>
      <w:r w:rsidRPr="00C816F5">
        <w:tab/>
        <w:t>(h)</w:t>
      </w:r>
      <w:r w:rsidRPr="00C816F5">
        <w:tab/>
        <w:t>Need to promote international mutual legal assistance</w:t>
      </w:r>
    </w:p>
    <w:p w14:paraId="161A714D" w14:textId="77777777" w:rsidR="004809AD" w:rsidRPr="00C816F5" w:rsidRDefault="004809AD" w:rsidP="00F80520">
      <w:pPr>
        <w:pStyle w:val="SingleTxtG"/>
      </w:pPr>
      <w:r w:rsidRPr="00C816F5">
        <w:t>102.</w:t>
      </w:r>
      <w:r w:rsidRPr="00C816F5">
        <w:tab/>
        <w:t>The need to promote international mutual legal assistance between States concerned has been highlighted in various urgent actions. Since 2012, 50 urgent actions have been registered for more than one State party; in those cases, the Committee considered that a State party to the Convention could be supported by relevant authorities in other States in the search and location of disappeared persons on whose behalf an urgent action has been registered. The Committee makes such registration decisions on the basis of the nationality of the disappeared person, the place where the alleged disappearance started, and/or the location of related pieces of evidence on the national territory of a State party.</w:t>
      </w:r>
    </w:p>
    <w:p w14:paraId="2942CE19" w14:textId="77777777" w:rsidR="00A92D61" w:rsidRPr="00C816F5" w:rsidRDefault="004809AD" w:rsidP="00F80520">
      <w:pPr>
        <w:pStyle w:val="SingleTxtG"/>
      </w:pPr>
      <w:r w:rsidRPr="00C816F5">
        <w:t>103.</w:t>
      </w:r>
      <w:r w:rsidRPr="00C816F5">
        <w:tab/>
        <w:t>Where an urgent action request refers to various countries, including some that are not parties to the Convention, the Committee has invited the States parties concerned to consider the possibility of developing mechanisms of mutual assistance with those countries.</w:t>
      </w:r>
    </w:p>
    <w:p w14:paraId="3D5A763B" w14:textId="747E384D" w:rsidR="004809AD" w:rsidRPr="00C816F5" w:rsidRDefault="004809AD" w:rsidP="00BC0404">
      <w:pPr>
        <w:pStyle w:val="H23G"/>
      </w:pPr>
      <w:r w:rsidRPr="00C816F5">
        <w:tab/>
        <w:t>(i)</w:t>
      </w:r>
      <w:r w:rsidRPr="00C816F5">
        <w:tab/>
        <w:t>Participation of the relatives of disappeared persons and access to information</w:t>
      </w:r>
    </w:p>
    <w:p w14:paraId="527690D8" w14:textId="77777777" w:rsidR="004809AD" w:rsidRPr="00C816F5" w:rsidRDefault="004809AD" w:rsidP="00F80520">
      <w:pPr>
        <w:pStyle w:val="SingleTxtG"/>
      </w:pPr>
      <w:r w:rsidRPr="00C816F5">
        <w:t>104.</w:t>
      </w:r>
      <w:r w:rsidRPr="00C816F5">
        <w:tab/>
        <w:t>In all notes of registration of urgent actions, the Committee requests the State party concerned:</w:t>
      </w:r>
    </w:p>
    <w:p w14:paraId="299F9F63" w14:textId="77777777" w:rsidR="004809AD" w:rsidRPr="00C816F5" w:rsidRDefault="004809AD" w:rsidP="00F80520">
      <w:pPr>
        <w:pStyle w:val="SingleTxtG"/>
      </w:pPr>
      <w:r w:rsidRPr="00C816F5">
        <w:tab/>
        <w:t>(a)</w:t>
      </w:r>
      <w:r w:rsidRPr="00C816F5">
        <w:tab/>
        <w:t>To establish and implement a clear and official mechanism to inform the relatives and representatives of disappeared persons about the actions taken to search for them and investigate their alleged disappearance, the progress made and the challenges faced;</w:t>
      </w:r>
    </w:p>
    <w:p w14:paraId="6BB26889" w14:textId="77777777" w:rsidR="004809AD" w:rsidRPr="00C816F5" w:rsidRDefault="004809AD" w:rsidP="00F80520">
      <w:pPr>
        <w:pStyle w:val="SingleTxtG"/>
      </w:pPr>
      <w:r w:rsidRPr="00C816F5">
        <w:tab/>
        <w:t>(b)</w:t>
      </w:r>
      <w:r w:rsidRPr="00C816F5">
        <w:tab/>
        <w:t>To allow the full participation of the relatives and representatives of disappeared persons in the search process and in the investigation of the alleged disappearance, and to provide them with direct access to the information available on the evolution and results of the ongoing investigation;</w:t>
      </w:r>
    </w:p>
    <w:p w14:paraId="36614C3A" w14:textId="77777777" w:rsidR="004809AD" w:rsidRPr="00C816F5" w:rsidRDefault="004809AD" w:rsidP="00F80520">
      <w:pPr>
        <w:pStyle w:val="SingleTxtG"/>
      </w:pPr>
      <w:r w:rsidRPr="00C816F5">
        <w:t>105.</w:t>
      </w:r>
      <w:r w:rsidRPr="00C816F5">
        <w:tab/>
        <w:t>When the relatives of the disappeared persons live in a country other than the one in which the disappearance allegedly occurred, the Committee has requested States parties concerned to ensure that such mechanisms are also accessible to those relatives.</w:t>
      </w:r>
    </w:p>
    <w:p w14:paraId="4DB61BAB" w14:textId="77777777" w:rsidR="004809AD" w:rsidRPr="00C816F5" w:rsidRDefault="004809AD" w:rsidP="00BC0404">
      <w:pPr>
        <w:pStyle w:val="H23G"/>
      </w:pPr>
      <w:r w:rsidRPr="00C816F5">
        <w:tab/>
        <w:t>(j)</w:t>
      </w:r>
      <w:r w:rsidRPr="00C816F5">
        <w:tab/>
        <w:t>Reprisals and interim measures</w:t>
      </w:r>
    </w:p>
    <w:p w14:paraId="5E505DB7" w14:textId="38003B5C" w:rsidR="004809AD" w:rsidRPr="00C816F5" w:rsidRDefault="004809AD" w:rsidP="00F80520">
      <w:pPr>
        <w:pStyle w:val="SingleTxtG"/>
      </w:pPr>
      <w:bookmarkStart w:id="40" w:name="_Hlk125036548"/>
      <w:r w:rsidRPr="00C816F5">
        <w:t>106.</w:t>
      </w:r>
      <w:r w:rsidRPr="00C816F5">
        <w:tab/>
        <w:t xml:space="preserve">The Committee is concerned at allegations regarding reprisals, usually involving threats and retaliation against the relatives of disappeared persons or their representatives, aimed at dissuading them from participating in or promoting search and investigation processes. </w:t>
      </w:r>
      <w:bookmarkStart w:id="41" w:name="_Hlk127361252"/>
      <w:r w:rsidRPr="00C816F5">
        <w:t xml:space="preserve">In 278 of the currently open cases (representing 26.2 per cent of open cases), the Committee </w:t>
      </w:r>
      <w:bookmarkEnd w:id="41"/>
      <w:r w:rsidRPr="00C816F5">
        <w:t xml:space="preserve">requested the States parties concerned to take interim measures of protection to preserve the lives and integrity of the authors of the requests and allow them to pursue their search activities without being subjected to violence, intimidation or harassment. Those cases concern 222 </w:t>
      </w:r>
      <w:r w:rsidRPr="00C816F5">
        <w:rPr>
          <w:rFonts w:eastAsiaTheme="minorHAnsi" w:cstheme="minorBidi"/>
          <w:lang w:eastAsia="en-US"/>
        </w:rPr>
        <w:t xml:space="preserve">persons reported as disappeared </w:t>
      </w:r>
      <w:r w:rsidRPr="00C816F5">
        <w:t>in Mexico, 20 in Iraq, 13 in Honduras, 8 in Gabon, 6 in Colombia, 1 in Argentina, 1 in Armenia, 1 in Brazil, 1 in Burkina Faso, 1 in Cambodia, 1 in Croatia, 1 in Morocco and 1 in Paraguay, and 1</w:t>
      </w:r>
      <w:r w:rsidRPr="00C816F5">
        <w:rPr>
          <w:rFonts w:eastAsiaTheme="minorHAnsi" w:cstheme="minorBidi"/>
          <w:lang w:eastAsia="en-US"/>
        </w:rPr>
        <w:t xml:space="preserve"> in a case</w:t>
      </w:r>
      <w:r w:rsidRPr="00C816F5">
        <w:t xml:space="preserve"> related to Spain. The Committee also requested the States parties concerned to ensure that such measures were taken in consultation with the persons requiring protection and were subject to review at their request. Protection measures were also requested for the protection of pieces of evidence.</w:t>
      </w:r>
      <w:bookmarkEnd w:id="40"/>
    </w:p>
    <w:p w14:paraId="4C281337" w14:textId="77777777" w:rsidR="004809AD" w:rsidRPr="00C816F5" w:rsidRDefault="004809AD" w:rsidP="00BC0404">
      <w:pPr>
        <w:pStyle w:val="H23G"/>
      </w:pPr>
      <w:r w:rsidRPr="00C816F5">
        <w:tab/>
        <w:t>(k)</w:t>
      </w:r>
      <w:r w:rsidRPr="00C816F5">
        <w:tab/>
        <w:t>Specific requests by States parties related to the closure of an urgent action</w:t>
      </w:r>
    </w:p>
    <w:p w14:paraId="387607BD" w14:textId="77777777" w:rsidR="004809AD" w:rsidRPr="00C816F5" w:rsidRDefault="004809AD" w:rsidP="00F80520">
      <w:pPr>
        <w:pStyle w:val="SingleTxtG"/>
      </w:pPr>
      <w:r w:rsidRPr="00C816F5">
        <w:t>107.</w:t>
      </w:r>
      <w:r w:rsidRPr="00C816F5">
        <w:tab/>
        <w:t>During the reporting period, the Committee received a request from Mexico to close urgent action request 225/2015, as the case of Ivette Melissa Flores Román had also been examined by the Committee on the Elimination of Discrimination against Women.</w:t>
      </w:r>
      <w:r w:rsidRPr="00C816F5">
        <w:rPr>
          <w:rStyle w:val="FootnoteReference"/>
        </w:rPr>
        <w:footnoteReference w:id="13"/>
      </w:r>
      <w:r w:rsidRPr="00C816F5">
        <w:t xml:space="preserve"> The Committee reminded the State party that individual complaints and urgent actions were not procedures of international investigation or settlement of the same nature, and that the adoption of a decision by the Committee on the Elimination of Discrimination against Women was therefore not a criterion for closing or suspending an urgent action request. Under article 30 (4) of the International Convention for the Protection of All Persons from Enforced Disappearance, the Committee should continue its efforts to work with the State party concerned for as long as the fate of the person sought remained unresolved.</w:t>
      </w:r>
    </w:p>
    <w:p w14:paraId="2313A093" w14:textId="77777777" w:rsidR="004809AD" w:rsidRPr="00C816F5" w:rsidRDefault="004809AD" w:rsidP="00F80520">
      <w:pPr>
        <w:pStyle w:val="SingleTxtG"/>
        <w:rPr>
          <w:color w:val="000000"/>
        </w:rPr>
      </w:pPr>
      <w:r w:rsidRPr="00C816F5">
        <w:br w:type="page"/>
      </w:r>
    </w:p>
    <w:p w14:paraId="5BB2BEDF" w14:textId="77777777" w:rsidR="004809AD" w:rsidRPr="00C816F5" w:rsidRDefault="004809AD" w:rsidP="00254CCF">
      <w:pPr>
        <w:pStyle w:val="HChG"/>
        <w:spacing w:after="0"/>
      </w:pPr>
      <w:r w:rsidRPr="00C816F5">
        <w:tab/>
      </w:r>
      <w:r w:rsidRPr="00C816F5">
        <w:tab/>
      </w:r>
      <w:bookmarkStart w:id="42" w:name="_Toc139286052"/>
      <w:r w:rsidRPr="00C816F5">
        <w:t>Chapter XI</w:t>
      </w:r>
    </w:p>
    <w:p w14:paraId="73514BD2" w14:textId="77777777" w:rsidR="004809AD" w:rsidRPr="00C816F5" w:rsidRDefault="004809AD" w:rsidP="00254CCF">
      <w:pPr>
        <w:pStyle w:val="HChG"/>
        <w:spacing w:before="0"/>
      </w:pPr>
      <w:r w:rsidRPr="00C816F5">
        <w:tab/>
      </w:r>
      <w:r w:rsidRPr="00C816F5">
        <w:tab/>
        <w:t>Communications procedure under article 31 of the Convention</w:t>
      </w:r>
      <w:bookmarkEnd w:id="42"/>
    </w:p>
    <w:p w14:paraId="4B326061" w14:textId="77777777" w:rsidR="00A92D61" w:rsidRPr="00C816F5" w:rsidRDefault="004809AD" w:rsidP="00F80520">
      <w:pPr>
        <w:pStyle w:val="SingleTxtG"/>
      </w:pPr>
      <w:r w:rsidRPr="00C816F5">
        <w:t>108.</w:t>
      </w:r>
      <w:r w:rsidRPr="00C816F5">
        <w:tab/>
      </w:r>
      <w:r w:rsidRPr="00C816F5">
        <w:rPr>
          <w:color w:val="000000"/>
        </w:rPr>
        <w:t xml:space="preserve">Over the reporting period, </w:t>
      </w:r>
      <w:r w:rsidRPr="00C816F5">
        <w:t>the Committee registered one new individual communication.</w:t>
      </w:r>
    </w:p>
    <w:p w14:paraId="5FFA00C0" w14:textId="77777777" w:rsidR="00A92D61" w:rsidRPr="00C816F5" w:rsidRDefault="004809AD" w:rsidP="00F80520">
      <w:pPr>
        <w:pStyle w:val="SingleTxtG"/>
      </w:pPr>
      <w:r w:rsidRPr="00C816F5">
        <w:t>109.</w:t>
      </w:r>
      <w:r w:rsidRPr="00C816F5">
        <w:tab/>
        <w:t>Another communication is currently pending and is scheduled to be examined at the Committee</w:t>
      </w:r>
      <w:r w:rsidR="005530FC" w:rsidRPr="00C816F5">
        <w:t>’</w:t>
      </w:r>
      <w:r w:rsidRPr="00C816F5">
        <w:t>s twenty-seventh session.</w:t>
      </w:r>
    </w:p>
    <w:p w14:paraId="2DCEF45E" w14:textId="66A84207" w:rsidR="004809AD" w:rsidRPr="00C816F5" w:rsidRDefault="004809AD" w:rsidP="00F80520">
      <w:pPr>
        <w:pStyle w:val="SingleTxtG"/>
        <w:rPr>
          <w:color w:val="000000"/>
        </w:rPr>
      </w:pPr>
      <w:bookmarkStart w:id="43" w:name="_heading=h.3as4poj" w:colFirst="0" w:colLast="0"/>
      <w:bookmarkEnd w:id="43"/>
      <w:r w:rsidRPr="00C816F5">
        <w:br w:type="page"/>
      </w:r>
    </w:p>
    <w:p w14:paraId="576F3C57" w14:textId="77777777" w:rsidR="004809AD" w:rsidRPr="00C816F5" w:rsidRDefault="004809AD" w:rsidP="00254CCF">
      <w:pPr>
        <w:pStyle w:val="HChG"/>
        <w:spacing w:after="0"/>
      </w:pPr>
      <w:r w:rsidRPr="00C816F5">
        <w:tab/>
      </w:r>
      <w:r w:rsidRPr="00C816F5">
        <w:tab/>
      </w:r>
      <w:bookmarkStart w:id="44" w:name="_Toc139286053"/>
      <w:r w:rsidRPr="00C816F5">
        <w:t>Chapter XII</w:t>
      </w:r>
    </w:p>
    <w:p w14:paraId="616AC22D" w14:textId="77777777" w:rsidR="004809AD" w:rsidRPr="00C816F5" w:rsidRDefault="004809AD" w:rsidP="00254CCF">
      <w:pPr>
        <w:pStyle w:val="HChG"/>
        <w:spacing w:before="0"/>
      </w:pPr>
      <w:r w:rsidRPr="00C816F5">
        <w:tab/>
      </w:r>
      <w:r w:rsidRPr="00C816F5">
        <w:tab/>
        <w:t>Visits under article 33 of the Convention</w:t>
      </w:r>
      <w:bookmarkEnd w:id="44"/>
    </w:p>
    <w:p w14:paraId="159EC497" w14:textId="77777777" w:rsidR="00A92D61" w:rsidRPr="00C816F5" w:rsidRDefault="004809AD" w:rsidP="00F80520">
      <w:pPr>
        <w:pStyle w:val="SingleTxtG"/>
      </w:pPr>
      <w:r w:rsidRPr="00C816F5">
        <w:t>110.</w:t>
      </w:r>
      <w:r w:rsidRPr="00C816F5">
        <w:tab/>
        <w:t>The Committee pursued follow-up activities in respect of the reports on its visits to Mexico and Iraq through private meetings with State authorities and other stakeholders.</w:t>
      </w:r>
    </w:p>
    <w:p w14:paraId="21475C1D" w14:textId="77777777" w:rsidR="00A92D61" w:rsidRPr="00C816F5" w:rsidRDefault="004809AD" w:rsidP="00F80520">
      <w:pPr>
        <w:pStyle w:val="SingleTxtG"/>
      </w:pPr>
      <w:r w:rsidRPr="00C816F5">
        <w:t>111.</w:t>
      </w:r>
      <w:r w:rsidRPr="00C816F5">
        <w:tab/>
        <w:t>In March 2024, Colombia informed the Committee that it would receive a visit of the Committee under article 33. The visit will take place from 25 November to 6 December 2024.</w:t>
      </w:r>
    </w:p>
    <w:p w14:paraId="6556BB04" w14:textId="06E8851D" w:rsidR="004809AD" w:rsidRPr="00C816F5" w:rsidRDefault="004809AD" w:rsidP="00F80520">
      <w:pPr>
        <w:pStyle w:val="SingleTxtG"/>
        <w:rPr>
          <w:color w:val="000000"/>
        </w:rPr>
      </w:pPr>
      <w:bookmarkStart w:id="45" w:name="_heading=h.147n2zr" w:colFirst="0" w:colLast="0"/>
      <w:bookmarkStart w:id="46" w:name="_heading=h.49x2ik5" w:colFirst="0" w:colLast="0"/>
      <w:bookmarkStart w:id="47" w:name="_heading=h.3o7alnk" w:colFirst="0" w:colLast="0"/>
      <w:bookmarkEnd w:id="45"/>
      <w:bookmarkEnd w:id="46"/>
      <w:bookmarkEnd w:id="47"/>
      <w:r w:rsidRPr="00C816F5">
        <w:br w:type="page"/>
      </w:r>
      <w:bookmarkStart w:id="48" w:name="_heading=h.23ckvvd" w:colFirst="0" w:colLast="0"/>
      <w:bookmarkStart w:id="49" w:name="_heading=h.ihv636" w:colFirst="0" w:colLast="0"/>
      <w:bookmarkEnd w:id="48"/>
      <w:bookmarkEnd w:id="49"/>
    </w:p>
    <w:p w14:paraId="5C041577" w14:textId="77777777" w:rsidR="004809AD" w:rsidRPr="00C816F5" w:rsidRDefault="004809AD" w:rsidP="003F73A5">
      <w:pPr>
        <w:pStyle w:val="HChG"/>
        <w:spacing w:after="0"/>
      </w:pPr>
      <w:r w:rsidRPr="00C816F5">
        <w:rPr>
          <w:color w:val="000000"/>
        </w:rPr>
        <w:tab/>
      </w:r>
      <w:r w:rsidRPr="00C816F5">
        <w:tab/>
      </w:r>
      <w:bookmarkStart w:id="50" w:name="_Toc139286054"/>
      <w:r w:rsidRPr="00C816F5">
        <w:t>Chapter XIII</w:t>
      </w:r>
    </w:p>
    <w:p w14:paraId="23B8552B" w14:textId="77777777" w:rsidR="004809AD" w:rsidRPr="00C816F5" w:rsidRDefault="004809AD" w:rsidP="003F73A5">
      <w:pPr>
        <w:pStyle w:val="HChG"/>
        <w:spacing w:before="0"/>
      </w:pPr>
      <w:r w:rsidRPr="00C816F5">
        <w:tab/>
      </w:r>
      <w:r w:rsidRPr="00C816F5">
        <w:tab/>
        <w:t>General comments</w:t>
      </w:r>
      <w:bookmarkEnd w:id="50"/>
    </w:p>
    <w:p w14:paraId="6F77D48A" w14:textId="77777777" w:rsidR="00A92D61" w:rsidRPr="00C816F5" w:rsidRDefault="004809AD" w:rsidP="00F80520">
      <w:pPr>
        <w:pStyle w:val="SingleTxtG"/>
      </w:pPr>
      <w:r w:rsidRPr="00C816F5">
        <w:t>112.</w:t>
      </w:r>
      <w:r w:rsidRPr="00C816F5">
        <w:tab/>
        <w:t>After a wide-ranging consultation process, the Committee, at its twenty-fifth session, adopted and launched general comment No. 1 (2023) on enforced disappearance in the context of migration. Thousands of migrants disappear every year while trying to reach other countries. Rigid migration policies involving pushbacks, expulsions and detentions increase risks for enforced disappearances. The general comment will serve to assist States in identifying and addressing their obligations arising from the Convention with respect to those situations. The official launch</w:t>
      </w:r>
      <w:r w:rsidRPr="00C816F5">
        <w:rPr>
          <w:rStyle w:val="FootnoteReference"/>
        </w:rPr>
        <w:footnoteReference w:id="14"/>
      </w:r>
      <w:r w:rsidRPr="00C816F5">
        <w:t xml:space="preserve"> included a message from the United Nations High Commissioner for Human Rights, and statements from academics, States (Mexico and Morocco), United Nations experts and civil society actors. Together, they identified existing and future projects to promote the implementation of the general comment.</w:t>
      </w:r>
    </w:p>
    <w:p w14:paraId="1C595AB9" w14:textId="77777777" w:rsidR="00A92D61" w:rsidRPr="00C816F5" w:rsidRDefault="004809AD" w:rsidP="00F80520">
      <w:pPr>
        <w:pStyle w:val="SingleTxtG"/>
      </w:pPr>
      <w:r w:rsidRPr="00C816F5">
        <w:t>113.</w:t>
      </w:r>
      <w:r w:rsidRPr="00C816F5">
        <w:tab/>
        <w:t>As part of the revision of its rules of procedure, the Committee included new paragraphs that specify the procedure for drafting and adopting general comments.</w:t>
      </w:r>
    </w:p>
    <w:p w14:paraId="3E7029D1" w14:textId="6321A239" w:rsidR="004809AD" w:rsidRPr="00C816F5" w:rsidRDefault="004809AD" w:rsidP="00F80520">
      <w:pPr>
        <w:pStyle w:val="SingleTxtG"/>
        <w:rPr>
          <w:color w:val="000000"/>
        </w:rPr>
      </w:pPr>
      <w:r w:rsidRPr="00C816F5">
        <w:br w:type="page"/>
      </w:r>
    </w:p>
    <w:p w14:paraId="2A3C88EF" w14:textId="77777777" w:rsidR="004809AD" w:rsidRPr="00C816F5" w:rsidRDefault="004809AD" w:rsidP="00C32103">
      <w:pPr>
        <w:pStyle w:val="HChG"/>
        <w:spacing w:after="0"/>
      </w:pPr>
      <w:r w:rsidRPr="00C816F5">
        <w:rPr>
          <w:color w:val="000000"/>
        </w:rPr>
        <w:tab/>
      </w:r>
      <w:r w:rsidRPr="00C816F5">
        <w:tab/>
      </w:r>
      <w:bookmarkStart w:id="51" w:name="_Toc139286055"/>
      <w:r w:rsidRPr="00C816F5">
        <w:t>Chapter XIV</w:t>
      </w:r>
    </w:p>
    <w:p w14:paraId="6F5DF7FC" w14:textId="77777777" w:rsidR="004809AD" w:rsidRPr="00C816F5" w:rsidRDefault="004809AD" w:rsidP="00C32103">
      <w:pPr>
        <w:pStyle w:val="HChG"/>
        <w:spacing w:before="0"/>
      </w:pPr>
      <w:r w:rsidRPr="00C816F5">
        <w:tab/>
      </w:r>
      <w:r w:rsidRPr="00C816F5">
        <w:tab/>
        <w:t>Other projects and activities undertaken by members of the Committee intersessionally</w:t>
      </w:r>
      <w:bookmarkEnd w:id="51"/>
    </w:p>
    <w:p w14:paraId="02FF8379" w14:textId="7EB3BD2A" w:rsidR="004809AD" w:rsidRPr="00C816F5" w:rsidRDefault="004809AD" w:rsidP="00F80520">
      <w:pPr>
        <w:pStyle w:val="SingleTxtG"/>
      </w:pPr>
      <w:r w:rsidRPr="00C816F5">
        <w:t>114.</w:t>
      </w:r>
      <w:r w:rsidRPr="00C816F5">
        <w:tab/>
        <w:t>Committee members participated in a wide range of intersessional activities to promote the Convention and the Committee</w:t>
      </w:r>
      <w:r w:rsidR="005530FC" w:rsidRPr="00C816F5">
        <w:t>’</w:t>
      </w:r>
      <w:r w:rsidRPr="00C816F5">
        <w:t>s work.</w:t>
      </w:r>
      <w:r w:rsidRPr="00C816F5">
        <w:rPr>
          <w:rStyle w:val="FootnoteReference"/>
        </w:rPr>
        <w:footnoteReference w:id="15"/>
      </w:r>
    </w:p>
    <w:p w14:paraId="1F63756D" w14:textId="77777777" w:rsidR="004809AD" w:rsidRPr="00C816F5" w:rsidRDefault="004809AD" w:rsidP="00F80520">
      <w:pPr>
        <w:pStyle w:val="SingleTxtG"/>
        <w:rPr>
          <w:color w:val="000000"/>
        </w:rPr>
      </w:pPr>
      <w:r w:rsidRPr="00C816F5">
        <w:br w:type="page"/>
      </w:r>
    </w:p>
    <w:p w14:paraId="26CE9658" w14:textId="77777777" w:rsidR="004809AD" w:rsidRPr="00C816F5" w:rsidRDefault="004809AD" w:rsidP="00564BA8">
      <w:pPr>
        <w:pStyle w:val="HChG"/>
      </w:pPr>
      <w:bookmarkStart w:id="52" w:name="_Toc139286056"/>
      <w:r w:rsidRPr="00C816F5">
        <w:tab/>
        <w:t>Annex</w:t>
      </w:r>
      <w:bookmarkEnd w:id="52"/>
    </w:p>
    <w:p w14:paraId="5E6A69E9" w14:textId="77777777" w:rsidR="004809AD" w:rsidRPr="00C816F5" w:rsidRDefault="004809AD" w:rsidP="00564BA8">
      <w:pPr>
        <w:pStyle w:val="HChG"/>
      </w:pPr>
      <w:bookmarkStart w:id="53" w:name="_heading=h.1hmsyys" w:colFirst="0" w:colLast="0"/>
      <w:bookmarkEnd w:id="53"/>
      <w:r w:rsidRPr="00C816F5">
        <w:tab/>
      </w:r>
      <w:r w:rsidRPr="00C816F5">
        <w:tab/>
      </w:r>
      <w:bookmarkStart w:id="54" w:name="_Toc139286057"/>
      <w:r w:rsidRPr="00C816F5">
        <w:t>States parties to the Convention as at 15 June 2024 and their reporting status</w:t>
      </w:r>
      <w:bookmarkEnd w:id="54"/>
    </w:p>
    <w:tbl>
      <w:tblPr>
        <w:tblW w:w="8505"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962"/>
        <w:gridCol w:w="1963"/>
        <w:gridCol w:w="1473"/>
        <w:gridCol w:w="1512"/>
        <w:gridCol w:w="1595"/>
      </w:tblGrid>
      <w:tr w:rsidR="00564BA8" w:rsidRPr="00C816F5" w14:paraId="1FC5FDD6" w14:textId="77777777" w:rsidTr="00B8017A">
        <w:trPr>
          <w:tblHeader/>
        </w:trPr>
        <w:tc>
          <w:tcPr>
            <w:tcW w:w="1701" w:type="dxa"/>
            <w:tcBorders>
              <w:top w:val="single" w:sz="4" w:space="0" w:color="auto"/>
              <w:bottom w:val="single" w:sz="12" w:space="0" w:color="auto"/>
            </w:tcBorders>
            <w:shd w:val="clear" w:color="auto" w:fill="auto"/>
            <w:vAlign w:val="bottom"/>
          </w:tcPr>
          <w:p w14:paraId="336DF579" w14:textId="77777777" w:rsidR="004809AD" w:rsidRPr="00C816F5" w:rsidRDefault="004809AD" w:rsidP="00564BA8">
            <w:pPr>
              <w:suppressAutoHyphens w:val="0"/>
              <w:spacing w:before="80" w:after="80" w:line="200" w:lineRule="exact"/>
              <w:ind w:right="113"/>
              <w:rPr>
                <w:i/>
                <w:iCs/>
                <w:sz w:val="16"/>
                <w:szCs w:val="16"/>
              </w:rPr>
            </w:pPr>
            <w:r w:rsidRPr="00C816F5">
              <w:rPr>
                <w:i/>
                <w:iCs/>
                <w:sz w:val="16"/>
                <w:szCs w:val="16"/>
              </w:rPr>
              <w:t>State party (in order of ratification)</w:t>
            </w:r>
          </w:p>
        </w:tc>
        <w:tc>
          <w:tcPr>
            <w:tcW w:w="1701" w:type="dxa"/>
            <w:tcBorders>
              <w:top w:val="single" w:sz="4" w:space="0" w:color="auto"/>
              <w:bottom w:val="single" w:sz="12" w:space="0" w:color="auto"/>
            </w:tcBorders>
            <w:shd w:val="clear" w:color="auto" w:fill="auto"/>
            <w:vAlign w:val="bottom"/>
          </w:tcPr>
          <w:p w14:paraId="1C6EF707" w14:textId="77777777" w:rsidR="004809AD" w:rsidRPr="00C816F5" w:rsidRDefault="004809AD" w:rsidP="00564BA8">
            <w:pPr>
              <w:suppressAutoHyphens w:val="0"/>
              <w:spacing w:before="80" w:after="80" w:line="200" w:lineRule="exact"/>
              <w:ind w:right="113"/>
              <w:rPr>
                <w:i/>
                <w:iCs/>
                <w:sz w:val="16"/>
                <w:szCs w:val="16"/>
              </w:rPr>
            </w:pPr>
            <w:r w:rsidRPr="00C816F5">
              <w:rPr>
                <w:i/>
                <w:iCs/>
                <w:sz w:val="16"/>
                <w:szCs w:val="16"/>
              </w:rPr>
              <w:t>Ratification/accession</w:t>
            </w:r>
          </w:p>
        </w:tc>
        <w:tc>
          <w:tcPr>
            <w:tcW w:w="1276" w:type="dxa"/>
            <w:tcBorders>
              <w:top w:val="single" w:sz="4" w:space="0" w:color="auto"/>
              <w:bottom w:val="single" w:sz="12" w:space="0" w:color="auto"/>
            </w:tcBorders>
            <w:shd w:val="clear" w:color="auto" w:fill="auto"/>
            <w:vAlign w:val="bottom"/>
          </w:tcPr>
          <w:p w14:paraId="680799BD" w14:textId="77777777" w:rsidR="004809AD" w:rsidRPr="00C816F5" w:rsidRDefault="004809AD" w:rsidP="00564BA8">
            <w:pPr>
              <w:suppressAutoHyphens w:val="0"/>
              <w:spacing w:before="80" w:after="80" w:line="200" w:lineRule="exact"/>
              <w:ind w:right="113"/>
              <w:rPr>
                <w:i/>
                <w:iCs/>
                <w:sz w:val="16"/>
                <w:szCs w:val="16"/>
              </w:rPr>
            </w:pPr>
            <w:r w:rsidRPr="00C816F5">
              <w:rPr>
                <w:i/>
                <w:iCs/>
                <w:sz w:val="16"/>
                <w:szCs w:val="16"/>
              </w:rPr>
              <w:t>Entry into force</w:t>
            </w:r>
          </w:p>
        </w:tc>
        <w:tc>
          <w:tcPr>
            <w:tcW w:w="1310" w:type="dxa"/>
            <w:tcBorders>
              <w:top w:val="single" w:sz="4" w:space="0" w:color="auto"/>
              <w:bottom w:val="single" w:sz="12" w:space="0" w:color="auto"/>
            </w:tcBorders>
            <w:shd w:val="clear" w:color="auto" w:fill="auto"/>
            <w:vAlign w:val="bottom"/>
          </w:tcPr>
          <w:p w14:paraId="06A1CB78" w14:textId="49987236" w:rsidR="004809AD" w:rsidRPr="00C816F5" w:rsidRDefault="004809AD" w:rsidP="00564BA8">
            <w:pPr>
              <w:suppressAutoHyphens w:val="0"/>
              <w:spacing w:before="80" w:after="80" w:line="200" w:lineRule="exact"/>
              <w:ind w:right="113"/>
              <w:rPr>
                <w:i/>
                <w:iCs/>
                <w:sz w:val="16"/>
                <w:szCs w:val="16"/>
              </w:rPr>
            </w:pPr>
            <w:r w:rsidRPr="00C816F5">
              <w:rPr>
                <w:i/>
                <w:iCs/>
                <w:sz w:val="16"/>
                <w:szCs w:val="16"/>
              </w:rPr>
              <w:t>Deadline for reporting under art.</w:t>
            </w:r>
            <w:r w:rsidR="00D97428">
              <w:rPr>
                <w:i/>
                <w:iCs/>
                <w:sz w:val="16"/>
                <w:szCs w:val="16"/>
              </w:rPr>
              <w:t> </w:t>
            </w:r>
            <w:r w:rsidRPr="00C816F5">
              <w:rPr>
                <w:i/>
                <w:iCs/>
                <w:sz w:val="16"/>
                <w:szCs w:val="16"/>
              </w:rPr>
              <w:t>29 (1)</w:t>
            </w:r>
          </w:p>
        </w:tc>
        <w:tc>
          <w:tcPr>
            <w:tcW w:w="1382" w:type="dxa"/>
            <w:tcBorders>
              <w:top w:val="single" w:sz="4" w:space="0" w:color="auto"/>
              <w:bottom w:val="single" w:sz="12" w:space="0" w:color="auto"/>
            </w:tcBorders>
            <w:shd w:val="clear" w:color="auto" w:fill="auto"/>
            <w:vAlign w:val="bottom"/>
          </w:tcPr>
          <w:p w14:paraId="08076BFA" w14:textId="77777777" w:rsidR="004809AD" w:rsidRPr="00C816F5" w:rsidRDefault="004809AD" w:rsidP="00564BA8">
            <w:pPr>
              <w:suppressAutoHyphens w:val="0"/>
              <w:spacing w:before="80" w:after="80" w:line="200" w:lineRule="exact"/>
              <w:ind w:right="113"/>
              <w:rPr>
                <w:i/>
                <w:iCs/>
                <w:sz w:val="16"/>
                <w:szCs w:val="16"/>
              </w:rPr>
            </w:pPr>
            <w:r w:rsidRPr="00C816F5">
              <w:rPr>
                <w:i/>
                <w:iCs/>
                <w:sz w:val="16"/>
                <w:szCs w:val="16"/>
              </w:rPr>
              <w:t>Report submitted</w:t>
            </w:r>
          </w:p>
        </w:tc>
      </w:tr>
      <w:tr w:rsidR="00564BA8" w:rsidRPr="00C816F5" w14:paraId="04878520" w14:textId="77777777" w:rsidTr="00B8017A">
        <w:trPr>
          <w:trHeight w:hRule="exact" w:val="113"/>
          <w:tblHeader/>
        </w:trPr>
        <w:tc>
          <w:tcPr>
            <w:tcW w:w="1701" w:type="dxa"/>
            <w:tcBorders>
              <w:top w:val="single" w:sz="12" w:space="0" w:color="auto"/>
            </w:tcBorders>
            <w:shd w:val="clear" w:color="auto" w:fill="auto"/>
          </w:tcPr>
          <w:p w14:paraId="09A7AE12" w14:textId="77777777" w:rsidR="004809AD" w:rsidRPr="00C816F5" w:rsidRDefault="004809AD" w:rsidP="00564BA8">
            <w:pPr>
              <w:suppressAutoHyphens w:val="0"/>
              <w:spacing w:before="40" w:after="120" w:line="220" w:lineRule="exact"/>
              <w:ind w:right="113"/>
            </w:pPr>
          </w:p>
        </w:tc>
        <w:tc>
          <w:tcPr>
            <w:tcW w:w="1701" w:type="dxa"/>
            <w:tcBorders>
              <w:top w:val="single" w:sz="12" w:space="0" w:color="auto"/>
            </w:tcBorders>
            <w:shd w:val="clear" w:color="auto" w:fill="auto"/>
          </w:tcPr>
          <w:p w14:paraId="00CDAC47" w14:textId="77777777" w:rsidR="004809AD" w:rsidRPr="00C816F5" w:rsidRDefault="004809AD" w:rsidP="00564BA8">
            <w:pPr>
              <w:suppressAutoHyphens w:val="0"/>
              <w:spacing w:before="40" w:after="120" w:line="220" w:lineRule="exact"/>
              <w:ind w:right="113"/>
            </w:pPr>
          </w:p>
        </w:tc>
        <w:tc>
          <w:tcPr>
            <w:tcW w:w="1276" w:type="dxa"/>
            <w:tcBorders>
              <w:top w:val="single" w:sz="12" w:space="0" w:color="auto"/>
            </w:tcBorders>
            <w:shd w:val="clear" w:color="auto" w:fill="auto"/>
          </w:tcPr>
          <w:p w14:paraId="6D56DB0F" w14:textId="77777777" w:rsidR="004809AD" w:rsidRPr="00C816F5" w:rsidRDefault="004809AD" w:rsidP="00564BA8">
            <w:pPr>
              <w:suppressAutoHyphens w:val="0"/>
              <w:spacing w:before="40" w:after="120" w:line="220" w:lineRule="exact"/>
              <w:ind w:right="113"/>
            </w:pPr>
          </w:p>
        </w:tc>
        <w:tc>
          <w:tcPr>
            <w:tcW w:w="1310" w:type="dxa"/>
            <w:tcBorders>
              <w:top w:val="single" w:sz="12" w:space="0" w:color="auto"/>
            </w:tcBorders>
            <w:shd w:val="clear" w:color="auto" w:fill="auto"/>
          </w:tcPr>
          <w:p w14:paraId="381EC24A" w14:textId="77777777" w:rsidR="004809AD" w:rsidRPr="00C816F5" w:rsidRDefault="004809AD" w:rsidP="00564BA8">
            <w:pPr>
              <w:suppressAutoHyphens w:val="0"/>
              <w:spacing w:before="40" w:after="120" w:line="220" w:lineRule="exact"/>
              <w:ind w:right="113"/>
            </w:pPr>
          </w:p>
        </w:tc>
        <w:tc>
          <w:tcPr>
            <w:tcW w:w="1382" w:type="dxa"/>
            <w:tcBorders>
              <w:top w:val="single" w:sz="12" w:space="0" w:color="auto"/>
            </w:tcBorders>
            <w:shd w:val="clear" w:color="auto" w:fill="auto"/>
          </w:tcPr>
          <w:p w14:paraId="0F106F39" w14:textId="77777777" w:rsidR="004809AD" w:rsidRPr="00C816F5" w:rsidRDefault="004809AD" w:rsidP="00564BA8">
            <w:pPr>
              <w:suppressAutoHyphens w:val="0"/>
              <w:spacing w:before="40" w:after="120" w:line="220" w:lineRule="exact"/>
              <w:ind w:right="113"/>
            </w:pPr>
          </w:p>
        </w:tc>
      </w:tr>
      <w:tr w:rsidR="00564BA8" w:rsidRPr="00C816F5" w14:paraId="3C648CF8" w14:textId="77777777" w:rsidTr="00B8017A">
        <w:tc>
          <w:tcPr>
            <w:tcW w:w="1701" w:type="dxa"/>
            <w:shd w:val="clear" w:color="auto" w:fill="auto"/>
          </w:tcPr>
          <w:p w14:paraId="5E0ABE91" w14:textId="77777777" w:rsidR="004809AD" w:rsidRPr="00C816F5" w:rsidRDefault="004809AD" w:rsidP="00564BA8">
            <w:pPr>
              <w:suppressAutoHyphens w:val="0"/>
              <w:spacing w:before="40" w:after="120" w:line="220" w:lineRule="exact"/>
              <w:ind w:right="113"/>
            </w:pPr>
            <w:r w:rsidRPr="00C816F5">
              <w:t>Albania*</w:t>
            </w:r>
          </w:p>
        </w:tc>
        <w:tc>
          <w:tcPr>
            <w:tcW w:w="1701" w:type="dxa"/>
            <w:shd w:val="clear" w:color="auto" w:fill="auto"/>
          </w:tcPr>
          <w:p w14:paraId="5D3DA561" w14:textId="77777777" w:rsidR="004809AD" w:rsidRPr="00C816F5" w:rsidRDefault="004809AD" w:rsidP="00564BA8">
            <w:pPr>
              <w:suppressAutoHyphens w:val="0"/>
              <w:spacing w:before="40" w:after="120" w:line="220" w:lineRule="exact"/>
              <w:ind w:right="113"/>
            </w:pPr>
            <w:r w:rsidRPr="00C816F5">
              <w:t>8 Nov. 2007</w:t>
            </w:r>
          </w:p>
        </w:tc>
        <w:tc>
          <w:tcPr>
            <w:tcW w:w="1276" w:type="dxa"/>
            <w:shd w:val="clear" w:color="auto" w:fill="auto"/>
          </w:tcPr>
          <w:p w14:paraId="20FE58E0"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58A44CA9"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321DCD95" w14:textId="77777777" w:rsidR="004809AD" w:rsidRPr="00C816F5" w:rsidRDefault="004809AD" w:rsidP="00564BA8">
            <w:pPr>
              <w:suppressAutoHyphens w:val="0"/>
              <w:spacing w:before="40" w:after="120" w:line="220" w:lineRule="exact"/>
              <w:ind w:right="113"/>
            </w:pPr>
            <w:r w:rsidRPr="00C816F5">
              <w:t>11 Nov. 2015</w:t>
            </w:r>
          </w:p>
        </w:tc>
      </w:tr>
      <w:tr w:rsidR="00564BA8" w:rsidRPr="00C816F5" w14:paraId="6D165970" w14:textId="77777777" w:rsidTr="00B8017A">
        <w:tc>
          <w:tcPr>
            <w:tcW w:w="1701" w:type="dxa"/>
            <w:shd w:val="clear" w:color="auto" w:fill="auto"/>
          </w:tcPr>
          <w:p w14:paraId="7880D6A3" w14:textId="77777777" w:rsidR="004809AD" w:rsidRPr="00C816F5" w:rsidRDefault="004809AD" w:rsidP="00564BA8">
            <w:pPr>
              <w:suppressAutoHyphens w:val="0"/>
              <w:spacing w:before="40" w:after="120" w:line="220" w:lineRule="exact"/>
              <w:ind w:right="113"/>
            </w:pPr>
            <w:r w:rsidRPr="00C816F5">
              <w:t>Argentina*</w:t>
            </w:r>
          </w:p>
        </w:tc>
        <w:tc>
          <w:tcPr>
            <w:tcW w:w="1701" w:type="dxa"/>
            <w:shd w:val="clear" w:color="auto" w:fill="auto"/>
          </w:tcPr>
          <w:p w14:paraId="01B73589" w14:textId="77777777" w:rsidR="004809AD" w:rsidRPr="00C816F5" w:rsidRDefault="004809AD" w:rsidP="00564BA8">
            <w:pPr>
              <w:suppressAutoHyphens w:val="0"/>
              <w:spacing w:before="40" w:after="120" w:line="220" w:lineRule="exact"/>
              <w:ind w:right="113"/>
            </w:pPr>
            <w:r w:rsidRPr="00C816F5">
              <w:t>14 Dec. 2007</w:t>
            </w:r>
          </w:p>
        </w:tc>
        <w:tc>
          <w:tcPr>
            <w:tcW w:w="1276" w:type="dxa"/>
            <w:shd w:val="clear" w:color="auto" w:fill="auto"/>
          </w:tcPr>
          <w:p w14:paraId="6C8D883B"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0CB039DF"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5FA8E2EC" w14:textId="77777777" w:rsidR="004809AD" w:rsidRPr="00C816F5" w:rsidRDefault="004809AD" w:rsidP="00564BA8">
            <w:pPr>
              <w:suppressAutoHyphens w:val="0"/>
              <w:spacing w:before="40" w:after="120" w:line="220" w:lineRule="exact"/>
              <w:ind w:right="113"/>
            </w:pPr>
            <w:r w:rsidRPr="00C816F5">
              <w:t>21 Dec. 2012</w:t>
            </w:r>
          </w:p>
        </w:tc>
      </w:tr>
      <w:tr w:rsidR="00564BA8" w:rsidRPr="00C816F5" w14:paraId="5957EAF8" w14:textId="77777777" w:rsidTr="00B8017A">
        <w:tc>
          <w:tcPr>
            <w:tcW w:w="1701" w:type="dxa"/>
            <w:shd w:val="clear" w:color="auto" w:fill="auto"/>
          </w:tcPr>
          <w:p w14:paraId="0D721880" w14:textId="77777777" w:rsidR="004809AD" w:rsidRPr="00C816F5" w:rsidRDefault="004809AD" w:rsidP="00564BA8">
            <w:pPr>
              <w:suppressAutoHyphens w:val="0"/>
              <w:spacing w:before="40" w:after="120" w:line="220" w:lineRule="exact"/>
              <w:ind w:right="113"/>
            </w:pPr>
            <w:r w:rsidRPr="00C816F5">
              <w:t>Mexico*</w:t>
            </w:r>
          </w:p>
        </w:tc>
        <w:tc>
          <w:tcPr>
            <w:tcW w:w="1701" w:type="dxa"/>
            <w:shd w:val="clear" w:color="auto" w:fill="auto"/>
          </w:tcPr>
          <w:p w14:paraId="6D228EE2" w14:textId="77777777" w:rsidR="004809AD" w:rsidRPr="00C816F5" w:rsidRDefault="004809AD" w:rsidP="00564BA8">
            <w:pPr>
              <w:suppressAutoHyphens w:val="0"/>
              <w:spacing w:before="40" w:after="120" w:line="220" w:lineRule="exact"/>
              <w:ind w:right="113"/>
            </w:pPr>
            <w:r w:rsidRPr="00C816F5">
              <w:t>18 Mar. 2008</w:t>
            </w:r>
          </w:p>
        </w:tc>
        <w:tc>
          <w:tcPr>
            <w:tcW w:w="1276" w:type="dxa"/>
            <w:shd w:val="clear" w:color="auto" w:fill="auto"/>
          </w:tcPr>
          <w:p w14:paraId="61D070A1"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147DCC7F"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391AEF37" w14:textId="77777777" w:rsidR="004809AD" w:rsidRPr="00C816F5" w:rsidRDefault="004809AD" w:rsidP="00564BA8">
            <w:pPr>
              <w:suppressAutoHyphens w:val="0"/>
              <w:spacing w:before="40" w:after="120" w:line="220" w:lineRule="exact"/>
              <w:ind w:right="113"/>
            </w:pPr>
            <w:r w:rsidRPr="00C816F5">
              <w:t>11 Mar. 2014</w:t>
            </w:r>
          </w:p>
        </w:tc>
      </w:tr>
      <w:tr w:rsidR="00564BA8" w:rsidRPr="00C816F5" w14:paraId="21771711" w14:textId="77777777" w:rsidTr="00B8017A">
        <w:tc>
          <w:tcPr>
            <w:tcW w:w="1701" w:type="dxa"/>
            <w:shd w:val="clear" w:color="auto" w:fill="auto"/>
          </w:tcPr>
          <w:p w14:paraId="1CDE0BB4" w14:textId="77777777" w:rsidR="004809AD" w:rsidRPr="00C816F5" w:rsidRDefault="004809AD" w:rsidP="00564BA8">
            <w:pPr>
              <w:suppressAutoHyphens w:val="0"/>
              <w:spacing w:before="40" w:after="120" w:line="220" w:lineRule="exact"/>
              <w:ind w:right="113"/>
            </w:pPr>
            <w:r w:rsidRPr="00C816F5">
              <w:t>Honduras</w:t>
            </w:r>
          </w:p>
        </w:tc>
        <w:tc>
          <w:tcPr>
            <w:tcW w:w="1701" w:type="dxa"/>
            <w:shd w:val="clear" w:color="auto" w:fill="auto"/>
          </w:tcPr>
          <w:p w14:paraId="0D73C98B" w14:textId="77777777" w:rsidR="004809AD" w:rsidRPr="00C816F5" w:rsidRDefault="004809AD" w:rsidP="00564BA8">
            <w:pPr>
              <w:suppressAutoHyphens w:val="0"/>
              <w:spacing w:before="40" w:after="120" w:line="220" w:lineRule="exact"/>
              <w:ind w:right="113"/>
            </w:pPr>
            <w:r w:rsidRPr="00C816F5">
              <w:t>1 Apr. 2008</w:t>
            </w:r>
          </w:p>
        </w:tc>
        <w:tc>
          <w:tcPr>
            <w:tcW w:w="1276" w:type="dxa"/>
            <w:shd w:val="clear" w:color="auto" w:fill="auto"/>
          </w:tcPr>
          <w:p w14:paraId="2E07821C"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711730E1"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21BB173C" w14:textId="77777777" w:rsidR="004809AD" w:rsidRPr="00C816F5" w:rsidRDefault="004809AD" w:rsidP="00564BA8">
            <w:pPr>
              <w:suppressAutoHyphens w:val="0"/>
              <w:spacing w:before="40" w:after="120" w:line="220" w:lineRule="exact"/>
              <w:ind w:right="113"/>
            </w:pPr>
            <w:r w:rsidRPr="00C816F5">
              <w:t>4 Feb. 2016</w:t>
            </w:r>
          </w:p>
        </w:tc>
      </w:tr>
      <w:tr w:rsidR="00564BA8" w:rsidRPr="00C816F5" w14:paraId="11C28187" w14:textId="77777777" w:rsidTr="00B8017A">
        <w:tc>
          <w:tcPr>
            <w:tcW w:w="1701" w:type="dxa"/>
            <w:shd w:val="clear" w:color="auto" w:fill="auto"/>
          </w:tcPr>
          <w:p w14:paraId="70BC987A" w14:textId="77777777" w:rsidR="004809AD" w:rsidRPr="00C816F5" w:rsidRDefault="004809AD" w:rsidP="00564BA8">
            <w:pPr>
              <w:suppressAutoHyphens w:val="0"/>
              <w:spacing w:before="40" w:after="120" w:line="220" w:lineRule="exact"/>
              <w:ind w:right="113"/>
            </w:pPr>
            <w:r w:rsidRPr="00C816F5">
              <w:t>France*</w:t>
            </w:r>
          </w:p>
        </w:tc>
        <w:tc>
          <w:tcPr>
            <w:tcW w:w="1701" w:type="dxa"/>
            <w:shd w:val="clear" w:color="auto" w:fill="auto"/>
          </w:tcPr>
          <w:p w14:paraId="0E326E18" w14:textId="77777777" w:rsidR="004809AD" w:rsidRPr="00C816F5" w:rsidRDefault="004809AD" w:rsidP="00564BA8">
            <w:pPr>
              <w:suppressAutoHyphens w:val="0"/>
              <w:spacing w:before="40" w:after="120" w:line="220" w:lineRule="exact"/>
              <w:ind w:right="113"/>
            </w:pPr>
            <w:r w:rsidRPr="00C816F5">
              <w:t>23 Sept. 2008</w:t>
            </w:r>
          </w:p>
        </w:tc>
        <w:tc>
          <w:tcPr>
            <w:tcW w:w="1276" w:type="dxa"/>
            <w:shd w:val="clear" w:color="auto" w:fill="auto"/>
          </w:tcPr>
          <w:p w14:paraId="3FB6463E"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4EB182DA"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0AF5C63B" w14:textId="77777777" w:rsidR="004809AD" w:rsidRPr="00C816F5" w:rsidRDefault="004809AD" w:rsidP="00564BA8">
            <w:pPr>
              <w:suppressAutoHyphens w:val="0"/>
              <w:spacing w:before="40" w:after="120" w:line="220" w:lineRule="exact"/>
              <w:ind w:right="113"/>
            </w:pPr>
            <w:r w:rsidRPr="00C816F5">
              <w:t>21 Dec. 2012</w:t>
            </w:r>
          </w:p>
        </w:tc>
      </w:tr>
      <w:tr w:rsidR="00564BA8" w:rsidRPr="00C816F5" w14:paraId="316D78C3" w14:textId="77777777" w:rsidTr="00B8017A">
        <w:tc>
          <w:tcPr>
            <w:tcW w:w="1701" w:type="dxa"/>
            <w:shd w:val="clear" w:color="auto" w:fill="auto"/>
          </w:tcPr>
          <w:p w14:paraId="6DEFE571" w14:textId="77777777" w:rsidR="004809AD" w:rsidRPr="00C816F5" w:rsidRDefault="004809AD" w:rsidP="00564BA8">
            <w:pPr>
              <w:suppressAutoHyphens w:val="0"/>
              <w:spacing w:before="40" w:after="120" w:line="220" w:lineRule="exact"/>
              <w:ind w:right="113"/>
            </w:pPr>
            <w:r w:rsidRPr="00C816F5">
              <w:t>Senegal</w:t>
            </w:r>
          </w:p>
        </w:tc>
        <w:tc>
          <w:tcPr>
            <w:tcW w:w="1701" w:type="dxa"/>
            <w:shd w:val="clear" w:color="auto" w:fill="auto"/>
          </w:tcPr>
          <w:p w14:paraId="2742123E" w14:textId="77777777" w:rsidR="004809AD" w:rsidRPr="00C816F5" w:rsidRDefault="004809AD" w:rsidP="00564BA8">
            <w:pPr>
              <w:suppressAutoHyphens w:val="0"/>
              <w:spacing w:before="40" w:after="120" w:line="220" w:lineRule="exact"/>
              <w:ind w:right="113"/>
            </w:pPr>
            <w:r w:rsidRPr="00C816F5">
              <w:t>11 Dec. 2008</w:t>
            </w:r>
          </w:p>
        </w:tc>
        <w:tc>
          <w:tcPr>
            <w:tcW w:w="1276" w:type="dxa"/>
            <w:shd w:val="clear" w:color="auto" w:fill="auto"/>
          </w:tcPr>
          <w:p w14:paraId="2CC2A778"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429F835B"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7C7F0EF3" w14:textId="77777777" w:rsidR="004809AD" w:rsidRPr="00C816F5" w:rsidRDefault="004809AD" w:rsidP="00564BA8">
            <w:pPr>
              <w:suppressAutoHyphens w:val="0"/>
              <w:spacing w:before="40" w:after="120" w:line="220" w:lineRule="exact"/>
              <w:ind w:right="113"/>
            </w:pPr>
            <w:r w:rsidRPr="00C816F5">
              <w:t>28 Apr. 2015</w:t>
            </w:r>
          </w:p>
        </w:tc>
      </w:tr>
      <w:tr w:rsidR="00564BA8" w:rsidRPr="00C816F5" w14:paraId="36763459" w14:textId="77777777" w:rsidTr="00B8017A">
        <w:tc>
          <w:tcPr>
            <w:tcW w:w="1701" w:type="dxa"/>
            <w:shd w:val="clear" w:color="auto" w:fill="auto"/>
          </w:tcPr>
          <w:p w14:paraId="4FBEADAD" w14:textId="77777777" w:rsidR="004809AD" w:rsidRPr="00C816F5" w:rsidRDefault="004809AD" w:rsidP="00564BA8">
            <w:pPr>
              <w:suppressAutoHyphens w:val="0"/>
              <w:spacing w:before="40" w:after="120" w:line="220" w:lineRule="exact"/>
              <w:ind w:right="113"/>
            </w:pPr>
            <w:r w:rsidRPr="00C816F5">
              <w:t xml:space="preserve">Bolivia (Plurinational </w:t>
            </w:r>
            <w:r w:rsidRPr="00C816F5">
              <w:br/>
              <w:t>State of)</w:t>
            </w:r>
          </w:p>
        </w:tc>
        <w:tc>
          <w:tcPr>
            <w:tcW w:w="1701" w:type="dxa"/>
            <w:shd w:val="clear" w:color="auto" w:fill="auto"/>
          </w:tcPr>
          <w:p w14:paraId="6119A1B5" w14:textId="77777777" w:rsidR="004809AD" w:rsidRPr="00C816F5" w:rsidRDefault="004809AD" w:rsidP="00564BA8">
            <w:pPr>
              <w:suppressAutoHyphens w:val="0"/>
              <w:spacing w:before="40" w:after="120" w:line="220" w:lineRule="exact"/>
              <w:ind w:right="113"/>
            </w:pPr>
            <w:r w:rsidRPr="00C816F5">
              <w:t>17 Dec. 2008</w:t>
            </w:r>
          </w:p>
        </w:tc>
        <w:tc>
          <w:tcPr>
            <w:tcW w:w="1276" w:type="dxa"/>
            <w:shd w:val="clear" w:color="auto" w:fill="auto"/>
          </w:tcPr>
          <w:p w14:paraId="2F5D911E"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3395091C"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778B4F82" w14:textId="77777777" w:rsidR="004809AD" w:rsidRPr="00C816F5" w:rsidRDefault="004809AD" w:rsidP="00564BA8">
            <w:pPr>
              <w:suppressAutoHyphens w:val="0"/>
              <w:spacing w:before="40" w:after="120" w:line="220" w:lineRule="exact"/>
              <w:ind w:right="113"/>
            </w:pPr>
            <w:r w:rsidRPr="00C816F5">
              <w:t>28 Sept. 2018</w:t>
            </w:r>
          </w:p>
        </w:tc>
      </w:tr>
      <w:tr w:rsidR="00564BA8" w:rsidRPr="00C816F5" w14:paraId="5D096368" w14:textId="77777777" w:rsidTr="00B8017A">
        <w:tc>
          <w:tcPr>
            <w:tcW w:w="1701" w:type="dxa"/>
            <w:shd w:val="clear" w:color="auto" w:fill="auto"/>
          </w:tcPr>
          <w:p w14:paraId="6FC31990" w14:textId="77777777" w:rsidR="004809AD" w:rsidRPr="00C816F5" w:rsidRDefault="004809AD" w:rsidP="00564BA8">
            <w:pPr>
              <w:suppressAutoHyphens w:val="0"/>
              <w:spacing w:before="40" w:after="120" w:line="220" w:lineRule="exact"/>
              <w:ind w:right="113"/>
            </w:pPr>
            <w:r w:rsidRPr="00C816F5">
              <w:t>Cuba</w:t>
            </w:r>
          </w:p>
        </w:tc>
        <w:tc>
          <w:tcPr>
            <w:tcW w:w="1701" w:type="dxa"/>
            <w:shd w:val="clear" w:color="auto" w:fill="auto"/>
          </w:tcPr>
          <w:p w14:paraId="2AB8A459" w14:textId="77777777" w:rsidR="004809AD" w:rsidRPr="00C816F5" w:rsidRDefault="004809AD" w:rsidP="00564BA8">
            <w:pPr>
              <w:suppressAutoHyphens w:val="0"/>
              <w:spacing w:before="40" w:after="120" w:line="220" w:lineRule="exact"/>
              <w:ind w:right="113"/>
            </w:pPr>
            <w:r w:rsidRPr="00C816F5">
              <w:t>2 Feb. 2009</w:t>
            </w:r>
          </w:p>
        </w:tc>
        <w:tc>
          <w:tcPr>
            <w:tcW w:w="1276" w:type="dxa"/>
            <w:shd w:val="clear" w:color="auto" w:fill="auto"/>
          </w:tcPr>
          <w:p w14:paraId="0885A7B4"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0A7F4ECE"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50FEE0F8" w14:textId="77777777" w:rsidR="004809AD" w:rsidRPr="00C816F5" w:rsidRDefault="004809AD" w:rsidP="00564BA8">
            <w:pPr>
              <w:suppressAutoHyphens w:val="0"/>
              <w:spacing w:before="40" w:after="120" w:line="220" w:lineRule="exact"/>
              <w:ind w:right="113"/>
            </w:pPr>
            <w:r w:rsidRPr="00C816F5">
              <w:t>24 Apr. 2015</w:t>
            </w:r>
          </w:p>
        </w:tc>
      </w:tr>
      <w:tr w:rsidR="00564BA8" w:rsidRPr="00C816F5" w14:paraId="6489B981" w14:textId="77777777" w:rsidTr="00B8017A">
        <w:tc>
          <w:tcPr>
            <w:tcW w:w="1701" w:type="dxa"/>
            <w:shd w:val="clear" w:color="auto" w:fill="auto"/>
          </w:tcPr>
          <w:p w14:paraId="4C377A67" w14:textId="77777777" w:rsidR="004809AD" w:rsidRPr="00C816F5" w:rsidRDefault="004809AD" w:rsidP="00564BA8">
            <w:pPr>
              <w:suppressAutoHyphens w:val="0"/>
              <w:spacing w:before="40" w:after="120" w:line="220" w:lineRule="exact"/>
              <w:ind w:right="113"/>
            </w:pPr>
            <w:r w:rsidRPr="00C816F5">
              <w:t>Kazakhstan</w:t>
            </w:r>
          </w:p>
        </w:tc>
        <w:tc>
          <w:tcPr>
            <w:tcW w:w="1701" w:type="dxa"/>
            <w:shd w:val="clear" w:color="auto" w:fill="auto"/>
          </w:tcPr>
          <w:p w14:paraId="075F914C" w14:textId="77777777" w:rsidR="004809AD" w:rsidRPr="00C816F5" w:rsidRDefault="004809AD" w:rsidP="00564BA8">
            <w:pPr>
              <w:suppressAutoHyphens w:val="0"/>
              <w:spacing w:before="40" w:after="120" w:line="220" w:lineRule="exact"/>
              <w:ind w:right="113"/>
            </w:pPr>
            <w:r w:rsidRPr="00C816F5">
              <w:t>27 Feb. 2009</w:t>
            </w:r>
          </w:p>
        </w:tc>
        <w:tc>
          <w:tcPr>
            <w:tcW w:w="1276" w:type="dxa"/>
            <w:shd w:val="clear" w:color="auto" w:fill="auto"/>
          </w:tcPr>
          <w:p w14:paraId="7855B5D8"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0B2E2A3D"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051728ED" w14:textId="77777777" w:rsidR="004809AD" w:rsidRPr="00C816F5" w:rsidRDefault="004809AD" w:rsidP="00564BA8">
            <w:pPr>
              <w:suppressAutoHyphens w:val="0"/>
              <w:spacing w:before="40" w:after="120" w:line="220" w:lineRule="exact"/>
              <w:ind w:right="113"/>
            </w:pPr>
            <w:r w:rsidRPr="00C816F5">
              <w:t>3 June 2014</w:t>
            </w:r>
          </w:p>
        </w:tc>
      </w:tr>
      <w:tr w:rsidR="00564BA8" w:rsidRPr="00C816F5" w14:paraId="22BC6118" w14:textId="77777777" w:rsidTr="00B8017A">
        <w:tc>
          <w:tcPr>
            <w:tcW w:w="1701" w:type="dxa"/>
            <w:shd w:val="clear" w:color="auto" w:fill="auto"/>
          </w:tcPr>
          <w:p w14:paraId="129E668D" w14:textId="77777777" w:rsidR="004809AD" w:rsidRPr="00C816F5" w:rsidRDefault="004809AD" w:rsidP="00564BA8">
            <w:pPr>
              <w:suppressAutoHyphens w:val="0"/>
              <w:spacing w:before="40" w:after="120" w:line="220" w:lineRule="exact"/>
              <w:ind w:right="113"/>
            </w:pPr>
            <w:r w:rsidRPr="00C816F5">
              <w:t>Uruguay*</w:t>
            </w:r>
          </w:p>
        </w:tc>
        <w:tc>
          <w:tcPr>
            <w:tcW w:w="1701" w:type="dxa"/>
            <w:shd w:val="clear" w:color="auto" w:fill="auto"/>
          </w:tcPr>
          <w:p w14:paraId="61D0FD25" w14:textId="77777777" w:rsidR="004809AD" w:rsidRPr="00C816F5" w:rsidRDefault="004809AD" w:rsidP="00564BA8">
            <w:pPr>
              <w:suppressAutoHyphens w:val="0"/>
              <w:spacing w:before="40" w:after="120" w:line="220" w:lineRule="exact"/>
              <w:ind w:right="113"/>
            </w:pPr>
            <w:r w:rsidRPr="00C816F5">
              <w:t>4 Mar. 2009</w:t>
            </w:r>
          </w:p>
        </w:tc>
        <w:tc>
          <w:tcPr>
            <w:tcW w:w="1276" w:type="dxa"/>
            <w:shd w:val="clear" w:color="auto" w:fill="auto"/>
          </w:tcPr>
          <w:p w14:paraId="298C710D"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0BD9B5D3"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3A2118AC" w14:textId="77777777" w:rsidR="004809AD" w:rsidRPr="00C816F5" w:rsidRDefault="004809AD" w:rsidP="00564BA8">
            <w:pPr>
              <w:suppressAutoHyphens w:val="0"/>
              <w:spacing w:before="40" w:after="120" w:line="220" w:lineRule="exact"/>
              <w:ind w:right="113"/>
            </w:pPr>
            <w:r w:rsidRPr="00C816F5">
              <w:t>4 Sept. 2012</w:t>
            </w:r>
          </w:p>
        </w:tc>
      </w:tr>
      <w:tr w:rsidR="00564BA8" w:rsidRPr="00C816F5" w14:paraId="5F95EA6C" w14:textId="77777777" w:rsidTr="00B8017A">
        <w:tc>
          <w:tcPr>
            <w:tcW w:w="1701" w:type="dxa"/>
            <w:shd w:val="clear" w:color="auto" w:fill="auto"/>
          </w:tcPr>
          <w:p w14:paraId="2FE58AB2" w14:textId="77777777" w:rsidR="004809AD" w:rsidRPr="00C816F5" w:rsidRDefault="004809AD" w:rsidP="00564BA8">
            <w:pPr>
              <w:suppressAutoHyphens w:val="0"/>
              <w:spacing w:before="40" w:after="120" w:line="220" w:lineRule="exact"/>
              <w:ind w:right="113"/>
            </w:pPr>
            <w:r w:rsidRPr="00C816F5">
              <w:t>Mali*</w:t>
            </w:r>
          </w:p>
        </w:tc>
        <w:tc>
          <w:tcPr>
            <w:tcW w:w="1701" w:type="dxa"/>
            <w:shd w:val="clear" w:color="auto" w:fill="auto"/>
          </w:tcPr>
          <w:p w14:paraId="14069241" w14:textId="77777777" w:rsidR="004809AD" w:rsidRPr="00C816F5" w:rsidRDefault="004809AD" w:rsidP="00564BA8">
            <w:pPr>
              <w:suppressAutoHyphens w:val="0"/>
              <w:spacing w:before="40" w:after="120" w:line="220" w:lineRule="exact"/>
              <w:ind w:right="113"/>
            </w:pPr>
            <w:r w:rsidRPr="00C816F5">
              <w:t>1 July 2009</w:t>
            </w:r>
          </w:p>
        </w:tc>
        <w:tc>
          <w:tcPr>
            <w:tcW w:w="1276" w:type="dxa"/>
            <w:shd w:val="clear" w:color="auto" w:fill="auto"/>
          </w:tcPr>
          <w:p w14:paraId="5B2574F2"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47043DA2"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08BD41E7" w14:textId="77777777" w:rsidR="004809AD" w:rsidRPr="00C816F5" w:rsidRDefault="004809AD" w:rsidP="00564BA8">
            <w:pPr>
              <w:suppressAutoHyphens w:val="0"/>
              <w:spacing w:before="40" w:after="120" w:line="220" w:lineRule="exact"/>
              <w:ind w:right="113"/>
            </w:pPr>
            <w:r w:rsidRPr="00C816F5">
              <w:t>5 Nov. 2020</w:t>
            </w:r>
          </w:p>
        </w:tc>
      </w:tr>
      <w:tr w:rsidR="00564BA8" w:rsidRPr="00C816F5" w14:paraId="2E5697ED" w14:textId="77777777" w:rsidTr="00B8017A">
        <w:tc>
          <w:tcPr>
            <w:tcW w:w="1701" w:type="dxa"/>
            <w:shd w:val="clear" w:color="auto" w:fill="auto"/>
          </w:tcPr>
          <w:p w14:paraId="154F1138" w14:textId="77777777" w:rsidR="004809AD" w:rsidRPr="00C816F5" w:rsidRDefault="004809AD" w:rsidP="00564BA8">
            <w:pPr>
              <w:suppressAutoHyphens w:val="0"/>
              <w:spacing w:before="40" w:after="120" w:line="220" w:lineRule="exact"/>
              <w:ind w:right="113"/>
            </w:pPr>
            <w:r w:rsidRPr="00C816F5">
              <w:t>Japan*</w:t>
            </w:r>
          </w:p>
        </w:tc>
        <w:tc>
          <w:tcPr>
            <w:tcW w:w="1701" w:type="dxa"/>
            <w:shd w:val="clear" w:color="auto" w:fill="auto"/>
          </w:tcPr>
          <w:p w14:paraId="15545EF9" w14:textId="77777777" w:rsidR="004809AD" w:rsidRPr="00C816F5" w:rsidRDefault="004809AD" w:rsidP="00564BA8">
            <w:pPr>
              <w:suppressAutoHyphens w:val="0"/>
              <w:spacing w:before="40" w:after="120" w:line="220" w:lineRule="exact"/>
              <w:ind w:right="113"/>
            </w:pPr>
            <w:r w:rsidRPr="00C816F5">
              <w:t>23 July 2009</w:t>
            </w:r>
          </w:p>
        </w:tc>
        <w:tc>
          <w:tcPr>
            <w:tcW w:w="1276" w:type="dxa"/>
            <w:shd w:val="clear" w:color="auto" w:fill="auto"/>
          </w:tcPr>
          <w:p w14:paraId="60CC30D3"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1479FB9A"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26B5FA78" w14:textId="77777777" w:rsidR="004809AD" w:rsidRPr="00C816F5" w:rsidRDefault="004809AD" w:rsidP="00564BA8">
            <w:pPr>
              <w:suppressAutoHyphens w:val="0"/>
              <w:spacing w:before="40" w:after="120" w:line="220" w:lineRule="exact"/>
              <w:ind w:right="113"/>
            </w:pPr>
            <w:r w:rsidRPr="00C816F5">
              <w:t>22 July 2016</w:t>
            </w:r>
          </w:p>
        </w:tc>
      </w:tr>
      <w:tr w:rsidR="00564BA8" w:rsidRPr="00C816F5" w14:paraId="0537321E" w14:textId="77777777" w:rsidTr="00B8017A">
        <w:tc>
          <w:tcPr>
            <w:tcW w:w="1701" w:type="dxa"/>
            <w:shd w:val="clear" w:color="auto" w:fill="auto"/>
          </w:tcPr>
          <w:p w14:paraId="4B0F19C4" w14:textId="77777777" w:rsidR="004809AD" w:rsidRPr="00C816F5" w:rsidRDefault="004809AD" w:rsidP="00564BA8">
            <w:pPr>
              <w:suppressAutoHyphens w:val="0"/>
              <w:spacing w:before="40" w:after="120" w:line="220" w:lineRule="exact"/>
              <w:ind w:right="113"/>
            </w:pPr>
            <w:r w:rsidRPr="00C816F5">
              <w:t>Nigeria</w:t>
            </w:r>
          </w:p>
        </w:tc>
        <w:tc>
          <w:tcPr>
            <w:tcW w:w="1701" w:type="dxa"/>
            <w:shd w:val="clear" w:color="auto" w:fill="auto"/>
          </w:tcPr>
          <w:p w14:paraId="1D5C56A9" w14:textId="77777777" w:rsidR="004809AD" w:rsidRPr="00C816F5" w:rsidRDefault="004809AD" w:rsidP="00564BA8">
            <w:pPr>
              <w:suppressAutoHyphens w:val="0"/>
              <w:spacing w:before="40" w:after="120" w:line="220" w:lineRule="exact"/>
              <w:ind w:right="113"/>
            </w:pPr>
            <w:r w:rsidRPr="00C816F5">
              <w:t>27 July 2009</w:t>
            </w:r>
          </w:p>
        </w:tc>
        <w:tc>
          <w:tcPr>
            <w:tcW w:w="1276" w:type="dxa"/>
            <w:shd w:val="clear" w:color="auto" w:fill="auto"/>
          </w:tcPr>
          <w:p w14:paraId="7A755ECB"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03C283F1"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584C6122" w14:textId="77777777" w:rsidR="004809AD" w:rsidRPr="00C816F5" w:rsidRDefault="004809AD" w:rsidP="00564BA8">
            <w:pPr>
              <w:suppressAutoHyphens w:val="0"/>
              <w:spacing w:before="40" w:after="120" w:line="220" w:lineRule="exact"/>
              <w:ind w:right="113"/>
            </w:pPr>
            <w:r w:rsidRPr="00C816F5">
              <w:t>26 Mar. 2021</w:t>
            </w:r>
          </w:p>
        </w:tc>
      </w:tr>
      <w:tr w:rsidR="00564BA8" w:rsidRPr="00C816F5" w14:paraId="552CBA0E" w14:textId="77777777" w:rsidTr="00B8017A">
        <w:tc>
          <w:tcPr>
            <w:tcW w:w="1701" w:type="dxa"/>
            <w:shd w:val="clear" w:color="auto" w:fill="auto"/>
          </w:tcPr>
          <w:p w14:paraId="318A576E" w14:textId="77777777" w:rsidR="004809AD" w:rsidRPr="00C816F5" w:rsidRDefault="004809AD" w:rsidP="00564BA8">
            <w:pPr>
              <w:suppressAutoHyphens w:val="0"/>
              <w:spacing w:before="40" w:after="120" w:line="220" w:lineRule="exact"/>
              <w:ind w:right="113"/>
            </w:pPr>
            <w:r w:rsidRPr="00C816F5">
              <w:t>Spain*</w:t>
            </w:r>
          </w:p>
        </w:tc>
        <w:tc>
          <w:tcPr>
            <w:tcW w:w="1701" w:type="dxa"/>
            <w:shd w:val="clear" w:color="auto" w:fill="auto"/>
          </w:tcPr>
          <w:p w14:paraId="2348E916" w14:textId="77777777" w:rsidR="004809AD" w:rsidRPr="00C816F5" w:rsidRDefault="004809AD" w:rsidP="00564BA8">
            <w:pPr>
              <w:suppressAutoHyphens w:val="0"/>
              <w:spacing w:before="40" w:after="120" w:line="220" w:lineRule="exact"/>
              <w:ind w:right="113"/>
            </w:pPr>
            <w:r w:rsidRPr="00C816F5">
              <w:t>24 Sept. 2009</w:t>
            </w:r>
          </w:p>
        </w:tc>
        <w:tc>
          <w:tcPr>
            <w:tcW w:w="1276" w:type="dxa"/>
            <w:shd w:val="clear" w:color="auto" w:fill="auto"/>
          </w:tcPr>
          <w:p w14:paraId="3F22A777"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2F7F5C18"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43FCD2B8" w14:textId="77777777" w:rsidR="004809AD" w:rsidRPr="00C816F5" w:rsidRDefault="004809AD" w:rsidP="00564BA8">
            <w:pPr>
              <w:suppressAutoHyphens w:val="0"/>
              <w:spacing w:before="40" w:after="120" w:line="220" w:lineRule="exact"/>
              <w:ind w:right="113"/>
            </w:pPr>
            <w:r w:rsidRPr="00C816F5">
              <w:t>26 Dec. 2012</w:t>
            </w:r>
          </w:p>
        </w:tc>
      </w:tr>
      <w:tr w:rsidR="00564BA8" w:rsidRPr="00C816F5" w14:paraId="512FD649" w14:textId="77777777" w:rsidTr="00B8017A">
        <w:tc>
          <w:tcPr>
            <w:tcW w:w="1701" w:type="dxa"/>
            <w:shd w:val="clear" w:color="auto" w:fill="auto"/>
          </w:tcPr>
          <w:p w14:paraId="2FEA836D" w14:textId="77777777" w:rsidR="004809AD" w:rsidRPr="00C816F5" w:rsidRDefault="004809AD" w:rsidP="00564BA8">
            <w:pPr>
              <w:suppressAutoHyphens w:val="0"/>
              <w:spacing w:before="40" w:after="120" w:line="220" w:lineRule="exact"/>
              <w:ind w:right="113"/>
            </w:pPr>
            <w:r w:rsidRPr="00C816F5">
              <w:t>Germany*</w:t>
            </w:r>
          </w:p>
        </w:tc>
        <w:tc>
          <w:tcPr>
            <w:tcW w:w="1701" w:type="dxa"/>
            <w:shd w:val="clear" w:color="auto" w:fill="auto"/>
          </w:tcPr>
          <w:p w14:paraId="52C0CC5B" w14:textId="77777777" w:rsidR="004809AD" w:rsidRPr="00C816F5" w:rsidRDefault="004809AD" w:rsidP="00564BA8">
            <w:pPr>
              <w:suppressAutoHyphens w:val="0"/>
              <w:spacing w:before="40" w:after="120" w:line="220" w:lineRule="exact"/>
              <w:ind w:right="113"/>
            </w:pPr>
            <w:r w:rsidRPr="00C816F5">
              <w:t>24 Sept. 2009</w:t>
            </w:r>
          </w:p>
        </w:tc>
        <w:tc>
          <w:tcPr>
            <w:tcW w:w="1276" w:type="dxa"/>
            <w:shd w:val="clear" w:color="auto" w:fill="auto"/>
          </w:tcPr>
          <w:p w14:paraId="496C9E24"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66FBB82C"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61D55BCE" w14:textId="77777777" w:rsidR="004809AD" w:rsidRPr="00C816F5" w:rsidRDefault="004809AD" w:rsidP="00564BA8">
            <w:pPr>
              <w:suppressAutoHyphens w:val="0"/>
              <w:spacing w:before="40" w:after="120" w:line="220" w:lineRule="exact"/>
              <w:ind w:right="113"/>
            </w:pPr>
            <w:r w:rsidRPr="00C816F5">
              <w:t>25 Mar. 2013</w:t>
            </w:r>
          </w:p>
        </w:tc>
      </w:tr>
      <w:tr w:rsidR="00564BA8" w:rsidRPr="00C816F5" w14:paraId="456F3600" w14:textId="77777777" w:rsidTr="00B8017A">
        <w:tc>
          <w:tcPr>
            <w:tcW w:w="1701" w:type="dxa"/>
            <w:shd w:val="clear" w:color="auto" w:fill="auto"/>
          </w:tcPr>
          <w:p w14:paraId="333C904D" w14:textId="77777777" w:rsidR="004809AD" w:rsidRPr="00C816F5" w:rsidRDefault="004809AD" w:rsidP="00564BA8">
            <w:pPr>
              <w:suppressAutoHyphens w:val="0"/>
              <w:spacing w:before="40" w:after="120" w:line="220" w:lineRule="exact"/>
              <w:ind w:right="113"/>
            </w:pPr>
            <w:r w:rsidRPr="00C816F5">
              <w:t>Ecuador*</w:t>
            </w:r>
          </w:p>
        </w:tc>
        <w:tc>
          <w:tcPr>
            <w:tcW w:w="1701" w:type="dxa"/>
            <w:shd w:val="clear" w:color="auto" w:fill="auto"/>
          </w:tcPr>
          <w:p w14:paraId="3578B563" w14:textId="77777777" w:rsidR="004809AD" w:rsidRPr="00C816F5" w:rsidRDefault="004809AD" w:rsidP="00564BA8">
            <w:pPr>
              <w:suppressAutoHyphens w:val="0"/>
              <w:spacing w:before="40" w:after="120" w:line="220" w:lineRule="exact"/>
              <w:ind w:right="113"/>
            </w:pPr>
            <w:r w:rsidRPr="00C816F5">
              <w:t>20 Oct. 2009</w:t>
            </w:r>
          </w:p>
        </w:tc>
        <w:tc>
          <w:tcPr>
            <w:tcW w:w="1276" w:type="dxa"/>
            <w:shd w:val="clear" w:color="auto" w:fill="auto"/>
          </w:tcPr>
          <w:p w14:paraId="72D36184"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3250FAE4"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67B5D312" w14:textId="77777777" w:rsidR="004809AD" w:rsidRPr="00C816F5" w:rsidRDefault="004809AD" w:rsidP="00564BA8">
            <w:pPr>
              <w:suppressAutoHyphens w:val="0"/>
              <w:spacing w:before="40" w:after="120" w:line="220" w:lineRule="exact"/>
              <w:ind w:right="113"/>
            </w:pPr>
            <w:r w:rsidRPr="00C816F5">
              <w:t>5 June 2015</w:t>
            </w:r>
          </w:p>
        </w:tc>
      </w:tr>
      <w:tr w:rsidR="00564BA8" w:rsidRPr="00C816F5" w14:paraId="1EA92220" w14:textId="77777777" w:rsidTr="00B8017A">
        <w:tc>
          <w:tcPr>
            <w:tcW w:w="1701" w:type="dxa"/>
            <w:shd w:val="clear" w:color="auto" w:fill="auto"/>
          </w:tcPr>
          <w:p w14:paraId="56777D62" w14:textId="77777777" w:rsidR="004809AD" w:rsidRPr="00C816F5" w:rsidRDefault="004809AD" w:rsidP="00564BA8">
            <w:pPr>
              <w:suppressAutoHyphens w:val="0"/>
              <w:spacing w:before="40" w:after="120" w:line="220" w:lineRule="exact"/>
              <w:ind w:right="113"/>
            </w:pPr>
            <w:r w:rsidRPr="00C816F5">
              <w:t>Burkina Faso</w:t>
            </w:r>
          </w:p>
        </w:tc>
        <w:tc>
          <w:tcPr>
            <w:tcW w:w="1701" w:type="dxa"/>
            <w:shd w:val="clear" w:color="auto" w:fill="auto"/>
          </w:tcPr>
          <w:p w14:paraId="4111FB35" w14:textId="77777777" w:rsidR="004809AD" w:rsidRPr="00C816F5" w:rsidRDefault="004809AD" w:rsidP="00564BA8">
            <w:pPr>
              <w:suppressAutoHyphens w:val="0"/>
              <w:spacing w:before="40" w:after="120" w:line="220" w:lineRule="exact"/>
              <w:ind w:right="113"/>
            </w:pPr>
            <w:r w:rsidRPr="00C816F5">
              <w:t>3 Dec. 2009</w:t>
            </w:r>
          </w:p>
        </w:tc>
        <w:tc>
          <w:tcPr>
            <w:tcW w:w="1276" w:type="dxa"/>
            <w:shd w:val="clear" w:color="auto" w:fill="auto"/>
          </w:tcPr>
          <w:p w14:paraId="69DEFB97"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2A66B9CE"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41F2E788" w14:textId="77777777" w:rsidR="004809AD" w:rsidRPr="00C816F5" w:rsidRDefault="004809AD" w:rsidP="00564BA8">
            <w:pPr>
              <w:suppressAutoHyphens w:val="0"/>
              <w:spacing w:before="40" w:after="120" w:line="220" w:lineRule="exact"/>
              <w:ind w:right="113"/>
            </w:pPr>
            <w:r w:rsidRPr="00C816F5">
              <w:t>7 Oct. 2014</w:t>
            </w:r>
          </w:p>
        </w:tc>
      </w:tr>
      <w:tr w:rsidR="00564BA8" w:rsidRPr="00C816F5" w14:paraId="3AB0ABE7" w14:textId="77777777" w:rsidTr="00B8017A">
        <w:tc>
          <w:tcPr>
            <w:tcW w:w="1701" w:type="dxa"/>
            <w:shd w:val="clear" w:color="auto" w:fill="auto"/>
          </w:tcPr>
          <w:p w14:paraId="598EF7AC" w14:textId="77777777" w:rsidR="004809AD" w:rsidRPr="00C816F5" w:rsidRDefault="004809AD" w:rsidP="00564BA8">
            <w:pPr>
              <w:suppressAutoHyphens w:val="0"/>
              <w:spacing w:before="40" w:after="120" w:line="220" w:lineRule="exact"/>
              <w:ind w:right="113"/>
            </w:pPr>
            <w:r w:rsidRPr="00C816F5">
              <w:t>Chile*</w:t>
            </w:r>
          </w:p>
        </w:tc>
        <w:tc>
          <w:tcPr>
            <w:tcW w:w="1701" w:type="dxa"/>
            <w:shd w:val="clear" w:color="auto" w:fill="auto"/>
          </w:tcPr>
          <w:p w14:paraId="5CC0575A" w14:textId="77777777" w:rsidR="004809AD" w:rsidRPr="00C816F5" w:rsidRDefault="004809AD" w:rsidP="00564BA8">
            <w:pPr>
              <w:suppressAutoHyphens w:val="0"/>
              <w:spacing w:before="40" w:after="120" w:line="220" w:lineRule="exact"/>
              <w:ind w:right="113"/>
            </w:pPr>
            <w:r w:rsidRPr="00C816F5">
              <w:t>8 Dec. 2009</w:t>
            </w:r>
          </w:p>
        </w:tc>
        <w:tc>
          <w:tcPr>
            <w:tcW w:w="1276" w:type="dxa"/>
            <w:shd w:val="clear" w:color="auto" w:fill="auto"/>
          </w:tcPr>
          <w:p w14:paraId="59E3F7AD"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19A19BD7"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67E44179" w14:textId="77777777" w:rsidR="004809AD" w:rsidRPr="00C816F5" w:rsidRDefault="004809AD" w:rsidP="00564BA8">
            <w:pPr>
              <w:suppressAutoHyphens w:val="0"/>
              <w:spacing w:before="40" w:after="120" w:line="220" w:lineRule="exact"/>
              <w:ind w:right="113"/>
            </w:pPr>
            <w:r w:rsidRPr="00C816F5">
              <w:t>1 Dec. 2017</w:t>
            </w:r>
          </w:p>
        </w:tc>
      </w:tr>
      <w:tr w:rsidR="00564BA8" w:rsidRPr="00C816F5" w14:paraId="6EDF1B8D" w14:textId="77777777" w:rsidTr="00B8017A">
        <w:tc>
          <w:tcPr>
            <w:tcW w:w="1701" w:type="dxa"/>
            <w:shd w:val="clear" w:color="auto" w:fill="auto"/>
          </w:tcPr>
          <w:p w14:paraId="26BF9ACE" w14:textId="77777777" w:rsidR="004809AD" w:rsidRPr="00C816F5" w:rsidRDefault="004809AD" w:rsidP="00564BA8">
            <w:pPr>
              <w:suppressAutoHyphens w:val="0"/>
              <w:spacing w:before="40" w:after="120" w:line="220" w:lineRule="exact"/>
              <w:ind w:right="113"/>
            </w:pPr>
            <w:r w:rsidRPr="00C816F5">
              <w:t>Paraguay</w:t>
            </w:r>
          </w:p>
        </w:tc>
        <w:tc>
          <w:tcPr>
            <w:tcW w:w="1701" w:type="dxa"/>
            <w:shd w:val="clear" w:color="auto" w:fill="auto"/>
          </w:tcPr>
          <w:p w14:paraId="1FA29B2B" w14:textId="77777777" w:rsidR="004809AD" w:rsidRPr="00C816F5" w:rsidRDefault="004809AD" w:rsidP="00564BA8">
            <w:pPr>
              <w:suppressAutoHyphens w:val="0"/>
              <w:spacing w:before="40" w:after="120" w:line="220" w:lineRule="exact"/>
              <w:ind w:right="113"/>
            </w:pPr>
            <w:r w:rsidRPr="00C816F5">
              <w:t>3 Aug. 2010</w:t>
            </w:r>
          </w:p>
        </w:tc>
        <w:tc>
          <w:tcPr>
            <w:tcW w:w="1276" w:type="dxa"/>
            <w:shd w:val="clear" w:color="auto" w:fill="auto"/>
          </w:tcPr>
          <w:p w14:paraId="3C277B4A"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51B1A856"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2793DF02" w14:textId="77777777" w:rsidR="004809AD" w:rsidRPr="00C816F5" w:rsidRDefault="004809AD" w:rsidP="00564BA8">
            <w:pPr>
              <w:suppressAutoHyphens w:val="0"/>
              <w:spacing w:before="40" w:after="120" w:line="220" w:lineRule="exact"/>
              <w:ind w:right="113"/>
            </w:pPr>
            <w:r w:rsidRPr="00C816F5">
              <w:t>28 Aug. 2013</w:t>
            </w:r>
          </w:p>
        </w:tc>
      </w:tr>
      <w:tr w:rsidR="00564BA8" w:rsidRPr="00C816F5" w14:paraId="4903ACC5" w14:textId="77777777" w:rsidTr="00B8017A">
        <w:tc>
          <w:tcPr>
            <w:tcW w:w="1701" w:type="dxa"/>
            <w:shd w:val="clear" w:color="auto" w:fill="auto"/>
          </w:tcPr>
          <w:p w14:paraId="0030E989" w14:textId="77777777" w:rsidR="004809AD" w:rsidRPr="00C816F5" w:rsidRDefault="004809AD" w:rsidP="00564BA8">
            <w:pPr>
              <w:suppressAutoHyphens w:val="0"/>
              <w:spacing w:before="40" w:after="120" w:line="220" w:lineRule="exact"/>
              <w:ind w:right="113"/>
            </w:pPr>
            <w:r w:rsidRPr="00C816F5">
              <w:t>Iraq</w:t>
            </w:r>
          </w:p>
        </w:tc>
        <w:tc>
          <w:tcPr>
            <w:tcW w:w="1701" w:type="dxa"/>
            <w:shd w:val="clear" w:color="auto" w:fill="auto"/>
          </w:tcPr>
          <w:p w14:paraId="6F7BE33D" w14:textId="77777777" w:rsidR="004809AD" w:rsidRPr="00C816F5" w:rsidRDefault="004809AD" w:rsidP="00564BA8">
            <w:pPr>
              <w:suppressAutoHyphens w:val="0"/>
              <w:spacing w:before="40" w:after="120" w:line="220" w:lineRule="exact"/>
              <w:ind w:right="113"/>
            </w:pPr>
            <w:r w:rsidRPr="00C816F5">
              <w:t>23 Nov. 2010</w:t>
            </w:r>
          </w:p>
        </w:tc>
        <w:tc>
          <w:tcPr>
            <w:tcW w:w="1276" w:type="dxa"/>
            <w:shd w:val="clear" w:color="auto" w:fill="auto"/>
          </w:tcPr>
          <w:p w14:paraId="7EC99D62" w14:textId="77777777" w:rsidR="004809AD" w:rsidRPr="00C816F5" w:rsidRDefault="004809AD" w:rsidP="00564BA8">
            <w:pPr>
              <w:suppressAutoHyphens w:val="0"/>
              <w:spacing w:before="40" w:after="120" w:line="220" w:lineRule="exact"/>
              <w:ind w:right="113"/>
            </w:pPr>
            <w:r w:rsidRPr="00C816F5">
              <w:t>23 Dec. 2010</w:t>
            </w:r>
          </w:p>
        </w:tc>
        <w:tc>
          <w:tcPr>
            <w:tcW w:w="1310" w:type="dxa"/>
            <w:shd w:val="clear" w:color="auto" w:fill="auto"/>
          </w:tcPr>
          <w:p w14:paraId="17A7BB5B" w14:textId="77777777" w:rsidR="004809AD" w:rsidRPr="00C816F5" w:rsidRDefault="004809AD" w:rsidP="00564BA8">
            <w:pPr>
              <w:suppressAutoHyphens w:val="0"/>
              <w:spacing w:before="40" w:after="120" w:line="220" w:lineRule="exact"/>
              <w:ind w:right="113"/>
            </w:pPr>
            <w:r w:rsidRPr="00C816F5">
              <w:t>23 Dec. 2012</w:t>
            </w:r>
          </w:p>
        </w:tc>
        <w:tc>
          <w:tcPr>
            <w:tcW w:w="1382" w:type="dxa"/>
            <w:shd w:val="clear" w:color="auto" w:fill="auto"/>
          </w:tcPr>
          <w:p w14:paraId="18CB4430" w14:textId="77777777" w:rsidR="004809AD" w:rsidRPr="00C816F5" w:rsidRDefault="004809AD" w:rsidP="00564BA8">
            <w:pPr>
              <w:suppressAutoHyphens w:val="0"/>
              <w:spacing w:before="40" w:after="120" w:line="220" w:lineRule="exact"/>
              <w:ind w:right="113"/>
            </w:pPr>
            <w:r w:rsidRPr="00C816F5">
              <w:t>26 June 2014</w:t>
            </w:r>
          </w:p>
        </w:tc>
      </w:tr>
      <w:tr w:rsidR="00564BA8" w:rsidRPr="00C816F5" w14:paraId="0B780008" w14:textId="77777777" w:rsidTr="00B8017A">
        <w:tc>
          <w:tcPr>
            <w:tcW w:w="1701" w:type="dxa"/>
            <w:shd w:val="clear" w:color="auto" w:fill="auto"/>
          </w:tcPr>
          <w:p w14:paraId="2D07D869" w14:textId="77777777" w:rsidR="004809AD" w:rsidRPr="00C816F5" w:rsidRDefault="004809AD" w:rsidP="00564BA8">
            <w:pPr>
              <w:suppressAutoHyphens w:val="0"/>
              <w:spacing w:before="40" w:after="120" w:line="220" w:lineRule="exact"/>
              <w:ind w:right="113"/>
            </w:pPr>
            <w:r w:rsidRPr="00C816F5">
              <w:t>Brazil</w:t>
            </w:r>
          </w:p>
        </w:tc>
        <w:tc>
          <w:tcPr>
            <w:tcW w:w="1701" w:type="dxa"/>
            <w:shd w:val="clear" w:color="auto" w:fill="auto"/>
          </w:tcPr>
          <w:p w14:paraId="2105FBA1" w14:textId="77777777" w:rsidR="004809AD" w:rsidRPr="00C816F5" w:rsidRDefault="004809AD" w:rsidP="00564BA8">
            <w:pPr>
              <w:suppressAutoHyphens w:val="0"/>
              <w:spacing w:before="40" w:after="120" w:line="220" w:lineRule="exact"/>
              <w:ind w:right="113"/>
            </w:pPr>
            <w:r w:rsidRPr="00C816F5">
              <w:t>29 Nov. 2010</w:t>
            </w:r>
          </w:p>
        </w:tc>
        <w:tc>
          <w:tcPr>
            <w:tcW w:w="1276" w:type="dxa"/>
            <w:shd w:val="clear" w:color="auto" w:fill="auto"/>
          </w:tcPr>
          <w:p w14:paraId="7D930DE6" w14:textId="77777777" w:rsidR="004809AD" w:rsidRPr="00C816F5" w:rsidRDefault="004809AD" w:rsidP="00564BA8">
            <w:pPr>
              <w:suppressAutoHyphens w:val="0"/>
              <w:spacing w:before="40" w:after="120" w:line="220" w:lineRule="exact"/>
              <w:ind w:right="113"/>
            </w:pPr>
            <w:r w:rsidRPr="00C816F5">
              <w:t>29 Dec. 2010</w:t>
            </w:r>
          </w:p>
        </w:tc>
        <w:tc>
          <w:tcPr>
            <w:tcW w:w="1310" w:type="dxa"/>
            <w:shd w:val="clear" w:color="auto" w:fill="auto"/>
          </w:tcPr>
          <w:p w14:paraId="0D893C86" w14:textId="77777777" w:rsidR="004809AD" w:rsidRPr="00C816F5" w:rsidRDefault="004809AD" w:rsidP="00564BA8">
            <w:pPr>
              <w:suppressAutoHyphens w:val="0"/>
              <w:spacing w:before="40" w:after="120" w:line="220" w:lineRule="exact"/>
              <w:ind w:right="113"/>
            </w:pPr>
            <w:r w:rsidRPr="00C816F5">
              <w:t>29 Dec. 2012</w:t>
            </w:r>
          </w:p>
        </w:tc>
        <w:tc>
          <w:tcPr>
            <w:tcW w:w="1382" w:type="dxa"/>
            <w:shd w:val="clear" w:color="auto" w:fill="auto"/>
          </w:tcPr>
          <w:p w14:paraId="64E39FD8" w14:textId="77777777" w:rsidR="004809AD" w:rsidRPr="00C816F5" w:rsidRDefault="004809AD" w:rsidP="00564BA8">
            <w:pPr>
              <w:suppressAutoHyphens w:val="0"/>
              <w:spacing w:before="40" w:after="120" w:line="220" w:lineRule="exact"/>
              <w:ind w:right="113"/>
            </w:pPr>
            <w:r w:rsidRPr="00C816F5">
              <w:t>30 June 2019</w:t>
            </w:r>
          </w:p>
        </w:tc>
      </w:tr>
      <w:tr w:rsidR="00564BA8" w:rsidRPr="00C816F5" w14:paraId="14E6CC6F" w14:textId="77777777" w:rsidTr="00B8017A">
        <w:tc>
          <w:tcPr>
            <w:tcW w:w="1701" w:type="dxa"/>
            <w:shd w:val="clear" w:color="auto" w:fill="auto"/>
          </w:tcPr>
          <w:p w14:paraId="15A5EF3A" w14:textId="77777777" w:rsidR="004809AD" w:rsidRPr="00C816F5" w:rsidRDefault="004809AD" w:rsidP="00564BA8">
            <w:pPr>
              <w:suppressAutoHyphens w:val="0"/>
              <w:spacing w:before="40" w:after="120" w:line="220" w:lineRule="exact"/>
              <w:ind w:right="113"/>
            </w:pPr>
            <w:r w:rsidRPr="00C816F5">
              <w:t>Gabon</w:t>
            </w:r>
          </w:p>
        </w:tc>
        <w:tc>
          <w:tcPr>
            <w:tcW w:w="1701" w:type="dxa"/>
            <w:shd w:val="clear" w:color="auto" w:fill="auto"/>
          </w:tcPr>
          <w:p w14:paraId="19D74004" w14:textId="77777777" w:rsidR="004809AD" w:rsidRPr="00C816F5" w:rsidRDefault="004809AD" w:rsidP="00564BA8">
            <w:pPr>
              <w:suppressAutoHyphens w:val="0"/>
              <w:spacing w:before="40" w:after="120" w:line="220" w:lineRule="exact"/>
              <w:ind w:right="113"/>
            </w:pPr>
            <w:r w:rsidRPr="00C816F5">
              <w:t>19 Jan. 2011</w:t>
            </w:r>
          </w:p>
        </w:tc>
        <w:tc>
          <w:tcPr>
            <w:tcW w:w="1276" w:type="dxa"/>
            <w:shd w:val="clear" w:color="auto" w:fill="auto"/>
          </w:tcPr>
          <w:p w14:paraId="71BF98EA" w14:textId="77777777" w:rsidR="004809AD" w:rsidRPr="00C816F5" w:rsidRDefault="004809AD" w:rsidP="00564BA8">
            <w:pPr>
              <w:suppressAutoHyphens w:val="0"/>
              <w:spacing w:before="40" w:after="120" w:line="220" w:lineRule="exact"/>
              <w:ind w:right="113"/>
            </w:pPr>
            <w:r w:rsidRPr="00C816F5">
              <w:t>18 Feb. 2011</w:t>
            </w:r>
          </w:p>
        </w:tc>
        <w:tc>
          <w:tcPr>
            <w:tcW w:w="1310" w:type="dxa"/>
            <w:shd w:val="clear" w:color="auto" w:fill="auto"/>
          </w:tcPr>
          <w:p w14:paraId="5E5A4370" w14:textId="77777777" w:rsidR="004809AD" w:rsidRPr="00C816F5" w:rsidRDefault="004809AD" w:rsidP="00564BA8">
            <w:pPr>
              <w:suppressAutoHyphens w:val="0"/>
              <w:spacing w:before="40" w:after="120" w:line="220" w:lineRule="exact"/>
              <w:ind w:right="113"/>
            </w:pPr>
            <w:r w:rsidRPr="00C816F5">
              <w:t>18 Feb. 2013</w:t>
            </w:r>
          </w:p>
        </w:tc>
        <w:tc>
          <w:tcPr>
            <w:tcW w:w="1382" w:type="dxa"/>
            <w:shd w:val="clear" w:color="auto" w:fill="auto"/>
          </w:tcPr>
          <w:p w14:paraId="47DA1866" w14:textId="77777777" w:rsidR="004809AD" w:rsidRPr="00C816F5" w:rsidRDefault="004809AD" w:rsidP="00564BA8">
            <w:pPr>
              <w:suppressAutoHyphens w:val="0"/>
              <w:spacing w:before="40" w:after="120" w:line="220" w:lineRule="exact"/>
              <w:ind w:right="113"/>
            </w:pPr>
            <w:r w:rsidRPr="00C816F5">
              <w:t>10 June 2015</w:t>
            </w:r>
          </w:p>
        </w:tc>
      </w:tr>
      <w:tr w:rsidR="00564BA8" w:rsidRPr="00C816F5" w14:paraId="328C9ACD" w14:textId="77777777" w:rsidTr="00B8017A">
        <w:tc>
          <w:tcPr>
            <w:tcW w:w="1701" w:type="dxa"/>
            <w:shd w:val="clear" w:color="auto" w:fill="auto"/>
          </w:tcPr>
          <w:p w14:paraId="753D8DD2" w14:textId="77777777" w:rsidR="004809AD" w:rsidRPr="00C816F5" w:rsidRDefault="004809AD" w:rsidP="00564BA8">
            <w:pPr>
              <w:suppressAutoHyphens w:val="0"/>
              <w:spacing w:before="40" w:after="120" w:line="220" w:lineRule="exact"/>
              <w:ind w:right="113"/>
            </w:pPr>
            <w:r w:rsidRPr="00C816F5">
              <w:t>Armenia</w:t>
            </w:r>
          </w:p>
        </w:tc>
        <w:tc>
          <w:tcPr>
            <w:tcW w:w="1701" w:type="dxa"/>
            <w:shd w:val="clear" w:color="auto" w:fill="auto"/>
          </w:tcPr>
          <w:p w14:paraId="5576A6C7" w14:textId="77777777" w:rsidR="004809AD" w:rsidRPr="00C816F5" w:rsidRDefault="004809AD" w:rsidP="00564BA8">
            <w:pPr>
              <w:suppressAutoHyphens w:val="0"/>
              <w:spacing w:before="40" w:after="120" w:line="220" w:lineRule="exact"/>
              <w:ind w:right="113"/>
            </w:pPr>
            <w:r w:rsidRPr="00C816F5">
              <w:t>24 Jan. 2011</w:t>
            </w:r>
          </w:p>
        </w:tc>
        <w:tc>
          <w:tcPr>
            <w:tcW w:w="1276" w:type="dxa"/>
            <w:shd w:val="clear" w:color="auto" w:fill="auto"/>
          </w:tcPr>
          <w:p w14:paraId="43E8F2F0" w14:textId="77777777" w:rsidR="004809AD" w:rsidRPr="00C816F5" w:rsidRDefault="004809AD" w:rsidP="00564BA8">
            <w:pPr>
              <w:suppressAutoHyphens w:val="0"/>
              <w:spacing w:before="40" w:after="120" w:line="220" w:lineRule="exact"/>
              <w:ind w:right="113"/>
            </w:pPr>
            <w:r w:rsidRPr="00C816F5">
              <w:t>23 Feb. 2011</w:t>
            </w:r>
          </w:p>
        </w:tc>
        <w:tc>
          <w:tcPr>
            <w:tcW w:w="1310" w:type="dxa"/>
            <w:shd w:val="clear" w:color="auto" w:fill="auto"/>
          </w:tcPr>
          <w:p w14:paraId="5ABCC870" w14:textId="77777777" w:rsidR="004809AD" w:rsidRPr="00C816F5" w:rsidRDefault="004809AD" w:rsidP="00564BA8">
            <w:pPr>
              <w:suppressAutoHyphens w:val="0"/>
              <w:spacing w:before="40" w:after="120" w:line="220" w:lineRule="exact"/>
              <w:ind w:right="113"/>
            </w:pPr>
            <w:r w:rsidRPr="00C816F5">
              <w:t>23 Feb. 2013</w:t>
            </w:r>
          </w:p>
        </w:tc>
        <w:tc>
          <w:tcPr>
            <w:tcW w:w="1382" w:type="dxa"/>
            <w:shd w:val="clear" w:color="auto" w:fill="auto"/>
          </w:tcPr>
          <w:p w14:paraId="17625611" w14:textId="77777777" w:rsidR="004809AD" w:rsidRPr="00C816F5" w:rsidRDefault="004809AD" w:rsidP="00564BA8">
            <w:pPr>
              <w:suppressAutoHyphens w:val="0"/>
              <w:spacing w:before="40" w:after="120" w:line="220" w:lineRule="exact"/>
              <w:ind w:right="113"/>
            </w:pPr>
            <w:r w:rsidRPr="00C816F5">
              <w:t>14 Oct. 2013</w:t>
            </w:r>
          </w:p>
        </w:tc>
      </w:tr>
      <w:tr w:rsidR="00564BA8" w:rsidRPr="00C816F5" w14:paraId="23EDF9A4" w14:textId="77777777" w:rsidTr="00B8017A">
        <w:tc>
          <w:tcPr>
            <w:tcW w:w="1701" w:type="dxa"/>
            <w:shd w:val="clear" w:color="auto" w:fill="auto"/>
          </w:tcPr>
          <w:p w14:paraId="571B6F08" w14:textId="77777777" w:rsidR="004809AD" w:rsidRPr="00C816F5" w:rsidRDefault="004809AD" w:rsidP="00564BA8">
            <w:pPr>
              <w:suppressAutoHyphens w:val="0"/>
              <w:spacing w:before="40" w:after="120" w:line="220" w:lineRule="exact"/>
              <w:ind w:right="113"/>
            </w:pPr>
            <w:r w:rsidRPr="00C816F5">
              <w:t>Netherlands (Kingdom of the)*</w:t>
            </w:r>
          </w:p>
        </w:tc>
        <w:tc>
          <w:tcPr>
            <w:tcW w:w="1701" w:type="dxa"/>
            <w:shd w:val="clear" w:color="auto" w:fill="auto"/>
          </w:tcPr>
          <w:p w14:paraId="527F6776" w14:textId="77777777" w:rsidR="004809AD" w:rsidRPr="00C816F5" w:rsidRDefault="004809AD" w:rsidP="00564BA8">
            <w:pPr>
              <w:suppressAutoHyphens w:val="0"/>
              <w:spacing w:before="40" w:after="120" w:line="220" w:lineRule="exact"/>
              <w:ind w:right="113"/>
            </w:pPr>
            <w:r w:rsidRPr="00C816F5">
              <w:t>23 Mar. 2011</w:t>
            </w:r>
          </w:p>
        </w:tc>
        <w:tc>
          <w:tcPr>
            <w:tcW w:w="1276" w:type="dxa"/>
            <w:shd w:val="clear" w:color="auto" w:fill="auto"/>
          </w:tcPr>
          <w:p w14:paraId="7CB106BC" w14:textId="77777777" w:rsidR="004809AD" w:rsidRPr="00C816F5" w:rsidRDefault="004809AD" w:rsidP="00564BA8">
            <w:pPr>
              <w:suppressAutoHyphens w:val="0"/>
              <w:spacing w:before="40" w:after="120" w:line="220" w:lineRule="exact"/>
              <w:ind w:right="113"/>
            </w:pPr>
            <w:r w:rsidRPr="00C816F5">
              <w:t>22 Apr. 2011</w:t>
            </w:r>
          </w:p>
        </w:tc>
        <w:tc>
          <w:tcPr>
            <w:tcW w:w="1310" w:type="dxa"/>
            <w:shd w:val="clear" w:color="auto" w:fill="auto"/>
          </w:tcPr>
          <w:p w14:paraId="2E5C5794" w14:textId="77777777" w:rsidR="004809AD" w:rsidRPr="00C816F5" w:rsidRDefault="004809AD" w:rsidP="00564BA8">
            <w:pPr>
              <w:suppressAutoHyphens w:val="0"/>
              <w:spacing w:before="40" w:after="120" w:line="220" w:lineRule="exact"/>
              <w:ind w:right="113"/>
            </w:pPr>
            <w:r w:rsidRPr="00C816F5">
              <w:t>22 Apr. 2013</w:t>
            </w:r>
          </w:p>
        </w:tc>
        <w:tc>
          <w:tcPr>
            <w:tcW w:w="1382" w:type="dxa"/>
            <w:shd w:val="clear" w:color="auto" w:fill="auto"/>
          </w:tcPr>
          <w:p w14:paraId="27989738" w14:textId="77777777" w:rsidR="004809AD" w:rsidRPr="00C816F5" w:rsidRDefault="004809AD" w:rsidP="00564BA8">
            <w:pPr>
              <w:suppressAutoHyphens w:val="0"/>
              <w:spacing w:before="40" w:after="120" w:line="220" w:lineRule="exact"/>
              <w:ind w:right="113"/>
            </w:pPr>
            <w:r w:rsidRPr="00C816F5">
              <w:t>11 June 2013</w:t>
            </w:r>
          </w:p>
        </w:tc>
      </w:tr>
      <w:tr w:rsidR="00564BA8" w:rsidRPr="00C816F5" w14:paraId="42D4ACCF" w14:textId="77777777" w:rsidTr="00B8017A">
        <w:tc>
          <w:tcPr>
            <w:tcW w:w="1701" w:type="dxa"/>
            <w:shd w:val="clear" w:color="auto" w:fill="auto"/>
          </w:tcPr>
          <w:p w14:paraId="7B8EC830" w14:textId="77777777" w:rsidR="004809AD" w:rsidRPr="00C816F5" w:rsidRDefault="004809AD" w:rsidP="00564BA8">
            <w:pPr>
              <w:suppressAutoHyphens w:val="0"/>
              <w:spacing w:before="40" w:after="120" w:line="220" w:lineRule="exact"/>
              <w:ind w:right="113"/>
            </w:pPr>
            <w:r w:rsidRPr="00C816F5">
              <w:t>Zambia</w:t>
            </w:r>
          </w:p>
        </w:tc>
        <w:tc>
          <w:tcPr>
            <w:tcW w:w="1701" w:type="dxa"/>
            <w:shd w:val="clear" w:color="auto" w:fill="auto"/>
          </w:tcPr>
          <w:p w14:paraId="2FA2E1CF" w14:textId="77777777" w:rsidR="004809AD" w:rsidRPr="00C816F5" w:rsidRDefault="004809AD" w:rsidP="00564BA8">
            <w:pPr>
              <w:suppressAutoHyphens w:val="0"/>
              <w:spacing w:before="40" w:after="120" w:line="220" w:lineRule="exact"/>
              <w:ind w:right="113"/>
            </w:pPr>
            <w:r w:rsidRPr="00C816F5">
              <w:t>4 Apr. 2011</w:t>
            </w:r>
          </w:p>
        </w:tc>
        <w:tc>
          <w:tcPr>
            <w:tcW w:w="1276" w:type="dxa"/>
            <w:shd w:val="clear" w:color="auto" w:fill="auto"/>
          </w:tcPr>
          <w:p w14:paraId="16BD8C28" w14:textId="77777777" w:rsidR="004809AD" w:rsidRPr="00C816F5" w:rsidRDefault="004809AD" w:rsidP="00564BA8">
            <w:pPr>
              <w:suppressAutoHyphens w:val="0"/>
              <w:spacing w:before="40" w:after="120" w:line="220" w:lineRule="exact"/>
              <w:ind w:right="113"/>
            </w:pPr>
            <w:r w:rsidRPr="00C816F5">
              <w:t>4 May 2011</w:t>
            </w:r>
          </w:p>
        </w:tc>
        <w:tc>
          <w:tcPr>
            <w:tcW w:w="1310" w:type="dxa"/>
            <w:shd w:val="clear" w:color="auto" w:fill="auto"/>
          </w:tcPr>
          <w:p w14:paraId="00B698BA" w14:textId="77777777" w:rsidR="004809AD" w:rsidRPr="00C816F5" w:rsidRDefault="004809AD" w:rsidP="00564BA8">
            <w:pPr>
              <w:suppressAutoHyphens w:val="0"/>
              <w:spacing w:before="40" w:after="120" w:line="220" w:lineRule="exact"/>
              <w:ind w:right="113"/>
            </w:pPr>
            <w:r w:rsidRPr="00C816F5">
              <w:t>4 May 2013</w:t>
            </w:r>
          </w:p>
        </w:tc>
        <w:tc>
          <w:tcPr>
            <w:tcW w:w="1382" w:type="dxa"/>
            <w:shd w:val="clear" w:color="auto" w:fill="auto"/>
          </w:tcPr>
          <w:p w14:paraId="780DC1E7" w14:textId="77777777" w:rsidR="004809AD" w:rsidRPr="00C816F5" w:rsidRDefault="004809AD" w:rsidP="00564BA8">
            <w:pPr>
              <w:suppressAutoHyphens w:val="0"/>
              <w:spacing w:before="40" w:after="120" w:line="220" w:lineRule="exact"/>
              <w:ind w:right="113"/>
            </w:pPr>
            <w:r w:rsidRPr="00C816F5">
              <w:t>-</w:t>
            </w:r>
          </w:p>
        </w:tc>
      </w:tr>
      <w:tr w:rsidR="00564BA8" w:rsidRPr="00C816F5" w14:paraId="2EC6605D" w14:textId="77777777" w:rsidTr="00B8017A">
        <w:tc>
          <w:tcPr>
            <w:tcW w:w="1701" w:type="dxa"/>
            <w:shd w:val="clear" w:color="auto" w:fill="auto"/>
          </w:tcPr>
          <w:p w14:paraId="73F66A2C" w14:textId="77777777" w:rsidR="004809AD" w:rsidRPr="00C816F5" w:rsidRDefault="004809AD" w:rsidP="00564BA8">
            <w:pPr>
              <w:suppressAutoHyphens w:val="0"/>
              <w:spacing w:before="40" w:after="120" w:line="220" w:lineRule="exact"/>
              <w:ind w:right="113"/>
            </w:pPr>
            <w:r w:rsidRPr="00C816F5">
              <w:t>Serbia*</w:t>
            </w:r>
          </w:p>
        </w:tc>
        <w:tc>
          <w:tcPr>
            <w:tcW w:w="1701" w:type="dxa"/>
            <w:shd w:val="clear" w:color="auto" w:fill="auto"/>
          </w:tcPr>
          <w:p w14:paraId="4F54062E" w14:textId="77777777" w:rsidR="004809AD" w:rsidRPr="00C816F5" w:rsidRDefault="004809AD" w:rsidP="00564BA8">
            <w:pPr>
              <w:suppressAutoHyphens w:val="0"/>
              <w:spacing w:before="40" w:after="120" w:line="220" w:lineRule="exact"/>
              <w:ind w:right="113"/>
            </w:pPr>
            <w:r w:rsidRPr="00C816F5">
              <w:t>18 May 2011</w:t>
            </w:r>
          </w:p>
        </w:tc>
        <w:tc>
          <w:tcPr>
            <w:tcW w:w="1276" w:type="dxa"/>
            <w:shd w:val="clear" w:color="auto" w:fill="auto"/>
          </w:tcPr>
          <w:p w14:paraId="657DF7A3" w14:textId="77777777" w:rsidR="004809AD" w:rsidRPr="00C816F5" w:rsidRDefault="004809AD" w:rsidP="00564BA8">
            <w:pPr>
              <w:suppressAutoHyphens w:val="0"/>
              <w:spacing w:before="40" w:after="120" w:line="220" w:lineRule="exact"/>
              <w:ind w:right="113"/>
            </w:pPr>
            <w:r w:rsidRPr="00C816F5">
              <w:t>17 June 2011</w:t>
            </w:r>
          </w:p>
        </w:tc>
        <w:tc>
          <w:tcPr>
            <w:tcW w:w="1310" w:type="dxa"/>
            <w:shd w:val="clear" w:color="auto" w:fill="auto"/>
          </w:tcPr>
          <w:p w14:paraId="2C921BC1" w14:textId="77777777" w:rsidR="004809AD" w:rsidRPr="00C816F5" w:rsidRDefault="004809AD" w:rsidP="00564BA8">
            <w:pPr>
              <w:suppressAutoHyphens w:val="0"/>
              <w:spacing w:before="40" w:after="120" w:line="220" w:lineRule="exact"/>
              <w:ind w:right="113"/>
            </w:pPr>
            <w:r w:rsidRPr="00C816F5">
              <w:t>17 June 2013</w:t>
            </w:r>
          </w:p>
        </w:tc>
        <w:tc>
          <w:tcPr>
            <w:tcW w:w="1382" w:type="dxa"/>
            <w:shd w:val="clear" w:color="auto" w:fill="auto"/>
          </w:tcPr>
          <w:p w14:paraId="7C3F9865" w14:textId="77777777" w:rsidR="004809AD" w:rsidRPr="00C816F5" w:rsidRDefault="004809AD" w:rsidP="00564BA8">
            <w:pPr>
              <w:suppressAutoHyphens w:val="0"/>
              <w:spacing w:before="40" w:after="120" w:line="220" w:lineRule="exact"/>
              <w:ind w:right="113"/>
            </w:pPr>
            <w:r w:rsidRPr="00C816F5">
              <w:t>30 Dec. 2013</w:t>
            </w:r>
          </w:p>
        </w:tc>
      </w:tr>
      <w:tr w:rsidR="00564BA8" w:rsidRPr="00C816F5" w14:paraId="34EFC3E3" w14:textId="77777777" w:rsidTr="00B8017A">
        <w:tc>
          <w:tcPr>
            <w:tcW w:w="1701" w:type="dxa"/>
            <w:shd w:val="clear" w:color="auto" w:fill="auto"/>
          </w:tcPr>
          <w:p w14:paraId="0B6BAB6D" w14:textId="77777777" w:rsidR="004809AD" w:rsidRPr="00C816F5" w:rsidRDefault="004809AD" w:rsidP="00564BA8">
            <w:pPr>
              <w:suppressAutoHyphens w:val="0"/>
              <w:spacing w:before="40" w:after="120" w:line="220" w:lineRule="exact"/>
              <w:ind w:right="113"/>
            </w:pPr>
            <w:r w:rsidRPr="00C816F5">
              <w:t>Belgium*</w:t>
            </w:r>
          </w:p>
        </w:tc>
        <w:tc>
          <w:tcPr>
            <w:tcW w:w="1701" w:type="dxa"/>
            <w:shd w:val="clear" w:color="auto" w:fill="auto"/>
          </w:tcPr>
          <w:p w14:paraId="3C9C2DB2" w14:textId="77777777" w:rsidR="004809AD" w:rsidRPr="00C816F5" w:rsidRDefault="004809AD" w:rsidP="00564BA8">
            <w:pPr>
              <w:suppressAutoHyphens w:val="0"/>
              <w:spacing w:before="40" w:after="120" w:line="220" w:lineRule="exact"/>
              <w:ind w:right="113"/>
            </w:pPr>
            <w:r w:rsidRPr="00C816F5">
              <w:t>2 June 2011</w:t>
            </w:r>
          </w:p>
        </w:tc>
        <w:tc>
          <w:tcPr>
            <w:tcW w:w="1276" w:type="dxa"/>
            <w:shd w:val="clear" w:color="auto" w:fill="auto"/>
          </w:tcPr>
          <w:p w14:paraId="4E91C8E0" w14:textId="77777777" w:rsidR="004809AD" w:rsidRPr="00C816F5" w:rsidRDefault="004809AD" w:rsidP="00564BA8">
            <w:pPr>
              <w:suppressAutoHyphens w:val="0"/>
              <w:spacing w:before="40" w:after="120" w:line="220" w:lineRule="exact"/>
              <w:ind w:right="113"/>
            </w:pPr>
            <w:r w:rsidRPr="00C816F5">
              <w:t>2 July 2011</w:t>
            </w:r>
          </w:p>
        </w:tc>
        <w:tc>
          <w:tcPr>
            <w:tcW w:w="1310" w:type="dxa"/>
            <w:shd w:val="clear" w:color="auto" w:fill="auto"/>
          </w:tcPr>
          <w:p w14:paraId="49D41097" w14:textId="77777777" w:rsidR="004809AD" w:rsidRPr="00C816F5" w:rsidRDefault="004809AD" w:rsidP="00564BA8">
            <w:pPr>
              <w:suppressAutoHyphens w:val="0"/>
              <w:spacing w:before="40" w:after="120" w:line="220" w:lineRule="exact"/>
              <w:ind w:right="113"/>
            </w:pPr>
            <w:r w:rsidRPr="00C816F5">
              <w:t>2 July 2013</w:t>
            </w:r>
          </w:p>
        </w:tc>
        <w:tc>
          <w:tcPr>
            <w:tcW w:w="1382" w:type="dxa"/>
            <w:shd w:val="clear" w:color="auto" w:fill="auto"/>
          </w:tcPr>
          <w:p w14:paraId="678D5B2D" w14:textId="77777777" w:rsidR="004809AD" w:rsidRPr="00C816F5" w:rsidRDefault="004809AD" w:rsidP="00564BA8">
            <w:pPr>
              <w:suppressAutoHyphens w:val="0"/>
              <w:spacing w:before="40" w:after="120" w:line="220" w:lineRule="exact"/>
              <w:ind w:right="113"/>
            </w:pPr>
            <w:r w:rsidRPr="00C816F5">
              <w:t>8 July 2013</w:t>
            </w:r>
          </w:p>
        </w:tc>
      </w:tr>
      <w:tr w:rsidR="00564BA8" w:rsidRPr="00C816F5" w14:paraId="3D5340FB" w14:textId="77777777" w:rsidTr="00B8017A">
        <w:tc>
          <w:tcPr>
            <w:tcW w:w="1701" w:type="dxa"/>
            <w:tcBorders>
              <w:bottom w:val="nil"/>
            </w:tcBorders>
            <w:shd w:val="clear" w:color="auto" w:fill="auto"/>
          </w:tcPr>
          <w:p w14:paraId="6D3A9C93" w14:textId="77777777" w:rsidR="004809AD" w:rsidRPr="00C816F5" w:rsidRDefault="004809AD" w:rsidP="00564BA8">
            <w:pPr>
              <w:suppressAutoHyphens w:val="0"/>
              <w:spacing w:before="40" w:after="120" w:line="220" w:lineRule="exact"/>
              <w:ind w:right="113"/>
            </w:pPr>
            <w:r w:rsidRPr="00C816F5">
              <w:t>Panama</w:t>
            </w:r>
          </w:p>
        </w:tc>
        <w:tc>
          <w:tcPr>
            <w:tcW w:w="1701" w:type="dxa"/>
            <w:tcBorders>
              <w:bottom w:val="nil"/>
            </w:tcBorders>
            <w:shd w:val="clear" w:color="auto" w:fill="auto"/>
          </w:tcPr>
          <w:p w14:paraId="7C95ADAF" w14:textId="77777777" w:rsidR="004809AD" w:rsidRPr="00C816F5" w:rsidRDefault="004809AD" w:rsidP="00564BA8">
            <w:pPr>
              <w:suppressAutoHyphens w:val="0"/>
              <w:spacing w:before="40" w:after="120" w:line="220" w:lineRule="exact"/>
              <w:ind w:right="113"/>
            </w:pPr>
            <w:r w:rsidRPr="00C816F5">
              <w:t>24 June 2011</w:t>
            </w:r>
          </w:p>
        </w:tc>
        <w:tc>
          <w:tcPr>
            <w:tcW w:w="1276" w:type="dxa"/>
            <w:tcBorders>
              <w:bottom w:val="nil"/>
            </w:tcBorders>
            <w:shd w:val="clear" w:color="auto" w:fill="auto"/>
          </w:tcPr>
          <w:p w14:paraId="1534FD33" w14:textId="77777777" w:rsidR="004809AD" w:rsidRPr="00C816F5" w:rsidRDefault="004809AD" w:rsidP="00564BA8">
            <w:pPr>
              <w:suppressAutoHyphens w:val="0"/>
              <w:spacing w:before="40" w:after="120" w:line="220" w:lineRule="exact"/>
              <w:ind w:right="113"/>
            </w:pPr>
            <w:r w:rsidRPr="00C816F5">
              <w:t>24 July 2011</w:t>
            </w:r>
          </w:p>
        </w:tc>
        <w:tc>
          <w:tcPr>
            <w:tcW w:w="1310" w:type="dxa"/>
            <w:tcBorders>
              <w:bottom w:val="nil"/>
            </w:tcBorders>
            <w:shd w:val="clear" w:color="auto" w:fill="auto"/>
          </w:tcPr>
          <w:p w14:paraId="2CE25349" w14:textId="77777777" w:rsidR="004809AD" w:rsidRPr="00C816F5" w:rsidRDefault="004809AD" w:rsidP="00564BA8">
            <w:pPr>
              <w:suppressAutoHyphens w:val="0"/>
              <w:spacing w:before="40" w:after="120" w:line="220" w:lineRule="exact"/>
              <w:ind w:right="113"/>
            </w:pPr>
            <w:r w:rsidRPr="00C816F5">
              <w:t>24 July 2013</w:t>
            </w:r>
          </w:p>
        </w:tc>
        <w:tc>
          <w:tcPr>
            <w:tcW w:w="1382" w:type="dxa"/>
            <w:tcBorders>
              <w:bottom w:val="nil"/>
            </w:tcBorders>
            <w:shd w:val="clear" w:color="auto" w:fill="auto"/>
          </w:tcPr>
          <w:p w14:paraId="01A1F57C" w14:textId="77777777" w:rsidR="004809AD" w:rsidRPr="00C816F5" w:rsidRDefault="004809AD" w:rsidP="00564BA8">
            <w:pPr>
              <w:suppressAutoHyphens w:val="0"/>
              <w:spacing w:before="40" w:after="120" w:line="220" w:lineRule="exact"/>
              <w:ind w:right="113"/>
            </w:pPr>
            <w:r w:rsidRPr="00C816F5">
              <w:t>30 June 2019</w:t>
            </w:r>
          </w:p>
        </w:tc>
      </w:tr>
      <w:tr w:rsidR="00564BA8" w:rsidRPr="00C816F5" w14:paraId="76333C2D" w14:textId="77777777" w:rsidTr="00D97428">
        <w:tc>
          <w:tcPr>
            <w:tcW w:w="1701" w:type="dxa"/>
            <w:tcBorders>
              <w:top w:val="nil"/>
              <w:bottom w:val="nil"/>
            </w:tcBorders>
            <w:shd w:val="clear" w:color="auto" w:fill="auto"/>
          </w:tcPr>
          <w:p w14:paraId="3DF0BA19" w14:textId="77777777" w:rsidR="004809AD" w:rsidRPr="00C816F5" w:rsidRDefault="004809AD" w:rsidP="00564BA8">
            <w:pPr>
              <w:suppressAutoHyphens w:val="0"/>
              <w:spacing w:before="40" w:after="120" w:line="220" w:lineRule="exact"/>
              <w:ind w:right="113"/>
            </w:pPr>
            <w:r w:rsidRPr="00C816F5">
              <w:t>Tunisia</w:t>
            </w:r>
          </w:p>
        </w:tc>
        <w:tc>
          <w:tcPr>
            <w:tcW w:w="1701" w:type="dxa"/>
            <w:tcBorders>
              <w:top w:val="nil"/>
              <w:bottom w:val="nil"/>
            </w:tcBorders>
            <w:shd w:val="clear" w:color="auto" w:fill="auto"/>
          </w:tcPr>
          <w:p w14:paraId="57201903" w14:textId="77777777" w:rsidR="004809AD" w:rsidRPr="00C816F5" w:rsidRDefault="004809AD" w:rsidP="00564BA8">
            <w:pPr>
              <w:suppressAutoHyphens w:val="0"/>
              <w:spacing w:before="40" w:after="120" w:line="220" w:lineRule="exact"/>
              <w:ind w:right="113"/>
            </w:pPr>
            <w:r w:rsidRPr="00C816F5">
              <w:t>29 June 2011</w:t>
            </w:r>
          </w:p>
        </w:tc>
        <w:tc>
          <w:tcPr>
            <w:tcW w:w="1276" w:type="dxa"/>
            <w:tcBorders>
              <w:top w:val="nil"/>
              <w:bottom w:val="nil"/>
            </w:tcBorders>
            <w:shd w:val="clear" w:color="auto" w:fill="auto"/>
          </w:tcPr>
          <w:p w14:paraId="056C7052" w14:textId="77777777" w:rsidR="004809AD" w:rsidRPr="00C816F5" w:rsidRDefault="004809AD" w:rsidP="00564BA8">
            <w:pPr>
              <w:suppressAutoHyphens w:val="0"/>
              <w:spacing w:before="40" w:after="120" w:line="220" w:lineRule="exact"/>
              <w:ind w:right="113"/>
            </w:pPr>
            <w:r w:rsidRPr="00C816F5">
              <w:t>29 July 2011</w:t>
            </w:r>
          </w:p>
        </w:tc>
        <w:tc>
          <w:tcPr>
            <w:tcW w:w="1310" w:type="dxa"/>
            <w:tcBorders>
              <w:top w:val="nil"/>
              <w:bottom w:val="nil"/>
            </w:tcBorders>
            <w:shd w:val="clear" w:color="auto" w:fill="auto"/>
          </w:tcPr>
          <w:p w14:paraId="2C1DA04E" w14:textId="77777777" w:rsidR="004809AD" w:rsidRPr="00C816F5" w:rsidRDefault="004809AD" w:rsidP="00564BA8">
            <w:pPr>
              <w:suppressAutoHyphens w:val="0"/>
              <w:spacing w:before="40" w:after="120" w:line="220" w:lineRule="exact"/>
              <w:ind w:right="113"/>
            </w:pPr>
            <w:r w:rsidRPr="00C816F5">
              <w:t>29 July 2013</w:t>
            </w:r>
          </w:p>
        </w:tc>
        <w:tc>
          <w:tcPr>
            <w:tcW w:w="1382" w:type="dxa"/>
            <w:tcBorders>
              <w:top w:val="nil"/>
              <w:bottom w:val="nil"/>
            </w:tcBorders>
            <w:shd w:val="clear" w:color="auto" w:fill="auto"/>
          </w:tcPr>
          <w:p w14:paraId="079B91C1" w14:textId="77777777" w:rsidR="004809AD" w:rsidRPr="00C816F5" w:rsidRDefault="004809AD" w:rsidP="00564BA8">
            <w:pPr>
              <w:suppressAutoHyphens w:val="0"/>
              <w:spacing w:before="40" w:after="120" w:line="220" w:lineRule="exact"/>
              <w:ind w:right="113"/>
            </w:pPr>
            <w:r w:rsidRPr="00C816F5">
              <w:t>25 Sept. 2014</w:t>
            </w:r>
          </w:p>
        </w:tc>
      </w:tr>
      <w:tr w:rsidR="00564BA8" w:rsidRPr="00C816F5" w14:paraId="3F63A889" w14:textId="77777777" w:rsidTr="00D97428">
        <w:tc>
          <w:tcPr>
            <w:tcW w:w="1701" w:type="dxa"/>
            <w:tcBorders>
              <w:top w:val="nil"/>
              <w:bottom w:val="nil"/>
            </w:tcBorders>
            <w:shd w:val="clear" w:color="auto" w:fill="auto"/>
          </w:tcPr>
          <w:p w14:paraId="26988ADA" w14:textId="77777777" w:rsidR="004809AD" w:rsidRPr="00C816F5" w:rsidRDefault="004809AD" w:rsidP="00564BA8">
            <w:pPr>
              <w:suppressAutoHyphens w:val="0"/>
              <w:spacing w:before="40" w:after="120" w:line="220" w:lineRule="exact"/>
              <w:ind w:right="113"/>
            </w:pPr>
            <w:r w:rsidRPr="00C816F5">
              <w:t>Montenegro*</w:t>
            </w:r>
          </w:p>
        </w:tc>
        <w:tc>
          <w:tcPr>
            <w:tcW w:w="1701" w:type="dxa"/>
            <w:tcBorders>
              <w:top w:val="nil"/>
              <w:bottom w:val="nil"/>
            </w:tcBorders>
            <w:shd w:val="clear" w:color="auto" w:fill="auto"/>
          </w:tcPr>
          <w:p w14:paraId="45139474" w14:textId="77777777" w:rsidR="004809AD" w:rsidRPr="00C816F5" w:rsidRDefault="004809AD" w:rsidP="00564BA8">
            <w:pPr>
              <w:suppressAutoHyphens w:val="0"/>
              <w:spacing w:before="40" w:after="120" w:line="220" w:lineRule="exact"/>
              <w:ind w:right="113"/>
            </w:pPr>
            <w:r w:rsidRPr="00C816F5">
              <w:t>20 Sept. 2011</w:t>
            </w:r>
          </w:p>
        </w:tc>
        <w:tc>
          <w:tcPr>
            <w:tcW w:w="1276" w:type="dxa"/>
            <w:tcBorders>
              <w:top w:val="nil"/>
              <w:bottom w:val="nil"/>
            </w:tcBorders>
            <w:shd w:val="clear" w:color="auto" w:fill="auto"/>
          </w:tcPr>
          <w:p w14:paraId="1B32F604" w14:textId="77777777" w:rsidR="004809AD" w:rsidRPr="00C816F5" w:rsidRDefault="004809AD" w:rsidP="00564BA8">
            <w:pPr>
              <w:suppressAutoHyphens w:val="0"/>
              <w:spacing w:before="40" w:after="120" w:line="220" w:lineRule="exact"/>
              <w:ind w:right="113"/>
            </w:pPr>
            <w:r w:rsidRPr="00C816F5">
              <w:t>20 Oct. 2011</w:t>
            </w:r>
          </w:p>
        </w:tc>
        <w:tc>
          <w:tcPr>
            <w:tcW w:w="1310" w:type="dxa"/>
            <w:tcBorders>
              <w:top w:val="nil"/>
              <w:bottom w:val="nil"/>
            </w:tcBorders>
            <w:shd w:val="clear" w:color="auto" w:fill="auto"/>
          </w:tcPr>
          <w:p w14:paraId="0D14C30F" w14:textId="77777777" w:rsidR="004809AD" w:rsidRPr="00C816F5" w:rsidRDefault="004809AD" w:rsidP="00564BA8">
            <w:pPr>
              <w:suppressAutoHyphens w:val="0"/>
              <w:spacing w:before="40" w:after="120" w:line="220" w:lineRule="exact"/>
              <w:ind w:right="113"/>
            </w:pPr>
            <w:r w:rsidRPr="00C816F5">
              <w:t>20 Oct. 2013</w:t>
            </w:r>
          </w:p>
        </w:tc>
        <w:tc>
          <w:tcPr>
            <w:tcW w:w="1382" w:type="dxa"/>
            <w:tcBorders>
              <w:top w:val="nil"/>
              <w:bottom w:val="nil"/>
            </w:tcBorders>
            <w:shd w:val="clear" w:color="auto" w:fill="auto"/>
          </w:tcPr>
          <w:p w14:paraId="708BD47D" w14:textId="77777777" w:rsidR="004809AD" w:rsidRPr="00C816F5" w:rsidRDefault="004809AD" w:rsidP="00564BA8">
            <w:pPr>
              <w:suppressAutoHyphens w:val="0"/>
              <w:spacing w:before="40" w:after="120" w:line="220" w:lineRule="exact"/>
              <w:ind w:right="113"/>
            </w:pPr>
            <w:r w:rsidRPr="00C816F5">
              <w:t>30 Jan. 2014</w:t>
            </w:r>
          </w:p>
        </w:tc>
      </w:tr>
      <w:tr w:rsidR="00564BA8" w:rsidRPr="00C816F5" w14:paraId="4AD90251" w14:textId="77777777" w:rsidTr="00D97428">
        <w:tc>
          <w:tcPr>
            <w:tcW w:w="1701" w:type="dxa"/>
            <w:tcBorders>
              <w:top w:val="nil"/>
              <w:bottom w:val="nil"/>
            </w:tcBorders>
            <w:shd w:val="clear" w:color="auto" w:fill="auto"/>
          </w:tcPr>
          <w:p w14:paraId="6D45639D" w14:textId="77777777" w:rsidR="004809AD" w:rsidRPr="00C816F5" w:rsidRDefault="004809AD" w:rsidP="00564BA8">
            <w:pPr>
              <w:suppressAutoHyphens w:val="0"/>
              <w:spacing w:before="40" w:after="120" w:line="220" w:lineRule="exact"/>
              <w:ind w:right="113"/>
            </w:pPr>
            <w:r w:rsidRPr="00C816F5">
              <w:t>Costa Rica</w:t>
            </w:r>
          </w:p>
        </w:tc>
        <w:tc>
          <w:tcPr>
            <w:tcW w:w="1701" w:type="dxa"/>
            <w:tcBorders>
              <w:top w:val="nil"/>
              <w:bottom w:val="nil"/>
            </w:tcBorders>
            <w:shd w:val="clear" w:color="auto" w:fill="auto"/>
          </w:tcPr>
          <w:p w14:paraId="1A0B61B1" w14:textId="77777777" w:rsidR="004809AD" w:rsidRPr="00C816F5" w:rsidRDefault="004809AD" w:rsidP="00564BA8">
            <w:pPr>
              <w:suppressAutoHyphens w:val="0"/>
              <w:spacing w:before="40" w:after="120" w:line="220" w:lineRule="exact"/>
              <w:ind w:right="113"/>
            </w:pPr>
            <w:r w:rsidRPr="00C816F5">
              <w:t>16 Feb. 2012</w:t>
            </w:r>
          </w:p>
        </w:tc>
        <w:tc>
          <w:tcPr>
            <w:tcW w:w="1276" w:type="dxa"/>
            <w:tcBorders>
              <w:top w:val="nil"/>
              <w:bottom w:val="nil"/>
            </w:tcBorders>
            <w:shd w:val="clear" w:color="auto" w:fill="auto"/>
          </w:tcPr>
          <w:p w14:paraId="41AF8D41" w14:textId="77777777" w:rsidR="004809AD" w:rsidRPr="00C816F5" w:rsidRDefault="004809AD" w:rsidP="00564BA8">
            <w:pPr>
              <w:suppressAutoHyphens w:val="0"/>
              <w:spacing w:before="40" w:after="120" w:line="220" w:lineRule="exact"/>
              <w:ind w:right="113"/>
            </w:pPr>
            <w:r w:rsidRPr="00C816F5">
              <w:t>17 Mar. 2012</w:t>
            </w:r>
          </w:p>
        </w:tc>
        <w:tc>
          <w:tcPr>
            <w:tcW w:w="1310" w:type="dxa"/>
            <w:tcBorders>
              <w:top w:val="nil"/>
              <w:bottom w:val="nil"/>
            </w:tcBorders>
            <w:shd w:val="clear" w:color="auto" w:fill="auto"/>
          </w:tcPr>
          <w:p w14:paraId="06CADB2C" w14:textId="77777777" w:rsidR="004809AD" w:rsidRPr="00C816F5" w:rsidRDefault="004809AD" w:rsidP="00564BA8">
            <w:pPr>
              <w:suppressAutoHyphens w:val="0"/>
              <w:spacing w:before="40" w:after="120" w:line="220" w:lineRule="exact"/>
              <w:ind w:right="113"/>
            </w:pPr>
            <w:r w:rsidRPr="00C816F5">
              <w:t>17 Mar. 2014</w:t>
            </w:r>
          </w:p>
        </w:tc>
        <w:tc>
          <w:tcPr>
            <w:tcW w:w="1382" w:type="dxa"/>
            <w:tcBorders>
              <w:top w:val="nil"/>
              <w:bottom w:val="nil"/>
            </w:tcBorders>
            <w:shd w:val="clear" w:color="auto" w:fill="auto"/>
          </w:tcPr>
          <w:p w14:paraId="2F46D152" w14:textId="77777777" w:rsidR="004809AD" w:rsidRPr="00C816F5" w:rsidRDefault="004809AD" w:rsidP="00564BA8">
            <w:pPr>
              <w:suppressAutoHyphens w:val="0"/>
              <w:spacing w:before="40" w:after="120" w:line="220" w:lineRule="exact"/>
              <w:ind w:right="113"/>
            </w:pPr>
            <w:r w:rsidRPr="00C816F5">
              <w:t>7 May 2020</w:t>
            </w:r>
          </w:p>
        </w:tc>
      </w:tr>
      <w:tr w:rsidR="00564BA8" w:rsidRPr="00C816F5" w14:paraId="322316E7" w14:textId="77777777" w:rsidTr="00D97428">
        <w:tc>
          <w:tcPr>
            <w:tcW w:w="1701" w:type="dxa"/>
            <w:tcBorders>
              <w:top w:val="nil"/>
            </w:tcBorders>
            <w:shd w:val="clear" w:color="auto" w:fill="auto"/>
          </w:tcPr>
          <w:p w14:paraId="023ABADE" w14:textId="77777777" w:rsidR="004809AD" w:rsidRPr="00C816F5" w:rsidRDefault="004809AD" w:rsidP="00564BA8">
            <w:pPr>
              <w:suppressAutoHyphens w:val="0"/>
              <w:spacing w:before="40" w:after="120" w:line="220" w:lineRule="exact"/>
              <w:ind w:right="113"/>
            </w:pPr>
            <w:r w:rsidRPr="00C816F5">
              <w:t>Bosnia and Herzegovina*</w:t>
            </w:r>
          </w:p>
        </w:tc>
        <w:tc>
          <w:tcPr>
            <w:tcW w:w="1701" w:type="dxa"/>
            <w:tcBorders>
              <w:top w:val="nil"/>
            </w:tcBorders>
            <w:shd w:val="clear" w:color="auto" w:fill="auto"/>
          </w:tcPr>
          <w:p w14:paraId="221F772B" w14:textId="77777777" w:rsidR="004809AD" w:rsidRPr="00C816F5" w:rsidRDefault="004809AD" w:rsidP="00564BA8">
            <w:pPr>
              <w:suppressAutoHyphens w:val="0"/>
              <w:spacing w:before="40" w:after="120" w:line="220" w:lineRule="exact"/>
              <w:ind w:right="113"/>
            </w:pPr>
            <w:r w:rsidRPr="00C816F5">
              <w:t>30 Mar. 2012</w:t>
            </w:r>
          </w:p>
        </w:tc>
        <w:tc>
          <w:tcPr>
            <w:tcW w:w="1276" w:type="dxa"/>
            <w:tcBorders>
              <w:top w:val="nil"/>
            </w:tcBorders>
            <w:shd w:val="clear" w:color="auto" w:fill="auto"/>
          </w:tcPr>
          <w:p w14:paraId="2C2B8005" w14:textId="77777777" w:rsidR="004809AD" w:rsidRPr="00C816F5" w:rsidRDefault="004809AD" w:rsidP="00564BA8">
            <w:pPr>
              <w:suppressAutoHyphens w:val="0"/>
              <w:spacing w:before="40" w:after="120" w:line="220" w:lineRule="exact"/>
              <w:ind w:right="113"/>
            </w:pPr>
            <w:r w:rsidRPr="00C816F5">
              <w:t>29 Apr. 2012</w:t>
            </w:r>
          </w:p>
        </w:tc>
        <w:tc>
          <w:tcPr>
            <w:tcW w:w="1310" w:type="dxa"/>
            <w:tcBorders>
              <w:top w:val="nil"/>
            </w:tcBorders>
            <w:shd w:val="clear" w:color="auto" w:fill="auto"/>
          </w:tcPr>
          <w:p w14:paraId="1BDB10AB" w14:textId="77777777" w:rsidR="004809AD" w:rsidRPr="00C816F5" w:rsidRDefault="004809AD" w:rsidP="00564BA8">
            <w:pPr>
              <w:suppressAutoHyphens w:val="0"/>
              <w:spacing w:before="40" w:after="120" w:line="220" w:lineRule="exact"/>
              <w:ind w:right="113"/>
            </w:pPr>
            <w:r w:rsidRPr="00C816F5">
              <w:t>29 Apr. 2014</w:t>
            </w:r>
          </w:p>
        </w:tc>
        <w:tc>
          <w:tcPr>
            <w:tcW w:w="1382" w:type="dxa"/>
            <w:tcBorders>
              <w:top w:val="nil"/>
            </w:tcBorders>
            <w:shd w:val="clear" w:color="auto" w:fill="auto"/>
          </w:tcPr>
          <w:p w14:paraId="3E1B2339" w14:textId="77777777" w:rsidR="004809AD" w:rsidRPr="00C816F5" w:rsidRDefault="004809AD" w:rsidP="00564BA8">
            <w:pPr>
              <w:suppressAutoHyphens w:val="0"/>
              <w:spacing w:before="40" w:after="120" w:line="220" w:lineRule="exact"/>
              <w:ind w:right="113"/>
            </w:pPr>
            <w:r w:rsidRPr="00C816F5">
              <w:t>26 Jan. 2015</w:t>
            </w:r>
          </w:p>
        </w:tc>
      </w:tr>
      <w:tr w:rsidR="00564BA8" w:rsidRPr="00C816F5" w14:paraId="2857EF58" w14:textId="77777777" w:rsidTr="00B8017A">
        <w:tc>
          <w:tcPr>
            <w:tcW w:w="1701" w:type="dxa"/>
            <w:shd w:val="clear" w:color="auto" w:fill="auto"/>
          </w:tcPr>
          <w:p w14:paraId="0732638E" w14:textId="77777777" w:rsidR="004809AD" w:rsidRPr="00C816F5" w:rsidRDefault="004809AD" w:rsidP="00564BA8">
            <w:pPr>
              <w:suppressAutoHyphens w:val="0"/>
              <w:spacing w:before="40" w:after="120" w:line="220" w:lineRule="exact"/>
              <w:ind w:right="113"/>
            </w:pPr>
            <w:r w:rsidRPr="00C816F5">
              <w:t>Austria*</w:t>
            </w:r>
          </w:p>
        </w:tc>
        <w:tc>
          <w:tcPr>
            <w:tcW w:w="1701" w:type="dxa"/>
            <w:shd w:val="clear" w:color="auto" w:fill="auto"/>
          </w:tcPr>
          <w:p w14:paraId="3321E493" w14:textId="77777777" w:rsidR="004809AD" w:rsidRPr="00C816F5" w:rsidRDefault="004809AD" w:rsidP="00564BA8">
            <w:pPr>
              <w:suppressAutoHyphens w:val="0"/>
              <w:spacing w:before="40" w:after="120" w:line="220" w:lineRule="exact"/>
              <w:ind w:right="113"/>
            </w:pPr>
            <w:r w:rsidRPr="00C816F5">
              <w:t>7 June 2012</w:t>
            </w:r>
          </w:p>
        </w:tc>
        <w:tc>
          <w:tcPr>
            <w:tcW w:w="1276" w:type="dxa"/>
            <w:shd w:val="clear" w:color="auto" w:fill="auto"/>
          </w:tcPr>
          <w:p w14:paraId="364AB8C4" w14:textId="77777777" w:rsidR="004809AD" w:rsidRPr="00C816F5" w:rsidRDefault="004809AD" w:rsidP="00564BA8">
            <w:pPr>
              <w:suppressAutoHyphens w:val="0"/>
              <w:spacing w:before="40" w:after="120" w:line="220" w:lineRule="exact"/>
              <w:ind w:right="113"/>
            </w:pPr>
            <w:r w:rsidRPr="00C816F5">
              <w:t>7 July 2012</w:t>
            </w:r>
          </w:p>
        </w:tc>
        <w:tc>
          <w:tcPr>
            <w:tcW w:w="1310" w:type="dxa"/>
            <w:shd w:val="clear" w:color="auto" w:fill="auto"/>
          </w:tcPr>
          <w:p w14:paraId="6B9EF71D" w14:textId="77777777" w:rsidR="004809AD" w:rsidRPr="00C816F5" w:rsidRDefault="004809AD" w:rsidP="00564BA8">
            <w:pPr>
              <w:suppressAutoHyphens w:val="0"/>
              <w:spacing w:before="40" w:after="120" w:line="220" w:lineRule="exact"/>
              <w:ind w:right="113"/>
            </w:pPr>
            <w:r w:rsidRPr="00C816F5">
              <w:t>7 July 2014</w:t>
            </w:r>
          </w:p>
        </w:tc>
        <w:tc>
          <w:tcPr>
            <w:tcW w:w="1382" w:type="dxa"/>
            <w:shd w:val="clear" w:color="auto" w:fill="auto"/>
          </w:tcPr>
          <w:p w14:paraId="4C7B116A" w14:textId="77777777" w:rsidR="004809AD" w:rsidRPr="00C816F5" w:rsidRDefault="004809AD" w:rsidP="00564BA8">
            <w:pPr>
              <w:suppressAutoHyphens w:val="0"/>
              <w:spacing w:before="40" w:after="120" w:line="220" w:lineRule="exact"/>
              <w:ind w:right="113"/>
            </w:pPr>
            <w:r w:rsidRPr="00C816F5">
              <w:t>31 May 2016</w:t>
            </w:r>
          </w:p>
        </w:tc>
      </w:tr>
      <w:tr w:rsidR="00564BA8" w:rsidRPr="00C816F5" w14:paraId="27BA2E4C" w14:textId="77777777" w:rsidTr="00B8017A">
        <w:tc>
          <w:tcPr>
            <w:tcW w:w="1701" w:type="dxa"/>
            <w:shd w:val="clear" w:color="auto" w:fill="auto"/>
          </w:tcPr>
          <w:p w14:paraId="5085C2A8" w14:textId="77777777" w:rsidR="004809AD" w:rsidRPr="00C816F5" w:rsidRDefault="004809AD" w:rsidP="00564BA8">
            <w:pPr>
              <w:suppressAutoHyphens w:val="0"/>
              <w:spacing w:before="40" w:after="120" w:line="220" w:lineRule="exact"/>
              <w:ind w:right="113"/>
            </w:pPr>
            <w:r w:rsidRPr="00C816F5">
              <w:t>Colombia*</w:t>
            </w:r>
          </w:p>
        </w:tc>
        <w:tc>
          <w:tcPr>
            <w:tcW w:w="1701" w:type="dxa"/>
            <w:shd w:val="clear" w:color="auto" w:fill="auto"/>
          </w:tcPr>
          <w:p w14:paraId="36899002" w14:textId="77777777" w:rsidR="004809AD" w:rsidRPr="00C816F5" w:rsidRDefault="004809AD" w:rsidP="00564BA8">
            <w:pPr>
              <w:suppressAutoHyphens w:val="0"/>
              <w:spacing w:before="40" w:after="120" w:line="220" w:lineRule="exact"/>
              <w:ind w:right="113"/>
            </w:pPr>
            <w:r w:rsidRPr="00C816F5">
              <w:t>11 July 2012</w:t>
            </w:r>
          </w:p>
        </w:tc>
        <w:tc>
          <w:tcPr>
            <w:tcW w:w="1276" w:type="dxa"/>
            <w:shd w:val="clear" w:color="auto" w:fill="auto"/>
          </w:tcPr>
          <w:p w14:paraId="5666628F" w14:textId="77777777" w:rsidR="004809AD" w:rsidRPr="00C816F5" w:rsidRDefault="004809AD" w:rsidP="00564BA8">
            <w:pPr>
              <w:suppressAutoHyphens w:val="0"/>
              <w:spacing w:before="40" w:after="120" w:line="220" w:lineRule="exact"/>
              <w:ind w:right="113"/>
            </w:pPr>
            <w:r w:rsidRPr="00C816F5">
              <w:t>10 Aug. 2012</w:t>
            </w:r>
          </w:p>
        </w:tc>
        <w:tc>
          <w:tcPr>
            <w:tcW w:w="1310" w:type="dxa"/>
            <w:shd w:val="clear" w:color="auto" w:fill="auto"/>
          </w:tcPr>
          <w:p w14:paraId="30DFECE1" w14:textId="77777777" w:rsidR="004809AD" w:rsidRPr="00C816F5" w:rsidRDefault="004809AD" w:rsidP="00564BA8">
            <w:pPr>
              <w:suppressAutoHyphens w:val="0"/>
              <w:spacing w:before="40" w:after="120" w:line="220" w:lineRule="exact"/>
              <w:ind w:right="113"/>
            </w:pPr>
            <w:r w:rsidRPr="00C816F5">
              <w:t>10 Aug. 2014</w:t>
            </w:r>
          </w:p>
        </w:tc>
        <w:tc>
          <w:tcPr>
            <w:tcW w:w="1382" w:type="dxa"/>
            <w:shd w:val="clear" w:color="auto" w:fill="auto"/>
          </w:tcPr>
          <w:p w14:paraId="198F40EB" w14:textId="77777777" w:rsidR="004809AD" w:rsidRPr="00C816F5" w:rsidRDefault="004809AD" w:rsidP="00564BA8">
            <w:pPr>
              <w:suppressAutoHyphens w:val="0"/>
              <w:spacing w:before="40" w:after="120" w:line="220" w:lineRule="exact"/>
              <w:ind w:right="113"/>
            </w:pPr>
            <w:r w:rsidRPr="00C816F5">
              <w:t>17 Dec. 2014</w:t>
            </w:r>
          </w:p>
        </w:tc>
      </w:tr>
      <w:tr w:rsidR="00564BA8" w:rsidRPr="00C816F5" w14:paraId="78D5E252" w14:textId="77777777" w:rsidTr="00B8017A">
        <w:tc>
          <w:tcPr>
            <w:tcW w:w="1701" w:type="dxa"/>
            <w:shd w:val="clear" w:color="auto" w:fill="auto"/>
          </w:tcPr>
          <w:p w14:paraId="2C8ED28E" w14:textId="77777777" w:rsidR="004809AD" w:rsidRPr="00C816F5" w:rsidRDefault="004809AD" w:rsidP="00564BA8">
            <w:pPr>
              <w:suppressAutoHyphens w:val="0"/>
              <w:spacing w:before="40" w:after="120" w:line="220" w:lineRule="exact"/>
              <w:ind w:right="113"/>
            </w:pPr>
            <w:r w:rsidRPr="00C816F5">
              <w:t>Peru*</w:t>
            </w:r>
          </w:p>
        </w:tc>
        <w:tc>
          <w:tcPr>
            <w:tcW w:w="1701" w:type="dxa"/>
            <w:shd w:val="clear" w:color="auto" w:fill="auto"/>
          </w:tcPr>
          <w:p w14:paraId="7E306D38" w14:textId="77777777" w:rsidR="004809AD" w:rsidRPr="00C816F5" w:rsidRDefault="004809AD" w:rsidP="00564BA8">
            <w:pPr>
              <w:suppressAutoHyphens w:val="0"/>
              <w:spacing w:before="40" w:after="120" w:line="220" w:lineRule="exact"/>
              <w:ind w:right="113"/>
            </w:pPr>
            <w:r w:rsidRPr="00C816F5">
              <w:t>26 Sept. 2012</w:t>
            </w:r>
          </w:p>
        </w:tc>
        <w:tc>
          <w:tcPr>
            <w:tcW w:w="1276" w:type="dxa"/>
            <w:shd w:val="clear" w:color="auto" w:fill="auto"/>
          </w:tcPr>
          <w:p w14:paraId="22DB032B" w14:textId="77777777" w:rsidR="004809AD" w:rsidRPr="00C816F5" w:rsidRDefault="004809AD" w:rsidP="00564BA8">
            <w:pPr>
              <w:suppressAutoHyphens w:val="0"/>
              <w:spacing w:before="40" w:after="120" w:line="220" w:lineRule="exact"/>
              <w:ind w:right="113"/>
            </w:pPr>
            <w:r w:rsidRPr="00C816F5">
              <w:t>26 Oct. 2012</w:t>
            </w:r>
          </w:p>
        </w:tc>
        <w:tc>
          <w:tcPr>
            <w:tcW w:w="1310" w:type="dxa"/>
            <w:shd w:val="clear" w:color="auto" w:fill="auto"/>
          </w:tcPr>
          <w:p w14:paraId="47154BFB" w14:textId="77777777" w:rsidR="004809AD" w:rsidRPr="00C816F5" w:rsidRDefault="004809AD" w:rsidP="00564BA8">
            <w:pPr>
              <w:suppressAutoHyphens w:val="0"/>
              <w:spacing w:before="40" w:after="120" w:line="220" w:lineRule="exact"/>
              <w:ind w:right="113"/>
            </w:pPr>
            <w:r w:rsidRPr="00C816F5">
              <w:t>26 Oct. 2014</w:t>
            </w:r>
          </w:p>
        </w:tc>
        <w:tc>
          <w:tcPr>
            <w:tcW w:w="1382" w:type="dxa"/>
            <w:shd w:val="clear" w:color="auto" w:fill="auto"/>
          </w:tcPr>
          <w:p w14:paraId="1710C157" w14:textId="77777777" w:rsidR="004809AD" w:rsidRPr="00C816F5" w:rsidRDefault="004809AD" w:rsidP="00564BA8">
            <w:pPr>
              <w:suppressAutoHyphens w:val="0"/>
              <w:spacing w:before="40" w:after="120" w:line="220" w:lineRule="exact"/>
              <w:ind w:right="113"/>
            </w:pPr>
            <w:r w:rsidRPr="00C816F5">
              <w:t>8 Aug. 2016</w:t>
            </w:r>
          </w:p>
        </w:tc>
      </w:tr>
      <w:tr w:rsidR="00564BA8" w:rsidRPr="00C816F5" w14:paraId="25BCD53C" w14:textId="77777777" w:rsidTr="00B8017A">
        <w:tc>
          <w:tcPr>
            <w:tcW w:w="1701" w:type="dxa"/>
            <w:shd w:val="clear" w:color="auto" w:fill="auto"/>
          </w:tcPr>
          <w:p w14:paraId="40585B13" w14:textId="77777777" w:rsidR="004809AD" w:rsidRPr="00C816F5" w:rsidRDefault="004809AD" w:rsidP="00564BA8">
            <w:pPr>
              <w:suppressAutoHyphens w:val="0"/>
              <w:spacing w:before="40" w:after="120" w:line="220" w:lineRule="exact"/>
              <w:ind w:right="113"/>
            </w:pPr>
            <w:r w:rsidRPr="00C816F5">
              <w:t>Mauritania</w:t>
            </w:r>
          </w:p>
        </w:tc>
        <w:tc>
          <w:tcPr>
            <w:tcW w:w="1701" w:type="dxa"/>
            <w:shd w:val="clear" w:color="auto" w:fill="auto"/>
          </w:tcPr>
          <w:p w14:paraId="18AAC856" w14:textId="77777777" w:rsidR="004809AD" w:rsidRPr="00C816F5" w:rsidRDefault="004809AD" w:rsidP="00564BA8">
            <w:pPr>
              <w:suppressAutoHyphens w:val="0"/>
              <w:spacing w:before="40" w:after="120" w:line="220" w:lineRule="exact"/>
              <w:ind w:right="113"/>
            </w:pPr>
            <w:r w:rsidRPr="00C816F5">
              <w:t>3 Oct. 2012</w:t>
            </w:r>
          </w:p>
        </w:tc>
        <w:tc>
          <w:tcPr>
            <w:tcW w:w="1276" w:type="dxa"/>
            <w:shd w:val="clear" w:color="auto" w:fill="auto"/>
          </w:tcPr>
          <w:p w14:paraId="6AD45C50" w14:textId="77777777" w:rsidR="004809AD" w:rsidRPr="00C816F5" w:rsidRDefault="004809AD" w:rsidP="00564BA8">
            <w:pPr>
              <w:suppressAutoHyphens w:val="0"/>
              <w:spacing w:before="40" w:after="120" w:line="220" w:lineRule="exact"/>
              <w:ind w:right="113"/>
            </w:pPr>
            <w:r w:rsidRPr="00C816F5">
              <w:t>2 Nov. 2012</w:t>
            </w:r>
          </w:p>
        </w:tc>
        <w:tc>
          <w:tcPr>
            <w:tcW w:w="1310" w:type="dxa"/>
            <w:shd w:val="clear" w:color="auto" w:fill="auto"/>
          </w:tcPr>
          <w:p w14:paraId="6FE6576E" w14:textId="77777777" w:rsidR="004809AD" w:rsidRPr="00C816F5" w:rsidRDefault="004809AD" w:rsidP="00564BA8">
            <w:pPr>
              <w:suppressAutoHyphens w:val="0"/>
              <w:spacing w:before="40" w:after="120" w:line="220" w:lineRule="exact"/>
              <w:ind w:right="113"/>
            </w:pPr>
            <w:r w:rsidRPr="00C816F5">
              <w:t>2 Nov. 2014</w:t>
            </w:r>
          </w:p>
        </w:tc>
        <w:tc>
          <w:tcPr>
            <w:tcW w:w="1382" w:type="dxa"/>
            <w:shd w:val="clear" w:color="auto" w:fill="auto"/>
          </w:tcPr>
          <w:p w14:paraId="72B5063A" w14:textId="77777777" w:rsidR="004809AD" w:rsidRPr="00C816F5" w:rsidRDefault="004809AD" w:rsidP="00564BA8">
            <w:pPr>
              <w:suppressAutoHyphens w:val="0"/>
              <w:spacing w:before="40" w:after="120" w:line="220" w:lineRule="exact"/>
              <w:ind w:right="113"/>
            </w:pPr>
            <w:r w:rsidRPr="00C816F5">
              <w:t>29 Dec. 2020</w:t>
            </w:r>
          </w:p>
        </w:tc>
      </w:tr>
      <w:tr w:rsidR="00564BA8" w:rsidRPr="00C816F5" w14:paraId="7395644A" w14:textId="77777777" w:rsidTr="00B8017A">
        <w:tc>
          <w:tcPr>
            <w:tcW w:w="1701" w:type="dxa"/>
            <w:shd w:val="clear" w:color="auto" w:fill="auto"/>
          </w:tcPr>
          <w:p w14:paraId="584D2381" w14:textId="77777777" w:rsidR="004809AD" w:rsidRPr="00C816F5" w:rsidRDefault="004809AD" w:rsidP="00564BA8">
            <w:pPr>
              <w:suppressAutoHyphens w:val="0"/>
              <w:spacing w:before="40" w:after="120" w:line="220" w:lineRule="exact"/>
              <w:ind w:right="113"/>
            </w:pPr>
            <w:r w:rsidRPr="00C816F5">
              <w:t>Samoa</w:t>
            </w:r>
          </w:p>
        </w:tc>
        <w:tc>
          <w:tcPr>
            <w:tcW w:w="1701" w:type="dxa"/>
            <w:shd w:val="clear" w:color="auto" w:fill="auto"/>
          </w:tcPr>
          <w:p w14:paraId="2257FB5C" w14:textId="77777777" w:rsidR="004809AD" w:rsidRPr="00C816F5" w:rsidRDefault="004809AD" w:rsidP="00564BA8">
            <w:pPr>
              <w:suppressAutoHyphens w:val="0"/>
              <w:spacing w:before="40" w:after="120" w:line="220" w:lineRule="exact"/>
              <w:ind w:right="113"/>
            </w:pPr>
            <w:r w:rsidRPr="00C816F5">
              <w:t>27 Nov. 2012</w:t>
            </w:r>
          </w:p>
        </w:tc>
        <w:tc>
          <w:tcPr>
            <w:tcW w:w="1276" w:type="dxa"/>
            <w:shd w:val="clear" w:color="auto" w:fill="auto"/>
          </w:tcPr>
          <w:p w14:paraId="2452B6B0" w14:textId="77777777" w:rsidR="004809AD" w:rsidRPr="00C816F5" w:rsidRDefault="004809AD" w:rsidP="00564BA8">
            <w:pPr>
              <w:suppressAutoHyphens w:val="0"/>
              <w:spacing w:before="40" w:after="120" w:line="220" w:lineRule="exact"/>
              <w:ind w:right="113"/>
            </w:pPr>
            <w:r w:rsidRPr="00C816F5">
              <w:t>27 Dec. 2012</w:t>
            </w:r>
          </w:p>
        </w:tc>
        <w:tc>
          <w:tcPr>
            <w:tcW w:w="1310" w:type="dxa"/>
            <w:shd w:val="clear" w:color="auto" w:fill="auto"/>
          </w:tcPr>
          <w:p w14:paraId="1437559B" w14:textId="77777777" w:rsidR="004809AD" w:rsidRPr="00C816F5" w:rsidRDefault="004809AD" w:rsidP="00564BA8">
            <w:pPr>
              <w:suppressAutoHyphens w:val="0"/>
              <w:spacing w:before="40" w:after="120" w:line="220" w:lineRule="exact"/>
              <w:ind w:right="113"/>
            </w:pPr>
            <w:r w:rsidRPr="00C816F5">
              <w:t>27 Dec. 2014</w:t>
            </w:r>
          </w:p>
        </w:tc>
        <w:tc>
          <w:tcPr>
            <w:tcW w:w="1382" w:type="dxa"/>
            <w:shd w:val="clear" w:color="auto" w:fill="auto"/>
          </w:tcPr>
          <w:p w14:paraId="29DBE2B8" w14:textId="77777777" w:rsidR="004809AD" w:rsidRPr="00C816F5" w:rsidRDefault="004809AD" w:rsidP="00564BA8">
            <w:pPr>
              <w:suppressAutoHyphens w:val="0"/>
              <w:spacing w:before="40" w:after="120" w:line="220" w:lineRule="exact"/>
              <w:ind w:right="113"/>
            </w:pPr>
            <w:r w:rsidRPr="00C816F5">
              <w:t>14 Mar. 2023</w:t>
            </w:r>
          </w:p>
        </w:tc>
      </w:tr>
      <w:tr w:rsidR="00564BA8" w:rsidRPr="00C816F5" w14:paraId="3832AFCF" w14:textId="77777777" w:rsidTr="00B8017A">
        <w:tc>
          <w:tcPr>
            <w:tcW w:w="1701" w:type="dxa"/>
            <w:shd w:val="clear" w:color="auto" w:fill="auto"/>
          </w:tcPr>
          <w:p w14:paraId="4535549B" w14:textId="77777777" w:rsidR="004809AD" w:rsidRPr="00C816F5" w:rsidRDefault="004809AD" w:rsidP="00564BA8">
            <w:pPr>
              <w:suppressAutoHyphens w:val="0"/>
              <w:spacing w:before="40" w:after="120" w:line="220" w:lineRule="exact"/>
              <w:ind w:right="113"/>
            </w:pPr>
            <w:r w:rsidRPr="00C816F5">
              <w:t>Morocco</w:t>
            </w:r>
          </w:p>
        </w:tc>
        <w:tc>
          <w:tcPr>
            <w:tcW w:w="1701" w:type="dxa"/>
            <w:shd w:val="clear" w:color="auto" w:fill="auto"/>
          </w:tcPr>
          <w:p w14:paraId="29FBA38A" w14:textId="77777777" w:rsidR="004809AD" w:rsidRPr="00C816F5" w:rsidRDefault="004809AD" w:rsidP="00564BA8">
            <w:pPr>
              <w:suppressAutoHyphens w:val="0"/>
              <w:spacing w:before="40" w:after="120" w:line="220" w:lineRule="exact"/>
              <w:ind w:right="113"/>
            </w:pPr>
            <w:r w:rsidRPr="00C816F5">
              <w:t>14 May 2013</w:t>
            </w:r>
          </w:p>
        </w:tc>
        <w:tc>
          <w:tcPr>
            <w:tcW w:w="1276" w:type="dxa"/>
            <w:shd w:val="clear" w:color="auto" w:fill="auto"/>
          </w:tcPr>
          <w:p w14:paraId="35BDA7D2" w14:textId="77777777" w:rsidR="004809AD" w:rsidRPr="00C816F5" w:rsidRDefault="004809AD" w:rsidP="00564BA8">
            <w:pPr>
              <w:suppressAutoHyphens w:val="0"/>
              <w:spacing w:before="40" w:after="120" w:line="220" w:lineRule="exact"/>
              <w:ind w:right="113"/>
            </w:pPr>
            <w:r w:rsidRPr="00C816F5">
              <w:t>13 June 2013</w:t>
            </w:r>
          </w:p>
        </w:tc>
        <w:tc>
          <w:tcPr>
            <w:tcW w:w="1310" w:type="dxa"/>
            <w:shd w:val="clear" w:color="auto" w:fill="auto"/>
          </w:tcPr>
          <w:p w14:paraId="47DBF017" w14:textId="77777777" w:rsidR="004809AD" w:rsidRPr="00C816F5" w:rsidRDefault="004809AD" w:rsidP="00564BA8">
            <w:pPr>
              <w:suppressAutoHyphens w:val="0"/>
              <w:spacing w:before="40" w:after="120" w:line="220" w:lineRule="exact"/>
              <w:ind w:right="113"/>
            </w:pPr>
            <w:r w:rsidRPr="00C816F5">
              <w:t>13 June 2015</w:t>
            </w:r>
          </w:p>
        </w:tc>
        <w:tc>
          <w:tcPr>
            <w:tcW w:w="1382" w:type="dxa"/>
            <w:shd w:val="clear" w:color="auto" w:fill="auto"/>
          </w:tcPr>
          <w:p w14:paraId="5B968329" w14:textId="77777777" w:rsidR="004809AD" w:rsidRPr="00C816F5" w:rsidRDefault="004809AD" w:rsidP="00564BA8">
            <w:pPr>
              <w:suppressAutoHyphens w:val="0"/>
              <w:spacing w:before="40" w:after="120" w:line="220" w:lineRule="exact"/>
              <w:ind w:right="113"/>
            </w:pPr>
            <w:r w:rsidRPr="00C816F5">
              <w:t>10 Sept. 2021</w:t>
            </w:r>
          </w:p>
        </w:tc>
      </w:tr>
      <w:tr w:rsidR="00564BA8" w:rsidRPr="00C816F5" w14:paraId="2D4D9D5C" w14:textId="77777777" w:rsidTr="00B8017A">
        <w:tc>
          <w:tcPr>
            <w:tcW w:w="1701" w:type="dxa"/>
            <w:shd w:val="clear" w:color="auto" w:fill="auto"/>
          </w:tcPr>
          <w:p w14:paraId="0B8F71F8" w14:textId="77777777" w:rsidR="004809AD" w:rsidRPr="00C816F5" w:rsidRDefault="004809AD" w:rsidP="00564BA8">
            <w:pPr>
              <w:suppressAutoHyphens w:val="0"/>
              <w:spacing w:before="40" w:after="120" w:line="220" w:lineRule="exact"/>
              <w:ind w:right="113"/>
            </w:pPr>
            <w:r w:rsidRPr="00C816F5">
              <w:t>Cambodia</w:t>
            </w:r>
          </w:p>
        </w:tc>
        <w:tc>
          <w:tcPr>
            <w:tcW w:w="1701" w:type="dxa"/>
            <w:shd w:val="clear" w:color="auto" w:fill="auto"/>
          </w:tcPr>
          <w:p w14:paraId="1913DB70" w14:textId="77777777" w:rsidR="004809AD" w:rsidRPr="00C816F5" w:rsidRDefault="004809AD" w:rsidP="00564BA8">
            <w:pPr>
              <w:suppressAutoHyphens w:val="0"/>
              <w:spacing w:before="40" w:after="120" w:line="220" w:lineRule="exact"/>
              <w:ind w:right="113"/>
            </w:pPr>
            <w:r w:rsidRPr="00C816F5">
              <w:t>27 June 2013</w:t>
            </w:r>
          </w:p>
        </w:tc>
        <w:tc>
          <w:tcPr>
            <w:tcW w:w="1276" w:type="dxa"/>
            <w:shd w:val="clear" w:color="auto" w:fill="auto"/>
          </w:tcPr>
          <w:p w14:paraId="29D60ED6" w14:textId="77777777" w:rsidR="004809AD" w:rsidRPr="00C816F5" w:rsidRDefault="004809AD" w:rsidP="00564BA8">
            <w:pPr>
              <w:suppressAutoHyphens w:val="0"/>
              <w:spacing w:before="40" w:after="120" w:line="220" w:lineRule="exact"/>
              <w:ind w:right="113"/>
            </w:pPr>
            <w:r w:rsidRPr="00C816F5">
              <w:t>27 July 2013</w:t>
            </w:r>
          </w:p>
        </w:tc>
        <w:tc>
          <w:tcPr>
            <w:tcW w:w="1310" w:type="dxa"/>
            <w:shd w:val="clear" w:color="auto" w:fill="auto"/>
          </w:tcPr>
          <w:p w14:paraId="1403F598" w14:textId="77777777" w:rsidR="004809AD" w:rsidRPr="00C816F5" w:rsidRDefault="004809AD" w:rsidP="00564BA8">
            <w:pPr>
              <w:suppressAutoHyphens w:val="0"/>
              <w:spacing w:before="40" w:after="120" w:line="220" w:lineRule="exact"/>
              <w:ind w:right="113"/>
            </w:pPr>
            <w:r w:rsidRPr="00C816F5">
              <w:t>27 July 2015</w:t>
            </w:r>
          </w:p>
        </w:tc>
        <w:tc>
          <w:tcPr>
            <w:tcW w:w="1382" w:type="dxa"/>
            <w:shd w:val="clear" w:color="auto" w:fill="auto"/>
          </w:tcPr>
          <w:p w14:paraId="76F1977D" w14:textId="77777777" w:rsidR="004809AD" w:rsidRPr="00C816F5" w:rsidRDefault="004809AD" w:rsidP="00564BA8">
            <w:pPr>
              <w:suppressAutoHyphens w:val="0"/>
              <w:spacing w:before="40" w:after="120" w:line="220" w:lineRule="exact"/>
              <w:ind w:right="113"/>
            </w:pPr>
            <w:r w:rsidRPr="00C816F5">
              <w:t>15 July 2021</w:t>
            </w:r>
          </w:p>
        </w:tc>
      </w:tr>
      <w:tr w:rsidR="00564BA8" w:rsidRPr="00C816F5" w14:paraId="0C0EDE21" w14:textId="77777777" w:rsidTr="00B8017A">
        <w:tc>
          <w:tcPr>
            <w:tcW w:w="1701" w:type="dxa"/>
            <w:shd w:val="clear" w:color="auto" w:fill="auto"/>
          </w:tcPr>
          <w:p w14:paraId="159A8B25" w14:textId="77777777" w:rsidR="004809AD" w:rsidRPr="00C816F5" w:rsidRDefault="004809AD" w:rsidP="00564BA8">
            <w:pPr>
              <w:suppressAutoHyphens w:val="0"/>
              <w:spacing w:before="40" w:after="120" w:line="220" w:lineRule="exact"/>
              <w:ind w:right="113"/>
            </w:pPr>
            <w:r w:rsidRPr="00C816F5">
              <w:t>Lithuania*</w:t>
            </w:r>
          </w:p>
        </w:tc>
        <w:tc>
          <w:tcPr>
            <w:tcW w:w="1701" w:type="dxa"/>
            <w:shd w:val="clear" w:color="auto" w:fill="auto"/>
          </w:tcPr>
          <w:p w14:paraId="64D8D12C" w14:textId="77777777" w:rsidR="004809AD" w:rsidRPr="00C816F5" w:rsidRDefault="004809AD" w:rsidP="00564BA8">
            <w:pPr>
              <w:suppressAutoHyphens w:val="0"/>
              <w:spacing w:before="40" w:after="120" w:line="220" w:lineRule="exact"/>
              <w:ind w:right="113"/>
            </w:pPr>
            <w:r w:rsidRPr="00C816F5">
              <w:t>14 Aug. 2013</w:t>
            </w:r>
          </w:p>
        </w:tc>
        <w:tc>
          <w:tcPr>
            <w:tcW w:w="1276" w:type="dxa"/>
            <w:shd w:val="clear" w:color="auto" w:fill="auto"/>
          </w:tcPr>
          <w:p w14:paraId="6CDD70CE" w14:textId="77777777" w:rsidR="004809AD" w:rsidRPr="00C816F5" w:rsidRDefault="004809AD" w:rsidP="00564BA8">
            <w:pPr>
              <w:suppressAutoHyphens w:val="0"/>
              <w:spacing w:before="40" w:after="120" w:line="220" w:lineRule="exact"/>
              <w:ind w:right="113"/>
            </w:pPr>
            <w:r w:rsidRPr="00C816F5">
              <w:t>13 Sept. 2013</w:t>
            </w:r>
          </w:p>
        </w:tc>
        <w:tc>
          <w:tcPr>
            <w:tcW w:w="1310" w:type="dxa"/>
            <w:shd w:val="clear" w:color="auto" w:fill="auto"/>
          </w:tcPr>
          <w:p w14:paraId="063D774A" w14:textId="77777777" w:rsidR="004809AD" w:rsidRPr="00C816F5" w:rsidRDefault="004809AD" w:rsidP="00564BA8">
            <w:pPr>
              <w:suppressAutoHyphens w:val="0"/>
              <w:spacing w:before="40" w:after="120" w:line="220" w:lineRule="exact"/>
              <w:ind w:right="113"/>
            </w:pPr>
            <w:r w:rsidRPr="00C816F5">
              <w:t>13 Sept. 2015</w:t>
            </w:r>
          </w:p>
        </w:tc>
        <w:tc>
          <w:tcPr>
            <w:tcW w:w="1382" w:type="dxa"/>
            <w:shd w:val="clear" w:color="auto" w:fill="auto"/>
          </w:tcPr>
          <w:p w14:paraId="7F160D73" w14:textId="77777777" w:rsidR="004809AD" w:rsidRPr="00C816F5" w:rsidRDefault="004809AD" w:rsidP="00564BA8">
            <w:pPr>
              <w:suppressAutoHyphens w:val="0"/>
              <w:spacing w:before="40" w:after="120" w:line="220" w:lineRule="exact"/>
              <w:ind w:right="113"/>
            </w:pPr>
            <w:r w:rsidRPr="00C816F5">
              <w:t>6 Oct. 2015</w:t>
            </w:r>
          </w:p>
        </w:tc>
      </w:tr>
      <w:tr w:rsidR="00564BA8" w:rsidRPr="00C816F5" w14:paraId="37CF7B76" w14:textId="77777777" w:rsidTr="00B8017A">
        <w:tc>
          <w:tcPr>
            <w:tcW w:w="1701" w:type="dxa"/>
            <w:shd w:val="clear" w:color="auto" w:fill="auto"/>
          </w:tcPr>
          <w:p w14:paraId="316C5A73" w14:textId="77777777" w:rsidR="004809AD" w:rsidRPr="00C816F5" w:rsidRDefault="004809AD" w:rsidP="00564BA8">
            <w:pPr>
              <w:suppressAutoHyphens w:val="0"/>
              <w:spacing w:before="40" w:after="120" w:line="220" w:lineRule="exact"/>
              <w:ind w:right="113"/>
            </w:pPr>
            <w:r w:rsidRPr="00C816F5">
              <w:t>Lesotho</w:t>
            </w:r>
          </w:p>
        </w:tc>
        <w:tc>
          <w:tcPr>
            <w:tcW w:w="1701" w:type="dxa"/>
            <w:shd w:val="clear" w:color="auto" w:fill="auto"/>
          </w:tcPr>
          <w:p w14:paraId="24D6CC0A" w14:textId="77777777" w:rsidR="004809AD" w:rsidRPr="00C816F5" w:rsidRDefault="004809AD" w:rsidP="00564BA8">
            <w:pPr>
              <w:suppressAutoHyphens w:val="0"/>
              <w:spacing w:before="40" w:after="120" w:line="220" w:lineRule="exact"/>
              <w:ind w:right="113"/>
            </w:pPr>
            <w:r w:rsidRPr="00C816F5">
              <w:t>6 Dec. 2013</w:t>
            </w:r>
          </w:p>
        </w:tc>
        <w:tc>
          <w:tcPr>
            <w:tcW w:w="1276" w:type="dxa"/>
            <w:shd w:val="clear" w:color="auto" w:fill="auto"/>
          </w:tcPr>
          <w:p w14:paraId="5F5E6270" w14:textId="77777777" w:rsidR="004809AD" w:rsidRPr="00C816F5" w:rsidRDefault="004809AD" w:rsidP="00564BA8">
            <w:pPr>
              <w:suppressAutoHyphens w:val="0"/>
              <w:spacing w:before="40" w:after="120" w:line="220" w:lineRule="exact"/>
              <w:ind w:right="113"/>
            </w:pPr>
            <w:r w:rsidRPr="00C816F5">
              <w:t>5 Jan. 2014</w:t>
            </w:r>
          </w:p>
        </w:tc>
        <w:tc>
          <w:tcPr>
            <w:tcW w:w="1310" w:type="dxa"/>
            <w:shd w:val="clear" w:color="auto" w:fill="auto"/>
          </w:tcPr>
          <w:p w14:paraId="42F3557A" w14:textId="77777777" w:rsidR="004809AD" w:rsidRPr="00C816F5" w:rsidRDefault="004809AD" w:rsidP="00564BA8">
            <w:pPr>
              <w:suppressAutoHyphens w:val="0"/>
              <w:spacing w:before="40" w:after="120" w:line="220" w:lineRule="exact"/>
              <w:ind w:right="113"/>
            </w:pPr>
            <w:r w:rsidRPr="00C816F5">
              <w:t>5 Jan. 2016</w:t>
            </w:r>
          </w:p>
        </w:tc>
        <w:tc>
          <w:tcPr>
            <w:tcW w:w="1382" w:type="dxa"/>
            <w:shd w:val="clear" w:color="auto" w:fill="auto"/>
          </w:tcPr>
          <w:p w14:paraId="0C230DA7" w14:textId="77777777" w:rsidR="004809AD" w:rsidRPr="00C816F5" w:rsidRDefault="004809AD" w:rsidP="00564BA8">
            <w:pPr>
              <w:suppressAutoHyphens w:val="0"/>
              <w:spacing w:before="40" w:after="120" w:line="220" w:lineRule="exact"/>
              <w:ind w:right="113"/>
            </w:pPr>
            <w:r w:rsidRPr="00C816F5">
              <w:t>-</w:t>
            </w:r>
          </w:p>
        </w:tc>
      </w:tr>
      <w:tr w:rsidR="00564BA8" w:rsidRPr="00C816F5" w14:paraId="58DBA814" w14:textId="77777777" w:rsidTr="00B8017A">
        <w:tc>
          <w:tcPr>
            <w:tcW w:w="1701" w:type="dxa"/>
            <w:shd w:val="clear" w:color="auto" w:fill="auto"/>
          </w:tcPr>
          <w:p w14:paraId="2DC035C2" w14:textId="77777777" w:rsidR="004809AD" w:rsidRPr="00C816F5" w:rsidRDefault="004809AD" w:rsidP="00564BA8">
            <w:pPr>
              <w:suppressAutoHyphens w:val="0"/>
              <w:spacing w:before="40" w:after="120" w:line="220" w:lineRule="exact"/>
              <w:ind w:right="113"/>
            </w:pPr>
            <w:r w:rsidRPr="00C816F5">
              <w:t>Portugal*</w:t>
            </w:r>
          </w:p>
        </w:tc>
        <w:tc>
          <w:tcPr>
            <w:tcW w:w="1701" w:type="dxa"/>
            <w:shd w:val="clear" w:color="auto" w:fill="auto"/>
          </w:tcPr>
          <w:p w14:paraId="41DB2FCA" w14:textId="77777777" w:rsidR="004809AD" w:rsidRPr="00C816F5" w:rsidRDefault="004809AD" w:rsidP="00564BA8">
            <w:pPr>
              <w:suppressAutoHyphens w:val="0"/>
              <w:spacing w:before="40" w:after="120" w:line="220" w:lineRule="exact"/>
              <w:ind w:right="113"/>
            </w:pPr>
            <w:r w:rsidRPr="00C816F5">
              <w:t>27 Jan. 2014</w:t>
            </w:r>
          </w:p>
        </w:tc>
        <w:tc>
          <w:tcPr>
            <w:tcW w:w="1276" w:type="dxa"/>
            <w:shd w:val="clear" w:color="auto" w:fill="auto"/>
          </w:tcPr>
          <w:p w14:paraId="10C529D5" w14:textId="77777777" w:rsidR="004809AD" w:rsidRPr="00C816F5" w:rsidRDefault="004809AD" w:rsidP="00564BA8">
            <w:pPr>
              <w:suppressAutoHyphens w:val="0"/>
              <w:spacing w:before="40" w:after="120" w:line="220" w:lineRule="exact"/>
              <w:ind w:right="113"/>
            </w:pPr>
            <w:r w:rsidRPr="00C816F5">
              <w:t>26 Feb. 2014</w:t>
            </w:r>
          </w:p>
        </w:tc>
        <w:tc>
          <w:tcPr>
            <w:tcW w:w="1310" w:type="dxa"/>
            <w:shd w:val="clear" w:color="auto" w:fill="auto"/>
          </w:tcPr>
          <w:p w14:paraId="76E294DC" w14:textId="77777777" w:rsidR="004809AD" w:rsidRPr="00C816F5" w:rsidRDefault="004809AD" w:rsidP="00564BA8">
            <w:pPr>
              <w:suppressAutoHyphens w:val="0"/>
              <w:spacing w:before="40" w:after="120" w:line="220" w:lineRule="exact"/>
              <w:ind w:right="113"/>
            </w:pPr>
            <w:r w:rsidRPr="00C816F5">
              <w:t>26 Feb. 2016</w:t>
            </w:r>
          </w:p>
        </w:tc>
        <w:tc>
          <w:tcPr>
            <w:tcW w:w="1382" w:type="dxa"/>
            <w:shd w:val="clear" w:color="auto" w:fill="auto"/>
          </w:tcPr>
          <w:p w14:paraId="6D75BCDF" w14:textId="77777777" w:rsidR="004809AD" w:rsidRPr="00C816F5" w:rsidRDefault="004809AD" w:rsidP="00564BA8">
            <w:pPr>
              <w:suppressAutoHyphens w:val="0"/>
              <w:spacing w:before="40" w:after="120" w:line="220" w:lineRule="exact"/>
              <w:ind w:right="113"/>
            </w:pPr>
            <w:r w:rsidRPr="00C816F5">
              <w:t>22 June 2016</w:t>
            </w:r>
          </w:p>
        </w:tc>
      </w:tr>
      <w:tr w:rsidR="00564BA8" w:rsidRPr="00C816F5" w14:paraId="0BBE4054" w14:textId="77777777" w:rsidTr="00B8017A">
        <w:tc>
          <w:tcPr>
            <w:tcW w:w="1701" w:type="dxa"/>
            <w:shd w:val="clear" w:color="auto" w:fill="auto"/>
          </w:tcPr>
          <w:p w14:paraId="7DCBE4D9" w14:textId="77777777" w:rsidR="004809AD" w:rsidRPr="00C816F5" w:rsidRDefault="004809AD" w:rsidP="00564BA8">
            <w:pPr>
              <w:suppressAutoHyphens w:val="0"/>
              <w:spacing w:before="40" w:after="120" w:line="220" w:lineRule="exact"/>
              <w:ind w:right="113"/>
            </w:pPr>
            <w:r w:rsidRPr="00C816F5">
              <w:t>Togo</w:t>
            </w:r>
          </w:p>
        </w:tc>
        <w:tc>
          <w:tcPr>
            <w:tcW w:w="1701" w:type="dxa"/>
            <w:shd w:val="clear" w:color="auto" w:fill="auto"/>
          </w:tcPr>
          <w:p w14:paraId="12175404" w14:textId="77777777" w:rsidR="004809AD" w:rsidRPr="00C816F5" w:rsidRDefault="004809AD" w:rsidP="00564BA8">
            <w:pPr>
              <w:suppressAutoHyphens w:val="0"/>
              <w:spacing w:before="40" w:after="120" w:line="220" w:lineRule="exact"/>
              <w:ind w:right="113"/>
            </w:pPr>
            <w:r w:rsidRPr="00C816F5">
              <w:t>21 July 2014</w:t>
            </w:r>
          </w:p>
        </w:tc>
        <w:tc>
          <w:tcPr>
            <w:tcW w:w="1276" w:type="dxa"/>
            <w:shd w:val="clear" w:color="auto" w:fill="auto"/>
          </w:tcPr>
          <w:p w14:paraId="23FEE89C" w14:textId="77777777" w:rsidR="004809AD" w:rsidRPr="00C816F5" w:rsidRDefault="004809AD" w:rsidP="00564BA8">
            <w:pPr>
              <w:suppressAutoHyphens w:val="0"/>
              <w:spacing w:before="40" w:after="120" w:line="220" w:lineRule="exact"/>
              <w:ind w:right="113"/>
            </w:pPr>
            <w:r w:rsidRPr="00C816F5">
              <w:t>20 Aug. 2014</w:t>
            </w:r>
          </w:p>
        </w:tc>
        <w:tc>
          <w:tcPr>
            <w:tcW w:w="1310" w:type="dxa"/>
            <w:shd w:val="clear" w:color="auto" w:fill="auto"/>
          </w:tcPr>
          <w:p w14:paraId="052E6345" w14:textId="77777777" w:rsidR="004809AD" w:rsidRPr="00C816F5" w:rsidRDefault="004809AD" w:rsidP="00564BA8">
            <w:pPr>
              <w:suppressAutoHyphens w:val="0"/>
              <w:spacing w:before="40" w:after="120" w:line="220" w:lineRule="exact"/>
              <w:ind w:right="113"/>
            </w:pPr>
            <w:r w:rsidRPr="00C816F5">
              <w:t>20 Aug. 2016</w:t>
            </w:r>
          </w:p>
        </w:tc>
        <w:tc>
          <w:tcPr>
            <w:tcW w:w="1382" w:type="dxa"/>
            <w:shd w:val="clear" w:color="auto" w:fill="auto"/>
          </w:tcPr>
          <w:p w14:paraId="5FA30330" w14:textId="77777777" w:rsidR="004809AD" w:rsidRPr="00C816F5" w:rsidRDefault="004809AD" w:rsidP="00564BA8">
            <w:pPr>
              <w:suppressAutoHyphens w:val="0"/>
              <w:spacing w:before="40" w:after="120" w:line="220" w:lineRule="exact"/>
              <w:ind w:right="113"/>
            </w:pPr>
            <w:r w:rsidRPr="00C816F5">
              <w:t>6 June 2024</w:t>
            </w:r>
          </w:p>
        </w:tc>
      </w:tr>
      <w:tr w:rsidR="00564BA8" w:rsidRPr="00C816F5" w14:paraId="7BA20F1D" w14:textId="77777777" w:rsidTr="00B8017A">
        <w:tc>
          <w:tcPr>
            <w:tcW w:w="1701" w:type="dxa"/>
            <w:shd w:val="clear" w:color="auto" w:fill="auto"/>
          </w:tcPr>
          <w:p w14:paraId="1CB67B9C" w14:textId="77777777" w:rsidR="004809AD" w:rsidRPr="00C816F5" w:rsidRDefault="004809AD" w:rsidP="00564BA8">
            <w:pPr>
              <w:suppressAutoHyphens w:val="0"/>
              <w:spacing w:before="40" w:after="120" w:line="220" w:lineRule="exact"/>
              <w:ind w:right="113"/>
            </w:pPr>
            <w:r w:rsidRPr="00C816F5">
              <w:t>Slovakia*</w:t>
            </w:r>
          </w:p>
        </w:tc>
        <w:tc>
          <w:tcPr>
            <w:tcW w:w="1701" w:type="dxa"/>
            <w:shd w:val="clear" w:color="auto" w:fill="auto"/>
          </w:tcPr>
          <w:p w14:paraId="1FB0BFC7" w14:textId="77777777" w:rsidR="004809AD" w:rsidRPr="00C816F5" w:rsidRDefault="004809AD" w:rsidP="00564BA8">
            <w:pPr>
              <w:suppressAutoHyphens w:val="0"/>
              <w:spacing w:before="40" w:after="120" w:line="220" w:lineRule="exact"/>
              <w:ind w:right="113"/>
            </w:pPr>
            <w:r w:rsidRPr="00C816F5">
              <w:t>15 Dec. 2014</w:t>
            </w:r>
          </w:p>
        </w:tc>
        <w:tc>
          <w:tcPr>
            <w:tcW w:w="1276" w:type="dxa"/>
            <w:shd w:val="clear" w:color="auto" w:fill="auto"/>
          </w:tcPr>
          <w:p w14:paraId="5ABA004B" w14:textId="77777777" w:rsidR="004809AD" w:rsidRPr="00C816F5" w:rsidRDefault="004809AD" w:rsidP="00564BA8">
            <w:pPr>
              <w:suppressAutoHyphens w:val="0"/>
              <w:spacing w:before="40" w:after="120" w:line="220" w:lineRule="exact"/>
              <w:ind w:right="113"/>
            </w:pPr>
            <w:r w:rsidRPr="00C816F5">
              <w:t>14 Jan. 2015</w:t>
            </w:r>
          </w:p>
        </w:tc>
        <w:tc>
          <w:tcPr>
            <w:tcW w:w="1310" w:type="dxa"/>
            <w:shd w:val="clear" w:color="auto" w:fill="auto"/>
          </w:tcPr>
          <w:p w14:paraId="2CAA36A2" w14:textId="77777777" w:rsidR="004809AD" w:rsidRPr="00C816F5" w:rsidRDefault="004809AD" w:rsidP="00564BA8">
            <w:pPr>
              <w:suppressAutoHyphens w:val="0"/>
              <w:spacing w:before="40" w:after="120" w:line="220" w:lineRule="exact"/>
              <w:ind w:right="113"/>
            </w:pPr>
            <w:r w:rsidRPr="00C816F5">
              <w:t>14 Jan. 2017</w:t>
            </w:r>
          </w:p>
        </w:tc>
        <w:tc>
          <w:tcPr>
            <w:tcW w:w="1382" w:type="dxa"/>
            <w:shd w:val="clear" w:color="auto" w:fill="auto"/>
          </w:tcPr>
          <w:p w14:paraId="18FEA238" w14:textId="77777777" w:rsidR="004809AD" w:rsidRPr="00C816F5" w:rsidRDefault="004809AD" w:rsidP="00564BA8">
            <w:pPr>
              <w:suppressAutoHyphens w:val="0"/>
              <w:spacing w:before="40" w:after="120" w:line="220" w:lineRule="exact"/>
              <w:ind w:right="113"/>
            </w:pPr>
            <w:r w:rsidRPr="00C816F5">
              <w:t>26 Apr. 2018</w:t>
            </w:r>
          </w:p>
        </w:tc>
      </w:tr>
      <w:tr w:rsidR="00564BA8" w:rsidRPr="00C816F5" w14:paraId="508D7963" w14:textId="77777777" w:rsidTr="00B8017A">
        <w:tc>
          <w:tcPr>
            <w:tcW w:w="1701" w:type="dxa"/>
            <w:shd w:val="clear" w:color="auto" w:fill="auto"/>
          </w:tcPr>
          <w:p w14:paraId="132AC466" w14:textId="77777777" w:rsidR="004809AD" w:rsidRPr="00C816F5" w:rsidRDefault="004809AD" w:rsidP="00564BA8">
            <w:pPr>
              <w:suppressAutoHyphens w:val="0"/>
              <w:spacing w:before="40" w:after="120" w:line="220" w:lineRule="exact"/>
              <w:ind w:right="113"/>
            </w:pPr>
            <w:r w:rsidRPr="00C816F5">
              <w:t>Mongolia</w:t>
            </w:r>
          </w:p>
        </w:tc>
        <w:tc>
          <w:tcPr>
            <w:tcW w:w="1701" w:type="dxa"/>
            <w:shd w:val="clear" w:color="auto" w:fill="auto"/>
          </w:tcPr>
          <w:p w14:paraId="6ABD3014" w14:textId="77777777" w:rsidR="004809AD" w:rsidRPr="00C816F5" w:rsidRDefault="004809AD" w:rsidP="00564BA8">
            <w:pPr>
              <w:suppressAutoHyphens w:val="0"/>
              <w:spacing w:before="40" w:after="120" w:line="220" w:lineRule="exact"/>
              <w:ind w:right="113"/>
            </w:pPr>
            <w:r w:rsidRPr="00C816F5">
              <w:t>12 Feb. 2015</w:t>
            </w:r>
          </w:p>
        </w:tc>
        <w:tc>
          <w:tcPr>
            <w:tcW w:w="1276" w:type="dxa"/>
            <w:shd w:val="clear" w:color="auto" w:fill="auto"/>
          </w:tcPr>
          <w:p w14:paraId="76EA63DA" w14:textId="77777777" w:rsidR="004809AD" w:rsidRPr="00C816F5" w:rsidRDefault="004809AD" w:rsidP="00564BA8">
            <w:pPr>
              <w:suppressAutoHyphens w:val="0"/>
              <w:spacing w:before="40" w:after="120" w:line="220" w:lineRule="exact"/>
              <w:ind w:right="113"/>
            </w:pPr>
            <w:r w:rsidRPr="00C816F5">
              <w:t>14 Mar. 2015</w:t>
            </w:r>
          </w:p>
        </w:tc>
        <w:tc>
          <w:tcPr>
            <w:tcW w:w="1310" w:type="dxa"/>
            <w:shd w:val="clear" w:color="auto" w:fill="auto"/>
          </w:tcPr>
          <w:p w14:paraId="19059450" w14:textId="77777777" w:rsidR="004809AD" w:rsidRPr="00C816F5" w:rsidRDefault="004809AD" w:rsidP="00564BA8">
            <w:pPr>
              <w:suppressAutoHyphens w:val="0"/>
              <w:spacing w:before="40" w:after="120" w:line="220" w:lineRule="exact"/>
              <w:ind w:right="113"/>
            </w:pPr>
            <w:r w:rsidRPr="00C816F5">
              <w:t>14 Mar. 2017</w:t>
            </w:r>
          </w:p>
        </w:tc>
        <w:tc>
          <w:tcPr>
            <w:tcW w:w="1382" w:type="dxa"/>
            <w:shd w:val="clear" w:color="auto" w:fill="auto"/>
          </w:tcPr>
          <w:p w14:paraId="06178D1E" w14:textId="77777777" w:rsidR="004809AD" w:rsidRPr="00C816F5" w:rsidRDefault="004809AD" w:rsidP="00564BA8">
            <w:pPr>
              <w:suppressAutoHyphens w:val="0"/>
              <w:spacing w:before="40" w:after="120" w:line="220" w:lineRule="exact"/>
              <w:ind w:right="113"/>
            </w:pPr>
            <w:r w:rsidRPr="00C816F5">
              <w:t>27 Dec. 2018</w:t>
            </w:r>
          </w:p>
        </w:tc>
      </w:tr>
      <w:tr w:rsidR="00564BA8" w:rsidRPr="00C816F5" w14:paraId="21E8E182" w14:textId="77777777" w:rsidTr="00B8017A">
        <w:tc>
          <w:tcPr>
            <w:tcW w:w="1701" w:type="dxa"/>
            <w:shd w:val="clear" w:color="auto" w:fill="auto"/>
          </w:tcPr>
          <w:p w14:paraId="5E769B5D" w14:textId="77777777" w:rsidR="004809AD" w:rsidRPr="00C816F5" w:rsidRDefault="004809AD" w:rsidP="00564BA8">
            <w:pPr>
              <w:suppressAutoHyphens w:val="0"/>
              <w:spacing w:before="40" w:after="120" w:line="220" w:lineRule="exact"/>
              <w:ind w:right="113"/>
            </w:pPr>
            <w:r w:rsidRPr="00C816F5">
              <w:t>Malta</w:t>
            </w:r>
          </w:p>
        </w:tc>
        <w:tc>
          <w:tcPr>
            <w:tcW w:w="1701" w:type="dxa"/>
            <w:shd w:val="clear" w:color="auto" w:fill="auto"/>
          </w:tcPr>
          <w:p w14:paraId="073314CE" w14:textId="77777777" w:rsidR="004809AD" w:rsidRPr="00C816F5" w:rsidRDefault="004809AD" w:rsidP="00564BA8">
            <w:pPr>
              <w:suppressAutoHyphens w:val="0"/>
              <w:spacing w:before="40" w:after="120" w:line="220" w:lineRule="exact"/>
              <w:ind w:right="113"/>
            </w:pPr>
            <w:r w:rsidRPr="00C816F5">
              <w:t>27 Mar. 2015</w:t>
            </w:r>
          </w:p>
        </w:tc>
        <w:tc>
          <w:tcPr>
            <w:tcW w:w="1276" w:type="dxa"/>
            <w:shd w:val="clear" w:color="auto" w:fill="auto"/>
          </w:tcPr>
          <w:p w14:paraId="4DB1EA64" w14:textId="77777777" w:rsidR="004809AD" w:rsidRPr="00C816F5" w:rsidRDefault="004809AD" w:rsidP="00564BA8">
            <w:pPr>
              <w:suppressAutoHyphens w:val="0"/>
              <w:spacing w:before="40" w:after="120" w:line="220" w:lineRule="exact"/>
              <w:ind w:right="113"/>
            </w:pPr>
            <w:r w:rsidRPr="00C816F5">
              <w:t>26 Apr. 2015</w:t>
            </w:r>
          </w:p>
        </w:tc>
        <w:tc>
          <w:tcPr>
            <w:tcW w:w="1310" w:type="dxa"/>
            <w:shd w:val="clear" w:color="auto" w:fill="auto"/>
          </w:tcPr>
          <w:p w14:paraId="3D79EA13" w14:textId="77777777" w:rsidR="004809AD" w:rsidRPr="00C816F5" w:rsidRDefault="004809AD" w:rsidP="00564BA8">
            <w:pPr>
              <w:suppressAutoHyphens w:val="0"/>
              <w:spacing w:before="40" w:after="120" w:line="220" w:lineRule="exact"/>
              <w:ind w:right="113"/>
            </w:pPr>
            <w:r w:rsidRPr="00C816F5">
              <w:t>26 Apr. 2017</w:t>
            </w:r>
          </w:p>
        </w:tc>
        <w:tc>
          <w:tcPr>
            <w:tcW w:w="1382" w:type="dxa"/>
            <w:shd w:val="clear" w:color="auto" w:fill="auto"/>
          </w:tcPr>
          <w:p w14:paraId="0915BC63" w14:textId="77777777" w:rsidR="004809AD" w:rsidRPr="00C816F5" w:rsidRDefault="004809AD" w:rsidP="00564BA8">
            <w:pPr>
              <w:suppressAutoHyphens w:val="0"/>
              <w:spacing w:before="40" w:after="120" w:line="220" w:lineRule="exact"/>
              <w:ind w:right="113"/>
            </w:pPr>
            <w:r w:rsidRPr="00C816F5">
              <w:t>21 Mar. 2022</w:t>
            </w:r>
          </w:p>
        </w:tc>
      </w:tr>
      <w:tr w:rsidR="00564BA8" w:rsidRPr="00C816F5" w14:paraId="0756298F" w14:textId="77777777" w:rsidTr="00B8017A">
        <w:tc>
          <w:tcPr>
            <w:tcW w:w="1701" w:type="dxa"/>
            <w:shd w:val="clear" w:color="auto" w:fill="auto"/>
          </w:tcPr>
          <w:p w14:paraId="7E1FECE6" w14:textId="77777777" w:rsidR="004809AD" w:rsidRPr="00C816F5" w:rsidRDefault="004809AD" w:rsidP="00564BA8">
            <w:pPr>
              <w:suppressAutoHyphens w:val="0"/>
              <w:spacing w:before="40" w:after="120" w:line="220" w:lineRule="exact"/>
              <w:ind w:right="113"/>
            </w:pPr>
            <w:r w:rsidRPr="00C816F5">
              <w:t>Greece</w:t>
            </w:r>
          </w:p>
        </w:tc>
        <w:tc>
          <w:tcPr>
            <w:tcW w:w="1701" w:type="dxa"/>
            <w:shd w:val="clear" w:color="auto" w:fill="auto"/>
          </w:tcPr>
          <w:p w14:paraId="29D027FF" w14:textId="77777777" w:rsidR="004809AD" w:rsidRPr="00C816F5" w:rsidRDefault="004809AD" w:rsidP="00564BA8">
            <w:pPr>
              <w:suppressAutoHyphens w:val="0"/>
              <w:spacing w:before="40" w:after="120" w:line="220" w:lineRule="exact"/>
              <w:ind w:right="113"/>
            </w:pPr>
            <w:r w:rsidRPr="00C816F5">
              <w:t>9 July 2015</w:t>
            </w:r>
          </w:p>
        </w:tc>
        <w:tc>
          <w:tcPr>
            <w:tcW w:w="1276" w:type="dxa"/>
            <w:shd w:val="clear" w:color="auto" w:fill="auto"/>
          </w:tcPr>
          <w:p w14:paraId="319B1F9B" w14:textId="77777777" w:rsidR="004809AD" w:rsidRPr="00C816F5" w:rsidRDefault="004809AD" w:rsidP="00564BA8">
            <w:pPr>
              <w:suppressAutoHyphens w:val="0"/>
              <w:spacing w:before="40" w:after="120" w:line="220" w:lineRule="exact"/>
              <w:ind w:right="113"/>
            </w:pPr>
            <w:r w:rsidRPr="00C816F5">
              <w:t>8 Aug. 2015</w:t>
            </w:r>
          </w:p>
        </w:tc>
        <w:tc>
          <w:tcPr>
            <w:tcW w:w="1310" w:type="dxa"/>
            <w:shd w:val="clear" w:color="auto" w:fill="auto"/>
          </w:tcPr>
          <w:p w14:paraId="2718391A" w14:textId="77777777" w:rsidR="004809AD" w:rsidRPr="00C816F5" w:rsidRDefault="004809AD" w:rsidP="00564BA8">
            <w:pPr>
              <w:suppressAutoHyphens w:val="0"/>
              <w:spacing w:before="40" w:after="120" w:line="220" w:lineRule="exact"/>
              <w:ind w:right="113"/>
            </w:pPr>
            <w:r w:rsidRPr="00C816F5">
              <w:t>8 Aug. 2017</w:t>
            </w:r>
          </w:p>
        </w:tc>
        <w:tc>
          <w:tcPr>
            <w:tcW w:w="1382" w:type="dxa"/>
            <w:shd w:val="clear" w:color="auto" w:fill="auto"/>
          </w:tcPr>
          <w:p w14:paraId="67537256" w14:textId="77777777" w:rsidR="004809AD" w:rsidRPr="00C816F5" w:rsidRDefault="004809AD" w:rsidP="00564BA8">
            <w:pPr>
              <w:suppressAutoHyphens w:val="0"/>
              <w:spacing w:before="40" w:after="120" w:line="220" w:lineRule="exact"/>
              <w:ind w:right="113"/>
            </w:pPr>
            <w:r w:rsidRPr="00C816F5">
              <w:t>1 Feb. 2019</w:t>
            </w:r>
          </w:p>
        </w:tc>
      </w:tr>
      <w:tr w:rsidR="00564BA8" w:rsidRPr="00C816F5" w14:paraId="38DA1849" w14:textId="77777777" w:rsidTr="00B8017A">
        <w:tc>
          <w:tcPr>
            <w:tcW w:w="1701" w:type="dxa"/>
            <w:shd w:val="clear" w:color="auto" w:fill="auto"/>
          </w:tcPr>
          <w:p w14:paraId="0F84FE09" w14:textId="77777777" w:rsidR="004809AD" w:rsidRPr="00C816F5" w:rsidRDefault="004809AD" w:rsidP="00564BA8">
            <w:pPr>
              <w:suppressAutoHyphens w:val="0"/>
              <w:spacing w:before="40" w:after="120" w:line="220" w:lineRule="exact"/>
              <w:ind w:right="113"/>
            </w:pPr>
            <w:r w:rsidRPr="00C816F5">
              <w:t>Niger</w:t>
            </w:r>
          </w:p>
        </w:tc>
        <w:tc>
          <w:tcPr>
            <w:tcW w:w="1701" w:type="dxa"/>
            <w:shd w:val="clear" w:color="auto" w:fill="auto"/>
          </w:tcPr>
          <w:p w14:paraId="7C1263C0" w14:textId="77777777" w:rsidR="004809AD" w:rsidRPr="00C816F5" w:rsidRDefault="004809AD" w:rsidP="00564BA8">
            <w:pPr>
              <w:suppressAutoHyphens w:val="0"/>
              <w:spacing w:before="40" w:after="120" w:line="220" w:lineRule="exact"/>
              <w:ind w:right="113"/>
            </w:pPr>
            <w:r w:rsidRPr="00C816F5">
              <w:t>24 July 2015</w:t>
            </w:r>
          </w:p>
        </w:tc>
        <w:tc>
          <w:tcPr>
            <w:tcW w:w="1276" w:type="dxa"/>
            <w:shd w:val="clear" w:color="auto" w:fill="auto"/>
          </w:tcPr>
          <w:p w14:paraId="6889BDB3" w14:textId="77777777" w:rsidR="004809AD" w:rsidRPr="00C816F5" w:rsidRDefault="004809AD" w:rsidP="00564BA8">
            <w:pPr>
              <w:suppressAutoHyphens w:val="0"/>
              <w:spacing w:before="40" w:after="120" w:line="220" w:lineRule="exact"/>
              <w:ind w:right="113"/>
            </w:pPr>
            <w:r w:rsidRPr="00C816F5">
              <w:t>23 Aug. 2015</w:t>
            </w:r>
          </w:p>
        </w:tc>
        <w:tc>
          <w:tcPr>
            <w:tcW w:w="1310" w:type="dxa"/>
            <w:shd w:val="clear" w:color="auto" w:fill="auto"/>
          </w:tcPr>
          <w:p w14:paraId="073F6D19" w14:textId="77777777" w:rsidR="004809AD" w:rsidRPr="00C816F5" w:rsidRDefault="004809AD" w:rsidP="00564BA8">
            <w:pPr>
              <w:suppressAutoHyphens w:val="0"/>
              <w:spacing w:before="40" w:after="120" w:line="220" w:lineRule="exact"/>
              <w:ind w:right="113"/>
            </w:pPr>
            <w:r w:rsidRPr="00C816F5">
              <w:t>23 Aug. 2017</w:t>
            </w:r>
          </w:p>
        </w:tc>
        <w:tc>
          <w:tcPr>
            <w:tcW w:w="1382" w:type="dxa"/>
            <w:shd w:val="clear" w:color="auto" w:fill="auto"/>
          </w:tcPr>
          <w:p w14:paraId="27490F3B" w14:textId="77777777" w:rsidR="004809AD" w:rsidRPr="00C816F5" w:rsidRDefault="004809AD" w:rsidP="00564BA8">
            <w:pPr>
              <w:suppressAutoHyphens w:val="0"/>
              <w:spacing w:before="40" w:after="120" w:line="220" w:lineRule="exact"/>
              <w:ind w:right="113"/>
            </w:pPr>
            <w:r w:rsidRPr="00C816F5">
              <w:t>1 Aug. 2019</w:t>
            </w:r>
          </w:p>
        </w:tc>
      </w:tr>
      <w:tr w:rsidR="00564BA8" w:rsidRPr="00C816F5" w14:paraId="2A023A3E" w14:textId="77777777" w:rsidTr="00B8017A">
        <w:tc>
          <w:tcPr>
            <w:tcW w:w="1701" w:type="dxa"/>
            <w:shd w:val="clear" w:color="auto" w:fill="auto"/>
          </w:tcPr>
          <w:p w14:paraId="21E277CC" w14:textId="77777777" w:rsidR="004809AD" w:rsidRPr="00C816F5" w:rsidRDefault="004809AD" w:rsidP="00564BA8">
            <w:pPr>
              <w:suppressAutoHyphens w:val="0"/>
              <w:spacing w:before="40" w:after="120" w:line="220" w:lineRule="exact"/>
              <w:ind w:right="113"/>
            </w:pPr>
            <w:r w:rsidRPr="00C816F5">
              <w:t>Belize</w:t>
            </w:r>
          </w:p>
        </w:tc>
        <w:tc>
          <w:tcPr>
            <w:tcW w:w="1701" w:type="dxa"/>
            <w:shd w:val="clear" w:color="auto" w:fill="auto"/>
          </w:tcPr>
          <w:p w14:paraId="081A8755" w14:textId="77777777" w:rsidR="004809AD" w:rsidRPr="00C816F5" w:rsidRDefault="004809AD" w:rsidP="00564BA8">
            <w:pPr>
              <w:suppressAutoHyphens w:val="0"/>
              <w:spacing w:before="40" w:after="120" w:line="220" w:lineRule="exact"/>
              <w:ind w:right="113"/>
            </w:pPr>
            <w:r w:rsidRPr="00C816F5">
              <w:t>14 Aug. 2015</w:t>
            </w:r>
          </w:p>
        </w:tc>
        <w:tc>
          <w:tcPr>
            <w:tcW w:w="1276" w:type="dxa"/>
            <w:shd w:val="clear" w:color="auto" w:fill="auto"/>
          </w:tcPr>
          <w:p w14:paraId="7CC68085" w14:textId="77777777" w:rsidR="004809AD" w:rsidRPr="00C816F5" w:rsidRDefault="004809AD" w:rsidP="00564BA8">
            <w:pPr>
              <w:suppressAutoHyphens w:val="0"/>
              <w:spacing w:before="40" w:after="120" w:line="220" w:lineRule="exact"/>
              <w:ind w:right="113"/>
            </w:pPr>
            <w:r w:rsidRPr="00C816F5">
              <w:t>13 Sept. 2015</w:t>
            </w:r>
          </w:p>
        </w:tc>
        <w:tc>
          <w:tcPr>
            <w:tcW w:w="1310" w:type="dxa"/>
            <w:shd w:val="clear" w:color="auto" w:fill="auto"/>
          </w:tcPr>
          <w:p w14:paraId="663D7ACE" w14:textId="77777777" w:rsidR="004809AD" w:rsidRPr="00C816F5" w:rsidRDefault="004809AD" w:rsidP="00564BA8">
            <w:pPr>
              <w:suppressAutoHyphens w:val="0"/>
              <w:spacing w:before="40" w:after="120" w:line="220" w:lineRule="exact"/>
              <w:ind w:right="113"/>
            </w:pPr>
            <w:r w:rsidRPr="00C816F5">
              <w:t>13 Sept. 2017</w:t>
            </w:r>
          </w:p>
        </w:tc>
        <w:tc>
          <w:tcPr>
            <w:tcW w:w="1382" w:type="dxa"/>
            <w:shd w:val="clear" w:color="auto" w:fill="auto"/>
          </w:tcPr>
          <w:p w14:paraId="5F9D20DA" w14:textId="77777777" w:rsidR="004809AD" w:rsidRPr="00C816F5" w:rsidRDefault="004809AD" w:rsidP="00564BA8">
            <w:pPr>
              <w:suppressAutoHyphens w:val="0"/>
              <w:spacing w:before="40" w:after="120" w:line="220" w:lineRule="exact"/>
              <w:ind w:right="113"/>
            </w:pPr>
            <w:r w:rsidRPr="00C816F5">
              <w:t>-</w:t>
            </w:r>
          </w:p>
        </w:tc>
      </w:tr>
      <w:tr w:rsidR="00564BA8" w:rsidRPr="00C816F5" w14:paraId="7DC32193" w14:textId="77777777" w:rsidTr="00B8017A">
        <w:tc>
          <w:tcPr>
            <w:tcW w:w="1701" w:type="dxa"/>
            <w:shd w:val="clear" w:color="auto" w:fill="auto"/>
          </w:tcPr>
          <w:p w14:paraId="32811758" w14:textId="77777777" w:rsidR="004809AD" w:rsidRPr="00C816F5" w:rsidRDefault="004809AD" w:rsidP="00564BA8">
            <w:pPr>
              <w:suppressAutoHyphens w:val="0"/>
              <w:spacing w:before="40" w:after="120" w:line="220" w:lineRule="exact"/>
              <w:ind w:right="113"/>
            </w:pPr>
            <w:r w:rsidRPr="00C816F5">
              <w:t>Ukraine*</w:t>
            </w:r>
          </w:p>
        </w:tc>
        <w:tc>
          <w:tcPr>
            <w:tcW w:w="1701" w:type="dxa"/>
            <w:shd w:val="clear" w:color="auto" w:fill="auto"/>
          </w:tcPr>
          <w:p w14:paraId="1D695500" w14:textId="77777777" w:rsidR="004809AD" w:rsidRPr="00C816F5" w:rsidRDefault="004809AD" w:rsidP="00564BA8">
            <w:pPr>
              <w:suppressAutoHyphens w:val="0"/>
              <w:spacing w:before="40" w:after="120" w:line="220" w:lineRule="exact"/>
              <w:ind w:right="113"/>
            </w:pPr>
            <w:r w:rsidRPr="00C816F5">
              <w:t>14 Aug. 2015</w:t>
            </w:r>
          </w:p>
        </w:tc>
        <w:tc>
          <w:tcPr>
            <w:tcW w:w="1276" w:type="dxa"/>
            <w:shd w:val="clear" w:color="auto" w:fill="auto"/>
          </w:tcPr>
          <w:p w14:paraId="6CEEA628" w14:textId="77777777" w:rsidR="004809AD" w:rsidRPr="00C816F5" w:rsidRDefault="004809AD" w:rsidP="00564BA8">
            <w:pPr>
              <w:suppressAutoHyphens w:val="0"/>
              <w:spacing w:before="40" w:after="120" w:line="220" w:lineRule="exact"/>
              <w:ind w:right="113"/>
            </w:pPr>
            <w:r w:rsidRPr="00C816F5">
              <w:t>13 Sept. 2015</w:t>
            </w:r>
          </w:p>
        </w:tc>
        <w:tc>
          <w:tcPr>
            <w:tcW w:w="1310" w:type="dxa"/>
            <w:shd w:val="clear" w:color="auto" w:fill="auto"/>
          </w:tcPr>
          <w:p w14:paraId="1A693F79" w14:textId="77777777" w:rsidR="004809AD" w:rsidRPr="00C816F5" w:rsidRDefault="004809AD" w:rsidP="00564BA8">
            <w:pPr>
              <w:suppressAutoHyphens w:val="0"/>
              <w:spacing w:before="40" w:after="120" w:line="220" w:lineRule="exact"/>
              <w:ind w:right="113"/>
            </w:pPr>
            <w:r w:rsidRPr="00C816F5">
              <w:t xml:space="preserve">13 Sept. 2017 </w:t>
            </w:r>
          </w:p>
        </w:tc>
        <w:tc>
          <w:tcPr>
            <w:tcW w:w="1382" w:type="dxa"/>
            <w:shd w:val="clear" w:color="auto" w:fill="auto"/>
          </w:tcPr>
          <w:p w14:paraId="52B4D102" w14:textId="77777777" w:rsidR="004809AD" w:rsidRPr="00C816F5" w:rsidRDefault="004809AD" w:rsidP="00564BA8">
            <w:pPr>
              <w:suppressAutoHyphens w:val="0"/>
              <w:spacing w:before="40" w:after="120" w:line="220" w:lineRule="exact"/>
              <w:ind w:right="113"/>
            </w:pPr>
            <w:r w:rsidRPr="00C816F5">
              <w:t>3 Aug. 2021</w:t>
            </w:r>
          </w:p>
        </w:tc>
      </w:tr>
      <w:tr w:rsidR="00564BA8" w:rsidRPr="00C816F5" w14:paraId="18E3F5A9" w14:textId="77777777" w:rsidTr="00B8017A">
        <w:tc>
          <w:tcPr>
            <w:tcW w:w="1701" w:type="dxa"/>
            <w:shd w:val="clear" w:color="auto" w:fill="auto"/>
          </w:tcPr>
          <w:p w14:paraId="41EBFB2A" w14:textId="77777777" w:rsidR="004809AD" w:rsidRPr="00C816F5" w:rsidRDefault="004809AD" w:rsidP="00564BA8">
            <w:pPr>
              <w:suppressAutoHyphens w:val="0"/>
              <w:spacing w:before="40" w:after="120" w:line="220" w:lineRule="exact"/>
              <w:ind w:right="113"/>
            </w:pPr>
            <w:r w:rsidRPr="00C816F5">
              <w:t>Italy</w:t>
            </w:r>
          </w:p>
        </w:tc>
        <w:tc>
          <w:tcPr>
            <w:tcW w:w="1701" w:type="dxa"/>
            <w:shd w:val="clear" w:color="auto" w:fill="auto"/>
          </w:tcPr>
          <w:p w14:paraId="150F505A" w14:textId="77777777" w:rsidR="004809AD" w:rsidRPr="00C816F5" w:rsidRDefault="004809AD" w:rsidP="00564BA8">
            <w:pPr>
              <w:suppressAutoHyphens w:val="0"/>
              <w:spacing w:before="40" w:after="120" w:line="220" w:lineRule="exact"/>
              <w:ind w:right="113"/>
            </w:pPr>
            <w:r w:rsidRPr="00C816F5">
              <w:t>8 Oct. 2015</w:t>
            </w:r>
          </w:p>
        </w:tc>
        <w:tc>
          <w:tcPr>
            <w:tcW w:w="1276" w:type="dxa"/>
            <w:shd w:val="clear" w:color="auto" w:fill="auto"/>
          </w:tcPr>
          <w:p w14:paraId="078A5B39" w14:textId="77777777" w:rsidR="004809AD" w:rsidRPr="00C816F5" w:rsidRDefault="004809AD" w:rsidP="00564BA8">
            <w:pPr>
              <w:suppressAutoHyphens w:val="0"/>
              <w:spacing w:before="40" w:after="120" w:line="220" w:lineRule="exact"/>
              <w:ind w:right="113"/>
            </w:pPr>
            <w:r w:rsidRPr="00C816F5">
              <w:t>7 Nov. 2015</w:t>
            </w:r>
          </w:p>
        </w:tc>
        <w:tc>
          <w:tcPr>
            <w:tcW w:w="1310" w:type="dxa"/>
            <w:shd w:val="clear" w:color="auto" w:fill="auto"/>
          </w:tcPr>
          <w:p w14:paraId="61DA5AF8" w14:textId="77777777" w:rsidR="004809AD" w:rsidRPr="00C816F5" w:rsidRDefault="004809AD" w:rsidP="00564BA8">
            <w:pPr>
              <w:suppressAutoHyphens w:val="0"/>
              <w:spacing w:before="40" w:after="120" w:line="220" w:lineRule="exact"/>
              <w:ind w:right="113"/>
            </w:pPr>
            <w:r w:rsidRPr="00C816F5">
              <w:t>7 Nov. 2017</w:t>
            </w:r>
          </w:p>
        </w:tc>
        <w:tc>
          <w:tcPr>
            <w:tcW w:w="1382" w:type="dxa"/>
            <w:shd w:val="clear" w:color="auto" w:fill="auto"/>
          </w:tcPr>
          <w:p w14:paraId="10E0BDF4" w14:textId="77777777" w:rsidR="004809AD" w:rsidRPr="00C816F5" w:rsidRDefault="004809AD" w:rsidP="00564BA8">
            <w:pPr>
              <w:suppressAutoHyphens w:val="0"/>
              <w:spacing w:before="40" w:after="120" w:line="220" w:lineRule="exact"/>
              <w:ind w:right="113"/>
            </w:pPr>
            <w:r w:rsidRPr="00C816F5">
              <w:t>22 Dec. 2017</w:t>
            </w:r>
          </w:p>
        </w:tc>
      </w:tr>
      <w:tr w:rsidR="00564BA8" w:rsidRPr="00C816F5" w14:paraId="35DD71FD" w14:textId="77777777" w:rsidTr="00B8017A">
        <w:tc>
          <w:tcPr>
            <w:tcW w:w="1701" w:type="dxa"/>
            <w:shd w:val="clear" w:color="auto" w:fill="auto"/>
          </w:tcPr>
          <w:p w14:paraId="7C541AD3" w14:textId="77777777" w:rsidR="004809AD" w:rsidRPr="00C816F5" w:rsidRDefault="004809AD" w:rsidP="00564BA8">
            <w:pPr>
              <w:suppressAutoHyphens w:val="0"/>
              <w:spacing w:before="40" w:after="120" w:line="220" w:lineRule="exact"/>
              <w:ind w:right="113"/>
            </w:pPr>
            <w:r w:rsidRPr="00C816F5">
              <w:t>Sri Lanka</w:t>
            </w:r>
          </w:p>
        </w:tc>
        <w:tc>
          <w:tcPr>
            <w:tcW w:w="1701" w:type="dxa"/>
            <w:shd w:val="clear" w:color="auto" w:fill="auto"/>
          </w:tcPr>
          <w:p w14:paraId="419606F7" w14:textId="77777777" w:rsidR="004809AD" w:rsidRPr="00C816F5" w:rsidRDefault="004809AD" w:rsidP="00564BA8">
            <w:pPr>
              <w:suppressAutoHyphens w:val="0"/>
              <w:spacing w:before="40" w:after="120" w:line="220" w:lineRule="exact"/>
              <w:ind w:right="113"/>
            </w:pPr>
            <w:r w:rsidRPr="00C816F5">
              <w:t>25 May 2016</w:t>
            </w:r>
          </w:p>
        </w:tc>
        <w:tc>
          <w:tcPr>
            <w:tcW w:w="1276" w:type="dxa"/>
            <w:shd w:val="clear" w:color="auto" w:fill="auto"/>
          </w:tcPr>
          <w:p w14:paraId="33960461" w14:textId="77777777" w:rsidR="004809AD" w:rsidRPr="00C816F5" w:rsidRDefault="004809AD" w:rsidP="00564BA8">
            <w:pPr>
              <w:suppressAutoHyphens w:val="0"/>
              <w:spacing w:before="40" w:after="120" w:line="220" w:lineRule="exact"/>
              <w:ind w:right="113"/>
            </w:pPr>
            <w:r w:rsidRPr="00C816F5">
              <w:t>24 June 2016</w:t>
            </w:r>
          </w:p>
        </w:tc>
        <w:tc>
          <w:tcPr>
            <w:tcW w:w="1310" w:type="dxa"/>
            <w:shd w:val="clear" w:color="auto" w:fill="auto"/>
          </w:tcPr>
          <w:p w14:paraId="1D32BE21" w14:textId="77777777" w:rsidR="004809AD" w:rsidRPr="00C816F5" w:rsidRDefault="004809AD" w:rsidP="00564BA8">
            <w:pPr>
              <w:suppressAutoHyphens w:val="0"/>
              <w:spacing w:before="40" w:after="120" w:line="220" w:lineRule="exact"/>
              <w:ind w:right="113"/>
            </w:pPr>
            <w:r w:rsidRPr="00C816F5">
              <w:t>24 June 2018</w:t>
            </w:r>
          </w:p>
        </w:tc>
        <w:tc>
          <w:tcPr>
            <w:tcW w:w="1382" w:type="dxa"/>
            <w:shd w:val="clear" w:color="auto" w:fill="auto"/>
          </w:tcPr>
          <w:p w14:paraId="3EB4B701" w14:textId="77777777" w:rsidR="004809AD" w:rsidRPr="00C816F5" w:rsidRDefault="004809AD" w:rsidP="00564BA8">
            <w:pPr>
              <w:suppressAutoHyphens w:val="0"/>
              <w:spacing w:before="40" w:after="120" w:line="220" w:lineRule="exact"/>
              <w:ind w:right="113"/>
            </w:pPr>
            <w:r w:rsidRPr="00C816F5">
              <w:t>23 Aug. 2023</w:t>
            </w:r>
          </w:p>
        </w:tc>
      </w:tr>
      <w:tr w:rsidR="00564BA8" w:rsidRPr="00C816F5" w14:paraId="3199FD54" w14:textId="77777777" w:rsidTr="00B8017A">
        <w:tc>
          <w:tcPr>
            <w:tcW w:w="1701" w:type="dxa"/>
            <w:shd w:val="clear" w:color="auto" w:fill="auto"/>
          </w:tcPr>
          <w:p w14:paraId="0B6ABB79" w14:textId="77777777" w:rsidR="004809AD" w:rsidRPr="00C816F5" w:rsidRDefault="004809AD" w:rsidP="00564BA8">
            <w:pPr>
              <w:suppressAutoHyphens w:val="0"/>
              <w:spacing w:before="40" w:after="120" w:line="220" w:lineRule="exact"/>
              <w:ind w:right="113"/>
            </w:pPr>
            <w:r w:rsidRPr="00C816F5">
              <w:t>Central African Republic</w:t>
            </w:r>
          </w:p>
        </w:tc>
        <w:tc>
          <w:tcPr>
            <w:tcW w:w="1701" w:type="dxa"/>
            <w:shd w:val="clear" w:color="auto" w:fill="auto"/>
          </w:tcPr>
          <w:p w14:paraId="18A6CC27" w14:textId="77777777" w:rsidR="004809AD" w:rsidRPr="00C816F5" w:rsidRDefault="004809AD" w:rsidP="00564BA8">
            <w:pPr>
              <w:suppressAutoHyphens w:val="0"/>
              <w:spacing w:before="40" w:after="120" w:line="220" w:lineRule="exact"/>
              <w:ind w:right="113"/>
            </w:pPr>
            <w:r w:rsidRPr="00C816F5">
              <w:t>11 Oct. 2016</w:t>
            </w:r>
          </w:p>
        </w:tc>
        <w:tc>
          <w:tcPr>
            <w:tcW w:w="1276" w:type="dxa"/>
            <w:shd w:val="clear" w:color="auto" w:fill="auto"/>
          </w:tcPr>
          <w:p w14:paraId="51F2BAAD" w14:textId="77777777" w:rsidR="004809AD" w:rsidRPr="00C816F5" w:rsidRDefault="004809AD" w:rsidP="00564BA8">
            <w:pPr>
              <w:suppressAutoHyphens w:val="0"/>
              <w:spacing w:before="40" w:after="120" w:line="220" w:lineRule="exact"/>
              <w:ind w:right="113"/>
            </w:pPr>
            <w:r w:rsidRPr="00C816F5">
              <w:t>10 Nov. 2016</w:t>
            </w:r>
          </w:p>
        </w:tc>
        <w:tc>
          <w:tcPr>
            <w:tcW w:w="1310" w:type="dxa"/>
            <w:shd w:val="clear" w:color="auto" w:fill="auto"/>
          </w:tcPr>
          <w:p w14:paraId="67F055C3" w14:textId="77777777" w:rsidR="004809AD" w:rsidRPr="00C816F5" w:rsidRDefault="004809AD" w:rsidP="00564BA8">
            <w:pPr>
              <w:suppressAutoHyphens w:val="0"/>
              <w:spacing w:before="40" w:after="120" w:line="220" w:lineRule="exact"/>
              <w:ind w:right="113"/>
            </w:pPr>
            <w:r w:rsidRPr="00C816F5">
              <w:t>10 Nov. 2018</w:t>
            </w:r>
          </w:p>
        </w:tc>
        <w:tc>
          <w:tcPr>
            <w:tcW w:w="1382" w:type="dxa"/>
            <w:shd w:val="clear" w:color="auto" w:fill="auto"/>
          </w:tcPr>
          <w:p w14:paraId="0A170EA8" w14:textId="77777777" w:rsidR="004809AD" w:rsidRPr="00C816F5" w:rsidRDefault="004809AD" w:rsidP="00564BA8">
            <w:pPr>
              <w:suppressAutoHyphens w:val="0"/>
              <w:spacing w:before="40" w:after="120" w:line="220" w:lineRule="exact"/>
              <w:ind w:right="113"/>
            </w:pPr>
            <w:r w:rsidRPr="00C816F5">
              <w:t>-</w:t>
            </w:r>
          </w:p>
        </w:tc>
      </w:tr>
      <w:tr w:rsidR="00564BA8" w:rsidRPr="00C816F5" w14:paraId="06100900" w14:textId="77777777" w:rsidTr="00B8017A">
        <w:tc>
          <w:tcPr>
            <w:tcW w:w="1701" w:type="dxa"/>
            <w:shd w:val="clear" w:color="auto" w:fill="auto"/>
          </w:tcPr>
          <w:p w14:paraId="7B983F20" w14:textId="77777777" w:rsidR="004809AD" w:rsidRPr="00C816F5" w:rsidRDefault="004809AD" w:rsidP="00564BA8">
            <w:pPr>
              <w:suppressAutoHyphens w:val="0"/>
              <w:spacing w:before="40" w:after="120" w:line="220" w:lineRule="exact"/>
              <w:ind w:right="113"/>
            </w:pPr>
            <w:r w:rsidRPr="00C816F5">
              <w:t>Switzerland*</w:t>
            </w:r>
          </w:p>
        </w:tc>
        <w:tc>
          <w:tcPr>
            <w:tcW w:w="1701" w:type="dxa"/>
            <w:shd w:val="clear" w:color="auto" w:fill="auto"/>
          </w:tcPr>
          <w:p w14:paraId="1ABAB6FF" w14:textId="77777777" w:rsidR="004809AD" w:rsidRPr="00C816F5" w:rsidRDefault="004809AD" w:rsidP="00564BA8">
            <w:pPr>
              <w:suppressAutoHyphens w:val="0"/>
              <w:spacing w:before="40" w:after="120" w:line="220" w:lineRule="exact"/>
              <w:ind w:right="113"/>
            </w:pPr>
            <w:r w:rsidRPr="00C816F5">
              <w:t>2 Dec. 2016</w:t>
            </w:r>
          </w:p>
        </w:tc>
        <w:tc>
          <w:tcPr>
            <w:tcW w:w="1276" w:type="dxa"/>
            <w:shd w:val="clear" w:color="auto" w:fill="auto"/>
          </w:tcPr>
          <w:p w14:paraId="080B1E98" w14:textId="77777777" w:rsidR="004809AD" w:rsidRPr="00C816F5" w:rsidRDefault="004809AD" w:rsidP="00564BA8">
            <w:pPr>
              <w:suppressAutoHyphens w:val="0"/>
              <w:spacing w:before="40" w:after="120" w:line="220" w:lineRule="exact"/>
              <w:ind w:right="113"/>
            </w:pPr>
            <w:r w:rsidRPr="00C816F5">
              <w:t>1 Jan. 2017</w:t>
            </w:r>
          </w:p>
        </w:tc>
        <w:tc>
          <w:tcPr>
            <w:tcW w:w="1310" w:type="dxa"/>
            <w:shd w:val="clear" w:color="auto" w:fill="auto"/>
          </w:tcPr>
          <w:p w14:paraId="2DA16B69" w14:textId="77777777" w:rsidR="004809AD" w:rsidRPr="00C816F5" w:rsidRDefault="004809AD" w:rsidP="00564BA8">
            <w:pPr>
              <w:suppressAutoHyphens w:val="0"/>
              <w:spacing w:before="40" w:after="120" w:line="220" w:lineRule="exact"/>
              <w:ind w:right="113"/>
            </w:pPr>
            <w:r w:rsidRPr="00C816F5">
              <w:t>1 Jan. 2019</w:t>
            </w:r>
          </w:p>
        </w:tc>
        <w:tc>
          <w:tcPr>
            <w:tcW w:w="1382" w:type="dxa"/>
            <w:shd w:val="clear" w:color="auto" w:fill="auto"/>
          </w:tcPr>
          <w:p w14:paraId="24A26BD8" w14:textId="77777777" w:rsidR="004809AD" w:rsidRPr="00C816F5" w:rsidRDefault="004809AD" w:rsidP="00564BA8">
            <w:pPr>
              <w:suppressAutoHyphens w:val="0"/>
              <w:spacing w:before="40" w:after="120" w:line="220" w:lineRule="exact"/>
              <w:ind w:right="113"/>
            </w:pPr>
            <w:r w:rsidRPr="00C816F5">
              <w:t>21 Dec. 2018</w:t>
            </w:r>
          </w:p>
        </w:tc>
      </w:tr>
      <w:tr w:rsidR="00564BA8" w:rsidRPr="00C816F5" w14:paraId="11E52176" w14:textId="77777777" w:rsidTr="00B8017A">
        <w:tc>
          <w:tcPr>
            <w:tcW w:w="1701" w:type="dxa"/>
            <w:shd w:val="clear" w:color="auto" w:fill="auto"/>
          </w:tcPr>
          <w:p w14:paraId="3035FC13" w14:textId="77777777" w:rsidR="004809AD" w:rsidRPr="00C816F5" w:rsidRDefault="004809AD" w:rsidP="00564BA8">
            <w:pPr>
              <w:suppressAutoHyphens w:val="0"/>
              <w:spacing w:before="40" w:after="120" w:line="220" w:lineRule="exact"/>
              <w:ind w:right="113"/>
            </w:pPr>
            <w:r w:rsidRPr="00C816F5">
              <w:t>Seychelles</w:t>
            </w:r>
          </w:p>
        </w:tc>
        <w:tc>
          <w:tcPr>
            <w:tcW w:w="1701" w:type="dxa"/>
            <w:shd w:val="clear" w:color="auto" w:fill="auto"/>
          </w:tcPr>
          <w:p w14:paraId="22142BC9" w14:textId="77777777" w:rsidR="004809AD" w:rsidRPr="00C816F5" w:rsidRDefault="004809AD" w:rsidP="00564BA8">
            <w:pPr>
              <w:suppressAutoHyphens w:val="0"/>
              <w:spacing w:before="40" w:after="120" w:line="220" w:lineRule="exact"/>
              <w:ind w:right="113"/>
            </w:pPr>
            <w:r w:rsidRPr="00C816F5">
              <w:t>18 Jan. 2017</w:t>
            </w:r>
          </w:p>
        </w:tc>
        <w:tc>
          <w:tcPr>
            <w:tcW w:w="1276" w:type="dxa"/>
            <w:shd w:val="clear" w:color="auto" w:fill="auto"/>
          </w:tcPr>
          <w:p w14:paraId="7AE09169" w14:textId="77777777" w:rsidR="004809AD" w:rsidRPr="00C816F5" w:rsidRDefault="004809AD" w:rsidP="00564BA8">
            <w:pPr>
              <w:suppressAutoHyphens w:val="0"/>
              <w:spacing w:before="40" w:after="120" w:line="220" w:lineRule="exact"/>
              <w:ind w:right="113"/>
            </w:pPr>
            <w:r w:rsidRPr="00C816F5">
              <w:t>17 Feb. 2017</w:t>
            </w:r>
          </w:p>
        </w:tc>
        <w:tc>
          <w:tcPr>
            <w:tcW w:w="1310" w:type="dxa"/>
            <w:shd w:val="clear" w:color="auto" w:fill="auto"/>
          </w:tcPr>
          <w:p w14:paraId="14376FB8" w14:textId="77777777" w:rsidR="004809AD" w:rsidRPr="00C816F5" w:rsidRDefault="004809AD" w:rsidP="00564BA8">
            <w:pPr>
              <w:suppressAutoHyphens w:val="0"/>
              <w:spacing w:before="40" w:after="120" w:line="220" w:lineRule="exact"/>
              <w:ind w:right="113"/>
            </w:pPr>
            <w:r w:rsidRPr="00C816F5">
              <w:t>17 Feb. 2019</w:t>
            </w:r>
          </w:p>
        </w:tc>
        <w:tc>
          <w:tcPr>
            <w:tcW w:w="1382" w:type="dxa"/>
            <w:shd w:val="clear" w:color="auto" w:fill="auto"/>
          </w:tcPr>
          <w:p w14:paraId="2DC5A203" w14:textId="77777777" w:rsidR="004809AD" w:rsidRPr="00C816F5" w:rsidRDefault="004809AD" w:rsidP="00564BA8">
            <w:pPr>
              <w:suppressAutoHyphens w:val="0"/>
              <w:spacing w:before="40" w:after="120" w:line="220" w:lineRule="exact"/>
              <w:ind w:right="113"/>
            </w:pPr>
            <w:r w:rsidRPr="00C816F5">
              <w:t>-</w:t>
            </w:r>
          </w:p>
        </w:tc>
      </w:tr>
      <w:tr w:rsidR="00564BA8" w:rsidRPr="00C816F5" w14:paraId="63906A36" w14:textId="77777777" w:rsidTr="00B8017A">
        <w:tc>
          <w:tcPr>
            <w:tcW w:w="1701" w:type="dxa"/>
            <w:shd w:val="clear" w:color="auto" w:fill="auto"/>
          </w:tcPr>
          <w:p w14:paraId="1E417393" w14:textId="77777777" w:rsidR="004809AD" w:rsidRPr="00C816F5" w:rsidRDefault="004809AD" w:rsidP="00564BA8">
            <w:pPr>
              <w:suppressAutoHyphens w:val="0"/>
              <w:spacing w:before="40" w:after="120" w:line="220" w:lineRule="exact"/>
              <w:ind w:right="113"/>
            </w:pPr>
            <w:r w:rsidRPr="00C816F5">
              <w:t>Czechia*</w:t>
            </w:r>
          </w:p>
        </w:tc>
        <w:tc>
          <w:tcPr>
            <w:tcW w:w="1701" w:type="dxa"/>
            <w:shd w:val="clear" w:color="auto" w:fill="auto"/>
          </w:tcPr>
          <w:p w14:paraId="4FFBA1B9" w14:textId="77777777" w:rsidR="004809AD" w:rsidRPr="00C816F5" w:rsidRDefault="004809AD" w:rsidP="00564BA8">
            <w:pPr>
              <w:suppressAutoHyphens w:val="0"/>
              <w:spacing w:before="40" w:after="120" w:line="220" w:lineRule="exact"/>
              <w:ind w:right="113"/>
            </w:pPr>
            <w:r w:rsidRPr="00C816F5">
              <w:t>8 Feb. 2017</w:t>
            </w:r>
          </w:p>
        </w:tc>
        <w:tc>
          <w:tcPr>
            <w:tcW w:w="1276" w:type="dxa"/>
            <w:shd w:val="clear" w:color="auto" w:fill="auto"/>
          </w:tcPr>
          <w:p w14:paraId="03780F73" w14:textId="77777777" w:rsidR="004809AD" w:rsidRPr="00C816F5" w:rsidRDefault="004809AD" w:rsidP="00564BA8">
            <w:pPr>
              <w:suppressAutoHyphens w:val="0"/>
              <w:spacing w:before="40" w:after="120" w:line="220" w:lineRule="exact"/>
              <w:ind w:right="113"/>
            </w:pPr>
            <w:r w:rsidRPr="00C816F5">
              <w:t>10 Mar. 2017</w:t>
            </w:r>
          </w:p>
        </w:tc>
        <w:tc>
          <w:tcPr>
            <w:tcW w:w="1310" w:type="dxa"/>
            <w:shd w:val="clear" w:color="auto" w:fill="auto"/>
          </w:tcPr>
          <w:p w14:paraId="2FF56F11" w14:textId="77777777" w:rsidR="004809AD" w:rsidRPr="00C816F5" w:rsidRDefault="004809AD" w:rsidP="00564BA8">
            <w:pPr>
              <w:suppressAutoHyphens w:val="0"/>
              <w:spacing w:before="40" w:after="120" w:line="220" w:lineRule="exact"/>
              <w:ind w:right="113"/>
            </w:pPr>
            <w:r w:rsidRPr="00C816F5">
              <w:t>10 Mar. 2019</w:t>
            </w:r>
          </w:p>
        </w:tc>
        <w:tc>
          <w:tcPr>
            <w:tcW w:w="1382" w:type="dxa"/>
            <w:shd w:val="clear" w:color="auto" w:fill="auto"/>
          </w:tcPr>
          <w:p w14:paraId="75B2B32B" w14:textId="77777777" w:rsidR="004809AD" w:rsidRPr="00C816F5" w:rsidRDefault="004809AD" w:rsidP="00564BA8">
            <w:pPr>
              <w:suppressAutoHyphens w:val="0"/>
              <w:spacing w:before="40" w:after="120" w:line="220" w:lineRule="exact"/>
              <w:ind w:right="113"/>
            </w:pPr>
            <w:r w:rsidRPr="00C816F5">
              <w:t>22 May 2019</w:t>
            </w:r>
          </w:p>
        </w:tc>
      </w:tr>
      <w:tr w:rsidR="00564BA8" w:rsidRPr="00C816F5" w14:paraId="5E31509F" w14:textId="77777777" w:rsidTr="00B8017A">
        <w:tc>
          <w:tcPr>
            <w:tcW w:w="1701" w:type="dxa"/>
            <w:shd w:val="clear" w:color="auto" w:fill="auto"/>
          </w:tcPr>
          <w:p w14:paraId="3647818B" w14:textId="77777777" w:rsidR="004809AD" w:rsidRPr="00C816F5" w:rsidRDefault="004809AD" w:rsidP="00564BA8">
            <w:pPr>
              <w:suppressAutoHyphens w:val="0"/>
              <w:spacing w:before="40" w:after="120" w:line="220" w:lineRule="exact"/>
              <w:ind w:right="113"/>
            </w:pPr>
            <w:r w:rsidRPr="00C816F5">
              <w:t>Malawi*</w:t>
            </w:r>
          </w:p>
        </w:tc>
        <w:tc>
          <w:tcPr>
            <w:tcW w:w="1701" w:type="dxa"/>
            <w:shd w:val="clear" w:color="auto" w:fill="auto"/>
          </w:tcPr>
          <w:p w14:paraId="704188DC" w14:textId="77777777" w:rsidR="004809AD" w:rsidRPr="00C816F5" w:rsidRDefault="004809AD" w:rsidP="00564BA8">
            <w:pPr>
              <w:suppressAutoHyphens w:val="0"/>
              <w:spacing w:before="40" w:after="120" w:line="220" w:lineRule="exact"/>
              <w:ind w:right="113"/>
            </w:pPr>
            <w:r w:rsidRPr="00C816F5">
              <w:t>14 July 2017</w:t>
            </w:r>
          </w:p>
        </w:tc>
        <w:tc>
          <w:tcPr>
            <w:tcW w:w="1276" w:type="dxa"/>
            <w:shd w:val="clear" w:color="auto" w:fill="auto"/>
          </w:tcPr>
          <w:p w14:paraId="1D2C582F" w14:textId="77777777" w:rsidR="004809AD" w:rsidRPr="00C816F5" w:rsidRDefault="004809AD" w:rsidP="00564BA8">
            <w:pPr>
              <w:suppressAutoHyphens w:val="0"/>
              <w:spacing w:before="40" w:after="120" w:line="220" w:lineRule="exact"/>
              <w:ind w:right="113"/>
            </w:pPr>
            <w:r w:rsidRPr="00C816F5">
              <w:t>13 Aug. 2017</w:t>
            </w:r>
          </w:p>
        </w:tc>
        <w:tc>
          <w:tcPr>
            <w:tcW w:w="1310" w:type="dxa"/>
            <w:shd w:val="clear" w:color="auto" w:fill="auto"/>
          </w:tcPr>
          <w:p w14:paraId="493FCB14" w14:textId="77777777" w:rsidR="004809AD" w:rsidRPr="00C816F5" w:rsidRDefault="004809AD" w:rsidP="00564BA8">
            <w:pPr>
              <w:suppressAutoHyphens w:val="0"/>
              <w:spacing w:before="40" w:after="120" w:line="220" w:lineRule="exact"/>
              <w:ind w:right="113"/>
            </w:pPr>
            <w:r w:rsidRPr="00C816F5">
              <w:t>13 Aug. 2019</w:t>
            </w:r>
          </w:p>
        </w:tc>
        <w:tc>
          <w:tcPr>
            <w:tcW w:w="1382" w:type="dxa"/>
            <w:shd w:val="clear" w:color="auto" w:fill="auto"/>
          </w:tcPr>
          <w:p w14:paraId="2F5EAD76" w14:textId="77777777" w:rsidR="004809AD" w:rsidRPr="00C816F5" w:rsidRDefault="004809AD" w:rsidP="00564BA8">
            <w:pPr>
              <w:suppressAutoHyphens w:val="0"/>
              <w:spacing w:before="40" w:after="120" w:line="220" w:lineRule="exact"/>
              <w:ind w:right="113"/>
            </w:pPr>
            <w:r w:rsidRPr="00C816F5">
              <w:t>1 Nov. 2023</w:t>
            </w:r>
          </w:p>
        </w:tc>
      </w:tr>
      <w:tr w:rsidR="00564BA8" w:rsidRPr="00C816F5" w14:paraId="5E967FB4" w14:textId="77777777" w:rsidTr="00B8017A">
        <w:tc>
          <w:tcPr>
            <w:tcW w:w="1701" w:type="dxa"/>
            <w:shd w:val="clear" w:color="auto" w:fill="auto"/>
          </w:tcPr>
          <w:p w14:paraId="24EECBEA" w14:textId="77777777" w:rsidR="004809AD" w:rsidRPr="00C816F5" w:rsidRDefault="004809AD" w:rsidP="00564BA8">
            <w:pPr>
              <w:suppressAutoHyphens w:val="0"/>
              <w:spacing w:before="40" w:after="120" w:line="220" w:lineRule="exact"/>
              <w:ind w:right="113"/>
            </w:pPr>
            <w:r w:rsidRPr="00C816F5">
              <w:t>Benin</w:t>
            </w:r>
          </w:p>
        </w:tc>
        <w:tc>
          <w:tcPr>
            <w:tcW w:w="1701" w:type="dxa"/>
            <w:shd w:val="clear" w:color="auto" w:fill="auto"/>
          </w:tcPr>
          <w:p w14:paraId="781195EA" w14:textId="77777777" w:rsidR="004809AD" w:rsidRPr="00C816F5" w:rsidRDefault="004809AD" w:rsidP="00564BA8">
            <w:pPr>
              <w:suppressAutoHyphens w:val="0"/>
              <w:spacing w:before="40" w:after="120" w:line="220" w:lineRule="exact"/>
              <w:ind w:right="113"/>
            </w:pPr>
            <w:r w:rsidRPr="00C816F5">
              <w:t>2 Nov. 2017</w:t>
            </w:r>
          </w:p>
        </w:tc>
        <w:tc>
          <w:tcPr>
            <w:tcW w:w="1276" w:type="dxa"/>
            <w:shd w:val="clear" w:color="auto" w:fill="auto"/>
          </w:tcPr>
          <w:p w14:paraId="55B11DE7" w14:textId="77777777" w:rsidR="004809AD" w:rsidRPr="00C816F5" w:rsidRDefault="004809AD" w:rsidP="00564BA8">
            <w:pPr>
              <w:suppressAutoHyphens w:val="0"/>
              <w:spacing w:before="40" w:after="120" w:line="220" w:lineRule="exact"/>
              <w:ind w:right="113"/>
            </w:pPr>
            <w:r w:rsidRPr="00C816F5">
              <w:t>2 Dec. 2017</w:t>
            </w:r>
          </w:p>
        </w:tc>
        <w:tc>
          <w:tcPr>
            <w:tcW w:w="1310" w:type="dxa"/>
            <w:shd w:val="clear" w:color="auto" w:fill="auto"/>
          </w:tcPr>
          <w:p w14:paraId="06D51657" w14:textId="77777777" w:rsidR="004809AD" w:rsidRPr="00C816F5" w:rsidRDefault="004809AD" w:rsidP="00564BA8">
            <w:pPr>
              <w:suppressAutoHyphens w:val="0"/>
              <w:spacing w:before="40" w:after="120" w:line="220" w:lineRule="exact"/>
              <w:ind w:right="113"/>
            </w:pPr>
            <w:r w:rsidRPr="00C816F5">
              <w:t>2 Dec. 2019</w:t>
            </w:r>
          </w:p>
        </w:tc>
        <w:tc>
          <w:tcPr>
            <w:tcW w:w="1382" w:type="dxa"/>
            <w:shd w:val="clear" w:color="auto" w:fill="auto"/>
          </w:tcPr>
          <w:p w14:paraId="37C6BEE7" w14:textId="77777777" w:rsidR="004809AD" w:rsidRPr="00C816F5" w:rsidRDefault="004809AD" w:rsidP="00564BA8">
            <w:pPr>
              <w:suppressAutoHyphens w:val="0"/>
              <w:spacing w:before="40" w:after="120" w:line="220" w:lineRule="exact"/>
              <w:ind w:right="113"/>
            </w:pPr>
            <w:r w:rsidRPr="00C816F5">
              <w:t>15 Sept. 2021</w:t>
            </w:r>
          </w:p>
        </w:tc>
      </w:tr>
      <w:tr w:rsidR="00564BA8" w:rsidRPr="00C816F5" w14:paraId="1C987436" w14:textId="77777777" w:rsidTr="00B8017A">
        <w:tc>
          <w:tcPr>
            <w:tcW w:w="1701" w:type="dxa"/>
            <w:shd w:val="clear" w:color="auto" w:fill="auto"/>
          </w:tcPr>
          <w:p w14:paraId="4EAE09C9" w14:textId="77777777" w:rsidR="004809AD" w:rsidRPr="00C816F5" w:rsidRDefault="004809AD" w:rsidP="00564BA8">
            <w:pPr>
              <w:suppressAutoHyphens w:val="0"/>
              <w:spacing w:before="40" w:after="120" w:line="220" w:lineRule="exact"/>
              <w:ind w:right="113"/>
            </w:pPr>
            <w:r w:rsidRPr="00C816F5">
              <w:t>Gambia</w:t>
            </w:r>
          </w:p>
        </w:tc>
        <w:tc>
          <w:tcPr>
            <w:tcW w:w="1701" w:type="dxa"/>
            <w:shd w:val="clear" w:color="auto" w:fill="auto"/>
          </w:tcPr>
          <w:p w14:paraId="05BA455B" w14:textId="77777777" w:rsidR="004809AD" w:rsidRPr="00C816F5" w:rsidRDefault="004809AD" w:rsidP="00564BA8">
            <w:pPr>
              <w:suppressAutoHyphens w:val="0"/>
              <w:spacing w:before="40" w:after="120" w:line="220" w:lineRule="exact"/>
              <w:ind w:right="113"/>
            </w:pPr>
            <w:r w:rsidRPr="00C816F5">
              <w:t>28 Sept. 2018</w:t>
            </w:r>
          </w:p>
        </w:tc>
        <w:tc>
          <w:tcPr>
            <w:tcW w:w="1276" w:type="dxa"/>
            <w:shd w:val="clear" w:color="auto" w:fill="auto"/>
          </w:tcPr>
          <w:p w14:paraId="560365A9" w14:textId="77777777" w:rsidR="004809AD" w:rsidRPr="00C816F5" w:rsidRDefault="004809AD" w:rsidP="00564BA8">
            <w:pPr>
              <w:suppressAutoHyphens w:val="0"/>
              <w:spacing w:before="40" w:after="120" w:line="220" w:lineRule="exact"/>
              <w:ind w:right="113"/>
            </w:pPr>
            <w:r w:rsidRPr="00C816F5">
              <w:t>28 Oct. 2018</w:t>
            </w:r>
          </w:p>
        </w:tc>
        <w:tc>
          <w:tcPr>
            <w:tcW w:w="1310" w:type="dxa"/>
            <w:shd w:val="clear" w:color="auto" w:fill="auto"/>
          </w:tcPr>
          <w:p w14:paraId="5B5FE7AC" w14:textId="77777777" w:rsidR="004809AD" w:rsidRPr="00C816F5" w:rsidRDefault="004809AD" w:rsidP="00564BA8">
            <w:pPr>
              <w:suppressAutoHyphens w:val="0"/>
              <w:spacing w:before="40" w:after="120" w:line="220" w:lineRule="exact"/>
              <w:ind w:right="113"/>
            </w:pPr>
            <w:r w:rsidRPr="00C816F5">
              <w:t>28 Oct. 2020</w:t>
            </w:r>
          </w:p>
        </w:tc>
        <w:tc>
          <w:tcPr>
            <w:tcW w:w="1382" w:type="dxa"/>
            <w:shd w:val="clear" w:color="auto" w:fill="auto"/>
          </w:tcPr>
          <w:p w14:paraId="0947A52D" w14:textId="77777777" w:rsidR="004809AD" w:rsidRPr="00C816F5" w:rsidRDefault="004809AD" w:rsidP="00564BA8">
            <w:pPr>
              <w:suppressAutoHyphens w:val="0"/>
              <w:spacing w:before="40" w:after="120" w:line="220" w:lineRule="exact"/>
              <w:ind w:right="113"/>
            </w:pPr>
            <w:r w:rsidRPr="00C816F5">
              <w:t>15 Mar. 2021</w:t>
            </w:r>
          </w:p>
        </w:tc>
      </w:tr>
      <w:tr w:rsidR="00564BA8" w:rsidRPr="00C816F5" w14:paraId="4D6D42AF" w14:textId="77777777" w:rsidTr="00B8017A">
        <w:tc>
          <w:tcPr>
            <w:tcW w:w="1701" w:type="dxa"/>
            <w:shd w:val="clear" w:color="auto" w:fill="auto"/>
          </w:tcPr>
          <w:p w14:paraId="1FAEEC53" w14:textId="77777777" w:rsidR="004809AD" w:rsidRPr="00C816F5" w:rsidRDefault="004809AD" w:rsidP="00564BA8">
            <w:pPr>
              <w:suppressAutoHyphens w:val="0"/>
              <w:spacing w:before="40" w:after="120" w:line="220" w:lineRule="exact"/>
              <w:ind w:right="113"/>
            </w:pPr>
            <w:r w:rsidRPr="00C816F5">
              <w:t>Dominica</w:t>
            </w:r>
          </w:p>
        </w:tc>
        <w:tc>
          <w:tcPr>
            <w:tcW w:w="1701" w:type="dxa"/>
            <w:shd w:val="clear" w:color="auto" w:fill="auto"/>
          </w:tcPr>
          <w:p w14:paraId="14ACE22E" w14:textId="77777777" w:rsidR="004809AD" w:rsidRPr="00C816F5" w:rsidRDefault="004809AD" w:rsidP="00564BA8">
            <w:pPr>
              <w:suppressAutoHyphens w:val="0"/>
              <w:spacing w:before="40" w:after="120" w:line="220" w:lineRule="exact"/>
              <w:ind w:right="113"/>
            </w:pPr>
            <w:r w:rsidRPr="00C816F5">
              <w:t>13 May 2019</w:t>
            </w:r>
          </w:p>
        </w:tc>
        <w:tc>
          <w:tcPr>
            <w:tcW w:w="1276" w:type="dxa"/>
            <w:shd w:val="clear" w:color="auto" w:fill="auto"/>
          </w:tcPr>
          <w:p w14:paraId="476DB0C3" w14:textId="77777777" w:rsidR="004809AD" w:rsidRPr="00C816F5" w:rsidRDefault="004809AD" w:rsidP="00564BA8">
            <w:pPr>
              <w:suppressAutoHyphens w:val="0"/>
              <w:spacing w:before="40" w:after="120" w:line="220" w:lineRule="exact"/>
              <w:ind w:right="113"/>
            </w:pPr>
            <w:r w:rsidRPr="00C816F5">
              <w:t>12 June 2019</w:t>
            </w:r>
          </w:p>
        </w:tc>
        <w:tc>
          <w:tcPr>
            <w:tcW w:w="1310" w:type="dxa"/>
            <w:shd w:val="clear" w:color="auto" w:fill="auto"/>
          </w:tcPr>
          <w:p w14:paraId="56230F91" w14:textId="77777777" w:rsidR="004809AD" w:rsidRPr="00C816F5" w:rsidRDefault="004809AD" w:rsidP="00564BA8">
            <w:pPr>
              <w:suppressAutoHyphens w:val="0"/>
              <w:spacing w:before="40" w:after="120" w:line="220" w:lineRule="exact"/>
              <w:ind w:right="113"/>
            </w:pPr>
            <w:r w:rsidRPr="00C816F5">
              <w:t>12 June 2021</w:t>
            </w:r>
          </w:p>
        </w:tc>
        <w:tc>
          <w:tcPr>
            <w:tcW w:w="1382" w:type="dxa"/>
            <w:shd w:val="clear" w:color="auto" w:fill="auto"/>
          </w:tcPr>
          <w:p w14:paraId="1A1908A4" w14:textId="77777777" w:rsidR="004809AD" w:rsidRPr="00C816F5" w:rsidRDefault="004809AD" w:rsidP="00564BA8">
            <w:pPr>
              <w:suppressAutoHyphens w:val="0"/>
              <w:spacing w:before="40" w:after="120" w:line="220" w:lineRule="exact"/>
              <w:ind w:right="113"/>
            </w:pPr>
            <w:r w:rsidRPr="00C816F5">
              <w:t>-</w:t>
            </w:r>
          </w:p>
        </w:tc>
      </w:tr>
      <w:tr w:rsidR="00564BA8" w:rsidRPr="00C816F5" w14:paraId="74D0430B" w14:textId="77777777" w:rsidTr="00B8017A">
        <w:tc>
          <w:tcPr>
            <w:tcW w:w="1701" w:type="dxa"/>
            <w:shd w:val="clear" w:color="auto" w:fill="auto"/>
          </w:tcPr>
          <w:p w14:paraId="73A41BDF" w14:textId="77777777" w:rsidR="004809AD" w:rsidRPr="00C816F5" w:rsidRDefault="004809AD" w:rsidP="00564BA8">
            <w:pPr>
              <w:suppressAutoHyphens w:val="0"/>
              <w:spacing w:before="40" w:after="120" w:line="220" w:lineRule="exact"/>
              <w:ind w:right="113"/>
            </w:pPr>
            <w:r w:rsidRPr="00C816F5">
              <w:t>Fiji</w:t>
            </w:r>
          </w:p>
        </w:tc>
        <w:tc>
          <w:tcPr>
            <w:tcW w:w="1701" w:type="dxa"/>
            <w:shd w:val="clear" w:color="auto" w:fill="auto"/>
          </w:tcPr>
          <w:p w14:paraId="79CE3437" w14:textId="77777777" w:rsidR="004809AD" w:rsidRPr="00C816F5" w:rsidRDefault="004809AD" w:rsidP="00564BA8">
            <w:pPr>
              <w:suppressAutoHyphens w:val="0"/>
              <w:spacing w:before="40" w:after="120" w:line="220" w:lineRule="exact"/>
              <w:ind w:right="113"/>
            </w:pPr>
            <w:r w:rsidRPr="00C816F5">
              <w:t>19 Aug. 2019</w:t>
            </w:r>
          </w:p>
        </w:tc>
        <w:tc>
          <w:tcPr>
            <w:tcW w:w="1276" w:type="dxa"/>
            <w:shd w:val="clear" w:color="auto" w:fill="auto"/>
          </w:tcPr>
          <w:p w14:paraId="76B62C12" w14:textId="77777777" w:rsidR="004809AD" w:rsidRPr="00C816F5" w:rsidRDefault="004809AD" w:rsidP="00564BA8">
            <w:pPr>
              <w:suppressAutoHyphens w:val="0"/>
              <w:spacing w:before="40" w:after="120" w:line="220" w:lineRule="exact"/>
              <w:ind w:right="113"/>
            </w:pPr>
            <w:r w:rsidRPr="00C816F5">
              <w:t>18 Sept. 2019</w:t>
            </w:r>
          </w:p>
        </w:tc>
        <w:tc>
          <w:tcPr>
            <w:tcW w:w="1310" w:type="dxa"/>
            <w:shd w:val="clear" w:color="auto" w:fill="auto"/>
          </w:tcPr>
          <w:p w14:paraId="45C5A5C0" w14:textId="77777777" w:rsidR="004809AD" w:rsidRPr="00C816F5" w:rsidRDefault="004809AD" w:rsidP="00564BA8">
            <w:pPr>
              <w:suppressAutoHyphens w:val="0"/>
              <w:spacing w:before="40" w:after="120" w:line="220" w:lineRule="exact"/>
              <w:ind w:right="113"/>
            </w:pPr>
            <w:r w:rsidRPr="00C816F5">
              <w:t>18 Sept. 2021</w:t>
            </w:r>
          </w:p>
        </w:tc>
        <w:tc>
          <w:tcPr>
            <w:tcW w:w="1382" w:type="dxa"/>
            <w:shd w:val="clear" w:color="auto" w:fill="auto"/>
          </w:tcPr>
          <w:p w14:paraId="4A74904A" w14:textId="77777777" w:rsidR="004809AD" w:rsidRPr="00C816F5" w:rsidRDefault="004809AD" w:rsidP="00564BA8">
            <w:pPr>
              <w:suppressAutoHyphens w:val="0"/>
              <w:spacing w:before="40" w:after="120" w:line="220" w:lineRule="exact"/>
              <w:ind w:right="113"/>
            </w:pPr>
            <w:r w:rsidRPr="00C816F5">
              <w:t>-</w:t>
            </w:r>
          </w:p>
        </w:tc>
      </w:tr>
      <w:tr w:rsidR="00564BA8" w:rsidRPr="00C816F5" w14:paraId="464D16AC" w14:textId="77777777" w:rsidTr="00B8017A">
        <w:tc>
          <w:tcPr>
            <w:tcW w:w="1701" w:type="dxa"/>
            <w:tcBorders>
              <w:bottom w:val="nil"/>
            </w:tcBorders>
            <w:shd w:val="clear" w:color="auto" w:fill="auto"/>
          </w:tcPr>
          <w:p w14:paraId="74A8E6DE" w14:textId="77777777" w:rsidR="004809AD" w:rsidRPr="00C816F5" w:rsidRDefault="004809AD" w:rsidP="00564BA8">
            <w:pPr>
              <w:suppressAutoHyphens w:val="0"/>
              <w:spacing w:before="40" w:after="120" w:line="220" w:lineRule="exact"/>
              <w:ind w:right="113"/>
            </w:pPr>
            <w:r w:rsidRPr="00C816F5">
              <w:t>Norway</w:t>
            </w:r>
          </w:p>
        </w:tc>
        <w:tc>
          <w:tcPr>
            <w:tcW w:w="1701" w:type="dxa"/>
            <w:tcBorders>
              <w:bottom w:val="nil"/>
            </w:tcBorders>
            <w:shd w:val="clear" w:color="auto" w:fill="auto"/>
          </w:tcPr>
          <w:p w14:paraId="0EADC5D1" w14:textId="77777777" w:rsidR="004809AD" w:rsidRPr="00C816F5" w:rsidRDefault="004809AD" w:rsidP="00564BA8">
            <w:pPr>
              <w:suppressAutoHyphens w:val="0"/>
              <w:spacing w:before="40" w:after="120" w:line="220" w:lineRule="exact"/>
              <w:ind w:right="113"/>
            </w:pPr>
            <w:r w:rsidRPr="00C816F5">
              <w:t>22 Aug. 2019</w:t>
            </w:r>
          </w:p>
        </w:tc>
        <w:tc>
          <w:tcPr>
            <w:tcW w:w="1276" w:type="dxa"/>
            <w:tcBorders>
              <w:bottom w:val="nil"/>
            </w:tcBorders>
            <w:shd w:val="clear" w:color="auto" w:fill="auto"/>
          </w:tcPr>
          <w:p w14:paraId="3B8A9D72" w14:textId="77777777" w:rsidR="004809AD" w:rsidRPr="00C816F5" w:rsidRDefault="004809AD" w:rsidP="00564BA8">
            <w:pPr>
              <w:suppressAutoHyphens w:val="0"/>
              <w:spacing w:before="40" w:after="120" w:line="220" w:lineRule="exact"/>
              <w:ind w:right="113"/>
            </w:pPr>
            <w:r w:rsidRPr="00C816F5">
              <w:t>21 Aug. 2019</w:t>
            </w:r>
          </w:p>
        </w:tc>
        <w:tc>
          <w:tcPr>
            <w:tcW w:w="1310" w:type="dxa"/>
            <w:tcBorders>
              <w:bottom w:val="nil"/>
            </w:tcBorders>
            <w:shd w:val="clear" w:color="auto" w:fill="auto"/>
          </w:tcPr>
          <w:p w14:paraId="4FC6F2EF" w14:textId="77777777" w:rsidR="004809AD" w:rsidRPr="00C816F5" w:rsidRDefault="004809AD" w:rsidP="00564BA8">
            <w:pPr>
              <w:suppressAutoHyphens w:val="0"/>
              <w:spacing w:before="40" w:after="120" w:line="220" w:lineRule="exact"/>
              <w:ind w:right="113"/>
            </w:pPr>
            <w:r w:rsidRPr="00C816F5">
              <w:t>21 Aug. 2021</w:t>
            </w:r>
          </w:p>
        </w:tc>
        <w:tc>
          <w:tcPr>
            <w:tcW w:w="1382" w:type="dxa"/>
            <w:tcBorders>
              <w:bottom w:val="nil"/>
            </w:tcBorders>
            <w:shd w:val="clear" w:color="auto" w:fill="auto"/>
          </w:tcPr>
          <w:p w14:paraId="1E629078" w14:textId="77777777" w:rsidR="004809AD" w:rsidRPr="00C816F5" w:rsidRDefault="004809AD" w:rsidP="00564BA8">
            <w:pPr>
              <w:suppressAutoHyphens w:val="0"/>
              <w:spacing w:before="40" w:after="120" w:line="220" w:lineRule="exact"/>
              <w:ind w:right="113"/>
            </w:pPr>
            <w:r w:rsidRPr="00C816F5">
              <w:t>18 Nov. 2021</w:t>
            </w:r>
          </w:p>
        </w:tc>
      </w:tr>
      <w:tr w:rsidR="00564BA8" w:rsidRPr="00C816F5" w14:paraId="677EC166" w14:textId="77777777" w:rsidTr="00D97428">
        <w:tc>
          <w:tcPr>
            <w:tcW w:w="1701" w:type="dxa"/>
            <w:tcBorders>
              <w:top w:val="nil"/>
              <w:bottom w:val="nil"/>
            </w:tcBorders>
            <w:shd w:val="clear" w:color="auto" w:fill="auto"/>
          </w:tcPr>
          <w:p w14:paraId="166B9E7A" w14:textId="77777777" w:rsidR="004809AD" w:rsidRPr="00C816F5" w:rsidRDefault="004809AD" w:rsidP="00564BA8">
            <w:pPr>
              <w:suppressAutoHyphens w:val="0"/>
              <w:spacing w:before="40" w:after="120" w:line="220" w:lineRule="exact"/>
              <w:ind w:right="113"/>
            </w:pPr>
            <w:r w:rsidRPr="00C816F5">
              <w:t>Oman</w:t>
            </w:r>
          </w:p>
        </w:tc>
        <w:tc>
          <w:tcPr>
            <w:tcW w:w="1701" w:type="dxa"/>
            <w:tcBorders>
              <w:top w:val="nil"/>
              <w:bottom w:val="nil"/>
            </w:tcBorders>
            <w:shd w:val="clear" w:color="auto" w:fill="auto"/>
          </w:tcPr>
          <w:p w14:paraId="39AB6791" w14:textId="77777777" w:rsidR="004809AD" w:rsidRPr="00C816F5" w:rsidRDefault="004809AD" w:rsidP="00564BA8">
            <w:pPr>
              <w:suppressAutoHyphens w:val="0"/>
              <w:spacing w:before="40" w:after="120" w:line="220" w:lineRule="exact"/>
              <w:ind w:right="113"/>
            </w:pPr>
            <w:r w:rsidRPr="00C816F5">
              <w:t>12 June 2020</w:t>
            </w:r>
          </w:p>
        </w:tc>
        <w:tc>
          <w:tcPr>
            <w:tcW w:w="1276" w:type="dxa"/>
            <w:tcBorders>
              <w:top w:val="nil"/>
              <w:bottom w:val="nil"/>
            </w:tcBorders>
            <w:shd w:val="clear" w:color="auto" w:fill="auto"/>
          </w:tcPr>
          <w:p w14:paraId="7FB0F6D2" w14:textId="77777777" w:rsidR="004809AD" w:rsidRPr="00C816F5" w:rsidRDefault="004809AD" w:rsidP="00564BA8">
            <w:pPr>
              <w:suppressAutoHyphens w:val="0"/>
              <w:spacing w:before="40" w:after="120" w:line="220" w:lineRule="exact"/>
              <w:ind w:right="113"/>
            </w:pPr>
            <w:r w:rsidRPr="00C816F5">
              <w:t>12 July 2020</w:t>
            </w:r>
          </w:p>
        </w:tc>
        <w:tc>
          <w:tcPr>
            <w:tcW w:w="1310" w:type="dxa"/>
            <w:tcBorders>
              <w:top w:val="nil"/>
              <w:bottom w:val="nil"/>
            </w:tcBorders>
            <w:shd w:val="clear" w:color="auto" w:fill="auto"/>
          </w:tcPr>
          <w:p w14:paraId="42F9CBA0" w14:textId="77777777" w:rsidR="004809AD" w:rsidRPr="00C816F5" w:rsidRDefault="004809AD" w:rsidP="00564BA8">
            <w:pPr>
              <w:suppressAutoHyphens w:val="0"/>
              <w:spacing w:before="40" w:after="120" w:line="220" w:lineRule="exact"/>
              <w:ind w:right="113"/>
            </w:pPr>
            <w:r w:rsidRPr="00C816F5">
              <w:t>12 July 2022</w:t>
            </w:r>
          </w:p>
        </w:tc>
        <w:tc>
          <w:tcPr>
            <w:tcW w:w="1382" w:type="dxa"/>
            <w:tcBorders>
              <w:top w:val="nil"/>
              <w:bottom w:val="nil"/>
            </w:tcBorders>
            <w:shd w:val="clear" w:color="auto" w:fill="auto"/>
          </w:tcPr>
          <w:p w14:paraId="0405A45A" w14:textId="77777777" w:rsidR="004809AD" w:rsidRPr="00C816F5" w:rsidRDefault="004809AD" w:rsidP="00564BA8">
            <w:pPr>
              <w:suppressAutoHyphens w:val="0"/>
              <w:spacing w:before="40" w:after="120" w:line="220" w:lineRule="exact"/>
              <w:ind w:right="113"/>
            </w:pPr>
            <w:r w:rsidRPr="00C816F5">
              <w:t>-</w:t>
            </w:r>
          </w:p>
        </w:tc>
      </w:tr>
      <w:tr w:rsidR="00564BA8" w:rsidRPr="00C816F5" w14:paraId="65BA94B7" w14:textId="77777777" w:rsidTr="00D97428">
        <w:tc>
          <w:tcPr>
            <w:tcW w:w="1701" w:type="dxa"/>
            <w:tcBorders>
              <w:top w:val="nil"/>
              <w:bottom w:val="nil"/>
            </w:tcBorders>
            <w:shd w:val="clear" w:color="auto" w:fill="auto"/>
          </w:tcPr>
          <w:p w14:paraId="04CE4272" w14:textId="77777777" w:rsidR="004809AD" w:rsidRPr="00C816F5" w:rsidRDefault="004809AD" w:rsidP="00564BA8">
            <w:pPr>
              <w:suppressAutoHyphens w:val="0"/>
              <w:spacing w:before="40" w:after="120" w:line="220" w:lineRule="exact"/>
              <w:ind w:right="113"/>
            </w:pPr>
            <w:r w:rsidRPr="00C816F5">
              <w:t>Sudan</w:t>
            </w:r>
          </w:p>
        </w:tc>
        <w:tc>
          <w:tcPr>
            <w:tcW w:w="1701" w:type="dxa"/>
            <w:tcBorders>
              <w:top w:val="nil"/>
              <w:bottom w:val="nil"/>
            </w:tcBorders>
            <w:shd w:val="clear" w:color="auto" w:fill="auto"/>
          </w:tcPr>
          <w:p w14:paraId="77D7C177" w14:textId="77777777" w:rsidR="004809AD" w:rsidRPr="00C816F5" w:rsidRDefault="004809AD" w:rsidP="00564BA8">
            <w:pPr>
              <w:suppressAutoHyphens w:val="0"/>
              <w:spacing w:before="40" w:after="120" w:line="220" w:lineRule="exact"/>
              <w:ind w:right="113"/>
            </w:pPr>
            <w:r w:rsidRPr="00C816F5">
              <w:t>10 Aug. 2021</w:t>
            </w:r>
          </w:p>
        </w:tc>
        <w:tc>
          <w:tcPr>
            <w:tcW w:w="1276" w:type="dxa"/>
            <w:tcBorders>
              <w:top w:val="nil"/>
              <w:bottom w:val="nil"/>
            </w:tcBorders>
            <w:shd w:val="clear" w:color="auto" w:fill="auto"/>
          </w:tcPr>
          <w:p w14:paraId="2B25D8F5" w14:textId="77777777" w:rsidR="004809AD" w:rsidRPr="00C816F5" w:rsidRDefault="004809AD" w:rsidP="00564BA8">
            <w:pPr>
              <w:suppressAutoHyphens w:val="0"/>
              <w:spacing w:before="40" w:after="120" w:line="220" w:lineRule="exact"/>
              <w:ind w:right="113"/>
            </w:pPr>
            <w:r w:rsidRPr="00C816F5">
              <w:t>9 Sept. 2021</w:t>
            </w:r>
          </w:p>
        </w:tc>
        <w:tc>
          <w:tcPr>
            <w:tcW w:w="1310" w:type="dxa"/>
            <w:tcBorders>
              <w:top w:val="nil"/>
              <w:bottom w:val="nil"/>
            </w:tcBorders>
            <w:shd w:val="clear" w:color="auto" w:fill="auto"/>
          </w:tcPr>
          <w:p w14:paraId="66010A0A" w14:textId="77777777" w:rsidR="004809AD" w:rsidRPr="00C816F5" w:rsidRDefault="004809AD" w:rsidP="00564BA8">
            <w:pPr>
              <w:suppressAutoHyphens w:val="0"/>
              <w:spacing w:before="40" w:after="120" w:line="220" w:lineRule="exact"/>
              <w:ind w:right="113"/>
            </w:pPr>
            <w:r w:rsidRPr="00C816F5">
              <w:t>9 Sept. 2023</w:t>
            </w:r>
          </w:p>
        </w:tc>
        <w:tc>
          <w:tcPr>
            <w:tcW w:w="1382" w:type="dxa"/>
            <w:tcBorders>
              <w:top w:val="nil"/>
              <w:bottom w:val="nil"/>
            </w:tcBorders>
            <w:shd w:val="clear" w:color="auto" w:fill="auto"/>
          </w:tcPr>
          <w:p w14:paraId="50EB1612" w14:textId="77777777" w:rsidR="004809AD" w:rsidRPr="00C816F5" w:rsidRDefault="004809AD" w:rsidP="00564BA8">
            <w:pPr>
              <w:suppressAutoHyphens w:val="0"/>
              <w:spacing w:before="40" w:after="120" w:line="220" w:lineRule="exact"/>
              <w:ind w:right="113"/>
            </w:pPr>
            <w:r w:rsidRPr="00C816F5">
              <w:t>-</w:t>
            </w:r>
          </w:p>
        </w:tc>
      </w:tr>
      <w:tr w:rsidR="00564BA8" w:rsidRPr="00C816F5" w14:paraId="38806955" w14:textId="77777777" w:rsidTr="00D97428">
        <w:tc>
          <w:tcPr>
            <w:tcW w:w="1701" w:type="dxa"/>
            <w:tcBorders>
              <w:top w:val="nil"/>
              <w:bottom w:val="nil"/>
            </w:tcBorders>
            <w:shd w:val="clear" w:color="auto" w:fill="auto"/>
          </w:tcPr>
          <w:p w14:paraId="41E82B10" w14:textId="77777777" w:rsidR="004809AD" w:rsidRPr="00C816F5" w:rsidRDefault="004809AD" w:rsidP="00564BA8">
            <w:pPr>
              <w:suppressAutoHyphens w:val="0"/>
              <w:spacing w:before="40" w:after="120" w:line="220" w:lineRule="exact"/>
              <w:ind w:right="113"/>
            </w:pPr>
            <w:r w:rsidRPr="00C816F5">
              <w:t>Slovenia*</w:t>
            </w:r>
          </w:p>
        </w:tc>
        <w:tc>
          <w:tcPr>
            <w:tcW w:w="1701" w:type="dxa"/>
            <w:tcBorders>
              <w:top w:val="nil"/>
              <w:bottom w:val="nil"/>
            </w:tcBorders>
            <w:shd w:val="clear" w:color="auto" w:fill="auto"/>
          </w:tcPr>
          <w:p w14:paraId="02C8E4F3" w14:textId="77777777" w:rsidR="004809AD" w:rsidRPr="00C816F5" w:rsidRDefault="004809AD" w:rsidP="00564BA8">
            <w:pPr>
              <w:suppressAutoHyphens w:val="0"/>
              <w:spacing w:before="40" w:after="120" w:line="220" w:lineRule="exact"/>
              <w:ind w:right="113"/>
            </w:pPr>
            <w:r w:rsidRPr="00C816F5">
              <w:t>15 Dec. 2021</w:t>
            </w:r>
          </w:p>
        </w:tc>
        <w:tc>
          <w:tcPr>
            <w:tcW w:w="1276" w:type="dxa"/>
            <w:tcBorders>
              <w:top w:val="nil"/>
              <w:bottom w:val="nil"/>
            </w:tcBorders>
            <w:shd w:val="clear" w:color="auto" w:fill="auto"/>
          </w:tcPr>
          <w:p w14:paraId="7003F379" w14:textId="77777777" w:rsidR="004809AD" w:rsidRPr="00C816F5" w:rsidRDefault="004809AD" w:rsidP="00564BA8">
            <w:pPr>
              <w:suppressAutoHyphens w:val="0"/>
              <w:spacing w:before="40" w:after="120" w:line="220" w:lineRule="exact"/>
              <w:ind w:right="113"/>
            </w:pPr>
            <w:r w:rsidRPr="00C816F5">
              <w:t>14 Jan. 2022</w:t>
            </w:r>
          </w:p>
        </w:tc>
        <w:tc>
          <w:tcPr>
            <w:tcW w:w="1310" w:type="dxa"/>
            <w:tcBorders>
              <w:top w:val="nil"/>
              <w:bottom w:val="nil"/>
            </w:tcBorders>
            <w:shd w:val="clear" w:color="auto" w:fill="auto"/>
          </w:tcPr>
          <w:p w14:paraId="62A067D0" w14:textId="77777777" w:rsidR="004809AD" w:rsidRPr="00C816F5" w:rsidRDefault="004809AD" w:rsidP="00564BA8">
            <w:pPr>
              <w:suppressAutoHyphens w:val="0"/>
              <w:spacing w:before="40" w:after="120" w:line="220" w:lineRule="exact"/>
              <w:ind w:right="113"/>
            </w:pPr>
            <w:r w:rsidRPr="00C816F5">
              <w:t>14 Jan. 2024</w:t>
            </w:r>
          </w:p>
        </w:tc>
        <w:tc>
          <w:tcPr>
            <w:tcW w:w="1382" w:type="dxa"/>
            <w:tcBorders>
              <w:top w:val="nil"/>
              <w:bottom w:val="nil"/>
            </w:tcBorders>
            <w:shd w:val="clear" w:color="auto" w:fill="auto"/>
          </w:tcPr>
          <w:p w14:paraId="3EBB74E6" w14:textId="77777777" w:rsidR="004809AD" w:rsidRPr="00C816F5" w:rsidRDefault="004809AD" w:rsidP="00564BA8">
            <w:pPr>
              <w:suppressAutoHyphens w:val="0"/>
              <w:spacing w:before="40" w:after="120" w:line="220" w:lineRule="exact"/>
              <w:ind w:right="113"/>
            </w:pPr>
            <w:r w:rsidRPr="00C816F5">
              <w:t>-</w:t>
            </w:r>
          </w:p>
        </w:tc>
      </w:tr>
      <w:tr w:rsidR="00564BA8" w:rsidRPr="00C816F5" w14:paraId="212CB63E" w14:textId="77777777" w:rsidTr="00D97428">
        <w:tc>
          <w:tcPr>
            <w:tcW w:w="1701" w:type="dxa"/>
            <w:tcBorders>
              <w:top w:val="nil"/>
            </w:tcBorders>
            <w:shd w:val="clear" w:color="auto" w:fill="auto"/>
          </w:tcPr>
          <w:p w14:paraId="3155AA30" w14:textId="4AC786EC" w:rsidR="004809AD" w:rsidRPr="00C816F5" w:rsidRDefault="004809AD" w:rsidP="00564BA8">
            <w:pPr>
              <w:suppressAutoHyphens w:val="0"/>
              <w:spacing w:before="40" w:after="120" w:line="220" w:lineRule="exact"/>
              <w:ind w:right="113"/>
            </w:pPr>
            <w:r w:rsidRPr="00C816F5">
              <w:t>Denmark</w:t>
            </w:r>
          </w:p>
        </w:tc>
        <w:tc>
          <w:tcPr>
            <w:tcW w:w="1701" w:type="dxa"/>
            <w:tcBorders>
              <w:top w:val="nil"/>
            </w:tcBorders>
            <w:shd w:val="clear" w:color="auto" w:fill="auto"/>
          </w:tcPr>
          <w:p w14:paraId="3E6EB1C7" w14:textId="77777777" w:rsidR="004809AD" w:rsidRPr="00C816F5" w:rsidRDefault="004809AD" w:rsidP="00564BA8">
            <w:pPr>
              <w:suppressAutoHyphens w:val="0"/>
              <w:spacing w:before="40" w:after="120" w:line="220" w:lineRule="exact"/>
              <w:ind w:right="113"/>
            </w:pPr>
            <w:r w:rsidRPr="00C816F5">
              <w:t>13 Jan. 2022</w:t>
            </w:r>
          </w:p>
        </w:tc>
        <w:tc>
          <w:tcPr>
            <w:tcW w:w="1276" w:type="dxa"/>
            <w:tcBorders>
              <w:top w:val="nil"/>
            </w:tcBorders>
            <w:shd w:val="clear" w:color="auto" w:fill="auto"/>
          </w:tcPr>
          <w:p w14:paraId="37A6FDEE" w14:textId="77777777" w:rsidR="004809AD" w:rsidRPr="00C816F5" w:rsidRDefault="004809AD" w:rsidP="00564BA8">
            <w:pPr>
              <w:suppressAutoHyphens w:val="0"/>
              <w:spacing w:before="40" w:after="120" w:line="220" w:lineRule="exact"/>
              <w:ind w:right="113"/>
            </w:pPr>
            <w:r w:rsidRPr="00C816F5">
              <w:t>12 Feb. 2022</w:t>
            </w:r>
          </w:p>
        </w:tc>
        <w:tc>
          <w:tcPr>
            <w:tcW w:w="1310" w:type="dxa"/>
            <w:tcBorders>
              <w:top w:val="nil"/>
            </w:tcBorders>
            <w:shd w:val="clear" w:color="auto" w:fill="auto"/>
          </w:tcPr>
          <w:p w14:paraId="1C6856C0" w14:textId="77777777" w:rsidR="004809AD" w:rsidRPr="00C816F5" w:rsidRDefault="004809AD" w:rsidP="00564BA8">
            <w:pPr>
              <w:suppressAutoHyphens w:val="0"/>
              <w:spacing w:before="40" w:after="120" w:line="220" w:lineRule="exact"/>
              <w:ind w:right="113"/>
            </w:pPr>
            <w:r w:rsidRPr="00C816F5">
              <w:t>12 Feb. 2024</w:t>
            </w:r>
          </w:p>
        </w:tc>
        <w:tc>
          <w:tcPr>
            <w:tcW w:w="1382" w:type="dxa"/>
            <w:tcBorders>
              <w:top w:val="nil"/>
            </w:tcBorders>
            <w:shd w:val="clear" w:color="auto" w:fill="auto"/>
          </w:tcPr>
          <w:p w14:paraId="69D4BB92" w14:textId="77777777" w:rsidR="004809AD" w:rsidRPr="00C816F5" w:rsidRDefault="004809AD" w:rsidP="00564BA8">
            <w:pPr>
              <w:suppressAutoHyphens w:val="0"/>
              <w:spacing w:before="40" w:after="120" w:line="220" w:lineRule="exact"/>
              <w:ind w:right="113"/>
            </w:pPr>
            <w:r w:rsidRPr="00C816F5">
              <w:t>-</w:t>
            </w:r>
          </w:p>
        </w:tc>
      </w:tr>
      <w:tr w:rsidR="00564BA8" w:rsidRPr="00C816F5" w14:paraId="157B48B5" w14:textId="77777777" w:rsidTr="00B8017A">
        <w:tc>
          <w:tcPr>
            <w:tcW w:w="1701" w:type="dxa"/>
            <w:shd w:val="clear" w:color="auto" w:fill="auto"/>
          </w:tcPr>
          <w:p w14:paraId="4B583912" w14:textId="77777777" w:rsidR="004809AD" w:rsidRPr="00C816F5" w:rsidRDefault="004809AD" w:rsidP="00564BA8">
            <w:pPr>
              <w:suppressAutoHyphens w:val="0"/>
              <w:spacing w:before="40" w:after="120" w:line="220" w:lineRule="exact"/>
              <w:ind w:right="113"/>
            </w:pPr>
            <w:r w:rsidRPr="00C816F5">
              <w:t>Croatia*</w:t>
            </w:r>
          </w:p>
        </w:tc>
        <w:tc>
          <w:tcPr>
            <w:tcW w:w="1701" w:type="dxa"/>
            <w:shd w:val="clear" w:color="auto" w:fill="auto"/>
          </w:tcPr>
          <w:p w14:paraId="12924B7F" w14:textId="77777777" w:rsidR="004809AD" w:rsidRPr="00C816F5" w:rsidRDefault="004809AD" w:rsidP="00564BA8">
            <w:pPr>
              <w:suppressAutoHyphens w:val="0"/>
              <w:spacing w:before="40" w:after="120" w:line="220" w:lineRule="exact"/>
              <w:ind w:right="113"/>
            </w:pPr>
            <w:r w:rsidRPr="00C816F5">
              <w:t>31 Jan. 2022</w:t>
            </w:r>
          </w:p>
        </w:tc>
        <w:tc>
          <w:tcPr>
            <w:tcW w:w="1276" w:type="dxa"/>
            <w:shd w:val="clear" w:color="auto" w:fill="auto"/>
          </w:tcPr>
          <w:p w14:paraId="11670674" w14:textId="77777777" w:rsidR="004809AD" w:rsidRPr="00C816F5" w:rsidRDefault="004809AD" w:rsidP="00564BA8">
            <w:pPr>
              <w:suppressAutoHyphens w:val="0"/>
              <w:spacing w:before="40" w:after="120" w:line="220" w:lineRule="exact"/>
              <w:ind w:right="113"/>
            </w:pPr>
            <w:r w:rsidRPr="00C816F5">
              <w:t>2 Mar. 2022</w:t>
            </w:r>
          </w:p>
        </w:tc>
        <w:tc>
          <w:tcPr>
            <w:tcW w:w="1310" w:type="dxa"/>
            <w:shd w:val="clear" w:color="auto" w:fill="auto"/>
          </w:tcPr>
          <w:p w14:paraId="386F5646" w14:textId="77777777" w:rsidR="004809AD" w:rsidRPr="00C816F5" w:rsidRDefault="004809AD" w:rsidP="00564BA8">
            <w:pPr>
              <w:suppressAutoHyphens w:val="0"/>
              <w:spacing w:before="40" w:after="120" w:line="220" w:lineRule="exact"/>
              <w:ind w:right="113"/>
            </w:pPr>
            <w:r w:rsidRPr="00C816F5">
              <w:t>2 Mar. 2024</w:t>
            </w:r>
          </w:p>
        </w:tc>
        <w:tc>
          <w:tcPr>
            <w:tcW w:w="1382" w:type="dxa"/>
            <w:shd w:val="clear" w:color="auto" w:fill="auto"/>
          </w:tcPr>
          <w:p w14:paraId="224D95DF" w14:textId="77777777" w:rsidR="004809AD" w:rsidRPr="00C816F5" w:rsidRDefault="004809AD" w:rsidP="00564BA8">
            <w:pPr>
              <w:suppressAutoHyphens w:val="0"/>
              <w:spacing w:before="40" w:after="120" w:line="220" w:lineRule="exact"/>
              <w:ind w:right="113"/>
            </w:pPr>
            <w:r w:rsidRPr="00C816F5">
              <w:t>15 May 2024</w:t>
            </w:r>
          </w:p>
        </w:tc>
      </w:tr>
      <w:tr w:rsidR="00564BA8" w:rsidRPr="00C816F5" w14:paraId="11A18858" w14:textId="77777777" w:rsidTr="00B8017A">
        <w:trPr>
          <w:trHeight w:val="300"/>
        </w:trPr>
        <w:tc>
          <w:tcPr>
            <w:tcW w:w="1701" w:type="dxa"/>
            <w:shd w:val="clear" w:color="auto" w:fill="auto"/>
          </w:tcPr>
          <w:p w14:paraId="35A1002D" w14:textId="77777777" w:rsidR="004809AD" w:rsidRPr="00C816F5" w:rsidRDefault="004809AD" w:rsidP="00564BA8">
            <w:pPr>
              <w:suppressAutoHyphens w:val="0"/>
              <w:spacing w:before="40" w:after="120" w:line="220" w:lineRule="exact"/>
              <w:ind w:right="113"/>
            </w:pPr>
            <w:r w:rsidRPr="00C816F5">
              <w:t>Luxembourg*</w:t>
            </w:r>
          </w:p>
        </w:tc>
        <w:tc>
          <w:tcPr>
            <w:tcW w:w="1701" w:type="dxa"/>
            <w:shd w:val="clear" w:color="auto" w:fill="auto"/>
          </w:tcPr>
          <w:p w14:paraId="7C908F91" w14:textId="77777777" w:rsidR="004809AD" w:rsidRPr="00C816F5" w:rsidRDefault="004809AD" w:rsidP="00564BA8">
            <w:pPr>
              <w:suppressAutoHyphens w:val="0"/>
              <w:spacing w:before="40" w:after="120" w:line="220" w:lineRule="exact"/>
              <w:ind w:right="113"/>
            </w:pPr>
            <w:r w:rsidRPr="00C816F5">
              <w:t>1 Apr. 2022</w:t>
            </w:r>
          </w:p>
        </w:tc>
        <w:tc>
          <w:tcPr>
            <w:tcW w:w="1276" w:type="dxa"/>
            <w:shd w:val="clear" w:color="auto" w:fill="auto"/>
          </w:tcPr>
          <w:p w14:paraId="50E0A9FB" w14:textId="77777777" w:rsidR="004809AD" w:rsidRPr="00C816F5" w:rsidRDefault="004809AD" w:rsidP="00564BA8">
            <w:pPr>
              <w:suppressAutoHyphens w:val="0"/>
              <w:spacing w:before="40" w:after="120" w:line="220" w:lineRule="exact"/>
              <w:ind w:right="113"/>
            </w:pPr>
            <w:r w:rsidRPr="00C816F5">
              <w:t>1 May 2022</w:t>
            </w:r>
          </w:p>
        </w:tc>
        <w:tc>
          <w:tcPr>
            <w:tcW w:w="1310" w:type="dxa"/>
            <w:shd w:val="clear" w:color="auto" w:fill="auto"/>
          </w:tcPr>
          <w:p w14:paraId="55E5E935" w14:textId="77777777" w:rsidR="004809AD" w:rsidRPr="00C816F5" w:rsidRDefault="004809AD" w:rsidP="00564BA8">
            <w:pPr>
              <w:suppressAutoHyphens w:val="0"/>
              <w:spacing w:before="40" w:after="120" w:line="220" w:lineRule="exact"/>
              <w:ind w:right="113"/>
            </w:pPr>
            <w:r w:rsidRPr="00C816F5">
              <w:t>1 May 2024</w:t>
            </w:r>
          </w:p>
        </w:tc>
        <w:tc>
          <w:tcPr>
            <w:tcW w:w="1382" w:type="dxa"/>
            <w:shd w:val="clear" w:color="auto" w:fill="auto"/>
          </w:tcPr>
          <w:p w14:paraId="70308D16" w14:textId="77777777" w:rsidR="004809AD" w:rsidRPr="00C816F5" w:rsidRDefault="004809AD" w:rsidP="00564BA8">
            <w:pPr>
              <w:suppressAutoHyphens w:val="0"/>
              <w:spacing w:before="40" w:after="120" w:line="220" w:lineRule="exact"/>
              <w:ind w:right="113"/>
            </w:pPr>
            <w:r w:rsidRPr="00C816F5">
              <w:t>14 May 2024</w:t>
            </w:r>
          </w:p>
        </w:tc>
      </w:tr>
      <w:tr w:rsidR="00564BA8" w:rsidRPr="00C816F5" w14:paraId="259F3344" w14:textId="77777777" w:rsidTr="00B8017A">
        <w:trPr>
          <w:trHeight w:val="300"/>
        </w:trPr>
        <w:tc>
          <w:tcPr>
            <w:tcW w:w="1701" w:type="dxa"/>
            <w:shd w:val="clear" w:color="auto" w:fill="auto"/>
          </w:tcPr>
          <w:p w14:paraId="7CF85B7A" w14:textId="77777777" w:rsidR="004809AD" w:rsidRPr="00C816F5" w:rsidRDefault="004809AD" w:rsidP="00564BA8">
            <w:pPr>
              <w:suppressAutoHyphens w:val="0"/>
              <w:spacing w:before="40" w:after="120" w:line="220" w:lineRule="exact"/>
              <w:ind w:right="113"/>
            </w:pPr>
            <w:r w:rsidRPr="00C816F5">
              <w:t>Cabo Verde</w:t>
            </w:r>
          </w:p>
        </w:tc>
        <w:tc>
          <w:tcPr>
            <w:tcW w:w="1701" w:type="dxa"/>
            <w:shd w:val="clear" w:color="auto" w:fill="auto"/>
          </w:tcPr>
          <w:p w14:paraId="5EDA4A69" w14:textId="77777777" w:rsidR="004809AD" w:rsidRPr="00C816F5" w:rsidRDefault="004809AD" w:rsidP="00564BA8">
            <w:pPr>
              <w:suppressAutoHyphens w:val="0"/>
              <w:spacing w:before="40" w:after="120" w:line="220" w:lineRule="exact"/>
              <w:ind w:right="113"/>
            </w:pPr>
            <w:r w:rsidRPr="00C816F5">
              <w:t>20 Dec. 2022</w:t>
            </w:r>
          </w:p>
        </w:tc>
        <w:tc>
          <w:tcPr>
            <w:tcW w:w="1276" w:type="dxa"/>
            <w:shd w:val="clear" w:color="auto" w:fill="auto"/>
          </w:tcPr>
          <w:p w14:paraId="776577FB" w14:textId="77777777" w:rsidR="004809AD" w:rsidRPr="00C816F5" w:rsidRDefault="004809AD" w:rsidP="00564BA8">
            <w:pPr>
              <w:suppressAutoHyphens w:val="0"/>
              <w:spacing w:before="40" w:after="120" w:line="220" w:lineRule="exact"/>
              <w:ind w:right="113"/>
            </w:pPr>
            <w:r w:rsidRPr="00C816F5">
              <w:t>19 Jan. 2023</w:t>
            </w:r>
          </w:p>
        </w:tc>
        <w:tc>
          <w:tcPr>
            <w:tcW w:w="1310" w:type="dxa"/>
            <w:shd w:val="clear" w:color="auto" w:fill="auto"/>
          </w:tcPr>
          <w:p w14:paraId="0AB8D039" w14:textId="77777777" w:rsidR="004809AD" w:rsidRPr="00C816F5" w:rsidRDefault="004809AD" w:rsidP="00564BA8">
            <w:pPr>
              <w:suppressAutoHyphens w:val="0"/>
              <w:spacing w:before="40" w:after="120" w:line="220" w:lineRule="exact"/>
              <w:ind w:right="113"/>
            </w:pPr>
            <w:r w:rsidRPr="00C816F5">
              <w:t>19 Jan. 2025</w:t>
            </w:r>
          </w:p>
        </w:tc>
        <w:tc>
          <w:tcPr>
            <w:tcW w:w="1382" w:type="dxa"/>
            <w:shd w:val="clear" w:color="auto" w:fill="auto"/>
          </w:tcPr>
          <w:p w14:paraId="6F18CDE1" w14:textId="77777777" w:rsidR="004809AD" w:rsidRPr="00C816F5" w:rsidRDefault="004809AD" w:rsidP="00564BA8">
            <w:pPr>
              <w:suppressAutoHyphens w:val="0"/>
              <w:spacing w:before="40" w:after="120" w:line="220" w:lineRule="exact"/>
              <w:ind w:right="113"/>
            </w:pPr>
            <w:r w:rsidRPr="00C816F5">
              <w:t>-</w:t>
            </w:r>
          </w:p>
        </w:tc>
      </w:tr>
      <w:tr w:rsidR="00564BA8" w:rsidRPr="00C816F5" w14:paraId="0FEDD447" w14:textId="77777777" w:rsidTr="00B8017A">
        <w:trPr>
          <w:trHeight w:val="300"/>
        </w:trPr>
        <w:tc>
          <w:tcPr>
            <w:tcW w:w="1701" w:type="dxa"/>
            <w:shd w:val="clear" w:color="auto" w:fill="auto"/>
          </w:tcPr>
          <w:p w14:paraId="677E7B5C" w14:textId="77777777" w:rsidR="004809AD" w:rsidRPr="00C816F5" w:rsidRDefault="004809AD" w:rsidP="00564BA8">
            <w:pPr>
              <w:suppressAutoHyphens w:val="0"/>
              <w:spacing w:before="40" w:after="120" w:line="220" w:lineRule="exact"/>
              <w:ind w:right="113"/>
            </w:pPr>
            <w:r w:rsidRPr="00C816F5">
              <w:t>Republic of Korea*</w:t>
            </w:r>
          </w:p>
        </w:tc>
        <w:tc>
          <w:tcPr>
            <w:tcW w:w="1701" w:type="dxa"/>
            <w:shd w:val="clear" w:color="auto" w:fill="auto"/>
          </w:tcPr>
          <w:p w14:paraId="7A4F7972" w14:textId="77777777" w:rsidR="004809AD" w:rsidRPr="00C816F5" w:rsidRDefault="004809AD" w:rsidP="00564BA8">
            <w:pPr>
              <w:suppressAutoHyphens w:val="0"/>
              <w:spacing w:before="40" w:after="120" w:line="220" w:lineRule="exact"/>
              <w:ind w:right="113"/>
            </w:pPr>
            <w:r w:rsidRPr="00C816F5">
              <w:t>4 Jan. 2023</w:t>
            </w:r>
          </w:p>
        </w:tc>
        <w:tc>
          <w:tcPr>
            <w:tcW w:w="1276" w:type="dxa"/>
            <w:shd w:val="clear" w:color="auto" w:fill="auto"/>
          </w:tcPr>
          <w:p w14:paraId="55F30260" w14:textId="77777777" w:rsidR="004809AD" w:rsidRPr="00C816F5" w:rsidRDefault="004809AD" w:rsidP="00564BA8">
            <w:pPr>
              <w:suppressAutoHyphens w:val="0"/>
              <w:spacing w:before="40" w:after="120" w:line="220" w:lineRule="exact"/>
              <w:ind w:right="113"/>
            </w:pPr>
            <w:r w:rsidRPr="00C816F5">
              <w:t>3 Feb. 2023</w:t>
            </w:r>
          </w:p>
        </w:tc>
        <w:tc>
          <w:tcPr>
            <w:tcW w:w="1310" w:type="dxa"/>
            <w:shd w:val="clear" w:color="auto" w:fill="auto"/>
          </w:tcPr>
          <w:p w14:paraId="66AEEF5E" w14:textId="77777777" w:rsidR="004809AD" w:rsidRPr="00C816F5" w:rsidRDefault="004809AD" w:rsidP="00564BA8">
            <w:pPr>
              <w:suppressAutoHyphens w:val="0"/>
              <w:spacing w:before="40" w:after="120" w:line="220" w:lineRule="exact"/>
              <w:ind w:right="113"/>
            </w:pPr>
            <w:r w:rsidRPr="00C816F5">
              <w:t>3 Feb. 2025</w:t>
            </w:r>
          </w:p>
        </w:tc>
        <w:tc>
          <w:tcPr>
            <w:tcW w:w="1382" w:type="dxa"/>
            <w:shd w:val="clear" w:color="auto" w:fill="auto"/>
          </w:tcPr>
          <w:p w14:paraId="6021E8D3" w14:textId="77777777" w:rsidR="004809AD" w:rsidRPr="00C816F5" w:rsidRDefault="004809AD" w:rsidP="00564BA8">
            <w:pPr>
              <w:suppressAutoHyphens w:val="0"/>
              <w:spacing w:before="40" w:after="120" w:line="220" w:lineRule="exact"/>
              <w:ind w:right="113"/>
            </w:pPr>
            <w:r w:rsidRPr="00C816F5">
              <w:t>-</w:t>
            </w:r>
          </w:p>
        </w:tc>
      </w:tr>
      <w:tr w:rsidR="00564BA8" w:rsidRPr="00C816F5" w14:paraId="3D4D5D54" w14:textId="77777777" w:rsidTr="00B8017A">
        <w:trPr>
          <w:trHeight w:val="300"/>
        </w:trPr>
        <w:tc>
          <w:tcPr>
            <w:tcW w:w="1701" w:type="dxa"/>
            <w:shd w:val="clear" w:color="auto" w:fill="auto"/>
          </w:tcPr>
          <w:p w14:paraId="31F5514E" w14:textId="77777777" w:rsidR="004809AD" w:rsidRPr="00C816F5" w:rsidRDefault="004809AD" w:rsidP="00564BA8">
            <w:pPr>
              <w:suppressAutoHyphens w:val="0"/>
              <w:spacing w:before="40" w:after="120" w:line="220" w:lineRule="exact"/>
              <w:ind w:right="113"/>
            </w:pPr>
            <w:r w:rsidRPr="00C816F5">
              <w:t>Finland*</w:t>
            </w:r>
          </w:p>
        </w:tc>
        <w:tc>
          <w:tcPr>
            <w:tcW w:w="1701" w:type="dxa"/>
            <w:shd w:val="clear" w:color="auto" w:fill="auto"/>
          </w:tcPr>
          <w:p w14:paraId="2B3CE8F1" w14:textId="77777777" w:rsidR="004809AD" w:rsidRPr="00C816F5" w:rsidRDefault="004809AD" w:rsidP="00564BA8">
            <w:pPr>
              <w:suppressAutoHyphens w:val="0"/>
              <w:spacing w:before="40" w:after="120" w:line="220" w:lineRule="exact"/>
              <w:ind w:right="113"/>
            </w:pPr>
            <w:r w:rsidRPr="00C816F5">
              <w:t>24 Mar. 2023</w:t>
            </w:r>
          </w:p>
        </w:tc>
        <w:tc>
          <w:tcPr>
            <w:tcW w:w="1276" w:type="dxa"/>
            <w:shd w:val="clear" w:color="auto" w:fill="auto"/>
          </w:tcPr>
          <w:p w14:paraId="5AC12397" w14:textId="77777777" w:rsidR="004809AD" w:rsidRPr="00C816F5" w:rsidRDefault="004809AD" w:rsidP="00564BA8">
            <w:pPr>
              <w:suppressAutoHyphens w:val="0"/>
              <w:spacing w:before="40" w:after="120" w:line="220" w:lineRule="exact"/>
              <w:ind w:right="113"/>
            </w:pPr>
            <w:r w:rsidRPr="00C816F5">
              <w:t>23 Apr. 2023</w:t>
            </w:r>
          </w:p>
        </w:tc>
        <w:tc>
          <w:tcPr>
            <w:tcW w:w="1310" w:type="dxa"/>
            <w:shd w:val="clear" w:color="auto" w:fill="auto"/>
          </w:tcPr>
          <w:p w14:paraId="3E7F40FB" w14:textId="77777777" w:rsidR="004809AD" w:rsidRPr="00C816F5" w:rsidRDefault="004809AD" w:rsidP="00564BA8">
            <w:pPr>
              <w:suppressAutoHyphens w:val="0"/>
              <w:spacing w:before="40" w:after="120" w:line="220" w:lineRule="exact"/>
              <w:ind w:right="113"/>
            </w:pPr>
            <w:r w:rsidRPr="00C816F5">
              <w:t>23 Apr. 2025</w:t>
            </w:r>
          </w:p>
        </w:tc>
        <w:tc>
          <w:tcPr>
            <w:tcW w:w="1382" w:type="dxa"/>
            <w:shd w:val="clear" w:color="auto" w:fill="auto"/>
          </w:tcPr>
          <w:p w14:paraId="32ECB0F4" w14:textId="77777777" w:rsidR="004809AD" w:rsidRPr="00C816F5" w:rsidRDefault="004809AD" w:rsidP="00564BA8">
            <w:pPr>
              <w:suppressAutoHyphens w:val="0"/>
              <w:spacing w:before="40" w:after="120" w:line="220" w:lineRule="exact"/>
              <w:ind w:right="113"/>
            </w:pPr>
            <w:r w:rsidRPr="00C816F5">
              <w:t>-</w:t>
            </w:r>
          </w:p>
        </w:tc>
      </w:tr>
      <w:tr w:rsidR="00564BA8" w:rsidRPr="00C816F5" w14:paraId="4CE05420" w14:textId="77777777" w:rsidTr="00B8017A">
        <w:trPr>
          <w:trHeight w:val="420"/>
        </w:trPr>
        <w:tc>
          <w:tcPr>
            <w:tcW w:w="1701" w:type="dxa"/>
            <w:shd w:val="clear" w:color="auto" w:fill="auto"/>
          </w:tcPr>
          <w:p w14:paraId="5C022D71" w14:textId="77777777" w:rsidR="004809AD" w:rsidRPr="00C816F5" w:rsidRDefault="004809AD" w:rsidP="00564BA8">
            <w:pPr>
              <w:suppressAutoHyphens w:val="0"/>
              <w:spacing w:before="40" w:after="120" w:line="220" w:lineRule="exact"/>
              <w:ind w:right="113"/>
            </w:pPr>
            <w:r w:rsidRPr="00C816F5">
              <w:t>Maldives</w:t>
            </w:r>
          </w:p>
        </w:tc>
        <w:tc>
          <w:tcPr>
            <w:tcW w:w="1701" w:type="dxa"/>
            <w:shd w:val="clear" w:color="auto" w:fill="auto"/>
          </w:tcPr>
          <w:p w14:paraId="5A961E4B" w14:textId="77777777" w:rsidR="004809AD" w:rsidRPr="00C816F5" w:rsidRDefault="004809AD" w:rsidP="00564BA8">
            <w:pPr>
              <w:suppressAutoHyphens w:val="0"/>
              <w:spacing w:before="40" w:after="120" w:line="220" w:lineRule="exact"/>
              <w:ind w:right="113"/>
            </w:pPr>
            <w:r w:rsidRPr="00C816F5">
              <w:t>31 July 2023</w:t>
            </w:r>
          </w:p>
        </w:tc>
        <w:tc>
          <w:tcPr>
            <w:tcW w:w="1276" w:type="dxa"/>
            <w:shd w:val="clear" w:color="auto" w:fill="auto"/>
          </w:tcPr>
          <w:p w14:paraId="4C14FFB5" w14:textId="77777777" w:rsidR="004809AD" w:rsidRPr="00C816F5" w:rsidRDefault="004809AD" w:rsidP="00564BA8">
            <w:pPr>
              <w:suppressAutoHyphens w:val="0"/>
              <w:spacing w:before="40" w:after="120" w:line="220" w:lineRule="exact"/>
              <w:ind w:right="113"/>
            </w:pPr>
            <w:r w:rsidRPr="00C816F5">
              <w:t>30 Sept. 2023</w:t>
            </w:r>
          </w:p>
        </w:tc>
        <w:tc>
          <w:tcPr>
            <w:tcW w:w="1310" w:type="dxa"/>
            <w:shd w:val="clear" w:color="auto" w:fill="auto"/>
          </w:tcPr>
          <w:p w14:paraId="5CA2A223" w14:textId="77777777" w:rsidR="004809AD" w:rsidRPr="00C816F5" w:rsidRDefault="004809AD" w:rsidP="00564BA8">
            <w:pPr>
              <w:suppressAutoHyphens w:val="0"/>
              <w:spacing w:before="40" w:after="120" w:line="220" w:lineRule="exact"/>
              <w:ind w:right="113"/>
            </w:pPr>
            <w:r w:rsidRPr="00C816F5">
              <w:t>30 Sept. 2025</w:t>
            </w:r>
          </w:p>
        </w:tc>
        <w:tc>
          <w:tcPr>
            <w:tcW w:w="1382" w:type="dxa"/>
            <w:shd w:val="clear" w:color="auto" w:fill="auto"/>
          </w:tcPr>
          <w:p w14:paraId="6632FB52" w14:textId="77777777" w:rsidR="004809AD" w:rsidRPr="00C816F5" w:rsidRDefault="004809AD" w:rsidP="00564BA8">
            <w:pPr>
              <w:suppressAutoHyphens w:val="0"/>
              <w:spacing w:before="40" w:after="120" w:line="220" w:lineRule="exact"/>
              <w:ind w:right="113"/>
            </w:pPr>
            <w:r w:rsidRPr="00C816F5">
              <w:t>-</w:t>
            </w:r>
          </w:p>
        </w:tc>
      </w:tr>
      <w:tr w:rsidR="00564BA8" w:rsidRPr="00C816F5" w14:paraId="4824CCEE" w14:textId="77777777" w:rsidTr="00B8017A">
        <w:trPr>
          <w:trHeight w:val="420"/>
        </w:trPr>
        <w:tc>
          <w:tcPr>
            <w:tcW w:w="1701" w:type="dxa"/>
            <w:shd w:val="clear" w:color="auto" w:fill="auto"/>
          </w:tcPr>
          <w:p w14:paraId="55083993" w14:textId="77777777" w:rsidR="004809AD" w:rsidRPr="00C816F5" w:rsidRDefault="004809AD" w:rsidP="00564BA8">
            <w:pPr>
              <w:suppressAutoHyphens w:val="0"/>
              <w:spacing w:before="40" w:after="120" w:line="220" w:lineRule="exact"/>
              <w:ind w:right="113"/>
            </w:pPr>
            <w:r w:rsidRPr="00C816F5">
              <w:t>South Africa</w:t>
            </w:r>
          </w:p>
        </w:tc>
        <w:tc>
          <w:tcPr>
            <w:tcW w:w="1701" w:type="dxa"/>
            <w:shd w:val="clear" w:color="auto" w:fill="auto"/>
          </w:tcPr>
          <w:p w14:paraId="37959019" w14:textId="77777777" w:rsidR="004809AD" w:rsidRPr="00C816F5" w:rsidRDefault="004809AD" w:rsidP="00564BA8">
            <w:pPr>
              <w:suppressAutoHyphens w:val="0"/>
              <w:spacing w:before="40" w:after="120" w:line="220" w:lineRule="exact"/>
              <w:ind w:right="113"/>
            </w:pPr>
            <w:r w:rsidRPr="00C816F5">
              <w:t>14 May 2024</w:t>
            </w:r>
          </w:p>
        </w:tc>
        <w:tc>
          <w:tcPr>
            <w:tcW w:w="1276" w:type="dxa"/>
            <w:shd w:val="clear" w:color="auto" w:fill="auto"/>
          </w:tcPr>
          <w:p w14:paraId="7FC5E4CC" w14:textId="77777777" w:rsidR="004809AD" w:rsidRPr="00C816F5" w:rsidRDefault="004809AD" w:rsidP="00564BA8">
            <w:pPr>
              <w:suppressAutoHyphens w:val="0"/>
              <w:spacing w:before="40" w:after="120" w:line="220" w:lineRule="exact"/>
              <w:ind w:right="113"/>
            </w:pPr>
            <w:r w:rsidRPr="00C816F5">
              <w:t>14 June 2024</w:t>
            </w:r>
          </w:p>
        </w:tc>
        <w:tc>
          <w:tcPr>
            <w:tcW w:w="1310" w:type="dxa"/>
            <w:shd w:val="clear" w:color="auto" w:fill="auto"/>
          </w:tcPr>
          <w:p w14:paraId="65E75E84" w14:textId="77777777" w:rsidR="004809AD" w:rsidRPr="00C816F5" w:rsidRDefault="004809AD" w:rsidP="00564BA8">
            <w:pPr>
              <w:suppressAutoHyphens w:val="0"/>
              <w:spacing w:before="40" w:after="120" w:line="220" w:lineRule="exact"/>
              <w:ind w:right="113"/>
            </w:pPr>
            <w:r w:rsidRPr="00C816F5">
              <w:t>14 June 2026</w:t>
            </w:r>
          </w:p>
        </w:tc>
        <w:tc>
          <w:tcPr>
            <w:tcW w:w="1382" w:type="dxa"/>
            <w:shd w:val="clear" w:color="auto" w:fill="auto"/>
          </w:tcPr>
          <w:p w14:paraId="7821EA42" w14:textId="77777777" w:rsidR="004809AD" w:rsidRPr="00C816F5" w:rsidRDefault="004809AD" w:rsidP="00564BA8">
            <w:pPr>
              <w:suppressAutoHyphens w:val="0"/>
              <w:spacing w:before="40" w:after="120" w:line="220" w:lineRule="exact"/>
              <w:ind w:right="113"/>
            </w:pPr>
            <w:r w:rsidRPr="00C816F5">
              <w:t>-</w:t>
            </w:r>
          </w:p>
        </w:tc>
      </w:tr>
      <w:tr w:rsidR="00564BA8" w:rsidRPr="00C816F5" w14:paraId="7AD4747F" w14:textId="77777777" w:rsidTr="00B8017A">
        <w:trPr>
          <w:trHeight w:val="420"/>
        </w:trPr>
        <w:tc>
          <w:tcPr>
            <w:tcW w:w="1701" w:type="dxa"/>
            <w:shd w:val="clear" w:color="auto" w:fill="auto"/>
          </w:tcPr>
          <w:p w14:paraId="46D6901E" w14:textId="77777777" w:rsidR="004809AD" w:rsidRPr="00C816F5" w:rsidRDefault="004809AD" w:rsidP="00564BA8">
            <w:pPr>
              <w:suppressAutoHyphens w:val="0"/>
              <w:spacing w:before="40" w:after="120" w:line="220" w:lineRule="exact"/>
              <w:ind w:right="113"/>
            </w:pPr>
            <w:r w:rsidRPr="00C816F5">
              <w:t>Thailand</w:t>
            </w:r>
          </w:p>
        </w:tc>
        <w:tc>
          <w:tcPr>
            <w:tcW w:w="1701" w:type="dxa"/>
            <w:shd w:val="clear" w:color="auto" w:fill="auto"/>
          </w:tcPr>
          <w:p w14:paraId="30639795" w14:textId="77777777" w:rsidR="004809AD" w:rsidRPr="00C816F5" w:rsidRDefault="004809AD" w:rsidP="00564BA8">
            <w:pPr>
              <w:suppressAutoHyphens w:val="0"/>
              <w:spacing w:before="40" w:after="120" w:line="220" w:lineRule="exact"/>
              <w:ind w:right="113"/>
            </w:pPr>
            <w:r w:rsidRPr="00C816F5">
              <w:t>14 May 2024</w:t>
            </w:r>
          </w:p>
        </w:tc>
        <w:tc>
          <w:tcPr>
            <w:tcW w:w="1276" w:type="dxa"/>
            <w:shd w:val="clear" w:color="auto" w:fill="auto"/>
          </w:tcPr>
          <w:p w14:paraId="77BAE9F2" w14:textId="77777777" w:rsidR="004809AD" w:rsidRPr="00C816F5" w:rsidRDefault="004809AD" w:rsidP="00564BA8">
            <w:pPr>
              <w:suppressAutoHyphens w:val="0"/>
              <w:spacing w:before="40" w:after="120" w:line="220" w:lineRule="exact"/>
              <w:ind w:right="113"/>
            </w:pPr>
            <w:r w:rsidRPr="00C816F5">
              <w:t>14 June 2024</w:t>
            </w:r>
          </w:p>
        </w:tc>
        <w:tc>
          <w:tcPr>
            <w:tcW w:w="1310" w:type="dxa"/>
            <w:shd w:val="clear" w:color="auto" w:fill="auto"/>
          </w:tcPr>
          <w:p w14:paraId="58ADD94E" w14:textId="77777777" w:rsidR="004809AD" w:rsidRPr="00C816F5" w:rsidRDefault="004809AD" w:rsidP="00564BA8">
            <w:pPr>
              <w:suppressAutoHyphens w:val="0"/>
              <w:spacing w:before="40" w:after="120" w:line="220" w:lineRule="exact"/>
              <w:ind w:right="113"/>
            </w:pPr>
            <w:r w:rsidRPr="00C816F5">
              <w:t>14 June 2026</w:t>
            </w:r>
          </w:p>
        </w:tc>
        <w:tc>
          <w:tcPr>
            <w:tcW w:w="1382" w:type="dxa"/>
            <w:shd w:val="clear" w:color="auto" w:fill="auto"/>
          </w:tcPr>
          <w:p w14:paraId="207670DC" w14:textId="77777777" w:rsidR="004809AD" w:rsidRPr="00C816F5" w:rsidRDefault="004809AD" w:rsidP="00564BA8">
            <w:pPr>
              <w:suppressAutoHyphens w:val="0"/>
              <w:spacing w:before="40" w:after="120" w:line="220" w:lineRule="exact"/>
              <w:ind w:right="113"/>
            </w:pPr>
            <w:r w:rsidRPr="00C816F5">
              <w:t>-</w:t>
            </w:r>
          </w:p>
        </w:tc>
      </w:tr>
      <w:tr w:rsidR="00564BA8" w:rsidRPr="00C816F5" w14:paraId="0F992052" w14:textId="77777777" w:rsidTr="00B8017A">
        <w:trPr>
          <w:trHeight w:val="420"/>
        </w:trPr>
        <w:tc>
          <w:tcPr>
            <w:tcW w:w="1701" w:type="dxa"/>
            <w:shd w:val="clear" w:color="auto" w:fill="auto"/>
          </w:tcPr>
          <w:p w14:paraId="43861E67" w14:textId="7EA067F9" w:rsidR="004809AD" w:rsidRPr="00C816F5" w:rsidRDefault="004809AD" w:rsidP="00564BA8">
            <w:pPr>
              <w:suppressAutoHyphens w:val="0"/>
              <w:spacing w:before="40" w:after="120" w:line="220" w:lineRule="exact"/>
              <w:ind w:right="113"/>
            </w:pPr>
            <w:r w:rsidRPr="00C816F5">
              <w:t>Côte d</w:t>
            </w:r>
            <w:r w:rsidR="005530FC" w:rsidRPr="00C816F5">
              <w:t>’</w:t>
            </w:r>
            <w:r w:rsidRPr="00C816F5">
              <w:t>Ivoire</w:t>
            </w:r>
          </w:p>
        </w:tc>
        <w:tc>
          <w:tcPr>
            <w:tcW w:w="1701" w:type="dxa"/>
            <w:shd w:val="clear" w:color="auto" w:fill="auto"/>
          </w:tcPr>
          <w:p w14:paraId="0B492F69" w14:textId="77777777" w:rsidR="004809AD" w:rsidRPr="00C816F5" w:rsidRDefault="004809AD" w:rsidP="00564BA8">
            <w:pPr>
              <w:suppressAutoHyphens w:val="0"/>
              <w:spacing w:before="40" w:after="120" w:line="220" w:lineRule="exact"/>
              <w:ind w:right="113"/>
            </w:pPr>
            <w:r w:rsidRPr="00C816F5">
              <w:t>6 June 2024</w:t>
            </w:r>
          </w:p>
        </w:tc>
        <w:tc>
          <w:tcPr>
            <w:tcW w:w="1276" w:type="dxa"/>
            <w:shd w:val="clear" w:color="auto" w:fill="auto"/>
          </w:tcPr>
          <w:p w14:paraId="11AC8865" w14:textId="77777777" w:rsidR="004809AD" w:rsidRPr="00C816F5" w:rsidRDefault="004809AD" w:rsidP="00564BA8">
            <w:pPr>
              <w:suppressAutoHyphens w:val="0"/>
              <w:spacing w:before="40" w:after="120" w:line="220" w:lineRule="exact"/>
              <w:ind w:right="113"/>
            </w:pPr>
            <w:r w:rsidRPr="00C816F5">
              <w:t>6 July 2024</w:t>
            </w:r>
          </w:p>
        </w:tc>
        <w:tc>
          <w:tcPr>
            <w:tcW w:w="1310" w:type="dxa"/>
            <w:shd w:val="clear" w:color="auto" w:fill="auto"/>
          </w:tcPr>
          <w:p w14:paraId="22F9357A" w14:textId="77777777" w:rsidR="004809AD" w:rsidRPr="00C816F5" w:rsidRDefault="004809AD" w:rsidP="00564BA8">
            <w:pPr>
              <w:suppressAutoHyphens w:val="0"/>
              <w:spacing w:before="40" w:after="120" w:line="220" w:lineRule="exact"/>
              <w:ind w:right="113"/>
            </w:pPr>
            <w:r w:rsidRPr="00C816F5">
              <w:t>6 July 2026</w:t>
            </w:r>
          </w:p>
        </w:tc>
        <w:tc>
          <w:tcPr>
            <w:tcW w:w="1382" w:type="dxa"/>
            <w:shd w:val="clear" w:color="auto" w:fill="auto"/>
          </w:tcPr>
          <w:p w14:paraId="4D85584B" w14:textId="77777777" w:rsidR="004809AD" w:rsidRPr="00C816F5" w:rsidRDefault="004809AD" w:rsidP="00564BA8">
            <w:pPr>
              <w:suppressAutoHyphens w:val="0"/>
              <w:spacing w:before="40" w:after="120" w:line="220" w:lineRule="exact"/>
              <w:ind w:right="113"/>
            </w:pPr>
            <w:r w:rsidRPr="00C816F5">
              <w:t>-</w:t>
            </w:r>
          </w:p>
        </w:tc>
      </w:tr>
    </w:tbl>
    <w:p w14:paraId="0079B2EC" w14:textId="08DCE27B" w:rsidR="004809AD" w:rsidRPr="00C816F5" w:rsidRDefault="004809AD" w:rsidP="004809AD">
      <w:pPr>
        <w:spacing w:before="120"/>
        <w:ind w:left="1134" w:right="1134" w:firstLine="170"/>
        <w:rPr>
          <w:sz w:val="18"/>
          <w:szCs w:val="18"/>
        </w:rPr>
      </w:pPr>
      <w:bookmarkStart w:id="55" w:name="bookmark=id.41mghml"/>
      <w:bookmarkStart w:id="56" w:name="_heading=h.2grqrue"/>
      <w:bookmarkEnd w:id="55"/>
      <w:bookmarkEnd w:id="56"/>
      <w:r w:rsidRPr="00C816F5">
        <w:rPr>
          <w:i/>
          <w:iCs/>
          <w:sz w:val="18"/>
        </w:rPr>
        <w:t>Note</w:t>
      </w:r>
      <w:r w:rsidRPr="00C816F5">
        <w:rPr>
          <w:sz w:val="18"/>
        </w:rPr>
        <w:t xml:space="preserve">: </w:t>
      </w:r>
      <w:r w:rsidRPr="00C816F5">
        <w:rPr>
          <w:sz w:val="18"/>
          <w:szCs w:val="18"/>
        </w:rPr>
        <w:t>States parties marked with an asterisk have made declarations recognizing the competence of the Committee under articles 31 and/or 32 of the Convention. The full text of declarations and reservations made by States parties is available at</w:t>
      </w:r>
      <w:r w:rsidRPr="00C816F5">
        <w:t xml:space="preserve"> </w:t>
      </w:r>
      <w:hyperlink r:id="rId56" w:history="1">
        <w:r w:rsidRPr="00C816F5">
          <w:rPr>
            <w:color w:val="0000FF"/>
            <w:sz w:val="18"/>
            <w:szCs w:val="18"/>
          </w:rPr>
          <w:t>https://treaties.un.org/Pages/ViewDetails.aspx?src=TREATY&amp;mtdsg_no=IV-16&amp;chapter=4&amp;clang=_en</w:t>
        </w:r>
      </w:hyperlink>
      <w:r w:rsidRPr="00C816F5">
        <w:rPr>
          <w:sz w:val="18"/>
          <w:szCs w:val="18"/>
        </w:rPr>
        <w:t>.</w:t>
      </w:r>
    </w:p>
    <w:p w14:paraId="57D1C600" w14:textId="77777777" w:rsidR="004809AD" w:rsidRPr="00C816F5" w:rsidRDefault="004809AD" w:rsidP="004809AD">
      <w:pPr>
        <w:spacing w:before="240"/>
        <w:jc w:val="center"/>
        <w:rPr>
          <w:u w:val="single"/>
        </w:rPr>
      </w:pPr>
      <w:r w:rsidRPr="00C816F5">
        <w:rPr>
          <w:u w:val="single"/>
        </w:rPr>
        <w:tab/>
      </w:r>
      <w:r w:rsidRPr="00C816F5">
        <w:rPr>
          <w:u w:val="single"/>
        </w:rPr>
        <w:tab/>
      </w:r>
      <w:r w:rsidRPr="00C816F5">
        <w:rPr>
          <w:u w:val="single"/>
        </w:rPr>
        <w:tab/>
      </w:r>
    </w:p>
    <w:sectPr w:rsidR="004809AD" w:rsidRPr="00C816F5" w:rsidSect="009640F1">
      <w:headerReference w:type="default" r:id="rId57"/>
      <w:footerReference w:type="default" r:id="rId58"/>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D290C" w14:textId="77777777" w:rsidR="006B31BE" w:rsidRDefault="006B31BE"/>
  </w:endnote>
  <w:endnote w:type="continuationSeparator" w:id="0">
    <w:p w14:paraId="604562EC" w14:textId="77777777" w:rsidR="006B31BE" w:rsidRDefault="006B31BE">
      <w:pPr>
        <w:pStyle w:val="Footer"/>
      </w:pPr>
    </w:p>
  </w:endnote>
  <w:endnote w:type="continuationNotice" w:id="1">
    <w:p w14:paraId="14CC81BD" w14:textId="77777777" w:rsidR="006B31BE" w:rsidRPr="00C451B9" w:rsidRDefault="006B31BE"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F5CDE" w14:textId="490C5ADE" w:rsidR="00BD03A2" w:rsidRDefault="00090F5F">
    <w:pPr>
      <w:pStyle w:val="Footer"/>
    </w:pPr>
    <w:r>
      <w:rPr>
        <w:noProof/>
        <w:sz w:val="20"/>
      </w:rPr>
      <w:drawing>
        <wp:anchor distT="0" distB="0" distL="114300" distR="114300" simplePos="0" relativeHeight="251666432" behindDoc="0" locked="0" layoutInCell="1" allowOverlap="1" wp14:anchorId="7A06C64B" wp14:editId="459DDC5A">
          <wp:simplePos x="0" y="0"/>
          <wp:positionH relativeFrom="margin">
            <wp:posOffset>5386388</wp:posOffset>
          </wp:positionH>
          <wp:positionV relativeFrom="margin">
            <wp:posOffset>8835708</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40F1">
      <w:rPr>
        <w:noProof/>
      </w:rPr>
      <mc:AlternateContent>
        <mc:Choice Requires="wps">
          <w:drawing>
            <wp:anchor distT="0" distB="0" distL="114300" distR="114300" simplePos="0" relativeHeight="251664384" behindDoc="0" locked="0" layoutInCell="1" allowOverlap="1" wp14:anchorId="784CF3AA" wp14:editId="3B2CBFC3">
              <wp:simplePos x="0" y="0"/>
              <wp:positionH relativeFrom="margin">
                <wp:posOffset>5489575</wp:posOffset>
              </wp:positionH>
              <wp:positionV relativeFrom="margin">
                <wp:posOffset>8891905</wp:posOffset>
              </wp:positionV>
              <wp:extent cx="2743200" cy="2743200"/>
              <wp:effectExtent l="0" t="0" r="0" b="0"/>
              <wp:wrapNone/>
              <wp:docPr id="3"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DB4BF4" id="AutoShape 1" o:spid="_x0000_s1026" style="position:absolute;margin-left:432.25pt;margin-top:700.15pt;width:3in;height:3in;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" filled="f" stroked="f">
              <o:lock v:ext="edit" aspectratio="t"/>
              <w10:wrap anchorx="margin" anchory="margin"/>
            </v:rect>
          </w:pict>
        </mc:Fallback>
      </mc:AlternateContent>
    </w:r>
    <w:r w:rsidR="00E97F60">
      <w:rPr>
        <w:noProof/>
      </w:rPr>
      <w:drawing>
        <wp:anchor distT="0" distB="0" distL="114300" distR="114300" simplePos="0" relativeHeight="251663360" behindDoc="0" locked="0" layoutInCell="1" allowOverlap="1" wp14:anchorId="129B2D7F" wp14:editId="662D1B94">
          <wp:simplePos x="0" y="0"/>
          <wp:positionH relativeFrom="margin">
            <wp:posOffset>4319905</wp:posOffset>
          </wp:positionH>
          <wp:positionV relativeFrom="margin">
            <wp:posOffset>9144000</wp:posOffset>
          </wp:positionV>
          <wp:extent cx="929640" cy="231140"/>
          <wp:effectExtent l="0" t="0" r="3810" b="0"/>
          <wp:wrapNone/>
          <wp:docPr id="57" name="Picture 5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0" cy="231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73153" w14:textId="77777777" w:rsidR="00657317" w:rsidRDefault="006573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CBCA9" w14:textId="77777777" w:rsidR="00B7180A" w:rsidRDefault="00B7180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80AB" w14:textId="77777777" w:rsidR="00B7180A" w:rsidRDefault="00B7180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47228" w14:textId="77777777" w:rsidR="009640F1" w:rsidRPr="009640F1" w:rsidRDefault="009640F1" w:rsidP="009640F1">
    <w:pPr>
      <w:pStyle w:val="Footer"/>
      <w:tabs>
        <w:tab w:val="right" w:pos="9638"/>
      </w:tabs>
    </w:pPr>
    <w:r w:rsidRPr="009640F1">
      <w:rPr>
        <w:b/>
        <w:sz w:val="18"/>
      </w:rPr>
      <w:fldChar w:fldCharType="begin"/>
    </w:r>
    <w:r w:rsidRPr="009640F1">
      <w:rPr>
        <w:b/>
        <w:sz w:val="18"/>
      </w:rPr>
      <w:instrText xml:space="preserve"> PAGE  \* MERGEFORMAT </w:instrText>
    </w:r>
    <w:r w:rsidRPr="009640F1">
      <w:rPr>
        <w:b/>
        <w:sz w:val="18"/>
      </w:rPr>
      <w:fldChar w:fldCharType="separate"/>
    </w:r>
    <w:r w:rsidRPr="009640F1">
      <w:rPr>
        <w:b/>
        <w:noProof/>
        <w:sz w:val="18"/>
      </w:rPr>
      <w:t>iv</w:t>
    </w:r>
    <w:r w:rsidRPr="009640F1">
      <w:rPr>
        <w:b/>
        <w:sz w:val="18"/>
      </w:rPr>
      <w:fldChar w:fldCharType="end"/>
    </w:r>
    <w:r>
      <w:rPr>
        <w:b/>
        <w:sz w:val="18"/>
      </w:rPr>
      <w:tab/>
    </w:r>
    <w:r>
      <w:t>GE.24-11420</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5AE1F" w14:textId="77777777" w:rsidR="00657317" w:rsidRPr="009640F1" w:rsidRDefault="009640F1" w:rsidP="009640F1">
    <w:pPr>
      <w:pStyle w:val="Footer"/>
      <w:tabs>
        <w:tab w:val="right" w:pos="9638"/>
      </w:tabs>
      <w:rPr>
        <w:b/>
        <w:sz w:val="18"/>
      </w:rPr>
    </w:pPr>
    <w:r>
      <w:t>GE.24-11420</w:t>
    </w:r>
    <w:r>
      <w:tab/>
    </w:r>
    <w:r w:rsidRPr="009640F1">
      <w:rPr>
        <w:b/>
        <w:sz w:val="18"/>
      </w:rPr>
      <w:fldChar w:fldCharType="begin"/>
    </w:r>
    <w:r w:rsidRPr="009640F1">
      <w:rPr>
        <w:b/>
        <w:sz w:val="18"/>
      </w:rPr>
      <w:instrText xml:space="preserve"> PAGE  \* MERGEFORMAT </w:instrText>
    </w:r>
    <w:r w:rsidRPr="009640F1">
      <w:rPr>
        <w:b/>
        <w:sz w:val="18"/>
      </w:rPr>
      <w:fldChar w:fldCharType="separate"/>
    </w:r>
    <w:r w:rsidRPr="009640F1">
      <w:rPr>
        <w:b/>
        <w:noProof/>
        <w:sz w:val="18"/>
      </w:rPr>
      <w:t>v</w:t>
    </w:r>
    <w:r w:rsidRPr="009640F1">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363D2" w14:textId="69F9691E" w:rsidR="009640F1" w:rsidRPr="009640F1" w:rsidRDefault="009640F1" w:rsidP="009640F1">
    <w:pPr>
      <w:pStyle w:val="Footer"/>
      <w:tabs>
        <w:tab w:val="right" w:pos="9638"/>
      </w:tabs>
      <w:spacing w:before="120"/>
      <w:rPr>
        <w:b/>
        <w:sz w:val="18"/>
      </w:rPr>
    </w:pPr>
    <w:r>
      <w:rPr>
        <w:sz w:val="20"/>
      </w:rPr>
      <w:t>GE.24-11420  (E)</w:t>
    </w:r>
    <w:r w:rsidR="00164B0A">
      <w:rPr>
        <w:sz w:val="20"/>
      </w:rPr>
      <w:t xml:space="preserve">    080724    090724</w:t>
    </w:r>
    <w:r>
      <w:rPr>
        <w:sz w:val="20"/>
      </w:rPr>
      <w:tab/>
    </w:r>
    <w:r>
      <w:rPr>
        <w:b/>
        <w:sz w:val="18"/>
      </w:rPr>
      <w:fldChar w:fldCharType="begin"/>
    </w:r>
    <w:r>
      <w:rPr>
        <w:b/>
        <w:sz w:val="18"/>
      </w:rPr>
      <w:instrText xml:space="preserve"> PAGE  \* MERGEFORMAT </w:instrText>
    </w:r>
    <w:r>
      <w:rPr>
        <w:b/>
        <w:sz w:val="18"/>
      </w:rPr>
      <w:fldChar w:fldCharType="separate"/>
    </w:r>
    <w:r>
      <w:rPr>
        <w:b/>
        <w:noProof/>
        <w:sz w:val="18"/>
      </w:rPr>
      <w:t>iii</w:t>
    </w:r>
    <w:r>
      <w:rPr>
        <w:b/>
        <w:sz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281BA" w14:textId="77777777" w:rsidR="009640F1" w:rsidRPr="009640F1" w:rsidRDefault="009640F1" w:rsidP="009640F1">
    <w:pPr>
      <w:pStyle w:val="Footer"/>
      <w:tabs>
        <w:tab w:val="right" w:pos="9638"/>
      </w:tabs>
      <w:rPr>
        <w:b/>
        <w:sz w:val="18"/>
      </w:rPr>
    </w:pPr>
    <w:r>
      <w:t>GE.24-11420</w:t>
    </w:r>
    <w:r>
      <w:tab/>
    </w:r>
    <w:r w:rsidRPr="009640F1">
      <w:rPr>
        <w:b/>
        <w:sz w:val="18"/>
      </w:rPr>
      <w:fldChar w:fldCharType="begin"/>
    </w:r>
    <w:r w:rsidRPr="009640F1">
      <w:rPr>
        <w:b/>
        <w:sz w:val="18"/>
      </w:rPr>
      <w:instrText xml:space="preserve"> PAGE  \* MERGEFORMAT </w:instrText>
    </w:r>
    <w:r w:rsidRPr="009640F1">
      <w:rPr>
        <w:b/>
        <w:sz w:val="18"/>
      </w:rPr>
      <w:fldChar w:fldCharType="separate"/>
    </w:r>
    <w:r w:rsidRPr="009640F1">
      <w:rPr>
        <w:b/>
        <w:noProof/>
        <w:sz w:val="18"/>
      </w:rPr>
      <w:t>v</w:t>
    </w:r>
    <w:r w:rsidRPr="009640F1">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447BD" w14:textId="77777777" w:rsidR="006B31BE" w:rsidRPr="00D27D5E" w:rsidRDefault="006B31BE" w:rsidP="00D27D5E">
      <w:pPr>
        <w:tabs>
          <w:tab w:val="right" w:pos="2155"/>
        </w:tabs>
        <w:spacing w:after="80"/>
        <w:ind w:left="680"/>
        <w:rPr>
          <w:u w:val="single"/>
        </w:rPr>
      </w:pPr>
      <w:r>
        <w:rPr>
          <w:u w:val="single"/>
        </w:rPr>
        <w:tab/>
      </w:r>
    </w:p>
  </w:footnote>
  <w:footnote w:type="continuationSeparator" w:id="0">
    <w:p w14:paraId="38104211" w14:textId="77777777" w:rsidR="006B31BE" w:rsidRPr="00D171D4" w:rsidRDefault="006B31BE" w:rsidP="00D171D4">
      <w:pPr>
        <w:tabs>
          <w:tab w:val="right" w:pos="2155"/>
        </w:tabs>
        <w:spacing w:after="80"/>
        <w:ind w:left="680"/>
        <w:rPr>
          <w:u w:val="single"/>
        </w:rPr>
      </w:pPr>
      <w:r w:rsidRPr="00D171D4">
        <w:rPr>
          <w:u w:val="single"/>
        </w:rPr>
        <w:tab/>
      </w:r>
    </w:p>
  </w:footnote>
  <w:footnote w:type="continuationNotice" w:id="1">
    <w:p w14:paraId="7C21ECCE" w14:textId="77777777" w:rsidR="006B31BE" w:rsidRPr="00C451B9" w:rsidRDefault="006B31BE" w:rsidP="00C451B9">
      <w:pPr>
        <w:spacing w:line="240" w:lineRule="auto"/>
        <w:rPr>
          <w:sz w:val="2"/>
          <w:szCs w:val="2"/>
        </w:rPr>
      </w:pPr>
    </w:p>
  </w:footnote>
  <w:footnote w:id="2">
    <w:p w14:paraId="23FD4791" w14:textId="3ABD5C9D" w:rsidR="004809AD" w:rsidRPr="00892439" w:rsidRDefault="004809AD" w:rsidP="009C1550">
      <w:pPr>
        <w:pStyle w:val="FootnoteText"/>
        <w:rPr>
          <w:color w:val="000000"/>
          <w:szCs w:val="18"/>
        </w:rPr>
      </w:pPr>
      <w:r w:rsidRPr="00892439">
        <w:rPr>
          <w:color w:val="000000"/>
          <w:szCs w:val="18"/>
        </w:rPr>
        <w:tab/>
      </w:r>
      <w:r w:rsidRPr="00C816F5">
        <w:rPr>
          <w:rStyle w:val="FootnoteReference"/>
        </w:rPr>
        <w:footnoteRef/>
      </w:r>
      <w:r w:rsidRPr="00892439">
        <w:rPr>
          <w:color w:val="000000"/>
          <w:szCs w:val="18"/>
        </w:rPr>
        <w:tab/>
      </w:r>
      <w:r w:rsidRPr="009C1550">
        <w:rPr>
          <w:rStyle w:val="Hyperlink"/>
        </w:rPr>
        <w:tab/>
      </w:r>
      <w:hyperlink r:id="rId1" w:history="1">
        <w:r w:rsidRPr="009C1550">
          <w:rPr>
            <w:rStyle w:val="Hyperlink"/>
          </w:rPr>
          <w:t>https://treaties.un.org/Pages/ViewDetails.aspx?src=TREATY&amp;mtdsg_no=IV-16&amp;chapter=4&amp;clang=_en</w:t>
        </w:r>
      </w:hyperlink>
      <w:r>
        <w:t>.</w:t>
      </w:r>
    </w:p>
  </w:footnote>
  <w:footnote w:id="3">
    <w:p w14:paraId="46AF5DB7" w14:textId="77777777" w:rsidR="004809AD" w:rsidRPr="002326AB" w:rsidRDefault="004809AD" w:rsidP="009C1550">
      <w:pPr>
        <w:pStyle w:val="FootnoteText"/>
        <w:rPr>
          <w:lang w:val="en-US"/>
        </w:rPr>
      </w:pPr>
      <w:r>
        <w:tab/>
      </w:r>
      <w:r w:rsidRPr="00C816F5">
        <w:rPr>
          <w:rStyle w:val="FootnoteReference"/>
        </w:rPr>
        <w:footnoteRef/>
      </w:r>
      <w:r>
        <w:tab/>
        <w:t xml:space="preserve">See </w:t>
      </w:r>
      <w:r w:rsidRPr="00FC7F18">
        <w:t>https://www.ohchr.org/sites/default/files/documents/issues/disappearances/statements/20230829-statement-IntDayDisappearances-ced-wgeid-EN.pdf</w:t>
      </w:r>
      <w:r>
        <w:t>.</w:t>
      </w:r>
    </w:p>
  </w:footnote>
  <w:footnote w:id="4">
    <w:p w14:paraId="50AB1FBA" w14:textId="15D3AFFC" w:rsidR="004809AD" w:rsidRPr="002326AB" w:rsidRDefault="004809AD" w:rsidP="009C1550">
      <w:pPr>
        <w:pStyle w:val="FootnoteText"/>
        <w:rPr>
          <w:lang w:val="en-US"/>
        </w:rPr>
      </w:pPr>
      <w:r>
        <w:tab/>
      </w:r>
      <w:r w:rsidRPr="00C816F5">
        <w:rPr>
          <w:rStyle w:val="FootnoteReference"/>
        </w:rPr>
        <w:footnoteRef/>
      </w:r>
      <w:r>
        <w:tab/>
      </w:r>
      <w:hyperlink r:id="rId2" w:history="1">
        <w:r w:rsidRPr="00022A7C">
          <w:rPr>
            <w:rStyle w:val="Hyperlink"/>
          </w:rPr>
          <w:t>CED/C/MEX/VR/1 (Findings)</w:t>
        </w:r>
      </w:hyperlink>
      <w:r>
        <w:t xml:space="preserve"> and </w:t>
      </w:r>
      <w:hyperlink r:id="rId3" w:history="1">
        <w:r w:rsidRPr="003C67AE">
          <w:rPr>
            <w:rStyle w:val="Hyperlink"/>
          </w:rPr>
          <w:t>CED/C/MEX/VR/1 (Recommendations)</w:t>
        </w:r>
      </w:hyperlink>
      <w:r>
        <w:t>.</w:t>
      </w:r>
    </w:p>
  </w:footnote>
  <w:footnote w:id="5">
    <w:p w14:paraId="4FED1223" w14:textId="217ED014" w:rsidR="004809AD" w:rsidRPr="002326AB" w:rsidRDefault="004809AD" w:rsidP="009C1550">
      <w:pPr>
        <w:pStyle w:val="FootnoteText"/>
        <w:rPr>
          <w:lang w:val="en-US"/>
        </w:rPr>
      </w:pPr>
      <w:r>
        <w:tab/>
      </w:r>
      <w:r w:rsidRPr="00C816F5">
        <w:rPr>
          <w:rStyle w:val="FootnoteReference"/>
        </w:rPr>
        <w:footnoteRef/>
      </w:r>
      <w:r>
        <w:tab/>
      </w:r>
      <w:hyperlink r:id="rId4" w:history="1">
        <w:r w:rsidRPr="003C67AE">
          <w:rPr>
            <w:rStyle w:val="Hyperlink"/>
          </w:rPr>
          <w:t>CED/C/IRQ/VR/1 (Findings)</w:t>
        </w:r>
      </w:hyperlink>
      <w:r>
        <w:t xml:space="preserve"> and </w:t>
      </w:r>
      <w:hyperlink r:id="rId5" w:history="1">
        <w:r w:rsidRPr="00315C99">
          <w:rPr>
            <w:rStyle w:val="Hyperlink"/>
          </w:rPr>
          <w:t>CED/C/IRQ/VR/1 (Recommendations)</w:t>
        </w:r>
      </w:hyperlink>
      <w:r>
        <w:t>.</w:t>
      </w:r>
    </w:p>
  </w:footnote>
  <w:footnote w:id="6">
    <w:p w14:paraId="54DDB450" w14:textId="50536240" w:rsidR="004809AD" w:rsidRPr="002326AB" w:rsidRDefault="004809AD" w:rsidP="009C1550">
      <w:pPr>
        <w:pStyle w:val="FootnoteText"/>
        <w:rPr>
          <w:lang w:val="en-US"/>
        </w:rPr>
      </w:pPr>
      <w:r>
        <w:tab/>
      </w:r>
      <w:r w:rsidRPr="00C816F5">
        <w:rPr>
          <w:rStyle w:val="FootnoteReference"/>
        </w:rPr>
        <w:footnoteRef/>
      </w:r>
      <w:r>
        <w:rPr>
          <w:lang w:val="en-US"/>
        </w:rPr>
        <w:tab/>
      </w:r>
      <w:hyperlink r:id="rId6" w:history="1">
        <w:r w:rsidRPr="00541B8F">
          <w:rPr>
            <w:rStyle w:val="Hyperlink"/>
            <w:lang w:val="en-US"/>
          </w:rPr>
          <w:t>A/77/228</w:t>
        </w:r>
      </w:hyperlink>
      <w:r>
        <w:rPr>
          <w:lang w:val="en-US"/>
        </w:rPr>
        <w:t>.</w:t>
      </w:r>
    </w:p>
  </w:footnote>
  <w:footnote w:id="7">
    <w:p w14:paraId="585B349B" w14:textId="5EEFE5C8" w:rsidR="004809AD" w:rsidRDefault="004809AD" w:rsidP="009C1550">
      <w:pPr>
        <w:pStyle w:val="FootnoteText"/>
      </w:pPr>
      <w:r>
        <w:tab/>
      </w:r>
      <w:r w:rsidRPr="00C816F5">
        <w:rPr>
          <w:rStyle w:val="FootnoteReference"/>
        </w:rPr>
        <w:footnoteRef/>
      </w:r>
      <w:r>
        <w:t xml:space="preserve"> </w:t>
      </w:r>
      <w:r>
        <w:tab/>
      </w:r>
      <w:hyperlink r:id="rId7" w:history="1">
        <w:r w:rsidRPr="00541B8F">
          <w:t>See</w:t>
        </w:r>
      </w:hyperlink>
      <w:r>
        <w:t xml:space="preserve"> </w:t>
      </w:r>
      <w:r w:rsidRPr="00FF5445">
        <w:t>https://webtv.un.org/en/asset/k16/k16z33p1uc</w:t>
      </w:r>
      <w:r>
        <w:t>.</w:t>
      </w:r>
    </w:p>
  </w:footnote>
  <w:footnote w:id="8">
    <w:p w14:paraId="3DFE0C74" w14:textId="5461813A" w:rsidR="004809AD" w:rsidRDefault="004809AD" w:rsidP="009C1550">
      <w:pPr>
        <w:pStyle w:val="FootnoteText"/>
      </w:pPr>
      <w:r>
        <w:tab/>
      </w:r>
      <w:r w:rsidRPr="00C816F5">
        <w:rPr>
          <w:rStyle w:val="FootnoteReference"/>
        </w:rPr>
        <w:footnoteRef/>
      </w:r>
      <w:r>
        <w:tab/>
      </w:r>
      <w:r w:rsidRPr="005C2A6F">
        <w:rPr>
          <w:rStyle w:val="Hyperlink"/>
        </w:rPr>
        <w:t xml:space="preserve">See </w:t>
      </w:r>
      <w:hyperlink r:id="rId8">
        <w:r w:rsidRPr="005C2A6F">
          <w:rPr>
            <w:rStyle w:val="Hyperlink"/>
          </w:rPr>
          <w:t>https://www.ohchr.org/en/treaty-bodies/ced/membership</w:t>
        </w:r>
      </w:hyperlink>
      <w:r>
        <w:t>.</w:t>
      </w:r>
    </w:p>
  </w:footnote>
  <w:footnote w:id="9">
    <w:p w14:paraId="58A8AE92" w14:textId="2CDED474" w:rsidR="004809AD" w:rsidRDefault="004809AD" w:rsidP="009C1550">
      <w:pPr>
        <w:pStyle w:val="FootnoteText"/>
      </w:pPr>
      <w:r>
        <w:tab/>
      </w:r>
      <w:r w:rsidRPr="00C816F5">
        <w:rPr>
          <w:rStyle w:val="FootnoteReference"/>
        </w:rPr>
        <w:footnoteRef/>
      </w:r>
      <w:r>
        <w:tab/>
      </w:r>
      <w:hyperlink r:id="rId9" w:history="1">
        <w:r w:rsidRPr="00541B8F">
          <w:rPr>
            <w:rStyle w:val="Hyperlink"/>
          </w:rPr>
          <w:t>CED/C/1/Rev.2</w:t>
        </w:r>
      </w:hyperlink>
      <w:r>
        <w:t>.</w:t>
      </w:r>
    </w:p>
  </w:footnote>
  <w:footnote w:id="10">
    <w:p w14:paraId="509BD029" w14:textId="1242A094" w:rsidR="004809AD" w:rsidRDefault="004809AD" w:rsidP="009C1550">
      <w:pPr>
        <w:pStyle w:val="FootnoteText"/>
      </w:pPr>
      <w:r>
        <w:tab/>
      </w:r>
      <w:r w:rsidRPr="00C816F5">
        <w:rPr>
          <w:rStyle w:val="FootnoteReference"/>
        </w:rPr>
        <w:footnoteRef/>
      </w:r>
      <w:r>
        <w:tab/>
        <w:t xml:space="preserve">See </w:t>
      </w:r>
      <w:hyperlink r:id="rId10" w:history="1">
        <w:r w:rsidRPr="004D2FF5">
          <w:rPr>
            <w:rStyle w:val="Hyperlink"/>
          </w:rPr>
          <w:t>https://www.ohchr.org/sites/default/files/documents/issues/disappearances/statements/20230829-statement-IntDayDisappearances-ced-wgeid-EN.pdf</w:t>
        </w:r>
      </w:hyperlink>
      <w:r>
        <w:t>.</w:t>
      </w:r>
    </w:p>
  </w:footnote>
  <w:footnote w:id="11">
    <w:p w14:paraId="048D8585" w14:textId="68C3D13C" w:rsidR="004809AD" w:rsidRDefault="004809AD" w:rsidP="009C1550">
      <w:pPr>
        <w:pStyle w:val="FootnoteText"/>
      </w:pPr>
      <w:r>
        <w:tab/>
      </w:r>
      <w:r w:rsidRPr="00C816F5">
        <w:rPr>
          <w:rStyle w:val="FootnoteReference"/>
        </w:rPr>
        <w:footnoteRef/>
      </w:r>
      <w:r>
        <w:tab/>
        <w:t xml:space="preserve">See </w:t>
      </w:r>
      <w:hyperlink r:id="rId11" w:history="1">
        <w:r w:rsidRPr="00687FFE">
          <w:rPr>
            <w:rStyle w:val="Hyperlink"/>
          </w:rPr>
          <w:t>https://www.ohchr.org/en/treaty-bodies/ced/newsletters</w:t>
        </w:r>
      </w:hyperlink>
      <w:r>
        <w:t>.</w:t>
      </w:r>
    </w:p>
  </w:footnote>
  <w:footnote w:id="12">
    <w:p w14:paraId="071E8DD6" w14:textId="132F0A81" w:rsidR="004809AD" w:rsidRPr="002326AB" w:rsidRDefault="004809AD" w:rsidP="009C1550">
      <w:pPr>
        <w:pStyle w:val="FootnoteText"/>
        <w:rPr>
          <w:lang w:val="en-US"/>
        </w:rPr>
      </w:pPr>
      <w:r w:rsidRPr="00E111AB">
        <w:rPr>
          <w:szCs w:val="18"/>
        </w:rPr>
        <w:tab/>
      </w:r>
      <w:r w:rsidRPr="00C816F5">
        <w:rPr>
          <w:rStyle w:val="FootnoteReference"/>
        </w:rPr>
        <w:footnoteRef/>
      </w:r>
      <w:r w:rsidRPr="00022A7C">
        <w:rPr>
          <w:szCs w:val="18"/>
          <w:lang w:val="fr-CH"/>
        </w:rPr>
        <w:tab/>
      </w:r>
      <w:hyperlink r:id="rId12" w:history="1">
        <w:r w:rsidRPr="00022A7C">
          <w:rPr>
            <w:rStyle w:val="Hyperlink"/>
            <w:lang w:val="fr-CH"/>
          </w:rPr>
          <w:t>CED/C/IRQ/VR/1</w:t>
        </w:r>
        <w:r w:rsidRPr="00022A7C">
          <w:rPr>
            <w:rStyle w:val="Hyperlink"/>
            <w:szCs w:val="18"/>
            <w:lang w:val="fr-CH"/>
          </w:rPr>
          <w:t xml:space="preserve"> (Recommendations)</w:t>
        </w:r>
      </w:hyperlink>
      <w:r w:rsidRPr="00022A7C">
        <w:rPr>
          <w:szCs w:val="18"/>
          <w:lang w:val="fr-CH"/>
        </w:rPr>
        <w:t xml:space="preserve">, para. </w:t>
      </w:r>
      <w:r w:rsidRPr="002326AB">
        <w:rPr>
          <w:szCs w:val="18"/>
          <w:lang w:val="en-US"/>
        </w:rPr>
        <w:t>67.</w:t>
      </w:r>
    </w:p>
  </w:footnote>
  <w:footnote w:id="13">
    <w:p w14:paraId="3A33F30E" w14:textId="16811F07" w:rsidR="004809AD" w:rsidRPr="002326AB" w:rsidRDefault="004809AD" w:rsidP="009C1550">
      <w:pPr>
        <w:pStyle w:val="FootnoteText"/>
        <w:rPr>
          <w:lang w:val="en-US"/>
        </w:rPr>
      </w:pPr>
      <w:r w:rsidRPr="002326AB">
        <w:rPr>
          <w:lang w:val="en-US"/>
        </w:rPr>
        <w:tab/>
      </w:r>
      <w:r w:rsidRPr="00C816F5">
        <w:rPr>
          <w:rStyle w:val="FootnoteReference"/>
        </w:rPr>
        <w:footnoteRef/>
      </w:r>
      <w:r w:rsidRPr="002326AB">
        <w:rPr>
          <w:lang w:val="en-US"/>
        </w:rPr>
        <w:t xml:space="preserve"> </w:t>
      </w:r>
      <w:r w:rsidRPr="002326AB">
        <w:rPr>
          <w:lang w:val="en-US"/>
        </w:rPr>
        <w:tab/>
      </w:r>
      <w:hyperlink r:id="rId13" w:history="1">
        <w:r w:rsidRPr="002212EC">
          <w:rPr>
            <w:rStyle w:val="Hyperlink"/>
          </w:rPr>
          <w:t>CEDAW/C/83/D/153/2020</w:t>
        </w:r>
      </w:hyperlink>
      <w:r w:rsidRPr="002326AB">
        <w:rPr>
          <w:lang w:val="en-US"/>
        </w:rPr>
        <w:t>.</w:t>
      </w:r>
    </w:p>
  </w:footnote>
  <w:footnote w:id="14">
    <w:p w14:paraId="7001005A" w14:textId="211705BD" w:rsidR="004809AD" w:rsidRPr="002326AB" w:rsidRDefault="004809AD" w:rsidP="009C1550">
      <w:pPr>
        <w:pStyle w:val="FootnoteText"/>
        <w:rPr>
          <w:lang w:val="en-US"/>
        </w:rPr>
      </w:pPr>
      <w:r w:rsidRPr="002326AB">
        <w:rPr>
          <w:lang w:val="en-US"/>
        </w:rPr>
        <w:tab/>
      </w:r>
      <w:r w:rsidRPr="00C816F5">
        <w:rPr>
          <w:rStyle w:val="FootnoteReference"/>
        </w:rPr>
        <w:footnoteRef/>
      </w:r>
      <w:r w:rsidRPr="002326AB">
        <w:rPr>
          <w:lang w:val="en-US"/>
        </w:rPr>
        <w:tab/>
        <w:t xml:space="preserve">See </w:t>
      </w:r>
      <w:hyperlink r:id="rId14" w:history="1">
        <w:r w:rsidRPr="00022A7C">
          <w:rPr>
            <w:rStyle w:val="Hyperlink"/>
          </w:rPr>
          <w:t>https://webtv.un.org/en/asset/k1f/k1fas16u7p</w:t>
        </w:r>
      </w:hyperlink>
      <w:r w:rsidRPr="002326AB">
        <w:rPr>
          <w:lang w:val="en-US"/>
        </w:rPr>
        <w:t>.</w:t>
      </w:r>
    </w:p>
  </w:footnote>
  <w:footnote w:id="15">
    <w:p w14:paraId="459CA07B" w14:textId="4303CD52" w:rsidR="004809AD" w:rsidRDefault="004809AD" w:rsidP="009C1550">
      <w:pPr>
        <w:pStyle w:val="FootnoteText"/>
      </w:pPr>
      <w:r w:rsidRPr="002326AB">
        <w:rPr>
          <w:lang w:val="en-US"/>
        </w:rPr>
        <w:tab/>
      </w:r>
      <w:r w:rsidRPr="00C816F5">
        <w:rPr>
          <w:rStyle w:val="FootnoteReference"/>
        </w:rPr>
        <w:footnoteRef/>
      </w:r>
      <w:r>
        <w:tab/>
        <w:t xml:space="preserve">See </w:t>
      </w:r>
      <w:hyperlink r:id="rId15" w:history="1">
        <w:r w:rsidRPr="00022A7C">
          <w:rPr>
            <w:rStyle w:val="Hyperlink"/>
          </w:rPr>
          <w:t>https://www.ohchr.org/en/treaty-bodies/ced/activities</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74EA7" w14:textId="77A7F39B" w:rsidR="00D71812" w:rsidRPr="00BC4613" w:rsidRDefault="009E749D" w:rsidP="009E749D">
    <w:pPr>
      <w:framePr w:w="284" w:h="2835" w:hRule="exact" w:wrap="notBeside" w:vAnchor="page" w:hAnchor="page" w:x="11114" w:y="1475" w:anchorLock="1"/>
      <w:spacing w:line="240" w:lineRule="auto"/>
      <w:textDirection w:val="tbRl"/>
      <w:rPr>
        <w:sz w:val="17"/>
        <w:szCs w:val="17"/>
      </w:rPr>
    </w:pPr>
    <w:r w:rsidRPr="00BC4613">
      <w:rPr>
        <w:sz w:val="17"/>
        <w:szCs w:val="17"/>
      </w:rPr>
      <w:fldChar w:fldCharType="begin"/>
    </w:r>
    <w:r w:rsidRPr="00BC4613">
      <w:rPr>
        <w:sz w:val="17"/>
        <w:szCs w:val="17"/>
      </w:rPr>
      <w:instrText xml:space="preserve"> TITLE   \* MERGEFORMAT </w:instrText>
    </w:r>
    <w:r w:rsidRPr="00BC4613">
      <w:rPr>
        <w:sz w:val="17"/>
        <w:szCs w:val="17"/>
      </w:rPr>
      <w:fldChar w:fldCharType="separate"/>
    </w:r>
    <w:r w:rsidR="00B125D4">
      <w:rPr>
        <w:sz w:val="17"/>
        <w:szCs w:val="17"/>
      </w:rPr>
      <w:t>A/79/56</w:t>
    </w:r>
    <w:r w:rsidRPr="00BC4613">
      <w:rPr>
        <w:sz w:val="17"/>
        <w:szCs w:val="17"/>
      </w:rPr>
      <w:fldChar w:fldCharType="end"/>
    </w:r>
  </w:p>
  <w:p w14:paraId="57411A8F" w14:textId="77777777" w:rsidR="00D71812" w:rsidRPr="00BC4613" w:rsidRDefault="00D71812" w:rsidP="00D71812">
    <w:pPr>
      <w:rPr>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F4341" w14:textId="77777777" w:rsidR="00067141" w:rsidRPr="005813E3" w:rsidRDefault="00067141" w:rsidP="009640F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9B869" w14:textId="77777777" w:rsidR="00B7180A" w:rsidRDefault="00B7180A" w:rsidP="00E37E2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C918D" w14:textId="77777777" w:rsidR="00B7180A" w:rsidRDefault="00B7180A" w:rsidP="009640F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E9EF" w14:textId="17BF9E08" w:rsidR="009640F1" w:rsidRPr="009640F1" w:rsidRDefault="00CA0E2A" w:rsidP="009640F1">
    <w:pPr>
      <w:pStyle w:val="Header"/>
    </w:pPr>
    <w:r>
      <w:fldChar w:fldCharType="begin"/>
    </w:r>
    <w:r>
      <w:instrText xml:space="preserve"> TITLE  \* MERGEFORMAT </w:instrText>
    </w:r>
    <w:r>
      <w:fldChar w:fldCharType="separate"/>
    </w:r>
    <w:r w:rsidR="00B125D4">
      <w:t>A/79/56</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381FF" w14:textId="7D7C533F" w:rsidR="00657317" w:rsidRPr="00523F74" w:rsidRDefault="00CA0E2A" w:rsidP="009640F1">
    <w:pPr>
      <w:pStyle w:val="Header"/>
      <w:jc w:val="right"/>
    </w:pPr>
    <w:r>
      <w:fldChar w:fldCharType="begin"/>
    </w:r>
    <w:r>
      <w:instrText xml:space="preserve"> TITLE  \* MERGEFORMAT </w:instrText>
    </w:r>
    <w:r>
      <w:fldChar w:fldCharType="separate"/>
    </w:r>
    <w:r w:rsidR="00B125D4">
      <w:t>A/79/56</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A6A80" w14:textId="044A6759" w:rsidR="009640F1" w:rsidRDefault="00CA0E2A" w:rsidP="009640F1">
    <w:pPr>
      <w:pStyle w:val="Header"/>
      <w:jc w:val="right"/>
    </w:pPr>
    <w:r>
      <w:fldChar w:fldCharType="begin"/>
    </w:r>
    <w:r>
      <w:instrText xml:space="preserve"> TITLE  \* MERGEFORMAT </w:instrText>
    </w:r>
    <w:r>
      <w:fldChar w:fldCharType="separate"/>
    </w:r>
    <w:r w:rsidR="00B125D4">
      <w:t>A/79/56</w:t>
    </w:r>
    <w:r>
      <w:fldChar w:fldCharType="end"/>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78AE0" w14:textId="7755D065" w:rsidR="009640F1" w:rsidRPr="00523F74" w:rsidRDefault="00CA0E2A" w:rsidP="009640F1">
    <w:pPr>
      <w:pStyle w:val="Header"/>
      <w:jc w:val="right"/>
    </w:pPr>
    <w:r>
      <w:fldChar w:fldCharType="begin"/>
    </w:r>
    <w:r>
      <w:instrText xml:space="preserve"> TITLE  \* MERGEFORMAT </w:instrText>
    </w:r>
    <w:r>
      <w:fldChar w:fldCharType="separate"/>
    </w:r>
    <w:r w:rsidR="00B125D4">
      <w:t>A/79/56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0647EAD"/>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D4C7DC4"/>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263533488">
    <w:abstractNumId w:val="4"/>
  </w:num>
  <w:num w:numId="2" w16cid:durableId="2032293038">
    <w:abstractNumId w:val="2"/>
  </w:num>
  <w:num w:numId="3" w16cid:durableId="1324241139">
    <w:abstractNumId w:val="1"/>
  </w:num>
  <w:num w:numId="4" w16cid:durableId="1038552807">
    <w:abstractNumId w:val="3"/>
  </w:num>
  <w:num w:numId="5" w16cid:durableId="101033016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5" w:nlCheck="1" w:checkStyle="1"/>
  <w:activeWritingStyle w:appName="MSWord" w:lang="fr-CH" w:vendorID="64" w:dllVersion="6" w:nlCheck="1" w:checkStyle="1"/>
  <w:activeWritingStyle w:appName="MSWord" w:lang="fr-FR" w:vendorID="64" w:dllVersion="6" w:nlCheck="1" w:checkStyle="1"/>
  <w:activeWritingStyle w:appName="MSWord" w:lang="fr-FR" w:vendorID="64" w:dllVersion="0" w:nlCheck="1" w:checkStyle="0"/>
  <w:activeWritingStyle w:appName="MSWord" w:lang="fr-CH"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stylePaneFormatFilter w:val="3004" w:allStyles="0" w:customStyles="0" w:latentStyles="1"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D0B"/>
    <w:rsid w:val="000067A6"/>
    <w:rsid w:val="000078CA"/>
    <w:rsid w:val="0001470D"/>
    <w:rsid w:val="00016165"/>
    <w:rsid w:val="00016AC5"/>
    <w:rsid w:val="00021907"/>
    <w:rsid w:val="00022A7C"/>
    <w:rsid w:val="000233A5"/>
    <w:rsid w:val="0002445D"/>
    <w:rsid w:val="00024C50"/>
    <w:rsid w:val="00025E92"/>
    <w:rsid w:val="00026C40"/>
    <w:rsid w:val="000276A3"/>
    <w:rsid w:val="00031C3D"/>
    <w:rsid w:val="00032060"/>
    <w:rsid w:val="00040539"/>
    <w:rsid w:val="00040598"/>
    <w:rsid w:val="00047F10"/>
    <w:rsid w:val="00052157"/>
    <w:rsid w:val="0005346D"/>
    <w:rsid w:val="00055FE4"/>
    <w:rsid w:val="000641CE"/>
    <w:rsid w:val="00067141"/>
    <w:rsid w:val="00067310"/>
    <w:rsid w:val="00077E35"/>
    <w:rsid w:val="0008669E"/>
    <w:rsid w:val="00090599"/>
    <w:rsid w:val="00090F5F"/>
    <w:rsid w:val="00091A8D"/>
    <w:rsid w:val="00096270"/>
    <w:rsid w:val="000A097F"/>
    <w:rsid w:val="000A1501"/>
    <w:rsid w:val="000A2494"/>
    <w:rsid w:val="000A6B7E"/>
    <w:rsid w:val="000C6CDB"/>
    <w:rsid w:val="000D446B"/>
    <w:rsid w:val="000D5C25"/>
    <w:rsid w:val="000E4F06"/>
    <w:rsid w:val="000E5601"/>
    <w:rsid w:val="000F41F2"/>
    <w:rsid w:val="0010373B"/>
    <w:rsid w:val="001071C3"/>
    <w:rsid w:val="00115685"/>
    <w:rsid w:val="00125446"/>
    <w:rsid w:val="00126DCC"/>
    <w:rsid w:val="001358D9"/>
    <w:rsid w:val="00141E26"/>
    <w:rsid w:val="00143EB9"/>
    <w:rsid w:val="00145051"/>
    <w:rsid w:val="00146774"/>
    <w:rsid w:val="001512E1"/>
    <w:rsid w:val="0015389C"/>
    <w:rsid w:val="00160540"/>
    <w:rsid w:val="00164B0A"/>
    <w:rsid w:val="00166C68"/>
    <w:rsid w:val="00171563"/>
    <w:rsid w:val="00174814"/>
    <w:rsid w:val="00175A9F"/>
    <w:rsid w:val="00181A90"/>
    <w:rsid w:val="00187C1C"/>
    <w:rsid w:val="00190D5D"/>
    <w:rsid w:val="00192660"/>
    <w:rsid w:val="00192EEB"/>
    <w:rsid w:val="00194484"/>
    <w:rsid w:val="0019559B"/>
    <w:rsid w:val="001A2040"/>
    <w:rsid w:val="001A20FB"/>
    <w:rsid w:val="001A376F"/>
    <w:rsid w:val="001B09BB"/>
    <w:rsid w:val="001B3E8B"/>
    <w:rsid w:val="001B59F6"/>
    <w:rsid w:val="001C3D8D"/>
    <w:rsid w:val="001C6497"/>
    <w:rsid w:val="001D12EC"/>
    <w:rsid w:val="001D7F8A"/>
    <w:rsid w:val="001E0447"/>
    <w:rsid w:val="001E1495"/>
    <w:rsid w:val="001E2510"/>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12EC"/>
    <w:rsid w:val="002224E4"/>
    <w:rsid w:val="00224B8B"/>
    <w:rsid w:val="00225A8C"/>
    <w:rsid w:val="00231A7F"/>
    <w:rsid w:val="00232C8C"/>
    <w:rsid w:val="0023658C"/>
    <w:rsid w:val="00242BBD"/>
    <w:rsid w:val="0024586F"/>
    <w:rsid w:val="00246BC8"/>
    <w:rsid w:val="00251F95"/>
    <w:rsid w:val="00252317"/>
    <w:rsid w:val="00254CCF"/>
    <w:rsid w:val="002659F1"/>
    <w:rsid w:val="00266208"/>
    <w:rsid w:val="00270821"/>
    <w:rsid w:val="00271E41"/>
    <w:rsid w:val="00282B01"/>
    <w:rsid w:val="00283BB1"/>
    <w:rsid w:val="00284C19"/>
    <w:rsid w:val="00286E23"/>
    <w:rsid w:val="002876A1"/>
    <w:rsid w:val="00287CA6"/>
    <w:rsid w:val="00287E79"/>
    <w:rsid w:val="00290049"/>
    <w:rsid w:val="002928F9"/>
    <w:rsid w:val="00294D5B"/>
    <w:rsid w:val="00294F69"/>
    <w:rsid w:val="0029641B"/>
    <w:rsid w:val="002A0165"/>
    <w:rsid w:val="002A0879"/>
    <w:rsid w:val="002A2A2C"/>
    <w:rsid w:val="002A5D07"/>
    <w:rsid w:val="002D1BED"/>
    <w:rsid w:val="002D25CA"/>
    <w:rsid w:val="002D3DA4"/>
    <w:rsid w:val="002D64CF"/>
    <w:rsid w:val="002E2F5C"/>
    <w:rsid w:val="002F0C48"/>
    <w:rsid w:val="003016B7"/>
    <w:rsid w:val="00304B91"/>
    <w:rsid w:val="00305BCD"/>
    <w:rsid w:val="0030754C"/>
    <w:rsid w:val="00315C99"/>
    <w:rsid w:val="00317E54"/>
    <w:rsid w:val="00322DF1"/>
    <w:rsid w:val="00324EBF"/>
    <w:rsid w:val="003251F7"/>
    <w:rsid w:val="0032556C"/>
    <w:rsid w:val="003255C4"/>
    <w:rsid w:val="00330508"/>
    <w:rsid w:val="0033286A"/>
    <w:rsid w:val="00333130"/>
    <w:rsid w:val="0034168A"/>
    <w:rsid w:val="00346E32"/>
    <w:rsid w:val="003515AA"/>
    <w:rsid w:val="00364F13"/>
    <w:rsid w:val="003651B4"/>
    <w:rsid w:val="0036776C"/>
    <w:rsid w:val="00372A7A"/>
    <w:rsid w:val="00372D1D"/>
    <w:rsid w:val="00374106"/>
    <w:rsid w:val="003759BF"/>
    <w:rsid w:val="0037679A"/>
    <w:rsid w:val="0038047C"/>
    <w:rsid w:val="00390EEF"/>
    <w:rsid w:val="00394410"/>
    <w:rsid w:val="003976D5"/>
    <w:rsid w:val="003A0F76"/>
    <w:rsid w:val="003B32CF"/>
    <w:rsid w:val="003B53B6"/>
    <w:rsid w:val="003C025D"/>
    <w:rsid w:val="003C64A9"/>
    <w:rsid w:val="003C67AE"/>
    <w:rsid w:val="003D346F"/>
    <w:rsid w:val="003D3C77"/>
    <w:rsid w:val="003D6C68"/>
    <w:rsid w:val="003E01D0"/>
    <w:rsid w:val="003E49B9"/>
    <w:rsid w:val="003E5F12"/>
    <w:rsid w:val="003E786C"/>
    <w:rsid w:val="003F0FF0"/>
    <w:rsid w:val="003F2A89"/>
    <w:rsid w:val="003F4433"/>
    <w:rsid w:val="003F4A54"/>
    <w:rsid w:val="003F73A5"/>
    <w:rsid w:val="0040144C"/>
    <w:rsid w:val="004067AE"/>
    <w:rsid w:val="00410521"/>
    <w:rsid w:val="00413BB0"/>
    <w:rsid w:val="004159D0"/>
    <w:rsid w:val="00417326"/>
    <w:rsid w:val="00422499"/>
    <w:rsid w:val="004342E2"/>
    <w:rsid w:val="00434354"/>
    <w:rsid w:val="00440BC8"/>
    <w:rsid w:val="00454F8D"/>
    <w:rsid w:val="004567EB"/>
    <w:rsid w:val="00460E72"/>
    <w:rsid w:val="00467412"/>
    <w:rsid w:val="00470062"/>
    <w:rsid w:val="00472098"/>
    <w:rsid w:val="00476265"/>
    <w:rsid w:val="004809AD"/>
    <w:rsid w:val="00481132"/>
    <w:rsid w:val="00483E94"/>
    <w:rsid w:val="00490F56"/>
    <w:rsid w:val="00491F39"/>
    <w:rsid w:val="004A0551"/>
    <w:rsid w:val="004A49A5"/>
    <w:rsid w:val="004A66A2"/>
    <w:rsid w:val="004B0380"/>
    <w:rsid w:val="004B51CD"/>
    <w:rsid w:val="004C54C0"/>
    <w:rsid w:val="004C56B2"/>
    <w:rsid w:val="004D00B2"/>
    <w:rsid w:val="004D2FF5"/>
    <w:rsid w:val="004E4963"/>
    <w:rsid w:val="004E6809"/>
    <w:rsid w:val="004E7F24"/>
    <w:rsid w:val="004F49A4"/>
    <w:rsid w:val="005111B1"/>
    <w:rsid w:val="0051457E"/>
    <w:rsid w:val="00515FBE"/>
    <w:rsid w:val="00516D6F"/>
    <w:rsid w:val="0051714B"/>
    <w:rsid w:val="00520F80"/>
    <w:rsid w:val="005239FF"/>
    <w:rsid w:val="00523DB8"/>
    <w:rsid w:val="00523F74"/>
    <w:rsid w:val="00527088"/>
    <w:rsid w:val="00527EB3"/>
    <w:rsid w:val="00533150"/>
    <w:rsid w:val="00541B8F"/>
    <w:rsid w:val="00541BE4"/>
    <w:rsid w:val="00543B57"/>
    <w:rsid w:val="00543C47"/>
    <w:rsid w:val="00543D5E"/>
    <w:rsid w:val="00550C89"/>
    <w:rsid w:val="00552260"/>
    <w:rsid w:val="00552777"/>
    <w:rsid w:val="005530FC"/>
    <w:rsid w:val="00555494"/>
    <w:rsid w:val="00555CBA"/>
    <w:rsid w:val="005629D6"/>
    <w:rsid w:val="00564BA8"/>
    <w:rsid w:val="00565B29"/>
    <w:rsid w:val="00567F8A"/>
    <w:rsid w:val="00571BC1"/>
    <w:rsid w:val="00571F41"/>
    <w:rsid w:val="00575476"/>
    <w:rsid w:val="005813E3"/>
    <w:rsid w:val="00584373"/>
    <w:rsid w:val="00591DB3"/>
    <w:rsid w:val="005939ED"/>
    <w:rsid w:val="005947BC"/>
    <w:rsid w:val="00595E8A"/>
    <w:rsid w:val="005A0268"/>
    <w:rsid w:val="005A6014"/>
    <w:rsid w:val="005B473C"/>
    <w:rsid w:val="005C1294"/>
    <w:rsid w:val="005C2A6F"/>
    <w:rsid w:val="005C3EBB"/>
    <w:rsid w:val="005C549A"/>
    <w:rsid w:val="005D7719"/>
    <w:rsid w:val="005E1B9B"/>
    <w:rsid w:val="005E32D1"/>
    <w:rsid w:val="005E5D1F"/>
    <w:rsid w:val="0061113B"/>
    <w:rsid w:val="00611D43"/>
    <w:rsid w:val="00612D48"/>
    <w:rsid w:val="00613A5E"/>
    <w:rsid w:val="00614FBD"/>
    <w:rsid w:val="00616B45"/>
    <w:rsid w:val="00623010"/>
    <w:rsid w:val="006241C6"/>
    <w:rsid w:val="00627593"/>
    <w:rsid w:val="00630D9B"/>
    <w:rsid w:val="00631953"/>
    <w:rsid w:val="0063208D"/>
    <w:rsid w:val="00643814"/>
    <w:rsid w:val="0064392A"/>
    <w:rsid w:val="006439EC"/>
    <w:rsid w:val="00645090"/>
    <w:rsid w:val="00647059"/>
    <w:rsid w:val="00647162"/>
    <w:rsid w:val="006474B2"/>
    <w:rsid w:val="0065029A"/>
    <w:rsid w:val="00650770"/>
    <w:rsid w:val="00651276"/>
    <w:rsid w:val="00657317"/>
    <w:rsid w:val="00661667"/>
    <w:rsid w:val="00661E96"/>
    <w:rsid w:val="00665786"/>
    <w:rsid w:val="00665B0B"/>
    <w:rsid w:val="00670604"/>
    <w:rsid w:val="00671C93"/>
    <w:rsid w:val="00671F00"/>
    <w:rsid w:val="006729C8"/>
    <w:rsid w:val="00675501"/>
    <w:rsid w:val="006818C6"/>
    <w:rsid w:val="0068562A"/>
    <w:rsid w:val="00687FFE"/>
    <w:rsid w:val="006957F9"/>
    <w:rsid w:val="006A6B31"/>
    <w:rsid w:val="006A6C95"/>
    <w:rsid w:val="006A78C5"/>
    <w:rsid w:val="006A7B29"/>
    <w:rsid w:val="006B0EB2"/>
    <w:rsid w:val="006B0FF8"/>
    <w:rsid w:val="006B31BE"/>
    <w:rsid w:val="006B4590"/>
    <w:rsid w:val="006C340C"/>
    <w:rsid w:val="006E492F"/>
    <w:rsid w:val="006E5D23"/>
    <w:rsid w:val="006F1D0B"/>
    <w:rsid w:val="006F27A8"/>
    <w:rsid w:val="006F3493"/>
    <w:rsid w:val="006F3544"/>
    <w:rsid w:val="006F5A52"/>
    <w:rsid w:val="00702F0F"/>
    <w:rsid w:val="0070347C"/>
    <w:rsid w:val="007069CF"/>
    <w:rsid w:val="007102D2"/>
    <w:rsid w:val="00714647"/>
    <w:rsid w:val="00714A66"/>
    <w:rsid w:val="007176C1"/>
    <w:rsid w:val="00720BC0"/>
    <w:rsid w:val="0072116B"/>
    <w:rsid w:val="00725063"/>
    <w:rsid w:val="007327FE"/>
    <w:rsid w:val="00732E72"/>
    <w:rsid w:val="00741D90"/>
    <w:rsid w:val="00744ADD"/>
    <w:rsid w:val="007607B1"/>
    <w:rsid w:val="00765296"/>
    <w:rsid w:val="00766D28"/>
    <w:rsid w:val="007723C2"/>
    <w:rsid w:val="007815B9"/>
    <w:rsid w:val="00785F1F"/>
    <w:rsid w:val="00790B9D"/>
    <w:rsid w:val="00795956"/>
    <w:rsid w:val="00796316"/>
    <w:rsid w:val="007A1C58"/>
    <w:rsid w:val="007A20D2"/>
    <w:rsid w:val="007A79CD"/>
    <w:rsid w:val="007B0ECA"/>
    <w:rsid w:val="007D2668"/>
    <w:rsid w:val="007D3119"/>
    <w:rsid w:val="007D3909"/>
    <w:rsid w:val="007F1867"/>
    <w:rsid w:val="007F1EC4"/>
    <w:rsid w:val="007F3FDE"/>
    <w:rsid w:val="007F55CB"/>
    <w:rsid w:val="007F6597"/>
    <w:rsid w:val="007F768E"/>
    <w:rsid w:val="007F7FA3"/>
    <w:rsid w:val="008021D4"/>
    <w:rsid w:val="008149F9"/>
    <w:rsid w:val="008245B7"/>
    <w:rsid w:val="0082755E"/>
    <w:rsid w:val="00831A18"/>
    <w:rsid w:val="00832371"/>
    <w:rsid w:val="00837345"/>
    <w:rsid w:val="00844750"/>
    <w:rsid w:val="00851A74"/>
    <w:rsid w:val="00853AB8"/>
    <w:rsid w:val="00854C34"/>
    <w:rsid w:val="0085586A"/>
    <w:rsid w:val="008729F8"/>
    <w:rsid w:val="00880592"/>
    <w:rsid w:val="00882D0B"/>
    <w:rsid w:val="008916DE"/>
    <w:rsid w:val="00895DE5"/>
    <w:rsid w:val="008970CB"/>
    <w:rsid w:val="008A0FA8"/>
    <w:rsid w:val="008A1EC0"/>
    <w:rsid w:val="008A4082"/>
    <w:rsid w:val="008B44C4"/>
    <w:rsid w:val="008B6DFA"/>
    <w:rsid w:val="008C322B"/>
    <w:rsid w:val="008C4B74"/>
    <w:rsid w:val="008C7816"/>
    <w:rsid w:val="008D1156"/>
    <w:rsid w:val="008D59DB"/>
    <w:rsid w:val="008E0319"/>
    <w:rsid w:val="008E4DE2"/>
    <w:rsid w:val="008E52F4"/>
    <w:rsid w:val="008E7CE2"/>
    <w:rsid w:val="008E7FAE"/>
    <w:rsid w:val="008F750A"/>
    <w:rsid w:val="009019DE"/>
    <w:rsid w:val="009040DE"/>
    <w:rsid w:val="00911611"/>
    <w:rsid w:val="00911BF7"/>
    <w:rsid w:val="0091594A"/>
    <w:rsid w:val="00915D6D"/>
    <w:rsid w:val="0092083A"/>
    <w:rsid w:val="009230F1"/>
    <w:rsid w:val="00926DF8"/>
    <w:rsid w:val="00935490"/>
    <w:rsid w:val="009418DE"/>
    <w:rsid w:val="009516B7"/>
    <w:rsid w:val="0095776B"/>
    <w:rsid w:val="00957CE5"/>
    <w:rsid w:val="009624E2"/>
    <w:rsid w:val="009640F1"/>
    <w:rsid w:val="00977EC8"/>
    <w:rsid w:val="00983432"/>
    <w:rsid w:val="009A3048"/>
    <w:rsid w:val="009A6687"/>
    <w:rsid w:val="009A6C26"/>
    <w:rsid w:val="009B17AD"/>
    <w:rsid w:val="009B3F8C"/>
    <w:rsid w:val="009B45E0"/>
    <w:rsid w:val="009B540F"/>
    <w:rsid w:val="009C1550"/>
    <w:rsid w:val="009D127F"/>
    <w:rsid w:val="009D3A8C"/>
    <w:rsid w:val="009E1BA9"/>
    <w:rsid w:val="009E2876"/>
    <w:rsid w:val="009E2F0B"/>
    <w:rsid w:val="009E749D"/>
    <w:rsid w:val="009E7956"/>
    <w:rsid w:val="009F072F"/>
    <w:rsid w:val="009F26C1"/>
    <w:rsid w:val="009F3F95"/>
    <w:rsid w:val="009F466D"/>
    <w:rsid w:val="009F55C4"/>
    <w:rsid w:val="00A023FC"/>
    <w:rsid w:val="00A0338D"/>
    <w:rsid w:val="00A05DD1"/>
    <w:rsid w:val="00A077E9"/>
    <w:rsid w:val="00A10280"/>
    <w:rsid w:val="00A20715"/>
    <w:rsid w:val="00A2492E"/>
    <w:rsid w:val="00A264F0"/>
    <w:rsid w:val="00A31163"/>
    <w:rsid w:val="00A34593"/>
    <w:rsid w:val="00A364DB"/>
    <w:rsid w:val="00A45E90"/>
    <w:rsid w:val="00A4770F"/>
    <w:rsid w:val="00A50D6B"/>
    <w:rsid w:val="00A51050"/>
    <w:rsid w:val="00A56466"/>
    <w:rsid w:val="00A56945"/>
    <w:rsid w:val="00A57027"/>
    <w:rsid w:val="00A5750C"/>
    <w:rsid w:val="00A669DA"/>
    <w:rsid w:val="00A72C35"/>
    <w:rsid w:val="00A73195"/>
    <w:rsid w:val="00A752BB"/>
    <w:rsid w:val="00A81F93"/>
    <w:rsid w:val="00A9247E"/>
    <w:rsid w:val="00A92D61"/>
    <w:rsid w:val="00A937DF"/>
    <w:rsid w:val="00AA7796"/>
    <w:rsid w:val="00AC2B55"/>
    <w:rsid w:val="00AC67A1"/>
    <w:rsid w:val="00AC7977"/>
    <w:rsid w:val="00AC7E56"/>
    <w:rsid w:val="00AE2617"/>
    <w:rsid w:val="00AE352C"/>
    <w:rsid w:val="00AE79AC"/>
    <w:rsid w:val="00B01AAD"/>
    <w:rsid w:val="00B101DB"/>
    <w:rsid w:val="00B10DD9"/>
    <w:rsid w:val="00B125D4"/>
    <w:rsid w:val="00B20704"/>
    <w:rsid w:val="00B21751"/>
    <w:rsid w:val="00B256F0"/>
    <w:rsid w:val="00B31D7D"/>
    <w:rsid w:val="00B32E2D"/>
    <w:rsid w:val="00B43741"/>
    <w:rsid w:val="00B45642"/>
    <w:rsid w:val="00B52F29"/>
    <w:rsid w:val="00B5388D"/>
    <w:rsid w:val="00B56664"/>
    <w:rsid w:val="00B5722C"/>
    <w:rsid w:val="00B61990"/>
    <w:rsid w:val="00B6249B"/>
    <w:rsid w:val="00B70CCD"/>
    <w:rsid w:val="00B7180A"/>
    <w:rsid w:val="00B75B95"/>
    <w:rsid w:val="00B75E66"/>
    <w:rsid w:val="00B773BF"/>
    <w:rsid w:val="00B8017A"/>
    <w:rsid w:val="00B824E9"/>
    <w:rsid w:val="00B840C1"/>
    <w:rsid w:val="00B93C7D"/>
    <w:rsid w:val="00BB0DAE"/>
    <w:rsid w:val="00BC0404"/>
    <w:rsid w:val="00BC3F20"/>
    <w:rsid w:val="00BC4613"/>
    <w:rsid w:val="00BD03A2"/>
    <w:rsid w:val="00BD28B2"/>
    <w:rsid w:val="00BD5741"/>
    <w:rsid w:val="00BD5A8D"/>
    <w:rsid w:val="00BD7343"/>
    <w:rsid w:val="00BE746C"/>
    <w:rsid w:val="00BF0556"/>
    <w:rsid w:val="00BF2362"/>
    <w:rsid w:val="00BF37EE"/>
    <w:rsid w:val="00C024A1"/>
    <w:rsid w:val="00C02C42"/>
    <w:rsid w:val="00C031A5"/>
    <w:rsid w:val="00C0329A"/>
    <w:rsid w:val="00C0418E"/>
    <w:rsid w:val="00C10FB1"/>
    <w:rsid w:val="00C11282"/>
    <w:rsid w:val="00C12CA3"/>
    <w:rsid w:val="00C14108"/>
    <w:rsid w:val="00C21FC0"/>
    <w:rsid w:val="00C2512C"/>
    <w:rsid w:val="00C261F8"/>
    <w:rsid w:val="00C27662"/>
    <w:rsid w:val="00C32103"/>
    <w:rsid w:val="00C32970"/>
    <w:rsid w:val="00C33100"/>
    <w:rsid w:val="00C353D2"/>
    <w:rsid w:val="00C451B9"/>
    <w:rsid w:val="00C4585D"/>
    <w:rsid w:val="00C467A6"/>
    <w:rsid w:val="00C51D9C"/>
    <w:rsid w:val="00C54DA4"/>
    <w:rsid w:val="00C55118"/>
    <w:rsid w:val="00C577D1"/>
    <w:rsid w:val="00C57A2D"/>
    <w:rsid w:val="00C6018C"/>
    <w:rsid w:val="00C63CC8"/>
    <w:rsid w:val="00C66C3B"/>
    <w:rsid w:val="00C67D23"/>
    <w:rsid w:val="00C71827"/>
    <w:rsid w:val="00C742D3"/>
    <w:rsid w:val="00C81366"/>
    <w:rsid w:val="00C816F5"/>
    <w:rsid w:val="00C825E5"/>
    <w:rsid w:val="00C840B8"/>
    <w:rsid w:val="00C872B4"/>
    <w:rsid w:val="00C95EB8"/>
    <w:rsid w:val="00CA0E2A"/>
    <w:rsid w:val="00CB02C5"/>
    <w:rsid w:val="00CB39CD"/>
    <w:rsid w:val="00CB78CF"/>
    <w:rsid w:val="00CC2C8D"/>
    <w:rsid w:val="00CC4FFB"/>
    <w:rsid w:val="00CC7CE6"/>
    <w:rsid w:val="00CD044C"/>
    <w:rsid w:val="00CD1A71"/>
    <w:rsid w:val="00CD1FBB"/>
    <w:rsid w:val="00CD5A86"/>
    <w:rsid w:val="00CE033D"/>
    <w:rsid w:val="00CE08E5"/>
    <w:rsid w:val="00D016B5"/>
    <w:rsid w:val="00D034F1"/>
    <w:rsid w:val="00D14F42"/>
    <w:rsid w:val="00D171D4"/>
    <w:rsid w:val="00D26F76"/>
    <w:rsid w:val="00D27D5E"/>
    <w:rsid w:val="00D32B08"/>
    <w:rsid w:val="00D407D1"/>
    <w:rsid w:val="00D42DF3"/>
    <w:rsid w:val="00D43E5F"/>
    <w:rsid w:val="00D51CE6"/>
    <w:rsid w:val="00D550DB"/>
    <w:rsid w:val="00D62158"/>
    <w:rsid w:val="00D639BD"/>
    <w:rsid w:val="00D648BE"/>
    <w:rsid w:val="00D65777"/>
    <w:rsid w:val="00D66E0D"/>
    <w:rsid w:val="00D71812"/>
    <w:rsid w:val="00D7425A"/>
    <w:rsid w:val="00D74F7E"/>
    <w:rsid w:val="00D7695F"/>
    <w:rsid w:val="00D831FC"/>
    <w:rsid w:val="00D83B6C"/>
    <w:rsid w:val="00D9039B"/>
    <w:rsid w:val="00D93582"/>
    <w:rsid w:val="00D944F3"/>
    <w:rsid w:val="00D97428"/>
    <w:rsid w:val="00DA41A2"/>
    <w:rsid w:val="00DA43A1"/>
    <w:rsid w:val="00DA5E1D"/>
    <w:rsid w:val="00DC470C"/>
    <w:rsid w:val="00DC4F43"/>
    <w:rsid w:val="00DE6D90"/>
    <w:rsid w:val="00DF002F"/>
    <w:rsid w:val="00DF128E"/>
    <w:rsid w:val="00DF4D0D"/>
    <w:rsid w:val="00E0244D"/>
    <w:rsid w:val="00E026DF"/>
    <w:rsid w:val="00E02F48"/>
    <w:rsid w:val="00E03712"/>
    <w:rsid w:val="00E0522F"/>
    <w:rsid w:val="00E06B3F"/>
    <w:rsid w:val="00E10A73"/>
    <w:rsid w:val="00E14F27"/>
    <w:rsid w:val="00E171D2"/>
    <w:rsid w:val="00E21778"/>
    <w:rsid w:val="00E25534"/>
    <w:rsid w:val="00E26EF3"/>
    <w:rsid w:val="00E319B6"/>
    <w:rsid w:val="00E32145"/>
    <w:rsid w:val="00E32F5A"/>
    <w:rsid w:val="00E37E21"/>
    <w:rsid w:val="00E460A6"/>
    <w:rsid w:val="00E46E9F"/>
    <w:rsid w:val="00E510F3"/>
    <w:rsid w:val="00E537EA"/>
    <w:rsid w:val="00E60012"/>
    <w:rsid w:val="00E62CFF"/>
    <w:rsid w:val="00E64690"/>
    <w:rsid w:val="00E665EE"/>
    <w:rsid w:val="00E679AE"/>
    <w:rsid w:val="00E71570"/>
    <w:rsid w:val="00E73B13"/>
    <w:rsid w:val="00E7590E"/>
    <w:rsid w:val="00E75C58"/>
    <w:rsid w:val="00E76819"/>
    <w:rsid w:val="00E81E94"/>
    <w:rsid w:val="00E82607"/>
    <w:rsid w:val="00E84A82"/>
    <w:rsid w:val="00E85025"/>
    <w:rsid w:val="00E9483E"/>
    <w:rsid w:val="00E96710"/>
    <w:rsid w:val="00E97F60"/>
    <w:rsid w:val="00EA3B1D"/>
    <w:rsid w:val="00EB77B9"/>
    <w:rsid w:val="00EB7D07"/>
    <w:rsid w:val="00ED3A26"/>
    <w:rsid w:val="00EE0360"/>
    <w:rsid w:val="00EF33E0"/>
    <w:rsid w:val="00EF70BB"/>
    <w:rsid w:val="00EF7D1D"/>
    <w:rsid w:val="00F012F2"/>
    <w:rsid w:val="00F02FA9"/>
    <w:rsid w:val="00F06660"/>
    <w:rsid w:val="00F07AAC"/>
    <w:rsid w:val="00F115C8"/>
    <w:rsid w:val="00F116EB"/>
    <w:rsid w:val="00F17415"/>
    <w:rsid w:val="00F1794E"/>
    <w:rsid w:val="00F17DC0"/>
    <w:rsid w:val="00F20801"/>
    <w:rsid w:val="00F211AF"/>
    <w:rsid w:val="00F25EC3"/>
    <w:rsid w:val="00F26783"/>
    <w:rsid w:val="00F31AB9"/>
    <w:rsid w:val="00F32ADB"/>
    <w:rsid w:val="00F32C98"/>
    <w:rsid w:val="00F37E12"/>
    <w:rsid w:val="00F424BD"/>
    <w:rsid w:val="00F515AD"/>
    <w:rsid w:val="00F57DD7"/>
    <w:rsid w:val="00F636AD"/>
    <w:rsid w:val="00F70677"/>
    <w:rsid w:val="00F734D9"/>
    <w:rsid w:val="00F73F83"/>
    <w:rsid w:val="00F7416D"/>
    <w:rsid w:val="00F74902"/>
    <w:rsid w:val="00F80520"/>
    <w:rsid w:val="00F826B1"/>
    <w:rsid w:val="00F85A4E"/>
    <w:rsid w:val="00F9353A"/>
    <w:rsid w:val="00F94EBB"/>
    <w:rsid w:val="00F95051"/>
    <w:rsid w:val="00F965C2"/>
    <w:rsid w:val="00FA1D61"/>
    <w:rsid w:val="00FA27D4"/>
    <w:rsid w:val="00FA5A79"/>
    <w:rsid w:val="00FB0BFE"/>
    <w:rsid w:val="00FB1C8F"/>
    <w:rsid w:val="00FB4300"/>
    <w:rsid w:val="00FB4C51"/>
    <w:rsid w:val="00FB734D"/>
    <w:rsid w:val="00FB799C"/>
    <w:rsid w:val="00FB7BCB"/>
    <w:rsid w:val="00FC21B2"/>
    <w:rsid w:val="00FC4149"/>
    <w:rsid w:val="00FD02A2"/>
    <w:rsid w:val="00FD5E64"/>
    <w:rsid w:val="00FD7985"/>
    <w:rsid w:val="00FE6526"/>
    <w:rsid w:val="00FF1DBD"/>
    <w:rsid w:val="00FF1E4B"/>
    <w:rsid w:val="00FF1F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9E3B25"/>
  <w15:docId w15:val="{737ECC2F-12C7-4E0B-B732-5D04E58B2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2C8C"/>
    <w:pPr>
      <w:suppressAutoHyphens/>
      <w:kinsoku w:val="0"/>
      <w:overflowPunct w:val="0"/>
      <w:autoSpaceDE w:val="0"/>
      <w:autoSpaceDN w:val="0"/>
      <w:adjustRightInd w:val="0"/>
      <w:snapToGrid w:val="0"/>
      <w:spacing w:line="240" w:lineRule="atLeast"/>
    </w:pPr>
    <w:rPr>
      <w:rFonts w:eastAsiaTheme="minorHAnsi"/>
      <w:lang w:eastAsia="en-US"/>
    </w:rPr>
  </w:style>
  <w:style w:type="paragraph" w:styleId="Heading1">
    <w:name w:val="heading 1"/>
    <w:aliases w:val="Table_G"/>
    <w:basedOn w:val="SingleTxtG"/>
    <w:next w:val="SingleTxtG"/>
    <w:link w:val="Heading1Char"/>
    <w:rsid w:val="000D446B"/>
    <w:pPr>
      <w:spacing w:before="240" w:after="0" w:line="240" w:lineRule="auto"/>
      <w:ind w:right="0"/>
      <w:jc w:val="left"/>
      <w:outlineLvl w:val="0"/>
    </w:pPr>
  </w:style>
  <w:style w:type="paragraph" w:styleId="Heading2">
    <w:name w:val="heading 2"/>
    <w:basedOn w:val="Normal"/>
    <w:next w:val="Normal"/>
    <w:link w:val="Heading2Char"/>
    <w:qFormat/>
    <w:rsid w:val="00266208"/>
    <w:pPr>
      <w:outlineLvl w:val="1"/>
    </w:pPr>
  </w:style>
  <w:style w:type="paragraph" w:styleId="Heading3">
    <w:name w:val="heading 3"/>
    <w:basedOn w:val="Normal"/>
    <w:next w:val="Normal"/>
    <w:link w:val="Heading3Char"/>
    <w:qFormat/>
    <w:rsid w:val="00266208"/>
    <w:pPr>
      <w:outlineLvl w:val="2"/>
    </w:pPr>
  </w:style>
  <w:style w:type="paragraph" w:styleId="Heading4">
    <w:name w:val="heading 4"/>
    <w:basedOn w:val="Normal"/>
    <w:next w:val="Normal"/>
    <w:link w:val="Heading4Char"/>
    <w:qFormat/>
    <w:rsid w:val="00266208"/>
    <w:pPr>
      <w:outlineLvl w:val="3"/>
    </w:pPr>
  </w:style>
  <w:style w:type="paragraph" w:styleId="Heading5">
    <w:name w:val="heading 5"/>
    <w:basedOn w:val="Normal"/>
    <w:next w:val="Normal"/>
    <w:link w:val="Heading5Char"/>
    <w:qFormat/>
    <w:rsid w:val="00266208"/>
    <w:pPr>
      <w:outlineLvl w:val="4"/>
    </w:pPr>
  </w:style>
  <w:style w:type="paragraph" w:styleId="Heading6">
    <w:name w:val="heading 6"/>
    <w:basedOn w:val="Normal"/>
    <w:next w:val="Normal"/>
    <w:link w:val="Heading6Char"/>
    <w:qFormat/>
    <w:rsid w:val="00266208"/>
    <w:pPr>
      <w:outlineLvl w:val="5"/>
    </w:pPr>
  </w:style>
  <w:style w:type="paragraph" w:styleId="Heading7">
    <w:name w:val="heading 7"/>
    <w:basedOn w:val="Normal"/>
    <w:next w:val="Normal"/>
    <w:link w:val="Heading7Char"/>
    <w:qFormat/>
    <w:rsid w:val="00266208"/>
    <w:pPr>
      <w:outlineLvl w:val="6"/>
    </w:pPr>
  </w:style>
  <w:style w:type="paragraph" w:styleId="Heading8">
    <w:name w:val="heading 8"/>
    <w:basedOn w:val="Normal"/>
    <w:next w:val="Normal"/>
    <w:link w:val="Heading8Char"/>
    <w:qFormat/>
    <w:rsid w:val="00266208"/>
    <w:pPr>
      <w:outlineLvl w:val="7"/>
    </w:pPr>
  </w:style>
  <w:style w:type="paragraph" w:styleId="Heading9">
    <w:name w:val="heading 9"/>
    <w:basedOn w:val="Normal"/>
    <w:next w:val="Normal"/>
    <w:link w:val="Heading9Char"/>
    <w:qFormat/>
    <w:rsid w:val="0026620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ar"/>
    <w:qFormat/>
    <w:rsid w:val="00D62158"/>
    <w:pPr>
      <w:tabs>
        <w:tab w:val="left" w:pos="1701"/>
        <w:tab w:val="left" w:pos="2268"/>
      </w:tabs>
      <w:kinsoku/>
      <w:overflowPunct/>
      <w:autoSpaceDE/>
      <w:autoSpaceDN/>
      <w:adjustRightInd/>
      <w:snapToGrid/>
      <w:spacing w:after="120"/>
      <w:ind w:left="1134" w:right="1134"/>
      <w:jc w:val="both"/>
    </w:pPr>
    <w:rPr>
      <w:rFonts w:eastAsia="SimSun"/>
      <w:lang w:eastAsia="zh-CN"/>
    </w:rPr>
  </w:style>
  <w:style w:type="paragraph" w:styleId="EndnoteText">
    <w:name w:val="endnote text"/>
    <w:aliases w:val="2_G"/>
    <w:basedOn w:val="FootnoteText"/>
    <w:link w:val="EndnoteTextChar"/>
    <w:rsid w:val="00D62158"/>
  </w:style>
  <w:style w:type="paragraph" w:styleId="FootnoteText">
    <w:name w:val="footnote text"/>
    <w:aliases w:val="5_G"/>
    <w:basedOn w:val="Normal"/>
    <w:link w:val="FootnoteTextChar"/>
    <w:rsid w:val="00D62158"/>
    <w:pPr>
      <w:tabs>
        <w:tab w:val="right" w:pos="1021"/>
      </w:tabs>
      <w:kinsoku/>
      <w:overflowPunct/>
      <w:autoSpaceDE/>
      <w:autoSpaceDN/>
      <w:adjustRightInd/>
      <w:snapToGrid/>
      <w:spacing w:line="220" w:lineRule="exact"/>
      <w:ind w:left="1134" w:right="1134" w:hanging="1134"/>
    </w:pPr>
    <w:rPr>
      <w:rFonts w:eastAsia="SimSun"/>
      <w:sz w:val="18"/>
      <w:lang w:eastAsia="zh-CN"/>
    </w:rPr>
  </w:style>
  <w:style w:type="paragraph" w:styleId="Footer">
    <w:name w:val="footer"/>
    <w:aliases w:val="3_G"/>
    <w:basedOn w:val="Normal"/>
    <w:link w:val="FooterChar"/>
    <w:rsid w:val="00D62158"/>
    <w:pPr>
      <w:kinsoku/>
      <w:overflowPunct/>
      <w:autoSpaceDE/>
      <w:autoSpaceDN/>
      <w:adjustRightInd/>
      <w:snapToGrid/>
      <w:spacing w:line="240" w:lineRule="auto"/>
    </w:pPr>
    <w:rPr>
      <w:rFonts w:eastAsia="SimSun"/>
      <w:sz w:val="16"/>
      <w:lang w:eastAsia="zh-CN"/>
    </w:rPr>
  </w:style>
  <w:style w:type="character" w:styleId="EndnoteReference">
    <w:name w:val="endnote reference"/>
    <w:aliases w:val="1_G"/>
    <w:rsid w:val="00D62158"/>
    <w:rPr>
      <w:rFonts w:ascii="Times New Roman" w:hAnsi="Times New Roman"/>
      <w:sz w:val="18"/>
      <w:vertAlign w:val="superscript"/>
    </w:rPr>
  </w:style>
  <w:style w:type="character" w:styleId="FootnoteReference">
    <w:name w:val="footnote reference"/>
    <w:aliases w:val="4_G"/>
    <w:rsid w:val="00D62158"/>
    <w:rPr>
      <w:rFonts w:ascii="Times New Roman" w:hAnsi="Times New Roman"/>
      <w:sz w:val="18"/>
      <w:vertAlign w:val="superscript"/>
    </w:rPr>
  </w:style>
  <w:style w:type="character" w:styleId="PageNumber">
    <w:name w:val="page number"/>
    <w:aliases w:val="7_G"/>
    <w:rsid w:val="00D62158"/>
    <w:rPr>
      <w:rFonts w:ascii="Times New Roman" w:hAnsi="Times New Roman"/>
      <w:b/>
      <w:sz w:val="18"/>
    </w:rPr>
  </w:style>
  <w:style w:type="paragraph" w:styleId="Header">
    <w:name w:val="header"/>
    <w:aliases w:val="6_G"/>
    <w:basedOn w:val="Normal"/>
    <w:link w:val="HeaderChar"/>
    <w:rsid w:val="00D62158"/>
    <w:pPr>
      <w:pBdr>
        <w:bottom w:val="single" w:sz="4" w:space="4" w:color="auto"/>
      </w:pBdr>
      <w:kinsoku/>
      <w:overflowPunct/>
      <w:autoSpaceDE/>
      <w:autoSpaceDN/>
      <w:adjustRightInd/>
      <w:snapToGrid/>
      <w:spacing w:line="240" w:lineRule="auto"/>
    </w:pPr>
    <w:rPr>
      <w:rFonts w:eastAsia="SimSun"/>
      <w:b/>
      <w:sz w:val="18"/>
      <w:lang w:eastAsia="zh-CN"/>
    </w:rPr>
  </w:style>
  <w:style w:type="paragraph" w:customStyle="1" w:styleId="H1G">
    <w:name w:val="_ H_1_G"/>
    <w:basedOn w:val="Normal"/>
    <w:next w:val="Normal"/>
    <w:qFormat/>
    <w:rsid w:val="00D62158"/>
    <w:pPr>
      <w:keepNext/>
      <w:keepLines/>
      <w:tabs>
        <w:tab w:val="right" w:pos="851"/>
      </w:tabs>
      <w:kinsoku/>
      <w:overflowPunct/>
      <w:autoSpaceDE/>
      <w:autoSpaceDN/>
      <w:adjustRightInd/>
      <w:snapToGrid/>
      <w:spacing w:before="360" w:after="240" w:line="270" w:lineRule="exact"/>
      <w:ind w:left="1134" w:right="1134" w:hanging="1134"/>
      <w:outlineLvl w:val="2"/>
    </w:pPr>
    <w:rPr>
      <w:rFonts w:eastAsia="Times New Roman"/>
      <w:b/>
      <w:sz w:val="24"/>
    </w:rPr>
  </w:style>
  <w:style w:type="paragraph" w:customStyle="1" w:styleId="HChG">
    <w:name w:val="_ H _Ch_G"/>
    <w:basedOn w:val="Normal"/>
    <w:next w:val="Normal"/>
    <w:qFormat/>
    <w:rsid w:val="00D62158"/>
    <w:pPr>
      <w:keepNext/>
      <w:keepLines/>
      <w:tabs>
        <w:tab w:val="right" w:pos="851"/>
      </w:tabs>
      <w:kinsoku/>
      <w:overflowPunct/>
      <w:autoSpaceDE/>
      <w:autoSpaceDN/>
      <w:adjustRightInd/>
      <w:snapToGrid/>
      <w:spacing w:before="360" w:after="240" w:line="300" w:lineRule="exact"/>
      <w:ind w:left="1134" w:right="1134" w:hanging="1134"/>
      <w:outlineLvl w:val="1"/>
    </w:pPr>
    <w:rPr>
      <w:rFonts w:eastAsia="Times New Roman"/>
      <w:b/>
      <w:sz w:val="28"/>
    </w:rPr>
  </w:style>
  <w:style w:type="paragraph" w:customStyle="1" w:styleId="HMG">
    <w:name w:val="_ H __M_G"/>
    <w:basedOn w:val="Normal"/>
    <w:next w:val="Normal"/>
    <w:rsid w:val="00D62158"/>
    <w:pPr>
      <w:keepNext/>
      <w:keepLines/>
      <w:tabs>
        <w:tab w:val="right" w:pos="851"/>
      </w:tabs>
      <w:kinsoku/>
      <w:overflowPunct/>
      <w:autoSpaceDE/>
      <w:autoSpaceDN/>
      <w:adjustRightInd/>
      <w:snapToGrid/>
      <w:spacing w:before="240" w:after="240" w:line="360" w:lineRule="exact"/>
      <w:ind w:left="1134" w:right="1134" w:hanging="1134"/>
      <w:outlineLvl w:val="0"/>
    </w:pPr>
    <w:rPr>
      <w:rFonts w:eastAsia="Times New Roman"/>
      <w:b/>
      <w:sz w:val="34"/>
    </w:rPr>
  </w:style>
  <w:style w:type="paragraph" w:customStyle="1" w:styleId="H23G">
    <w:name w:val="_ H_2/3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3"/>
    </w:pPr>
    <w:rPr>
      <w:rFonts w:eastAsia="Times New Roman"/>
      <w:b/>
    </w:rPr>
  </w:style>
  <w:style w:type="paragraph" w:customStyle="1" w:styleId="H4G">
    <w:name w:val="_ H_4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4"/>
    </w:pPr>
    <w:rPr>
      <w:rFonts w:eastAsia="Times New Roman"/>
      <w:i/>
    </w:rPr>
  </w:style>
  <w:style w:type="paragraph" w:customStyle="1" w:styleId="H56G">
    <w:name w:val="_ H_5/6_G"/>
    <w:basedOn w:val="Normal"/>
    <w:next w:val="Normal"/>
    <w:qFormat/>
    <w:rsid w:val="00D62158"/>
    <w:pPr>
      <w:keepNext/>
      <w:keepLines/>
      <w:tabs>
        <w:tab w:val="right" w:pos="851"/>
      </w:tabs>
      <w:kinsoku/>
      <w:overflowPunct/>
      <w:autoSpaceDE/>
      <w:autoSpaceDN/>
      <w:adjustRightInd/>
      <w:snapToGrid/>
      <w:spacing w:before="240" w:after="120" w:line="240" w:lineRule="exact"/>
      <w:ind w:left="1134" w:right="1134" w:hanging="1134"/>
      <w:outlineLvl w:val="5"/>
    </w:pPr>
    <w:rPr>
      <w:rFonts w:eastAsia="Times New Roman"/>
    </w:rPr>
  </w:style>
  <w:style w:type="paragraph" w:customStyle="1" w:styleId="SMG">
    <w:name w:val="__S_M_G"/>
    <w:basedOn w:val="Normal"/>
    <w:next w:val="Normal"/>
    <w:rsid w:val="00D62158"/>
    <w:pPr>
      <w:keepNext/>
      <w:keepLines/>
      <w:kinsoku/>
      <w:overflowPunct/>
      <w:autoSpaceDE/>
      <w:autoSpaceDN/>
      <w:adjustRightInd/>
      <w:snapToGrid/>
      <w:spacing w:before="240" w:after="240" w:line="420" w:lineRule="exact"/>
      <w:ind w:left="1134" w:right="1134"/>
    </w:pPr>
    <w:rPr>
      <w:rFonts w:eastAsia="Times New Roman"/>
      <w:b/>
      <w:sz w:val="40"/>
    </w:rPr>
  </w:style>
  <w:style w:type="paragraph" w:customStyle="1" w:styleId="SLG">
    <w:name w:val="__S_L_G"/>
    <w:basedOn w:val="Normal"/>
    <w:next w:val="Normal"/>
    <w:rsid w:val="00D62158"/>
    <w:pPr>
      <w:keepNext/>
      <w:keepLines/>
      <w:kinsoku/>
      <w:overflowPunct/>
      <w:autoSpaceDE/>
      <w:autoSpaceDN/>
      <w:adjustRightInd/>
      <w:snapToGrid/>
      <w:spacing w:before="240" w:after="240" w:line="580" w:lineRule="exact"/>
      <w:ind w:left="1134" w:right="1134"/>
    </w:pPr>
    <w:rPr>
      <w:rFonts w:eastAsia="Times New Roman"/>
      <w:b/>
      <w:sz w:val="56"/>
    </w:rPr>
  </w:style>
  <w:style w:type="paragraph" w:customStyle="1" w:styleId="SSG">
    <w:name w:val="__S_S_G"/>
    <w:basedOn w:val="Normal"/>
    <w:next w:val="Normal"/>
    <w:rsid w:val="009F55C4"/>
    <w:pPr>
      <w:keepNext/>
      <w:keepLines/>
      <w:kinsoku/>
      <w:overflowPunct/>
      <w:autoSpaceDE/>
      <w:autoSpaceDN/>
      <w:adjustRightInd/>
      <w:snapToGrid/>
      <w:spacing w:line="300" w:lineRule="exact"/>
      <w:ind w:left="1134" w:right="1134"/>
    </w:pPr>
    <w:rPr>
      <w:rFonts w:eastAsia="Times New Roman"/>
      <w:b/>
      <w:sz w:val="28"/>
    </w:rPr>
  </w:style>
  <w:style w:type="paragraph" w:customStyle="1" w:styleId="XLargeG">
    <w:name w:val="__XLarge_G"/>
    <w:basedOn w:val="Normal"/>
    <w:next w:val="Normal"/>
    <w:rsid w:val="009F55C4"/>
    <w:pPr>
      <w:keepNext/>
      <w:keepLines/>
      <w:kinsoku/>
      <w:overflowPunct/>
      <w:autoSpaceDE/>
      <w:autoSpaceDN/>
      <w:adjustRightInd/>
      <w:snapToGrid/>
      <w:spacing w:line="420" w:lineRule="exact"/>
      <w:ind w:left="1134" w:right="1134"/>
    </w:pPr>
    <w:rPr>
      <w:rFonts w:eastAsia="SimSun"/>
      <w:b/>
      <w:sz w:val="40"/>
      <w:lang w:eastAsia="zh-CN"/>
    </w:rPr>
  </w:style>
  <w:style w:type="paragraph" w:customStyle="1" w:styleId="Bullet1G">
    <w:name w:val="_Bullet 1_G"/>
    <w:basedOn w:val="Normal"/>
    <w:qFormat/>
    <w:rsid w:val="00D62158"/>
    <w:pPr>
      <w:numPr>
        <w:numId w:val="1"/>
      </w:numPr>
      <w:kinsoku/>
      <w:overflowPunct/>
      <w:autoSpaceDE/>
      <w:autoSpaceDN/>
      <w:adjustRightInd/>
      <w:snapToGrid/>
      <w:spacing w:after="120"/>
      <w:ind w:right="1134"/>
      <w:jc w:val="both"/>
    </w:pPr>
    <w:rPr>
      <w:rFonts w:eastAsia="Times New Roman"/>
    </w:rPr>
  </w:style>
  <w:style w:type="paragraph" w:customStyle="1" w:styleId="Bullet2G">
    <w:name w:val="_Bullet 2_G"/>
    <w:basedOn w:val="Normal"/>
    <w:qFormat/>
    <w:rsid w:val="00D62158"/>
    <w:pPr>
      <w:numPr>
        <w:numId w:val="2"/>
      </w:numPr>
      <w:kinsoku/>
      <w:overflowPunct/>
      <w:autoSpaceDE/>
      <w:autoSpaceDN/>
      <w:adjustRightInd/>
      <w:snapToGrid/>
      <w:spacing w:after="120"/>
      <w:ind w:right="1134"/>
      <w:jc w:val="both"/>
    </w:pPr>
    <w:rPr>
      <w:rFonts w:eastAsia="Times New Roman"/>
    </w:rPr>
  </w:style>
  <w:style w:type="table" w:styleId="TableGrid">
    <w:name w:val="Table Grid"/>
    <w:basedOn w:val="TableNormal"/>
    <w:rsid w:val="00266208"/>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DefaultParagraphFont"/>
    <w:link w:val="SingleTxtG"/>
    <w:rsid w:val="00266208"/>
    <w:rPr>
      <w:rFonts w:eastAsia="SimSun"/>
      <w:lang w:eastAsia="zh-CN"/>
    </w:rPr>
  </w:style>
  <w:style w:type="character" w:styleId="Hyperlink">
    <w:name w:val="Hyperlink"/>
    <w:basedOn w:val="DefaultParagraphFont"/>
    <w:semiHidden/>
    <w:rsid w:val="00266208"/>
    <w:rPr>
      <w:color w:val="0000FF"/>
      <w:u w:val="none"/>
    </w:rPr>
  </w:style>
  <w:style w:type="character" w:styleId="FollowedHyperlink">
    <w:name w:val="FollowedHyperlink"/>
    <w:basedOn w:val="DefaultParagraphFont"/>
    <w:semiHidden/>
    <w:rsid w:val="00266208"/>
    <w:rPr>
      <w:color w:val="0000FF"/>
      <w:u w:val="none"/>
    </w:rPr>
  </w:style>
  <w:style w:type="paragraph" w:customStyle="1" w:styleId="ParaNoG">
    <w:name w:val="_ParaNo._G"/>
    <w:basedOn w:val="SingleTxtG"/>
    <w:rsid w:val="00665B0B"/>
    <w:pPr>
      <w:numPr>
        <w:numId w:val="5"/>
      </w:numPr>
      <w:tabs>
        <w:tab w:val="left" w:pos="2835"/>
      </w:tabs>
      <w:suppressAutoHyphens w:val="0"/>
    </w:pPr>
    <w:rPr>
      <w:kern w:val="2"/>
      <w14:ligatures w14:val="standardContextual"/>
    </w:rPr>
  </w:style>
  <w:style w:type="paragraph" w:styleId="BalloonText">
    <w:name w:val="Balloon Text"/>
    <w:basedOn w:val="Normal"/>
    <w:link w:val="BalloonTextChar"/>
    <w:uiPriority w:val="99"/>
    <w:semiHidden/>
    <w:rsid w:val="002662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6208"/>
    <w:rPr>
      <w:rFonts w:ascii="Tahoma" w:eastAsiaTheme="minorHAnsi" w:hAnsi="Tahoma" w:cs="Tahoma"/>
      <w:sz w:val="16"/>
      <w:szCs w:val="16"/>
      <w:lang w:val="es-ES" w:eastAsia="en-US"/>
    </w:rPr>
  </w:style>
  <w:style w:type="character" w:customStyle="1" w:styleId="HeaderChar">
    <w:name w:val="Header Char"/>
    <w:aliases w:val="6_G Char"/>
    <w:basedOn w:val="DefaultParagraphFont"/>
    <w:link w:val="Header"/>
    <w:rsid w:val="00D62158"/>
    <w:rPr>
      <w:rFonts w:eastAsia="SimSun"/>
      <w:b/>
      <w:sz w:val="18"/>
      <w:lang w:eastAsia="zh-CN"/>
    </w:rPr>
  </w:style>
  <w:style w:type="character" w:customStyle="1" w:styleId="FootnoteTextChar">
    <w:name w:val="Footnote Text Char"/>
    <w:aliases w:val="5_G Char"/>
    <w:basedOn w:val="DefaultParagraphFont"/>
    <w:link w:val="FootnoteText"/>
    <w:rsid w:val="00D62158"/>
    <w:rPr>
      <w:rFonts w:eastAsia="SimSun"/>
      <w:sz w:val="18"/>
      <w:lang w:eastAsia="zh-CN"/>
    </w:rPr>
  </w:style>
  <w:style w:type="character" w:customStyle="1" w:styleId="EndnoteTextChar">
    <w:name w:val="Endnote Text Char"/>
    <w:aliases w:val="2_G Char"/>
    <w:basedOn w:val="DefaultParagraphFont"/>
    <w:link w:val="EndnoteText"/>
    <w:rsid w:val="00D62158"/>
    <w:rPr>
      <w:rFonts w:eastAsia="SimSun"/>
      <w:sz w:val="18"/>
      <w:lang w:eastAsia="zh-CN"/>
    </w:rPr>
  </w:style>
  <w:style w:type="character" w:customStyle="1" w:styleId="FooterChar">
    <w:name w:val="Footer Char"/>
    <w:aliases w:val="3_G Char"/>
    <w:basedOn w:val="DefaultParagraphFont"/>
    <w:link w:val="Footer"/>
    <w:rsid w:val="00D62158"/>
    <w:rPr>
      <w:rFonts w:eastAsia="SimSun"/>
      <w:sz w:val="16"/>
      <w:lang w:eastAsia="zh-CN"/>
    </w:rPr>
  </w:style>
  <w:style w:type="character" w:customStyle="1" w:styleId="Heading1Char">
    <w:name w:val="Heading 1 Char"/>
    <w:aliases w:val="Table_G Char"/>
    <w:basedOn w:val="DefaultParagraphFont"/>
    <w:link w:val="Heading1"/>
    <w:rsid w:val="000D446B"/>
    <w:rPr>
      <w:rFonts w:eastAsia="SimSun"/>
      <w:lang w:eastAsia="zh-CN"/>
    </w:rPr>
  </w:style>
  <w:style w:type="character" w:customStyle="1" w:styleId="Heading2Char">
    <w:name w:val="Heading 2 Char"/>
    <w:basedOn w:val="DefaultParagraphFont"/>
    <w:link w:val="Heading2"/>
    <w:rsid w:val="00266208"/>
    <w:rPr>
      <w:rFonts w:eastAsiaTheme="minorHAnsi"/>
      <w:lang w:val="es-ES" w:eastAsia="en-US"/>
    </w:rPr>
  </w:style>
  <w:style w:type="character" w:customStyle="1" w:styleId="Heading3Char">
    <w:name w:val="Heading 3 Char"/>
    <w:basedOn w:val="DefaultParagraphFont"/>
    <w:link w:val="Heading3"/>
    <w:rsid w:val="00266208"/>
    <w:rPr>
      <w:rFonts w:eastAsiaTheme="minorHAnsi"/>
      <w:lang w:val="es-ES" w:eastAsia="en-US"/>
    </w:rPr>
  </w:style>
  <w:style w:type="character" w:customStyle="1" w:styleId="Heading4Char">
    <w:name w:val="Heading 4 Char"/>
    <w:basedOn w:val="DefaultParagraphFont"/>
    <w:link w:val="Heading4"/>
    <w:rsid w:val="00266208"/>
    <w:rPr>
      <w:rFonts w:eastAsiaTheme="minorHAnsi"/>
      <w:lang w:val="es-ES" w:eastAsia="en-US"/>
    </w:rPr>
  </w:style>
  <w:style w:type="character" w:customStyle="1" w:styleId="Heading5Char">
    <w:name w:val="Heading 5 Char"/>
    <w:basedOn w:val="DefaultParagraphFont"/>
    <w:link w:val="Heading5"/>
    <w:rsid w:val="00266208"/>
    <w:rPr>
      <w:rFonts w:eastAsiaTheme="minorHAnsi"/>
      <w:lang w:val="es-ES" w:eastAsia="en-US"/>
    </w:rPr>
  </w:style>
  <w:style w:type="character" w:customStyle="1" w:styleId="Heading6Char">
    <w:name w:val="Heading 6 Char"/>
    <w:basedOn w:val="DefaultParagraphFont"/>
    <w:link w:val="Heading6"/>
    <w:rsid w:val="00266208"/>
    <w:rPr>
      <w:rFonts w:eastAsiaTheme="minorHAnsi"/>
      <w:lang w:val="es-ES" w:eastAsia="en-US"/>
    </w:rPr>
  </w:style>
  <w:style w:type="character" w:customStyle="1" w:styleId="Heading7Char">
    <w:name w:val="Heading 7 Char"/>
    <w:basedOn w:val="DefaultParagraphFont"/>
    <w:link w:val="Heading7"/>
    <w:rsid w:val="00266208"/>
    <w:rPr>
      <w:rFonts w:eastAsiaTheme="minorHAnsi"/>
      <w:lang w:val="es-ES" w:eastAsia="en-US"/>
    </w:rPr>
  </w:style>
  <w:style w:type="character" w:customStyle="1" w:styleId="Heading8Char">
    <w:name w:val="Heading 8 Char"/>
    <w:basedOn w:val="DefaultParagraphFont"/>
    <w:link w:val="Heading8"/>
    <w:rsid w:val="00266208"/>
    <w:rPr>
      <w:rFonts w:eastAsiaTheme="minorHAnsi"/>
      <w:lang w:val="es-ES" w:eastAsia="en-US"/>
    </w:rPr>
  </w:style>
  <w:style w:type="character" w:customStyle="1" w:styleId="Heading9Char">
    <w:name w:val="Heading 9 Char"/>
    <w:basedOn w:val="DefaultParagraphFont"/>
    <w:link w:val="Heading9"/>
    <w:rsid w:val="00266208"/>
    <w:rPr>
      <w:rFonts w:eastAsiaTheme="minorHAnsi"/>
      <w:lang w:val="es-ES" w:eastAsia="en-US"/>
    </w:rPr>
  </w:style>
  <w:style w:type="paragraph" w:customStyle="1" w:styleId="STitleLG">
    <w:name w:val="S_Title_L_G"/>
    <w:basedOn w:val="SLG"/>
    <w:uiPriority w:val="2"/>
    <w:qFormat/>
    <w:rsid w:val="009F55C4"/>
    <w:pPr>
      <w:kinsoku w:val="0"/>
      <w:overflowPunct w:val="0"/>
      <w:autoSpaceDE w:val="0"/>
      <w:autoSpaceDN w:val="0"/>
      <w:adjustRightInd w:val="0"/>
      <w:snapToGrid w:val="0"/>
      <w:spacing w:before="0"/>
      <w:outlineLvl w:val="0"/>
    </w:pPr>
    <w:rPr>
      <w:rFonts w:eastAsiaTheme="minorHAnsi"/>
      <w:sz w:val="57"/>
      <w:szCs w:val="57"/>
    </w:rPr>
  </w:style>
  <w:style w:type="paragraph" w:customStyle="1" w:styleId="STitleMG">
    <w:name w:val="S_Title_M_G"/>
    <w:basedOn w:val="SMG"/>
    <w:uiPriority w:val="2"/>
    <w:qFormat/>
    <w:rsid w:val="009F55C4"/>
    <w:pPr>
      <w:kinsoku w:val="0"/>
      <w:overflowPunct w:val="0"/>
      <w:autoSpaceDE w:val="0"/>
      <w:autoSpaceDN w:val="0"/>
      <w:adjustRightInd w:val="0"/>
      <w:snapToGrid w:val="0"/>
      <w:spacing w:before="0" w:after="0"/>
      <w:outlineLvl w:val="0"/>
    </w:pPr>
    <w:rPr>
      <w:rFonts w:eastAsiaTheme="minorHAnsi"/>
    </w:rPr>
  </w:style>
  <w:style w:type="paragraph" w:customStyle="1" w:styleId="STitleSG">
    <w:name w:val="S_Title_S_G"/>
    <w:basedOn w:val="SSG"/>
    <w:uiPriority w:val="2"/>
    <w:qFormat/>
    <w:rsid w:val="009F55C4"/>
    <w:pPr>
      <w:kinsoku w:val="0"/>
      <w:overflowPunct w:val="0"/>
      <w:autoSpaceDE w:val="0"/>
      <w:autoSpaceDN w:val="0"/>
      <w:adjustRightInd w:val="0"/>
      <w:snapToGrid w:val="0"/>
      <w:outlineLvl w:val="0"/>
    </w:pPr>
    <w:rPr>
      <w:rFonts w:eastAsiaTheme="minorHAnsi"/>
    </w:rPr>
  </w:style>
  <w:style w:type="character" w:styleId="UnresolvedMention">
    <w:name w:val="Unresolved Mention"/>
    <w:basedOn w:val="DefaultParagraphFont"/>
    <w:uiPriority w:val="99"/>
    <w:semiHidden/>
    <w:unhideWhenUsed/>
    <w:rsid w:val="00541B8F"/>
    <w:rPr>
      <w:color w:val="605E5C"/>
      <w:shd w:val="clear" w:color="auto" w:fill="E1DFDD"/>
    </w:rPr>
  </w:style>
  <w:style w:type="numbering" w:styleId="111111">
    <w:name w:val="Outline List 2"/>
    <w:basedOn w:val="NoList"/>
    <w:semiHidden/>
    <w:rsid w:val="004809AD"/>
    <w:pPr>
      <w:numPr>
        <w:numId w:val="3"/>
      </w:numPr>
    </w:pPr>
  </w:style>
  <w:style w:type="numbering" w:styleId="1ai">
    <w:name w:val="Outline List 1"/>
    <w:basedOn w:val="NoList"/>
    <w:semiHidden/>
    <w:rsid w:val="004809AD"/>
    <w:pPr>
      <w:numPr>
        <w:numId w:val="4"/>
      </w:numPr>
    </w:pPr>
  </w:style>
  <w:style w:type="paragraph" w:styleId="Revision">
    <w:name w:val="Revision"/>
    <w:hidden/>
    <w:uiPriority w:val="99"/>
    <w:semiHidden/>
    <w:rsid w:val="004809AD"/>
    <w:rPr>
      <w:rFonts w:eastAsia="SimSun"/>
      <w:lang w:eastAsia="zh-CN"/>
    </w:rPr>
  </w:style>
  <w:style w:type="character" w:styleId="CommentReference">
    <w:name w:val="annotation reference"/>
    <w:basedOn w:val="DefaultParagraphFont"/>
    <w:uiPriority w:val="99"/>
    <w:semiHidden/>
    <w:unhideWhenUsed/>
    <w:rsid w:val="008C7816"/>
    <w:rPr>
      <w:sz w:val="16"/>
      <w:szCs w:val="16"/>
    </w:rPr>
  </w:style>
  <w:style w:type="paragraph" w:styleId="CommentText">
    <w:name w:val="annotation text"/>
    <w:basedOn w:val="Normal"/>
    <w:link w:val="CommentTextChar"/>
    <w:uiPriority w:val="99"/>
    <w:unhideWhenUsed/>
    <w:rsid w:val="008C7816"/>
    <w:pPr>
      <w:spacing w:line="240" w:lineRule="auto"/>
    </w:pPr>
  </w:style>
  <w:style w:type="character" w:customStyle="1" w:styleId="CommentTextChar">
    <w:name w:val="Comment Text Char"/>
    <w:basedOn w:val="DefaultParagraphFont"/>
    <w:link w:val="CommentText"/>
    <w:uiPriority w:val="99"/>
    <w:rsid w:val="008C7816"/>
    <w:rPr>
      <w:rFonts w:eastAsiaTheme="minorHAnsi"/>
      <w:lang w:eastAsia="en-US"/>
    </w:rPr>
  </w:style>
  <w:style w:type="paragraph" w:styleId="CommentSubject">
    <w:name w:val="annotation subject"/>
    <w:basedOn w:val="CommentText"/>
    <w:next w:val="CommentText"/>
    <w:link w:val="CommentSubjectChar"/>
    <w:uiPriority w:val="99"/>
    <w:semiHidden/>
    <w:unhideWhenUsed/>
    <w:rsid w:val="008C7816"/>
    <w:rPr>
      <w:b/>
      <w:bCs/>
    </w:rPr>
  </w:style>
  <w:style w:type="character" w:customStyle="1" w:styleId="CommentSubjectChar">
    <w:name w:val="Comment Subject Char"/>
    <w:basedOn w:val="CommentTextChar"/>
    <w:link w:val="CommentSubject"/>
    <w:uiPriority w:val="99"/>
    <w:semiHidden/>
    <w:rsid w:val="008C7816"/>
    <w:rPr>
      <w:rFonts w:eastAsiaTheme="minorHAns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eader" Target="header5.xml"/><Relationship Id="rId26" Type="http://schemas.openxmlformats.org/officeDocument/2006/relationships/hyperlink" Target="http://undocs.org/en/CED/C/MRT/1" TargetMode="External"/><Relationship Id="rId39" Type="http://schemas.openxmlformats.org/officeDocument/2006/relationships/hyperlink" Target="http://undocs.org/en/CED/C/HND/AI/1" TargetMode="External"/><Relationship Id="rId21" Type="http://schemas.openxmlformats.org/officeDocument/2006/relationships/footer" Target="footer6.xml"/><Relationship Id="rId34" Type="http://schemas.openxmlformats.org/officeDocument/2006/relationships/hyperlink" Target="http://undocs.org/en/CED/C/NLD/AI/1/Add.1" TargetMode="External"/><Relationship Id="rId42" Type="http://schemas.openxmlformats.org/officeDocument/2006/relationships/hyperlink" Target="http://undocs.org/en/CED/C/WSM/Q/1" TargetMode="External"/><Relationship Id="rId47" Type="http://schemas.openxmlformats.org/officeDocument/2006/relationships/hyperlink" Target="http://undocs.org/en/CED/C/HRV/1" TargetMode="External"/><Relationship Id="rId50" Type="http://schemas.openxmlformats.org/officeDocument/2006/relationships/hyperlink" Target="http://undocs.org/en/CED/C/LKA/1" TargetMode="External"/><Relationship Id="rId55" Type="http://schemas.openxmlformats.org/officeDocument/2006/relationships/hyperlink" Target="https://www.ohchr.org/en/documents/legal-standards-and-guidelines/guiding-principles-search-disappeared-persons"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hyperlink" Target="http://undocs.org/en/CED/C/26/1" TargetMode="External"/><Relationship Id="rId33" Type="http://schemas.openxmlformats.org/officeDocument/2006/relationships/hyperlink" Target="http://undocs.org/en/CED/C/NLD/AI/1" TargetMode="External"/><Relationship Id="rId38" Type="http://schemas.openxmlformats.org/officeDocument/2006/relationships/hyperlink" Target="http://undocs.org/en/CED/C/BFA/AI/1" TargetMode="External"/><Relationship Id="rId46" Type="http://schemas.openxmlformats.org/officeDocument/2006/relationships/hyperlink" Target="http://undocs.org/en/CED/C/BLZ/QAR/1"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5.xml"/><Relationship Id="rId29" Type="http://schemas.openxmlformats.org/officeDocument/2006/relationships/hyperlink" Target="http://undocs.org/en/CED/C/KHM/1" TargetMode="External"/><Relationship Id="rId41" Type="http://schemas.openxmlformats.org/officeDocument/2006/relationships/hyperlink" Target="http://undocs.org/en/CED/C/HND/OAI/1" TargetMode="External"/><Relationship Id="rId54" Type="http://schemas.openxmlformats.org/officeDocument/2006/relationships/hyperlink" Target="http://undocs.org/en/CED/C/26/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undocs.org/en/CED/C/25/1" TargetMode="External"/><Relationship Id="rId32" Type="http://schemas.openxmlformats.org/officeDocument/2006/relationships/hyperlink" Target="http://undocs.org/en/CED/C/LTU/AI/1" TargetMode="External"/><Relationship Id="rId37" Type="http://schemas.openxmlformats.org/officeDocument/2006/relationships/hyperlink" Target="http://undocs.org/en/CED/C/MEX/OAI/2" TargetMode="External"/><Relationship Id="rId40" Type="http://schemas.openxmlformats.org/officeDocument/2006/relationships/hyperlink" Target="http://undocs.org/en/CED/C/BFA/OAI/1" TargetMode="External"/><Relationship Id="rId45" Type="http://schemas.openxmlformats.org/officeDocument/2006/relationships/hyperlink" Target="http://undocs.org/en/CED/C/MWI/Q/1" TargetMode="External"/><Relationship Id="rId53" Type="http://schemas.openxmlformats.org/officeDocument/2006/relationships/hyperlink" Target="http://undocs.org/en/CED/C/25/2" TargetMode="External"/><Relationship Id="rId58"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yperlink" Target="http://undocs.org/en/CED/C/NGA/CO/1" TargetMode="External"/><Relationship Id="rId36" Type="http://schemas.openxmlformats.org/officeDocument/2006/relationships/hyperlink" Target="http://undocs.org/en/CED/C/NLD/OAI/1" TargetMode="External"/><Relationship Id="rId49" Type="http://schemas.openxmlformats.org/officeDocument/2006/relationships/hyperlink" Target="http://undocs.org/en/CED/C/MWI/1" TargetMode="External"/><Relationship Id="rId57" Type="http://schemas.openxmlformats.org/officeDocument/2006/relationships/header" Target="header8.xml"/><Relationship Id="rId10" Type="http://schemas.openxmlformats.org/officeDocument/2006/relationships/footer" Target="footer1.xml"/><Relationship Id="rId19" Type="http://schemas.openxmlformats.org/officeDocument/2006/relationships/header" Target="header6.xml"/><Relationship Id="rId31" Type="http://schemas.openxmlformats.org/officeDocument/2006/relationships/hyperlink" Target="http://undocs.org/en/CED/C/COL/AI/2" TargetMode="External"/><Relationship Id="rId44" Type="http://schemas.openxmlformats.org/officeDocument/2006/relationships/hyperlink" Target="http://undocs.org/en/CED/C/CAF/QAR/1" TargetMode="External"/><Relationship Id="rId52" Type="http://schemas.openxmlformats.org/officeDocument/2006/relationships/hyperlink" Target="mailto:ohchr-ced-ua@un.org"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hyperlink" Target="http://undocs.org/en/CED/C/NGA/1" TargetMode="External"/><Relationship Id="rId30" Type="http://schemas.openxmlformats.org/officeDocument/2006/relationships/hyperlink" Target="http://undocs.org/en/CED/C/KHM/CO/1" TargetMode="External"/><Relationship Id="rId35" Type="http://schemas.openxmlformats.org/officeDocument/2006/relationships/hyperlink" Target="http://undocs.org/en/CED/C/MEX/AI/2" TargetMode="External"/><Relationship Id="rId43" Type="http://schemas.openxmlformats.org/officeDocument/2006/relationships/hyperlink" Target="http://undocs.org/en/CED/C/LKA/Q/1" TargetMode="External"/><Relationship Id="rId48" Type="http://schemas.openxmlformats.org/officeDocument/2006/relationships/hyperlink" Target="http://undocs.org/en/CED/C/LUX/1" TargetMode="External"/><Relationship Id="rId56" Type="http://schemas.openxmlformats.org/officeDocument/2006/relationships/hyperlink" Target="https://treaties.un.org/Pages/ViewDetails.aspx?src=TREATY&amp;mtdsg_no=IV-16&amp;chapter=4&amp;clang=_en" TargetMode="External"/><Relationship Id="rId8" Type="http://schemas.openxmlformats.org/officeDocument/2006/relationships/image" Target="media/image1.wmf"/><Relationship Id="rId51" Type="http://schemas.openxmlformats.org/officeDocument/2006/relationships/hyperlink" Target="http://undocs.org/en/CED/C/TGO/1"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reaty-bodies/ced/membership" TargetMode="External"/><Relationship Id="rId13" Type="http://schemas.openxmlformats.org/officeDocument/2006/relationships/hyperlink" Target="http://undocs.org/en/CEDAW/C/83/D/153/2020" TargetMode="External"/><Relationship Id="rId3" Type="http://schemas.openxmlformats.org/officeDocument/2006/relationships/hyperlink" Target="http://undocs.org/en/CED/C/MEX/VR/1(Recommendations)" TargetMode="External"/><Relationship Id="rId7" Type="http://schemas.openxmlformats.org/officeDocument/2006/relationships/hyperlink" Target="https://webtv.un.org/en/asset/k16/k16z33p1uc" TargetMode="External"/><Relationship Id="rId12" Type="http://schemas.openxmlformats.org/officeDocument/2006/relationships/hyperlink" Target="http://undocs.org/en/CED/C/IRQ/VR/1(Recommendations)" TargetMode="External"/><Relationship Id="rId2" Type="http://schemas.openxmlformats.org/officeDocument/2006/relationships/hyperlink" Target="http://undocs.org/en/CED/C/MEX/VR/1(Findings)" TargetMode="External"/><Relationship Id="rId1" Type="http://schemas.openxmlformats.org/officeDocument/2006/relationships/hyperlink" Target="https://treaties.un.org/Pages/ViewDetails.aspx?src=TREATY&amp;mtdsg_no=IV-16&amp;chapter=4&amp;clang=_en" TargetMode="External"/><Relationship Id="rId6" Type="http://schemas.openxmlformats.org/officeDocument/2006/relationships/hyperlink" Target="http://undocs.org/en/A/77/228" TargetMode="External"/><Relationship Id="rId11" Type="http://schemas.openxmlformats.org/officeDocument/2006/relationships/hyperlink" Target="https://www.ohchr.org/en/treaty-bodies/ced/newsletters" TargetMode="External"/><Relationship Id="rId5" Type="http://schemas.openxmlformats.org/officeDocument/2006/relationships/hyperlink" Target="http://undocs.org/en/CED/C/IRQ/VR/1(Recommendations)" TargetMode="External"/><Relationship Id="rId15" Type="http://schemas.openxmlformats.org/officeDocument/2006/relationships/hyperlink" Target="https://www.ohchr.org/en/treaty-bodies/ced/activities" TargetMode="External"/><Relationship Id="rId10" Type="http://schemas.openxmlformats.org/officeDocument/2006/relationships/hyperlink" Target="https://www.ohchr.org/sites/default/files/documents/issues/disappearances/statements/20230829-statement-IntDayDisappearances-ced-wgeid-EN.pdf" TargetMode="External"/><Relationship Id="rId4" Type="http://schemas.openxmlformats.org/officeDocument/2006/relationships/hyperlink" Target="http://undocs.org/en/CED/C/IRQ/VR/1(Findings)" TargetMode="External"/><Relationship Id="rId9" Type="http://schemas.openxmlformats.org/officeDocument/2006/relationships/hyperlink" Target="http://undocs.org/en/CED/C/1/Rev.2" TargetMode="External"/><Relationship Id="rId14" Type="http://schemas.openxmlformats.org/officeDocument/2006/relationships/hyperlink" Target="https://webtv.un.org/en/asset/k1f/k1fas16u7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DE8A6B-693F-4263-A1F1-ED6084B6A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36</Pages>
  <Words>11536</Words>
  <Characters>62643</Characters>
  <Application>Microsoft Office Word</Application>
  <DocSecurity>0</DocSecurity>
  <Lines>2020</Lines>
  <Paragraphs>1059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A/79/56</vt:lpstr>
      <vt:lpstr>A/88/99</vt:lpstr>
      <vt:lpstr>A/XX/XX</vt:lpstr>
    </vt:vector>
  </TitlesOfParts>
  <Manager>CSD</Manager>
  <Company>CSD</Company>
  <LinksUpToDate>false</LinksUpToDate>
  <CharactersWithSpaces>73120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A/79/56</dc:title>
  <dc:subject>2411420</dc:subject>
  <dc:creator>Cristina BRIGOLI</dc:creator>
  <cp:keywords/>
  <cp:lastModifiedBy>Anni Vi</cp:lastModifiedBy>
  <cp:revision>3</cp:revision>
  <cp:lastPrinted>2024-07-09T09:24:00Z</cp:lastPrinted>
  <dcterms:created xsi:type="dcterms:W3CDTF">2024-07-09T09:24:00Z</dcterms:created>
  <dcterms:modified xsi:type="dcterms:W3CDTF">2024-07-09T09:27:00Z</dcterms:modified>
</cp:coreProperties>
</file>