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A10" w:rsidRPr="00E70868" w:rsidRDefault="003C7A10" w:rsidP="003C7A10">
      <w:pPr>
        <w:spacing w:line="60" w:lineRule="exact"/>
        <w:rPr>
          <w:color w:val="010000"/>
          <w:sz w:val="6"/>
        </w:rPr>
        <w:sectPr w:rsidR="003C7A10" w:rsidRPr="00E70868" w:rsidSect="003C7A1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E70868">
        <w:rPr>
          <w:rStyle w:val="CommentReference"/>
        </w:rPr>
        <w:commentReference w:id="0"/>
      </w:r>
    </w:p>
    <w:p w:rsidR="003C7A10" w:rsidRPr="00E70868" w:rsidRDefault="003C7A10" w:rsidP="003C7A10">
      <w:pPr>
        <w:pStyle w:val="H1"/>
      </w:pPr>
      <w:r w:rsidRPr="00E70868">
        <w:lastRenderedPageBreak/>
        <w:t>Совет по правам человека</w:t>
      </w:r>
    </w:p>
    <w:p w:rsidR="003C7A10" w:rsidRPr="00E70868" w:rsidRDefault="00E70868" w:rsidP="00E70868">
      <w:pPr>
        <w:pStyle w:val="H23"/>
      </w:pPr>
      <w:r>
        <w:t>Тридцатая</w:t>
      </w:r>
      <w:r w:rsidR="003C7A10" w:rsidRPr="00E70868">
        <w:t xml:space="preserve"> сессия</w:t>
      </w:r>
    </w:p>
    <w:p w:rsidR="003C7A10" w:rsidRPr="00E70868" w:rsidRDefault="003C7A10" w:rsidP="00E70868">
      <w:r w:rsidRPr="00E70868">
        <w:t xml:space="preserve">Пункт </w:t>
      </w:r>
      <w:r w:rsidR="00E70868">
        <w:t>10</w:t>
      </w:r>
      <w:r w:rsidRPr="00E70868">
        <w:t xml:space="preserve"> повестки дня</w:t>
      </w:r>
    </w:p>
    <w:p w:rsidR="003C7A10" w:rsidRPr="00E70868" w:rsidRDefault="003C7A10" w:rsidP="00E70868">
      <w:pPr>
        <w:pStyle w:val="SingleTxt"/>
        <w:spacing w:after="0" w:line="120" w:lineRule="exact"/>
        <w:rPr>
          <w:sz w:val="10"/>
        </w:rPr>
      </w:pPr>
    </w:p>
    <w:p w:rsidR="00E70868" w:rsidRPr="00E70868" w:rsidRDefault="00E70868" w:rsidP="00E70868">
      <w:pPr>
        <w:pStyle w:val="SingleTxt"/>
        <w:spacing w:after="0" w:line="120" w:lineRule="exact"/>
        <w:rPr>
          <w:sz w:val="10"/>
        </w:rPr>
      </w:pPr>
    </w:p>
    <w:p w:rsidR="00E70868" w:rsidRPr="00E70868" w:rsidRDefault="00E70868" w:rsidP="00E70868">
      <w:pPr>
        <w:pStyle w:val="SingleTxt"/>
        <w:spacing w:after="0" w:line="120" w:lineRule="exact"/>
        <w:rPr>
          <w:sz w:val="10"/>
        </w:rPr>
      </w:pPr>
    </w:p>
    <w:p w:rsidR="00E70868" w:rsidRPr="00E70868" w:rsidRDefault="00E70868" w:rsidP="00E70868">
      <w:pPr>
        <w:pStyle w:val="SingleTxt"/>
        <w:jc w:val="center"/>
        <w:rPr>
          <w:b/>
          <w:sz w:val="28"/>
          <w:szCs w:val="28"/>
        </w:rPr>
      </w:pPr>
      <w:r w:rsidRPr="00E70868">
        <w:rPr>
          <w:b/>
          <w:sz w:val="28"/>
          <w:szCs w:val="28"/>
        </w:rPr>
        <w:t xml:space="preserve">Резолюция, принятая Советом по правам человека </w:t>
      </w:r>
      <w:r>
        <w:rPr>
          <w:b/>
          <w:sz w:val="28"/>
          <w:szCs w:val="28"/>
        </w:rPr>
        <w:br/>
      </w:r>
      <w:r w:rsidRPr="00E70868">
        <w:rPr>
          <w:b/>
          <w:sz w:val="28"/>
          <w:szCs w:val="28"/>
        </w:rPr>
        <w:t>2 октября 2015 года</w:t>
      </w:r>
    </w:p>
    <w:p w:rsidR="00E70868" w:rsidRPr="00E70868" w:rsidRDefault="00E70868" w:rsidP="00E70868">
      <w:pPr>
        <w:pStyle w:val="SingleTxt"/>
        <w:spacing w:after="0" w:line="120" w:lineRule="exact"/>
        <w:rPr>
          <w:sz w:val="10"/>
        </w:rPr>
      </w:pPr>
    </w:p>
    <w:p w:rsidR="00E70868" w:rsidRPr="00E70868" w:rsidRDefault="00E70868" w:rsidP="00E70868">
      <w:pPr>
        <w:pStyle w:val="SingleTxt"/>
        <w:spacing w:after="0" w:line="120" w:lineRule="exact"/>
        <w:rPr>
          <w:sz w:val="10"/>
        </w:rPr>
      </w:pPr>
    </w:p>
    <w:p w:rsidR="00E70868" w:rsidRPr="00E70868" w:rsidRDefault="00E70868" w:rsidP="00E7086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2218" w:right="1260" w:hanging="2218"/>
      </w:pPr>
      <w:r>
        <w:tab/>
      </w:r>
      <w:r>
        <w:tab/>
      </w:r>
      <w:r w:rsidRPr="00E70868">
        <w:t>30/23</w:t>
      </w:r>
      <w:r>
        <w:t>.</w:t>
      </w:r>
      <w:r w:rsidRPr="00E70868">
        <w:tab/>
        <w:t>Консультативные услуги и техническая помощь</w:t>
      </w:r>
      <w:r w:rsidRPr="00E70868">
        <w:br/>
        <w:t>для Камбоджи</w:t>
      </w:r>
    </w:p>
    <w:p w:rsidR="00E70868" w:rsidRPr="00E70868" w:rsidRDefault="00E70868" w:rsidP="00E70868">
      <w:pPr>
        <w:pStyle w:val="SingleTxt"/>
        <w:spacing w:after="0" w:line="120" w:lineRule="exact"/>
        <w:rPr>
          <w:sz w:val="10"/>
        </w:rPr>
      </w:pPr>
    </w:p>
    <w:p w:rsidR="00E70868" w:rsidRPr="00E70868" w:rsidRDefault="00E70868" w:rsidP="00E70868">
      <w:pPr>
        <w:pStyle w:val="SingleTxt"/>
        <w:spacing w:after="0" w:line="120" w:lineRule="exact"/>
        <w:rPr>
          <w:sz w:val="10"/>
        </w:rPr>
      </w:pPr>
    </w:p>
    <w:p w:rsidR="00E70868" w:rsidRPr="00E70868" w:rsidRDefault="00E70868" w:rsidP="00E70868">
      <w:pPr>
        <w:pStyle w:val="SingleTxt"/>
        <w:rPr>
          <w:i/>
        </w:rPr>
      </w:pPr>
      <w:r w:rsidRPr="00E70868">
        <w:rPr>
          <w:i/>
        </w:rPr>
        <w:tab/>
        <w:t>Совет по правам человека,</w:t>
      </w:r>
    </w:p>
    <w:p w:rsidR="00E70868" w:rsidRPr="00E70868" w:rsidRDefault="00E70868" w:rsidP="00E70868">
      <w:pPr>
        <w:pStyle w:val="SingleTxt"/>
      </w:pPr>
      <w:r w:rsidRPr="00E70868">
        <w:rPr>
          <w:i/>
          <w:iCs/>
        </w:rPr>
        <w:tab/>
        <w:t>вновь подтверждая</w:t>
      </w:r>
      <w:r w:rsidRPr="00E70868">
        <w:t>, что все государства-члены обязаны поощрять и защ</w:t>
      </w:r>
      <w:r w:rsidRPr="00E70868">
        <w:t>и</w:t>
      </w:r>
      <w:r w:rsidRPr="00E70868">
        <w:t>щать права человека и основные свободы, провозглашенные в Уставе Организ</w:t>
      </w:r>
      <w:r w:rsidRPr="00E70868">
        <w:t>а</w:t>
      </w:r>
      <w:r w:rsidRPr="00E70868">
        <w:t>ции Объединенных Наций и подтвержденные во Всеобщей декларации прав ч</w:t>
      </w:r>
      <w:r w:rsidRPr="00E70868">
        <w:t>е</w:t>
      </w:r>
      <w:r w:rsidRPr="00E70868">
        <w:t>ловека, и согласно своим соответствующим обязательствам по Международным пактам о правах человека и другим применимым договорам по правам человека,</w:t>
      </w:r>
    </w:p>
    <w:p w:rsidR="00E70868" w:rsidRPr="00E70868" w:rsidRDefault="00E70868" w:rsidP="00E70868">
      <w:pPr>
        <w:pStyle w:val="SingleTxt"/>
      </w:pPr>
      <w:r w:rsidRPr="00E70868">
        <w:rPr>
          <w:i/>
          <w:iCs/>
        </w:rPr>
        <w:tab/>
        <w:t xml:space="preserve">ссылаясь </w:t>
      </w:r>
      <w:r w:rsidRPr="00E70868">
        <w:t>на резолюцию 60/251 Генеральной Ассамблеи от 15 марта 2006  года,</w:t>
      </w:r>
    </w:p>
    <w:p w:rsidR="00E70868" w:rsidRPr="00E70868" w:rsidRDefault="00E70868" w:rsidP="00E70868">
      <w:pPr>
        <w:pStyle w:val="SingleTxt"/>
      </w:pPr>
      <w:r w:rsidRPr="00E70868">
        <w:rPr>
          <w:i/>
          <w:iCs/>
        </w:rPr>
        <w:tab/>
        <w:t>ссылаясь</w:t>
      </w:r>
      <w:r w:rsidRPr="00E70868">
        <w:t xml:space="preserve"> </w:t>
      </w:r>
      <w:r w:rsidRPr="00E70868">
        <w:rPr>
          <w:i/>
          <w:iCs/>
        </w:rPr>
        <w:t>также</w:t>
      </w:r>
      <w:r w:rsidRPr="00E70868">
        <w:t xml:space="preserve"> на резолюции 5/1 и 5/2 Совета по правам человека от </w:t>
      </w:r>
      <w:r>
        <w:br/>
      </w:r>
      <w:r w:rsidRPr="00E70868">
        <w:t>18 июня 2007 года и подчеркивая, что мандатарий исполняет свои обязанности в соответствии с этими резолюциями и приложениями к ним,</w:t>
      </w:r>
    </w:p>
    <w:p w:rsidR="00E70868" w:rsidRPr="00E70868" w:rsidRDefault="00E70868" w:rsidP="00E70868">
      <w:pPr>
        <w:pStyle w:val="SingleTxt"/>
      </w:pPr>
      <w:r w:rsidRPr="00E70868">
        <w:rPr>
          <w:i/>
          <w:iCs/>
        </w:rPr>
        <w:tab/>
        <w:t>ссылаясь</w:t>
      </w:r>
      <w:r w:rsidRPr="00E70868">
        <w:t xml:space="preserve"> </w:t>
      </w:r>
      <w:r w:rsidRPr="00E70868">
        <w:rPr>
          <w:i/>
          <w:iCs/>
        </w:rPr>
        <w:t>далее</w:t>
      </w:r>
      <w:r w:rsidRPr="00E70868">
        <w:t xml:space="preserve"> на резолюцию 24/32 Совета по правам человека от 20 се</w:t>
      </w:r>
      <w:r w:rsidRPr="00E70868">
        <w:t>н</w:t>
      </w:r>
      <w:r w:rsidRPr="00E70868">
        <w:t>тября 2013 года и на другие соответствующие резолюции,</w:t>
      </w:r>
    </w:p>
    <w:p w:rsidR="00E70868" w:rsidRPr="00E70868" w:rsidRDefault="00E70868" w:rsidP="00E70868">
      <w:pPr>
        <w:pStyle w:val="SingleTxt"/>
      </w:pPr>
      <w:r w:rsidRPr="00E70868">
        <w:rPr>
          <w:i/>
          <w:iCs/>
        </w:rPr>
        <w:tab/>
        <w:t>принимая во внимание</w:t>
      </w:r>
      <w:r w:rsidRPr="00E70868">
        <w:t xml:space="preserve"> доклад Генерального секретаря о роли и достижен</w:t>
      </w:r>
      <w:r w:rsidRPr="00E70868">
        <w:t>и</w:t>
      </w:r>
      <w:r w:rsidRPr="00E70868">
        <w:t>ях Управления Верховного комиссара Организации Объединенных Наций по правам человека по оказанию помощи правительству и народу Камбоджи в деле поощрения и защиты прав человека</w:t>
      </w:r>
      <w:r w:rsidRPr="00E70868">
        <w:rPr>
          <w:bCs/>
          <w:vertAlign w:val="superscript"/>
        </w:rPr>
        <w:footnoteReference w:id="1"/>
      </w:r>
      <w:r w:rsidRPr="00E70868">
        <w:t>,</w:t>
      </w:r>
    </w:p>
    <w:p w:rsidR="00E70868" w:rsidRPr="00E70868" w:rsidRDefault="00E70868" w:rsidP="00E70868">
      <w:pPr>
        <w:pStyle w:val="SingleTxt"/>
      </w:pPr>
      <w:r w:rsidRPr="00E70868">
        <w:rPr>
          <w:i/>
          <w:iCs/>
        </w:rPr>
        <w:tab/>
        <w:t>признавая</w:t>
      </w:r>
      <w:r w:rsidRPr="00E70868">
        <w:t>, что трагическая история Камбоджи требует принятия особых мер для обеспечения защиты прав человека и недопущения возврата к политике и практике прошлого, как это предусмотрено в Соглашении о всеобъемлющем политическом урегулировании камбоджийского конфликта, подписанном в П</w:t>
      </w:r>
      <w:r w:rsidRPr="00E70868">
        <w:t>а</w:t>
      </w:r>
      <w:r w:rsidRPr="00E70868">
        <w:t>риже 23 октября 1991 года,</w:t>
      </w:r>
    </w:p>
    <w:p w:rsidR="00E70868" w:rsidRPr="00E70868" w:rsidRDefault="00E70868" w:rsidP="00E70868">
      <w:pPr>
        <w:pStyle w:val="SingleTxt"/>
      </w:pPr>
      <w:r w:rsidRPr="00E70868">
        <w:rPr>
          <w:i/>
          <w:iCs/>
        </w:rPr>
        <w:tab/>
        <w:t>учитывая</w:t>
      </w:r>
      <w:r w:rsidRPr="00E70868">
        <w:t xml:space="preserve"> новые изменения в Камбодже, проявляющиеся прежде всего в д</w:t>
      </w:r>
      <w:r w:rsidRPr="00E70868">
        <w:t>о</w:t>
      </w:r>
      <w:r w:rsidRPr="00E70868">
        <w:t>стижениях и улучшениях в социальной, экономической, политической и культу</w:t>
      </w:r>
      <w:r w:rsidRPr="00E70868">
        <w:t>р</w:t>
      </w:r>
      <w:r w:rsidRPr="00E70868">
        <w:t>ной сферах за последние годы благодаря ее соответствующим национальным планам, стратегиям и программам,</w:t>
      </w:r>
    </w:p>
    <w:p w:rsidR="00E70868" w:rsidRPr="00E70868" w:rsidRDefault="00E70868" w:rsidP="00E70868">
      <w:pPr>
        <w:pStyle w:val="SingleTxt"/>
      </w:pPr>
      <w:r w:rsidRPr="00E70868">
        <w:lastRenderedPageBreak/>
        <w:tab/>
        <w:t>1.</w:t>
      </w:r>
      <w:r w:rsidRPr="00E70868">
        <w:tab/>
      </w:r>
      <w:r w:rsidRPr="00E70868">
        <w:rPr>
          <w:i/>
          <w:iCs/>
        </w:rPr>
        <w:t>подтверждает</w:t>
      </w:r>
      <w:r w:rsidRPr="00E70868">
        <w:t xml:space="preserve"> важность Чрезвычайных палат в судах Камбоджи, в</w:t>
      </w:r>
      <w:r w:rsidRPr="00E70868">
        <w:t>ы</w:t>
      </w:r>
      <w:r w:rsidRPr="00E70868">
        <w:t>ступающих в качестве независимого и беспристрастного органа, и считает, что они внесут значительный вклад в искоренение безнаказанности и обеспечение верховенства права, в частности используя свой потенциал в качестве модели с</w:t>
      </w:r>
      <w:r w:rsidRPr="00E70868">
        <w:t>у</w:t>
      </w:r>
      <w:r w:rsidRPr="00E70868">
        <w:t>дебных органов Камбоджи;</w:t>
      </w:r>
    </w:p>
    <w:p w:rsidR="00E70868" w:rsidRPr="00E70868" w:rsidRDefault="00E70868" w:rsidP="00E70868">
      <w:pPr>
        <w:pStyle w:val="SingleTxt"/>
      </w:pPr>
      <w:r w:rsidRPr="00E70868">
        <w:tab/>
        <w:t>2.</w:t>
      </w:r>
      <w:r w:rsidRPr="00E70868">
        <w:tab/>
      </w:r>
      <w:r w:rsidRPr="00E70868">
        <w:rPr>
          <w:i/>
          <w:iCs/>
        </w:rPr>
        <w:t>приветствует</w:t>
      </w:r>
      <w:r w:rsidRPr="00E70868">
        <w:t xml:space="preserve"> прогресс, достигнутый в работе Чрезвычайных палат, включая вынесение решения Судебной палаты по делу 002/01 против бывших старших руководителей Демократической Кампучии Нуона Чеа и Кхиеу Самф</w:t>
      </w:r>
      <w:r w:rsidRPr="00E70868">
        <w:t>а</w:t>
      </w:r>
      <w:r w:rsidRPr="00E70868">
        <w:t>на, признанных виновными в совершении преступлений против человечности и приговоренных к пожизненному заключению 7 августа 2014 года, и начало с</w:t>
      </w:r>
      <w:r w:rsidRPr="00E70868">
        <w:t>у</w:t>
      </w:r>
      <w:r w:rsidRPr="00E70868">
        <w:t>дебных слушаний по делу 002/02 17 октября 2014 года, и поддерживает позицию правительства Камбоджи и Организации Объединенных Наций в поддержку пр</w:t>
      </w:r>
      <w:r w:rsidRPr="00E70868">
        <w:t>о</w:t>
      </w:r>
      <w:r w:rsidRPr="00E70868">
        <w:t>ведения справедливого, эффективного и оперативного судебного разбирательства с учетом преклонного возраста и слабого здоровья обвиняемых, а также давно назревшей необходимости обеспечения торжества справедливости для народа Камбоджи;</w:t>
      </w:r>
    </w:p>
    <w:p w:rsidR="00E70868" w:rsidRPr="00E70868" w:rsidRDefault="00E70868" w:rsidP="00E70868">
      <w:pPr>
        <w:pStyle w:val="SingleTxt"/>
      </w:pPr>
      <w:r w:rsidRPr="00E70868">
        <w:tab/>
        <w:t>3.</w:t>
      </w:r>
      <w:r w:rsidRPr="00E70868">
        <w:tab/>
      </w:r>
      <w:r w:rsidRPr="00E70868">
        <w:rPr>
          <w:i/>
          <w:iCs/>
        </w:rPr>
        <w:t>выражает сохраняющуюся обеспокоенность</w:t>
      </w:r>
      <w:r w:rsidRPr="00E70868">
        <w:t xml:space="preserve"> финансовым положением Чрезвычайных палат, настоятельно призывает правительство Камбоджи взаим</w:t>
      </w:r>
      <w:r w:rsidRPr="00E70868">
        <w:t>о</w:t>
      </w:r>
      <w:r w:rsidRPr="00E70868">
        <w:t>действовать с Организацией Объединенных Наций и государствами, предоста</w:t>
      </w:r>
      <w:r w:rsidRPr="00E70868">
        <w:t>в</w:t>
      </w:r>
      <w:r w:rsidRPr="00E70868">
        <w:t>ляющими помощь, для обеспечения самых высоких стандартов организации р</w:t>
      </w:r>
      <w:r w:rsidRPr="00E70868">
        <w:t>а</w:t>
      </w:r>
      <w:r w:rsidRPr="00E70868">
        <w:t>боты Чрезвычайных палат, подчеркивает необходимость предоставления прав</w:t>
      </w:r>
      <w:r w:rsidRPr="00E70868">
        <w:t>и</w:t>
      </w:r>
      <w:r w:rsidRPr="00E70868">
        <w:t>тельством и международным сообществом всей соответствующей помощи Чре</w:t>
      </w:r>
      <w:r w:rsidRPr="00E70868">
        <w:t>з</w:t>
      </w:r>
      <w:r w:rsidRPr="00E70868">
        <w:t>вычайным палатам, а также отмечает важность эффективного и устойчивого управления финансовыми ресурсами со стороны Чрезвычайных палат;</w:t>
      </w:r>
    </w:p>
    <w:p w:rsidR="00E70868" w:rsidRPr="00E70868" w:rsidRDefault="00E70868" w:rsidP="00E70868">
      <w:pPr>
        <w:pStyle w:val="SingleTxt"/>
      </w:pPr>
      <w:r w:rsidRPr="00E70868">
        <w:tab/>
        <w:t>4.</w:t>
      </w:r>
      <w:r w:rsidRPr="00E70868">
        <w:tab/>
      </w:r>
      <w:r w:rsidRPr="00E70868">
        <w:rPr>
          <w:i/>
          <w:iCs/>
        </w:rPr>
        <w:t xml:space="preserve">приветствует </w:t>
      </w:r>
      <w:r w:rsidRPr="00E70868">
        <w:t>позитивное участие правительства Камбоджи в проце</w:t>
      </w:r>
      <w:r w:rsidRPr="00E70868">
        <w:t>с</w:t>
      </w:r>
      <w:r w:rsidRPr="00E70868">
        <w:t>се второго универсального периодического обзора, а также его согласие с бол</w:t>
      </w:r>
      <w:r w:rsidRPr="00E70868">
        <w:t>ь</w:t>
      </w:r>
      <w:r w:rsidRPr="00E70868">
        <w:t>шинством вынесенных в связи с ним рекомендаций и прогресс, достигнутый до настоящего времени в деле их осуществления;</w:t>
      </w:r>
    </w:p>
    <w:p w:rsidR="00E70868" w:rsidRPr="00E70868" w:rsidRDefault="00E70868" w:rsidP="00D23725">
      <w:pPr>
        <w:pStyle w:val="SingleTxt"/>
      </w:pPr>
      <w:r w:rsidRPr="00E70868">
        <w:tab/>
        <w:t>5.</w:t>
      </w:r>
      <w:r w:rsidRPr="00E70868">
        <w:tab/>
      </w:r>
      <w:r w:rsidRPr="00E70868">
        <w:rPr>
          <w:i/>
          <w:iCs/>
        </w:rPr>
        <w:t>приветствует также</w:t>
      </w:r>
      <w:r w:rsidRPr="00E70868">
        <w:t xml:space="preserve"> доклады Специального докладчика по вопросу о положении в области прав человека в Камбодже</w:t>
      </w:r>
      <w:r w:rsidRPr="00E70868">
        <w:rPr>
          <w:bCs/>
          <w:vertAlign w:val="superscript"/>
        </w:rPr>
        <w:footnoteReference w:id="2"/>
      </w:r>
      <w:r w:rsidRPr="00E70868">
        <w:t xml:space="preserve"> и содержащиеся в них рек</w:t>
      </w:r>
      <w:r w:rsidRPr="00E70868">
        <w:t>о</w:t>
      </w:r>
      <w:r w:rsidRPr="00E70868">
        <w:t>мендации и принимает к сведению необходимость поддержания тесных и уваж</w:t>
      </w:r>
      <w:r w:rsidRPr="00E70868">
        <w:t>и</w:t>
      </w:r>
      <w:r w:rsidRPr="00E70868">
        <w:t>тельных консультаций между правительством Камбоджи и Специальным докла</w:t>
      </w:r>
      <w:r w:rsidRPr="00E70868">
        <w:t>д</w:t>
      </w:r>
      <w:r w:rsidRPr="00E70868">
        <w:t>чиком в</w:t>
      </w:r>
      <w:r w:rsidR="00D23725">
        <w:t xml:space="preserve"> </w:t>
      </w:r>
      <w:r w:rsidRPr="00E70868">
        <w:t>целях дальнейшего улучшения положения в области прав человека в этой стране, а также необходимость продолжения технического сотрудничества между Управлением Верховного комиссара Организации Объединенных Наций по правам человека и правительством и призывает Специального докладчика и бюро Управления Верховного комиссара в Пномпене продолжать обмен инфо</w:t>
      </w:r>
      <w:r w:rsidRPr="00E70868">
        <w:t>р</w:t>
      </w:r>
      <w:r w:rsidRPr="00E70868">
        <w:t>мацией в целях эффективного осуществления своих мандатов с учетом незав</w:t>
      </w:r>
      <w:r w:rsidRPr="00E70868">
        <w:t>и</w:t>
      </w:r>
      <w:r w:rsidRPr="00E70868">
        <w:t>симости каждого из них;</w:t>
      </w:r>
    </w:p>
    <w:p w:rsidR="00E70868" w:rsidRPr="00E70868" w:rsidRDefault="00E70868" w:rsidP="00E70868">
      <w:pPr>
        <w:pStyle w:val="SingleTxt"/>
      </w:pPr>
      <w:r w:rsidRPr="00E70868">
        <w:tab/>
        <w:t>6.</w:t>
      </w:r>
      <w:r w:rsidRPr="00E70868">
        <w:tab/>
      </w:r>
      <w:r w:rsidRPr="00E70868">
        <w:rPr>
          <w:i/>
          <w:iCs/>
        </w:rPr>
        <w:t>вновь подтверждает</w:t>
      </w:r>
      <w:r w:rsidRPr="00E70868">
        <w:t xml:space="preserve"> необходимость того, чтобы правительство Ка</w:t>
      </w:r>
      <w:r w:rsidRPr="00E70868">
        <w:t>м</w:t>
      </w:r>
      <w:r w:rsidRPr="00E70868">
        <w:t>боджи предприняло еще более значительные усилия по укреплению верховенства права, в том числе путем принятия и дальнейшего осуществления основных з</w:t>
      </w:r>
      <w:r w:rsidRPr="00E70868">
        <w:t>а</w:t>
      </w:r>
      <w:r w:rsidRPr="00E70868">
        <w:t>конов и кодексов в целях создания демократического общества и независимой судебной системы;</w:t>
      </w:r>
    </w:p>
    <w:p w:rsidR="00E70868" w:rsidRPr="00E70868" w:rsidRDefault="00E70868" w:rsidP="00E70868">
      <w:pPr>
        <w:pStyle w:val="SingleTxt"/>
      </w:pPr>
      <w:r w:rsidRPr="00E70868">
        <w:tab/>
        <w:t>7.</w:t>
      </w:r>
      <w:r w:rsidRPr="00E70868">
        <w:tab/>
      </w:r>
      <w:r w:rsidRPr="00E70868">
        <w:rPr>
          <w:i/>
          <w:iCs/>
        </w:rPr>
        <w:t>отмечает</w:t>
      </w:r>
      <w:r w:rsidRPr="00E70868">
        <w:t xml:space="preserve"> усилия правительства Камбоджи и достигнутый им пр</w:t>
      </w:r>
      <w:r w:rsidRPr="00E70868">
        <w:t>о</w:t>
      </w:r>
      <w:r w:rsidRPr="00E70868">
        <w:t>гресс в деле поощрения проведения правовой реформы под руководством Совета по правовой и судебной реформе, включая обеспечение применения таких баз</w:t>
      </w:r>
      <w:r w:rsidRPr="00E70868">
        <w:t>о</w:t>
      </w:r>
      <w:r w:rsidRPr="00E70868">
        <w:t>вых законов, как Гражданский процессуальный кодекс, Гражданский кодекс, Уг</w:t>
      </w:r>
      <w:r w:rsidRPr="00E70868">
        <w:t>о</w:t>
      </w:r>
      <w:r w:rsidRPr="00E70868">
        <w:t>ловно-процессуальный кодекс и Уголовный кодекс;</w:t>
      </w:r>
    </w:p>
    <w:p w:rsidR="00E70868" w:rsidRPr="00E70868" w:rsidRDefault="00E70868" w:rsidP="00E70868">
      <w:pPr>
        <w:pStyle w:val="SingleTxt"/>
      </w:pPr>
      <w:r w:rsidRPr="00E70868">
        <w:lastRenderedPageBreak/>
        <w:tab/>
        <w:t>8.</w:t>
      </w:r>
      <w:r w:rsidRPr="00E70868">
        <w:tab/>
      </w:r>
      <w:r w:rsidRPr="00E70868">
        <w:rPr>
          <w:i/>
          <w:iCs/>
        </w:rPr>
        <w:t>отмечает также</w:t>
      </w:r>
      <w:r w:rsidRPr="00E70868">
        <w:t xml:space="preserve"> принятие трех основных законов о судебной сист</w:t>
      </w:r>
      <w:r w:rsidRPr="00E70868">
        <w:t>е</w:t>
      </w:r>
      <w:r w:rsidRPr="00E70868">
        <w:t>ме, а именно – Закона о статусе судей и прокуроров, Закона об организации и р</w:t>
      </w:r>
      <w:r w:rsidRPr="00E70868">
        <w:t>а</w:t>
      </w:r>
      <w:r w:rsidRPr="00E70868">
        <w:t>боте судов и поправок к Закону об организации и работе Верховного совета м</w:t>
      </w:r>
      <w:r w:rsidRPr="00E70868">
        <w:t>а</w:t>
      </w:r>
      <w:r w:rsidRPr="00E70868">
        <w:t>гистратуры, и призывает правительство Камбоджи продолжать усилия по пров</w:t>
      </w:r>
      <w:r w:rsidRPr="00E70868">
        <w:t>е</w:t>
      </w:r>
      <w:r w:rsidRPr="00E70868">
        <w:t>дению судебной реформы, в том числе путем справедливого, эффективного и прозрачного применения этих законов, передачи знаний судебных должностных лиц и обмена передовым опытом в рамках Чрезвычайных палат;</w:t>
      </w:r>
    </w:p>
    <w:p w:rsidR="00E70868" w:rsidRPr="00E70868" w:rsidRDefault="00E70868" w:rsidP="00E70868">
      <w:pPr>
        <w:pStyle w:val="SingleTxt"/>
      </w:pPr>
      <w:r w:rsidRPr="00E70868">
        <w:tab/>
        <w:t>9.</w:t>
      </w:r>
      <w:r w:rsidRPr="00E70868">
        <w:tab/>
      </w:r>
      <w:r w:rsidRPr="00E70868">
        <w:rPr>
          <w:i/>
          <w:iCs/>
        </w:rPr>
        <w:t>подчеркивает</w:t>
      </w:r>
      <w:r w:rsidRPr="00E70868">
        <w:t xml:space="preserve"> необходимость того, чтобы правительство Камбоджи продолжало активизировать свои усилия по безотлагательному проведению ра</w:t>
      </w:r>
      <w:r w:rsidRPr="00E70868">
        <w:t>с</w:t>
      </w:r>
      <w:r w:rsidRPr="00E70868">
        <w:t>следований и судебному преследованию в соответствии с надлежащими проце</w:t>
      </w:r>
      <w:r w:rsidRPr="00E70868">
        <w:t>с</w:t>
      </w:r>
      <w:r w:rsidRPr="00E70868">
        <w:t>суальными гарантиями и своими обязательствами по международным договорам о правах человека всех лиц, совершивших серьезные преступления, включая нарушения прав человека;</w:t>
      </w:r>
    </w:p>
    <w:p w:rsidR="00E70868" w:rsidRPr="00E70868" w:rsidRDefault="00E70868" w:rsidP="00E70868">
      <w:pPr>
        <w:pStyle w:val="SingleTxt"/>
      </w:pPr>
      <w:r w:rsidRPr="00E70868">
        <w:tab/>
        <w:t>10.</w:t>
      </w:r>
      <w:r w:rsidRPr="00E70868">
        <w:tab/>
      </w:r>
      <w:r w:rsidRPr="00E70868">
        <w:rPr>
          <w:i/>
          <w:iCs/>
        </w:rPr>
        <w:t>приветствует</w:t>
      </w:r>
      <w:r w:rsidRPr="00E70868">
        <w:t xml:space="preserve"> усилия, прилагаемые правительством Камбоджи по борьбе с коррупцией, и рекомендует осуществлять Уголовный кодекс и антико</w:t>
      </w:r>
      <w:r w:rsidRPr="00E70868">
        <w:t>р</w:t>
      </w:r>
      <w:r w:rsidRPr="00E70868">
        <w:t>рупционное законодательство, а также призывает правительство продолжать др</w:t>
      </w:r>
      <w:r w:rsidRPr="00E70868">
        <w:t>у</w:t>
      </w:r>
      <w:r w:rsidRPr="00E70868">
        <w:t>гие такие усилия, в том числе в рамках деятельности Управления по борьбе с коррупцией;</w:t>
      </w:r>
    </w:p>
    <w:p w:rsidR="00E70868" w:rsidRPr="00E70868" w:rsidRDefault="00E70868" w:rsidP="00E70868">
      <w:pPr>
        <w:pStyle w:val="SingleTxt"/>
      </w:pPr>
      <w:r w:rsidRPr="00E70868">
        <w:tab/>
        <w:t>11.</w:t>
      </w:r>
      <w:r w:rsidRPr="00E70868">
        <w:tab/>
      </w:r>
      <w:r w:rsidRPr="00E70868">
        <w:rPr>
          <w:i/>
          <w:iCs/>
        </w:rPr>
        <w:t>приветствует также</w:t>
      </w:r>
      <w:r w:rsidRPr="00E70868">
        <w:t xml:space="preserve"> усилия, предпринимаемые правительством Камбоджи по борьбе с такими преступлениями, как торговля людьми, эксплуат</w:t>
      </w:r>
      <w:r w:rsidRPr="00E70868">
        <w:t>а</w:t>
      </w:r>
      <w:r w:rsidRPr="00E70868">
        <w:t>ция труда, а также сексуальная эксплуатация женщин и детей, и настоятельно призывает правительство предпринять дальнейшие усилия в этом направлении совместно с международным сообществом в целях борьбы с сохраняющимися крупными проблемами в этой области;</w:t>
      </w:r>
    </w:p>
    <w:p w:rsidR="00E70868" w:rsidRPr="00E70868" w:rsidRDefault="00E70868" w:rsidP="00E70868">
      <w:pPr>
        <w:pStyle w:val="SingleTxt"/>
      </w:pPr>
      <w:r w:rsidRPr="00E70868">
        <w:tab/>
        <w:t>12.</w:t>
      </w:r>
      <w:r w:rsidRPr="00E70868">
        <w:tab/>
      </w:r>
      <w:r w:rsidRPr="00E70868">
        <w:rPr>
          <w:i/>
          <w:iCs/>
        </w:rPr>
        <w:t>отмечает</w:t>
      </w:r>
      <w:r w:rsidRPr="00E70868">
        <w:t xml:space="preserve"> недавние сообщения о гендерных проблемах в Камбодже и призывает правительство Камбоджи активизировать предпринимаемые им ус</w:t>
      </w:r>
      <w:r w:rsidRPr="00E70868">
        <w:t>и</w:t>
      </w:r>
      <w:r w:rsidRPr="00E70868">
        <w:t>лия по решению гендерных проблем, в том числе путем эффективного обеспеч</w:t>
      </w:r>
      <w:r w:rsidRPr="00E70868">
        <w:t>е</w:t>
      </w:r>
      <w:r w:rsidRPr="00E70868">
        <w:t>ния соблюдения существующих законов и нормативных положений;</w:t>
      </w:r>
    </w:p>
    <w:p w:rsidR="00E70868" w:rsidRPr="00E70868" w:rsidRDefault="00E70868" w:rsidP="00E70868">
      <w:pPr>
        <w:pStyle w:val="SingleTxt"/>
      </w:pPr>
      <w:r w:rsidRPr="00E70868">
        <w:tab/>
        <w:t>13.</w:t>
      </w:r>
      <w:r w:rsidRPr="00E70868">
        <w:tab/>
      </w:r>
      <w:r w:rsidRPr="00E70868">
        <w:rPr>
          <w:i/>
          <w:iCs/>
        </w:rPr>
        <w:t xml:space="preserve">призывает </w:t>
      </w:r>
      <w:r w:rsidRPr="00E70868">
        <w:t>правительство Камбоджи к осуществлению своей пятиле</w:t>
      </w:r>
      <w:r w:rsidRPr="00E70868">
        <w:t>т</w:t>
      </w:r>
      <w:r w:rsidRPr="00E70868">
        <w:t>ней стратегии по обеспечению равенства между мужчинами и женщинами путем содействия расширению экономических и социально-политических прав и во</w:t>
      </w:r>
      <w:r w:rsidRPr="00E70868">
        <w:t>з</w:t>
      </w:r>
      <w:r w:rsidRPr="00E70868">
        <w:t>можностей женщин, включая их участие в процессах принятия решений, и укрепления их материального положения, в том числе посредством улучшения условий труда, обеспечения социальной защиты и соблюдения трудовых норм;</w:t>
      </w:r>
    </w:p>
    <w:p w:rsidR="00E70868" w:rsidRPr="00E70868" w:rsidRDefault="00E70868" w:rsidP="00E70868">
      <w:pPr>
        <w:pStyle w:val="SingleTxt"/>
      </w:pPr>
      <w:r w:rsidRPr="00E70868">
        <w:tab/>
        <w:t>14.</w:t>
      </w:r>
      <w:r w:rsidRPr="00E70868">
        <w:tab/>
      </w:r>
      <w:r w:rsidRPr="00E70868">
        <w:rPr>
          <w:i/>
          <w:iCs/>
        </w:rPr>
        <w:t>призывает</w:t>
      </w:r>
      <w:r w:rsidRPr="00E70868">
        <w:t xml:space="preserve"> в этой связи правительство Камбоджи осуществлять мон</w:t>
      </w:r>
      <w:r w:rsidRPr="00E70868">
        <w:t>и</w:t>
      </w:r>
      <w:r w:rsidRPr="00E70868">
        <w:t>торинг выполнения Закона о земле, в частности принимая во внимание препя</w:t>
      </w:r>
      <w:r w:rsidRPr="00E70868">
        <w:t>т</w:t>
      </w:r>
      <w:r w:rsidRPr="00E70868">
        <w:t>ствия для женщин и уязвимых групп населения на пути к получению права со</w:t>
      </w:r>
      <w:r w:rsidRPr="00E70868">
        <w:t>б</w:t>
      </w:r>
      <w:r w:rsidRPr="00E70868">
        <w:t>ственности на землю и земельных прав;</w:t>
      </w:r>
    </w:p>
    <w:p w:rsidR="00E70868" w:rsidRPr="00E70868" w:rsidRDefault="00E70868" w:rsidP="008F46AF">
      <w:pPr>
        <w:pStyle w:val="SingleTxt"/>
      </w:pPr>
      <w:r w:rsidRPr="00E70868">
        <w:tab/>
        <w:t>15.</w:t>
      </w:r>
      <w:r w:rsidRPr="00E70868">
        <w:tab/>
      </w:r>
      <w:r w:rsidRPr="00E70868">
        <w:rPr>
          <w:i/>
          <w:iCs/>
        </w:rPr>
        <w:t>отмечает</w:t>
      </w:r>
      <w:r w:rsidRPr="00E70868">
        <w:t xml:space="preserve"> усилия, прилагаемые правительством Камбоджи с целью решения земельных проблем путем, в частности, осуществления соответству</w:t>
      </w:r>
      <w:r w:rsidRPr="00E70868">
        <w:t>ю</w:t>
      </w:r>
      <w:r w:rsidRPr="00E70868">
        <w:t>щих законов и норм, включая мораторий на предоставление земли в аренду в</w:t>
      </w:r>
      <w:r w:rsidR="008F46AF" w:rsidRPr="008F46AF">
        <w:t xml:space="preserve"> </w:t>
      </w:r>
      <w:r w:rsidRPr="00E70868">
        <w:t>коммерческих целях, выражает озабоченность в связи с сохраняющимися пр</w:t>
      </w:r>
      <w:r w:rsidRPr="00E70868">
        <w:t>о</w:t>
      </w:r>
      <w:r w:rsidRPr="00E70868">
        <w:t>блемами в этой области и настоятельно призывает правительство продолжать и активизировать свои усилия в целях их справедливого и оперативного урегул</w:t>
      </w:r>
      <w:r w:rsidRPr="00E70868">
        <w:t>и</w:t>
      </w:r>
      <w:r w:rsidRPr="00E70868">
        <w:t>рования на беспристрастной и гласной основе с учетом прав и фактических п</w:t>
      </w:r>
      <w:r w:rsidRPr="00E70868">
        <w:t>о</w:t>
      </w:r>
      <w:r w:rsidRPr="00E70868">
        <w:t>следствий для всех соответствующих сторон и согласно соответствующим зак</w:t>
      </w:r>
      <w:r w:rsidRPr="00E70868">
        <w:t>о</w:t>
      </w:r>
      <w:r w:rsidRPr="00E70868">
        <w:t>нам и подзаконным актам, включая Закон о земле 2001 года, Закон об экспропр</w:t>
      </w:r>
      <w:r w:rsidRPr="00E70868">
        <w:t>и</w:t>
      </w:r>
      <w:r w:rsidRPr="00E70868">
        <w:t>ации, Циркулярное письмо о возведении незаконных временных построек в г</w:t>
      </w:r>
      <w:r w:rsidRPr="00E70868">
        <w:t>о</w:t>
      </w:r>
      <w:r w:rsidRPr="00E70868">
        <w:t>родах и городских районах и Национальную политику в области жилья, а также посредством укрепления потенциала и повышения эффективности таких соо</w:t>
      </w:r>
      <w:r w:rsidRPr="00E70868">
        <w:t>т</w:t>
      </w:r>
      <w:r w:rsidRPr="00E70868">
        <w:t>ветствующих учреждений, как Национальный орган по урегулированию земел</w:t>
      </w:r>
      <w:r w:rsidRPr="00E70868">
        <w:t>ь</w:t>
      </w:r>
      <w:r w:rsidRPr="00E70868">
        <w:lastRenderedPageBreak/>
        <w:t>ных споров и кадастровые комитеты на национальном, провинциальном и ра</w:t>
      </w:r>
      <w:r w:rsidRPr="00E70868">
        <w:t>й</w:t>
      </w:r>
      <w:r w:rsidRPr="00E70868">
        <w:t>онном уровнях;</w:t>
      </w:r>
    </w:p>
    <w:p w:rsidR="00E70868" w:rsidRPr="00E70868" w:rsidRDefault="00E70868" w:rsidP="008F46AF">
      <w:pPr>
        <w:pStyle w:val="SingleTxt"/>
      </w:pPr>
      <w:r w:rsidRPr="00E70868">
        <w:tab/>
        <w:t>16.</w:t>
      </w:r>
      <w:r w:rsidRPr="00E70868">
        <w:tab/>
      </w:r>
      <w:r w:rsidRPr="00E70868">
        <w:rPr>
          <w:i/>
          <w:iCs/>
        </w:rPr>
        <w:t xml:space="preserve">приветствует </w:t>
      </w:r>
      <w:r w:rsidRPr="00E70868">
        <w:t>принятые правительством Камбоджи обязательства и достигнутый им прогресс в осуществлении его обязательств по международным правозащитным договорам и конвенциям, стороной которых Камбоджа является, в том, что касается его приверженности делу создания национального правоз</w:t>
      </w:r>
      <w:r w:rsidRPr="00E70868">
        <w:t>а</w:t>
      </w:r>
      <w:r w:rsidRPr="00E70868">
        <w:t>щитного учреждения и поощрения того, чтобы это было сделано после провед</w:t>
      </w:r>
      <w:r w:rsidRPr="00E70868">
        <w:t>е</w:t>
      </w:r>
      <w:r w:rsidRPr="00E70868">
        <w:t>ния надлежащих консультаций с соответствующими заинтересованными стор</w:t>
      </w:r>
      <w:r w:rsidRPr="00E70868">
        <w:t>о</w:t>
      </w:r>
      <w:r w:rsidRPr="00E70868">
        <w:t>нами; и настоятельно призывает правительство продолжать предпринимать шаги для выполнения своих обязательств по тем договорам и конвенциям, стороной которых Камбоджа является, и с этой целью укреплять сотрудничество с</w:t>
      </w:r>
      <w:r w:rsidR="008F46AF" w:rsidRPr="008F46AF">
        <w:t xml:space="preserve"> </w:t>
      </w:r>
      <w:r w:rsidRPr="00E70868">
        <w:t>учр</w:t>
      </w:r>
      <w:r w:rsidRPr="00E70868">
        <w:t>е</w:t>
      </w:r>
      <w:r w:rsidRPr="00E70868">
        <w:t>ждениями Организации Объединенных Наций, включая Управление Ве</w:t>
      </w:r>
      <w:r w:rsidRPr="00E70868">
        <w:t>р</w:t>
      </w:r>
      <w:r w:rsidRPr="00E70868">
        <w:t>ховного комиссара, посредством расширения диалога и организации совместных мер</w:t>
      </w:r>
      <w:r w:rsidRPr="00E70868">
        <w:t>о</w:t>
      </w:r>
      <w:r w:rsidRPr="00E70868">
        <w:t>приятий;</w:t>
      </w:r>
    </w:p>
    <w:p w:rsidR="00E70868" w:rsidRPr="00E70868" w:rsidRDefault="00E70868" w:rsidP="00E70868">
      <w:pPr>
        <w:pStyle w:val="SingleTxt"/>
      </w:pPr>
      <w:r w:rsidRPr="00E70868">
        <w:tab/>
        <w:t>17.</w:t>
      </w:r>
      <w:r w:rsidRPr="00E70868">
        <w:tab/>
      </w:r>
      <w:r w:rsidRPr="00E70868">
        <w:rPr>
          <w:i/>
          <w:iCs/>
        </w:rPr>
        <w:t>приветствует также</w:t>
      </w:r>
      <w:r w:rsidRPr="00E70868">
        <w:t xml:space="preserve"> усилия, прилагаемые Камбоджийским комит</w:t>
      </w:r>
      <w:r w:rsidRPr="00E70868">
        <w:t>е</w:t>
      </w:r>
      <w:r w:rsidRPr="00E70868">
        <w:t>том по правам человека, особенно в деле урегулирования поступающих от нас</w:t>
      </w:r>
      <w:r w:rsidRPr="00E70868">
        <w:t>е</w:t>
      </w:r>
      <w:r w:rsidRPr="00E70868">
        <w:t>ления жалоб;</w:t>
      </w:r>
    </w:p>
    <w:p w:rsidR="00E70868" w:rsidRPr="00E70868" w:rsidRDefault="00E70868" w:rsidP="00E70868">
      <w:pPr>
        <w:pStyle w:val="SingleTxt"/>
      </w:pPr>
      <w:r w:rsidRPr="00E70868">
        <w:tab/>
        <w:t>18.</w:t>
      </w:r>
      <w:r w:rsidRPr="00E70868">
        <w:tab/>
      </w:r>
      <w:r w:rsidRPr="00E70868">
        <w:rPr>
          <w:i/>
          <w:iCs/>
        </w:rPr>
        <w:t>приветствует далее</w:t>
      </w:r>
      <w:r w:rsidRPr="00E70868">
        <w:t xml:space="preserve"> усилия, прилагаемые правительством Камбоджи, и достигнутый им прогресс в содействии проведению реформы, направленной на децентрализацию и деконцентрацию, в целях обеспечения демократического развития посредством укрепления субнациональных и низовых институтов;</w:t>
      </w:r>
    </w:p>
    <w:p w:rsidR="00E70868" w:rsidRPr="00E70868" w:rsidRDefault="00E70868" w:rsidP="008F46AF">
      <w:pPr>
        <w:pStyle w:val="SingleTxt"/>
      </w:pPr>
      <w:r w:rsidRPr="00E70868">
        <w:tab/>
        <w:t>19.</w:t>
      </w:r>
      <w:r w:rsidRPr="00E70868">
        <w:tab/>
      </w:r>
      <w:r w:rsidRPr="00E70868">
        <w:rPr>
          <w:i/>
          <w:iCs/>
        </w:rPr>
        <w:t>принимает к сведению</w:t>
      </w:r>
      <w:r w:rsidRPr="00E70868">
        <w:t xml:space="preserve"> соглашение между правящей и оппозиционной партиями от 22 июля 2014 года, которое способствовало участию оппозиционной партии в работе Национальной ассамблеи, а также их тесному сотрудничеству в</w:t>
      </w:r>
      <w:r w:rsidR="008F46AF" w:rsidRPr="008F46AF">
        <w:t xml:space="preserve"> </w:t>
      </w:r>
      <w:r w:rsidRPr="00E70868">
        <w:t>рамках реформы избирательной системы, в частности при пересмотре прав</w:t>
      </w:r>
      <w:r w:rsidRPr="00E70868">
        <w:t>о</w:t>
      </w:r>
      <w:r w:rsidRPr="00E70868">
        <w:t>вого статуса органа по управлению избирательным процессом и членского сост</w:t>
      </w:r>
      <w:r w:rsidRPr="00E70868">
        <w:t>а</w:t>
      </w:r>
      <w:r w:rsidRPr="00E70868">
        <w:t>ва его Комитетов, а также при пересмотре избирательного процесса, включая регистр</w:t>
      </w:r>
      <w:r w:rsidRPr="00E70868">
        <w:t>а</w:t>
      </w:r>
      <w:r w:rsidRPr="00E70868">
        <w:t>цию голосующих, путем внесения поправки в Конституцию и принятия Закона об организации и работе Национального избирательного комитета и Закона о в</w:t>
      </w:r>
      <w:r w:rsidRPr="00E70868">
        <w:t>ы</w:t>
      </w:r>
      <w:r w:rsidRPr="00E70868">
        <w:t>борах членов Национальной ассамблеи, а также совместное заявление правящей и оппозиционной партий от 16 сентября о реформе избирательной системы и настоятельно призывает правительство Камбоджи постоянно прилагать усилия по содействию созданию благоприятных условий для проведения законной пол</w:t>
      </w:r>
      <w:r w:rsidRPr="00E70868">
        <w:t>и</w:t>
      </w:r>
      <w:r w:rsidRPr="00E70868">
        <w:t>тической деятельности всеми политическими партиями и предпринять дальне</w:t>
      </w:r>
      <w:r w:rsidRPr="00E70868">
        <w:t>й</w:t>
      </w:r>
      <w:r w:rsidRPr="00E70868">
        <w:t>шие усилия по совершенствованию своей избирательной системы в соо</w:t>
      </w:r>
      <w:r w:rsidRPr="00E70868">
        <w:t>т</w:t>
      </w:r>
      <w:r w:rsidRPr="00E70868">
        <w:t>ветствии с международными стандартами таким образом, чтобы процесс выб</w:t>
      </w:r>
      <w:r w:rsidRPr="00E70868">
        <w:t>о</w:t>
      </w:r>
      <w:r w:rsidRPr="00E70868">
        <w:t>ров в целом был удовлетворительным и приемлемым для всех заинтересованных сторон;</w:t>
      </w:r>
    </w:p>
    <w:p w:rsidR="00E70868" w:rsidRPr="00E70868" w:rsidRDefault="00E70868" w:rsidP="00E70868">
      <w:pPr>
        <w:pStyle w:val="SingleTxt"/>
      </w:pPr>
      <w:r w:rsidRPr="00E70868">
        <w:tab/>
        <w:t>20.</w:t>
      </w:r>
      <w:r w:rsidRPr="00E70868">
        <w:tab/>
      </w:r>
      <w:r w:rsidRPr="00E70868">
        <w:rPr>
          <w:i/>
          <w:iCs/>
        </w:rPr>
        <w:t xml:space="preserve">подчеркивает </w:t>
      </w:r>
      <w:r w:rsidRPr="00E70868">
        <w:t>необходимость дальнейшего прогресса и дальнейших усилий правительства Камбоджи в целях содействия обеспечению плюралист</w:t>
      </w:r>
      <w:r w:rsidRPr="00E70868">
        <w:t>и</w:t>
      </w:r>
      <w:r w:rsidRPr="00E70868">
        <w:t>ческого и демократического процесса в Камбодже на основе парламентских пр</w:t>
      </w:r>
      <w:r w:rsidRPr="00E70868">
        <w:t>е</w:t>
      </w:r>
      <w:r w:rsidRPr="00E70868">
        <w:t>ний в соответствии с Конституцией;</w:t>
      </w:r>
    </w:p>
    <w:p w:rsidR="00E70868" w:rsidRPr="00E70868" w:rsidRDefault="00E70868" w:rsidP="00E70868">
      <w:pPr>
        <w:pStyle w:val="SingleTxt"/>
      </w:pPr>
      <w:r w:rsidRPr="00E70868">
        <w:tab/>
        <w:t>21.</w:t>
      </w:r>
      <w:r w:rsidRPr="00E70868">
        <w:tab/>
      </w:r>
      <w:r w:rsidRPr="00E70868">
        <w:rPr>
          <w:i/>
          <w:iCs/>
        </w:rPr>
        <w:t>настоятельно призывает</w:t>
      </w:r>
      <w:r w:rsidRPr="00E70868">
        <w:t xml:space="preserve"> правительство Камбоджи принимать надл</w:t>
      </w:r>
      <w:r w:rsidRPr="00E70868">
        <w:t>е</w:t>
      </w:r>
      <w:r w:rsidRPr="00E70868">
        <w:t>жащие меры, с тем чтобы поощрять гражданское общество, включая независ</w:t>
      </w:r>
      <w:r w:rsidRPr="00E70868">
        <w:t>и</w:t>
      </w:r>
      <w:r w:rsidRPr="00E70868">
        <w:t>мые профсоюзы и средства массовой информации, и создавать возможности для того, чтобы они играли конструктивную роль в консолидации демократического развития в Камбодже, в том числе путем поддержки и поощрения их деятельн</w:t>
      </w:r>
      <w:r w:rsidRPr="00E70868">
        <w:t>о</w:t>
      </w:r>
      <w:r w:rsidRPr="00E70868">
        <w:t>сти и содействия обеспечению равного доступа к средствам массовой информ</w:t>
      </w:r>
      <w:r w:rsidRPr="00E70868">
        <w:t>а</w:t>
      </w:r>
      <w:r w:rsidRPr="00E70868">
        <w:t>ции для всех сторон;</w:t>
      </w:r>
    </w:p>
    <w:p w:rsidR="00E70868" w:rsidRPr="00E70868" w:rsidRDefault="00E70868" w:rsidP="00E70868">
      <w:pPr>
        <w:pStyle w:val="SingleTxt"/>
      </w:pPr>
      <w:r w:rsidRPr="00E70868">
        <w:tab/>
        <w:t>22.</w:t>
      </w:r>
      <w:r w:rsidRPr="00E70868">
        <w:tab/>
      </w:r>
      <w:r w:rsidRPr="00E70868">
        <w:rPr>
          <w:i/>
          <w:iCs/>
        </w:rPr>
        <w:t>настоятельно призывает также</w:t>
      </w:r>
      <w:r w:rsidRPr="00E70868">
        <w:t xml:space="preserve"> правительство Камбоджи учитывать интересы и проблемы всех заинтересованных сторон в процессе осуществления </w:t>
      </w:r>
      <w:r w:rsidRPr="00E70868">
        <w:lastRenderedPageBreak/>
        <w:t>Закона об ассоциациях и неправительственных организациях в целях формир</w:t>
      </w:r>
      <w:r w:rsidRPr="00E70868">
        <w:t>о</w:t>
      </w:r>
      <w:r w:rsidRPr="00E70868">
        <w:t>вания активного гражданского общества, а также защиты и обеспечения свободы слова, ассоциации и мирных собраний в соответствии с Конституцией и Межд</w:t>
      </w:r>
      <w:r w:rsidRPr="00E70868">
        <w:t>у</w:t>
      </w:r>
      <w:r w:rsidRPr="00E70868">
        <w:t>народным пактом о гражданских и политических правах;</w:t>
      </w:r>
    </w:p>
    <w:p w:rsidR="00E70868" w:rsidRPr="00E70868" w:rsidRDefault="00E70868" w:rsidP="00E70868">
      <w:pPr>
        <w:pStyle w:val="SingleTxt"/>
      </w:pPr>
      <w:r w:rsidRPr="00E70868">
        <w:tab/>
        <w:t>23.</w:t>
      </w:r>
      <w:r w:rsidRPr="00E70868">
        <w:tab/>
      </w:r>
      <w:r w:rsidRPr="00E70868">
        <w:rPr>
          <w:i/>
          <w:iCs/>
        </w:rPr>
        <w:t xml:space="preserve">призывает </w:t>
      </w:r>
      <w:r w:rsidRPr="00E70868">
        <w:t>правительство Камбоджи продолжать принимать меры для поощрения прав и достоинства всех камбоджийцев посредством защиты гра</w:t>
      </w:r>
      <w:r w:rsidRPr="00E70868">
        <w:t>ж</w:t>
      </w:r>
      <w:r w:rsidRPr="00E70868">
        <w:t>данских и политических прав, включая свободу мнений и их свободное выраж</w:t>
      </w:r>
      <w:r w:rsidRPr="00E70868">
        <w:t>е</w:t>
      </w:r>
      <w:r w:rsidRPr="00E70868">
        <w:t>ние, и с этой целью обеспечить, чтобы соответствующие законы, в частности Уголовный кодекс, толковались и применялись осмотрительно, с тем чтобы п</w:t>
      </w:r>
      <w:r w:rsidRPr="00E70868">
        <w:t>о</w:t>
      </w:r>
      <w:r w:rsidRPr="00E70868">
        <w:t>ощрять экономические, социальные и культурные права в соответствии с при</w:t>
      </w:r>
      <w:r w:rsidRPr="00E70868">
        <w:t>н</w:t>
      </w:r>
      <w:r w:rsidRPr="00E70868">
        <w:t>ципом верховенства права;</w:t>
      </w:r>
    </w:p>
    <w:p w:rsidR="00E70868" w:rsidRPr="00E70868" w:rsidRDefault="00E70868" w:rsidP="00E70868">
      <w:pPr>
        <w:pStyle w:val="SingleTxt"/>
      </w:pPr>
      <w:r w:rsidRPr="00E70868">
        <w:tab/>
        <w:t>24.</w:t>
      </w:r>
      <w:r w:rsidRPr="00E70868">
        <w:tab/>
      </w:r>
      <w:r w:rsidRPr="00E70868">
        <w:rPr>
          <w:i/>
          <w:iCs/>
        </w:rPr>
        <w:t>призывает</w:t>
      </w:r>
      <w:r w:rsidRPr="00E70868">
        <w:t xml:space="preserve"> Генерального секретаря, учреждения системы Организации Объединенных Наций, имеющие свои представительства в Камбодже, а также международное сообщество, включая гражданское общество, и далее взаимоде</w:t>
      </w:r>
      <w:r w:rsidRPr="00E70868">
        <w:t>й</w:t>
      </w:r>
      <w:r w:rsidRPr="00E70868">
        <w:t>ствовать с правительством Камбоджи в деле укрепления демократии, а также обеспечения защиты и поощрения прав человека всех людей в Камбодже, в том числе путем предоставления помощи, в частности, в следующих областях:</w:t>
      </w:r>
    </w:p>
    <w:p w:rsidR="00E70868" w:rsidRPr="00E70868" w:rsidRDefault="00E70868" w:rsidP="00E70868">
      <w:pPr>
        <w:pStyle w:val="SingleTxt"/>
      </w:pPr>
      <w:r w:rsidRPr="00E70868">
        <w:tab/>
      </w:r>
      <w:r w:rsidRPr="00E70868">
        <w:rPr>
          <w:i/>
          <w:iCs/>
        </w:rPr>
        <w:t>a</w:t>
      </w:r>
      <w:r w:rsidRPr="00E70868">
        <w:t>)</w:t>
      </w:r>
      <w:r w:rsidRPr="00E70868">
        <w:tab/>
        <w:t>разработка законов и оказание помощи в деле создания независимого национального правозащитного учреждения;</w:t>
      </w:r>
    </w:p>
    <w:p w:rsidR="00E70868" w:rsidRPr="00E70868" w:rsidRDefault="00E70868" w:rsidP="00E70868">
      <w:pPr>
        <w:pStyle w:val="SingleTxt"/>
      </w:pPr>
      <w:r w:rsidRPr="00E70868">
        <w:tab/>
      </w:r>
      <w:r w:rsidRPr="00E70868">
        <w:rPr>
          <w:i/>
          <w:iCs/>
        </w:rPr>
        <w:t>b</w:t>
      </w:r>
      <w:r w:rsidRPr="00E70868">
        <w:t>)</w:t>
      </w:r>
      <w:r w:rsidRPr="00E70868">
        <w:tab/>
        <w:t>создание потенциала в целях укрепления правовых институтов, вкл</w:t>
      </w:r>
      <w:r w:rsidRPr="00E70868">
        <w:t>ю</w:t>
      </w:r>
      <w:r w:rsidRPr="00E70868">
        <w:t>чая повышение качества подготовки и расширение независимости судей, прок</w:t>
      </w:r>
      <w:r w:rsidRPr="00E70868">
        <w:t>у</w:t>
      </w:r>
      <w:r w:rsidRPr="00E70868">
        <w:t>роров, адвокатов и других судебных работников, с использованием опыта ка</w:t>
      </w:r>
      <w:r w:rsidRPr="00E70868">
        <w:t>м</w:t>
      </w:r>
      <w:r w:rsidRPr="00E70868">
        <w:t>боджийских граждан, работающих в Чрезвычайных палатах в судах Камбоджи;</w:t>
      </w:r>
    </w:p>
    <w:p w:rsidR="00E70868" w:rsidRPr="00E70868" w:rsidRDefault="00E70868" w:rsidP="00E70868">
      <w:pPr>
        <w:pStyle w:val="SingleTxt"/>
      </w:pPr>
      <w:r w:rsidRPr="00E70868">
        <w:tab/>
      </w:r>
      <w:r w:rsidRPr="00E70868">
        <w:rPr>
          <w:i/>
          <w:iCs/>
        </w:rPr>
        <w:t>c</w:t>
      </w:r>
      <w:r w:rsidRPr="00E70868">
        <w:t>)</w:t>
      </w:r>
      <w:r w:rsidRPr="00E70868">
        <w:tab/>
        <w:t>создание потенциала в целях укрепления национальных учреждений, занимающихся проведением уголовных расследований и правоприменительной деятельностью, а также предоставление необходимого для этих целей оборуд</w:t>
      </w:r>
      <w:r w:rsidRPr="00E70868">
        <w:t>о</w:t>
      </w:r>
      <w:r w:rsidRPr="00E70868">
        <w:t>вания;</w:t>
      </w:r>
    </w:p>
    <w:p w:rsidR="00E70868" w:rsidRPr="00E70868" w:rsidRDefault="00E70868" w:rsidP="00E70868">
      <w:pPr>
        <w:pStyle w:val="SingleTxt"/>
      </w:pPr>
      <w:r w:rsidRPr="00E70868">
        <w:tab/>
      </w:r>
      <w:r w:rsidRPr="00E70868">
        <w:rPr>
          <w:i/>
          <w:iCs/>
        </w:rPr>
        <w:t>d</w:t>
      </w:r>
      <w:r w:rsidRPr="00E70868">
        <w:t>)</w:t>
      </w:r>
      <w:r w:rsidRPr="00E70868">
        <w:tab/>
        <w:t>осуществление рекомендаций, принятых в рамках процесса униве</w:t>
      </w:r>
      <w:r w:rsidRPr="00E70868">
        <w:t>р</w:t>
      </w:r>
      <w:r w:rsidRPr="00E70868">
        <w:t>сального периодического обзора;</w:t>
      </w:r>
    </w:p>
    <w:p w:rsidR="00E70868" w:rsidRPr="00E70868" w:rsidRDefault="00E70868" w:rsidP="00E70868">
      <w:pPr>
        <w:pStyle w:val="SingleTxt"/>
      </w:pPr>
      <w:r w:rsidRPr="00E70868">
        <w:tab/>
      </w:r>
      <w:r w:rsidRPr="00E70868">
        <w:rPr>
          <w:i/>
          <w:iCs/>
        </w:rPr>
        <w:t>e</w:t>
      </w:r>
      <w:r w:rsidRPr="00E70868">
        <w:t>)</w:t>
      </w:r>
      <w:r w:rsidRPr="00E70868">
        <w:tab/>
        <w:t>оказание помощи в оценке прогресса в решении в</w:t>
      </w:r>
      <w:r>
        <w:t>опросов в области прав человека;</w:t>
      </w:r>
    </w:p>
    <w:p w:rsidR="00E70868" w:rsidRPr="00E70868" w:rsidRDefault="00E70868" w:rsidP="00E70868">
      <w:pPr>
        <w:pStyle w:val="SingleTxt"/>
      </w:pPr>
      <w:r w:rsidRPr="00E70868">
        <w:tab/>
        <w:t>25.</w:t>
      </w:r>
      <w:r w:rsidRPr="00E70868">
        <w:tab/>
      </w:r>
      <w:r w:rsidRPr="00E70868">
        <w:rPr>
          <w:i/>
          <w:iCs/>
        </w:rPr>
        <w:t xml:space="preserve">постановляет </w:t>
      </w:r>
      <w:r w:rsidRPr="00E70868">
        <w:t>продлить на два года мандат Специального докладчика по вопросу о положении в области прав человека в Камбодже и просит Спец</w:t>
      </w:r>
      <w:r w:rsidRPr="00E70868">
        <w:t>и</w:t>
      </w:r>
      <w:r w:rsidRPr="00E70868">
        <w:t>ального докладчика представить доклады об осуществлении ее мандата Совету на его тридцать третьей</w:t>
      </w:r>
      <w:bookmarkStart w:id="1" w:name="_GoBack"/>
      <w:bookmarkEnd w:id="1"/>
      <w:r w:rsidRPr="00E70868">
        <w:t xml:space="preserve"> и тридцать шестой сессиях, а также конструктивно вз</w:t>
      </w:r>
      <w:r w:rsidRPr="00E70868">
        <w:t>а</w:t>
      </w:r>
      <w:r w:rsidRPr="00E70868">
        <w:t>имодействовать с правительством Камбоджи в целях дальнейшего улучшения положения в области прав человека в этой стране;</w:t>
      </w:r>
    </w:p>
    <w:p w:rsidR="00E70868" w:rsidRPr="00E70868" w:rsidRDefault="00E70868" w:rsidP="00E70868">
      <w:pPr>
        <w:pStyle w:val="SingleTxt"/>
      </w:pPr>
      <w:r w:rsidRPr="00E70868">
        <w:tab/>
        <w:t>26.</w:t>
      </w:r>
      <w:r w:rsidRPr="00E70868">
        <w:tab/>
      </w:r>
      <w:r w:rsidRPr="00E70868">
        <w:rPr>
          <w:i/>
          <w:iCs/>
        </w:rPr>
        <w:t>просит</w:t>
      </w:r>
      <w:r w:rsidRPr="00E70868">
        <w:t xml:space="preserve"> Генерального секретаря представить Совету по правам челов</w:t>
      </w:r>
      <w:r w:rsidRPr="00E70868">
        <w:t>е</w:t>
      </w:r>
      <w:r w:rsidRPr="00E70868">
        <w:t>ка на его тридцать третьей и тридцать шестой сессиях доклады о роли и дост</w:t>
      </w:r>
      <w:r w:rsidRPr="00E70868">
        <w:t>и</w:t>
      </w:r>
      <w:r w:rsidRPr="00E70868">
        <w:t>жениях Управления Верховного комиссара в оказании помощи правительству и народу Камбоджи в деле поощрения и защиты прав человека;</w:t>
      </w:r>
    </w:p>
    <w:p w:rsidR="00E70868" w:rsidRPr="00E70868" w:rsidRDefault="00E70868" w:rsidP="00E70868">
      <w:pPr>
        <w:pStyle w:val="SingleTxt"/>
      </w:pPr>
      <w:r w:rsidRPr="00E70868">
        <w:tab/>
        <w:t>27.</w:t>
      </w:r>
      <w:r w:rsidRPr="00E70868">
        <w:tab/>
      </w:r>
      <w:r w:rsidRPr="00E70868">
        <w:rPr>
          <w:i/>
          <w:iCs/>
        </w:rPr>
        <w:t>постановляет</w:t>
      </w:r>
      <w:r w:rsidRPr="00E70868">
        <w:t xml:space="preserve"> продолжить рассмотрение вопроса о положении в обл</w:t>
      </w:r>
      <w:r w:rsidRPr="00E70868">
        <w:t>а</w:t>
      </w:r>
      <w:r w:rsidRPr="00E70868">
        <w:t>сти прав человека в Камбодже на своей тридцать шестой сессии.</w:t>
      </w:r>
    </w:p>
    <w:p w:rsidR="00E70868" w:rsidRPr="00E70868" w:rsidRDefault="00E70868" w:rsidP="00E70868">
      <w:pPr>
        <w:pStyle w:val="SingleTxt"/>
        <w:jc w:val="right"/>
        <w:rPr>
          <w:i/>
        </w:rPr>
      </w:pPr>
      <w:r w:rsidRPr="00E70868">
        <w:rPr>
          <w:i/>
        </w:rPr>
        <w:t>42-е заседание</w:t>
      </w:r>
      <w:r>
        <w:rPr>
          <w:i/>
        </w:rPr>
        <w:br/>
      </w:r>
      <w:r w:rsidRPr="00E70868">
        <w:rPr>
          <w:i/>
        </w:rPr>
        <w:t>2 октября 2015 года</w:t>
      </w:r>
    </w:p>
    <w:p w:rsidR="00E70868" w:rsidRDefault="00E70868" w:rsidP="00E70868">
      <w:pPr>
        <w:pStyle w:val="SingleTxt"/>
      </w:pPr>
      <w:r w:rsidRPr="00E70868">
        <w:t>[Принята без голосования</w:t>
      </w:r>
      <w:r w:rsidR="001A42B8">
        <w:t>.</w:t>
      </w:r>
      <w:r w:rsidRPr="00E70868">
        <w:t>]</w:t>
      </w:r>
    </w:p>
    <w:p w:rsidR="001A42B8" w:rsidRPr="001A42B8" w:rsidRDefault="001A42B8" w:rsidP="001A42B8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1A42B8" w:rsidRPr="001A42B8" w:rsidSect="003C7A10">
      <w:endnotePr>
        <w:numFmt w:val="decimal"/>
      </w:endnotePr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12T16:19:00Z" w:initials="Start">
    <w:p w:rsidR="003C7A10" w:rsidRPr="00E70868" w:rsidRDefault="003C7A10">
      <w:pPr>
        <w:pStyle w:val="CommentText"/>
        <w:rPr>
          <w:lang w:val="en-US"/>
        </w:rPr>
      </w:pPr>
      <w:r>
        <w:fldChar w:fldCharType="begin"/>
      </w:r>
      <w:r w:rsidRPr="00E70868">
        <w:rPr>
          <w:rStyle w:val="CommentReference"/>
          <w:lang w:val="en-US"/>
        </w:rPr>
        <w:instrText xml:space="preserve"> </w:instrText>
      </w:r>
      <w:r w:rsidRPr="00E70868">
        <w:rPr>
          <w:lang w:val="en-US"/>
        </w:rPr>
        <w:instrText>PAGE \# "'Page: '#'</w:instrText>
      </w:r>
      <w:r w:rsidRPr="00E70868">
        <w:rPr>
          <w:lang w:val="en-US"/>
        </w:rPr>
        <w:br/>
        <w:instrText>'"</w:instrText>
      </w:r>
      <w:r w:rsidRPr="00E7086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70868">
        <w:rPr>
          <w:lang w:val="en-US"/>
        </w:rPr>
        <w:t>&lt;&lt;ODS JOB NO&gt;&gt;N1523230R&lt;&lt;ODS JOB NO&gt;&gt;</w:t>
      </w:r>
    </w:p>
    <w:p w:rsidR="003C7A10" w:rsidRDefault="003C7A10">
      <w:pPr>
        <w:pStyle w:val="CommentText"/>
      </w:pPr>
      <w:r>
        <w:t>&lt;&lt;ODS DOC SYMBOL1&gt;&gt;A/HRC/RES/30/23&lt;&lt;ODS DOC SYMBOL1&gt;&gt;</w:t>
      </w:r>
    </w:p>
    <w:p w:rsidR="003C7A10" w:rsidRDefault="003C7A1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8A3" w:rsidRDefault="00C868A3" w:rsidP="008A1A7A">
      <w:pPr>
        <w:spacing w:line="240" w:lineRule="auto"/>
      </w:pPr>
      <w:r>
        <w:separator/>
      </w:r>
    </w:p>
  </w:endnote>
  <w:endnote w:type="continuationSeparator" w:id="0">
    <w:p w:rsidR="00C868A3" w:rsidRDefault="00C868A3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altName w:val="Times New Roman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C7A10" w:rsidTr="003C7A10">
      <w:trPr>
        <w:jc w:val="center"/>
      </w:trPr>
      <w:tc>
        <w:tcPr>
          <w:tcW w:w="5126" w:type="dxa"/>
          <w:shd w:val="clear" w:color="auto" w:fill="auto"/>
          <w:vAlign w:val="bottom"/>
        </w:tcPr>
        <w:p w:rsidR="003C7A10" w:rsidRPr="003C7A10" w:rsidRDefault="003C7A10" w:rsidP="003C7A10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C66BA">
            <w:rPr>
              <w:noProof/>
            </w:rPr>
            <w:t>4</w:t>
          </w:r>
          <w:r>
            <w:fldChar w:fldCharType="end"/>
          </w:r>
          <w:r>
            <w:t>/</w:t>
          </w:r>
          <w:r w:rsidR="008C66BA">
            <w:fldChar w:fldCharType="begin"/>
          </w:r>
          <w:r w:rsidR="008C66BA">
            <w:instrText xml:space="preserve"> NUMPAGES  \* Arabic  \* MERGEFORMAT </w:instrText>
          </w:r>
          <w:r w:rsidR="008C66BA">
            <w:fldChar w:fldCharType="separate"/>
          </w:r>
          <w:r w:rsidR="008C66BA">
            <w:rPr>
              <w:noProof/>
            </w:rPr>
            <w:t>5</w:t>
          </w:r>
          <w:r w:rsidR="008C66BA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C7A10" w:rsidRPr="003C7A10" w:rsidRDefault="003C7A10" w:rsidP="003C7A10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C66BA">
            <w:rPr>
              <w:b w:val="0"/>
              <w:color w:val="000000"/>
              <w:sz w:val="14"/>
            </w:rPr>
            <w:t>GE.15-17565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3C7A10" w:rsidRPr="003C7A10" w:rsidRDefault="003C7A10" w:rsidP="003C7A1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C7A10" w:rsidTr="003C7A10">
      <w:trPr>
        <w:jc w:val="center"/>
      </w:trPr>
      <w:tc>
        <w:tcPr>
          <w:tcW w:w="5126" w:type="dxa"/>
          <w:shd w:val="clear" w:color="auto" w:fill="auto"/>
          <w:vAlign w:val="bottom"/>
        </w:tcPr>
        <w:p w:rsidR="003C7A10" w:rsidRPr="003C7A10" w:rsidRDefault="003C7A10" w:rsidP="003C7A10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C66BA">
            <w:rPr>
              <w:b w:val="0"/>
              <w:color w:val="000000"/>
              <w:sz w:val="14"/>
            </w:rPr>
            <w:t>GE.15-17565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C7A10" w:rsidRPr="003C7A10" w:rsidRDefault="003C7A10" w:rsidP="003C7A10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C66BA">
            <w:rPr>
              <w:noProof/>
            </w:rPr>
            <w:t>5</w:t>
          </w:r>
          <w:r>
            <w:fldChar w:fldCharType="end"/>
          </w:r>
          <w:r>
            <w:t>/</w:t>
          </w:r>
          <w:r w:rsidR="008C66BA">
            <w:fldChar w:fldCharType="begin"/>
          </w:r>
          <w:r w:rsidR="008C66BA">
            <w:instrText xml:space="preserve"> NUMPAGES  \* Arabic  \* MERGEFORMAT </w:instrText>
          </w:r>
          <w:r w:rsidR="008C66BA">
            <w:fldChar w:fldCharType="separate"/>
          </w:r>
          <w:r w:rsidR="008C66BA">
            <w:rPr>
              <w:noProof/>
            </w:rPr>
            <w:t>5</w:t>
          </w:r>
          <w:r w:rsidR="008C66BA">
            <w:rPr>
              <w:noProof/>
            </w:rPr>
            <w:fldChar w:fldCharType="end"/>
          </w:r>
        </w:p>
      </w:tc>
    </w:tr>
  </w:tbl>
  <w:p w:rsidR="003C7A10" w:rsidRPr="003C7A10" w:rsidRDefault="003C7A10" w:rsidP="003C7A1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3C7A10" w:rsidTr="003C7A10">
      <w:tc>
        <w:tcPr>
          <w:tcW w:w="3873" w:type="dxa"/>
        </w:tcPr>
        <w:p w:rsidR="003C7A10" w:rsidRDefault="003C7A10" w:rsidP="00A61284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57B46C47" wp14:editId="3FAAB1EA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A/HRC/RES/30/23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A/HRC/RES/30/23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GE.15-17565 (R)</w:t>
          </w:r>
          <w:r>
            <w:rPr>
              <w:color w:val="010000"/>
            </w:rPr>
            <w:t xml:space="preserve">    121015    1</w:t>
          </w:r>
          <w:r w:rsidR="00A61284">
            <w:rPr>
              <w:color w:val="010000"/>
            </w:rPr>
            <w:t>3</w:t>
          </w:r>
          <w:r>
            <w:rPr>
              <w:color w:val="010000"/>
            </w:rPr>
            <w:t>1015</w:t>
          </w:r>
        </w:p>
        <w:p w:rsidR="003C7A10" w:rsidRPr="003C7A10" w:rsidRDefault="003C7A10" w:rsidP="003C7A1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*1517565*</w:t>
          </w:r>
        </w:p>
      </w:tc>
      <w:tc>
        <w:tcPr>
          <w:tcW w:w="5127" w:type="dxa"/>
        </w:tcPr>
        <w:p w:rsidR="003C7A10" w:rsidRDefault="003C7A10" w:rsidP="003C7A10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5BD6CB0E" wp14:editId="5A38CEFF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C7A10" w:rsidRPr="003C7A10" w:rsidRDefault="003C7A10" w:rsidP="003C7A1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8A3" w:rsidRPr="00E70868" w:rsidRDefault="00E70868" w:rsidP="00E70868">
      <w:pPr>
        <w:pStyle w:val="Footer"/>
        <w:spacing w:after="80"/>
        <w:ind w:left="792"/>
        <w:rPr>
          <w:sz w:val="16"/>
        </w:rPr>
      </w:pPr>
      <w:r w:rsidRPr="00E70868">
        <w:rPr>
          <w:sz w:val="16"/>
        </w:rPr>
        <w:t>__________________</w:t>
      </w:r>
    </w:p>
  </w:footnote>
  <w:footnote w:type="continuationSeparator" w:id="0">
    <w:p w:rsidR="00C868A3" w:rsidRPr="00E70868" w:rsidRDefault="00E70868" w:rsidP="00E70868">
      <w:pPr>
        <w:pStyle w:val="Footer"/>
        <w:spacing w:after="80"/>
        <w:ind w:left="792"/>
        <w:rPr>
          <w:sz w:val="16"/>
        </w:rPr>
      </w:pPr>
      <w:r w:rsidRPr="00E70868">
        <w:rPr>
          <w:sz w:val="16"/>
        </w:rPr>
        <w:t>__________________</w:t>
      </w:r>
    </w:p>
  </w:footnote>
  <w:footnote w:id="1">
    <w:p w:rsidR="00E70868" w:rsidRPr="002C23AE" w:rsidRDefault="00E70868" w:rsidP="00E70868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2C23AE">
        <w:rPr>
          <w:lang w:val="en-US"/>
        </w:rPr>
        <w:tab/>
      </w:r>
      <w:hyperlink r:id="rId1" w:history="1">
        <w:r w:rsidRPr="00D23725">
          <w:rPr>
            <w:rStyle w:val="Hyperlink"/>
            <w:color w:val="auto"/>
            <w:u w:val="none"/>
            <w:lang w:val="en-US"/>
          </w:rPr>
          <w:t>A/HRC/24/32</w:t>
        </w:r>
      </w:hyperlink>
      <w:r w:rsidRPr="002C23AE">
        <w:rPr>
          <w:lang w:val="en-US"/>
        </w:rPr>
        <w:t>.</w:t>
      </w:r>
    </w:p>
  </w:footnote>
  <w:footnote w:id="2">
    <w:p w:rsidR="00E70868" w:rsidRPr="002C23AE" w:rsidRDefault="00E70868" w:rsidP="00E70868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2C23AE">
        <w:rPr>
          <w:lang w:val="en-US"/>
        </w:rPr>
        <w:tab/>
      </w:r>
      <w:r>
        <w:rPr>
          <w:rStyle w:val="FootnoteReference"/>
        </w:rPr>
        <w:footnoteRef/>
      </w:r>
      <w:r w:rsidRPr="002C23AE">
        <w:rPr>
          <w:lang w:val="en-US"/>
        </w:rPr>
        <w:tab/>
      </w:r>
      <w:hyperlink r:id="rId2" w:history="1">
        <w:r w:rsidRPr="00D23725">
          <w:rPr>
            <w:rStyle w:val="Hyperlink"/>
            <w:color w:val="auto"/>
            <w:u w:val="none"/>
            <w:lang w:val="en-US"/>
          </w:rPr>
          <w:t>A/HRC/27/70</w:t>
        </w:r>
      </w:hyperlink>
      <w:r w:rsidRPr="002C23AE">
        <w:rPr>
          <w:lang w:val="en-US"/>
        </w:rPr>
        <w:t xml:space="preserve"> </w:t>
      </w:r>
      <w:r>
        <w:t>и</w:t>
      </w:r>
      <w:r w:rsidRPr="002C23AE">
        <w:rPr>
          <w:lang w:val="en-US"/>
        </w:rPr>
        <w:t xml:space="preserve"> </w:t>
      </w:r>
      <w:hyperlink r:id="rId3" w:history="1">
        <w:r w:rsidRPr="00D23725">
          <w:rPr>
            <w:rStyle w:val="Hyperlink"/>
            <w:color w:val="auto"/>
            <w:u w:val="none"/>
            <w:lang w:val="en-US"/>
          </w:rPr>
          <w:t>A/HRC/30/58</w:t>
        </w:r>
      </w:hyperlink>
      <w:r w:rsidRPr="002C23AE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C7A10" w:rsidTr="003C7A10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C7A10" w:rsidRPr="003C7A10" w:rsidRDefault="003C7A10" w:rsidP="003C7A1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C66BA">
            <w:rPr>
              <w:b/>
            </w:rPr>
            <w:t>A/HRC/RES/30/23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C7A10" w:rsidRDefault="003C7A10" w:rsidP="003C7A10">
          <w:pPr>
            <w:pStyle w:val="Header"/>
          </w:pPr>
        </w:p>
      </w:tc>
    </w:tr>
  </w:tbl>
  <w:p w:rsidR="003C7A10" w:rsidRPr="003C7A10" w:rsidRDefault="003C7A10" w:rsidP="003C7A1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C7A10" w:rsidTr="003C7A10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C7A10" w:rsidRDefault="003C7A10" w:rsidP="003C7A10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3C7A10" w:rsidRPr="003C7A10" w:rsidRDefault="003C7A10" w:rsidP="003C7A1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C66BA">
            <w:rPr>
              <w:b/>
            </w:rPr>
            <w:t>A/HRC/RES/30/23</w:t>
          </w:r>
          <w:r>
            <w:rPr>
              <w:b/>
            </w:rPr>
            <w:fldChar w:fldCharType="end"/>
          </w:r>
        </w:p>
      </w:tc>
    </w:tr>
  </w:tbl>
  <w:p w:rsidR="003C7A10" w:rsidRPr="003C7A10" w:rsidRDefault="003C7A10" w:rsidP="003C7A1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3C7A10" w:rsidTr="003C7A10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C7A10" w:rsidRPr="003C7A10" w:rsidRDefault="003C7A10" w:rsidP="003C7A1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C7A10" w:rsidRDefault="003C7A10" w:rsidP="003C7A10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C7A10" w:rsidRPr="003C7A10" w:rsidRDefault="003C7A10" w:rsidP="003C7A1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A</w:t>
          </w:r>
          <w:r>
            <w:rPr>
              <w:sz w:val="20"/>
            </w:rPr>
            <w:t>/HRC/RES/30/23</w:t>
          </w:r>
        </w:p>
      </w:tc>
    </w:tr>
    <w:tr w:rsidR="003C7A10" w:rsidRPr="008F46AF" w:rsidTr="003C7A10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7A10" w:rsidRPr="003C7A10" w:rsidRDefault="003C7A10" w:rsidP="003C7A10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5905CEC8" wp14:editId="4EDAAD4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7A10" w:rsidRPr="003C7A10" w:rsidRDefault="003C7A10" w:rsidP="003C7A10">
          <w:pPr>
            <w:pStyle w:val="XLarge"/>
            <w:spacing w:before="109"/>
          </w:pPr>
          <w:r>
            <w:t>Генеральная Ассамблея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7A10" w:rsidRPr="003C7A10" w:rsidRDefault="003C7A10" w:rsidP="003C7A10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7A10" w:rsidRPr="00E70868" w:rsidRDefault="003C7A10" w:rsidP="003C7A10">
          <w:pPr>
            <w:pStyle w:val="Distribution"/>
            <w:rPr>
              <w:color w:val="000000"/>
              <w:lang w:val="en-US"/>
            </w:rPr>
          </w:pPr>
          <w:r w:rsidRPr="00E70868">
            <w:rPr>
              <w:color w:val="000000"/>
              <w:lang w:val="en-US"/>
            </w:rPr>
            <w:t>Distr.: General</w:t>
          </w:r>
        </w:p>
        <w:p w:rsidR="003C7A10" w:rsidRPr="00E70868" w:rsidRDefault="00E70868" w:rsidP="003C7A10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9</w:t>
          </w:r>
          <w:r w:rsidR="003C7A10" w:rsidRPr="00E70868">
            <w:rPr>
              <w:color w:val="000000"/>
              <w:lang w:val="en-US"/>
            </w:rPr>
            <w:t xml:space="preserve"> October 2015</w:t>
          </w:r>
        </w:p>
        <w:p w:rsidR="003C7A10" w:rsidRPr="00E70868" w:rsidRDefault="003C7A10" w:rsidP="003C7A10">
          <w:pPr>
            <w:rPr>
              <w:color w:val="000000"/>
              <w:lang w:val="en-US"/>
            </w:rPr>
          </w:pPr>
          <w:r w:rsidRPr="00E70868">
            <w:rPr>
              <w:color w:val="000000"/>
              <w:lang w:val="en-US"/>
            </w:rPr>
            <w:t>Russian</w:t>
          </w:r>
        </w:p>
        <w:p w:rsidR="003C7A10" w:rsidRPr="00E70868" w:rsidRDefault="003C7A10" w:rsidP="003C7A10">
          <w:pPr>
            <w:pStyle w:val="Original"/>
            <w:rPr>
              <w:color w:val="000000"/>
              <w:lang w:val="en-US"/>
            </w:rPr>
          </w:pPr>
          <w:r w:rsidRPr="00E70868">
            <w:rPr>
              <w:color w:val="000000"/>
              <w:lang w:val="en-US"/>
            </w:rPr>
            <w:t>Original: English</w:t>
          </w:r>
        </w:p>
        <w:p w:rsidR="003C7A10" w:rsidRPr="00E70868" w:rsidRDefault="003C7A10" w:rsidP="003C7A10">
          <w:pPr>
            <w:rPr>
              <w:lang w:val="en-US"/>
            </w:rPr>
          </w:pPr>
        </w:p>
      </w:tc>
    </w:tr>
  </w:tbl>
  <w:p w:rsidR="003C7A10" w:rsidRPr="00E70868" w:rsidRDefault="003C7A10" w:rsidP="003C7A1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activeWritingStyle w:appName="MSWord" w:lang="ru-RU" w:vendorID="1" w:dllVersion="512" w:checkStyle="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7565*"/>
    <w:docVar w:name="CreationDt" w:val="10/12/2015 4:19: PM"/>
    <w:docVar w:name="DocCategory" w:val="Doc"/>
    <w:docVar w:name="DocType" w:val="Final"/>
    <w:docVar w:name="DutyStation" w:val="Geneva"/>
    <w:docVar w:name="FooterJN" w:val="GE.15-17565"/>
    <w:docVar w:name="jobn" w:val="GE.15-17565 (R)"/>
    <w:docVar w:name="jobnDT" w:val="GE.15-17565 (R)   121015"/>
    <w:docVar w:name="jobnDTDT" w:val="GE.15-17565 (R)   121015   121015"/>
    <w:docVar w:name="JobNo" w:val="GE.1517565R"/>
    <w:docVar w:name="JobNo2" w:val="1523230R"/>
    <w:docVar w:name="LocalDrive" w:val="0"/>
    <w:docVar w:name="OandT" w:val=" "/>
    <w:docVar w:name="PaperSize" w:val="A4"/>
    <w:docVar w:name="sss1" w:val="A/HRC/RES/30/23"/>
    <w:docVar w:name="sss2" w:val="-"/>
    <w:docVar w:name="Symbol1" w:val="A/HRC/RES/30/23"/>
    <w:docVar w:name="Symbol2" w:val="-"/>
  </w:docVars>
  <w:rsids>
    <w:rsidRoot w:val="00C868A3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2B8"/>
    <w:rsid w:val="001A4338"/>
    <w:rsid w:val="001A6777"/>
    <w:rsid w:val="001A76E4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5863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226E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C7A10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A74A3"/>
    <w:rsid w:val="006B12A2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C66BA"/>
    <w:rsid w:val="008D0CE3"/>
    <w:rsid w:val="008E7A0A"/>
    <w:rsid w:val="008F12FD"/>
    <w:rsid w:val="008F13EA"/>
    <w:rsid w:val="008F24E6"/>
    <w:rsid w:val="008F46AF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2502B"/>
    <w:rsid w:val="00930B74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1284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2E18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868A3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3725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70868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B7963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BCD"/>
    <w:rsid w:val="00F33544"/>
    <w:rsid w:val="00F35ACF"/>
    <w:rsid w:val="00F36445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  <w:tab w:val="num" w:pos="1701"/>
      </w:tabs>
      <w:suppressAutoHyphens/>
      <w:ind w:left="1210" w:hanging="17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3C7A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7A1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7A1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7A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7A1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D2372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372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  <w:tab w:val="num" w:pos="1701"/>
      </w:tabs>
      <w:suppressAutoHyphens/>
      <w:ind w:left="1210" w:hanging="17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3C7A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7A1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7A1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7A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7A1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D2372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37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A/HRC/30/58" TargetMode="External"/><Relationship Id="rId2" Type="http://schemas.openxmlformats.org/officeDocument/2006/relationships/hyperlink" Target="http://undocs.org/ru/A/HRC/27/70" TargetMode="External"/><Relationship Id="rId1" Type="http://schemas.openxmlformats.org/officeDocument/2006/relationships/hyperlink" Target="http://undocs.org/ru/A/HRC/24/32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3C4E0-46D0-4797-B14E-3E205CF4E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2194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14671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Prokoudina S.</dc:creator>
  <cp:lastModifiedBy>Prokoudina S.</cp:lastModifiedBy>
  <cp:revision>3</cp:revision>
  <cp:lastPrinted>2015-10-13T06:27:00Z</cp:lastPrinted>
  <dcterms:created xsi:type="dcterms:W3CDTF">2015-10-13T06:27:00Z</dcterms:created>
  <dcterms:modified xsi:type="dcterms:W3CDTF">2015-10-13T06:27:00Z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1517565R</vt:lpwstr>
  </property>
  <property fmtid="{D5CDD505-2E9C-101B-9397-08002B2CF9AE}" pid="3" name="ODSRefJobNo">
    <vt:lpwstr>1523230R</vt:lpwstr>
  </property>
  <property fmtid="{D5CDD505-2E9C-101B-9397-08002B2CF9AE}" pid="4" name="Symbol1">
    <vt:lpwstr>A/HRC/RES/30/23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12 October 2015</vt:lpwstr>
  </property>
  <property fmtid="{D5CDD505-2E9C-101B-9397-08002B2CF9AE}" pid="12" name="Original">
    <vt:lpwstr>English</vt:lpwstr>
  </property>
  <property fmtid="{D5CDD505-2E9C-101B-9397-08002B2CF9AE}" pid="13" name="Release Date">
    <vt:lpwstr>121015</vt:lpwstr>
  </property>
</Properties>
</file>