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F6F" w:rsidRDefault="005D2F6F" w:rsidP="005D2F6F">
      <w:pPr>
        <w:spacing w:line="60" w:lineRule="exact"/>
        <w:rPr>
          <w:sz w:val="6"/>
          <w:lang w:val="en-US"/>
        </w:rPr>
        <w:sectPr w:rsidR="005D2F6F" w:rsidSect="005D2F6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5D2F6F" w:rsidRPr="00A24DE0" w:rsidRDefault="005D2F6F" w:rsidP="005D2F6F">
      <w:pPr>
        <w:pStyle w:val="H1"/>
      </w:pPr>
      <w:r w:rsidRPr="00A24DE0">
        <w:t>Коми</w:t>
      </w:r>
      <w:r w:rsidR="002654FA">
        <w:t>тет по ликвидации дискриминации</w:t>
      </w:r>
      <w:r w:rsidR="002654FA" w:rsidRPr="002654FA">
        <w:br/>
      </w:r>
      <w:r w:rsidRPr="00A24DE0">
        <w:t>в</w:t>
      </w:r>
      <w:r w:rsidR="002654FA">
        <w:rPr>
          <w:lang w:val="en-US"/>
        </w:rPr>
        <w:t> </w:t>
      </w:r>
      <w:r w:rsidRPr="00A24DE0">
        <w:t>отношении женщин</w:t>
      </w:r>
    </w:p>
    <w:p w:rsidR="005D2F6F" w:rsidRPr="00A24DE0" w:rsidRDefault="00EB6975" w:rsidP="005D2F6F">
      <w:pPr>
        <w:pStyle w:val="H23"/>
      </w:pPr>
      <w:r>
        <w:t xml:space="preserve">Тридцать седьмая </w:t>
      </w:r>
      <w:r w:rsidR="005D2F6F" w:rsidRPr="00A24DE0">
        <w:t>сессия</w:t>
      </w:r>
    </w:p>
    <w:p w:rsidR="005D2F6F" w:rsidRDefault="005D2F6F" w:rsidP="005D2F6F">
      <w:pPr>
        <w:spacing w:line="240" w:lineRule="auto"/>
        <w:rPr>
          <w:sz w:val="12"/>
        </w:rPr>
      </w:pPr>
    </w:p>
    <w:p w:rsidR="005D2F6F" w:rsidRDefault="005D2F6F" w:rsidP="005D2F6F">
      <w:pPr>
        <w:pStyle w:val="H23"/>
      </w:pPr>
      <w:r>
        <w:t>Краткий отчет о 771-м заседании,</w:t>
      </w:r>
    </w:p>
    <w:p w:rsidR="005D2F6F" w:rsidRDefault="005D2F6F" w:rsidP="005D2F6F">
      <w:r>
        <w:t xml:space="preserve">состоявшемся в Центральных учреждениях, </w:t>
      </w:r>
      <w:r w:rsidR="00EB6975">
        <w:t xml:space="preserve">в </w:t>
      </w:r>
      <w:r>
        <w:t>Нью-Йорк</w:t>
      </w:r>
      <w:r w:rsidR="00EB6975">
        <w:t>е</w:t>
      </w:r>
      <w:r>
        <w:t>,</w:t>
      </w:r>
      <w:r w:rsidR="00EB6975">
        <w:t xml:space="preserve"> в пятницу, 26 января 200</w:t>
      </w:r>
      <w:r w:rsidR="00F3126D">
        <w:t>7</w:t>
      </w:r>
      <w:r w:rsidR="00EB6975">
        <w:t> года, в 10 ч. 00 м.</w:t>
      </w:r>
    </w:p>
    <w:p w:rsidR="005D2F6F" w:rsidRPr="005D2F6F" w:rsidRDefault="005D2F6F" w:rsidP="005D2F6F">
      <w:pPr>
        <w:spacing w:line="120" w:lineRule="exact"/>
        <w:rPr>
          <w:sz w:val="10"/>
        </w:rPr>
      </w:pPr>
    </w:p>
    <w:p w:rsidR="005D2F6F" w:rsidRDefault="005D2F6F" w:rsidP="005D2F6F">
      <w:pPr>
        <w:tabs>
          <w:tab w:val="right" w:pos="2434"/>
          <w:tab w:val="left" w:pos="2477"/>
          <w:tab w:val="right" w:leader="dot" w:pos="8568"/>
        </w:tabs>
        <w:ind w:right="1267"/>
      </w:pPr>
      <w:r>
        <w:rPr>
          <w:i/>
        </w:rPr>
        <w:t>Председатель:</w:t>
      </w:r>
      <w:r w:rsidR="00EB6975">
        <w:rPr>
          <w:i/>
        </w:rPr>
        <w:t xml:space="preserve"> </w:t>
      </w:r>
      <w:r w:rsidR="00EB6975">
        <w:t>г-жа Шимонович</w:t>
      </w:r>
    </w:p>
    <w:p w:rsidR="005D2F6F" w:rsidRPr="005D2F6F" w:rsidRDefault="005D2F6F" w:rsidP="005D2F6F">
      <w:pPr>
        <w:tabs>
          <w:tab w:val="right" w:pos="2434"/>
          <w:tab w:val="left" w:pos="2477"/>
          <w:tab w:val="right" w:leader="dot" w:pos="8568"/>
        </w:tabs>
        <w:spacing w:line="120" w:lineRule="exact"/>
        <w:ind w:right="1267"/>
        <w:rPr>
          <w:sz w:val="10"/>
        </w:rPr>
      </w:pPr>
    </w:p>
    <w:p w:rsidR="005D2F6F" w:rsidRPr="005D2F6F" w:rsidRDefault="005D2F6F" w:rsidP="005D2F6F">
      <w:pPr>
        <w:tabs>
          <w:tab w:val="right" w:pos="2434"/>
          <w:tab w:val="left" w:pos="2477"/>
          <w:tab w:val="right" w:leader="dot" w:pos="8568"/>
        </w:tabs>
        <w:spacing w:line="120" w:lineRule="exact"/>
        <w:ind w:right="1267"/>
        <w:rPr>
          <w:sz w:val="10"/>
        </w:rPr>
      </w:pPr>
    </w:p>
    <w:p w:rsidR="005D2F6F" w:rsidRPr="005D2F6F" w:rsidRDefault="005D2F6F" w:rsidP="005D2F6F">
      <w:pPr>
        <w:tabs>
          <w:tab w:val="right" w:pos="2434"/>
          <w:tab w:val="left" w:pos="2477"/>
          <w:tab w:val="right" w:leader="dot" w:pos="8568"/>
        </w:tabs>
        <w:spacing w:line="120" w:lineRule="exact"/>
        <w:ind w:right="1267"/>
        <w:rPr>
          <w:sz w:val="10"/>
        </w:rPr>
      </w:pPr>
    </w:p>
    <w:p w:rsidR="00EB6975" w:rsidRDefault="00EB6975" w:rsidP="00847EE7">
      <w:pPr>
        <w:pStyle w:val="HCh"/>
        <w:spacing w:after="120"/>
        <w:rPr>
          <w:b w:val="0"/>
        </w:rPr>
      </w:pPr>
      <w:r>
        <w:rPr>
          <w:b w:val="0"/>
        </w:rPr>
        <w:t>Содержание</w:t>
      </w:r>
    </w:p>
    <w:p w:rsidR="00EB6975" w:rsidRDefault="00EB6975" w:rsidP="00F3126D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</w:t>
      </w:r>
      <w:r w:rsidR="00F3126D">
        <w:t> </w:t>
      </w:r>
      <w:r>
        <w:t>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EB6975" w:rsidRDefault="00EB6975" w:rsidP="00F3126D">
      <w:pPr>
        <w:pStyle w:val="SingleTxt"/>
        <w:suppressAutoHyphens/>
        <w:ind w:left="1742" w:hanging="475"/>
        <w:jc w:val="left"/>
        <w:rPr>
          <w:i/>
        </w:rPr>
      </w:pPr>
      <w:r>
        <w:tab/>
      </w:r>
      <w:r>
        <w:rPr>
          <w:i/>
        </w:rPr>
        <w:t>Сводны</w:t>
      </w:r>
      <w:r w:rsidR="0012798F">
        <w:rPr>
          <w:i/>
        </w:rPr>
        <w:t>й</w:t>
      </w:r>
      <w:r>
        <w:rPr>
          <w:i/>
        </w:rPr>
        <w:t xml:space="preserve"> первоначальный</w:t>
      </w:r>
      <w:r w:rsidR="0012798F">
        <w:rPr>
          <w:i/>
        </w:rPr>
        <w:t xml:space="preserve">, второй и третий периодический </w:t>
      </w:r>
      <w:r>
        <w:rPr>
          <w:i/>
        </w:rPr>
        <w:t>доклад Таджикистана</w:t>
      </w:r>
    </w:p>
    <w:p w:rsidR="000B5E32" w:rsidRPr="00731B03" w:rsidRDefault="00EB6975" w:rsidP="00731B03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B5E32" w:rsidRPr="00731B03" w:rsidSect="00EB6975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08"/>
          <w:noEndnote/>
          <w:docGrid w:linePitch="360"/>
        </w:sectPr>
      </w:pPr>
      <w:r>
        <w:br w:type="page"/>
      </w:r>
    </w:p>
    <w:p w:rsidR="00EB6975" w:rsidRDefault="00EB6975" w:rsidP="000B5E32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 xml:space="preserve">Заседание открывается в 10 ч. 05 м. </w:t>
      </w:r>
    </w:p>
    <w:p w:rsidR="00EB6975" w:rsidRPr="000B5E32" w:rsidRDefault="00EB6975" w:rsidP="000B5E32">
      <w:pPr>
        <w:pStyle w:val="DualTxt"/>
        <w:spacing w:after="0" w:line="120" w:lineRule="exact"/>
        <w:rPr>
          <w:sz w:val="10"/>
        </w:rPr>
      </w:pPr>
    </w:p>
    <w:p w:rsidR="00EB6975" w:rsidRDefault="00F56C70" w:rsidP="00F56C7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</w:r>
      <w:r w:rsidR="00EB6975">
        <w:t>Рассмотрение докладов, представленных государствам</w:t>
      </w:r>
      <w:r>
        <w:t>и-участниками в соответствии со </w:t>
      </w:r>
      <w:r w:rsidR="00EB6975">
        <w:t xml:space="preserve">статьей 18 Конвенции </w:t>
      </w:r>
      <w:r w:rsidR="00EB6975" w:rsidRPr="00AD6857">
        <w:rPr>
          <w:b w:val="0"/>
        </w:rPr>
        <w:t>(</w:t>
      </w:r>
      <w:r w:rsidR="00EB6975" w:rsidRPr="00AD6857">
        <w:rPr>
          <w:b w:val="0"/>
          <w:i/>
        </w:rPr>
        <w:t>продолжение</w:t>
      </w:r>
      <w:r w:rsidR="00EB6975" w:rsidRPr="00AD6857">
        <w:rPr>
          <w:b w:val="0"/>
        </w:rPr>
        <w:t>)</w:t>
      </w:r>
    </w:p>
    <w:p w:rsidR="00EB6975" w:rsidRPr="000B5E32" w:rsidRDefault="00EB6975" w:rsidP="000B5E32">
      <w:pPr>
        <w:pStyle w:val="DualTxt"/>
        <w:spacing w:after="0" w:line="120" w:lineRule="exact"/>
        <w:rPr>
          <w:sz w:val="10"/>
        </w:rPr>
      </w:pPr>
    </w:p>
    <w:p w:rsidR="00EB6975" w:rsidRDefault="00EB6975" w:rsidP="000B5E32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>Сводны</w:t>
      </w:r>
      <w:r w:rsidR="008339C4">
        <w:t xml:space="preserve">й первоначальный, второй и третий периодический доклад </w:t>
      </w:r>
      <w:r>
        <w:t xml:space="preserve">Таджикистана </w:t>
      </w:r>
      <w:r>
        <w:rPr>
          <w:i w:val="0"/>
        </w:rPr>
        <w:t>(</w:t>
      </w:r>
      <w:r>
        <w:rPr>
          <w:i w:val="0"/>
          <w:lang w:val="en-US"/>
        </w:rPr>
        <w:t>CEDAW</w:t>
      </w:r>
      <w:r w:rsidRPr="00AD6857">
        <w:rPr>
          <w:i w:val="0"/>
        </w:rPr>
        <w:t>/</w:t>
      </w:r>
      <w:r>
        <w:rPr>
          <w:i w:val="0"/>
          <w:lang w:val="en-US"/>
        </w:rPr>
        <w:t>C</w:t>
      </w:r>
      <w:r w:rsidRPr="00AD6857">
        <w:rPr>
          <w:i w:val="0"/>
        </w:rPr>
        <w:t>/</w:t>
      </w:r>
      <w:r>
        <w:rPr>
          <w:i w:val="0"/>
          <w:lang w:val="en-US"/>
        </w:rPr>
        <w:t>TJK</w:t>
      </w:r>
      <w:r w:rsidRPr="00AD6857">
        <w:rPr>
          <w:i w:val="0"/>
        </w:rPr>
        <w:t xml:space="preserve">/1–3; </w:t>
      </w:r>
      <w:r>
        <w:rPr>
          <w:i w:val="0"/>
          <w:lang w:val="en-US"/>
        </w:rPr>
        <w:t>CEDAW</w:t>
      </w:r>
      <w:r w:rsidRPr="00AD6857">
        <w:rPr>
          <w:i w:val="0"/>
        </w:rPr>
        <w:t>/</w:t>
      </w:r>
      <w:r>
        <w:rPr>
          <w:i w:val="0"/>
          <w:lang w:val="en-US"/>
        </w:rPr>
        <w:t>C</w:t>
      </w:r>
      <w:r w:rsidRPr="00AD6857">
        <w:rPr>
          <w:i w:val="0"/>
        </w:rPr>
        <w:t>/</w:t>
      </w:r>
      <w:r>
        <w:rPr>
          <w:i w:val="0"/>
          <w:lang w:val="en-US"/>
        </w:rPr>
        <w:t>TJK</w:t>
      </w:r>
      <w:r w:rsidRPr="00AD6857">
        <w:rPr>
          <w:i w:val="0"/>
        </w:rPr>
        <w:t>/</w:t>
      </w:r>
      <w:r>
        <w:rPr>
          <w:i w:val="0"/>
          <w:lang w:val="en-US"/>
        </w:rPr>
        <w:t>Q</w:t>
      </w:r>
      <w:r w:rsidRPr="00AD6857">
        <w:rPr>
          <w:i w:val="0"/>
        </w:rPr>
        <w:t xml:space="preserve">/3 </w:t>
      </w:r>
      <w:r>
        <w:rPr>
          <w:i w:val="0"/>
        </w:rPr>
        <w:t>и</w:t>
      </w:r>
      <w:r w:rsidR="00F56C70">
        <w:rPr>
          <w:i w:val="0"/>
        </w:rPr>
        <w:t> </w:t>
      </w:r>
      <w:r>
        <w:rPr>
          <w:i w:val="0"/>
          <w:lang w:val="en-US"/>
        </w:rPr>
        <w:t>Add</w:t>
      </w:r>
      <w:r w:rsidRPr="00AD6857">
        <w:rPr>
          <w:i w:val="0"/>
        </w:rPr>
        <w:t>.1</w:t>
      </w:r>
      <w:r>
        <w:rPr>
          <w:i w:val="0"/>
        </w:rPr>
        <w:t>)</w:t>
      </w:r>
    </w:p>
    <w:p w:rsidR="00EB6975" w:rsidRPr="000B5E32" w:rsidRDefault="00EB6975" w:rsidP="000B5E32">
      <w:pPr>
        <w:pStyle w:val="DualTxt"/>
        <w:spacing w:after="0" w:line="120" w:lineRule="exact"/>
        <w:rPr>
          <w:sz w:val="10"/>
        </w:rPr>
      </w:pPr>
    </w:p>
    <w:p w:rsidR="00EB6975" w:rsidRDefault="00EB6975" w:rsidP="000B5E32">
      <w:pPr>
        <w:pStyle w:val="DualTxt"/>
      </w:pPr>
      <w:r>
        <w:t>1.</w:t>
      </w:r>
      <w:r>
        <w:tab/>
        <w:t>По приглашению Председателя делегация Таджикистана занимает места за столом Ком</w:t>
      </w:r>
      <w:r>
        <w:t>и</w:t>
      </w:r>
      <w:r>
        <w:t>тета.</w:t>
      </w:r>
    </w:p>
    <w:p w:rsidR="00EB6975" w:rsidRDefault="00EB6975" w:rsidP="000B5E32">
      <w:pPr>
        <w:pStyle w:val="DualTxt"/>
      </w:pPr>
      <w:r>
        <w:t>2.</w:t>
      </w:r>
      <w:r>
        <w:tab/>
      </w:r>
      <w:r>
        <w:rPr>
          <w:b/>
        </w:rPr>
        <w:t>Г-н Хамидов</w:t>
      </w:r>
      <w:r>
        <w:t xml:space="preserve"> (Таджикистан), </w:t>
      </w:r>
      <w:r w:rsidR="008339C4">
        <w:t>внося на ра</w:t>
      </w:r>
      <w:r w:rsidR="008339C4">
        <w:t>с</w:t>
      </w:r>
      <w:r w:rsidR="008339C4">
        <w:t xml:space="preserve">смотрение сводный </w:t>
      </w:r>
      <w:r>
        <w:t>докла</w:t>
      </w:r>
      <w:r w:rsidR="008339C4">
        <w:t>д</w:t>
      </w:r>
      <w:r>
        <w:t xml:space="preserve">, говорит, что с первых дней </w:t>
      </w:r>
      <w:r w:rsidR="008339C4">
        <w:t>провозглашения</w:t>
      </w:r>
      <w:r>
        <w:t xml:space="preserve"> независимости Республика Таджикистан соблюдала ме</w:t>
      </w:r>
      <w:r>
        <w:t>ж</w:t>
      </w:r>
      <w:r>
        <w:t>дународные принципы прав человека, закрепленные в ее Конституции. Международные правовые документы</w:t>
      </w:r>
      <w:r w:rsidR="00BE5236">
        <w:t>,</w:t>
      </w:r>
      <w:r>
        <w:t xml:space="preserve"> ратифицир</w:t>
      </w:r>
      <w:r>
        <w:t>о</w:t>
      </w:r>
      <w:r>
        <w:t>ван</w:t>
      </w:r>
      <w:r w:rsidR="008339C4">
        <w:t>ные ею</w:t>
      </w:r>
      <w:r w:rsidR="00BE5236">
        <w:t>,</w:t>
      </w:r>
      <w:r>
        <w:t xml:space="preserve"> являются составной ч</w:t>
      </w:r>
      <w:r>
        <w:t>а</w:t>
      </w:r>
      <w:r>
        <w:t>стью таджикской правовой систе</w:t>
      </w:r>
      <w:r w:rsidR="008339C4">
        <w:t>мы и имею</w:t>
      </w:r>
      <w:r>
        <w:t>т преимущественную с</w:t>
      </w:r>
      <w:r>
        <w:t>и</w:t>
      </w:r>
      <w:r>
        <w:t>лу перед национальным законодательством. В пер</w:t>
      </w:r>
      <w:r>
        <w:t>и</w:t>
      </w:r>
      <w:r>
        <w:t xml:space="preserve">од непосредственно после </w:t>
      </w:r>
      <w:r w:rsidR="008339C4">
        <w:t>распада</w:t>
      </w:r>
      <w:r>
        <w:t xml:space="preserve"> Советского Со</w:t>
      </w:r>
      <w:r>
        <w:t>ю</w:t>
      </w:r>
      <w:r>
        <w:t xml:space="preserve">за </w:t>
      </w:r>
      <w:r w:rsidR="008339C4">
        <w:t xml:space="preserve">в стране возникли </w:t>
      </w:r>
      <w:r>
        <w:t>серьезны</w:t>
      </w:r>
      <w:r w:rsidR="008339C4">
        <w:t xml:space="preserve">е </w:t>
      </w:r>
      <w:r>
        <w:t>экон</w:t>
      </w:r>
      <w:r>
        <w:t>о</w:t>
      </w:r>
      <w:r>
        <w:t>миче</w:t>
      </w:r>
      <w:r w:rsidR="008339C4">
        <w:t xml:space="preserve">ские трудности </w:t>
      </w:r>
      <w:r>
        <w:t xml:space="preserve">и </w:t>
      </w:r>
      <w:r w:rsidR="008339C4">
        <w:t xml:space="preserve">разразилась разрушительная </w:t>
      </w:r>
      <w:r>
        <w:t>гражда</w:t>
      </w:r>
      <w:r>
        <w:t>н</w:t>
      </w:r>
      <w:r w:rsidR="008339C4">
        <w:t xml:space="preserve">ская </w:t>
      </w:r>
      <w:r>
        <w:t>войн</w:t>
      </w:r>
      <w:r w:rsidR="008339C4">
        <w:t>а</w:t>
      </w:r>
      <w:r>
        <w:t xml:space="preserve">. Все усилия правительства в то время </w:t>
      </w:r>
      <w:r w:rsidR="0016023A">
        <w:t xml:space="preserve">предпринимались в целях </w:t>
      </w:r>
      <w:r>
        <w:t>обеспечения политич</w:t>
      </w:r>
      <w:r>
        <w:t>е</w:t>
      </w:r>
      <w:r>
        <w:t>ской стабильности и содействия переходу к рыно</w:t>
      </w:r>
      <w:r>
        <w:t>ч</w:t>
      </w:r>
      <w:r>
        <w:t xml:space="preserve">ной экономике. </w:t>
      </w:r>
      <w:r w:rsidR="0016023A">
        <w:t xml:space="preserve">В последующий период </w:t>
      </w:r>
      <w:r>
        <w:t>широк</w:t>
      </w:r>
      <w:r>
        <w:t>о</w:t>
      </w:r>
      <w:r>
        <w:t xml:space="preserve">масштабные межсекторальные реформы </w:t>
      </w:r>
      <w:r w:rsidR="0016023A">
        <w:t>содейств</w:t>
      </w:r>
      <w:r w:rsidR="0016023A">
        <w:t>о</w:t>
      </w:r>
      <w:r w:rsidR="0016023A">
        <w:t xml:space="preserve">вали созданию благоприятных условий </w:t>
      </w:r>
      <w:r>
        <w:t>для п</w:t>
      </w:r>
      <w:r>
        <w:t>о</w:t>
      </w:r>
      <w:r>
        <w:t>стконфликтного восстановления, сокращения ма</w:t>
      </w:r>
      <w:r>
        <w:t>с</w:t>
      </w:r>
      <w:r>
        <w:t>штабов нищеты и экономического роста. Прогресса удалось добиться по многим направлениям, и пр</w:t>
      </w:r>
      <w:r>
        <w:t>а</w:t>
      </w:r>
      <w:r>
        <w:t>вительство привержено делу достижения целей в области развития, сформулированных в Декларации тысячелетия, в том числе в контексте его наци</w:t>
      </w:r>
      <w:r>
        <w:t>о</w:t>
      </w:r>
      <w:r>
        <w:t>нальной стратегии развития на</w:t>
      </w:r>
      <w:r w:rsidR="0016023A">
        <w:t xml:space="preserve"> период 2006</w:t>
      </w:r>
      <w:r w:rsidR="00BE5236">
        <w:t>–</w:t>
      </w:r>
      <w:r w:rsidR="0016023A">
        <w:t>2015 годов</w:t>
      </w:r>
      <w:r>
        <w:t>.</w:t>
      </w:r>
    </w:p>
    <w:p w:rsidR="00EB6975" w:rsidRDefault="00EB6975" w:rsidP="000B5E32">
      <w:pPr>
        <w:pStyle w:val="DualTxt"/>
      </w:pPr>
      <w:r>
        <w:t>3.</w:t>
      </w:r>
      <w:r>
        <w:tab/>
        <w:t>Реализация равных прав и возможностей для женщин и мужчин является предметом особого внимания. В</w:t>
      </w:r>
      <w:r w:rsidR="006F418D">
        <w:t xml:space="preserve"> соответствии с президентским декр</w:t>
      </w:r>
      <w:r w:rsidR="006F418D">
        <w:t>е</w:t>
      </w:r>
      <w:r w:rsidR="006F418D">
        <w:t xml:space="preserve">том </w:t>
      </w:r>
      <w:r>
        <w:t>от 3 декабря 1999 года о повышении роли же</w:t>
      </w:r>
      <w:r>
        <w:t>н</w:t>
      </w:r>
      <w:r>
        <w:t>щин в обществе правительству по</w:t>
      </w:r>
      <w:r w:rsidR="006F418D">
        <w:t>ручено содейс</w:t>
      </w:r>
      <w:r w:rsidR="006F418D">
        <w:t>т</w:t>
      </w:r>
      <w:r w:rsidR="006F418D">
        <w:t>вовать</w:t>
      </w:r>
      <w:r>
        <w:t xml:space="preserve"> осуществ</w:t>
      </w:r>
      <w:r w:rsidR="006F418D">
        <w:t xml:space="preserve">лению основных </w:t>
      </w:r>
      <w:r>
        <w:t>положени</w:t>
      </w:r>
      <w:r w:rsidR="006F418D">
        <w:t>й</w:t>
      </w:r>
      <w:r>
        <w:t xml:space="preserve"> Ко</w:t>
      </w:r>
      <w:r>
        <w:t>н</w:t>
      </w:r>
      <w:r>
        <w:t xml:space="preserve">венции на основе </w:t>
      </w:r>
      <w:r w:rsidR="006F418D">
        <w:t xml:space="preserve">обеспечения </w:t>
      </w:r>
      <w:r>
        <w:t>широкого участия женщин в общественной жизни и в управлении г</w:t>
      </w:r>
      <w:r>
        <w:t>о</w:t>
      </w:r>
      <w:r>
        <w:t>сударством, повыш</w:t>
      </w:r>
      <w:r w:rsidR="00742DA8">
        <w:t>ения социального статуса же</w:t>
      </w:r>
      <w:r w:rsidR="00742DA8">
        <w:t>н</w:t>
      </w:r>
      <w:r w:rsidR="00742DA8">
        <w:t xml:space="preserve">щин, </w:t>
      </w:r>
      <w:r>
        <w:t xml:space="preserve">улучшения </w:t>
      </w:r>
      <w:r w:rsidR="00742DA8">
        <w:t xml:space="preserve">генофонда </w:t>
      </w:r>
      <w:r w:rsidR="005775E0">
        <w:t>нации</w:t>
      </w:r>
      <w:r>
        <w:t xml:space="preserve"> и активизации роли женщин в укреплении моральных основ мира и единс</w:t>
      </w:r>
      <w:r>
        <w:t>т</w:t>
      </w:r>
      <w:r>
        <w:t>ва.</w:t>
      </w:r>
    </w:p>
    <w:p w:rsidR="00EB6975" w:rsidRDefault="00EB6975" w:rsidP="000B5E32">
      <w:pPr>
        <w:pStyle w:val="DualTxt"/>
      </w:pPr>
      <w:r>
        <w:t>4.</w:t>
      </w:r>
      <w:r>
        <w:tab/>
        <w:t>Согласно государственной политике по обе</w:t>
      </w:r>
      <w:r>
        <w:t>с</w:t>
      </w:r>
      <w:r>
        <w:t xml:space="preserve">печению </w:t>
      </w:r>
      <w:r w:rsidR="005775E0">
        <w:t>равных</w:t>
      </w:r>
      <w:r>
        <w:t xml:space="preserve"> прав и равных возмо</w:t>
      </w:r>
      <w:r>
        <w:t>ж</w:t>
      </w:r>
      <w:r>
        <w:t>ностей для женщин и мужчин (2001–2010 годы), правител</w:t>
      </w:r>
      <w:r>
        <w:t>ь</w:t>
      </w:r>
      <w:r>
        <w:t>ство одобрило государственную программу професси</w:t>
      </w:r>
      <w:r>
        <w:t>о</w:t>
      </w:r>
      <w:r>
        <w:t>нальной по</w:t>
      </w:r>
      <w:r>
        <w:t>д</w:t>
      </w:r>
      <w:r>
        <w:t xml:space="preserve">готовки и набора на службу женщин-управляющих. Для </w:t>
      </w:r>
      <w:r w:rsidR="005775E0">
        <w:t xml:space="preserve">обеспечения более активного </w:t>
      </w:r>
      <w:r>
        <w:t xml:space="preserve">участия женщин в </w:t>
      </w:r>
      <w:r w:rsidR="005775E0">
        <w:t>секторе</w:t>
      </w:r>
      <w:r>
        <w:t xml:space="preserve"> высшего образования были вв</w:t>
      </w:r>
      <w:r>
        <w:t>е</w:t>
      </w:r>
      <w:r>
        <w:t xml:space="preserve">дены квоты. В марте 2005 года был принят закон о </w:t>
      </w:r>
      <w:r w:rsidR="005775E0">
        <w:t>гарантировании равных прав для му</w:t>
      </w:r>
      <w:r w:rsidR="005775E0">
        <w:t>ж</w:t>
      </w:r>
      <w:r w:rsidR="005775E0">
        <w:t xml:space="preserve">чин и женщин и возможностей </w:t>
      </w:r>
      <w:r>
        <w:t>в деле ре</w:t>
      </w:r>
      <w:r>
        <w:t>а</w:t>
      </w:r>
      <w:r>
        <w:t>лизации таких прав, кото</w:t>
      </w:r>
      <w:r w:rsidR="005775E0">
        <w:t>рый</w:t>
      </w:r>
      <w:r>
        <w:t>, среди прочего,</w:t>
      </w:r>
      <w:r w:rsidR="005775E0">
        <w:t xml:space="preserve"> преследует цель пр</w:t>
      </w:r>
      <w:r w:rsidR="005775E0">
        <w:t>е</w:t>
      </w:r>
      <w:r w:rsidR="005775E0">
        <w:t xml:space="preserve">дупреждения </w:t>
      </w:r>
      <w:r>
        <w:t>дискриминации</w:t>
      </w:r>
      <w:r w:rsidR="005775E0">
        <w:t xml:space="preserve"> по признаку пола</w:t>
      </w:r>
      <w:r>
        <w:t>. Друг</w:t>
      </w:r>
      <w:r w:rsidR="005775E0">
        <w:t>и</w:t>
      </w:r>
      <w:r>
        <w:t>е закон</w:t>
      </w:r>
      <w:r w:rsidR="005775E0">
        <w:t>ы</w:t>
      </w:r>
      <w:r>
        <w:t xml:space="preserve"> по вопросам охраны репродуктивн</w:t>
      </w:r>
      <w:r>
        <w:t>о</w:t>
      </w:r>
      <w:r>
        <w:t>го здоровья и прав, ВИЧ/СПИДа и торговли людьми предназнача</w:t>
      </w:r>
      <w:r w:rsidR="005775E0">
        <w:t>ю</w:t>
      </w:r>
      <w:r>
        <w:t>тся для обеспечения того, чтобы и</w:t>
      </w:r>
      <w:r>
        <w:t>н</w:t>
      </w:r>
      <w:r>
        <w:t>тересам жен</w:t>
      </w:r>
      <w:r w:rsidR="005775E0">
        <w:t>щин у</w:t>
      </w:r>
      <w:r>
        <w:t>делялось первоочередное вним</w:t>
      </w:r>
      <w:r>
        <w:t>а</w:t>
      </w:r>
      <w:r>
        <w:t xml:space="preserve">ние. </w:t>
      </w:r>
      <w:r w:rsidR="005775E0">
        <w:t>Предпринимаются</w:t>
      </w:r>
      <w:r>
        <w:t xml:space="preserve"> усилия по обе</w:t>
      </w:r>
      <w:r>
        <w:t>с</w:t>
      </w:r>
      <w:r>
        <w:t>печению фактического осуществления таких мер, как об этом свидетельс</w:t>
      </w:r>
      <w:r>
        <w:t>т</w:t>
      </w:r>
      <w:r>
        <w:t>вуют сводны</w:t>
      </w:r>
      <w:r w:rsidR="005775E0">
        <w:t xml:space="preserve">й доклад </w:t>
      </w:r>
      <w:r w:rsidRPr="00204F44">
        <w:t>(</w:t>
      </w:r>
      <w:r>
        <w:rPr>
          <w:lang w:val="en-US"/>
        </w:rPr>
        <w:t>CEDAW</w:t>
      </w:r>
      <w:r w:rsidRPr="00204F44">
        <w:t>/</w:t>
      </w:r>
      <w:r>
        <w:rPr>
          <w:lang w:val="en-US"/>
        </w:rPr>
        <w:t>C</w:t>
      </w:r>
      <w:r w:rsidRPr="00204F44">
        <w:t>/</w:t>
      </w:r>
      <w:r w:rsidR="000404D6">
        <w:br/>
      </w:r>
      <w:r>
        <w:rPr>
          <w:lang w:val="en-US"/>
        </w:rPr>
        <w:t>TJK</w:t>
      </w:r>
      <w:r>
        <w:t>/</w:t>
      </w:r>
      <w:r w:rsidRPr="00204F44">
        <w:t>1–3</w:t>
      </w:r>
      <w:r>
        <w:t>) и ответы на перечень вопр</w:t>
      </w:r>
      <w:r>
        <w:t>о</w:t>
      </w:r>
      <w:r>
        <w:t>сов (</w:t>
      </w:r>
      <w:r>
        <w:rPr>
          <w:lang w:val="en-US"/>
        </w:rPr>
        <w:t>CEDAW</w:t>
      </w:r>
      <w:r w:rsidRPr="00204F44">
        <w:t>/</w:t>
      </w:r>
      <w:r>
        <w:rPr>
          <w:lang w:val="en-US"/>
        </w:rPr>
        <w:t>C</w:t>
      </w:r>
      <w:r w:rsidRPr="00204F44">
        <w:t>/</w:t>
      </w:r>
      <w:r>
        <w:rPr>
          <w:lang w:val="en-US"/>
        </w:rPr>
        <w:t>TJK</w:t>
      </w:r>
      <w:r>
        <w:t>/</w:t>
      </w:r>
      <w:r>
        <w:rPr>
          <w:lang w:val="en-US"/>
        </w:rPr>
        <w:t>Q</w:t>
      </w:r>
      <w:r w:rsidRPr="00204F44">
        <w:t>/3/</w:t>
      </w:r>
      <w:r>
        <w:rPr>
          <w:lang w:val="en-US"/>
        </w:rPr>
        <w:t>Add</w:t>
      </w:r>
      <w:r>
        <w:t>.1). В настоящее время рассматривается проект законодательства о быт</w:t>
      </w:r>
      <w:r>
        <w:t>о</w:t>
      </w:r>
      <w:r>
        <w:t>вом насилии, цель</w:t>
      </w:r>
      <w:r w:rsidR="005775E0">
        <w:t xml:space="preserve">ю которого является </w:t>
      </w:r>
      <w:r>
        <w:t>ус</w:t>
      </w:r>
      <w:r>
        <w:t>т</w:t>
      </w:r>
      <w:r>
        <w:t>ране</w:t>
      </w:r>
      <w:r w:rsidR="005775E0">
        <w:t xml:space="preserve">ние </w:t>
      </w:r>
      <w:r>
        <w:t>пробелов в з</w:t>
      </w:r>
      <w:r>
        <w:t>а</w:t>
      </w:r>
      <w:r>
        <w:t xml:space="preserve">конодательстве в этой области. </w:t>
      </w:r>
    </w:p>
    <w:p w:rsidR="00EB6975" w:rsidRDefault="00EB6975" w:rsidP="000B5E32">
      <w:pPr>
        <w:pStyle w:val="DualTxt"/>
      </w:pPr>
      <w:r>
        <w:t>5.</w:t>
      </w:r>
      <w:r>
        <w:tab/>
        <w:t>В то же время, несмотря на согласова</w:t>
      </w:r>
      <w:r>
        <w:t>н</w:t>
      </w:r>
      <w:r>
        <w:t>ные усилия правител</w:t>
      </w:r>
      <w:r>
        <w:t>ь</w:t>
      </w:r>
      <w:r>
        <w:t>ства</w:t>
      </w:r>
      <w:r w:rsidR="00BE5236">
        <w:t>,</w:t>
      </w:r>
      <w:r>
        <w:t xml:space="preserve"> </w:t>
      </w:r>
      <w:r w:rsidR="00A9207B">
        <w:t xml:space="preserve">направленные на </w:t>
      </w:r>
      <w:r>
        <w:t>по</w:t>
      </w:r>
      <w:r w:rsidR="00A9207B">
        <w:t xml:space="preserve">ощрение </w:t>
      </w:r>
      <w:r>
        <w:t xml:space="preserve">прав женщин, сохраняются </w:t>
      </w:r>
      <w:r w:rsidR="00A9207B">
        <w:t xml:space="preserve">препятствия в </w:t>
      </w:r>
      <w:r>
        <w:t>эконом</w:t>
      </w:r>
      <w:r>
        <w:t>и</w:t>
      </w:r>
      <w:r>
        <w:t>че</w:t>
      </w:r>
      <w:r w:rsidR="00A9207B">
        <w:t>ской</w:t>
      </w:r>
      <w:r>
        <w:t>, социаль</w:t>
      </w:r>
      <w:r w:rsidR="00A9207B">
        <w:t>ной</w:t>
      </w:r>
      <w:r>
        <w:t>, политиче</w:t>
      </w:r>
      <w:r w:rsidR="00A9207B">
        <w:t>ской и культурной областях</w:t>
      </w:r>
      <w:r>
        <w:t>. Нелегко преодолевать укоренивши</w:t>
      </w:r>
      <w:r>
        <w:t>е</w:t>
      </w:r>
      <w:r>
        <w:t xml:space="preserve">ся </w:t>
      </w:r>
      <w:r w:rsidR="00A9207B">
        <w:t>подходы</w:t>
      </w:r>
      <w:r>
        <w:t xml:space="preserve"> и традиционные гендерные стереотипы. Достижение фактического равенства является до</w:t>
      </w:r>
      <w:r>
        <w:t>л</w:t>
      </w:r>
      <w:r>
        <w:t xml:space="preserve">госрочным процессом, </w:t>
      </w:r>
      <w:r w:rsidR="00A9207B">
        <w:t>обусловливающим необх</w:t>
      </w:r>
      <w:r w:rsidR="00A9207B">
        <w:t>о</w:t>
      </w:r>
      <w:r w:rsidR="00A9207B">
        <w:t xml:space="preserve">димость в </w:t>
      </w:r>
      <w:r>
        <w:t>кардинальных пере</w:t>
      </w:r>
      <w:r w:rsidR="00A9207B">
        <w:t xml:space="preserve">менах </w:t>
      </w:r>
      <w:r>
        <w:t xml:space="preserve">и </w:t>
      </w:r>
      <w:r w:rsidR="00CF3189">
        <w:t xml:space="preserve">обеспечении </w:t>
      </w:r>
      <w:r>
        <w:t>участия всех членов общества. В частности, ва</w:t>
      </w:r>
      <w:r>
        <w:t>ж</w:t>
      </w:r>
      <w:r>
        <w:t>ная роль принадлежит гражданскому общес</w:t>
      </w:r>
      <w:r>
        <w:t>т</w:t>
      </w:r>
      <w:r>
        <w:t>ву; в этой связи оно участвовало в подготовке доклада и «ал</w:t>
      </w:r>
      <w:r>
        <w:t>ь</w:t>
      </w:r>
      <w:r>
        <w:t>тернативного доклада» об осуществлении Конве</w:t>
      </w:r>
      <w:r>
        <w:t>н</w:t>
      </w:r>
      <w:r>
        <w:t>ции.</w:t>
      </w:r>
    </w:p>
    <w:p w:rsidR="00EB6975" w:rsidRDefault="00EB6975" w:rsidP="000B5E32">
      <w:pPr>
        <w:pStyle w:val="DualTxt"/>
      </w:pPr>
      <w:r>
        <w:t>6.</w:t>
      </w:r>
      <w:r>
        <w:tab/>
        <w:t>Со своей стороны государственная пол</w:t>
      </w:r>
      <w:r>
        <w:t>и</w:t>
      </w:r>
      <w:r>
        <w:t xml:space="preserve">тика должна быть </w:t>
      </w:r>
      <w:r w:rsidR="005E3B41">
        <w:t>н</w:t>
      </w:r>
      <w:r w:rsidR="005E3B41">
        <w:t>а</w:t>
      </w:r>
      <w:r w:rsidR="005E3B41">
        <w:t xml:space="preserve">правлена на </w:t>
      </w:r>
      <w:r>
        <w:t>по</w:t>
      </w:r>
      <w:r w:rsidR="005E3B41">
        <w:t xml:space="preserve">ощрение </w:t>
      </w:r>
      <w:r>
        <w:t>равного доступа мужчин и женщин к материальным и нем</w:t>
      </w:r>
      <w:r>
        <w:t>а</w:t>
      </w:r>
      <w:r>
        <w:t xml:space="preserve">териальным ресурсам, </w:t>
      </w:r>
      <w:r w:rsidR="005E3B41">
        <w:t xml:space="preserve">содействие </w:t>
      </w:r>
      <w:r>
        <w:t>повышению ст</w:t>
      </w:r>
      <w:r>
        <w:t>е</w:t>
      </w:r>
      <w:r>
        <w:t>пени экономической независимости женщин, п</w:t>
      </w:r>
      <w:r>
        <w:t>о</w:t>
      </w:r>
      <w:r>
        <w:t xml:space="preserve">вышению </w:t>
      </w:r>
      <w:r w:rsidR="005E3B41">
        <w:t>роли</w:t>
      </w:r>
      <w:r>
        <w:t xml:space="preserve"> неоплачиваемого труда женщин в рамках домашних хозяйств, обеспечению совмес</w:t>
      </w:r>
      <w:r>
        <w:t>т</w:t>
      </w:r>
      <w:r>
        <w:t>ной ответственности за воспитание детей и спр</w:t>
      </w:r>
      <w:r>
        <w:t>а</w:t>
      </w:r>
      <w:r w:rsidR="005E3B41">
        <w:t xml:space="preserve">ведливому распределению </w:t>
      </w:r>
      <w:r>
        <w:t>обязанностей по дома</w:t>
      </w:r>
      <w:r>
        <w:t>ш</w:t>
      </w:r>
      <w:r>
        <w:t>нему хозяйству. К числу других приоритетов отн</w:t>
      </w:r>
      <w:r>
        <w:t>о</w:t>
      </w:r>
      <w:r>
        <w:t xml:space="preserve">сится </w:t>
      </w:r>
      <w:r w:rsidR="005E3B41">
        <w:t xml:space="preserve">обеспечение более активного </w:t>
      </w:r>
      <w:r>
        <w:t>участия же</w:t>
      </w:r>
      <w:r>
        <w:t>н</w:t>
      </w:r>
      <w:r>
        <w:t>щин в процессе принятия решений в политической, эк</w:t>
      </w:r>
      <w:r>
        <w:t>о</w:t>
      </w:r>
      <w:r>
        <w:t>номической и социальной сферах, обеспечение ра</w:t>
      </w:r>
      <w:r>
        <w:t>в</w:t>
      </w:r>
      <w:r>
        <w:t>ного доступа к образованию всех видов и уровней и расширени</w:t>
      </w:r>
      <w:r w:rsidR="005E3B41">
        <w:t>е возможностей трудоустройства как</w:t>
      </w:r>
      <w:r>
        <w:t xml:space="preserve"> мужчин, так и женщин. Наконец, его дел</w:t>
      </w:r>
      <w:r>
        <w:t>е</w:t>
      </w:r>
      <w:r>
        <w:t xml:space="preserve">гация не стремилась </w:t>
      </w:r>
      <w:r w:rsidR="005E3B41">
        <w:t xml:space="preserve">изобразить положение </w:t>
      </w:r>
      <w:r>
        <w:t xml:space="preserve">в розовых </w:t>
      </w:r>
      <w:r w:rsidR="005E3B41">
        <w:t>тонах</w:t>
      </w:r>
      <w:r>
        <w:t>, она хотела представить членам Комитета информ</w:t>
      </w:r>
      <w:r>
        <w:t>а</w:t>
      </w:r>
      <w:r>
        <w:t>цию, которая потребуе</w:t>
      </w:r>
      <w:r>
        <w:t>т</w:t>
      </w:r>
      <w:r>
        <w:t>ся им для объективной оценки поло</w:t>
      </w:r>
      <w:r w:rsidR="005E3B41">
        <w:t>жения дел в области</w:t>
      </w:r>
      <w:r>
        <w:t xml:space="preserve"> пра</w:t>
      </w:r>
      <w:r w:rsidR="005E3B41">
        <w:t>в</w:t>
      </w:r>
      <w:r>
        <w:t xml:space="preserve"> женщин в Таджикистане. </w:t>
      </w:r>
    </w:p>
    <w:p w:rsidR="00EB6975" w:rsidRPr="000B5E32" w:rsidRDefault="00EB6975" w:rsidP="000B5E32">
      <w:pPr>
        <w:pStyle w:val="DualTxt"/>
        <w:spacing w:after="0" w:line="120" w:lineRule="exact"/>
        <w:rPr>
          <w:sz w:val="10"/>
        </w:rPr>
      </w:pPr>
    </w:p>
    <w:p w:rsidR="00EB6975" w:rsidRDefault="00EB6975" w:rsidP="000B5E32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Статьи 1 и 2</w:t>
      </w:r>
    </w:p>
    <w:p w:rsidR="00EB6975" w:rsidRPr="000B5E32" w:rsidRDefault="00EB6975" w:rsidP="000B5E32">
      <w:pPr>
        <w:pStyle w:val="DualTxt"/>
        <w:spacing w:after="0" w:line="120" w:lineRule="exact"/>
        <w:rPr>
          <w:sz w:val="10"/>
        </w:rPr>
      </w:pPr>
    </w:p>
    <w:p w:rsidR="00EB6975" w:rsidRDefault="00EB6975" w:rsidP="000B5E32">
      <w:pPr>
        <w:pStyle w:val="DualTxt"/>
      </w:pPr>
      <w:r>
        <w:t>7.</w:t>
      </w:r>
      <w:r>
        <w:tab/>
      </w:r>
      <w:r>
        <w:rPr>
          <w:b/>
        </w:rPr>
        <w:t>Г-н Флинтерман</w:t>
      </w:r>
      <w:r>
        <w:t xml:space="preserve"> выражает признател</w:t>
      </w:r>
      <w:r>
        <w:t>ь</w:t>
      </w:r>
      <w:r>
        <w:t xml:space="preserve">ность государству-участнику за включение </w:t>
      </w:r>
      <w:r w:rsidR="0067119D">
        <w:t xml:space="preserve">положений, касающихся обеспечения </w:t>
      </w:r>
      <w:r>
        <w:t xml:space="preserve">гарантий равенства </w:t>
      </w:r>
      <w:r w:rsidR="0067119D">
        <w:t>му</w:t>
      </w:r>
      <w:r w:rsidR="0067119D">
        <w:t>ж</w:t>
      </w:r>
      <w:r w:rsidR="0067119D">
        <w:t xml:space="preserve">чин и женщин, </w:t>
      </w:r>
      <w:r>
        <w:t>в его Конституцию и за принятие з</w:t>
      </w:r>
      <w:r>
        <w:t>а</w:t>
      </w:r>
      <w:r>
        <w:t>кона 2005 года о равенстве и равных возмо</w:t>
      </w:r>
      <w:r>
        <w:t>ж</w:t>
      </w:r>
      <w:r>
        <w:t>ностях мужчин и же</w:t>
      </w:r>
      <w:r>
        <w:t>н</w:t>
      </w:r>
      <w:r>
        <w:t>щин (о государственных гарантиях). Одна</w:t>
      </w:r>
      <w:r w:rsidR="0067119D">
        <w:t>ко оратор</w:t>
      </w:r>
      <w:r>
        <w:t xml:space="preserve"> интересуется, им</w:t>
      </w:r>
      <w:r>
        <w:t>е</w:t>
      </w:r>
      <w:r>
        <w:t>ются ли какие-либо планы создать комплексный механизм для п</w:t>
      </w:r>
      <w:r>
        <w:t>о</w:t>
      </w:r>
      <w:r>
        <w:t>лучения и рассмотрения жалоб в отношении нера</w:t>
      </w:r>
      <w:r>
        <w:t>в</w:t>
      </w:r>
      <w:r>
        <w:t>ного обращения и</w:t>
      </w:r>
      <w:r w:rsidR="0067119D">
        <w:t>,</w:t>
      </w:r>
      <w:r>
        <w:t xml:space="preserve"> прежде всего</w:t>
      </w:r>
      <w:r w:rsidR="0067119D">
        <w:t>,</w:t>
      </w:r>
      <w:r>
        <w:t xml:space="preserve"> для обе</w:t>
      </w:r>
      <w:r>
        <w:t>с</w:t>
      </w:r>
      <w:r>
        <w:t>печения эффективных средств защиты в случаях дискрим</w:t>
      </w:r>
      <w:r>
        <w:t>и</w:t>
      </w:r>
      <w:r>
        <w:t>нации. Согласно его источникам закон о государс</w:t>
      </w:r>
      <w:r>
        <w:t>т</w:t>
      </w:r>
      <w:r>
        <w:t>венных гарантиях не оказал какого-либо практич</w:t>
      </w:r>
      <w:r>
        <w:t>е</w:t>
      </w:r>
      <w:r>
        <w:t>ского воздействия, и он предполагает, что отсутс</w:t>
      </w:r>
      <w:r>
        <w:t>т</w:t>
      </w:r>
      <w:r>
        <w:t>вие жалоб может быть объяснено недостато</w:t>
      </w:r>
      <w:r>
        <w:t>ч</w:t>
      </w:r>
      <w:r>
        <w:t xml:space="preserve">ной степенью информированности. В этом контексте </w:t>
      </w:r>
      <w:r w:rsidR="0067119D">
        <w:t>оратор</w:t>
      </w:r>
      <w:r>
        <w:t xml:space="preserve"> отмечает, что государство-участник подп</w:t>
      </w:r>
      <w:r>
        <w:t>и</w:t>
      </w:r>
      <w:r>
        <w:t>сало ф</w:t>
      </w:r>
      <w:r>
        <w:t>а</w:t>
      </w:r>
      <w:r>
        <w:t xml:space="preserve">культативный протокол к Конвенции, однако подчеркивает, что право обращаться </w:t>
      </w:r>
      <w:r w:rsidR="0067119D">
        <w:t>к</w:t>
      </w:r>
      <w:r>
        <w:t xml:space="preserve"> Комитет</w:t>
      </w:r>
      <w:r w:rsidR="0067119D">
        <w:t>у</w:t>
      </w:r>
      <w:r>
        <w:t xml:space="preserve"> подразумевает наличие эффективных внутре</w:t>
      </w:r>
      <w:r>
        <w:t>н</w:t>
      </w:r>
      <w:r>
        <w:t>них правовых средств защиты, которые должны быть исчерпаны до обращения к К</w:t>
      </w:r>
      <w:r>
        <w:t>о</w:t>
      </w:r>
      <w:r>
        <w:t xml:space="preserve">митету. </w:t>
      </w:r>
    </w:p>
    <w:p w:rsidR="00EB6975" w:rsidRDefault="00EB6975" w:rsidP="000B5E32">
      <w:pPr>
        <w:pStyle w:val="DualTxt"/>
      </w:pPr>
      <w:r>
        <w:t>8.</w:t>
      </w:r>
      <w:r>
        <w:tab/>
      </w:r>
      <w:r>
        <w:rPr>
          <w:b/>
        </w:rPr>
        <w:t>Г-жа Ш</w:t>
      </w:r>
      <w:r w:rsidR="00BE5236">
        <w:rPr>
          <w:b/>
        </w:rPr>
        <w:t>ё</w:t>
      </w:r>
      <w:r w:rsidR="002E5D89">
        <w:rPr>
          <w:b/>
        </w:rPr>
        <w:t>п</w:t>
      </w:r>
      <w:r>
        <w:rPr>
          <w:b/>
        </w:rPr>
        <w:t>п-Шиллинг</w:t>
      </w:r>
      <w:r>
        <w:t xml:space="preserve"> говорит, что меры и з</w:t>
      </w:r>
      <w:r>
        <w:t>а</w:t>
      </w:r>
      <w:r>
        <w:t>конодательство, принятые государс</w:t>
      </w:r>
      <w:r>
        <w:t>т</w:t>
      </w:r>
      <w:r>
        <w:t>вом-участни</w:t>
      </w:r>
      <w:r w:rsidR="00BE5236">
        <w:softHyphen/>
      </w:r>
      <w:r>
        <w:t>ком</w:t>
      </w:r>
      <w:r w:rsidR="00BE5236">
        <w:t>,</w:t>
      </w:r>
      <w:r>
        <w:t xml:space="preserve"> явно свидетельствуют</w:t>
      </w:r>
      <w:r w:rsidR="002E5D89">
        <w:t xml:space="preserve"> о наличии пол</w:t>
      </w:r>
      <w:r w:rsidR="002E5D89">
        <w:t>и</w:t>
      </w:r>
      <w:r w:rsidR="002E5D89">
        <w:t>тической в</w:t>
      </w:r>
      <w:r w:rsidR="002E5D89">
        <w:t>о</w:t>
      </w:r>
      <w:r w:rsidR="002E5D89">
        <w:t xml:space="preserve">ли осуществить положения </w:t>
      </w:r>
      <w:r>
        <w:t>Конвенции. Однако она интересуется, проходят ли с</w:t>
      </w:r>
      <w:r>
        <w:t>о</w:t>
      </w:r>
      <w:r>
        <w:t>трудники судебной системы надлежащую подготовку по вопросу о г</w:t>
      </w:r>
      <w:r>
        <w:t>а</w:t>
      </w:r>
      <w:r>
        <w:t>рантиях равного обращения, содерж</w:t>
      </w:r>
      <w:r>
        <w:t>а</w:t>
      </w:r>
      <w:r>
        <w:t>щихся в законе о государственных гарантиях, и осведомлено ли г</w:t>
      </w:r>
      <w:r>
        <w:t>о</w:t>
      </w:r>
      <w:r>
        <w:t xml:space="preserve">сударство-участник о необходимости принимать меры по </w:t>
      </w:r>
      <w:r w:rsidR="002E5D89">
        <w:t>повышению степени</w:t>
      </w:r>
      <w:r>
        <w:t xml:space="preserve"> и</w:t>
      </w:r>
      <w:r>
        <w:t>н</w:t>
      </w:r>
      <w:r>
        <w:t>формированности и ликвидации не только прямой, но также и косве</w:t>
      </w:r>
      <w:r>
        <w:t>н</w:t>
      </w:r>
      <w:r>
        <w:t>ной дискриминации</w:t>
      </w:r>
      <w:r w:rsidR="002E5D89">
        <w:t xml:space="preserve"> в отн</w:t>
      </w:r>
      <w:r w:rsidR="002E5D89">
        <w:t>о</w:t>
      </w:r>
      <w:r w:rsidR="002E5D89">
        <w:t>шении</w:t>
      </w:r>
      <w:r>
        <w:t xml:space="preserve"> женщин. Касаясь президен</w:t>
      </w:r>
      <w:r>
        <w:t>т</w:t>
      </w:r>
      <w:r>
        <w:t xml:space="preserve">ского декрета от 3 декабря 1999 года об укреплении роли женщин в обществе, </w:t>
      </w:r>
      <w:r w:rsidR="002E5D89">
        <w:t>оратор</w:t>
      </w:r>
      <w:r>
        <w:t xml:space="preserve"> пр</w:t>
      </w:r>
      <w:r>
        <w:t>о</w:t>
      </w:r>
      <w:r>
        <w:t xml:space="preserve">сит представить </w:t>
      </w:r>
      <w:r w:rsidR="002E5D89">
        <w:t xml:space="preserve">дополнительную </w:t>
      </w:r>
      <w:r>
        <w:t>ин</w:t>
      </w:r>
      <w:r w:rsidR="002E5D89">
        <w:t xml:space="preserve">формацию </w:t>
      </w:r>
      <w:r>
        <w:t xml:space="preserve">о любых усилиях по подготовке адвокатов и судей и </w:t>
      </w:r>
      <w:r w:rsidR="002E5D89">
        <w:t xml:space="preserve">повышению степени </w:t>
      </w:r>
      <w:r>
        <w:t>информированности общес</w:t>
      </w:r>
      <w:r>
        <w:t>т</w:t>
      </w:r>
      <w:r>
        <w:t xml:space="preserve">венности </w:t>
      </w:r>
      <w:r w:rsidR="002E5D89">
        <w:t xml:space="preserve">по </w:t>
      </w:r>
      <w:r>
        <w:t>гендер</w:t>
      </w:r>
      <w:r w:rsidR="002E5D89">
        <w:t xml:space="preserve">ным </w:t>
      </w:r>
      <w:r>
        <w:t>пробле</w:t>
      </w:r>
      <w:r w:rsidR="002E5D89">
        <w:t>мам</w:t>
      </w:r>
      <w:r>
        <w:t>. Наконец</w:t>
      </w:r>
      <w:r w:rsidR="00BE5236">
        <w:t>,</w:t>
      </w:r>
      <w:r>
        <w:t xml:space="preserve"> она </w:t>
      </w:r>
      <w:r w:rsidR="002E5D89">
        <w:t>интересуется</w:t>
      </w:r>
      <w:r>
        <w:t>, выделяли ли мин</w:t>
      </w:r>
      <w:r>
        <w:t>и</w:t>
      </w:r>
      <w:r>
        <w:t>стерства ресурсы для подготовки по гендерным вопросам и финанс</w:t>
      </w:r>
      <w:r>
        <w:t>и</w:t>
      </w:r>
      <w:r>
        <w:t>ру</w:t>
      </w:r>
      <w:r w:rsidR="008F3F9B">
        <w:t>е</w:t>
      </w:r>
      <w:r>
        <w:t>т ли государст</w:t>
      </w:r>
      <w:r w:rsidR="008F3F9B">
        <w:t xml:space="preserve">во </w:t>
      </w:r>
      <w:r>
        <w:t>центры бе</w:t>
      </w:r>
      <w:r>
        <w:t>с</w:t>
      </w:r>
      <w:r>
        <w:t>платной правовой помощи для же</w:t>
      </w:r>
      <w:r>
        <w:t>н</w:t>
      </w:r>
      <w:r>
        <w:t>щин.</w:t>
      </w:r>
    </w:p>
    <w:p w:rsidR="00EB6975" w:rsidRDefault="00EB6975" w:rsidP="000B5E32">
      <w:pPr>
        <w:pStyle w:val="DualTxt"/>
      </w:pPr>
      <w:r>
        <w:t>9.</w:t>
      </w:r>
      <w:r>
        <w:tab/>
      </w:r>
      <w:r>
        <w:rPr>
          <w:b/>
        </w:rPr>
        <w:t>Г-жа Син</w:t>
      </w:r>
      <w:r>
        <w:t xml:space="preserve"> выражает признательность госуда</w:t>
      </w:r>
      <w:r>
        <w:t>р</w:t>
      </w:r>
      <w:r>
        <w:t>ству-участнику за качество его докладов и пис</w:t>
      </w:r>
      <w:r>
        <w:t>ь</w:t>
      </w:r>
      <w:r>
        <w:t xml:space="preserve">менных ответов, однако </w:t>
      </w:r>
      <w:r w:rsidR="00F30E7E">
        <w:t>выражают сожаление в св</w:t>
      </w:r>
      <w:r w:rsidR="00F30E7E">
        <w:t>я</w:t>
      </w:r>
      <w:r w:rsidR="00F30E7E">
        <w:t>зи с тем</w:t>
      </w:r>
      <w:r>
        <w:t>, что первоначальный доклад был предста</w:t>
      </w:r>
      <w:r>
        <w:t>в</w:t>
      </w:r>
      <w:r>
        <w:t>лен с задержкой на 11 лет; на деле четвертый п</w:t>
      </w:r>
      <w:r>
        <w:t>е</w:t>
      </w:r>
      <w:r>
        <w:t>риодический доклад должен был бы быть предста</w:t>
      </w:r>
      <w:r>
        <w:t>в</w:t>
      </w:r>
      <w:r>
        <w:t xml:space="preserve">лен в 2006 году. </w:t>
      </w:r>
      <w:r w:rsidR="00F30E7E">
        <w:t>Оратор</w:t>
      </w:r>
      <w:r>
        <w:t xml:space="preserve"> интересуется, каким обр</w:t>
      </w:r>
      <w:r>
        <w:t>а</w:t>
      </w:r>
      <w:r>
        <w:t>зом можно объяснить эти задержки, особенно с учетом наличия таких органов, как Правительс</w:t>
      </w:r>
      <w:r>
        <w:t>т</w:t>
      </w:r>
      <w:r>
        <w:t>венная к</w:t>
      </w:r>
      <w:r>
        <w:t>о</w:t>
      </w:r>
      <w:r>
        <w:t xml:space="preserve">миссия по выполнению международных обязательств Таджикистана и </w:t>
      </w:r>
      <w:r w:rsidR="00F30E7E">
        <w:t>Отдел</w:t>
      </w:r>
      <w:r>
        <w:t xml:space="preserve"> конституцио</w:t>
      </w:r>
      <w:r>
        <w:t>н</w:t>
      </w:r>
      <w:r>
        <w:t xml:space="preserve">ных </w:t>
      </w:r>
      <w:r w:rsidR="00F30E7E">
        <w:t xml:space="preserve">гарантий </w:t>
      </w:r>
      <w:r>
        <w:t>прав человека, и тот факт, что гос</w:t>
      </w:r>
      <w:r>
        <w:t>у</w:t>
      </w:r>
      <w:r>
        <w:t>дарство-участник представляло доклады догово</w:t>
      </w:r>
      <w:r>
        <w:t>р</w:t>
      </w:r>
      <w:r>
        <w:t>ным органам, обеспечивающим контроль за выпо</w:t>
      </w:r>
      <w:r>
        <w:t>л</w:t>
      </w:r>
      <w:r>
        <w:t>нением других договоров, ратифицированных после</w:t>
      </w:r>
      <w:r w:rsidR="00F30E7E">
        <w:t xml:space="preserve"> принятия</w:t>
      </w:r>
      <w:r>
        <w:t xml:space="preserve"> Конвенции. Она испытывает озабоче</w:t>
      </w:r>
      <w:r>
        <w:t>н</w:t>
      </w:r>
      <w:r>
        <w:t xml:space="preserve">ность </w:t>
      </w:r>
      <w:r w:rsidR="00F30E7E">
        <w:t>по поводу</w:t>
      </w:r>
      <w:r>
        <w:t xml:space="preserve"> практического осуществления з</w:t>
      </w:r>
      <w:r>
        <w:t>а</w:t>
      </w:r>
      <w:r>
        <w:t>кона о г</w:t>
      </w:r>
      <w:r>
        <w:t>о</w:t>
      </w:r>
      <w:r>
        <w:t xml:space="preserve">сударственных гарантиях и </w:t>
      </w:r>
      <w:r w:rsidR="00F30E7E">
        <w:t>интересуется</w:t>
      </w:r>
      <w:r>
        <w:t xml:space="preserve">, </w:t>
      </w:r>
      <w:r w:rsidR="00F30E7E">
        <w:t>планируется</w:t>
      </w:r>
      <w:r>
        <w:t xml:space="preserve"> ли принять дополнитель</w:t>
      </w:r>
      <w:r w:rsidR="00F30E7E">
        <w:t>ные законод</w:t>
      </w:r>
      <w:r w:rsidR="00F30E7E">
        <w:t>а</w:t>
      </w:r>
      <w:r w:rsidR="00F30E7E">
        <w:t>тельные а</w:t>
      </w:r>
      <w:r w:rsidR="00F30E7E">
        <w:t>к</w:t>
      </w:r>
      <w:r w:rsidR="00F30E7E">
        <w:t xml:space="preserve">ты </w:t>
      </w:r>
      <w:r>
        <w:t xml:space="preserve">в целях реализации его положений, касающихся, например, подготовки по гендерной проблематике сотрудников гражданской службы и </w:t>
      </w:r>
      <w:r w:rsidR="00F30E7E">
        <w:t xml:space="preserve">обеспечения </w:t>
      </w:r>
      <w:r>
        <w:t xml:space="preserve">равной оплаты за </w:t>
      </w:r>
      <w:r w:rsidR="00F30E7E">
        <w:t xml:space="preserve">равный </w:t>
      </w:r>
      <w:r>
        <w:t>труд. Такие широкие г</w:t>
      </w:r>
      <w:r>
        <w:t>а</w:t>
      </w:r>
      <w:r>
        <w:t xml:space="preserve">рантии </w:t>
      </w:r>
      <w:r w:rsidR="00F30E7E">
        <w:t>обусловливают необходимость того, чтобы</w:t>
      </w:r>
      <w:r>
        <w:t xml:space="preserve"> дополнитель</w:t>
      </w:r>
      <w:r w:rsidR="00F30E7E">
        <w:t xml:space="preserve">ные </w:t>
      </w:r>
      <w:r>
        <w:t>законодатель</w:t>
      </w:r>
      <w:r w:rsidR="00F30E7E">
        <w:t xml:space="preserve">ные акты </w:t>
      </w:r>
      <w:r>
        <w:t>по вопросам осуществления со</w:t>
      </w:r>
      <w:r w:rsidR="00F30E7E">
        <w:t>держали</w:t>
      </w:r>
      <w:r>
        <w:t xml:space="preserve"> определ</w:t>
      </w:r>
      <w:r>
        <w:t>е</w:t>
      </w:r>
      <w:r>
        <w:t xml:space="preserve">ние </w:t>
      </w:r>
      <w:r w:rsidR="00F30E7E">
        <w:t xml:space="preserve">соответствующих </w:t>
      </w:r>
      <w:r>
        <w:t>концепций и порядок дост</w:t>
      </w:r>
      <w:r>
        <w:t>и</w:t>
      </w:r>
      <w:r>
        <w:t>жения их ц</w:t>
      </w:r>
      <w:r>
        <w:t>е</w:t>
      </w:r>
      <w:r>
        <w:t>лей.</w:t>
      </w:r>
    </w:p>
    <w:p w:rsidR="00B55454" w:rsidRDefault="00B55454" w:rsidP="00C11645">
      <w:pPr>
        <w:pStyle w:val="DualTxt"/>
      </w:pPr>
      <w:r>
        <w:t>10.</w:t>
      </w:r>
      <w:r>
        <w:tab/>
      </w:r>
      <w:r>
        <w:rPr>
          <w:b/>
        </w:rPr>
        <w:t>Председатель</w:t>
      </w:r>
      <w:r>
        <w:t>, выступая в качестве члена К</w:t>
      </w:r>
      <w:r>
        <w:t>о</w:t>
      </w:r>
      <w:r>
        <w:t>митета, подчеркивает, что отчетность является о</w:t>
      </w:r>
      <w:r>
        <w:t>д</w:t>
      </w:r>
      <w:r>
        <w:t>ним из неотъемлемых элементов процесса осущес</w:t>
      </w:r>
      <w:r>
        <w:t>т</w:t>
      </w:r>
      <w:r>
        <w:t>вления Конвенции, и просит представить дополн</w:t>
      </w:r>
      <w:r>
        <w:t>и</w:t>
      </w:r>
      <w:r>
        <w:t>тельную информацию о том, как подгота</w:t>
      </w:r>
      <w:r>
        <w:t>в</w:t>
      </w:r>
      <w:r>
        <w:t>ливался доклад, в частности о том, проводились ли консул</w:t>
      </w:r>
      <w:r>
        <w:t>ь</w:t>
      </w:r>
      <w:r>
        <w:t>тации с неправительственными организациями и парламентом. Она также спрашивает с уч</w:t>
      </w:r>
      <w:r>
        <w:t>е</w:t>
      </w:r>
      <w:r>
        <w:t>том того, что государство-участник подписало Факультати</w:t>
      </w:r>
      <w:r>
        <w:t>в</w:t>
      </w:r>
      <w:r>
        <w:t>ный протокол к Конвенции, ратифицирует ли оно его в ближайшее вр</w:t>
      </w:r>
      <w:r>
        <w:t>е</w:t>
      </w:r>
      <w:r>
        <w:t>мя.</w:t>
      </w:r>
    </w:p>
    <w:p w:rsidR="00B55454" w:rsidRDefault="00B55454" w:rsidP="00C11645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н Хамидов</w:t>
      </w:r>
      <w:r>
        <w:t xml:space="preserve"> (Таджикистан) гов</w:t>
      </w:r>
      <w:r>
        <w:t>о</w:t>
      </w:r>
      <w:r>
        <w:t>рит, что сводный доклад был подготовлен с использ</w:t>
      </w:r>
      <w:r>
        <w:t>о</w:t>
      </w:r>
      <w:r>
        <w:t>ванием данных, пост</w:t>
      </w:r>
      <w:r>
        <w:t>у</w:t>
      </w:r>
      <w:r>
        <w:t>пивших от целого ряда министерств и комитетов, а также от представителей судебной си</w:t>
      </w:r>
      <w:r>
        <w:t>с</w:t>
      </w:r>
      <w:r>
        <w:t>темы, профсоюзов, телевидения, радио и Наци</w:t>
      </w:r>
      <w:r>
        <w:t>о</w:t>
      </w:r>
      <w:r>
        <w:t>нального банка. Кроме того, проводились консул</w:t>
      </w:r>
      <w:r>
        <w:t>ь</w:t>
      </w:r>
      <w:r>
        <w:t>тации с членами парламента и с общественностью, представителями корейской, русской и узбекской общин, академическими кругами, неправительс</w:t>
      </w:r>
      <w:r>
        <w:t>т</w:t>
      </w:r>
      <w:r>
        <w:t>венными организациями (НПО), ме</w:t>
      </w:r>
      <w:r>
        <w:t>ж</w:t>
      </w:r>
      <w:r>
        <w:t>дународными организ</w:t>
      </w:r>
      <w:r>
        <w:t>а</w:t>
      </w:r>
      <w:r>
        <w:t>циями и экспертами, в том числе с г</w:t>
      </w:r>
      <w:r>
        <w:noBreakHyphen/>
        <w:t>жой Шёпп-Шиллинг и г</w:t>
      </w:r>
      <w:r>
        <w:noBreakHyphen/>
        <w:t>жой Дайриам.</w:t>
      </w:r>
    </w:p>
    <w:p w:rsidR="00B55454" w:rsidRDefault="00B55454" w:rsidP="00C11645">
      <w:pPr>
        <w:pStyle w:val="DualTxt"/>
      </w:pPr>
      <w:r>
        <w:t>12.</w:t>
      </w:r>
      <w:r>
        <w:tab/>
        <w:t>В период гражда</w:t>
      </w:r>
      <w:r>
        <w:t>н</w:t>
      </w:r>
      <w:r>
        <w:t>ских волнений (1992–1997 годы) не представлялось возможным подгот</w:t>
      </w:r>
      <w:r>
        <w:t>о</w:t>
      </w:r>
      <w:r>
        <w:t>вить доклад, поскольку все усилия пр</w:t>
      </w:r>
      <w:r>
        <w:t>а</w:t>
      </w:r>
      <w:r>
        <w:t>вительства были направлены на достижение мира и стабильн</w:t>
      </w:r>
      <w:r>
        <w:t>о</w:t>
      </w:r>
      <w:r>
        <w:t>сти. Однако в будущем государство-участник обе</w:t>
      </w:r>
      <w:r>
        <w:t>с</w:t>
      </w:r>
      <w:r>
        <w:t>печит своевременное представление всех период</w:t>
      </w:r>
      <w:r>
        <w:t>и</w:t>
      </w:r>
      <w:r>
        <w:t>ческих докладов договорным орг</w:t>
      </w:r>
      <w:r>
        <w:t>а</w:t>
      </w:r>
      <w:r>
        <w:t>нам с уделением особого внимания Конвенции — из чувства уваж</w:t>
      </w:r>
      <w:r>
        <w:t>е</w:t>
      </w:r>
      <w:r>
        <w:t>ния к женщинам и с учетом их роли как м</w:t>
      </w:r>
      <w:r>
        <w:t>а</w:t>
      </w:r>
      <w:r>
        <w:t>терей и миротворцев.</w:t>
      </w:r>
    </w:p>
    <w:p w:rsidR="00B55454" w:rsidRDefault="00B55454" w:rsidP="00C11645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жа</w:t>
      </w:r>
      <w:r>
        <w:rPr>
          <w:b/>
          <w:lang w:val="en-US"/>
        </w:rPr>
        <w:t> </w:t>
      </w:r>
      <w:r>
        <w:rPr>
          <w:b/>
        </w:rPr>
        <w:t xml:space="preserve">Шарипова </w:t>
      </w:r>
      <w:r>
        <w:t>(Таджикистан) гов</w:t>
      </w:r>
      <w:r>
        <w:t>о</w:t>
      </w:r>
      <w:r>
        <w:t>рит, что в разработке закона о равных возможностях участв</w:t>
      </w:r>
      <w:r>
        <w:t>о</w:t>
      </w:r>
      <w:r>
        <w:t>вали как государственные, так и н</w:t>
      </w:r>
      <w:r>
        <w:t>е</w:t>
      </w:r>
      <w:r>
        <w:t>государственные субъекты. Это — смелый закон, который на деле содержит декларативные положения. Право гра</w:t>
      </w:r>
      <w:r>
        <w:t>ж</w:t>
      </w:r>
      <w:r>
        <w:t>дан обращаться в любой гос</w:t>
      </w:r>
      <w:r>
        <w:t>у</w:t>
      </w:r>
      <w:r>
        <w:t>дарственный орган в связи с защитой их интересов предусмотрено в о</w:t>
      </w:r>
      <w:r>
        <w:t>т</w:t>
      </w:r>
      <w:r>
        <w:t>дельном законе, и президент учредил специальный орган для заслушивания жалоб. В январе этого года поступило 3000 жалоб, при этом приблизительно 50</w:t>
      </w:r>
      <w:r>
        <w:rPr>
          <w:lang w:val="en-US"/>
        </w:rPr>
        <w:t> </w:t>
      </w:r>
      <w:r>
        <w:t>процентов из них — от женщин. В соответствии со статьей 163 Уголовного кодекса предусматрив</w:t>
      </w:r>
      <w:r>
        <w:t>а</w:t>
      </w:r>
      <w:r>
        <w:t>ется уголовное судебное преследование представ</w:t>
      </w:r>
      <w:r>
        <w:t>и</w:t>
      </w:r>
      <w:r>
        <w:t>телей государс</w:t>
      </w:r>
      <w:r>
        <w:t>т</w:t>
      </w:r>
      <w:r>
        <w:t>ва, которые неадекватным образом реагируют на жалобы.</w:t>
      </w:r>
    </w:p>
    <w:p w:rsidR="00B55454" w:rsidRDefault="00B55454" w:rsidP="00C11645">
      <w:pPr>
        <w:pStyle w:val="DualTxt"/>
      </w:pPr>
      <w:r>
        <w:t>14.</w:t>
      </w:r>
      <w:r>
        <w:tab/>
        <w:t>Оратор подтверждает, что в ходе подг</w:t>
      </w:r>
      <w:r>
        <w:t>о</w:t>
      </w:r>
      <w:r>
        <w:t>товки закон о равных возможностях являлся предметом параллельного обсуждения гражда</w:t>
      </w:r>
      <w:r>
        <w:t>н</w:t>
      </w:r>
      <w:r>
        <w:t>ским обществом и судебной системой. Прямая дискриминация з</w:t>
      </w:r>
      <w:r>
        <w:t>а</w:t>
      </w:r>
      <w:r>
        <w:t>прещена законом, и правительство также пр</w:t>
      </w:r>
      <w:r>
        <w:t>и</w:t>
      </w:r>
      <w:r>
        <w:t>нимает меры в целях полной ликвидации косвенной ди</w:t>
      </w:r>
      <w:r>
        <w:t>с</w:t>
      </w:r>
      <w:r>
        <w:t>криминации. Активные усилия пре</w:t>
      </w:r>
      <w:r>
        <w:t>д</w:t>
      </w:r>
      <w:r>
        <w:t>принимаются в целях повышения степени информированности о всех существующих международных и национал</w:t>
      </w:r>
      <w:r>
        <w:t>ь</w:t>
      </w:r>
      <w:r>
        <w:t>ных средствах защиты. В этой связи в прошлом г</w:t>
      </w:r>
      <w:r>
        <w:t>о</w:t>
      </w:r>
      <w:r>
        <w:t>ду был учрежден соответствующий инст</w:t>
      </w:r>
      <w:r>
        <w:t>и</w:t>
      </w:r>
      <w:r>
        <w:t>тут, и предоставляются стипендии, позволяющие сотру</w:t>
      </w:r>
      <w:r>
        <w:t>д</w:t>
      </w:r>
      <w:r>
        <w:t>никам судебной системы и представителям общес</w:t>
      </w:r>
      <w:r>
        <w:t>т</w:t>
      </w:r>
      <w:r>
        <w:t>венн</w:t>
      </w:r>
      <w:r>
        <w:t>о</w:t>
      </w:r>
      <w:r>
        <w:t>сти посещать курсы.</w:t>
      </w:r>
    </w:p>
    <w:p w:rsidR="00B55454" w:rsidRDefault="00B55454" w:rsidP="00C11645">
      <w:pPr>
        <w:pStyle w:val="DualTxt"/>
      </w:pPr>
      <w:r>
        <w:t>15.</w:t>
      </w:r>
      <w:r>
        <w:tab/>
        <w:t>С 2002 года пр</w:t>
      </w:r>
      <w:r>
        <w:t>и</w:t>
      </w:r>
      <w:r>
        <w:t>близительно 600 гражданских служащих в двух районах прошли специализир</w:t>
      </w:r>
      <w:r>
        <w:t>о</w:t>
      </w:r>
      <w:r>
        <w:t>ванную подготовку по гендерной проблематике, о</w:t>
      </w:r>
      <w:r>
        <w:t>х</w:t>
      </w:r>
      <w:r>
        <w:t>ватывающей следующие вопросы: основы генде</w:t>
      </w:r>
      <w:r>
        <w:t>р</w:t>
      </w:r>
      <w:r>
        <w:t>ной теории; законодательство; учет гендерных а</w:t>
      </w:r>
      <w:r>
        <w:t>с</w:t>
      </w:r>
      <w:r>
        <w:t>пектов в стратегиях и исследованиях; участие же</w:t>
      </w:r>
      <w:r>
        <w:t>н</w:t>
      </w:r>
      <w:r>
        <w:t>щин в трудовой деятельности, национальной эк</w:t>
      </w:r>
      <w:r>
        <w:t>о</w:t>
      </w:r>
      <w:r>
        <w:t>номике и процессе принятия решений; и составл</w:t>
      </w:r>
      <w:r>
        <w:t>е</w:t>
      </w:r>
      <w:r>
        <w:t>ние бюджетов, учитыва</w:t>
      </w:r>
      <w:r>
        <w:t>ю</w:t>
      </w:r>
      <w:r>
        <w:t>щих гендерные аспекты.</w:t>
      </w:r>
    </w:p>
    <w:p w:rsidR="00B55454" w:rsidRDefault="00B55454" w:rsidP="00C11645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Хамидов </w:t>
      </w:r>
      <w:r>
        <w:t>(Таджикистан) говорит, что Ф</w:t>
      </w:r>
      <w:r>
        <w:t>а</w:t>
      </w:r>
      <w:r>
        <w:t>культативный протокол был подписан и будет рат</w:t>
      </w:r>
      <w:r>
        <w:t>и</w:t>
      </w:r>
      <w:r>
        <w:t>фицирован в надлежащее время.</w:t>
      </w:r>
    </w:p>
    <w:p w:rsidR="00B55454" w:rsidRPr="002E443E" w:rsidRDefault="00B55454" w:rsidP="00C11645">
      <w:pPr>
        <w:pStyle w:val="DualTxt"/>
        <w:spacing w:after="0" w:line="120" w:lineRule="exact"/>
        <w:rPr>
          <w:sz w:val="10"/>
        </w:rPr>
      </w:pPr>
    </w:p>
    <w:p w:rsidR="00B55454" w:rsidRPr="004D6883" w:rsidRDefault="00B55454" w:rsidP="00C11645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</w:t>
      </w:r>
      <w:r>
        <w:rPr>
          <w:lang w:val="en-US"/>
        </w:rPr>
        <w:t> </w:t>
      </w:r>
      <w:r>
        <w:t>3</w:t>
      </w:r>
    </w:p>
    <w:p w:rsidR="00B55454" w:rsidRPr="002E443E" w:rsidRDefault="00B55454" w:rsidP="00C11645">
      <w:pPr>
        <w:pStyle w:val="DualTxt"/>
        <w:spacing w:after="0" w:line="120" w:lineRule="exact"/>
        <w:rPr>
          <w:sz w:val="10"/>
        </w:rPr>
      </w:pPr>
    </w:p>
    <w:p w:rsidR="00B55454" w:rsidRDefault="00B55454" w:rsidP="00C11645">
      <w:pPr>
        <w:pStyle w:val="DualTxt"/>
      </w:pPr>
      <w:r w:rsidRPr="00953A06">
        <w:t>17</w:t>
      </w:r>
      <w:r>
        <w:t>.</w:t>
      </w:r>
      <w:r w:rsidRPr="00953A06">
        <w:tab/>
      </w:r>
      <w:r>
        <w:rPr>
          <w:b/>
        </w:rPr>
        <w:t>Г</w:t>
      </w:r>
      <w:r>
        <w:rPr>
          <w:b/>
        </w:rPr>
        <w:noBreakHyphen/>
        <w:t xml:space="preserve">жа Тавариш да Силва </w:t>
      </w:r>
      <w:r>
        <w:t>отмечает, что сво</w:t>
      </w:r>
      <w:r>
        <w:t>д</w:t>
      </w:r>
      <w:r>
        <w:t>ный доклад содержит информацию о большом чи</w:t>
      </w:r>
      <w:r>
        <w:t>с</w:t>
      </w:r>
      <w:r>
        <w:t>ле планов и стратегий в таких областях, как репр</w:t>
      </w:r>
      <w:r>
        <w:t>о</w:t>
      </w:r>
      <w:r>
        <w:t>дуктивное здоровье, общественное здравоохран</w:t>
      </w:r>
      <w:r>
        <w:t>е</w:t>
      </w:r>
      <w:r>
        <w:t>ние, сокращение масштабов нищеты и улу</w:t>
      </w:r>
      <w:r>
        <w:t>ч</w:t>
      </w:r>
      <w:r>
        <w:t>шение положения женщин, однако она интересуется, к</w:t>
      </w:r>
      <w:r>
        <w:t>а</w:t>
      </w:r>
      <w:r>
        <w:t>ким образом гендерные факторы б</w:t>
      </w:r>
      <w:r>
        <w:t>у</w:t>
      </w:r>
      <w:r>
        <w:t>дут учитываться в рамках этих усилий. В этой связи необходимо представить дополнительную информацию о р</w:t>
      </w:r>
      <w:r>
        <w:t>о</w:t>
      </w:r>
      <w:r>
        <w:t>ли Комитета по делам женщин и семьи, в том числе по вопросу о том, координирует ли Ком</w:t>
      </w:r>
      <w:r>
        <w:t>и</w:t>
      </w:r>
      <w:r>
        <w:t>тет гендерную политику с министерствами и его местными отд</w:t>
      </w:r>
      <w:r>
        <w:t>е</w:t>
      </w:r>
      <w:r>
        <w:t>лениями и с Парламентским комитетом по вопр</w:t>
      </w:r>
      <w:r>
        <w:t>о</w:t>
      </w:r>
      <w:r>
        <w:t>сам семьи, здравоохранения, социальной защиты и окружающей среды и с Координирующим сов</w:t>
      </w:r>
      <w:r>
        <w:t>е</w:t>
      </w:r>
      <w:r>
        <w:t>том по гендерным проблемам министерства труда и с</w:t>
      </w:r>
      <w:r>
        <w:t>о</w:t>
      </w:r>
      <w:r>
        <w:t>циальной защиты. В частности, оратор выражает озабоченность в связи с тем, что, согласно пис</w:t>
      </w:r>
      <w:r>
        <w:t>ь</w:t>
      </w:r>
      <w:r>
        <w:t>менным ответам делегации, К</w:t>
      </w:r>
      <w:r>
        <w:t>о</w:t>
      </w:r>
      <w:r>
        <w:t>митет по делам женщин и семьи не располагает возможностями для планирования или мониторинга хода осуществл</w:t>
      </w:r>
      <w:r>
        <w:t>е</w:t>
      </w:r>
      <w:r>
        <w:t>ния гендерных стратегий, проведения гендерного анализа или оценки гендерных аспектов стратег</w:t>
      </w:r>
      <w:r>
        <w:t>и</w:t>
      </w:r>
      <w:r>
        <w:t>ческих программ, и подчеркивает необходимость создания какого-либо национального координац</w:t>
      </w:r>
      <w:r>
        <w:t>и</w:t>
      </w:r>
      <w:r>
        <w:t>онного органа, который обладал бы полн</w:t>
      </w:r>
      <w:r>
        <w:t>о</w:t>
      </w:r>
      <w:r>
        <w:t>мочиями и ресурсами для обеспечения эффективного поо</w:t>
      </w:r>
      <w:r>
        <w:t>щ</w:t>
      </w:r>
      <w:r>
        <w:t>рения прав женщин.</w:t>
      </w:r>
    </w:p>
    <w:p w:rsidR="00B55454" w:rsidRDefault="00B55454" w:rsidP="00C11645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жа</w:t>
      </w:r>
      <w:r>
        <w:rPr>
          <w:b/>
          <w:lang w:val="en-US"/>
        </w:rPr>
        <w:t> </w:t>
      </w:r>
      <w:r>
        <w:rPr>
          <w:b/>
        </w:rPr>
        <w:t xml:space="preserve">Цзоу </w:t>
      </w:r>
      <w:r>
        <w:t>Сяоц</w:t>
      </w:r>
      <w:r w:rsidRPr="004D6883">
        <w:t>яо</w:t>
      </w:r>
      <w:r>
        <w:rPr>
          <w:b/>
        </w:rPr>
        <w:t xml:space="preserve"> </w:t>
      </w:r>
      <w:r>
        <w:t>также просит предст</w:t>
      </w:r>
      <w:r>
        <w:t>а</w:t>
      </w:r>
      <w:r>
        <w:t>вить дополнительную информ</w:t>
      </w:r>
      <w:r>
        <w:t>а</w:t>
      </w:r>
      <w:r>
        <w:t>цию о членском составе, мероприятиях и обязанностях Комитета по делам женщин и с</w:t>
      </w:r>
      <w:r>
        <w:t>е</w:t>
      </w:r>
      <w:r>
        <w:t>мьи, в частности о том, представил ли он какие-либо предложения относительно законод</w:t>
      </w:r>
      <w:r>
        <w:t>а</w:t>
      </w:r>
      <w:r>
        <w:t>тельства, касающегося расширения прав и возмо</w:t>
      </w:r>
      <w:r>
        <w:t>ж</w:t>
      </w:r>
      <w:r>
        <w:t>ностей женщин, оказывал ли он влияние на полит</w:t>
      </w:r>
      <w:r>
        <w:t>и</w:t>
      </w:r>
      <w:r>
        <w:t>ку правительства и сотрудничал ли он с неправ</w:t>
      </w:r>
      <w:r>
        <w:t>и</w:t>
      </w:r>
      <w:r>
        <w:t>тельственными организациями и организациями гражданского общества. Также хотелось бы пол</w:t>
      </w:r>
      <w:r>
        <w:t>у</w:t>
      </w:r>
      <w:r>
        <w:t>чить дополнительные данные о разработке и ходе осуществления национального плана де</w:t>
      </w:r>
      <w:r>
        <w:t>й</w:t>
      </w:r>
      <w:r>
        <w:t>ствий по повышению статуса и роли женщин на период 1998–2005 годов и о любых препятствиях, возни</w:t>
      </w:r>
      <w:r>
        <w:t>к</w:t>
      </w:r>
      <w:r>
        <w:t>ших в ходе его осущес</w:t>
      </w:r>
      <w:r>
        <w:t>т</w:t>
      </w:r>
      <w:r>
        <w:t>вления.</w:t>
      </w:r>
    </w:p>
    <w:p w:rsidR="00B55454" w:rsidRDefault="00B55454" w:rsidP="00C11645">
      <w:pPr>
        <w:pStyle w:val="DualTxt"/>
      </w:pPr>
      <w:r>
        <w:t>19.</w:t>
      </w:r>
      <w:r>
        <w:tab/>
      </w:r>
      <w:r w:rsidRPr="0076160A">
        <w:rPr>
          <w:b/>
        </w:rPr>
        <w:t>Г</w:t>
      </w:r>
      <w:r w:rsidRPr="0076160A">
        <w:rPr>
          <w:b/>
        </w:rPr>
        <w:noBreakHyphen/>
        <w:t>жа Чутикул</w:t>
      </w:r>
      <w:r>
        <w:t xml:space="preserve"> отмечает, что, согласно пис</w:t>
      </w:r>
      <w:r>
        <w:t>ь</w:t>
      </w:r>
      <w:r>
        <w:t>менным ответам делегации, Комитет по делам женщин и семьи является независимым правител</w:t>
      </w:r>
      <w:r>
        <w:t>ь</w:t>
      </w:r>
      <w:r>
        <w:t>ственным учреждением, отвечающим за осущест</w:t>
      </w:r>
      <w:r>
        <w:t>в</w:t>
      </w:r>
      <w:r>
        <w:t>ление гендерной политики, однако оратор просит разъяснить, в какой мере он является незав</w:t>
      </w:r>
      <w:r>
        <w:t>и</w:t>
      </w:r>
      <w:r>
        <w:t>симым и использовал ли он свой независимый статус для оказания влияния на политику и действия прав</w:t>
      </w:r>
      <w:r>
        <w:t>и</w:t>
      </w:r>
      <w:r>
        <w:t>тельства. Она выражает озаб</w:t>
      </w:r>
      <w:r>
        <w:t>о</w:t>
      </w:r>
      <w:r>
        <w:t>ченность по поводу признания государством-участником в пис</w:t>
      </w:r>
      <w:r>
        <w:t>ь</w:t>
      </w:r>
      <w:r>
        <w:t>менных ответах того факта, что Комитет не имеет соотве</w:t>
      </w:r>
      <w:r>
        <w:t>т</w:t>
      </w:r>
      <w:r>
        <w:t>ствующей возможности в полной мере выполнить возл</w:t>
      </w:r>
      <w:r>
        <w:t>о</w:t>
      </w:r>
      <w:r>
        <w:t>женный на него мандат. Хотелось бы получить дополнительную информацию об усилиях, напра</w:t>
      </w:r>
      <w:r>
        <w:t>в</w:t>
      </w:r>
      <w:r>
        <w:t>ленных на обеспечение того, чтобы гендерные а</w:t>
      </w:r>
      <w:r>
        <w:t>с</w:t>
      </w:r>
      <w:r>
        <w:t>пекты учитывались в рамках национальной страт</w:t>
      </w:r>
      <w:r>
        <w:t>е</w:t>
      </w:r>
      <w:r>
        <w:t>гии развития (2006–2015 годы), и о практ</w:t>
      </w:r>
      <w:r>
        <w:t>и</w:t>
      </w:r>
      <w:r>
        <w:t>ческих последствиях применения руковод</w:t>
      </w:r>
      <w:r>
        <w:t>я</w:t>
      </w:r>
      <w:r>
        <w:t>щих принципов государственной политики, касающихся обеспеч</w:t>
      </w:r>
      <w:r>
        <w:t>е</w:t>
      </w:r>
      <w:r>
        <w:t>ния равных прав и возможностей для женщин и мужчин Республики Таджикистан на п</w:t>
      </w:r>
      <w:r>
        <w:t>е</w:t>
      </w:r>
      <w:r>
        <w:t>риод 2001–2010 годов.</w:t>
      </w:r>
    </w:p>
    <w:p w:rsidR="00B55454" w:rsidRDefault="00B55454" w:rsidP="00C11645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жа Нойбауэр</w:t>
      </w:r>
      <w:r>
        <w:t xml:space="preserve"> интересуется, обладает ли располагающий только 11 сотрудниками Комитет по делам женщин и семьи адеква</w:t>
      </w:r>
      <w:r>
        <w:t>т</w:t>
      </w:r>
      <w:r>
        <w:t>ными ресурсами для выполнения его обязательств по осуществл</w:t>
      </w:r>
      <w:r>
        <w:t>е</w:t>
      </w:r>
      <w:r>
        <w:t>нию гендерных стратегий. Д</w:t>
      </w:r>
      <w:r>
        <w:t>е</w:t>
      </w:r>
      <w:r>
        <w:t>легации следует указать, располагает ли отдел Комитета по гендерным в</w:t>
      </w:r>
      <w:r>
        <w:t>о</w:t>
      </w:r>
      <w:r>
        <w:t>просам дополнительными сотрудниками и получ</w:t>
      </w:r>
      <w:r>
        <w:t>а</w:t>
      </w:r>
      <w:r>
        <w:t>ют ли Комитет и отдел аде</w:t>
      </w:r>
      <w:r>
        <w:t>к</w:t>
      </w:r>
      <w:r>
        <w:t>ватные финансовые средства. Оратор также хотела бы получить допо</w:t>
      </w:r>
      <w:r>
        <w:t>л</w:t>
      </w:r>
      <w:r>
        <w:t>нительную информацию о добровольных координ</w:t>
      </w:r>
      <w:r>
        <w:t>а</w:t>
      </w:r>
      <w:r>
        <w:t>торах по ге</w:t>
      </w:r>
      <w:r>
        <w:t>н</w:t>
      </w:r>
      <w:r>
        <w:t>дерной проблематике в министерствах правительства, конкретно по вопросу о том, зан</w:t>
      </w:r>
      <w:r>
        <w:t>и</w:t>
      </w:r>
      <w:r>
        <w:t>маются ли они гендерной проблематикой по расп</w:t>
      </w:r>
      <w:r>
        <w:t>о</w:t>
      </w:r>
      <w:r>
        <w:t>ряжению министра и отвечают ли они за рассмо</w:t>
      </w:r>
      <w:r>
        <w:t>т</w:t>
      </w:r>
      <w:r>
        <w:t>рение гендерных вопросов в дополнение к выпо</w:t>
      </w:r>
      <w:r>
        <w:t>л</w:t>
      </w:r>
      <w:r>
        <w:t>нению ими др</w:t>
      </w:r>
      <w:r>
        <w:t>у</w:t>
      </w:r>
      <w:r>
        <w:t>гих обязанностей.</w:t>
      </w:r>
    </w:p>
    <w:p w:rsidR="00B55454" w:rsidRDefault="00B55454" w:rsidP="00C11645">
      <w:pPr>
        <w:pStyle w:val="DualTxt"/>
      </w:pPr>
      <w:r w:rsidRPr="00634E5B">
        <w:t>21</w:t>
      </w:r>
      <w:r>
        <w:t>.</w:t>
      </w:r>
      <w:r>
        <w:tab/>
      </w:r>
      <w:r>
        <w:rPr>
          <w:b/>
        </w:rPr>
        <w:t xml:space="preserve">Г-жа Носирова </w:t>
      </w:r>
      <w:r>
        <w:t>(Таджикистан) говорит, что мероприятия, осуществленные в контексте наци</w:t>
      </w:r>
      <w:r>
        <w:t>о</w:t>
      </w:r>
      <w:r>
        <w:t>нального плана действий по повыш</w:t>
      </w:r>
      <w:r>
        <w:t>е</w:t>
      </w:r>
      <w:r>
        <w:t>нию статуса и роли женщин на период 1998–2005 годов вкл</w:t>
      </w:r>
      <w:r>
        <w:t>ю</w:t>
      </w:r>
      <w:r>
        <w:t>чают создание в 2000 году центра подготовки руковод</w:t>
      </w:r>
      <w:r>
        <w:t>и</w:t>
      </w:r>
      <w:r>
        <w:t>телей из числа девушек, прож</w:t>
      </w:r>
      <w:r>
        <w:t>и</w:t>
      </w:r>
      <w:r>
        <w:t>вающих в удаленных районах, который на первом этапе финанс</w:t>
      </w:r>
      <w:r>
        <w:t>и</w:t>
      </w:r>
      <w:r>
        <w:t>ровался неправительственными организациями, а затем с 2004 года — правительством; и в целях пов</w:t>
      </w:r>
      <w:r>
        <w:t>ы</w:t>
      </w:r>
      <w:r>
        <w:t>шения уровня жизни женщин организацию в трех реги</w:t>
      </w:r>
      <w:r>
        <w:t>о</w:t>
      </w:r>
      <w:r>
        <w:t>нах центров обучения женщин навыкам предпр</w:t>
      </w:r>
      <w:r>
        <w:t>и</w:t>
      </w:r>
      <w:r>
        <w:t>нимательства — совместное мероприятие, осущес</w:t>
      </w:r>
      <w:r>
        <w:t>т</w:t>
      </w:r>
      <w:r>
        <w:t>вляемое с участием Комитета по делам же</w:t>
      </w:r>
      <w:r>
        <w:t>н</w:t>
      </w:r>
      <w:r>
        <w:t>щин и семьи. Кроме того, женщинам предо</w:t>
      </w:r>
      <w:r>
        <w:t>с</w:t>
      </w:r>
      <w:r>
        <w:t>тавлялись микрокредиты, и 40 процентов лиц, получивших такие займы, составляли женщ</w:t>
      </w:r>
      <w:r>
        <w:t>и</w:t>
      </w:r>
      <w:r>
        <w:t>ны.</w:t>
      </w:r>
    </w:p>
    <w:p w:rsidR="00B55454" w:rsidRDefault="00B55454" w:rsidP="00C11645">
      <w:pPr>
        <w:pStyle w:val="DualTxt"/>
      </w:pPr>
      <w:r>
        <w:t>22.</w:t>
      </w:r>
      <w:r>
        <w:tab/>
        <w:t>К числу дополнительных законодательных а</w:t>
      </w:r>
      <w:r>
        <w:t>к</w:t>
      </w:r>
      <w:r>
        <w:t>тов страны, предназначающихся для з</w:t>
      </w:r>
      <w:r>
        <w:t>а</w:t>
      </w:r>
      <w:r>
        <w:t>щиты прав женщин, в частности, относятся Закон о равенстве и равных возможностях мужчин и женщин (З</w:t>
      </w:r>
      <w:r>
        <w:t>а</w:t>
      </w:r>
      <w:r>
        <w:t>кон о государственных гарантиях) 2005 года, Закон о то</w:t>
      </w:r>
      <w:r>
        <w:t>р</w:t>
      </w:r>
      <w:r>
        <w:t>говле людьми 2004 года и Руков</w:t>
      </w:r>
      <w:r>
        <w:t>о</w:t>
      </w:r>
      <w:r>
        <w:t>дящие принципы гос</w:t>
      </w:r>
      <w:r>
        <w:t>у</w:t>
      </w:r>
      <w:r>
        <w:t>дарственной политики по обеспечению равных прав и возможностей мужчин и женщин на период 2001–2010 годов. Меры по борьбе с насилием в о</w:t>
      </w:r>
      <w:r>
        <w:t>т</w:t>
      </w:r>
      <w:r>
        <w:t>ношении же</w:t>
      </w:r>
      <w:r>
        <w:t>н</w:t>
      </w:r>
      <w:r>
        <w:t>щин включали открытие 13 кризисных центров для поддержки пострадавших женщин, создание убежища для жертв насилия в одной о</w:t>
      </w:r>
      <w:r>
        <w:t>б</w:t>
      </w:r>
      <w:r>
        <w:t>щине с участием местных органов власти и подг</w:t>
      </w:r>
      <w:r>
        <w:t>о</w:t>
      </w:r>
      <w:r>
        <w:t>товку Комитетом по делам женщин и семьи в с</w:t>
      </w:r>
      <w:r>
        <w:t>о</w:t>
      </w:r>
      <w:r>
        <w:t>трудничестве с неправительственными организ</w:t>
      </w:r>
      <w:r>
        <w:t>а</w:t>
      </w:r>
      <w:r>
        <w:t>циями проекта закона о н</w:t>
      </w:r>
      <w:r>
        <w:t>а</w:t>
      </w:r>
      <w:r>
        <w:t>силии в семье.</w:t>
      </w:r>
    </w:p>
    <w:p w:rsidR="00B55454" w:rsidRDefault="00B55454" w:rsidP="00C11645">
      <w:pPr>
        <w:pStyle w:val="DualTxt"/>
      </w:pPr>
      <w:r>
        <w:t>23.</w:t>
      </w:r>
      <w:r>
        <w:tab/>
        <w:t>Комитет по делам женщин и семьи является исполнительным органом, отвечающим за осущес</w:t>
      </w:r>
      <w:r>
        <w:t>т</w:t>
      </w:r>
      <w:r>
        <w:t>вление государственных стратегий, касающихся женщин и семьи, и за расширение прав и возмо</w:t>
      </w:r>
      <w:r>
        <w:t>ж</w:t>
      </w:r>
      <w:r>
        <w:t>ностей женщин, в частности. Его обязанности о</w:t>
      </w:r>
      <w:r>
        <w:t>т</w:t>
      </w:r>
      <w:r>
        <w:t>ражают гарантии равенства, содержащиеся в Ко</w:t>
      </w:r>
      <w:r>
        <w:t>н</w:t>
      </w:r>
      <w:r>
        <w:t>ституции и соответствующем законодательстве, а также в международных договорах, участником к</w:t>
      </w:r>
      <w:r>
        <w:t>о</w:t>
      </w:r>
      <w:r>
        <w:t>торых является Таджикистан. Он сотрудничал с другими национальными и местными исполнител</w:t>
      </w:r>
      <w:r>
        <w:t>ь</w:t>
      </w:r>
      <w:r>
        <w:t>ными органами власти и организациями гражда</w:t>
      </w:r>
      <w:r>
        <w:t>н</w:t>
      </w:r>
      <w:r>
        <w:t>ского общества, а также с заместителями минис</w:t>
      </w:r>
      <w:r>
        <w:t>т</w:t>
      </w:r>
      <w:r>
        <w:t>ров в каждом министерстве, отвечающем за генде</w:t>
      </w:r>
      <w:r>
        <w:t>р</w:t>
      </w:r>
      <w:r>
        <w:t>ные вопросы. Он располагает 11 сотрудниками, и вместе с программами по гендерной проблематике финансируется за счет средств государственного бюджета. Одна новая программа, принятая в н</w:t>
      </w:r>
      <w:r>
        <w:t>о</w:t>
      </w:r>
      <w:r>
        <w:t>ябре 2006 года, предназначается для професси</w:t>
      </w:r>
      <w:r>
        <w:t>о</w:t>
      </w:r>
      <w:r>
        <w:t>нальной подготовки девушек и женщин. Субсидии прав</w:t>
      </w:r>
      <w:r>
        <w:t>и</w:t>
      </w:r>
      <w:r>
        <w:t>тельства также получали ассоциации и неправ</w:t>
      </w:r>
      <w:r>
        <w:t>и</w:t>
      </w:r>
      <w:r>
        <w:t>тельственные организации, занимающиеся правами женщин. Наконец, она указывает, что женщины з</w:t>
      </w:r>
      <w:r>
        <w:t>а</w:t>
      </w:r>
      <w:r>
        <w:t>нимают должности высокого уровня в ряде прови</w:t>
      </w:r>
      <w:r>
        <w:t>н</w:t>
      </w:r>
      <w:r>
        <w:t>ций, муницип</w:t>
      </w:r>
      <w:r>
        <w:t>а</w:t>
      </w:r>
      <w:r>
        <w:t>литетов и районов.</w:t>
      </w:r>
    </w:p>
    <w:p w:rsidR="00B55454" w:rsidRDefault="00B55454" w:rsidP="00C11645">
      <w:pPr>
        <w:pStyle w:val="DualTxt"/>
      </w:pPr>
      <w:r>
        <w:t>24.</w:t>
      </w:r>
      <w:r>
        <w:tab/>
      </w:r>
      <w:r>
        <w:rPr>
          <w:b/>
        </w:rPr>
        <w:t>Г-н Хамидов</w:t>
      </w:r>
      <w:r>
        <w:t xml:space="preserve"> (Таджикистан) говорит, что б</w:t>
      </w:r>
      <w:r>
        <w:t>ы</w:t>
      </w:r>
      <w:r>
        <w:t>ло бы предпочтительно называть Ком</w:t>
      </w:r>
      <w:r>
        <w:t>и</w:t>
      </w:r>
      <w:r>
        <w:t>тет по делам женщин и семьи автономным, а не независимым координирующим органом. Комитет подотчетен президенту Республики, на котором лежит оконч</w:t>
      </w:r>
      <w:r>
        <w:t>а</w:t>
      </w:r>
      <w:r>
        <w:t>тельная ответственность за осуществление страт</w:t>
      </w:r>
      <w:r>
        <w:t>е</w:t>
      </w:r>
      <w:r>
        <w:t>гии обеспечения равенства полов. Деятел</w:t>
      </w:r>
      <w:r>
        <w:t>ь</w:t>
      </w:r>
      <w:r>
        <w:t>ность по реализации гендерной политики, несомненно, будет осуществляться более эффективно в том случае, е</w:t>
      </w:r>
      <w:r>
        <w:t>с</w:t>
      </w:r>
      <w:r>
        <w:t>ли, например, координаторы по гендерной пробл</w:t>
      </w:r>
      <w:r>
        <w:t>е</w:t>
      </w:r>
      <w:r>
        <w:t>матике в министерствах будут на постоянной осн</w:t>
      </w:r>
      <w:r>
        <w:t>о</w:t>
      </w:r>
      <w:r>
        <w:t>ве заниматься гендерными вопросами, а на ц</w:t>
      </w:r>
      <w:r>
        <w:t>е</w:t>
      </w:r>
      <w:r>
        <w:t>ли обеспечения координации и осуществления генде</w:t>
      </w:r>
      <w:r>
        <w:t>р</w:t>
      </w:r>
      <w:r>
        <w:t>ных стратегий будут выделяться дополнител</w:t>
      </w:r>
      <w:r>
        <w:t>ь</w:t>
      </w:r>
      <w:r>
        <w:t>ные ресурсы.</w:t>
      </w:r>
    </w:p>
    <w:p w:rsidR="00A24AD7" w:rsidRDefault="00A24AD7" w:rsidP="00A24AD7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8F16E1">
        <w:tab/>
      </w:r>
      <w:r>
        <w:t>Статья 4</w:t>
      </w:r>
    </w:p>
    <w:p w:rsidR="00A24AD7" w:rsidRPr="00601763" w:rsidRDefault="00A24AD7" w:rsidP="00C11645">
      <w:pPr>
        <w:pStyle w:val="DualTxt"/>
        <w:spacing w:after="0" w:line="120" w:lineRule="exact"/>
        <w:rPr>
          <w:sz w:val="10"/>
        </w:rPr>
      </w:pPr>
    </w:p>
    <w:p w:rsidR="00A24AD7" w:rsidRPr="00A9059D" w:rsidRDefault="00A24AD7" w:rsidP="00C11645">
      <w:pPr>
        <w:pStyle w:val="DualTxt"/>
      </w:pPr>
      <w:r w:rsidRPr="00A9059D">
        <w:t>25.</w:t>
      </w:r>
      <w:r w:rsidRPr="00A9059D"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>, ссылаясь на общую рекомендацию </w:t>
      </w:r>
      <w:r w:rsidRPr="00A9059D">
        <w:t>25</w:t>
      </w:r>
      <w:r>
        <w:t xml:space="preserve"> Комитета по этому вопросу, пр</w:t>
      </w:r>
      <w:r>
        <w:t>и</w:t>
      </w:r>
      <w:r>
        <w:t>зывает государство-участник ратифицировать пре</w:t>
      </w:r>
      <w:r>
        <w:t>д</w:t>
      </w:r>
      <w:r>
        <w:t>лагаемую поправку Комитета к статье 20(1) Ко</w:t>
      </w:r>
      <w:r>
        <w:t>н</w:t>
      </w:r>
      <w:r>
        <w:t>венции, а также предусмотреть принятие време</w:t>
      </w:r>
      <w:r>
        <w:t>н</w:t>
      </w:r>
      <w:r>
        <w:t>ных специальных мер в целях содействия обеспеч</w:t>
      </w:r>
      <w:r>
        <w:t>е</w:t>
      </w:r>
      <w:r>
        <w:t>нию равенства женщин и мужчин. Оратор интер</w:t>
      </w:r>
      <w:r>
        <w:t>е</w:t>
      </w:r>
      <w:r>
        <w:t>суется, предусмотрено ли принятие временных сп</w:t>
      </w:r>
      <w:r>
        <w:t>е</w:t>
      </w:r>
      <w:r>
        <w:t>циальных мер в государственном законе о гарант</w:t>
      </w:r>
      <w:r>
        <w:t>и</w:t>
      </w:r>
      <w:r>
        <w:t>ях, а также о том, являются ли меры, направле</w:t>
      </w:r>
      <w:r>
        <w:t>н</w:t>
      </w:r>
      <w:r>
        <w:t>ные на содействие обеспечению получения образ</w:t>
      </w:r>
      <w:r>
        <w:t>о</w:t>
      </w:r>
      <w:r>
        <w:t>вания девочками в сельских районах, и назначение заме</w:t>
      </w:r>
      <w:r>
        <w:t>с</w:t>
      </w:r>
      <w:r>
        <w:t>тителя премьер-министра, ответственного за ге</w:t>
      </w:r>
      <w:r>
        <w:t>н</w:t>
      </w:r>
      <w:r>
        <w:t>дерные вопросы, одной из форм временных спец</w:t>
      </w:r>
      <w:r>
        <w:t>и</w:t>
      </w:r>
      <w:r>
        <w:t>альных мер. Вместе с тем сл</w:t>
      </w:r>
      <w:r>
        <w:t>е</w:t>
      </w:r>
      <w:r>
        <w:t>дует отметить, что не установлено никаких квот на представительство женщин на политическом уровне, и оратор спраш</w:t>
      </w:r>
      <w:r>
        <w:t>и</w:t>
      </w:r>
      <w:r>
        <w:t>вает, не следует ли четко предусмотреть законом возможность принятия временных специальных мер.</w:t>
      </w:r>
    </w:p>
    <w:p w:rsidR="00A24AD7" w:rsidRPr="00A9059D" w:rsidRDefault="00A24AD7" w:rsidP="00C11645">
      <w:pPr>
        <w:pStyle w:val="DualTxt"/>
      </w:pPr>
      <w:r w:rsidRPr="00A9059D">
        <w:t>26.</w:t>
      </w:r>
      <w:r w:rsidRPr="00A9059D">
        <w:tab/>
      </w:r>
      <w:r>
        <w:rPr>
          <w:b/>
        </w:rPr>
        <w:t>Г</w:t>
      </w:r>
      <w:r>
        <w:rPr>
          <w:b/>
        </w:rPr>
        <w:noBreakHyphen/>
        <w:t>н Хамидов</w:t>
      </w:r>
      <w:r>
        <w:t xml:space="preserve"> (Таджикистан) согл</w:t>
      </w:r>
      <w:r>
        <w:t>а</w:t>
      </w:r>
      <w:r>
        <w:t>сен с тем, что такие меры, как квоты, содействующие получ</w:t>
      </w:r>
      <w:r>
        <w:t>е</w:t>
      </w:r>
      <w:r>
        <w:t>нию образования девочками в сельских районах, относятся к числу временных специальных мер, предусмотренных положениями Конвенции. Т</w:t>
      </w:r>
      <w:r>
        <w:t>а</w:t>
      </w:r>
      <w:r>
        <w:t>кие меры пр</w:t>
      </w:r>
      <w:r>
        <w:t>и</w:t>
      </w:r>
      <w:r>
        <w:t>нимались и будут приниматься, но при этом оратор признает необходимость более широк</w:t>
      </w:r>
      <w:r>
        <w:t>о</w:t>
      </w:r>
      <w:r>
        <w:t>го применения временных специал</w:t>
      </w:r>
      <w:r>
        <w:t>ь</w:t>
      </w:r>
      <w:r>
        <w:t>ных мер.</w:t>
      </w:r>
    </w:p>
    <w:p w:rsidR="00A24AD7" w:rsidRDefault="00A24AD7" w:rsidP="00C11645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A9059D">
        <w:tab/>
      </w:r>
      <w:r>
        <w:t>Статья 5</w:t>
      </w:r>
    </w:p>
    <w:p w:rsidR="00A24AD7" w:rsidRPr="00601763" w:rsidRDefault="00A24AD7" w:rsidP="00C11645">
      <w:pPr>
        <w:pStyle w:val="DualTxt"/>
        <w:spacing w:after="0" w:line="120" w:lineRule="exact"/>
        <w:rPr>
          <w:sz w:val="10"/>
        </w:rPr>
      </w:pPr>
    </w:p>
    <w:p w:rsidR="00A24AD7" w:rsidRPr="00226BD7" w:rsidRDefault="00A24AD7" w:rsidP="00C11645">
      <w:pPr>
        <w:pStyle w:val="DualTxt"/>
      </w:pPr>
      <w:r w:rsidRPr="00226BD7">
        <w:t>27.</w:t>
      </w:r>
      <w:r w:rsidRPr="00226BD7">
        <w:tab/>
      </w:r>
      <w:r>
        <w:rPr>
          <w:b/>
        </w:rPr>
        <w:t>Г</w:t>
      </w:r>
      <w:r>
        <w:rPr>
          <w:b/>
        </w:rPr>
        <w:noBreakHyphen/>
        <w:t>жа Тавариш да Силва</w:t>
      </w:r>
      <w:r>
        <w:t xml:space="preserve"> выражает озабоче</w:t>
      </w:r>
      <w:r>
        <w:t>н</w:t>
      </w:r>
      <w:r>
        <w:t>ность в связи с тем, что в Таджик</w:t>
      </w:r>
      <w:r>
        <w:t>и</w:t>
      </w:r>
      <w:r>
        <w:t>стане по</w:t>
      </w:r>
      <w:r>
        <w:noBreakHyphen/>
        <w:t>прежнему существуют гендерные стереот</w:t>
      </w:r>
      <w:r>
        <w:t>и</w:t>
      </w:r>
      <w:r>
        <w:t>пы, а также в связи с к</w:t>
      </w:r>
      <w:r>
        <w:t>о</w:t>
      </w:r>
      <w:r>
        <w:t>личеством случаев двоеженства и многоженства. Оратор отмечает, что количество н</w:t>
      </w:r>
      <w:r>
        <w:t>а</w:t>
      </w:r>
      <w:r>
        <w:t>казаний за двоеженство и многоженство увелич</w:t>
      </w:r>
      <w:r>
        <w:t>и</w:t>
      </w:r>
      <w:r>
        <w:t>лось с 1 случая в 1999 году до 56 в 2003 году, и она спрашивает, объясняется ли это увеличение б</w:t>
      </w:r>
      <w:r>
        <w:t>о</w:t>
      </w:r>
      <w:r>
        <w:t>лее глубоким пониманием этой проблемы обществе</w:t>
      </w:r>
      <w:r>
        <w:t>н</w:t>
      </w:r>
      <w:r>
        <w:t>ностью или же свидетельствует о том, что указа</w:t>
      </w:r>
      <w:r>
        <w:t>н</w:t>
      </w:r>
      <w:r>
        <w:t>ная проблема обостряется. Государство-участ</w:t>
      </w:r>
      <w:r w:rsidRPr="00601763">
        <w:softHyphen/>
      </w:r>
      <w:r>
        <w:t>ник должно принять реальное обязательство изм</w:t>
      </w:r>
      <w:r>
        <w:t>е</w:t>
      </w:r>
      <w:r>
        <w:t>нить сложившиеся установки, с тем чтобы женщ</w:t>
      </w:r>
      <w:r>
        <w:t>и</w:t>
      </w:r>
      <w:r>
        <w:t>ны могли играть достойную роль в обществе. Хотя имеются многочисленные законы и програ</w:t>
      </w:r>
      <w:r>
        <w:t>м</w:t>
      </w:r>
      <w:r>
        <w:t>мы по гендерной проблематике, оратор хотела бы знать, прилагаются ли целенаправленные усилия для вн</w:t>
      </w:r>
      <w:r>
        <w:t>е</w:t>
      </w:r>
      <w:r>
        <w:t>сения изменений в школьные программы и учебн</w:t>
      </w:r>
      <w:r>
        <w:t>и</w:t>
      </w:r>
      <w:r>
        <w:t>ки, с тем чтобы вести среди детей информ</w:t>
      </w:r>
      <w:r>
        <w:t>а</w:t>
      </w:r>
      <w:r>
        <w:t>ционно-просветительскую работу по вопросам, касающи</w:t>
      </w:r>
      <w:r>
        <w:t>м</w:t>
      </w:r>
      <w:r>
        <w:t>ся сложившихся стереотипов, и проводить камп</w:t>
      </w:r>
      <w:r>
        <w:t>а</w:t>
      </w:r>
      <w:r>
        <w:t>нии по информированию общес</w:t>
      </w:r>
      <w:r>
        <w:t>т</w:t>
      </w:r>
      <w:r>
        <w:t>венности, а также осознают ли средства масс</w:t>
      </w:r>
      <w:r>
        <w:t>о</w:t>
      </w:r>
      <w:r>
        <w:t>вой информации свою ответственность за информирование общественн</w:t>
      </w:r>
      <w:r>
        <w:t>о</w:t>
      </w:r>
      <w:r>
        <w:t>сти, особенно мужчин и мальчиков, по вопросу о равенстве мужчин и женщин.</w:t>
      </w:r>
    </w:p>
    <w:p w:rsidR="00A24AD7" w:rsidRPr="00226BD7" w:rsidRDefault="00A24AD7" w:rsidP="00C11645">
      <w:pPr>
        <w:pStyle w:val="DualTxt"/>
      </w:pPr>
      <w:r w:rsidRPr="00226BD7">
        <w:t>28.</w:t>
      </w:r>
      <w:r w:rsidRPr="00226BD7">
        <w:tab/>
      </w:r>
      <w:r>
        <w:rPr>
          <w:b/>
        </w:rPr>
        <w:t>Г</w:t>
      </w:r>
      <w:r>
        <w:rPr>
          <w:b/>
        </w:rPr>
        <w:noBreakHyphen/>
        <w:t>жа Пиментель</w:t>
      </w:r>
      <w:r>
        <w:t xml:space="preserve"> выражает озабоченность в связи с положением вторых и третьих жен, которые не подпадают под действие светского права и в этой связи вынуждены терпеть насилие со стороны м</w:t>
      </w:r>
      <w:r>
        <w:t>у</w:t>
      </w:r>
      <w:r>
        <w:t>жей и их родственников. Н</w:t>
      </w:r>
      <w:r>
        <w:t>е</w:t>
      </w:r>
      <w:r>
        <w:t>обходимо представить дополнительную информацию о положении же</w:t>
      </w:r>
      <w:r>
        <w:t>н</w:t>
      </w:r>
      <w:r>
        <w:t>щин, права которых следует защищать, н</w:t>
      </w:r>
      <w:r>
        <w:t>а</w:t>
      </w:r>
      <w:r>
        <w:t>пример, информацию об их правах в том, что касается обр</w:t>
      </w:r>
      <w:r>
        <w:t>а</w:t>
      </w:r>
      <w:r>
        <w:t>зования и воспитания их детей.</w:t>
      </w:r>
    </w:p>
    <w:p w:rsidR="00A24AD7" w:rsidRPr="00D72564" w:rsidRDefault="00A24AD7" w:rsidP="00C11645">
      <w:pPr>
        <w:pStyle w:val="DualTxt"/>
      </w:pPr>
      <w:r w:rsidRPr="00D72564">
        <w:t>29.</w:t>
      </w:r>
      <w:r w:rsidRPr="00D72564">
        <w:tab/>
      </w:r>
      <w:r>
        <w:rPr>
          <w:b/>
        </w:rPr>
        <w:t>Г</w:t>
      </w:r>
      <w:r>
        <w:rPr>
          <w:b/>
        </w:rPr>
        <w:noBreakHyphen/>
        <w:t>жа Дайриам</w:t>
      </w:r>
      <w:r>
        <w:t xml:space="preserve"> говорит, что она с удовлетв</w:t>
      </w:r>
      <w:r>
        <w:t>о</w:t>
      </w:r>
      <w:r>
        <w:t>рением отмечает, что Генеральная прокуратура пр</w:t>
      </w:r>
      <w:r>
        <w:t>о</w:t>
      </w:r>
      <w:r>
        <w:t>анализировала преступления, совершенные в отн</w:t>
      </w:r>
      <w:r>
        <w:t>о</w:t>
      </w:r>
      <w:r>
        <w:t>шении женщин, и принятие в этой связи соответс</w:t>
      </w:r>
      <w:r>
        <w:t>т</w:t>
      </w:r>
      <w:r>
        <w:t>вующих мер. Однако она полагает, что Пр</w:t>
      </w:r>
      <w:r>
        <w:t>о</w:t>
      </w:r>
      <w:r>
        <w:t>куратура смогла проанализировать лишь те случаи, о кот</w:t>
      </w:r>
      <w:r>
        <w:t>о</w:t>
      </w:r>
      <w:r>
        <w:t>рых поступили сообщения. Как отмечается в сво</w:t>
      </w:r>
      <w:r>
        <w:t>д</w:t>
      </w:r>
      <w:r>
        <w:t>ном докладе, число женщин-жертв насилия может превышать показатель согласно официальным да</w:t>
      </w:r>
      <w:r>
        <w:t>н</w:t>
      </w:r>
      <w:r>
        <w:t>ным, поскольку о многих случаях не сообщается, в связи с тем, что жертвы опасались вызвать гнев мужей или членов семьи, или по причине того, что они не д</w:t>
      </w:r>
      <w:r>
        <w:t>о</w:t>
      </w:r>
      <w:r>
        <w:t>веряют правоохранительным органам. В этой связи многие комитеты хотели бы знать, к</w:t>
      </w:r>
      <w:r>
        <w:t>а</w:t>
      </w:r>
      <w:r>
        <w:t>кие дополн</w:t>
      </w:r>
      <w:r>
        <w:t>и</w:t>
      </w:r>
      <w:r>
        <w:t>тельные меры планируется принять, с тем чтобы получить более точные данные о ма</w:t>
      </w:r>
      <w:r>
        <w:t>с</w:t>
      </w:r>
      <w:r>
        <w:t>штабах насилия в отношении женщин, а также о том, какие дополнительные меры следует принять для оказ</w:t>
      </w:r>
      <w:r>
        <w:t>а</w:t>
      </w:r>
      <w:r>
        <w:t>ния жертвам психологической, социальной и ф</w:t>
      </w:r>
      <w:r>
        <w:t>и</w:t>
      </w:r>
      <w:r>
        <w:t>нансовой поддержки, и информировать их об их правах. В заключение оратор интересуется, о</w:t>
      </w:r>
      <w:r>
        <w:t>т</w:t>
      </w:r>
      <w:r>
        <w:t>носятся ли самоубийства женщин к категории сл</w:t>
      </w:r>
      <w:r>
        <w:t>у</w:t>
      </w:r>
      <w:r>
        <w:t>чаев насилия в отн</w:t>
      </w:r>
      <w:r>
        <w:t>о</w:t>
      </w:r>
      <w:r>
        <w:t>шении женщин.</w:t>
      </w:r>
    </w:p>
    <w:p w:rsidR="00A24AD7" w:rsidRDefault="00A24AD7" w:rsidP="00C11645">
      <w:pPr>
        <w:pStyle w:val="DualTxt"/>
      </w:pPr>
      <w:r w:rsidRPr="00D72564">
        <w:t>30.</w:t>
      </w:r>
      <w:r w:rsidRPr="00D72564">
        <w:tab/>
      </w:r>
      <w:r>
        <w:rPr>
          <w:b/>
        </w:rPr>
        <w:t>Председатель</w:t>
      </w:r>
      <w:r>
        <w:t>, выступая в качестве члена К</w:t>
      </w:r>
      <w:r>
        <w:t>о</w:t>
      </w:r>
      <w:r>
        <w:t>митета, хотел бы знать, может ли быть принят зак</w:t>
      </w:r>
      <w:r>
        <w:t>о</w:t>
      </w:r>
      <w:r>
        <w:t>нопроект о социальной и правовой защите от нас</w:t>
      </w:r>
      <w:r>
        <w:t>и</w:t>
      </w:r>
      <w:r>
        <w:t>лия в семье, и просит предст</w:t>
      </w:r>
      <w:r>
        <w:t>а</w:t>
      </w:r>
      <w:r>
        <w:t>вить дополнительную информацию о его содержании. Обеспечит ли он осуществление судебных приказов о защите и пр</w:t>
      </w:r>
      <w:r>
        <w:t>и</w:t>
      </w:r>
      <w:r>
        <w:t>нятие других мер, таких, как беспла</w:t>
      </w:r>
      <w:r>
        <w:t>т</w:t>
      </w:r>
      <w:r>
        <w:t>ная правовая помощь, консультирование и предоставление уб</w:t>
      </w:r>
      <w:r>
        <w:t>е</w:t>
      </w:r>
      <w:r>
        <w:t>жища? Комитет хотел бы знать, осуществляется ли управление существующими приютами государс</w:t>
      </w:r>
      <w:r>
        <w:t>т</w:t>
      </w:r>
      <w:r>
        <w:t>вом или НПО, а также получают ли они соответс</w:t>
      </w:r>
      <w:r>
        <w:t>т</w:t>
      </w:r>
      <w:r>
        <w:t>вующие ф</w:t>
      </w:r>
      <w:r>
        <w:t>и</w:t>
      </w:r>
      <w:r>
        <w:t>нансовые средства</w:t>
      </w:r>
      <w:r w:rsidR="00C235C5">
        <w:t>.</w:t>
      </w:r>
      <w:r>
        <w:t xml:space="preserve"> Она спрашивает также, планирует ли правительство развернуть ка</w:t>
      </w:r>
      <w:r>
        <w:t>м</w:t>
      </w:r>
      <w:r>
        <w:t>панию для обеспечения более глубокого понимания общественностью вопроса о насилии в семье</w:t>
      </w:r>
      <w:r w:rsidR="00C235C5">
        <w:t>.</w:t>
      </w:r>
      <w:r>
        <w:t xml:space="preserve"> В з</w:t>
      </w:r>
      <w:r>
        <w:t>а</w:t>
      </w:r>
      <w:r>
        <w:t>ключение, оратор отмечает, что дел</w:t>
      </w:r>
      <w:r>
        <w:t>е</w:t>
      </w:r>
      <w:r>
        <w:t>гация должна пояснить методы сбора данных о случаях насилия в семье. Как представляется, отсутствует соответс</w:t>
      </w:r>
      <w:r>
        <w:t>т</w:t>
      </w:r>
      <w:r>
        <w:t>вующая информация, такая, например, как данные о числе женщин, ежегодно погибающих при анал</w:t>
      </w:r>
      <w:r>
        <w:t>о</w:t>
      </w:r>
      <w:r>
        <w:t>гичных обстоятельствах. В будущем необходимо обеспечивать сбор такой инфо</w:t>
      </w:r>
      <w:r>
        <w:t>р</w:t>
      </w:r>
      <w:r>
        <w:t xml:space="preserve">мации. </w:t>
      </w:r>
    </w:p>
    <w:p w:rsidR="00A24AD7" w:rsidRPr="00E00EAB" w:rsidRDefault="00A24AD7" w:rsidP="00C11645">
      <w:pPr>
        <w:pStyle w:val="DualTxt"/>
      </w:pPr>
      <w:r w:rsidRPr="00E00EAB">
        <w:t>31.</w:t>
      </w:r>
      <w:r w:rsidRPr="00E00EAB">
        <w:tab/>
      </w:r>
      <w:r>
        <w:rPr>
          <w:b/>
        </w:rPr>
        <w:t>Г</w:t>
      </w:r>
      <w:r>
        <w:rPr>
          <w:b/>
        </w:rPr>
        <w:noBreakHyphen/>
        <w:t>жа Мухаммадиева</w:t>
      </w:r>
      <w:r>
        <w:t xml:space="preserve"> (Таджикистан) гов</w:t>
      </w:r>
      <w:r>
        <w:t>о</w:t>
      </w:r>
      <w:r>
        <w:t xml:space="preserve">рит, что школьная программа разработана </w:t>
      </w:r>
      <w:r w:rsidR="00C235C5">
        <w:t>М</w:t>
      </w:r>
      <w:r>
        <w:t>инистерс</w:t>
      </w:r>
      <w:r>
        <w:t>т</w:t>
      </w:r>
      <w:r>
        <w:t>вом образования совместно с педаг</w:t>
      </w:r>
      <w:r>
        <w:t>о</w:t>
      </w:r>
      <w:r>
        <w:t>гическими учебными заведениями. Мальчики и девочки учатся вместе в смешанных классах по всем предметам, и они могут в полной мере выбирать изучаемые предметы независимо от их половой принадлежн</w:t>
      </w:r>
      <w:r>
        <w:t>о</w:t>
      </w:r>
      <w:r>
        <w:t>сти. Компьютерные занятия проводятся на всех уровнях школьного обучения. В школах п</w:t>
      </w:r>
      <w:r>
        <w:t>о</w:t>
      </w:r>
      <w:r>
        <w:t>степенно вводится подготовка по гендерным вопросам. В н</w:t>
      </w:r>
      <w:r>
        <w:t>а</w:t>
      </w:r>
      <w:r>
        <w:t>стоящее время проводится гендерный анализ уче</w:t>
      </w:r>
      <w:r>
        <w:t>б</w:t>
      </w:r>
      <w:r>
        <w:t>ников, однако этот процесс еще не завершен.</w:t>
      </w:r>
    </w:p>
    <w:p w:rsidR="00A24AD7" w:rsidRPr="00E00EAB" w:rsidRDefault="00A24AD7" w:rsidP="00C11645">
      <w:pPr>
        <w:pStyle w:val="DualTxt"/>
      </w:pPr>
      <w:r w:rsidRPr="00E00EAB">
        <w:t>32.</w:t>
      </w:r>
      <w:r w:rsidRPr="00E00EAB">
        <w:tab/>
      </w:r>
      <w:r>
        <w:t>Уголовный кодекс предусматривает нак</w:t>
      </w:r>
      <w:r>
        <w:t>а</w:t>
      </w:r>
      <w:r>
        <w:t>зание лиц, совершающих акты насилия в о</w:t>
      </w:r>
      <w:r>
        <w:t>т</w:t>
      </w:r>
      <w:r>
        <w:t>ношении женщин. Статистические данные о подобных сл</w:t>
      </w:r>
      <w:r>
        <w:t>у</w:t>
      </w:r>
      <w:r>
        <w:t>чаях передаются в Государстве</w:t>
      </w:r>
      <w:r>
        <w:t>н</w:t>
      </w:r>
      <w:r>
        <w:t>ный статистический комитет, который анализирует их и представляет ежемесячные отчеты по этому вопросу правител</w:t>
      </w:r>
      <w:r>
        <w:t>ь</w:t>
      </w:r>
      <w:r>
        <w:t>ству и соответствующим министерствам и ведомс</w:t>
      </w:r>
      <w:r>
        <w:t>т</w:t>
      </w:r>
      <w:r>
        <w:t>вам. Научные исследования о насилии в семье пр</w:t>
      </w:r>
      <w:r>
        <w:t>о</w:t>
      </w:r>
      <w:r>
        <w:t>водятся на основе обследований с участием общ</w:t>
      </w:r>
      <w:r>
        <w:t>е</w:t>
      </w:r>
      <w:r>
        <w:t>ственности и иногда совместно с организациями гражданского общества, занимающимися генде</w:t>
      </w:r>
      <w:r>
        <w:t>р</w:t>
      </w:r>
      <w:r>
        <w:t>ными вопросами. Полученная информация испол</w:t>
      </w:r>
      <w:r>
        <w:t>ь</w:t>
      </w:r>
      <w:r>
        <w:t>зовалась для подготовки законопроекта о социал</w:t>
      </w:r>
      <w:r>
        <w:t>ь</w:t>
      </w:r>
      <w:r>
        <w:t>ной и правовой защите от насилия в семье. Прил</w:t>
      </w:r>
      <w:r>
        <w:t>а</w:t>
      </w:r>
      <w:r>
        <w:t>гаются усилия, направленные на то, чтобы вкл</w:t>
      </w:r>
      <w:r>
        <w:t>ю</w:t>
      </w:r>
      <w:r>
        <w:t>чить п</w:t>
      </w:r>
      <w:r>
        <w:t>о</w:t>
      </w:r>
      <w:r>
        <w:t>казатели, касающиеся насилия в отношении женщин, в национал</w:t>
      </w:r>
      <w:r>
        <w:t>ь</w:t>
      </w:r>
      <w:r>
        <w:t>ные статистические доклады. В рамках национальной стратегии в области разв</w:t>
      </w:r>
      <w:r>
        <w:t>и</w:t>
      </w:r>
      <w:r>
        <w:t>тия и сокращения масштабов нищеты предусматр</w:t>
      </w:r>
      <w:r>
        <w:t>и</w:t>
      </w:r>
      <w:r>
        <w:t>вается разработка общих гендерных показателей.</w:t>
      </w:r>
    </w:p>
    <w:p w:rsidR="00A24AD7" w:rsidRPr="00E00EAB" w:rsidRDefault="00A24AD7" w:rsidP="00C11645">
      <w:pPr>
        <w:pStyle w:val="DualTxt"/>
      </w:pPr>
      <w:r w:rsidRPr="00E00EAB">
        <w:t>33.</w:t>
      </w:r>
      <w:r w:rsidRPr="00E00EAB">
        <w:tab/>
      </w:r>
      <w:r>
        <w:rPr>
          <w:b/>
        </w:rPr>
        <w:t>Г</w:t>
      </w:r>
      <w:r>
        <w:rPr>
          <w:b/>
        </w:rPr>
        <w:noBreakHyphen/>
        <w:t>жа Шарипова</w:t>
      </w:r>
      <w:r>
        <w:t xml:space="preserve"> (Таджикистан) говорит, что в последние годы увеличилось количество пригов</w:t>
      </w:r>
      <w:r>
        <w:t>о</w:t>
      </w:r>
      <w:r>
        <w:t>ров за многобрачие, что свидетельствует о приве</w:t>
      </w:r>
      <w:r>
        <w:t>р</w:t>
      </w:r>
      <w:r>
        <w:t>женности правительства делу искоренения этого явления и наказанию нар</w:t>
      </w:r>
      <w:r>
        <w:t>у</w:t>
      </w:r>
      <w:r>
        <w:t>шителей. Количество случаев насилия в с</w:t>
      </w:r>
      <w:r>
        <w:t>е</w:t>
      </w:r>
      <w:r>
        <w:t>мье, рассматриваемых судами, также увеличилось. В 2006 году для решения пр</w:t>
      </w:r>
      <w:r>
        <w:t>о</w:t>
      </w:r>
      <w:r>
        <w:t>блемы насилия в отношении женщин был создан координационный совет, в с</w:t>
      </w:r>
      <w:r>
        <w:t>о</w:t>
      </w:r>
      <w:r>
        <w:t>став которого входят представители разли</w:t>
      </w:r>
      <w:r>
        <w:t>ч</w:t>
      </w:r>
      <w:r>
        <w:t>ных министерств и НПО. Он будет рассматривать также смежные вопросы, т</w:t>
      </w:r>
      <w:r>
        <w:t>а</w:t>
      </w:r>
      <w:r>
        <w:t>кие, напр</w:t>
      </w:r>
      <w:r>
        <w:t>и</w:t>
      </w:r>
      <w:r>
        <w:t>мер, как многобрачие.</w:t>
      </w:r>
    </w:p>
    <w:p w:rsidR="00A24AD7" w:rsidRDefault="00A24AD7" w:rsidP="00C11645">
      <w:pPr>
        <w:pStyle w:val="DualTxt"/>
      </w:pPr>
      <w:r w:rsidRPr="00E00EAB">
        <w:t>34.</w:t>
      </w:r>
      <w:r w:rsidRPr="00E00EAB">
        <w:tab/>
      </w:r>
      <w:r>
        <w:t>Вторые и третьи жены в полигамных браках не пользуются имущественными правами, поскол</w:t>
      </w:r>
      <w:r>
        <w:t>ь</w:t>
      </w:r>
      <w:r>
        <w:t>ку их союзы не признаются зак</w:t>
      </w:r>
      <w:r>
        <w:t>о</w:t>
      </w:r>
      <w:r>
        <w:t>ном. Однако закон обеспечивает их защиту от любого ущерба, нан</w:t>
      </w:r>
      <w:r>
        <w:t>о</w:t>
      </w:r>
      <w:r>
        <w:t>симого их физическому или психическому здор</w:t>
      </w:r>
      <w:r>
        <w:t>о</w:t>
      </w:r>
      <w:r>
        <w:t>вью. Кроме того, они пользуются всеми другими личными правами, предоставляемыми женщинам, брак которых зарегистрирован на законных основ</w:t>
      </w:r>
      <w:r>
        <w:t>а</w:t>
      </w:r>
      <w:r>
        <w:t>ниях, а также правами, каса</w:t>
      </w:r>
      <w:r>
        <w:t>ю</w:t>
      </w:r>
      <w:r>
        <w:t>щимися заработка средств к существованию и воспитания и образов</w:t>
      </w:r>
      <w:r>
        <w:t>а</w:t>
      </w:r>
      <w:r>
        <w:t>ния их детей.</w:t>
      </w:r>
    </w:p>
    <w:p w:rsidR="00772A59" w:rsidRDefault="00772A59" w:rsidP="00C11645">
      <w:pPr>
        <w:pStyle w:val="DualTxt"/>
      </w:pPr>
      <w:r w:rsidRPr="00872D19">
        <w:t>35.</w:t>
      </w:r>
      <w:r w:rsidRPr="00872D19">
        <w:tab/>
      </w:r>
      <w:r>
        <w:t>Полигамные браки составляют 7 процентов от общего числа браков, и большинство же</w:t>
      </w:r>
      <w:r>
        <w:t>н</w:t>
      </w:r>
      <w:r>
        <w:t>щин, вступивших в брачные союзы, делают это добр</w:t>
      </w:r>
      <w:r>
        <w:t>о</w:t>
      </w:r>
      <w:r>
        <w:t>вольно. В некоторых полигамных браках состоят несовершеннолетние. В 2006 году в судах было ра</w:t>
      </w:r>
      <w:r>
        <w:t>с</w:t>
      </w:r>
      <w:r>
        <w:t>смотрено 22 дела, касающихся брака лиц моложе разрешенного брачного возраста. Были организов</w:t>
      </w:r>
      <w:r>
        <w:t>а</w:t>
      </w:r>
      <w:r>
        <w:t>ны «круглые столы», в которых участвовали пре</w:t>
      </w:r>
      <w:r>
        <w:t>д</w:t>
      </w:r>
      <w:r>
        <w:t>ставители г</w:t>
      </w:r>
      <w:r>
        <w:t>о</w:t>
      </w:r>
      <w:r>
        <w:t>сударственных органов и религиозных ассоциаций, с тем чтобы добиться более гл</w:t>
      </w:r>
      <w:r>
        <w:t>у</w:t>
      </w:r>
      <w:r>
        <w:t>бокого понимания обществе</w:t>
      </w:r>
      <w:r>
        <w:t>н</w:t>
      </w:r>
      <w:r>
        <w:t>ностью вопроса о том, что до проведения любой религиозной церемонии, посв</w:t>
      </w:r>
      <w:r>
        <w:t>я</w:t>
      </w:r>
      <w:r>
        <w:t>щенной вступлению в законный брак, такой брак должен быть официально зарегистрирован. В з</w:t>
      </w:r>
      <w:r>
        <w:t>а</w:t>
      </w:r>
      <w:r>
        <w:t>ключение оратор отмечает, что проблема многоже</w:t>
      </w:r>
      <w:r>
        <w:t>н</w:t>
      </w:r>
      <w:r>
        <w:t>ства широко обсуждается в средствах массовой и</w:t>
      </w:r>
      <w:r>
        <w:t>н</w:t>
      </w:r>
      <w:r>
        <w:t>формации и сведения об этом распространяются среди всего населения для содействия более глуб</w:t>
      </w:r>
      <w:r>
        <w:t>о</w:t>
      </w:r>
      <w:r>
        <w:t>кому пониманию этой пр</w:t>
      </w:r>
      <w:r>
        <w:t>о</w:t>
      </w:r>
      <w:r>
        <w:t>блемы.</w:t>
      </w:r>
    </w:p>
    <w:p w:rsidR="00772A59" w:rsidRDefault="00772A59" w:rsidP="00C11645">
      <w:pPr>
        <w:pStyle w:val="DualTxt"/>
      </w:pPr>
      <w:r>
        <w:t>36.</w:t>
      </w:r>
      <w:r>
        <w:tab/>
      </w:r>
      <w:r w:rsidRPr="004F3963">
        <w:rPr>
          <w:b/>
        </w:rPr>
        <w:t>Г-</w:t>
      </w:r>
      <w:r>
        <w:rPr>
          <w:b/>
        </w:rPr>
        <w:t xml:space="preserve">н Хамидов </w:t>
      </w:r>
      <w:r>
        <w:t>(Таджикистан) гов</w:t>
      </w:r>
      <w:r>
        <w:t>о</w:t>
      </w:r>
      <w:r>
        <w:t>рит, что Таджикистан является светским госуда</w:t>
      </w:r>
      <w:r>
        <w:t>р</w:t>
      </w:r>
      <w:r>
        <w:t>ством и признает лишь те браки, которые зар</w:t>
      </w:r>
      <w:r>
        <w:t>е</w:t>
      </w:r>
      <w:r>
        <w:t>гистрированы в бюро записей регистрации актов гражданского состояния. Однако по финансовым причинам нек</w:t>
      </w:r>
      <w:r>
        <w:t>о</w:t>
      </w:r>
      <w:r>
        <w:t>торые женщины сч</w:t>
      </w:r>
      <w:r>
        <w:t>и</w:t>
      </w:r>
      <w:r>
        <w:t>тают себя обязанными состоять в браке в качестве второй или третьей жены. Гос</w:t>
      </w:r>
      <w:r>
        <w:t>у</w:t>
      </w:r>
      <w:r>
        <w:t>дарство принимает широкий ко</w:t>
      </w:r>
      <w:r>
        <w:t>м</w:t>
      </w:r>
      <w:r>
        <w:t>плекс мер, начиная от просветительских программ и кончая суде</w:t>
      </w:r>
      <w:r>
        <w:t>б</w:t>
      </w:r>
      <w:r>
        <w:t>ным преследованием, с тем чтобы сократить к</w:t>
      </w:r>
      <w:r>
        <w:t>о</w:t>
      </w:r>
      <w:r>
        <w:t>личество случаев многоженства. Закон обе</w:t>
      </w:r>
      <w:r>
        <w:t>с</w:t>
      </w:r>
      <w:r>
        <w:t>печивает полную защиту прав детей, рожденных в полигамном бр</w:t>
      </w:r>
      <w:r>
        <w:t>а</w:t>
      </w:r>
      <w:r>
        <w:t>ке, в том числе их имущественные права, право на н</w:t>
      </w:r>
      <w:r>
        <w:t>а</w:t>
      </w:r>
      <w:r>
        <w:t>следство и право носить фамилию родит</w:t>
      </w:r>
      <w:r>
        <w:t>е</w:t>
      </w:r>
      <w:r>
        <w:t>лей.</w:t>
      </w:r>
    </w:p>
    <w:p w:rsidR="00772A59" w:rsidRDefault="00772A59" w:rsidP="00C11645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Шарипова </w:t>
      </w:r>
      <w:r>
        <w:t>(Таджикистан) гов</w:t>
      </w:r>
      <w:r>
        <w:t>о</w:t>
      </w:r>
      <w:r>
        <w:t>рит, что некоторые НПО прилагают усилия, н</w:t>
      </w:r>
      <w:r>
        <w:t>а</w:t>
      </w:r>
      <w:r>
        <w:t>правленные на борьбу с насилием в отношении женщин, и пр</w:t>
      </w:r>
      <w:r>
        <w:t>е</w:t>
      </w:r>
      <w:r>
        <w:t>доставляют убежище и ко</w:t>
      </w:r>
      <w:r>
        <w:t>н</w:t>
      </w:r>
      <w:r>
        <w:t>сультации его жертвам. Во многих случаях женщины-жертвы нас</w:t>
      </w:r>
      <w:r>
        <w:t>и</w:t>
      </w:r>
      <w:r>
        <w:t>лия более склонны и</w:t>
      </w:r>
      <w:r>
        <w:t>с</w:t>
      </w:r>
      <w:r>
        <w:t>прашивать помощь у НПО, прежде всего женских НПО, таких, как, например, Лига женщин-юристов, чем у государственных правоохранител</w:t>
      </w:r>
      <w:r>
        <w:t>ь</w:t>
      </w:r>
      <w:r>
        <w:t>ных органов. Эти НПО получают определенные финансовые средства от государства, однако в о</w:t>
      </w:r>
      <w:r>
        <w:t>с</w:t>
      </w:r>
      <w:r>
        <w:t>новном они получают поддержку по линии оказ</w:t>
      </w:r>
      <w:r>
        <w:t>а</w:t>
      </w:r>
      <w:r>
        <w:t>ния международной помощи. В соответствии с з</w:t>
      </w:r>
      <w:r>
        <w:t>а</w:t>
      </w:r>
      <w:r>
        <w:t>конопроектом о социальной и правовой защите от насилия в семье государственные органы обяз</w:t>
      </w:r>
      <w:r>
        <w:t>а</w:t>
      </w:r>
      <w:r>
        <w:t>ны оказывать поддержку жертвам, в том числе псих</w:t>
      </w:r>
      <w:r>
        <w:t>о</w:t>
      </w:r>
      <w:r>
        <w:t>логическую поддержку, а, кроме того, правоохран</w:t>
      </w:r>
      <w:r>
        <w:t>и</w:t>
      </w:r>
      <w:r>
        <w:t>тельные органы обязаны преследовать нарушит</w:t>
      </w:r>
      <w:r>
        <w:t>е</w:t>
      </w:r>
      <w:r>
        <w:t xml:space="preserve">лей. </w:t>
      </w:r>
    </w:p>
    <w:p w:rsidR="00772A59" w:rsidRDefault="00772A59" w:rsidP="00C11645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Носирова </w:t>
      </w:r>
      <w:r>
        <w:t>(Таджикистан) говорит, что имеющиеся убежища для женщин-жертв насилия функционируют при поддержке международных партнеров. Кроме того, в целях предоставления консультаций и оказания правовой помощи женщ</w:t>
      </w:r>
      <w:r>
        <w:t>и</w:t>
      </w:r>
      <w:r>
        <w:t>нам в сельских районах был создан ряд женских информацио</w:t>
      </w:r>
      <w:r>
        <w:t>н</w:t>
      </w:r>
      <w:r>
        <w:t>ных центров, некоторые из которых функционируют также в качестве центров по урег</w:t>
      </w:r>
      <w:r>
        <w:t>у</w:t>
      </w:r>
      <w:r>
        <w:t>лированию кризисов. В 2007 году при финанс</w:t>
      </w:r>
      <w:r>
        <w:t>о</w:t>
      </w:r>
      <w:r>
        <w:t>вой поддержке государства будут открыты дополн</w:t>
      </w:r>
      <w:r>
        <w:t>и</w:t>
      </w:r>
      <w:r>
        <w:t>тельные центры. В настоящее время в</w:t>
      </w:r>
      <w:r>
        <w:t>е</w:t>
      </w:r>
      <w:r>
        <w:t>дется работа, направленная на совершенс</w:t>
      </w:r>
      <w:r>
        <w:t>т</w:t>
      </w:r>
      <w:r>
        <w:t>вование системы сбора и анализа данных о н</w:t>
      </w:r>
      <w:r>
        <w:t>а</w:t>
      </w:r>
      <w:r>
        <w:t>силии в отношении женщин. Сотрудники полиции, медицинский персонал и уч</w:t>
      </w:r>
      <w:r>
        <w:t>и</w:t>
      </w:r>
      <w:r>
        <w:t>теля проходят подготовку по вопросам предупре</w:t>
      </w:r>
      <w:r>
        <w:t>ж</w:t>
      </w:r>
      <w:r>
        <w:t>дения насилия в отношении женщин. Повсеместно проводятся семинары для ознакомления общес</w:t>
      </w:r>
      <w:r>
        <w:t>т</w:t>
      </w:r>
      <w:r>
        <w:t>венности с содержанием и значением законопрое</w:t>
      </w:r>
      <w:r>
        <w:t>к</w:t>
      </w:r>
      <w:r>
        <w:t>та о социальной и правовой защите от насилия в с</w:t>
      </w:r>
      <w:r>
        <w:t>е</w:t>
      </w:r>
      <w:r>
        <w:t>мье.</w:t>
      </w:r>
    </w:p>
    <w:p w:rsidR="00772A59" w:rsidRDefault="00772A59" w:rsidP="00C11645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Шарипова </w:t>
      </w:r>
      <w:r>
        <w:t>(Таджикистан) говорит, что в 2005 году и в течение первых семи месяцев 2006 года было сове</w:t>
      </w:r>
      <w:r>
        <w:t>р</w:t>
      </w:r>
      <w:r>
        <w:t>шено 274 убийства. В 64 случаях жертвами были женщины, а большинс</w:t>
      </w:r>
      <w:r>
        <w:t>т</w:t>
      </w:r>
      <w:r>
        <w:t>во из указанных преступлений были с</w:t>
      </w:r>
      <w:r>
        <w:t>о</w:t>
      </w:r>
      <w:r>
        <w:t>вершены на почве семейно-бытовых отн</w:t>
      </w:r>
      <w:r>
        <w:t>о</w:t>
      </w:r>
      <w:r>
        <w:t>шений. Самоубийства женщин можно классифицировать как случаи нас</w:t>
      </w:r>
      <w:r>
        <w:t>и</w:t>
      </w:r>
      <w:r>
        <w:t>лия в отношении женщин, если имеется свидетел</w:t>
      </w:r>
      <w:r>
        <w:t>ь</w:t>
      </w:r>
      <w:r>
        <w:t>ство того, что причиной самоубийства является н</w:t>
      </w:r>
      <w:r>
        <w:t>а</w:t>
      </w:r>
      <w:r>
        <w:t xml:space="preserve">силие. </w:t>
      </w:r>
    </w:p>
    <w:p w:rsidR="00772A59" w:rsidRDefault="00772A59" w:rsidP="00C11645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Мухаммадиева </w:t>
      </w:r>
      <w:r>
        <w:t>(Таджикистан) гов</w:t>
      </w:r>
      <w:r>
        <w:t>о</w:t>
      </w:r>
      <w:r>
        <w:t>рит, что, согласно данным, предоставленным Государс</w:t>
      </w:r>
      <w:r>
        <w:t>т</w:t>
      </w:r>
      <w:r>
        <w:t>венным ком</w:t>
      </w:r>
      <w:r>
        <w:t>и</w:t>
      </w:r>
      <w:r>
        <w:t>тетом по статистике, в последние годы наблюдается незначительное увеличение числа т</w:t>
      </w:r>
      <w:r>
        <w:t>а</w:t>
      </w:r>
      <w:r>
        <w:t>ких самоубийств.</w:t>
      </w:r>
    </w:p>
    <w:p w:rsidR="00772A59" w:rsidRPr="00383E81" w:rsidRDefault="00772A59" w:rsidP="00C11645">
      <w:pPr>
        <w:pStyle w:val="DualTxt"/>
        <w:spacing w:after="0" w:line="120" w:lineRule="exact"/>
        <w:rPr>
          <w:sz w:val="10"/>
        </w:rPr>
      </w:pPr>
    </w:p>
    <w:p w:rsidR="00772A59" w:rsidRDefault="00772A59" w:rsidP="00C11645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6</w:t>
      </w:r>
    </w:p>
    <w:p w:rsidR="00772A59" w:rsidRPr="00383E81" w:rsidRDefault="00772A59" w:rsidP="00C11645">
      <w:pPr>
        <w:pStyle w:val="DualTxt"/>
        <w:spacing w:after="0" w:line="120" w:lineRule="exact"/>
        <w:rPr>
          <w:sz w:val="10"/>
        </w:rPr>
      </w:pPr>
    </w:p>
    <w:p w:rsidR="00772A59" w:rsidRDefault="00772A59" w:rsidP="00C11645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Габр </w:t>
      </w:r>
      <w:r>
        <w:t>говорит, что правительству Тадж</w:t>
      </w:r>
      <w:r>
        <w:t>и</w:t>
      </w:r>
      <w:r>
        <w:t xml:space="preserve">кистана необходимо уделять более пристальное </w:t>
      </w:r>
      <w:r>
        <w:t>в</w:t>
      </w:r>
      <w:r>
        <w:t>нимание проблеме торговли женщинами. В частн</w:t>
      </w:r>
      <w:r>
        <w:t>о</w:t>
      </w:r>
      <w:r>
        <w:t>сти, правительству следует обеспечить эффекти</w:t>
      </w:r>
      <w:r>
        <w:t>в</w:t>
      </w:r>
      <w:r>
        <w:t>ное осуществление законов в этой области. Оратор хотела бы знать, какие ресурсы выделяются для этой цели и проявляется ли подлинная политич</w:t>
      </w:r>
      <w:r>
        <w:t>е</w:t>
      </w:r>
      <w:r>
        <w:t>ская воля к урегулированию данной проблемы. У оратора имеется независимая информация, свид</w:t>
      </w:r>
      <w:r>
        <w:t>е</w:t>
      </w:r>
      <w:r>
        <w:t>тельствующая о том, что участились случаи торго</w:t>
      </w:r>
      <w:r>
        <w:t>в</w:t>
      </w:r>
      <w:r>
        <w:t>ли несовершеннолетними, и она хотела бы у</w:t>
      </w:r>
      <w:r>
        <w:t>з</w:t>
      </w:r>
      <w:r>
        <w:t>нать, какие меры принимает правительство в этой связи и сотрудничает ли оно с правительс</w:t>
      </w:r>
      <w:r>
        <w:t>т</w:t>
      </w:r>
      <w:r>
        <w:t>вами соседних государств в целях решения этой проблемы. Кроме того, информация, полученная из ряда источников свидетельствует о том, что некоторых женщин-жертв торговли людьми принуждают участвовать в деятельности, связанной с организованной пр</w:t>
      </w:r>
      <w:r>
        <w:t>е</w:t>
      </w:r>
      <w:r>
        <w:t>ступностью и контрабандой наркотиков. Оратор просит представить дополнительную информацию по этому вопр</w:t>
      </w:r>
      <w:r>
        <w:t>о</w:t>
      </w:r>
      <w:r>
        <w:t>су.</w:t>
      </w:r>
    </w:p>
    <w:p w:rsidR="00772A59" w:rsidRDefault="00772A59" w:rsidP="00C11645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Чутикуль </w:t>
      </w:r>
      <w:r>
        <w:t>спрашивает, участвует ли НПО в разработке комплексной программы по борьбе с торговлей людьми, а также пре</w:t>
      </w:r>
      <w:r>
        <w:t>д</w:t>
      </w:r>
      <w:r>
        <w:t>ставлены ли они в межучрежденческой к</w:t>
      </w:r>
      <w:r>
        <w:t>о</w:t>
      </w:r>
      <w:r>
        <w:t>миссии по борьбе с торговлей людьми. Оратор хотела бы знать, какие имеются механизмы для контроля и координации хода осуществления комплексной программы. Имеют ли созданные для этого механизмы дост</w:t>
      </w:r>
      <w:r>
        <w:t>а</w:t>
      </w:r>
      <w:r>
        <w:t>точные финансовые, технические и людские ресу</w:t>
      </w:r>
      <w:r>
        <w:t>р</w:t>
      </w:r>
      <w:r>
        <w:t>сы, и перед какими органами они отч</w:t>
      </w:r>
      <w:r>
        <w:t>и</w:t>
      </w:r>
      <w:r>
        <w:t>тываются?</w:t>
      </w:r>
    </w:p>
    <w:p w:rsidR="00772A59" w:rsidRDefault="00772A59" w:rsidP="00C11645">
      <w:pPr>
        <w:pStyle w:val="DualTxt"/>
      </w:pPr>
      <w:r>
        <w:t>43.</w:t>
      </w:r>
      <w:r>
        <w:tab/>
        <w:t>Кроме того, Комитет хотел бы знать, им</w:t>
      </w:r>
      <w:r>
        <w:t>е</w:t>
      </w:r>
      <w:r>
        <w:t>ется ли какая-либо ко</w:t>
      </w:r>
      <w:r>
        <w:t>м</w:t>
      </w:r>
      <w:r>
        <w:t>плексная система сбора и анализа данных о торговле людьми, поступающих из ра</w:t>
      </w:r>
      <w:r>
        <w:t>з</w:t>
      </w:r>
      <w:r>
        <w:t>личных и</w:t>
      </w:r>
      <w:r>
        <w:t>с</w:t>
      </w:r>
      <w:r>
        <w:t>точников? Государство-участник должно указать, предусматривают ли его законы специал</w:t>
      </w:r>
      <w:r>
        <w:t>ь</w:t>
      </w:r>
      <w:r>
        <w:t>ную защ</w:t>
      </w:r>
      <w:r>
        <w:t>и</w:t>
      </w:r>
      <w:r>
        <w:t>ту несовершеннолетних, являющихся жертвами торговли людьми, а также имеется ли достаточно убежищ для этих жертв. В заключение оратор интересуется, рассмотрело ли государство-участник вопрос о заключении двусторонних или многосторонних договоров с соответствующими странами, с тем чтобы более эффективно вести борьбу с торговлей людьми и, в частности, привл</w:t>
      </w:r>
      <w:r>
        <w:t>е</w:t>
      </w:r>
      <w:r>
        <w:t>кать виновных к ответс</w:t>
      </w:r>
      <w:r>
        <w:t>т</w:t>
      </w:r>
      <w:r>
        <w:t>венности.</w:t>
      </w:r>
    </w:p>
    <w:p w:rsidR="00772A59" w:rsidRDefault="00772A59" w:rsidP="00C11645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Бегум </w:t>
      </w:r>
      <w:r>
        <w:t>спрашивает, какие социал</w:t>
      </w:r>
      <w:r>
        <w:t>ь</w:t>
      </w:r>
      <w:r>
        <w:t>но-экономические меры принимаются для предупре</w:t>
      </w:r>
      <w:r>
        <w:t>ж</w:t>
      </w:r>
      <w:r>
        <w:t>дения торговли людьми, прежде всего примен</w:t>
      </w:r>
      <w:r>
        <w:t>и</w:t>
      </w:r>
      <w:r>
        <w:t>тельно к женщинам, относящимся к этническим меньшинствам. Поступившая из некоторых исто</w:t>
      </w:r>
      <w:r>
        <w:t>ч</w:t>
      </w:r>
      <w:r>
        <w:t>ников информация свидетельствует о том, что ос</w:t>
      </w:r>
      <w:r>
        <w:t>о</w:t>
      </w:r>
      <w:r>
        <w:t>бенно широкое распространение получила торговля женщинами славянского происхождения. В целях эффективного осуществления закона о торговле людьми и судебного преследования правонаруш</w:t>
      </w:r>
      <w:r>
        <w:t>и</w:t>
      </w:r>
      <w:r>
        <w:t>телей необходимо определить области, в которых наиболее активно осуществляется торговля люд</w:t>
      </w:r>
      <w:r>
        <w:t>ь</w:t>
      </w:r>
      <w:r>
        <w:t>ми, и маршруты, используемые торговцами. Необход</w:t>
      </w:r>
      <w:r>
        <w:t>и</w:t>
      </w:r>
      <w:r>
        <w:t>ма дополнительная информация о положении же</w:t>
      </w:r>
      <w:r>
        <w:t>н</w:t>
      </w:r>
      <w:r>
        <w:t>щин-жертв торговли, возвращающихся домой из Объединенных Арабских Эмиратов. Успешно ли они реинтегрируются в жизнь о</w:t>
      </w:r>
      <w:r>
        <w:t>б</w:t>
      </w:r>
      <w:r>
        <w:t>щин?</w:t>
      </w:r>
    </w:p>
    <w:p w:rsidR="00772A59" w:rsidRDefault="00772A59" w:rsidP="00C11645">
      <w:pPr>
        <w:pStyle w:val="DualTxt"/>
      </w:pPr>
      <w:r>
        <w:t>45.</w:t>
      </w:r>
      <w:r>
        <w:tab/>
        <w:t>Комитет хотел бы также получить статистич</w:t>
      </w:r>
      <w:r>
        <w:t>е</w:t>
      </w:r>
      <w:r>
        <w:t>ские данные о числе жертв торговли людьми, инф</w:t>
      </w:r>
      <w:r>
        <w:t>и</w:t>
      </w:r>
      <w:r>
        <w:t>цированными ВИЧ/СПИДом. Какие меры прин</w:t>
      </w:r>
      <w:r>
        <w:t>и</w:t>
      </w:r>
      <w:r>
        <w:t>маются для обеспечения безопасности женщин, к</w:t>
      </w:r>
      <w:r>
        <w:t>о</w:t>
      </w:r>
      <w:r>
        <w:t>торые предпочли выехать за рубеж, и заключило ли государство-участник какие-либо соглашения со странами назначения с этой целью? Что касается проституции, то оратор задает вопрос, подвергаю</w:t>
      </w:r>
      <w:r>
        <w:t>т</w:t>
      </w:r>
      <w:r>
        <w:t>ся ли клиенты проституток уголовному н</w:t>
      </w:r>
      <w:r>
        <w:t>а</w:t>
      </w:r>
      <w:r>
        <w:t>казанию, а также принимаются ли какие-либо меры для обеспечения женщин, желающих покончить с зан</w:t>
      </w:r>
      <w:r>
        <w:t>я</w:t>
      </w:r>
      <w:r>
        <w:t>тием проституцией, какими-либо альтернативными и</w:t>
      </w:r>
      <w:r>
        <w:t>с</w:t>
      </w:r>
      <w:r>
        <w:t>точниками дохода.</w:t>
      </w:r>
    </w:p>
    <w:p w:rsidR="00DD0FA0" w:rsidRDefault="00DD0FA0" w:rsidP="00271589">
      <w:pPr>
        <w:pStyle w:val="DualTxt"/>
      </w:pPr>
      <w:r>
        <w:t>46.</w:t>
      </w:r>
      <w:r>
        <w:tab/>
        <w:t>Отмечая, что уровень насилия в отношении женщин по-прежнему является высоким, оратор и</w:t>
      </w:r>
      <w:r>
        <w:t>н</w:t>
      </w:r>
      <w:r>
        <w:t>тересуется, предусматривает ли законопроект о с</w:t>
      </w:r>
      <w:r>
        <w:t>о</w:t>
      </w:r>
      <w:r>
        <w:t>циальной и правовой защите от насилия в семье п</w:t>
      </w:r>
      <w:r>
        <w:t>о</w:t>
      </w:r>
      <w:r>
        <w:t>ложения, касающиеся запретительных судебных приказов в отношении нарушителей. Комитет хотел бы также получить информацию о том, кто должен подавать жалобу, касающуюся насилия в семье, а также, принимаются ли адекватные меры для защ</w:t>
      </w:r>
      <w:r>
        <w:t>и</w:t>
      </w:r>
      <w:r>
        <w:t>ты прав н</w:t>
      </w:r>
      <w:r>
        <w:t>е</w:t>
      </w:r>
      <w:r>
        <w:t>совершеннолетних жертв. В заключение оратор хотел бы знать, сколько случаев насилия в семье были зарегистрированы по телефонной ко</w:t>
      </w:r>
      <w:r>
        <w:t>н</w:t>
      </w:r>
      <w:r>
        <w:t>сультационной линии, о которой говорится в отв</w:t>
      </w:r>
      <w:r>
        <w:t>е</w:t>
      </w:r>
      <w:r>
        <w:t>тах на п</w:t>
      </w:r>
      <w:r>
        <w:t>е</w:t>
      </w:r>
      <w:r>
        <w:t>речень вопросов.</w:t>
      </w:r>
    </w:p>
    <w:p w:rsidR="00DD0FA0" w:rsidRDefault="00DD0FA0" w:rsidP="00271589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жа Шарипова</w:t>
      </w:r>
      <w:r>
        <w:t xml:space="preserve"> (Таджикистан) гов</w:t>
      </w:r>
      <w:r>
        <w:t>о</w:t>
      </w:r>
      <w:r>
        <w:t>рит, что, хотя имеются эк</w:t>
      </w:r>
      <w:r>
        <w:t>о</w:t>
      </w:r>
      <w:r>
        <w:t>номические причины для занятия проституцией, в соответствии с законом простит</w:t>
      </w:r>
      <w:r>
        <w:t>у</w:t>
      </w:r>
      <w:r>
        <w:t>ция является уголовным преступлением и ее ма</w:t>
      </w:r>
      <w:r>
        <w:t>с</w:t>
      </w:r>
      <w:r>
        <w:t>штабы сокращаются; кроме того, в отношении пр</w:t>
      </w:r>
      <w:r>
        <w:t>а</w:t>
      </w:r>
      <w:r>
        <w:t>вонарушителей министерство внутренних дел пр</w:t>
      </w:r>
      <w:r>
        <w:t>и</w:t>
      </w:r>
      <w:r>
        <w:t>нимает административные меры. Что касается то</w:t>
      </w:r>
      <w:r>
        <w:t>р</w:t>
      </w:r>
      <w:r>
        <w:t>говли людьми, особенно женщинами и несове</w:t>
      </w:r>
      <w:r>
        <w:t>р</w:t>
      </w:r>
      <w:r>
        <w:t>шеннолетними, планируется принять новый закон, а кроме того, в существующее законодательство б</w:t>
      </w:r>
      <w:r>
        <w:t>у</w:t>
      </w:r>
      <w:r>
        <w:t>дут внесены изменения в контексте дальнейшей разработки государственной политики в этой обла</w:t>
      </w:r>
      <w:r>
        <w:t>с</w:t>
      </w:r>
      <w:r>
        <w:t>ти. На период 2006–2010 годов введена программа, вкл</w:t>
      </w:r>
      <w:r>
        <w:t>ю</w:t>
      </w:r>
      <w:r>
        <w:t>чающая в себя положения о реабилитации жертв в соответствии с международными нормами. Кроме того, для борьбы с подобной торговлей людьми в сотрудничестве с местными органами власти и НПО осуществляются специальные и</w:t>
      </w:r>
      <w:r>
        <w:t>н</w:t>
      </w:r>
      <w:r>
        <w:t>формационно-</w:t>
      </w:r>
      <w:r w:rsidRPr="000D2105">
        <w:t>пропагандистские</w:t>
      </w:r>
      <w:r>
        <w:t xml:space="preserve"> мероприятия. С</w:t>
      </w:r>
      <w:r>
        <w:t>о</w:t>
      </w:r>
      <w:r>
        <w:t>вместно с соответствующими департаментами м</w:t>
      </w:r>
      <w:r>
        <w:t>и</w:t>
      </w:r>
      <w:r>
        <w:t>нистерства вну</w:t>
      </w:r>
      <w:r>
        <w:t>т</w:t>
      </w:r>
      <w:r>
        <w:t>ренних дел была создана комиссия для урегулирования этой проблемы. В 2005 году г</w:t>
      </w:r>
      <w:r>
        <w:t>о</w:t>
      </w:r>
      <w:r>
        <w:t>сударство репатриировало 75 женщин-жертв из Объединенных Арабских Эм</w:t>
      </w:r>
      <w:r>
        <w:t>и</w:t>
      </w:r>
      <w:r>
        <w:t>ратов и предоставило им временное жилье и помощь. Оратор приводит данные о количестве случаев торговли несоверше</w:t>
      </w:r>
      <w:r>
        <w:t>н</w:t>
      </w:r>
      <w:r>
        <w:t>нолетними, которые стали предметом уголовных расследований и преследов</w:t>
      </w:r>
      <w:r>
        <w:t>а</w:t>
      </w:r>
      <w:r>
        <w:t xml:space="preserve">ний. </w:t>
      </w:r>
    </w:p>
    <w:p w:rsidR="00DD0FA0" w:rsidRDefault="00DD0FA0" w:rsidP="00271589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>жа Мухаммадиева</w:t>
      </w:r>
      <w:r>
        <w:t xml:space="preserve"> (Таджикистан) гов</w:t>
      </w:r>
      <w:r>
        <w:t>о</w:t>
      </w:r>
      <w:r>
        <w:t>рит, что в 2004 году правительство подписало с Росси</w:t>
      </w:r>
      <w:r>
        <w:t>й</w:t>
      </w:r>
      <w:r>
        <w:t>ской Федерацией соглашение о защите прав труд</w:t>
      </w:r>
      <w:r>
        <w:t>я</w:t>
      </w:r>
      <w:r>
        <w:t>щихся-мигрантов из двух</w:t>
      </w:r>
      <w:r w:rsidRPr="000324DE">
        <w:t xml:space="preserve"> </w:t>
      </w:r>
      <w:r>
        <w:t>соответствующих стран. В 2005 году министерство труда вело анал</w:t>
      </w:r>
      <w:r>
        <w:t>о</w:t>
      </w:r>
      <w:r>
        <w:t>гичную работу над соглашением с Молдовой и Белорусс</w:t>
      </w:r>
      <w:r>
        <w:t>и</w:t>
      </w:r>
      <w:r>
        <w:t>ей, которое вскоре будет принято. В 2006 году пр</w:t>
      </w:r>
      <w:r>
        <w:t>а</w:t>
      </w:r>
      <w:r>
        <w:t>вительство приняло программу о миграции таджи</w:t>
      </w:r>
      <w:r>
        <w:t>к</w:t>
      </w:r>
      <w:r>
        <w:t>ских трудящихся, а также приняло дополнительные меры для обеспечения их правовой защиты в Ро</w:t>
      </w:r>
      <w:r>
        <w:t>с</w:t>
      </w:r>
      <w:r>
        <w:t>сийской Федер</w:t>
      </w:r>
      <w:r>
        <w:t>а</w:t>
      </w:r>
      <w:r>
        <w:t>ции.</w:t>
      </w:r>
    </w:p>
    <w:p w:rsidR="00DD0FA0" w:rsidRDefault="00DD0FA0" w:rsidP="00271589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н Хамидов</w:t>
      </w:r>
      <w:r>
        <w:t xml:space="preserve"> (Таджикистан), касаясь вопроса о торговле людьми, говорит, что правительство з</w:t>
      </w:r>
      <w:r>
        <w:t>а</w:t>
      </w:r>
      <w:r>
        <w:t>нималось разработкой проекта соглашения с Объ</w:t>
      </w:r>
      <w:r>
        <w:t>е</w:t>
      </w:r>
      <w:r>
        <w:t>диненными Арабскими Эмиратами, которое в ск</w:t>
      </w:r>
      <w:r>
        <w:t>о</w:t>
      </w:r>
      <w:r>
        <w:t>ром времени будет заключено. Кроме того, налаж</w:t>
      </w:r>
      <w:r>
        <w:t>и</w:t>
      </w:r>
      <w:r>
        <w:t>вается сотрудничество с другими стр</w:t>
      </w:r>
      <w:r>
        <w:t>а</w:t>
      </w:r>
      <w:r>
        <w:t>нами, с тем чтобы воспрепятствовать насильственному вывозу та</w:t>
      </w:r>
      <w:r>
        <w:t>д</w:t>
      </w:r>
      <w:r>
        <w:t>жикских граждан из страны или же вывозу под ложными предлогами и обеспечить репатриацию жертв торговли. В соответствии с положениями з</w:t>
      </w:r>
      <w:r>
        <w:t>а</w:t>
      </w:r>
      <w:r>
        <w:t>конодательства несовершеннолетние пользуются повышенной защитой.</w:t>
      </w:r>
    </w:p>
    <w:p w:rsidR="00DD0FA0" w:rsidRDefault="00DD0FA0" w:rsidP="00271589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Шарипова </w:t>
      </w:r>
      <w:r>
        <w:t>(Таджикистан) говорит, что в рамках предпринимаемых усилий по борьбе с то</w:t>
      </w:r>
      <w:r>
        <w:t>р</w:t>
      </w:r>
      <w:r>
        <w:t>говлей людьми не проводится никаких различий между жертвами по признаку этнической прина</w:t>
      </w:r>
      <w:r>
        <w:t>д</w:t>
      </w:r>
      <w:r>
        <w:t>лежности; поскольку, являясь таджиками, все гра</w:t>
      </w:r>
      <w:r>
        <w:t>ж</w:t>
      </w:r>
      <w:r>
        <w:t>дане пользуются равным статусом, все они в равной степени несут ответственность в случае соверш</w:t>
      </w:r>
      <w:r>
        <w:t>е</w:t>
      </w:r>
      <w:r>
        <w:t>ния преступления. Таджикистан является одним из гос</w:t>
      </w:r>
      <w:r>
        <w:t>у</w:t>
      </w:r>
      <w:r>
        <w:t>дарств происхождения жертв торговли людьми, перевозка которых осуществляется через соседние государс</w:t>
      </w:r>
      <w:r>
        <w:t>т</w:t>
      </w:r>
      <w:r>
        <w:t>ва.</w:t>
      </w:r>
    </w:p>
    <w:p w:rsidR="00DD0FA0" w:rsidRDefault="00DD0FA0" w:rsidP="00271589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>жа Пиментель</w:t>
      </w:r>
      <w:r>
        <w:t xml:space="preserve"> говорит, что криминолог</w:t>
      </w:r>
      <w:r>
        <w:t>и</w:t>
      </w:r>
      <w:r>
        <w:t>ческие исследования продемонстрировали, что н</w:t>
      </w:r>
      <w:r>
        <w:t>а</w:t>
      </w:r>
      <w:r>
        <w:t>казание является менее эффективным, чем разраб</w:t>
      </w:r>
      <w:r>
        <w:t>о</w:t>
      </w:r>
      <w:r>
        <w:t>танная с учетом демографических и социально-экономических факторов пропагандистская и пр</w:t>
      </w:r>
      <w:r>
        <w:t>о</w:t>
      </w:r>
      <w:r>
        <w:t>филактическая работа по решению таких проблем. Оратор с удовлетворением отмечает, что вторые и третьи жены обладают правами, однако она не м</w:t>
      </w:r>
      <w:r>
        <w:t>о</w:t>
      </w:r>
      <w:r>
        <w:t>жет согласиться с содержащимся в сводном докладе заявлением о том, что их права не подп</w:t>
      </w:r>
      <w:r>
        <w:t>а</w:t>
      </w:r>
      <w:r>
        <w:t>дают под действие закона и что поэтому они вынуждены те</w:t>
      </w:r>
      <w:r>
        <w:t>р</w:t>
      </w:r>
      <w:r>
        <w:t>петь любое насилие со стороны мужа и его родс</w:t>
      </w:r>
      <w:r>
        <w:t>т</w:t>
      </w:r>
      <w:r>
        <w:t>венников (</w:t>
      </w:r>
      <w:r>
        <w:rPr>
          <w:lang w:val="en-US"/>
        </w:rPr>
        <w:t>CEDAW</w:t>
      </w:r>
      <w:r w:rsidRPr="00D857CC">
        <w:t>/</w:t>
      </w:r>
      <w:r>
        <w:rPr>
          <w:lang w:val="en-US"/>
        </w:rPr>
        <w:t>C</w:t>
      </w:r>
      <w:r w:rsidRPr="00D857CC">
        <w:t>/</w:t>
      </w:r>
      <w:r>
        <w:rPr>
          <w:lang w:val="en-US"/>
        </w:rPr>
        <w:t>TJK</w:t>
      </w:r>
      <w:r w:rsidRPr="00D857CC">
        <w:t>/1–</w:t>
      </w:r>
      <w:r>
        <w:t>3, p. 12).</w:t>
      </w:r>
    </w:p>
    <w:p w:rsidR="00DD0FA0" w:rsidRDefault="00DD0FA0" w:rsidP="00271589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жа Шин</w:t>
      </w:r>
      <w:r>
        <w:t xml:space="preserve"> спрашивает о сроках вступления в силу закона о насилии в семье. Она поднимает в</w:t>
      </w:r>
      <w:r>
        <w:t>о</w:t>
      </w:r>
      <w:r>
        <w:t>прос о женщинах-инвалидах, которые являются особенно уя</w:t>
      </w:r>
      <w:r>
        <w:t>з</w:t>
      </w:r>
      <w:r>
        <w:t>вимыми и незаметными в большинстве обществ. Комитет хотел бы знать, является ли к</w:t>
      </w:r>
      <w:r>
        <w:t>а</w:t>
      </w:r>
      <w:r>
        <w:t>кой-либо из 13 приютов присп</w:t>
      </w:r>
      <w:r>
        <w:t>о</w:t>
      </w:r>
      <w:r>
        <w:t>собленным для женщин-инвалидов, а также предусмотрены ли б</w:t>
      </w:r>
      <w:r>
        <w:t>о</w:t>
      </w:r>
      <w:r>
        <w:t>лее суровые наказания за насилие в отношении т</w:t>
      </w:r>
      <w:r>
        <w:t>а</w:t>
      </w:r>
      <w:r>
        <w:t>ких женщин. Оратор ссылается на общую рекоме</w:t>
      </w:r>
      <w:r>
        <w:t>н</w:t>
      </w:r>
      <w:r>
        <w:t>дацию Комитета 18 о женщинах-инвалидах и на Конвенцию Организации Объединенных Наций о правах инвалидов 2006 года и настоятельно приз</w:t>
      </w:r>
      <w:r>
        <w:t>ы</w:t>
      </w:r>
      <w:r>
        <w:t>вает делегацию представить соответствующую и</w:t>
      </w:r>
      <w:r>
        <w:t>н</w:t>
      </w:r>
      <w:r>
        <w:t>формацию в следу</w:t>
      </w:r>
      <w:r>
        <w:t>ю</w:t>
      </w:r>
      <w:r>
        <w:t>щем докладе.</w:t>
      </w:r>
    </w:p>
    <w:p w:rsidR="00DD0FA0" w:rsidRDefault="00DD0FA0" w:rsidP="00271589">
      <w:pPr>
        <w:pStyle w:val="DualTxt"/>
      </w:pPr>
      <w:r>
        <w:t>53.</w:t>
      </w:r>
      <w:r>
        <w:tab/>
      </w:r>
      <w:r>
        <w:rPr>
          <w:b/>
        </w:rPr>
        <w:t>Г</w:t>
      </w:r>
      <w:r>
        <w:rPr>
          <w:b/>
        </w:rPr>
        <w:noBreakHyphen/>
        <w:t>н Хамидов</w:t>
      </w:r>
      <w:r>
        <w:t xml:space="preserve"> (Таджикистан) согласен с тем, что для борьбы с насилием в семье помимо наказ</w:t>
      </w:r>
      <w:r>
        <w:t>а</w:t>
      </w:r>
      <w:r>
        <w:t>ния необходимо предусмотреть другие меры, в ч</w:t>
      </w:r>
      <w:r>
        <w:t>а</w:t>
      </w:r>
      <w:r>
        <w:t>стности экономические меры для обеспечения бол</w:t>
      </w:r>
      <w:r>
        <w:t>ь</w:t>
      </w:r>
      <w:r>
        <w:t>шей свободы и независимости жертв. Не менее важное значение имеют меры, принимаемые в о</w:t>
      </w:r>
      <w:r>
        <w:t>б</w:t>
      </w:r>
      <w:r>
        <w:t>ласти о</w:t>
      </w:r>
      <w:r>
        <w:t>б</w:t>
      </w:r>
      <w:r>
        <w:t>разования и культуры. Касаясь вопроса о сроках принятия соответствующего закона, оратор поясняет, что процесс пересмотра законодательства осуществляется избранными представителями, пр</w:t>
      </w:r>
      <w:r>
        <w:t>а</w:t>
      </w:r>
      <w:r>
        <w:t>вительством или президентом; после предста</w:t>
      </w:r>
      <w:r>
        <w:t>в</w:t>
      </w:r>
      <w:r>
        <w:t>ления соответствующих изменений в парламент, они ра</w:t>
      </w:r>
      <w:r>
        <w:t>с</w:t>
      </w:r>
      <w:r>
        <w:t>сматриваются соответствующим комитетом и в том случае, если, по его мнению, они отвечают пред</w:t>
      </w:r>
      <w:r>
        <w:t>ъ</w:t>
      </w:r>
      <w:r>
        <w:t>являемым требованиям, они утверждаются. В этой связи оратор не может точно сказать о сроке прин</w:t>
      </w:r>
      <w:r>
        <w:t>я</w:t>
      </w:r>
      <w:r>
        <w:t>тия закона, о котором идет речь, однако он заверяет Комитет, что это произойдет в скором будущем. Вторые и третьи жены пользуются всеми правами человека и свободами в соответствии с Конституц</w:t>
      </w:r>
      <w:r>
        <w:t>и</w:t>
      </w:r>
      <w:r>
        <w:t>ей, а акты насилия в отношении них квалифицир</w:t>
      </w:r>
      <w:r>
        <w:t>у</w:t>
      </w:r>
      <w:r>
        <w:t>ются как уголовно-наказуемые деяния. Единстве</w:t>
      </w:r>
      <w:r>
        <w:t>н</w:t>
      </w:r>
      <w:r>
        <w:t>ные о</w:t>
      </w:r>
      <w:r>
        <w:t>г</w:t>
      </w:r>
      <w:r>
        <w:t>раничения, установленные для них, касаются прав в сфере семейной жизни</w:t>
      </w:r>
    </w:p>
    <w:p w:rsidR="00DD0FA0" w:rsidRDefault="00DD0FA0" w:rsidP="00271589">
      <w:pPr>
        <w:pStyle w:val="DualTxt"/>
      </w:pPr>
      <w:r>
        <w:t>54.</w:t>
      </w:r>
      <w:r>
        <w:tab/>
      </w:r>
      <w:r>
        <w:rPr>
          <w:b/>
        </w:rPr>
        <w:t>Г</w:t>
      </w:r>
      <w:r>
        <w:rPr>
          <w:b/>
        </w:rPr>
        <w:noBreakHyphen/>
        <w:t>жа Носирова</w:t>
      </w:r>
      <w:r>
        <w:t xml:space="preserve"> (Таджикистан) говорит, что в центрах по урегулированию кризисов не проводи</w:t>
      </w:r>
      <w:r>
        <w:t>т</w:t>
      </w:r>
      <w:r>
        <w:t>ся никаких различий между жертвами домог</w:t>
      </w:r>
      <w:r>
        <w:t>а</w:t>
      </w:r>
      <w:r>
        <w:t>тельств, будь то женщины, дети или инвалиды. В повседневной жизни инвалиды пользуются особ</w:t>
      </w:r>
      <w:r>
        <w:t>ы</w:t>
      </w:r>
      <w:r>
        <w:t>ми преимуществами, в частности это касается пл</w:t>
      </w:r>
      <w:r>
        <w:t>а</w:t>
      </w:r>
      <w:r>
        <w:t>ты за освещение и транспорт.</w:t>
      </w:r>
    </w:p>
    <w:p w:rsidR="00DD0FA0" w:rsidRDefault="00DD0FA0" w:rsidP="00271589">
      <w:pPr>
        <w:pStyle w:val="DualTxt"/>
      </w:pPr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>жа Мухаммадиева</w:t>
      </w:r>
      <w:r>
        <w:t xml:space="preserve"> (Таджикистан) гов</w:t>
      </w:r>
      <w:r>
        <w:t>о</w:t>
      </w:r>
      <w:r>
        <w:t>рит, что, согласно статистическим данным об инвал</w:t>
      </w:r>
      <w:r>
        <w:t>и</w:t>
      </w:r>
      <w:r>
        <w:t>дах, препровожденных Государственному комит</w:t>
      </w:r>
      <w:r>
        <w:t>е</w:t>
      </w:r>
      <w:r>
        <w:t>ту по статистике министерством труда, женщины с</w:t>
      </w:r>
      <w:r>
        <w:t>о</w:t>
      </w:r>
      <w:r>
        <w:t xml:space="preserve">ставляют приблизительно 41 процент от общего числа инвалидов. </w:t>
      </w:r>
    </w:p>
    <w:p w:rsidR="00DD0FA0" w:rsidRPr="00FB50EF" w:rsidRDefault="00DD0FA0" w:rsidP="00271589">
      <w:pPr>
        <w:pStyle w:val="DualTxt"/>
        <w:spacing w:after="0" w:line="120" w:lineRule="exact"/>
        <w:rPr>
          <w:sz w:val="10"/>
        </w:rPr>
      </w:pPr>
    </w:p>
    <w:p w:rsidR="00DD0FA0" w:rsidRDefault="00DD0FA0" w:rsidP="00271589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</w:t>
      </w:r>
      <w:r w:rsidR="00596A02">
        <w:t>и</w:t>
      </w:r>
      <w:r>
        <w:t> 7 и 8</w:t>
      </w:r>
    </w:p>
    <w:p w:rsidR="00DD0FA0" w:rsidRPr="00FB50EF" w:rsidRDefault="00DD0FA0" w:rsidP="00271589">
      <w:pPr>
        <w:pStyle w:val="DualTxt"/>
        <w:spacing w:after="0" w:line="120" w:lineRule="exact"/>
        <w:rPr>
          <w:sz w:val="10"/>
        </w:rPr>
      </w:pPr>
    </w:p>
    <w:p w:rsidR="00DD0FA0" w:rsidRDefault="00DD0FA0" w:rsidP="00271589">
      <w:pPr>
        <w:pStyle w:val="DualTxt"/>
      </w:pPr>
      <w:r>
        <w:t>56.</w:t>
      </w:r>
      <w:r>
        <w:tab/>
      </w:r>
      <w:r>
        <w:rPr>
          <w:b/>
        </w:rPr>
        <w:t>Г-жа Гаспард</w:t>
      </w:r>
      <w:r>
        <w:t xml:space="preserve"> говорит, что, как указано в до</w:t>
      </w:r>
      <w:r>
        <w:t>к</w:t>
      </w:r>
      <w:r>
        <w:t>ладе (</w:t>
      </w:r>
      <w:r>
        <w:rPr>
          <w:lang w:val="en-US"/>
        </w:rPr>
        <w:t>CEDAW</w:t>
      </w:r>
      <w:r w:rsidRPr="00173645">
        <w:t>/</w:t>
      </w:r>
      <w:r>
        <w:rPr>
          <w:lang w:val="en-US"/>
        </w:rPr>
        <w:t>C</w:t>
      </w:r>
      <w:r w:rsidRPr="00173645">
        <w:t>/</w:t>
      </w:r>
      <w:r>
        <w:rPr>
          <w:lang w:val="en-US"/>
        </w:rPr>
        <w:t>TJK</w:t>
      </w:r>
      <w:r w:rsidRPr="00173645">
        <w:t xml:space="preserve">/1–3, </w:t>
      </w:r>
      <w:r>
        <w:t>стр</w:t>
      </w:r>
      <w:r w:rsidRPr="00173645">
        <w:t>.</w:t>
      </w:r>
      <w:r>
        <w:rPr>
          <w:lang w:val="en-US"/>
        </w:rPr>
        <w:t> </w:t>
      </w:r>
      <w:r>
        <w:t>17), практика «с</w:t>
      </w:r>
      <w:r>
        <w:t>е</w:t>
      </w:r>
      <w:r>
        <w:t>мейного голосования», как правило, означает, что мужчины голосуют вместо своих жен, хотя с 2003 года предвыборные комиссии совместно с НПО прилагают усилия, направленные на содейс</w:t>
      </w:r>
      <w:r>
        <w:t>т</w:t>
      </w:r>
      <w:r>
        <w:t>вие обеспечению того, чтобы женщины участв</w:t>
      </w:r>
      <w:r>
        <w:t>о</w:t>
      </w:r>
      <w:r>
        <w:t>вали в голосовании. Оратор хотела бы знать, было ли з</w:t>
      </w:r>
      <w:r>
        <w:t>а</w:t>
      </w:r>
      <w:r>
        <w:t>фиксировано какое-либо увеличение доли женщин, г</w:t>
      </w:r>
      <w:r>
        <w:t>о</w:t>
      </w:r>
      <w:r>
        <w:t>лосующих от своего имени, на выборах 2005 года. Число женщин, избранных как в ни</w:t>
      </w:r>
      <w:r>
        <w:t>з</w:t>
      </w:r>
      <w:r>
        <w:t>шую, так и высшую пал</w:t>
      </w:r>
      <w:r>
        <w:t>а</w:t>
      </w:r>
      <w:r>
        <w:t>ты парламента, по</w:t>
      </w:r>
      <w:r>
        <w:noBreakHyphen/>
        <w:t>прежнему является неадекватным. Оратор спрашивает, есть ли женщ</w:t>
      </w:r>
      <w:r>
        <w:t>и</w:t>
      </w:r>
      <w:r>
        <w:t>ны в числе восьми членов высшей палаты, назн</w:t>
      </w:r>
      <w:r>
        <w:t>а</w:t>
      </w:r>
      <w:r>
        <w:t>ченных президентом, а также планируется ли вв</w:t>
      </w:r>
      <w:r>
        <w:t>е</w:t>
      </w:r>
      <w:r>
        <w:t>сти квоты в соответствии со статьей 4.1 Конвенции, с тем чтобы повысить весьма низкую степень уч</w:t>
      </w:r>
      <w:r>
        <w:t>а</w:t>
      </w:r>
      <w:r>
        <w:t>стия женщин в общественной и политической жи</w:t>
      </w:r>
      <w:r>
        <w:t>з</w:t>
      </w:r>
      <w:r>
        <w:t>ни, особенно в сельских районах.</w:t>
      </w:r>
    </w:p>
    <w:p w:rsidR="00DD0FA0" w:rsidRPr="00680553" w:rsidRDefault="00DD0FA0" w:rsidP="00271589">
      <w:pPr>
        <w:pStyle w:val="DualTxt"/>
      </w:pPr>
      <w:r w:rsidRPr="00680553">
        <w:t>57.</w:t>
      </w:r>
      <w:r w:rsidRPr="00680553">
        <w:tab/>
      </w:r>
      <w:r>
        <w:rPr>
          <w:b/>
        </w:rPr>
        <w:t>Г</w:t>
      </w:r>
      <w:r>
        <w:rPr>
          <w:b/>
        </w:rPr>
        <w:noBreakHyphen/>
        <w:t>жа Нойбауэр</w:t>
      </w:r>
      <w:r>
        <w:t xml:space="preserve"> интересуется, прежде всего в свете положений статьи 8 Закона о равенстве и ра</w:t>
      </w:r>
      <w:r>
        <w:t>в</w:t>
      </w:r>
      <w:r>
        <w:t>ных возможностях мужчин и женщин, планирует ли правительство принять какие-либо меры в своде з</w:t>
      </w:r>
      <w:r>
        <w:t>а</w:t>
      </w:r>
      <w:r>
        <w:t>конодательных положений о выборах для увелич</w:t>
      </w:r>
      <w:r>
        <w:t>е</w:t>
      </w:r>
      <w:r>
        <w:t>ния числа женщин среди кандидатов на выборах на должности в государственные учреждения.</w:t>
      </w:r>
    </w:p>
    <w:p w:rsidR="00DD0FA0" w:rsidRPr="00955D34" w:rsidRDefault="00DD0FA0" w:rsidP="00271589">
      <w:pPr>
        <w:pStyle w:val="DualTxt"/>
      </w:pPr>
      <w:r w:rsidRPr="00955D34">
        <w:t>58.</w:t>
      </w:r>
      <w:r w:rsidRPr="00955D34">
        <w:tab/>
      </w:r>
      <w:r>
        <w:rPr>
          <w:b/>
        </w:rPr>
        <w:t>Г</w:t>
      </w:r>
      <w:r>
        <w:rPr>
          <w:b/>
        </w:rPr>
        <w:noBreakHyphen/>
        <w:t>жа Майоло</w:t>
      </w:r>
      <w:r>
        <w:t xml:space="preserve"> спрашивает, всегда ли в случае «семейного голосования» в семье голосует мужч</w:t>
      </w:r>
      <w:r>
        <w:t>и</w:t>
      </w:r>
      <w:r>
        <w:t>на. Если это так, то она рекомендует запретить п</w:t>
      </w:r>
      <w:r>
        <w:t>о</w:t>
      </w:r>
      <w:r>
        <w:t>добную практику.</w:t>
      </w:r>
    </w:p>
    <w:p w:rsidR="00DD0FA0" w:rsidRPr="00BE1162" w:rsidRDefault="00DD0FA0" w:rsidP="00271589">
      <w:pPr>
        <w:pStyle w:val="DualTxt"/>
      </w:pPr>
      <w:r w:rsidRPr="00BE1162">
        <w:t>59.</w:t>
      </w:r>
      <w:r w:rsidRPr="00BE1162">
        <w:tab/>
      </w:r>
      <w:r>
        <w:rPr>
          <w:b/>
        </w:rPr>
        <w:t>Г</w:t>
      </w:r>
      <w:r>
        <w:rPr>
          <w:b/>
        </w:rPr>
        <w:noBreakHyphen/>
        <w:t>жа Бельмихуб-Зердани</w:t>
      </w:r>
      <w:r>
        <w:t xml:space="preserve"> признает, что т</w:t>
      </w:r>
      <w:r>
        <w:t>а</w:t>
      </w:r>
      <w:r>
        <w:t>ким странам, как Таджикистан, в которых недавно з</w:t>
      </w:r>
      <w:r>
        <w:t>а</w:t>
      </w:r>
      <w:r>
        <w:t>кончилась война, трудно выполнять свои междун</w:t>
      </w:r>
      <w:r>
        <w:t>а</w:t>
      </w:r>
      <w:r>
        <w:t>родные обязательства. Поэтому следует дать выс</w:t>
      </w:r>
      <w:r>
        <w:t>о</w:t>
      </w:r>
      <w:r>
        <w:t>кую оценку усилиям правительства в связи с прин</w:t>
      </w:r>
      <w:r>
        <w:t>я</w:t>
      </w:r>
      <w:r>
        <w:t>тием закона в соответствии с положениями Конве</w:t>
      </w:r>
      <w:r>
        <w:t>н</w:t>
      </w:r>
      <w:r>
        <w:t>ции, прежде всего направленными на борьбу с ди</w:t>
      </w:r>
      <w:r>
        <w:t>с</w:t>
      </w:r>
      <w:r>
        <w:t>криминацией; однако практическое осуществл</w:t>
      </w:r>
      <w:r>
        <w:t>е</w:t>
      </w:r>
      <w:r>
        <w:t>ние Конвенции по</w:t>
      </w:r>
      <w:r>
        <w:noBreakHyphen/>
        <w:t>прежнему не соответствует предъя</w:t>
      </w:r>
      <w:r>
        <w:t>в</w:t>
      </w:r>
      <w:r>
        <w:t>ляемым требованиям. Женщины недостаточно а</w:t>
      </w:r>
      <w:r>
        <w:t>к</w:t>
      </w:r>
      <w:r>
        <w:t>тивно участвуют в жизни государства, особенно в парламенте, где они составляют лишь 16,5 процента от общего числа депутатов. По возможности же</w:t>
      </w:r>
      <w:r>
        <w:t>н</w:t>
      </w:r>
      <w:r>
        <w:t>щины должны назначаться на директивные должн</w:t>
      </w:r>
      <w:r>
        <w:t>о</w:t>
      </w:r>
      <w:r>
        <w:t>сти; это лишь вопрос политической воли. Оратор настоятельно призывает принять временные спец</w:t>
      </w:r>
      <w:r>
        <w:t>и</w:t>
      </w:r>
      <w:r>
        <w:t>альные меры для достижения этой цели в соотве</w:t>
      </w:r>
      <w:r>
        <w:t>т</w:t>
      </w:r>
      <w:r>
        <w:t>ствии с общей рекомендацией № 25 Комитета. Что к</w:t>
      </w:r>
      <w:r>
        <w:t>а</w:t>
      </w:r>
      <w:r>
        <w:t>сается «семейного голосования», то простейшим решением было бы предоставление возможности проведения под строгим контролем надлежащим образом санкционного голосования по доверенн</w:t>
      </w:r>
      <w:r>
        <w:t>о</w:t>
      </w:r>
      <w:r>
        <w:t>сти лишь в тех случаях, когда это действительно оправданно, как, например, в случае отсутствия или болезни.</w:t>
      </w:r>
    </w:p>
    <w:p w:rsidR="00DD0FA0" w:rsidRPr="00404596" w:rsidRDefault="00DD0FA0" w:rsidP="00271589">
      <w:pPr>
        <w:pStyle w:val="DualTxt"/>
      </w:pPr>
      <w:r w:rsidRPr="00404596">
        <w:t>60.</w:t>
      </w:r>
      <w:r w:rsidRPr="00404596">
        <w:tab/>
      </w:r>
      <w:r>
        <w:rPr>
          <w:b/>
        </w:rPr>
        <w:t>Г</w:t>
      </w:r>
      <w:r>
        <w:rPr>
          <w:b/>
        </w:rPr>
        <w:noBreakHyphen/>
        <w:t>жа Шин</w:t>
      </w:r>
      <w:r>
        <w:t xml:space="preserve"> отмечает, что статья 19 Закона о равенстве и равных возможностях пред</w:t>
      </w:r>
      <w:r>
        <w:t>у</w:t>
      </w:r>
      <w:r>
        <w:t>сматривает подготовку ежегодных докладов; она спрашивает, был ли выпущен такой доклад в 2006 году. Треб</w:t>
      </w:r>
      <w:r>
        <w:t>о</w:t>
      </w:r>
      <w:r>
        <w:t>вание о том, чтобы кандидаты на выборы в закон</w:t>
      </w:r>
      <w:r>
        <w:t>о</w:t>
      </w:r>
      <w:r>
        <w:t>дательные органы оплачивали регистрационные сборы может привести к возникновению особых проблем для женщин и в этой связи оно может представлять собой косвенную дискриминацию. Комитет хотел бы знать, имеются ли какие-либо стимулы для обеспечения равного представительс</w:t>
      </w:r>
      <w:r>
        <w:t>т</w:t>
      </w:r>
      <w:r>
        <w:t>ва женщин на директивных должностях в полит</w:t>
      </w:r>
      <w:r>
        <w:t>и</w:t>
      </w:r>
      <w:r>
        <w:t>ческих партиях, в частности, на основе государс</w:t>
      </w:r>
      <w:r>
        <w:t>т</w:t>
      </w:r>
      <w:r>
        <w:t>венного финансирования. Оратор выражает сож</w:t>
      </w:r>
      <w:r>
        <w:t>а</w:t>
      </w:r>
      <w:r>
        <w:t>ление в связи с сокращением и без того небольшого к</w:t>
      </w:r>
      <w:r>
        <w:t>о</w:t>
      </w:r>
      <w:r>
        <w:t>личества женщин, являющихся руководителями министерств и занимающих руководящие должн</w:t>
      </w:r>
      <w:r>
        <w:t>о</w:t>
      </w:r>
      <w:r>
        <w:t>сти; решение президента о назначении женщин на должности заместителей руководителей департ</w:t>
      </w:r>
      <w:r>
        <w:t>а</w:t>
      </w:r>
      <w:r>
        <w:t>ментов заслуживает высокой оценки, однако при этом может сложиться ошибочное впечатление, что женщины могут играть лишь второстепенную роль в обществе. В заключение оратор затрагивает в</w:t>
      </w:r>
      <w:r>
        <w:t>о</w:t>
      </w:r>
      <w:r>
        <w:t>прос о подготовке женщин для занятия должностей на дипломатической службе и просит представить количественные данные об участии женщин в ме</w:t>
      </w:r>
      <w:r>
        <w:t>ж</w:t>
      </w:r>
      <w:r>
        <w:t>дународной жизни.</w:t>
      </w:r>
    </w:p>
    <w:p w:rsidR="00DD0FA0" w:rsidRPr="00D92F7E" w:rsidRDefault="00DD0FA0" w:rsidP="00271589">
      <w:pPr>
        <w:pStyle w:val="DualTxt"/>
        <w:spacing w:after="0" w:line="120" w:lineRule="exact"/>
        <w:rPr>
          <w:sz w:val="10"/>
        </w:rPr>
      </w:pPr>
    </w:p>
    <w:p w:rsidR="00DD0FA0" w:rsidRDefault="00DD0FA0" w:rsidP="00271589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13 ч. 05 м.</w:t>
      </w:r>
    </w:p>
    <w:sectPr w:rsidR="00DD0FA0" w:rsidSect="000B5E32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2-16T10:46:00Z" w:initials="Start">
    <w:p w:rsidR="00067F76" w:rsidRPr="00A24DE0" w:rsidRDefault="00067F76">
      <w:pPr>
        <w:pStyle w:val="CommentText"/>
        <w:rPr>
          <w:lang w:val="en-US"/>
        </w:rPr>
      </w:pPr>
      <w:r>
        <w:fldChar w:fldCharType="begin"/>
      </w:r>
      <w:r w:rsidRPr="00A24DE0">
        <w:rPr>
          <w:rStyle w:val="CommentReference"/>
          <w:lang w:val="en-US"/>
        </w:rPr>
        <w:instrText xml:space="preserve"> </w:instrText>
      </w:r>
      <w:r w:rsidRPr="00A24DE0">
        <w:rPr>
          <w:lang w:val="en-US"/>
        </w:rPr>
        <w:instrText>PAGE \# "'Page: '#'</w:instrText>
      </w:r>
      <w:r w:rsidRPr="00A24DE0">
        <w:rPr>
          <w:lang w:val="en-US"/>
        </w:rPr>
        <w:br/>
        <w:instrText>'"</w:instrText>
      </w:r>
      <w:r w:rsidRPr="00A24DE0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A24DE0">
        <w:rPr>
          <w:lang w:val="en-US"/>
        </w:rPr>
        <w:t>&lt;&lt;ODS JOB NO&gt;&gt;N0722211R&lt;&lt;ODS JOB NO&gt;&gt;</w:t>
      </w:r>
    </w:p>
    <w:p w:rsidR="00067F76" w:rsidRPr="00A24DE0" w:rsidRDefault="00067F76">
      <w:pPr>
        <w:pStyle w:val="CommentText"/>
        <w:rPr>
          <w:lang w:val="en-US"/>
        </w:rPr>
      </w:pPr>
      <w:r w:rsidRPr="00A24DE0">
        <w:rPr>
          <w:lang w:val="en-US"/>
        </w:rPr>
        <w:t>&lt;&lt;ODS DOC SYMBOL1&gt;&gt;CEDAW/C/SR.771&lt;&lt;ODS DOC SYMBOL1&gt;&gt;</w:t>
      </w:r>
    </w:p>
    <w:p w:rsidR="00067F76" w:rsidRPr="00A24DE0" w:rsidRDefault="00067F76">
      <w:pPr>
        <w:pStyle w:val="CommentText"/>
        <w:rPr>
          <w:lang w:val="en-US"/>
        </w:rPr>
      </w:pPr>
      <w:r w:rsidRPr="00A24DE0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036" w:rsidRDefault="00A51036">
      <w:r>
        <w:separator/>
      </w:r>
    </w:p>
  </w:endnote>
  <w:endnote w:type="continuationSeparator" w:id="0">
    <w:p w:rsidR="00A51036" w:rsidRDefault="00A51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67F7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67F76" w:rsidRPr="005D2F6F" w:rsidRDefault="00067F76" w:rsidP="005D2F6F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10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67F76" w:rsidRPr="005D2F6F" w:rsidRDefault="00067F76" w:rsidP="005D2F6F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07-22211</w:t>
          </w:r>
          <w:r>
            <w:rPr>
              <w:b w:val="0"/>
              <w:sz w:val="14"/>
            </w:rPr>
            <w:fldChar w:fldCharType="end"/>
          </w:r>
        </w:p>
      </w:tc>
    </w:tr>
  </w:tbl>
  <w:p w:rsidR="00067F76" w:rsidRPr="005D2F6F" w:rsidRDefault="00067F76" w:rsidP="005D2F6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67F7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67F76" w:rsidRPr="005D2F6F" w:rsidRDefault="00067F76" w:rsidP="005D2F6F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07-22211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67F76" w:rsidRPr="005D2F6F" w:rsidRDefault="00067F76" w:rsidP="005D2F6F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</w:t>
          </w:r>
          <w:r>
            <w:fldChar w:fldCharType="end"/>
          </w:r>
        </w:p>
      </w:tc>
    </w:tr>
  </w:tbl>
  <w:p w:rsidR="00067F76" w:rsidRPr="005D2F6F" w:rsidRDefault="00067F76" w:rsidP="005D2F6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F76" w:rsidRDefault="00067F76" w:rsidP="005D2F6F">
    <w:pPr>
      <w:pStyle w:val="Footer"/>
      <w:pBdr>
        <w:top w:val="single" w:sz="2" w:space="1" w:color="auto"/>
      </w:pBdr>
      <w:rPr>
        <w:sz w:val="2"/>
      </w:rPr>
    </w:pPr>
  </w:p>
  <w:p w:rsidR="00067F76" w:rsidRDefault="00067F76" w:rsidP="005D2F6F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67F76" w:rsidRDefault="00067F76" w:rsidP="005D2F6F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67F76" w:rsidRDefault="00067F76" w:rsidP="005D2F6F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67F76" w:rsidRDefault="00067F76" w:rsidP="005D2F6F">
    <w:pPr>
      <w:pStyle w:val="FootnoteText"/>
      <w:spacing w:line="120" w:lineRule="exact"/>
      <w:ind w:left="1267" w:right="1267" w:firstLine="0"/>
      <w:rPr>
        <w:sz w:val="10"/>
      </w:rPr>
    </w:pPr>
  </w:p>
  <w:p w:rsidR="00067F76" w:rsidRDefault="00067F76" w:rsidP="005D2F6F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07-22211 (R)</w:t>
    </w:r>
    <w:r>
      <w:rPr>
        <w:b w:val="0"/>
        <w:sz w:val="20"/>
      </w:rPr>
      <w:fldChar w:fldCharType="end"/>
    </w:r>
  </w:p>
  <w:p w:rsidR="00067F76" w:rsidRPr="005D2F6F" w:rsidRDefault="00067F76" w:rsidP="005D2F6F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*0722211*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036" w:rsidRDefault="00A51036">
      <w:r>
        <w:separator/>
      </w:r>
    </w:p>
  </w:footnote>
  <w:footnote w:type="continuationSeparator" w:id="0">
    <w:p w:rsidR="00A51036" w:rsidRDefault="00A510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67F7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67F76" w:rsidRPr="005D2F6F" w:rsidRDefault="00067F76" w:rsidP="005D2F6F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CEDAW/C/SR.771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67F76" w:rsidRDefault="00067F76" w:rsidP="005D2F6F">
          <w:pPr>
            <w:pStyle w:val="Header"/>
          </w:pPr>
        </w:p>
      </w:tc>
    </w:tr>
  </w:tbl>
  <w:p w:rsidR="00067F76" w:rsidRPr="005D2F6F" w:rsidRDefault="00067F76" w:rsidP="005D2F6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67F7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67F76" w:rsidRDefault="00067F76" w:rsidP="005D2F6F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067F76" w:rsidRPr="005D2F6F" w:rsidRDefault="00067F76" w:rsidP="005D2F6F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CEDAW/C/SR.771</w:t>
          </w:r>
          <w:r>
            <w:rPr>
              <w:b/>
            </w:rPr>
            <w:fldChar w:fldCharType="end"/>
          </w:r>
        </w:p>
      </w:tc>
    </w:tr>
  </w:tbl>
  <w:p w:rsidR="00067F76" w:rsidRPr="005D2F6F" w:rsidRDefault="00067F76" w:rsidP="005D2F6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67F7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067F76" w:rsidRPr="005D2F6F" w:rsidRDefault="00067F76" w:rsidP="005D2F6F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067F76" w:rsidRDefault="00067F76" w:rsidP="005D2F6F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067F76" w:rsidRPr="005D2F6F" w:rsidRDefault="00067F76" w:rsidP="005D2F6F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/C/SR.771</w:t>
          </w:r>
        </w:p>
      </w:tc>
    </w:tr>
    <w:tr w:rsidR="00067F76" w:rsidRPr="00A24DE0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67F76" w:rsidRDefault="00067F76" w:rsidP="005D2F6F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067F76" w:rsidRPr="005D2F6F" w:rsidRDefault="00067F76" w:rsidP="005D2F6F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67F76" w:rsidRPr="005D2F6F" w:rsidRDefault="00067F76" w:rsidP="005D2F6F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67F76" w:rsidRPr="00A24DE0" w:rsidRDefault="00067F76" w:rsidP="005D2F6F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67F76" w:rsidRPr="00A24DE0" w:rsidRDefault="00067F76" w:rsidP="005D2F6F">
          <w:pPr>
            <w:spacing w:before="240"/>
            <w:rPr>
              <w:lang w:val="en-US"/>
            </w:rPr>
          </w:pPr>
          <w:r w:rsidRPr="00A24DE0">
            <w:rPr>
              <w:lang w:val="en-US"/>
            </w:rPr>
            <w:t>Distr.: General</w:t>
          </w:r>
        </w:p>
        <w:p w:rsidR="00067F76" w:rsidRPr="00A24DE0" w:rsidRDefault="00067F76" w:rsidP="005D2F6F">
          <w:pPr>
            <w:rPr>
              <w:lang w:val="en-US"/>
            </w:rPr>
          </w:pPr>
          <w:r>
            <w:t>17</w:t>
          </w:r>
          <w:r w:rsidRPr="00A24DE0">
            <w:rPr>
              <w:lang w:val="en-US"/>
            </w:rPr>
            <w:t xml:space="preserve"> February 2007</w:t>
          </w:r>
        </w:p>
        <w:p w:rsidR="00067F76" w:rsidRPr="00A24DE0" w:rsidRDefault="00067F76" w:rsidP="005D2F6F">
          <w:pPr>
            <w:rPr>
              <w:lang w:val="en-US"/>
            </w:rPr>
          </w:pPr>
          <w:r w:rsidRPr="00A24DE0">
            <w:rPr>
              <w:lang w:val="en-US"/>
            </w:rPr>
            <w:t>Russian</w:t>
          </w:r>
        </w:p>
        <w:p w:rsidR="00067F76" w:rsidRPr="00A24DE0" w:rsidRDefault="00067F76" w:rsidP="005D2F6F">
          <w:pPr>
            <w:rPr>
              <w:lang w:val="en-US"/>
            </w:rPr>
          </w:pPr>
          <w:r w:rsidRPr="00A24DE0">
            <w:rPr>
              <w:lang w:val="en-US"/>
            </w:rPr>
            <w:t>Original: English</w:t>
          </w:r>
        </w:p>
      </w:tc>
    </w:tr>
  </w:tbl>
  <w:p w:rsidR="00067F76" w:rsidRPr="005D2F6F" w:rsidRDefault="00067F76" w:rsidP="005D2F6F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2211*"/>
    <w:docVar w:name="CreationDt" w:val="16/02/2007 10:45:59"/>
    <w:docVar w:name="DocCategory" w:val="SROthers"/>
    <w:docVar w:name="DocType" w:val="Final"/>
    <w:docVar w:name="FooterJN" w:val="07-22211"/>
    <w:docVar w:name="jobn" w:val="07-22211 (R)"/>
    <w:docVar w:name="jobnDT" w:val="07-22211 (R)   160207"/>
    <w:docVar w:name="jobnDTDT" w:val="07-22211 (R)   160207   160207"/>
    <w:docVar w:name="JobNo" w:val="0722211R"/>
    <w:docVar w:name="OandT" w:val=" "/>
    <w:docVar w:name="sss1" w:val="CEDAW/C/SR.771"/>
    <w:docVar w:name="sss2" w:val="-"/>
    <w:docVar w:name="Symbol1" w:val="CEDAW/C/SR.771"/>
    <w:docVar w:name="Symbol2" w:val="-"/>
  </w:docVars>
  <w:rsids>
    <w:rsidRoot w:val="003D314B"/>
    <w:rsid w:val="00002C34"/>
    <w:rsid w:val="000404D6"/>
    <w:rsid w:val="00067F76"/>
    <w:rsid w:val="00086C68"/>
    <w:rsid w:val="000B5E32"/>
    <w:rsid w:val="000E5AE4"/>
    <w:rsid w:val="00101C22"/>
    <w:rsid w:val="0012798F"/>
    <w:rsid w:val="0016023A"/>
    <w:rsid w:val="00256986"/>
    <w:rsid w:val="002654FA"/>
    <w:rsid w:val="00270FC3"/>
    <w:rsid w:val="00271589"/>
    <w:rsid w:val="00273D16"/>
    <w:rsid w:val="002A529E"/>
    <w:rsid w:val="002E5D89"/>
    <w:rsid w:val="003270DE"/>
    <w:rsid w:val="003D314B"/>
    <w:rsid w:val="00412514"/>
    <w:rsid w:val="0045465A"/>
    <w:rsid w:val="00465704"/>
    <w:rsid w:val="00480A82"/>
    <w:rsid w:val="004A38F6"/>
    <w:rsid w:val="005747CF"/>
    <w:rsid w:val="005775E0"/>
    <w:rsid w:val="00596A02"/>
    <w:rsid w:val="005C6236"/>
    <w:rsid w:val="005D2F6F"/>
    <w:rsid w:val="005E3B41"/>
    <w:rsid w:val="00663E67"/>
    <w:rsid w:val="0067119D"/>
    <w:rsid w:val="006F418D"/>
    <w:rsid w:val="00731B03"/>
    <w:rsid w:val="00742DA8"/>
    <w:rsid w:val="00772A59"/>
    <w:rsid w:val="007807F7"/>
    <w:rsid w:val="007D7973"/>
    <w:rsid w:val="00807207"/>
    <w:rsid w:val="00814840"/>
    <w:rsid w:val="008339C4"/>
    <w:rsid w:val="00847EE7"/>
    <w:rsid w:val="008D20C2"/>
    <w:rsid w:val="008F21B6"/>
    <w:rsid w:val="008F3F9B"/>
    <w:rsid w:val="00A24AD7"/>
    <w:rsid w:val="00A24DE0"/>
    <w:rsid w:val="00A51036"/>
    <w:rsid w:val="00A9207B"/>
    <w:rsid w:val="00AB20FA"/>
    <w:rsid w:val="00AC4CCE"/>
    <w:rsid w:val="00B46D7A"/>
    <w:rsid w:val="00B55454"/>
    <w:rsid w:val="00B93D7B"/>
    <w:rsid w:val="00BD2395"/>
    <w:rsid w:val="00BE5236"/>
    <w:rsid w:val="00BE735B"/>
    <w:rsid w:val="00C11645"/>
    <w:rsid w:val="00C235C5"/>
    <w:rsid w:val="00C4049B"/>
    <w:rsid w:val="00C62474"/>
    <w:rsid w:val="00CE23C8"/>
    <w:rsid w:val="00CE57D7"/>
    <w:rsid w:val="00CF3189"/>
    <w:rsid w:val="00D47558"/>
    <w:rsid w:val="00DD0FA0"/>
    <w:rsid w:val="00DE5E5D"/>
    <w:rsid w:val="00DF432C"/>
    <w:rsid w:val="00EB6975"/>
    <w:rsid w:val="00F1582B"/>
    <w:rsid w:val="00F30E7E"/>
    <w:rsid w:val="00F3126D"/>
    <w:rsid w:val="00F56C70"/>
    <w:rsid w:val="00F714AC"/>
    <w:rsid w:val="00FB1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5D2F6F"/>
  </w:style>
  <w:style w:type="paragraph" w:styleId="CommentSubject">
    <w:name w:val="annotation subject"/>
    <w:basedOn w:val="CommentText"/>
    <w:next w:val="CommentText"/>
    <w:semiHidden/>
    <w:rsid w:val="005D2F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6431</Words>
  <Characters>36662</Characters>
  <Application>Microsoft Office Word</Application>
  <DocSecurity>4</DocSecurity>
  <Lines>305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43007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Tatiana Chistova</dc:creator>
  <cp:keywords/>
  <dc:description/>
  <cp:lastModifiedBy>Nadejda Kozlova</cp:lastModifiedBy>
  <cp:revision>7</cp:revision>
  <cp:lastPrinted>2007-02-16T16:42:00Z</cp:lastPrinted>
  <dcterms:created xsi:type="dcterms:W3CDTF">2007-02-16T16:40:00Z</dcterms:created>
  <dcterms:modified xsi:type="dcterms:W3CDTF">2007-02-16T16:42:00Z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0722211</vt:lpwstr>
  </property>
  <property fmtid="{D5CDD505-2E9C-101B-9397-08002B2CF9AE}" pid="3" name="Symbol1">
    <vt:lpwstr>CEDAW/C/SR.771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>Kozlova</vt:lpwstr>
  </property>
</Properties>
</file>