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487" w:rsidRDefault="009A1487"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9.05pt;margin-top:538.55pt;width:482.95pt;height:230.45pt;z-index:1;mso-position-horizontal-relative:margin;mso-position-vertical-relative:margin" stroked="f">
            <v:textbox inset="7.09pt,3.69pt,7.09pt,3.69pt">
              <w:txbxContent>
                <w:p w:rsidR="00A83F6F" w:rsidRDefault="00A83F6F"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</w:p>
                <w:p w:rsidR="00310821" w:rsidRPr="00310821" w:rsidRDefault="00A83F6F" w:rsidP="00310821">
                  <w:pPr>
                    <w:tabs>
                      <w:tab w:val="left" w:pos="0"/>
                      <w:tab w:val="left" w:pos="567"/>
                      <w:tab w:val="left" w:pos="1134"/>
                      <w:tab w:val="left" w:pos="1701"/>
                      <w:tab w:val="left" w:pos="2268"/>
                      <w:tab w:val="left" w:pos="6520"/>
                    </w:tabs>
                    <w:suppressAutoHyphens/>
                    <w:rPr>
                      <w:lang w:val="ru-RU"/>
                    </w:rPr>
                  </w:pPr>
                  <w:r>
                    <w:tab/>
                  </w:r>
                  <w:r w:rsidR="00310821" w:rsidRPr="00310821">
                    <w:rPr>
                      <w:lang w:val="ru-RU"/>
                    </w:rPr>
                    <w:t>В настоящий отчет могут вноситься поправки.</w:t>
                  </w:r>
                </w:p>
                <w:p w:rsidR="00310821" w:rsidRPr="00310821" w:rsidRDefault="00310821" w:rsidP="00310821">
                  <w:pPr>
                    <w:tabs>
                      <w:tab w:val="left" w:pos="0"/>
                      <w:tab w:val="left" w:pos="567"/>
                      <w:tab w:val="left" w:pos="1134"/>
                      <w:tab w:val="left" w:pos="1701"/>
                      <w:tab w:val="left" w:pos="2268"/>
                      <w:tab w:val="left" w:pos="6520"/>
                    </w:tabs>
                    <w:suppressAutoHyphens/>
                    <w:rPr>
                      <w:lang w:val="ru-RU"/>
                    </w:rPr>
                  </w:pPr>
                </w:p>
                <w:p w:rsidR="00310821" w:rsidRPr="00310821" w:rsidRDefault="00310821" w:rsidP="00310821">
                  <w:pPr>
                    <w:tabs>
                      <w:tab w:val="left" w:pos="0"/>
                      <w:tab w:val="left" w:pos="567"/>
                      <w:tab w:val="left" w:pos="1134"/>
                      <w:tab w:val="left" w:pos="1701"/>
                      <w:tab w:val="left" w:pos="2268"/>
                      <w:tab w:val="left" w:pos="6520"/>
                    </w:tabs>
                    <w:suppressAutoHyphens/>
                    <w:rPr>
                      <w:lang w:val="ru-RU"/>
                    </w:rPr>
                  </w:pPr>
                  <w:r w:rsidRPr="00310821">
                    <w:rPr>
                      <w:lang w:val="ru-RU"/>
                    </w:rPr>
                    <w:tab/>
            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            </w:r>
                  <w:r w:rsidRPr="00310821">
                    <w:rPr>
                      <w:u w:val="single"/>
                      <w:lang w:val="ru-RU"/>
                    </w:rPr>
                    <w:t>в течение одной недели с момента выпуска настоящего документа</w:t>
                  </w:r>
                  <w:r w:rsidRPr="00310821">
                    <w:rPr>
                      <w:lang w:val="ru-RU"/>
                    </w:rPr>
                    <w:t xml:space="preserve"> в Секцию редактирования официальных отчетов, комната Е. 4108, Дворец Наций, Женева.</w:t>
                  </w:r>
                </w:p>
                <w:p w:rsidR="00310821" w:rsidRPr="00310821" w:rsidRDefault="00310821" w:rsidP="00310821">
                  <w:pPr>
                    <w:tabs>
                      <w:tab w:val="left" w:pos="0"/>
                      <w:tab w:val="left" w:pos="567"/>
                      <w:tab w:val="left" w:pos="1134"/>
                      <w:tab w:val="left" w:pos="1701"/>
                      <w:tab w:val="left" w:pos="2268"/>
                      <w:tab w:val="left" w:pos="6520"/>
                    </w:tabs>
                    <w:suppressAutoHyphens/>
                    <w:rPr>
                      <w:lang w:val="ru-RU"/>
                    </w:rPr>
                  </w:pPr>
                </w:p>
                <w:p w:rsidR="00A83F6F" w:rsidRPr="006E300C" w:rsidRDefault="00310821" w:rsidP="00310821">
                  <w:pPr>
                    <w:rPr>
                      <w:lang w:val="ru-RU"/>
                    </w:rPr>
                  </w:pPr>
                  <w:r w:rsidRPr="00310821">
                    <w:rPr>
                      <w:lang w:val="ru-RU"/>
                    </w:rPr>
                    <w:tab/>
                    <w:t>Любые поправки к отчетам об открытых заседаниях Комитета в ходе этой сессии будут сведены в единое исправление, которое будет издано вскоре после окончания сессии</w:t>
                  </w:r>
                  <w:r w:rsidR="00A83F6F" w:rsidRPr="006E300C">
                    <w:rPr>
                      <w:lang w:val="ru-RU"/>
                    </w:rPr>
                    <w:t>.</w:t>
                  </w:r>
                </w:p>
                <w:p w:rsidR="00A83F6F" w:rsidRPr="006E300C" w:rsidRDefault="00A83F6F">
                  <w:pPr>
                    <w:rPr>
                      <w:lang w:val="ru-RU"/>
                    </w:rPr>
                  </w:pPr>
                </w:p>
                <w:p w:rsidR="00A83F6F" w:rsidRDefault="00A83F6F" w:rsidP="007D08CC">
                  <w:r>
                    <w:t>GE.02-4409</w:t>
                  </w:r>
                  <w:r>
                    <w:rPr>
                      <w:lang w:val="ru-RU"/>
                    </w:rPr>
                    <w:t>4</w:t>
                  </w:r>
                  <w:r>
                    <w:t xml:space="preserve">  </w:t>
                  </w:r>
                  <w:r w:rsidR="007D08CC">
                    <w:t xml:space="preserve"> </w:t>
                  </w:r>
                  <w:r>
                    <w:t>(</w:t>
                  </w:r>
                  <w:r w:rsidR="007D08CC">
                    <w:rPr>
                      <w:lang w:val="en-US"/>
                    </w:rPr>
                    <w:t>EXT</w:t>
                  </w:r>
                  <w:r>
                    <w:t xml:space="preserve">)    </w:t>
                  </w:r>
                </w:p>
              </w:txbxContent>
            </v:textbox>
            <w10:wrap anchorx="margin" anchory="margin"/>
          </v:shape>
        </w:pic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4536"/>
        <w:gridCol w:w="3366"/>
      </w:tblGrid>
      <w:tr w:rsidR="00310821">
        <w:tblPrEx>
          <w:tblCellMar>
            <w:top w:w="0" w:type="dxa"/>
            <w:bottom w:w="0" w:type="dxa"/>
          </w:tblCellMar>
        </w:tblPrEx>
        <w:tc>
          <w:tcPr>
            <w:tcW w:w="6096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10821" w:rsidRDefault="00310821" w:rsidP="002B6BA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310821" w:rsidRDefault="00310821" w:rsidP="002B6BA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336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10821" w:rsidRDefault="00310821" w:rsidP="002B6BA0">
            <w:pPr>
              <w:pStyle w:val="Heading5"/>
              <w:jc w:val="right"/>
              <w:rPr>
                <w:b/>
                <w:i w:val="0"/>
                <w:sz w:val="72"/>
              </w:rPr>
            </w:pPr>
            <w:r>
              <w:rPr>
                <w:b/>
                <w:i w:val="0"/>
                <w:sz w:val="72"/>
              </w:rPr>
              <w:t>CERD</w:t>
            </w:r>
          </w:p>
        </w:tc>
      </w:tr>
      <w:tr w:rsidR="003C5D2F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3C5D2F" w:rsidRDefault="003C5D2F" w:rsidP="007D2B89"/>
          <w:p w:rsidR="003C5D2F" w:rsidRDefault="003C5D2F" w:rsidP="007D2B89">
            <w:r>
              <w:object w:dxaOrig="1441" w:dyaOrig="1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66.75pt" o:ole="" fillcolor="window">
                  <v:imagedata r:id="rId7" o:title=""/>
                </v:shape>
                <o:OLEObject Type="Embed" ProgID="Word.Picture.8" ShapeID="_x0000_i1025" DrawAspect="Content" ObjectID="_1418845151" r:id="rId8"/>
              </w:object>
            </w:r>
          </w:p>
        </w:tc>
        <w:tc>
          <w:tcPr>
            <w:tcW w:w="4536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3C5D2F" w:rsidRDefault="003C5D2F" w:rsidP="007D2B89">
            <w:pPr>
              <w:rPr>
                <w:rFonts w:ascii="Univers" w:hAnsi="Univers"/>
                <w:sz w:val="32"/>
              </w:rPr>
            </w:pPr>
          </w:p>
          <w:p w:rsidR="00310821" w:rsidRPr="00310821" w:rsidRDefault="00310821" w:rsidP="00310821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  <w:lang w:val="ru-RU"/>
              </w:rPr>
            </w:pPr>
            <w:r w:rsidRPr="00310821">
              <w:rPr>
                <w:i/>
                <w:sz w:val="40"/>
                <w:lang w:val="ru-RU"/>
              </w:rPr>
              <w:t>М</w:t>
            </w:r>
            <w:r w:rsidRPr="00310821">
              <w:rPr>
                <w:i/>
                <w:lang w:val="ru-RU"/>
              </w:rPr>
              <w:t xml:space="preserve">ЕЖДУНАРОДНАЯ </w:t>
            </w:r>
            <w:r w:rsidRPr="00310821">
              <w:rPr>
                <w:i/>
                <w:lang w:val="ru-RU"/>
              </w:rPr>
              <w:br/>
              <w:t xml:space="preserve">КОНВЕНЦИЯ </w:t>
            </w:r>
            <w:r w:rsidRPr="00310821">
              <w:rPr>
                <w:i/>
                <w:lang w:val="ru-RU"/>
              </w:rPr>
              <w:br/>
              <w:t xml:space="preserve">О ЛИКВИДАЦИИ </w:t>
            </w:r>
            <w:r w:rsidRPr="00310821">
              <w:rPr>
                <w:i/>
                <w:lang w:val="ru-RU"/>
              </w:rPr>
              <w:br/>
              <w:t xml:space="preserve">ВСЕХ ФОРМ </w:t>
            </w:r>
            <w:r w:rsidRPr="00310821">
              <w:rPr>
                <w:i/>
                <w:lang w:val="ru-RU"/>
              </w:rPr>
              <w:br/>
              <w:t>РАСОВОЙ ДИСКРИМИНАЦИИ</w:t>
            </w:r>
          </w:p>
          <w:p w:rsidR="003C5D2F" w:rsidRPr="00931B89" w:rsidRDefault="003C5D2F" w:rsidP="007D2B89">
            <w:pPr>
              <w:rPr>
                <w:rFonts w:ascii="Univers" w:hAnsi="Univers"/>
                <w:b/>
                <w:bCs/>
                <w:sz w:val="28"/>
                <w:lang w:val="ru-RU"/>
              </w:rPr>
            </w:pPr>
          </w:p>
        </w:tc>
        <w:tc>
          <w:tcPr>
            <w:tcW w:w="3366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3C5D2F" w:rsidRPr="00310821" w:rsidRDefault="003C5D2F" w:rsidP="007D2B89">
            <w:pPr>
              <w:rPr>
                <w:lang w:val="ru-RU"/>
              </w:rPr>
            </w:pPr>
          </w:p>
          <w:p w:rsidR="00310821" w:rsidRDefault="00310821" w:rsidP="00310821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310821" w:rsidRDefault="00DC2C5D" w:rsidP="00310821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GENERAL</w:t>
            </w:r>
          </w:p>
          <w:p w:rsidR="00310821" w:rsidRDefault="00310821" w:rsidP="00310821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310821" w:rsidRDefault="00310821" w:rsidP="00310821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CERD/C/SR.1541</w:t>
            </w:r>
            <w:r>
              <w:rPr>
                <w:sz w:val="22"/>
                <w:lang w:val="en-US"/>
              </w:rPr>
              <w:fldChar w:fldCharType="end"/>
            </w:r>
          </w:p>
          <w:p w:rsidR="00310821" w:rsidRDefault="002D37F3" w:rsidP="00310821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17 November 2008</w:t>
            </w:r>
          </w:p>
          <w:p w:rsidR="00310821" w:rsidRDefault="00310821" w:rsidP="00310821">
            <w:pPr>
              <w:spacing w:line="216" w:lineRule="auto"/>
              <w:rPr>
                <w:sz w:val="22"/>
                <w:lang w:val="en-US"/>
              </w:rPr>
            </w:pPr>
          </w:p>
          <w:p w:rsidR="00310821" w:rsidRDefault="00310821" w:rsidP="00310821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3C5D2F" w:rsidRDefault="00310821" w:rsidP="00310821">
            <w:r>
              <w:rPr>
                <w:sz w:val="22"/>
                <w:lang w:val="en-US"/>
              </w:rPr>
              <w:t>Original</w:t>
            </w:r>
            <w:r>
              <w:rPr>
                <w:sz w:val="22"/>
              </w:rPr>
              <w:t xml:space="preserve">: </w:t>
            </w:r>
            <w:r w:rsidR="00DC2C5D">
              <w:rPr>
                <w:sz w:val="22"/>
              </w:rPr>
              <w:t>ENGLISH</w:t>
            </w:r>
          </w:p>
        </w:tc>
      </w:tr>
    </w:tbl>
    <w:p w:rsidR="009A1487" w:rsidRDefault="009A1487"/>
    <w:p w:rsidR="00A43ECF" w:rsidRPr="000503AE" w:rsidRDefault="00A43ECF" w:rsidP="00A43ECF">
      <w:pPr>
        <w:jc w:val="center"/>
        <w:rPr>
          <w:lang w:val="ru-RU"/>
        </w:rPr>
      </w:pPr>
      <w:r>
        <w:rPr>
          <w:lang w:val="ru-RU"/>
        </w:rPr>
        <w:t>КОМИТЕТ ПО ЛИКВИДАЦИИ РАСОВОЙ ДИСКРИМИНАЦИИ</w:t>
      </w:r>
    </w:p>
    <w:p w:rsidR="00A43ECF" w:rsidRPr="000503AE" w:rsidRDefault="00A43ECF" w:rsidP="00A43ECF">
      <w:pPr>
        <w:jc w:val="center"/>
        <w:rPr>
          <w:lang w:val="ru-RU"/>
        </w:rPr>
      </w:pPr>
    </w:p>
    <w:p w:rsidR="00A43ECF" w:rsidRPr="000503AE" w:rsidRDefault="00A43ECF" w:rsidP="00A43ECF">
      <w:pPr>
        <w:jc w:val="center"/>
        <w:rPr>
          <w:lang w:val="ru-RU"/>
        </w:rPr>
      </w:pPr>
      <w:r>
        <w:rPr>
          <w:lang w:val="ru-RU"/>
        </w:rPr>
        <w:t>Шестьдесят первая сессия</w:t>
      </w:r>
    </w:p>
    <w:p w:rsidR="00A43ECF" w:rsidRPr="000503AE" w:rsidRDefault="00A43ECF" w:rsidP="00A43ECF">
      <w:pPr>
        <w:jc w:val="center"/>
        <w:rPr>
          <w:lang w:val="ru-RU"/>
        </w:rPr>
      </w:pPr>
    </w:p>
    <w:p w:rsidR="00A43ECF" w:rsidRPr="000503AE" w:rsidRDefault="00020CE9" w:rsidP="00A43ECF">
      <w:pPr>
        <w:jc w:val="center"/>
        <w:rPr>
          <w:lang w:val="ru-RU"/>
        </w:rPr>
      </w:pPr>
      <w:r>
        <w:rPr>
          <w:lang w:val="ru-RU"/>
        </w:rPr>
        <w:t>КРАТКИЙ ОТЧЕТ О 15</w:t>
      </w:r>
      <w:r w:rsidRPr="00020CE9">
        <w:rPr>
          <w:lang w:val="ru-RU"/>
        </w:rPr>
        <w:t>4</w:t>
      </w:r>
      <w:r w:rsidR="00A43ECF" w:rsidRPr="009B3982">
        <w:rPr>
          <w:lang w:val="ru-RU"/>
        </w:rPr>
        <w:t>1</w:t>
      </w:r>
      <w:r w:rsidR="00A43ECF">
        <w:rPr>
          <w:lang w:val="ru-RU"/>
        </w:rPr>
        <w:t>-м ЗАСЕДАНИИ,</w:t>
      </w:r>
    </w:p>
    <w:p w:rsidR="00A43ECF" w:rsidRPr="000503AE" w:rsidRDefault="00A43ECF" w:rsidP="00A43ECF">
      <w:pPr>
        <w:jc w:val="center"/>
        <w:rPr>
          <w:lang w:val="ru-RU"/>
        </w:rPr>
      </w:pPr>
    </w:p>
    <w:p w:rsidR="00A43ECF" w:rsidRPr="000503AE" w:rsidRDefault="00A94FC9" w:rsidP="00A43ECF">
      <w:pPr>
        <w:jc w:val="center"/>
        <w:rPr>
          <w:lang w:val="ru-RU"/>
        </w:rPr>
      </w:pPr>
      <w:r>
        <w:rPr>
          <w:lang w:val="ru-RU"/>
        </w:rPr>
        <w:t>состоявшемся во Дворце Наций в</w:t>
      </w:r>
      <w:r w:rsidR="00A43ECF">
        <w:rPr>
          <w:lang w:val="ru-RU"/>
        </w:rPr>
        <w:t xml:space="preserve"> Женев</w:t>
      </w:r>
      <w:r>
        <w:rPr>
          <w:lang w:val="ru-RU"/>
        </w:rPr>
        <w:t>е</w:t>
      </w:r>
    </w:p>
    <w:p w:rsidR="00A43ECF" w:rsidRPr="000503AE" w:rsidRDefault="00A43ECF" w:rsidP="00A43ECF">
      <w:pPr>
        <w:jc w:val="center"/>
        <w:rPr>
          <w:lang w:val="ru-RU"/>
        </w:rPr>
      </w:pPr>
      <w:r>
        <w:rPr>
          <w:lang w:val="ru-RU"/>
        </w:rPr>
        <w:t>в</w:t>
      </w:r>
      <w:r w:rsidRPr="000503AE">
        <w:rPr>
          <w:lang w:val="ru-RU"/>
        </w:rPr>
        <w:t xml:space="preserve"> </w:t>
      </w:r>
      <w:r>
        <w:rPr>
          <w:lang w:val="ru-RU"/>
        </w:rPr>
        <w:t>пятницу</w:t>
      </w:r>
      <w:r w:rsidR="00020CE9">
        <w:rPr>
          <w:lang w:val="ru-RU"/>
        </w:rPr>
        <w:t xml:space="preserve">, </w:t>
      </w:r>
      <w:r w:rsidR="00020CE9" w:rsidRPr="00020CE9">
        <w:rPr>
          <w:lang w:val="ru-RU"/>
        </w:rPr>
        <w:t>16</w:t>
      </w:r>
      <w:r w:rsidRPr="000503AE">
        <w:rPr>
          <w:lang w:val="ru-RU"/>
        </w:rPr>
        <w:t xml:space="preserve"> </w:t>
      </w:r>
      <w:r>
        <w:rPr>
          <w:lang w:val="ru-RU"/>
        </w:rPr>
        <w:t>августа</w:t>
      </w:r>
      <w:r w:rsidRPr="000503AE">
        <w:rPr>
          <w:lang w:val="ru-RU"/>
        </w:rPr>
        <w:t xml:space="preserve"> 2002 </w:t>
      </w:r>
      <w:r>
        <w:rPr>
          <w:lang w:val="ru-RU"/>
        </w:rPr>
        <w:t>года</w:t>
      </w:r>
      <w:r w:rsidRPr="000503AE">
        <w:rPr>
          <w:lang w:val="ru-RU"/>
        </w:rPr>
        <w:t xml:space="preserve">, </w:t>
      </w:r>
      <w:r>
        <w:rPr>
          <w:lang w:val="ru-RU"/>
        </w:rPr>
        <w:t>в</w:t>
      </w:r>
      <w:r w:rsidRPr="000503AE">
        <w:rPr>
          <w:lang w:val="ru-RU"/>
        </w:rPr>
        <w:t xml:space="preserve"> 10 </w:t>
      </w:r>
      <w:r>
        <w:rPr>
          <w:lang w:val="ru-RU"/>
        </w:rPr>
        <w:t>час</w:t>
      </w:r>
      <w:r w:rsidRPr="000503AE">
        <w:rPr>
          <w:lang w:val="ru-RU"/>
        </w:rPr>
        <w:t>. 0</w:t>
      </w:r>
      <w:r>
        <w:rPr>
          <w:lang w:val="ru-RU"/>
        </w:rPr>
        <w:t>0 мин.</w:t>
      </w:r>
    </w:p>
    <w:p w:rsidR="00A43ECF" w:rsidRPr="000503AE" w:rsidRDefault="00A43ECF" w:rsidP="00A43ECF">
      <w:pPr>
        <w:jc w:val="center"/>
        <w:rPr>
          <w:lang w:val="ru-RU"/>
        </w:rPr>
      </w:pPr>
    </w:p>
    <w:p w:rsidR="009A1487" w:rsidRPr="00DE6BC2" w:rsidRDefault="00A43ECF" w:rsidP="00A43ECF">
      <w:pPr>
        <w:jc w:val="center"/>
        <w:rPr>
          <w:lang w:val="ru-RU"/>
        </w:rPr>
      </w:pPr>
      <w:r>
        <w:rPr>
          <w:u w:val="single"/>
          <w:lang w:val="ru-RU"/>
        </w:rPr>
        <w:t>Председатель</w:t>
      </w:r>
      <w:r w:rsidRPr="000503AE">
        <w:rPr>
          <w:lang w:val="ru-RU"/>
        </w:rPr>
        <w:t xml:space="preserve">:  </w:t>
      </w:r>
      <w:r>
        <w:rPr>
          <w:lang w:val="ru-RU"/>
        </w:rPr>
        <w:t xml:space="preserve">г-н </w:t>
      </w:r>
      <w:r w:rsidRPr="00F04D1D">
        <w:rPr>
          <w:lang w:val="ru-RU"/>
        </w:rPr>
        <w:t>ДЬАКОНУ</w:t>
      </w:r>
    </w:p>
    <w:p w:rsidR="009A1487" w:rsidRPr="00DE6BC2" w:rsidRDefault="009A1487">
      <w:pPr>
        <w:jc w:val="center"/>
        <w:rPr>
          <w:lang w:val="ru-RU"/>
        </w:rPr>
      </w:pPr>
    </w:p>
    <w:p w:rsidR="009A1487" w:rsidRPr="00DE6BC2" w:rsidRDefault="009A1487">
      <w:pPr>
        <w:jc w:val="center"/>
        <w:rPr>
          <w:lang w:val="ru-RU"/>
        </w:rPr>
      </w:pPr>
    </w:p>
    <w:p w:rsidR="009A1487" w:rsidRPr="00DE6BC2" w:rsidRDefault="003C5D2F">
      <w:pPr>
        <w:jc w:val="center"/>
        <w:rPr>
          <w:lang w:val="ru-RU"/>
        </w:rPr>
      </w:pPr>
      <w:r w:rsidRPr="00DE6BC2">
        <w:rPr>
          <w:lang w:val="ru-RU"/>
        </w:rPr>
        <w:t>СОДЕРЖА</w:t>
      </w:r>
      <w:r>
        <w:rPr>
          <w:lang w:val="ru-RU"/>
        </w:rPr>
        <w:t>НИЕ</w:t>
      </w:r>
    </w:p>
    <w:p w:rsidR="009A1487" w:rsidRPr="00DE6BC2" w:rsidRDefault="009A1487">
      <w:pPr>
        <w:rPr>
          <w:lang w:val="ru-RU"/>
        </w:rPr>
      </w:pPr>
    </w:p>
    <w:p w:rsidR="009A1487" w:rsidRPr="00DE6BC2" w:rsidRDefault="00DE6BC2" w:rsidP="00DE6BC2">
      <w:pPr>
        <w:autoSpaceDE w:val="0"/>
        <w:autoSpaceDN w:val="0"/>
        <w:adjustRightInd w:val="0"/>
        <w:rPr>
          <w:lang w:val="ru-RU"/>
        </w:rPr>
      </w:pPr>
      <w:r w:rsidRPr="00DE6BC2">
        <w:rPr>
          <w:rFonts w:eastAsia="SimSun"/>
          <w:szCs w:val="24"/>
          <w:lang w:val="ru-RU" w:eastAsia="zh-CN"/>
        </w:rPr>
        <w:t>РАССМОТРЕНИЕ ДОКЛАДОВ, ЗАМЕЧАНИЙ И ИНФОРМАЦИИ, ПРЕДСТАВЛЕННЫХ ГОСУДАРСТВАМИ-УЧАСТНИКАМИ В СООТВЕТСТВИИ СО СТАТЬЕЙ 9 КОНВЕНЦИИ</w:t>
      </w:r>
      <w:r w:rsidR="009A1487" w:rsidRPr="00DE6BC2">
        <w:rPr>
          <w:lang w:val="ru-RU"/>
        </w:rPr>
        <w:t xml:space="preserve"> (</w:t>
      </w:r>
      <w:r w:rsidRPr="00310821">
        <w:rPr>
          <w:i/>
          <w:lang w:val="ru-RU"/>
        </w:rPr>
        <w:t>продолжение</w:t>
      </w:r>
      <w:r w:rsidR="009A1487" w:rsidRPr="00DE6BC2">
        <w:rPr>
          <w:lang w:val="ru-RU"/>
        </w:rPr>
        <w:t>)</w:t>
      </w:r>
    </w:p>
    <w:p w:rsidR="009A1487" w:rsidRPr="00DE6BC2" w:rsidRDefault="009A1487">
      <w:pPr>
        <w:rPr>
          <w:lang w:val="ru-RU"/>
        </w:rPr>
      </w:pPr>
    </w:p>
    <w:p w:rsidR="009A1487" w:rsidRPr="00DE6BC2" w:rsidRDefault="009A1487">
      <w:pPr>
        <w:rPr>
          <w:lang w:val="ru-RU"/>
        </w:rPr>
      </w:pPr>
      <w:r w:rsidRPr="00DE6BC2">
        <w:rPr>
          <w:lang w:val="ru-RU"/>
        </w:rPr>
        <w:tab/>
      </w:r>
      <w:r w:rsidR="00DE6BC2">
        <w:rPr>
          <w:u w:val="single"/>
          <w:lang w:val="ru-RU"/>
        </w:rPr>
        <w:t>Четырнадцатый - семнадцатый периодические доклады Венгрии</w:t>
      </w:r>
      <w:r w:rsidRPr="00DE6BC2">
        <w:rPr>
          <w:lang w:val="ru-RU"/>
        </w:rPr>
        <w:t xml:space="preserve"> (</w:t>
      </w:r>
      <w:r w:rsidR="00DE6BC2" w:rsidRPr="00310821">
        <w:rPr>
          <w:i/>
          <w:lang w:val="ru-RU"/>
        </w:rPr>
        <w:t>продолжение</w:t>
      </w:r>
      <w:r w:rsidRPr="00DE6BC2">
        <w:rPr>
          <w:lang w:val="ru-RU"/>
        </w:rPr>
        <w:t>)</w:t>
      </w:r>
    </w:p>
    <w:p w:rsidR="009A1487" w:rsidRPr="00DE6BC2" w:rsidRDefault="009A1487">
      <w:pPr>
        <w:rPr>
          <w:lang w:val="ru-RU"/>
        </w:rPr>
      </w:pPr>
    </w:p>
    <w:p w:rsidR="009A1487" w:rsidRPr="006E300C" w:rsidRDefault="006E300C">
      <w:pPr>
        <w:rPr>
          <w:lang w:val="ru-RU"/>
        </w:rPr>
      </w:pPr>
      <w:r>
        <w:rPr>
          <w:lang w:val="ru-RU"/>
        </w:rPr>
        <w:t xml:space="preserve">ОРГАНИЗАЦИОННЫЕ И </w:t>
      </w:r>
      <w:r w:rsidR="00A6228A">
        <w:rPr>
          <w:lang w:val="ru-RU"/>
        </w:rPr>
        <w:t xml:space="preserve">ДРУГИЕ </w:t>
      </w:r>
      <w:r>
        <w:rPr>
          <w:lang w:val="ru-RU"/>
        </w:rPr>
        <w:t>ВОПРОСЫ</w:t>
      </w:r>
      <w:r w:rsidR="009A1487" w:rsidRPr="006E300C">
        <w:rPr>
          <w:lang w:val="ru-RU"/>
        </w:rPr>
        <w:t xml:space="preserve"> (</w:t>
      </w:r>
      <w:r w:rsidRPr="00310821">
        <w:rPr>
          <w:i/>
          <w:lang w:val="ru-RU"/>
        </w:rPr>
        <w:t>продолжение</w:t>
      </w:r>
      <w:r w:rsidR="009A1487" w:rsidRPr="006E300C">
        <w:rPr>
          <w:lang w:val="ru-RU"/>
        </w:rPr>
        <w:t>)</w:t>
      </w:r>
    </w:p>
    <w:p w:rsidR="009A1487" w:rsidRPr="006E300C" w:rsidRDefault="009A1487">
      <w:pPr>
        <w:rPr>
          <w:lang w:val="ru-RU"/>
        </w:rPr>
      </w:pPr>
    </w:p>
    <w:p w:rsidR="009A1487" w:rsidRPr="006E300C" w:rsidRDefault="009A1487">
      <w:pPr>
        <w:rPr>
          <w:lang w:val="ru-RU"/>
        </w:rPr>
      </w:pPr>
    </w:p>
    <w:p w:rsidR="009A1487" w:rsidRPr="006E300C" w:rsidRDefault="009A1487">
      <w:pPr>
        <w:rPr>
          <w:lang w:val="ru-RU"/>
        </w:rPr>
      </w:pPr>
    </w:p>
    <w:p w:rsidR="009A1487" w:rsidRPr="006E300C" w:rsidRDefault="009A1487">
      <w:pPr>
        <w:rPr>
          <w:lang w:val="ru-RU"/>
        </w:rPr>
      </w:pPr>
    </w:p>
    <w:p w:rsidR="009A1487" w:rsidRPr="006E300C" w:rsidRDefault="009A1487">
      <w:pPr>
        <w:rPr>
          <w:lang w:val="ru-RU"/>
        </w:rPr>
      </w:pPr>
    </w:p>
    <w:p w:rsidR="009A1487" w:rsidRPr="006E300C" w:rsidRDefault="009A1487">
      <w:pPr>
        <w:rPr>
          <w:lang w:val="ru-RU"/>
        </w:rPr>
      </w:pPr>
    </w:p>
    <w:p w:rsidR="009A1487" w:rsidRPr="006E300C" w:rsidRDefault="009A1487">
      <w:pPr>
        <w:rPr>
          <w:lang w:val="ru-RU"/>
        </w:rPr>
      </w:pPr>
    </w:p>
    <w:p w:rsidR="009A1487" w:rsidRPr="006E300C" w:rsidRDefault="009A1487">
      <w:pPr>
        <w:rPr>
          <w:lang w:val="ru-RU"/>
        </w:rPr>
      </w:pPr>
    </w:p>
    <w:p w:rsidR="009A1487" w:rsidRPr="006E300C" w:rsidRDefault="009A1487">
      <w:pPr>
        <w:rPr>
          <w:lang w:val="ru-RU"/>
        </w:rPr>
      </w:pPr>
    </w:p>
    <w:p w:rsidR="009A1487" w:rsidRPr="006E300C" w:rsidRDefault="009A1487">
      <w:pPr>
        <w:rPr>
          <w:lang w:val="ru-RU"/>
        </w:rPr>
      </w:pPr>
    </w:p>
    <w:p w:rsidR="009A1487" w:rsidRPr="006E300C" w:rsidRDefault="009A1487">
      <w:pPr>
        <w:rPr>
          <w:lang w:val="ru-RU"/>
        </w:rPr>
      </w:pPr>
    </w:p>
    <w:p w:rsidR="009A1487" w:rsidRPr="006E300C" w:rsidRDefault="009A1487">
      <w:pPr>
        <w:rPr>
          <w:lang w:val="ru-RU"/>
        </w:rPr>
      </w:pPr>
    </w:p>
    <w:p w:rsidR="009A1487" w:rsidRPr="006E300C" w:rsidRDefault="009A1487">
      <w:pPr>
        <w:rPr>
          <w:lang w:val="ru-RU"/>
        </w:rPr>
      </w:pPr>
    </w:p>
    <w:p w:rsidR="009A1487" w:rsidRPr="001E54CE" w:rsidRDefault="001E54CE">
      <w:pPr>
        <w:jc w:val="center"/>
        <w:rPr>
          <w:u w:val="single"/>
          <w:lang w:val="ru-RU"/>
        </w:rPr>
      </w:pPr>
      <w:r>
        <w:rPr>
          <w:u w:val="single"/>
          <w:lang w:val="ru-RU"/>
        </w:rPr>
        <w:t>Заседание открывается в</w:t>
      </w:r>
      <w:r w:rsidR="009A1487" w:rsidRPr="001E54CE">
        <w:rPr>
          <w:u w:val="single"/>
          <w:lang w:val="ru-RU"/>
        </w:rPr>
        <w:t xml:space="preserve"> 10</w:t>
      </w:r>
      <w:r>
        <w:rPr>
          <w:u w:val="single"/>
          <w:lang w:val="ru-RU"/>
        </w:rPr>
        <w:t xml:space="preserve"> час</w:t>
      </w:r>
      <w:r w:rsidR="009A1487" w:rsidRPr="001E54CE">
        <w:rPr>
          <w:u w:val="single"/>
          <w:lang w:val="ru-RU"/>
        </w:rPr>
        <w:t xml:space="preserve">.15 </w:t>
      </w:r>
      <w:r>
        <w:rPr>
          <w:u w:val="single"/>
          <w:lang w:val="ru-RU"/>
        </w:rPr>
        <w:t>мин</w:t>
      </w:r>
      <w:r w:rsidR="009A1487" w:rsidRPr="001E54CE">
        <w:rPr>
          <w:u w:val="single"/>
          <w:lang w:val="ru-RU"/>
        </w:rPr>
        <w:t>.</w:t>
      </w:r>
    </w:p>
    <w:p w:rsidR="009A1487" w:rsidRPr="001E54CE" w:rsidRDefault="009A1487">
      <w:pPr>
        <w:rPr>
          <w:lang w:val="ru-RU"/>
        </w:rPr>
      </w:pPr>
    </w:p>
    <w:p w:rsidR="00D517A3" w:rsidRDefault="00D517A3">
      <w:pPr>
        <w:rPr>
          <w:rFonts w:eastAsia="SimSun"/>
          <w:szCs w:val="24"/>
          <w:lang w:val="fr-CH" w:eastAsia="zh-CN"/>
        </w:rPr>
      </w:pPr>
    </w:p>
    <w:p w:rsidR="00D517A3" w:rsidRPr="00D517A3" w:rsidRDefault="00D517A3" w:rsidP="00D517A3">
      <w:pPr>
        <w:jc w:val="center"/>
        <w:rPr>
          <w:rFonts w:eastAsia="SimSun"/>
          <w:szCs w:val="24"/>
          <w:u w:val="single"/>
          <w:lang w:val="ru-RU" w:eastAsia="zh-CN"/>
        </w:rPr>
      </w:pPr>
      <w:r w:rsidRPr="00D517A3">
        <w:rPr>
          <w:rFonts w:eastAsia="SimSun"/>
          <w:szCs w:val="24"/>
          <w:u w:val="single"/>
          <w:lang w:val="ru-RU" w:eastAsia="zh-CN"/>
        </w:rPr>
        <w:t>Заседание открывается в 10 час. 15 мин.</w:t>
      </w:r>
    </w:p>
    <w:p w:rsidR="00D517A3" w:rsidRPr="00D517A3" w:rsidRDefault="00D517A3" w:rsidP="00D517A3">
      <w:pPr>
        <w:jc w:val="center"/>
        <w:rPr>
          <w:rFonts w:eastAsia="SimSun"/>
          <w:szCs w:val="24"/>
          <w:u w:val="single"/>
          <w:lang w:val="ru-RU" w:eastAsia="zh-CN"/>
        </w:rPr>
      </w:pPr>
    </w:p>
    <w:p w:rsidR="009A1487" w:rsidRPr="00020CE9" w:rsidRDefault="00020CE9">
      <w:pPr>
        <w:rPr>
          <w:lang w:val="ru-RU"/>
        </w:rPr>
      </w:pPr>
      <w:r w:rsidRPr="00DE6BC2">
        <w:rPr>
          <w:rFonts w:eastAsia="SimSun"/>
          <w:szCs w:val="24"/>
          <w:lang w:val="ru-RU" w:eastAsia="zh-CN"/>
        </w:rPr>
        <w:t>РАССМОТРЕНИЕ ДОКЛАДОВ, ЗАМЕЧАНИЙ И ИНФОРМАЦИИ, ПРЕДСТАВЛЕННЫХ ГОСУДАРСТВАМИ-УЧАСТНИКАМИ В СООТВЕТСТВИИ СО СТАТЬЕЙ 9 КОНВЕНЦИИ</w:t>
      </w:r>
      <w:r w:rsidR="009A1487" w:rsidRPr="00020CE9">
        <w:rPr>
          <w:lang w:val="ru-RU"/>
        </w:rPr>
        <w:t xml:space="preserve"> (</w:t>
      </w:r>
      <w:r w:rsidRPr="00020CE9">
        <w:rPr>
          <w:lang w:val="ru-RU"/>
        </w:rPr>
        <w:t xml:space="preserve">пункт </w:t>
      </w:r>
      <w:r w:rsidR="009A1487" w:rsidRPr="00020CE9">
        <w:rPr>
          <w:lang w:val="ru-RU"/>
        </w:rPr>
        <w:t>4</w:t>
      </w:r>
      <w:r>
        <w:rPr>
          <w:lang w:val="ru-RU"/>
        </w:rPr>
        <w:t xml:space="preserve"> повестки дня</w:t>
      </w:r>
      <w:r w:rsidR="009A1487" w:rsidRPr="00020CE9">
        <w:rPr>
          <w:lang w:val="ru-RU"/>
        </w:rPr>
        <w:t xml:space="preserve">) </w:t>
      </w:r>
      <w:r w:rsidRPr="00DE6BC2">
        <w:rPr>
          <w:lang w:val="ru-RU"/>
        </w:rPr>
        <w:t>(</w:t>
      </w:r>
      <w:r w:rsidRPr="001E54CE">
        <w:rPr>
          <w:i/>
          <w:lang w:val="ru-RU"/>
        </w:rPr>
        <w:t>продолжение</w:t>
      </w:r>
      <w:r w:rsidRPr="00DE6BC2">
        <w:rPr>
          <w:lang w:val="ru-RU"/>
        </w:rPr>
        <w:t>)</w:t>
      </w:r>
    </w:p>
    <w:p w:rsidR="009A1487" w:rsidRPr="00020CE9" w:rsidRDefault="009A1487">
      <w:pPr>
        <w:rPr>
          <w:lang w:val="ru-RU"/>
        </w:rPr>
      </w:pPr>
    </w:p>
    <w:p w:rsidR="009A1487" w:rsidRPr="00020CE9" w:rsidRDefault="009A1487">
      <w:pPr>
        <w:rPr>
          <w:lang w:val="ru-RU"/>
        </w:rPr>
      </w:pPr>
      <w:r w:rsidRPr="00020CE9">
        <w:rPr>
          <w:lang w:val="ru-RU"/>
        </w:rPr>
        <w:tab/>
      </w:r>
      <w:r w:rsidR="00020CE9">
        <w:rPr>
          <w:u w:val="single"/>
          <w:lang w:val="ru-RU"/>
        </w:rPr>
        <w:t>Четырнадцатый - семнадцатый периодические доклады Венгрии</w:t>
      </w:r>
      <w:r w:rsidRPr="00020CE9">
        <w:rPr>
          <w:lang w:val="ru-RU"/>
        </w:rPr>
        <w:t xml:space="preserve"> (</w:t>
      </w:r>
      <w:r w:rsidR="00020CE9" w:rsidRPr="001E54CE">
        <w:rPr>
          <w:i/>
          <w:lang w:val="ru-RU"/>
        </w:rPr>
        <w:t>продолжение</w:t>
      </w:r>
      <w:r w:rsidRPr="00020CE9">
        <w:rPr>
          <w:lang w:val="ru-RU"/>
        </w:rPr>
        <w:t>) (</w:t>
      </w:r>
      <w:r>
        <w:t>CERD</w:t>
      </w:r>
      <w:r w:rsidRPr="00020CE9">
        <w:rPr>
          <w:lang w:val="ru-RU"/>
        </w:rPr>
        <w:t>/</w:t>
      </w:r>
      <w:r>
        <w:t>C</w:t>
      </w:r>
      <w:r w:rsidRPr="00020CE9">
        <w:rPr>
          <w:lang w:val="ru-RU"/>
        </w:rPr>
        <w:t>/431/</w:t>
      </w:r>
      <w:r>
        <w:t>Add</w:t>
      </w:r>
      <w:r w:rsidRPr="00020CE9">
        <w:rPr>
          <w:lang w:val="ru-RU"/>
        </w:rPr>
        <w:t>.1)</w:t>
      </w:r>
    </w:p>
    <w:p w:rsidR="009A1487" w:rsidRPr="00020CE9" w:rsidRDefault="009A1487">
      <w:pPr>
        <w:rPr>
          <w:lang w:val="ru-RU"/>
        </w:rPr>
      </w:pPr>
    </w:p>
    <w:p w:rsidR="009A1487" w:rsidRPr="004A77DC" w:rsidRDefault="004A77DC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u w:val="single"/>
          <w:lang w:val="ru-RU"/>
        </w:rPr>
        <w:t>По</w:t>
      </w:r>
      <w:r w:rsidRPr="004A77DC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приглашению</w:t>
      </w:r>
      <w:r w:rsidRPr="004A77DC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Председателя</w:t>
      </w:r>
      <w:r w:rsidRPr="004A77DC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члены</w:t>
      </w:r>
      <w:r w:rsidRPr="004A77DC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делегации</w:t>
      </w:r>
      <w:r w:rsidRPr="004A77DC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Венгрии</w:t>
      </w:r>
      <w:r w:rsidRPr="004A77DC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снова</w:t>
      </w:r>
      <w:r w:rsidRPr="004A77DC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занимают места за столом Комитета</w:t>
      </w:r>
      <w:r w:rsidR="009A1487" w:rsidRPr="004A77DC">
        <w:rPr>
          <w:lang w:val="ru-RU"/>
        </w:rPr>
        <w:t>.</w:t>
      </w:r>
    </w:p>
    <w:p w:rsidR="009A1487" w:rsidRPr="004A77DC" w:rsidRDefault="009A1487">
      <w:pPr>
        <w:rPr>
          <w:lang w:val="ru-RU"/>
        </w:rPr>
      </w:pPr>
    </w:p>
    <w:p w:rsidR="009A1487" w:rsidRPr="00831A2E" w:rsidRDefault="004A77DC" w:rsidP="00831A2E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u w:val="single"/>
          <w:lang w:val="ru-RU"/>
        </w:rPr>
        <w:t>Г-н ПРАНДЛЕР</w:t>
      </w:r>
      <w:r w:rsidR="009A1487" w:rsidRPr="007D2B89">
        <w:rPr>
          <w:lang w:val="ru-RU"/>
        </w:rPr>
        <w:t xml:space="preserve"> (</w:t>
      </w:r>
      <w:r>
        <w:rPr>
          <w:lang w:val="ru-RU"/>
        </w:rPr>
        <w:t>Венгрия</w:t>
      </w:r>
      <w:r w:rsidR="009A1487" w:rsidRPr="007D2B89">
        <w:rPr>
          <w:lang w:val="ru-RU"/>
        </w:rPr>
        <w:t xml:space="preserve">), </w:t>
      </w:r>
      <w:r w:rsidR="007D2B89">
        <w:rPr>
          <w:lang w:val="ru-RU"/>
        </w:rPr>
        <w:t xml:space="preserve">отвечая на вопросы членов Комитета, говорит, что </w:t>
      </w:r>
      <w:r w:rsidR="007B14E1">
        <w:rPr>
          <w:lang w:val="ru-RU"/>
        </w:rPr>
        <w:t>в течение предыдущего десятилетия Венгрия предприн</w:t>
      </w:r>
      <w:r w:rsidR="001E54CE">
        <w:rPr>
          <w:lang w:val="ru-RU"/>
        </w:rPr>
        <w:t>имала</w:t>
      </w:r>
      <w:r w:rsidR="007B14E1">
        <w:rPr>
          <w:lang w:val="ru-RU"/>
        </w:rPr>
        <w:t xml:space="preserve"> важные шаги по улучшению положения как своих национальных, так и этнических меньшинств, в особенности в деле обеспечения законности и соблюдения своих обязательств </w:t>
      </w:r>
      <w:r w:rsidR="00DA2B09">
        <w:rPr>
          <w:lang w:val="ru-RU"/>
        </w:rPr>
        <w:t xml:space="preserve">по международному праву. Однако быстрые  социально-экономические перемены привели к ухудшению условий жизни и экономических возможностей этнических меньшинств. </w:t>
      </w:r>
      <w:r w:rsidR="002475C7">
        <w:rPr>
          <w:lang w:val="ru-RU"/>
        </w:rPr>
        <w:t xml:space="preserve">Хотя круг конституционных и правозащитных положений расширился, все же </w:t>
      </w:r>
      <w:r w:rsidR="0026465D">
        <w:rPr>
          <w:lang w:val="ru-RU"/>
        </w:rPr>
        <w:t xml:space="preserve">при этом проявились и </w:t>
      </w:r>
      <w:r w:rsidR="002475C7">
        <w:rPr>
          <w:lang w:val="ru-RU"/>
        </w:rPr>
        <w:t>некоторые аспекты</w:t>
      </w:r>
      <w:r w:rsidR="0026465D">
        <w:rPr>
          <w:lang w:val="ru-RU"/>
        </w:rPr>
        <w:t xml:space="preserve"> расовых предрассудков, с которыми, по признанию </w:t>
      </w:r>
      <w:r w:rsidR="00831A2E">
        <w:rPr>
          <w:lang w:val="ru-RU"/>
        </w:rPr>
        <w:t>правительства, следует бороться</w:t>
      </w:r>
      <w:r w:rsidR="009A1487" w:rsidRPr="00831A2E">
        <w:rPr>
          <w:lang w:val="ru-RU"/>
        </w:rPr>
        <w:t>.</w:t>
      </w:r>
    </w:p>
    <w:p w:rsidR="009A1487" w:rsidRPr="00831A2E" w:rsidRDefault="009A1487">
      <w:pPr>
        <w:rPr>
          <w:lang w:val="ru-RU"/>
        </w:rPr>
      </w:pPr>
    </w:p>
    <w:p w:rsidR="009A1487" w:rsidRPr="007118B9" w:rsidRDefault="00831A2E" w:rsidP="007118B9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 xml:space="preserve">Парламент Венгрии ввел в действие законодательство в отношении венгров, проживающих за границей, численность которых составляет приблизительно четыре миллиона человек. Правительство полагает, что </w:t>
      </w:r>
      <w:r w:rsidR="005249F2">
        <w:rPr>
          <w:lang w:val="ru-RU"/>
        </w:rPr>
        <w:t>им необходимо оказать действенную помощь в контексте европейской интеграции и что их права можно гарантировать более эффективно путем налаживания сотрудничества с правитель</w:t>
      </w:r>
      <w:r w:rsidR="003D6AD2">
        <w:rPr>
          <w:lang w:val="ru-RU"/>
        </w:rPr>
        <w:t xml:space="preserve">ствами сопредельных государств. В этих целях в настоящее время проводятся активные переговоры с правительствами тех сопредельных государств, которые до сих пор высказывают оговорки в отношении последствий </w:t>
      </w:r>
      <w:r w:rsidR="0030172D">
        <w:rPr>
          <w:lang w:val="ru-RU"/>
        </w:rPr>
        <w:t>применения этого законодательства.</w:t>
      </w:r>
      <w:r w:rsidR="00B83A1E">
        <w:rPr>
          <w:lang w:val="ru-RU"/>
        </w:rPr>
        <w:t xml:space="preserve"> Вместе с тем следует надеяться, что в ближайшее время будет достигнут консенсус, который позволит внести изменения в действующие двусторонние соглашения, </w:t>
      </w:r>
      <w:r w:rsidR="001E54CE">
        <w:rPr>
          <w:lang w:val="ru-RU"/>
        </w:rPr>
        <w:t>принять ново</w:t>
      </w:r>
      <w:r w:rsidR="007118B9">
        <w:rPr>
          <w:lang w:val="ru-RU"/>
        </w:rPr>
        <w:t xml:space="preserve">е или пересмотреть </w:t>
      </w:r>
      <w:r w:rsidR="001E54CE">
        <w:rPr>
          <w:lang w:val="ru-RU"/>
        </w:rPr>
        <w:t>действующее</w:t>
      </w:r>
      <w:r w:rsidR="007118B9">
        <w:rPr>
          <w:lang w:val="ru-RU"/>
        </w:rPr>
        <w:t xml:space="preserve"> законодательство</w:t>
      </w:r>
      <w:r w:rsidR="001E54CE">
        <w:rPr>
          <w:lang w:val="ru-RU"/>
        </w:rPr>
        <w:t xml:space="preserve"> по этому вопросу</w:t>
      </w:r>
      <w:r w:rsidR="009A1487" w:rsidRPr="007118B9">
        <w:rPr>
          <w:lang w:val="ru-RU"/>
        </w:rPr>
        <w:t>.</w:t>
      </w:r>
    </w:p>
    <w:p w:rsidR="009A1487" w:rsidRPr="007118B9" w:rsidRDefault="009A1487">
      <w:pPr>
        <w:rPr>
          <w:lang w:val="ru-RU"/>
        </w:rPr>
      </w:pPr>
    </w:p>
    <w:p w:rsidR="009A1487" w:rsidRPr="00C45C20" w:rsidRDefault="00D93BE3" w:rsidP="00C45C20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 xml:space="preserve">Что касается </w:t>
      </w:r>
      <w:r w:rsidR="005B5C86">
        <w:rPr>
          <w:lang w:val="ru-RU"/>
        </w:rPr>
        <w:t>апартеида, то он согласен с тем, что концепция расовой дискриминации носит более широкий характер, нежели концепция апартеида. В прошлом в стране наблюдались проявления анти</w:t>
      </w:r>
      <w:r w:rsidR="004A59B6">
        <w:rPr>
          <w:lang w:val="ru-RU"/>
        </w:rPr>
        <w:t xml:space="preserve">семитизма, в связи с чем правительство и </w:t>
      </w:r>
      <w:r w:rsidR="004A59B6" w:rsidRPr="001E54CE">
        <w:rPr>
          <w:lang w:val="ru-RU"/>
        </w:rPr>
        <w:t>судебн</w:t>
      </w:r>
      <w:r w:rsidR="003032D6" w:rsidRPr="001E54CE">
        <w:rPr>
          <w:lang w:val="ru-RU"/>
        </w:rPr>
        <w:t>ая ветвь власти</w:t>
      </w:r>
      <w:r w:rsidR="003032D6">
        <w:rPr>
          <w:lang w:val="ru-RU"/>
        </w:rPr>
        <w:t xml:space="preserve"> активизируют свои усилия в порядке борьбы с такими проявлениями в рамках</w:t>
      </w:r>
      <w:r w:rsidR="003032D6" w:rsidRPr="003032D6">
        <w:rPr>
          <w:lang w:val="ru-RU"/>
        </w:rPr>
        <w:t xml:space="preserve"> </w:t>
      </w:r>
      <w:r w:rsidR="005A330B">
        <w:rPr>
          <w:lang w:val="ru-RU"/>
        </w:rPr>
        <w:t>К</w:t>
      </w:r>
      <w:r w:rsidR="003032D6">
        <w:rPr>
          <w:lang w:val="ru-RU"/>
        </w:rPr>
        <w:t xml:space="preserve">онституции. </w:t>
      </w:r>
      <w:r w:rsidR="007C4744">
        <w:rPr>
          <w:lang w:val="ru-RU"/>
        </w:rPr>
        <w:t xml:space="preserve">Такое мнение выразили и сторонники одной из политических партий, принявших участие в недавно состоявшихся выборах, однако этой партии не удалость получить в Парламенте ни одного места. </w:t>
      </w:r>
      <w:r w:rsidR="000630CB">
        <w:rPr>
          <w:lang w:val="ru-RU"/>
        </w:rPr>
        <w:t>Что</w:t>
      </w:r>
      <w:r w:rsidR="000630CB" w:rsidRPr="000630CB">
        <w:rPr>
          <w:lang w:val="ru-RU"/>
        </w:rPr>
        <w:t xml:space="preserve"> </w:t>
      </w:r>
      <w:r w:rsidR="000630CB">
        <w:rPr>
          <w:lang w:val="ru-RU"/>
        </w:rPr>
        <w:t>касается</w:t>
      </w:r>
      <w:r w:rsidR="000630CB" w:rsidRPr="000630CB">
        <w:rPr>
          <w:lang w:val="ru-RU"/>
        </w:rPr>
        <w:t xml:space="preserve"> </w:t>
      </w:r>
      <w:r w:rsidR="000630CB">
        <w:rPr>
          <w:lang w:val="ru-RU"/>
        </w:rPr>
        <w:t>антиисламских</w:t>
      </w:r>
      <w:r w:rsidR="000630CB" w:rsidRPr="000630CB">
        <w:rPr>
          <w:lang w:val="ru-RU"/>
        </w:rPr>
        <w:t xml:space="preserve"> </w:t>
      </w:r>
      <w:r w:rsidR="000630CB">
        <w:rPr>
          <w:lang w:val="ru-RU"/>
        </w:rPr>
        <w:t>настроений</w:t>
      </w:r>
      <w:r w:rsidR="000630CB" w:rsidRPr="000630CB">
        <w:rPr>
          <w:lang w:val="ru-RU"/>
        </w:rPr>
        <w:t xml:space="preserve">, </w:t>
      </w:r>
      <w:r w:rsidR="000630CB">
        <w:rPr>
          <w:lang w:val="ru-RU"/>
        </w:rPr>
        <w:t>то</w:t>
      </w:r>
      <w:r w:rsidR="000630CB" w:rsidRPr="000630CB">
        <w:rPr>
          <w:lang w:val="ru-RU"/>
        </w:rPr>
        <w:t xml:space="preserve"> </w:t>
      </w:r>
      <w:r w:rsidR="000630CB">
        <w:rPr>
          <w:lang w:val="ru-RU"/>
        </w:rPr>
        <w:t>явных</w:t>
      </w:r>
      <w:r w:rsidR="000630CB" w:rsidRPr="000630CB">
        <w:rPr>
          <w:lang w:val="ru-RU"/>
        </w:rPr>
        <w:t xml:space="preserve"> </w:t>
      </w:r>
      <w:r w:rsidR="000630CB">
        <w:rPr>
          <w:lang w:val="ru-RU"/>
        </w:rPr>
        <w:t>признаков</w:t>
      </w:r>
      <w:r w:rsidR="000630CB" w:rsidRPr="000630CB">
        <w:rPr>
          <w:lang w:val="ru-RU"/>
        </w:rPr>
        <w:t xml:space="preserve"> </w:t>
      </w:r>
      <w:r w:rsidR="000630CB">
        <w:rPr>
          <w:lang w:val="ru-RU"/>
        </w:rPr>
        <w:t>их</w:t>
      </w:r>
      <w:r w:rsidR="000630CB" w:rsidRPr="000630CB">
        <w:rPr>
          <w:lang w:val="ru-RU"/>
        </w:rPr>
        <w:t xml:space="preserve"> </w:t>
      </w:r>
      <w:r w:rsidR="000630CB">
        <w:rPr>
          <w:lang w:val="ru-RU"/>
        </w:rPr>
        <w:t>проявления</w:t>
      </w:r>
      <w:r w:rsidR="000630CB" w:rsidRPr="000630CB">
        <w:rPr>
          <w:lang w:val="ru-RU"/>
        </w:rPr>
        <w:t xml:space="preserve"> </w:t>
      </w:r>
      <w:r w:rsidR="000630CB">
        <w:rPr>
          <w:lang w:val="ru-RU"/>
        </w:rPr>
        <w:t>нет</w:t>
      </w:r>
      <w:r w:rsidR="000630CB" w:rsidRPr="000630CB">
        <w:rPr>
          <w:lang w:val="ru-RU"/>
        </w:rPr>
        <w:t>.</w:t>
      </w:r>
      <w:r w:rsidR="00C96E16">
        <w:rPr>
          <w:lang w:val="ru-RU"/>
        </w:rPr>
        <w:t xml:space="preserve"> Цель </w:t>
      </w:r>
      <w:r w:rsidR="00C96E16" w:rsidRPr="005A330B">
        <w:rPr>
          <w:lang w:val="ru-RU"/>
        </w:rPr>
        <w:t>Дня поминовения</w:t>
      </w:r>
      <w:r w:rsidR="00C96E16">
        <w:rPr>
          <w:lang w:val="ru-RU"/>
        </w:rPr>
        <w:t>, который отмечался в венгерских школах, состояла в том, чтобы почтить память всех жертв нетерпимости, в</w:t>
      </w:r>
      <w:r w:rsidR="00C46DDE">
        <w:rPr>
          <w:lang w:val="ru-RU"/>
        </w:rPr>
        <w:t xml:space="preserve"> том числе рома, которые пали жертвой </w:t>
      </w:r>
      <w:r w:rsidR="005A330B">
        <w:rPr>
          <w:lang w:val="ru-RU"/>
        </w:rPr>
        <w:t>Холокоста</w:t>
      </w:r>
      <w:r w:rsidR="00CC17B2">
        <w:rPr>
          <w:lang w:val="ru-RU"/>
        </w:rPr>
        <w:t xml:space="preserve"> в Венгрии. Захоронения и памятники павшим во время второй мировой войны поддерживаются надлежащим образом в соответствии с Женевскими конвенциями и двусторонним соглашениями </w:t>
      </w:r>
      <w:r w:rsidR="00C45C20">
        <w:rPr>
          <w:lang w:val="ru-RU"/>
        </w:rPr>
        <w:t>с другими странами. В заключение, он заверяет Комитет, что будущие доклады будут носить, в соответствии с просьбой, высказанной Комитетом, более аналитический характер</w:t>
      </w:r>
      <w:r w:rsidR="009A1487" w:rsidRPr="00C45C20">
        <w:rPr>
          <w:lang w:val="ru-RU"/>
        </w:rPr>
        <w:t>.</w:t>
      </w:r>
    </w:p>
    <w:p w:rsidR="009A1487" w:rsidRPr="00C45C20" w:rsidRDefault="009A1487">
      <w:pPr>
        <w:rPr>
          <w:lang w:val="ru-RU"/>
        </w:rPr>
      </w:pPr>
    </w:p>
    <w:p w:rsidR="009A1487" w:rsidRPr="00DB2D82" w:rsidRDefault="007333D4" w:rsidP="00DB2D82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 w:rsidRPr="00610C51">
        <w:rPr>
          <w:u w:val="single"/>
          <w:lang w:val="ru-RU"/>
        </w:rPr>
        <w:t xml:space="preserve">Г-жа </w:t>
      </w:r>
      <w:r w:rsidRPr="005A330B">
        <w:rPr>
          <w:u w:val="single"/>
          <w:lang w:val="ru-RU"/>
        </w:rPr>
        <w:t>МОНА</w:t>
      </w:r>
      <w:r w:rsidR="00610C51" w:rsidRPr="005A330B">
        <w:rPr>
          <w:u w:val="single"/>
          <w:lang w:val="ru-RU"/>
        </w:rPr>
        <w:t>ШЦ</w:t>
      </w:r>
      <w:r w:rsidRPr="005A330B">
        <w:rPr>
          <w:u w:val="single"/>
          <w:lang w:val="ru-RU"/>
        </w:rPr>
        <w:t>И</w:t>
      </w:r>
      <w:r w:rsidRPr="00610C51">
        <w:rPr>
          <w:lang w:val="ru-RU"/>
        </w:rPr>
        <w:t xml:space="preserve"> разъясняет, что защита прав человека женщин в целом </w:t>
      </w:r>
      <w:r w:rsidR="00225EA6">
        <w:rPr>
          <w:lang w:val="ru-RU"/>
        </w:rPr>
        <w:t>–</w:t>
      </w:r>
      <w:r w:rsidRPr="00610C51">
        <w:rPr>
          <w:lang w:val="ru-RU"/>
        </w:rPr>
        <w:t xml:space="preserve"> явление в истории Венгрии относительно недавнее, поэтому женщины </w:t>
      </w:r>
      <w:r w:rsidR="00FE5A71" w:rsidRPr="00610C51">
        <w:rPr>
          <w:lang w:val="ru-RU"/>
        </w:rPr>
        <w:t xml:space="preserve">в группах меньшинств до сих пор подвергаются серьезной дискриминации. </w:t>
      </w:r>
      <w:r w:rsidR="00FE5A71" w:rsidRPr="00DB2D82">
        <w:rPr>
          <w:lang w:val="ru-RU"/>
        </w:rPr>
        <w:t>Дискриминация женщин из числа рома проявляется серьезнее всего на работе и рынке труда, а уровень безработицы среди них сос</w:t>
      </w:r>
      <w:r w:rsidR="00DB2D82" w:rsidRPr="00DB2D82">
        <w:rPr>
          <w:lang w:val="ru-RU"/>
        </w:rPr>
        <w:t>тавляет чуть ли не 100 процентов</w:t>
      </w:r>
      <w:r w:rsidR="005A330B">
        <w:rPr>
          <w:lang w:val="ru-RU"/>
        </w:rPr>
        <w:t>.</w:t>
      </w:r>
    </w:p>
    <w:p w:rsidR="009A1487" w:rsidRPr="00DB2D82" w:rsidRDefault="009A1487">
      <w:pPr>
        <w:rPr>
          <w:lang w:val="ru-RU"/>
        </w:rPr>
      </w:pPr>
    </w:p>
    <w:p w:rsidR="009A1487" w:rsidRPr="00E04EF7" w:rsidRDefault="00DB2D82" w:rsidP="00E04EF7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 xml:space="preserve">Рома также подвергаются расовой дискриминации в общественных местах, таких как бары и рестораны. Однако члены делегации принимают личное участие </w:t>
      </w:r>
      <w:r w:rsidR="00E04EF7">
        <w:rPr>
          <w:lang w:val="ru-RU"/>
        </w:rPr>
        <w:t>в разработке законодательства и целого ряда санкций в целях борьбы с расовой дискриминацией рома во всех ее проявлениях</w:t>
      </w:r>
      <w:r w:rsidR="009A1487">
        <w:rPr>
          <w:lang w:val="en-GB"/>
        </w:rPr>
        <w:t xml:space="preserve">.  </w:t>
      </w:r>
    </w:p>
    <w:p w:rsidR="009A1487" w:rsidRDefault="009A1487"/>
    <w:p w:rsidR="009A1487" w:rsidRPr="004D6A2E" w:rsidRDefault="00F813BD" w:rsidP="004D6A2E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>Особенно серьезную проблему представляет собой д</w:t>
      </w:r>
      <w:r w:rsidR="00E04EF7">
        <w:rPr>
          <w:lang w:val="ru-RU"/>
        </w:rPr>
        <w:t>искриминация на рынке жилья</w:t>
      </w:r>
      <w:r>
        <w:rPr>
          <w:lang w:val="ru-RU"/>
        </w:rPr>
        <w:t xml:space="preserve">, поскольку Конституционный суд постановил, что жилье в его сферу компетенции не входит. Кроме того, </w:t>
      </w:r>
      <w:r w:rsidR="00071711">
        <w:rPr>
          <w:lang w:val="ru-RU"/>
        </w:rPr>
        <w:t xml:space="preserve">в соответствии с законодательством </w:t>
      </w:r>
      <w:r w:rsidR="00071711" w:rsidRPr="005A330B">
        <w:rPr>
          <w:lang w:val="ru-RU"/>
        </w:rPr>
        <w:t>юристы</w:t>
      </w:r>
      <w:r w:rsidR="005A330B">
        <w:rPr>
          <w:lang w:val="ru-RU"/>
        </w:rPr>
        <w:t xml:space="preserve"> соответствующих служб</w:t>
      </w:r>
      <w:r w:rsidR="00071711">
        <w:rPr>
          <w:lang w:val="ru-RU"/>
        </w:rPr>
        <w:t xml:space="preserve"> сами определяют, следует ли их выселять из домов или мест, в которых они легально или нелегально проживают, не прибегая к услугам судов. </w:t>
      </w:r>
      <w:r w:rsidR="00B420F9">
        <w:rPr>
          <w:lang w:val="ru-RU"/>
        </w:rPr>
        <w:t xml:space="preserve">Этот вопрос до настоящего времени </w:t>
      </w:r>
      <w:r w:rsidR="009B3EDF">
        <w:rPr>
          <w:lang w:val="ru-RU"/>
        </w:rPr>
        <w:t xml:space="preserve">не был приоритетным, однако в связи с тем, что он конкретно поднят Комитетом, </w:t>
      </w:r>
      <w:r w:rsidR="004D6A2E">
        <w:rPr>
          <w:lang w:val="ru-RU"/>
        </w:rPr>
        <w:t>по нему будут приняты соответствующие меры</w:t>
      </w:r>
      <w:r w:rsidR="009A1487" w:rsidRPr="004D6A2E">
        <w:rPr>
          <w:lang w:val="ru-RU"/>
        </w:rPr>
        <w:t>.</w:t>
      </w:r>
    </w:p>
    <w:p w:rsidR="009A1487" w:rsidRPr="004D6A2E" w:rsidRDefault="009A1487">
      <w:pPr>
        <w:rPr>
          <w:lang w:val="ru-RU"/>
        </w:rPr>
      </w:pPr>
    </w:p>
    <w:p w:rsidR="009A1487" w:rsidRPr="00B40ED6" w:rsidRDefault="004D6A2E" w:rsidP="00B40ED6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>Министерств</w:t>
      </w:r>
      <w:r w:rsidR="003C3172">
        <w:rPr>
          <w:lang w:val="ru-RU"/>
        </w:rPr>
        <w:t>о</w:t>
      </w:r>
      <w:r>
        <w:rPr>
          <w:lang w:val="ru-RU"/>
        </w:rPr>
        <w:t xml:space="preserve"> образования </w:t>
      </w:r>
      <w:r w:rsidR="003C3172">
        <w:rPr>
          <w:lang w:val="ru-RU"/>
        </w:rPr>
        <w:t>понимает</w:t>
      </w:r>
      <w:r>
        <w:rPr>
          <w:lang w:val="ru-RU"/>
        </w:rPr>
        <w:t>, что наиболее эффективным способом создания равных возможностей в области образования</w:t>
      </w:r>
      <w:r w:rsidR="003C3172">
        <w:rPr>
          <w:lang w:val="ru-RU"/>
        </w:rPr>
        <w:t xml:space="preserve"> является интеграция молодежи из числа рома в систему школьного образования.</w:t>
      </w:r>
      <w:r w:rsidR="00721F4E">
        <w:rPr>
          <w:lang w:val="ru-RU"/>
        </w:rPr>
        <w:t xml:space="preserve"> В настоящее время сегрегация молодых рома, а также представителей других </w:t>
      </w:r>
      <w:r w:rsidR="00F06C6A">
        <w:rPr>
          <w:lang w:val="ru-RU"/>
        </w:rPr>
        <w:t xml:space="preserve">беднейших </w:t>
      </w:r>
      <w:r w:rsidR="00721F4E">
        <w:rPr>
          <w:lang w:val="ru-RU"/>
        </w:rPr>
        <w:t>слоев общества</w:t>
      </w:r>
      <w:r w:rsidR="003C3172">
        <w:rPr>
          <w:lang w:val="ru-RU"/>
        </w:rPr>
        <w:t xml:space="preserve"> </w:t>
      </w:r>
      <w:r w:rsidR="00721F4E">
        <w:rPr>
          <w:lang w:val="ru-RU"/>
        </w:rPr>
        <w:t xml:space="preserve">приобретает все большее распространение </w:t>
      </w:r>
      <w:r w:rsidR="00225EA6">
        <w:rPr>
          <w:lang w:val="ru-RU"/>
        </w:rPr>
        <w:t>–</w:t>
      </w:r>
      <w:r w:rsidR="00721F4E">
        <w:rPr>
          <w:lang w:val="ru-RU"/>
        </w:rPr>
        <w:t xml:space="preserve"> менее 10 процентов молодежи из числа рома</w:t>
      </w:r>
      <w:r w:rsidR="00F06C6A">
        <w:rPr>
          <w:lang w:val="ru-RU"/>
        </w:rPr>
        <w:t xml:space="preserve"> смогли пройти самый элементарный экзамен на </w:t>
      </w:r>
      <w:r w:rsidR="006773E1">
        <w:rPr>
          <w:lang w:val="ru-RU"/>
        </w:rPr>
        <w:t xml:space="preserve">определение уровня знаний. В целях поощрения интеграции правительство планирует улучшить доступ к детским садам, брать на работу учителей из числа рома, осуществлять контроль за </w:t>
      </w:r>
      <w:r w:rsidR="006773E1" w:rsidRPr="005A330B">
        <w:rPr>
          <w:lang w:val="ru-RU"/>
        </w:rPr>
        <w:t xml:space="preserve">переводом в </w:t>
      </w:r>
      <w:r w:rsidR="00655973" w:rsidRPr="005A330B">
        <w:rPr>
          <w:lang w:val="ru-RU"/>
        </w:rPr>
        <w:t>начальные</w:t>
      </w:r>
      <w:r w:rsidR="00655973">
        <w:rPr>
          <w:lang w:val="ru-RU"/>
        </w:rPr>
        <w:t xml:space="preserve"> и средние школы, оказывать поддержку в изучении культуры рома в школах и на занятиях и ввести в действие</w:t>
      </w:r>
      <w:r w:rsidR="00195549">
        <w:rPr>
          <w:lang w:val="ru-RU"/>
        </w:rPr>
        <w:t xml:space="preserve"> программы </w:t>
      </w:r>
      <w:r w:rsidR="00464AFB">
        <w:rPr>
          <w:lang w:val="ru-RU"/>
        </w:rPr>
        <w:t>подготов</w:t>
      </w:r>
      <w:r w:rsidR="00195549">
        <w:rPr>
          <w:lang w:val="ru-RU"/>
        </w:rPr>
        <w:t>ки</w:t>
      </w:r>
      <w:r w:rsidR="00464AFB">
        <w:rPr>
          <w:lang w:val="ru-RU"/>
        </w:rPr>
        <w:t xml:space="preserve">, </w:t>
      </w:r>
      <w:r w:rsidR="00195549">
        <w:rPr>
          <w:lang w:val="ru-RU"/>
        </w:rPr>
        <w:t xml:space="preserve">повышения грамотности и </w:t>
      </w:r>
      <w:r w:rsidR="007D6973">
        <w:rPr>
          <w:lang w:val="ru-RU"/>
        </w:rPr>
        <w:t xml:space="preserve">стажировки для талантливой молодежи из числа рома. </w:t>
      </w:r>
      <w:r w:rsidR="001D29E0">
        <w:rPr>
          <w:lang w:val="ru-RU"/>
        </w:rPr>
        <w:t xml:space="preserve">Ключевые задачи уполномоченного по делам рома состоят в изложении своей </w:t>
      </w:r>
      <w:r w:rsidR="005A330B">
        <w:rPr>
          <w:lang w:val="ru-RU"/>
        </w:rPr>
        <w:t>«</w:t>
      </w:r>
      <w:r w:rsidR="001D29E0">
        <w:rPr>
          <w:lang w:val="ru-RU"/>
        </w:rPr>
        <w:t>антидискриминационной</w:t>
      </w:r>
      <w:r w:rsidR="005A330B">
        <w:rPr>
          <w:lang w:val="ru-RU"/>
        </w:rPr>
        <w:t>»</w:t>
      </w:r>
      <w:r w:rsidR="001D29E0">
        <w:rPr>
          <w:lang w:val="ru-RU"/>
        </w:rPr>
        <w:t xml:space="preserve"> точки зрения в процессе </w:t>
      </w:r>
      <w:r w:rsidR="0076430B">
        <w:rPr>
          <w:lang w:val="ru-RU"/>
        </w:rPr>
        <w:t xml:space="preserve">внесения изменений в законы в области образования и </w:t>
      </w:r>
      <w:r w:rsidR="005F036E">
        <w:rPr>
          <w:lang w:val="ru-RU"/>
        </w:rPr>
        <w:t xml:space="preserve">принятии мер к тому, чтобы </w:t>
      </w:r>
      <w:r w:rsidR="0076430B">
        <w:rPr>
          <w:lang w:val="ru-RU"/>
        </w:rPr>
        <w:t>государственны</w:t>
      </w:r>
      <w:r w:rsidR="005F036E">
        <w:rPr>
          <w:lang w:val="ru-RU"/>
        </w:rPr>
        <w:t>е</w:t>
      </w:r>
      <w:r w:rsidR="0076430B">
        <w:rPr>
          <w:lang w:val="ru-RU"/>
        </w:rPr>
        <w:t xml:space="preserve"> субсиди</w:t>
      </w:r>
      <w:r w:rsidR="005F036E">
        <w:rPr>
          <w:lang w:val="ru-RU"/>
        </w:rPr>
        <w:t>и</w:t>
      </w:r>
      <w:r w:rsidR="0076430B">
        <w:rPr>
          <w:lang w:val="ru-RU"/>
        </w:rPr>
        <w:t xml:space="preserve"> </w:t>
      </w:r>
      <w:r w:rsidR="00B5001C">
        <w:rPr>
          <w:lang w:val="ru-RU"/>
        </w:rPr>
        <w:t xml:space="preserve">на оказание детям рома помощи </w:t>
      </w:r>
      <w:r w:rsidR="005F036E">
        <w:rPr>
          <w:lang w:val="ru-RU"/>
        </w:rPr>
        <w:t xml:space="preserve">направлялись на осуществление </w:t>
      </w:r>
      <w:r w:rsidR="00B5001C">
        <w:rPr>
          <w:lang w:val="ru-RU"/>
        </w:rPr>
        <w:t>программ</w:t>
      </w:r>
      <w:r w:rsidR="0087366B">
        <w:rPr>
          <w:lang w:val="ru-RU"/>
        </w:rPr>
        <w:t xml:space="preserve"> повышения качества </w:t>
      </w:r>
      <w:r w:rsidR="00B5001C">
        <w:rPr>
          <w:lang w:val="ru-RU"/>
        </w:rPr>
        <w:t xml:space="preserve">и их увязку с </w:t>
      </w:r>
      <w:r w:rsidR="005F036E">
        <w:rPr>
          <w:lang w:val="ru-RU"/>
        </w:rPr>
        <w:t xml:space="preserve">достигнутыми успехами в учебе. </w:t>
      </w:r>
      <w:r w:rsidR="002E1AB0">
        <w:rPr>
          <w:lang w:val="ru-RU"/>
        </w:rPr>
        <w:t xml:space="preserve">В настоящее время есть планы модернизации учебных заведений в регионах и небольших коллективах, которые </w:t>
      </w:r>
      <w:r w:rsidR="009639AB">
        <w:rPr>
          <w:lang w:val="ru-RU"/>
        </w:rPr>
        <w:t>отстают от общих тенденций, путем создания большего числа детских садов для детей, находящихся в неблагоприятном положении, включая детей рома.</w:t>
      </w:r>
      <w:r w:rsidR="00B5001C">
        <w:rPr>
          <w:lang w:val="ru-RU"/>
        </w:rPr>
        <w:t xml:space="preserve"> </w:t>
      </w:r>
      <w:r w:rsidR="009639AB">
        <w:rPr>
          <w:lang w:val="ru-RU"/>
        </w:rPr>
        <w:t xml:space="preserve">Особое значение придается </w:t>
      </w:r>
      <w:r w:rsidR="00B34EB1">
        <w:rPr>
          <w:lang w:val="ru-RU"/>
        </w:rPr>
        <w:t xml:space="preserve">подготовке будущих учителей и совершенствованию методов обучения и включению </w:t>
      </w:r>
      <w:r w:rsidR="003E6A66">
        <w:rPr>
          <w:lang w:val="ru-RU"/>
        </w:rPr>
        <w:t xml:space="preserve">в </w:t>
      </w:r>
      <w:r w:rsidR="00B34EB1">
        <w:rPr>
          <w:lang w:val="ru-RU"/>
        </w:rPr>
        <w:t xml:space="preserve">учебную программу фольклора и иных материалов рома в целях </w:t>
      </w:r>
      <w:r w:rsidR="00B34EB1" w:rsidRPr="005A330B">
        <w:rPr>
          <w:lang w:val="ru-RU"/>
        </w:rPr>
        <w:t>ослабления</w:t>
      </w:r>
      <w:r w:rsidR="00B34EB1">
        <w:rPr>
          <w:lang w:val="ru-RU"/>
        </w:rPr>
        <w:t xml:space="preserve"> </w:t>
      </w:r>
      <w:r w:rsidR="003E6A66">
        <w:rPr>
          <w:lang w:val="ru-RU"/>
        </w:rPr>
        <w:t xml:space="preserve">существующих </w:t>
      </w:r>
      <w:r w:rsidR="00B34EB1">
        <w:rPr>
          <w:lang w:val="ru-RU"/>
        </w:rPr>
        <w:t>предрассудков</w:t>
      </w:r>
      <w:r w:rsidR="003E6A66">
        <w:rPr>
          <w:lang w:val="ru-RU"/>
        </w:rPr>
        <w:t xml:space="preserve">. Разработка программ также будет включать </w:t>
      </w:r>
      <w:r w:rsidR="00A15EB9">
        <w:rPr>
          <w:lang w:val="ru-RU"/>
        </w:rPr>
        <w:t xml:space="preserve">предварительный отбор детей в детских садах и стратегии оказания детям помощи в специальных школах, а также репликация </w:t>
      </w:r>
      <w:r w:rsidR="001408B4">
        <w:rPr>
          <w:lang w:val="ru-RU"/>
        </w:rPr>
        <w:t xml:space="preserve">уже </w:t>
      </w:r>
      <w:r w:rsidR="00A15EB9">
        <w:rPr>
          <w:lang w:val="ru-RU"/>
        </w:rPr>
        <w:t>успешно работающих программ развития в</w:t>
      </w:r>
      <w:r w:rsidR="001408B4">
        <w:rPr>
          <w:lang w:val="ru-RU"/>
        </w:rPr>
        <w:t xml:space="preserve"> сфере народного образования.</w:t>
      </w:r>
      <w:r w:rsidR="00A15EB9">
        <w:rPr>
          <w:lang w:val="ru-RU"/>
        </w:rPr>
        <w:t xml:space="preserve"> </w:t>
      </w:r>
      <w:r w:rsidR="001408B4">
        <w:rPr>
          <w:lang w:val="ru-RU"/>
        </w:rPr>
        <w:t xml:space="preserve">С помощью программы </w:t>
      </w:r>
      <w:r w:rsidR="00BC16EB">
        <w:t xml:space="preserve">PHARE </w:t>
      </w:r>
      <w:r w:rsidR="001408B4">
        <w:rPr>
          <w:lang w:val="ru-RU"/>
        </w:rPr>
        <w:t xml:space="preserve">Европейской комиссии начата работа по реализации новой концепции </w:t>
      </w:r>
      <w:r w:rsidR="00365C4F">
        <w:rPr>
          <w:lang w:val="ru-RU"/>
        </w:rPr>
        <w:t>«</w:t>
      </w:r>
      <w:r w:rsidR="00B40ED6">
        <w:rPr>
          <w:lang w:val="ru-RU"/>
        </w:rPr>
        <w:t>школа двадцать первого века</w:t>
      </w:r>
      <w:r w:rsidR="00365C4F">
        <w:rPr>
          <w:lang w:val="ru-RU"/>
        </w:rPr>
        <w:t>»</w:t>
      </w:r>
      <w:r w:rsidR="00B40ED6">
        <w:rPr>
          <w:lang w:val="ru-RU"/>
        </w:rPr>
        <w:t xml:space="preserve"> в целях модернизации учебной материально-технической базы в сообществах, находящихся в неблагоприятном положении</w:t>
      </w:r>
      <w:r w:rsidR="009A1487">
        <w:rPr>
          <w:lang w:val="en-GB"/>
        </w:rPr>
        <w:t xml:space="preserve">.  </w:t>
      </w:r>
    </w:p>
    <w:p w:rsidR="009A1487" w:rsidRDefault="009A1487"/>
    <w:p w:rsidR="009A1487" w:rsidRPr="00712F5F" w:rsidRDefault="00784DE6" w:rsidP="00712F5F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>Для осуществления программы обеспечения равных возможностей для рома и других детей, находящихс</w:t>
      </w:r>
      <w:r w:rsidR="00EC6D40">
        <w:rPr>
          <w:lang w:val="ru-RU"/>
        </w:rPr>
        <w:t>я в неблагоприятном положении, М</w:t>
      </w:r>
      <w:r>
        <w:rPr>
          <w:lang w:val="ru-RU"/>
        </w:rPr>
        <w:t>инистерство образования планирует создать сеть местных бюро по вопросам интеграции, а также новый орган, которому будет поручено разработка критериев поддержки, обеспечение качества программ интеграции и подготовка и осуществление среднесрочных и долгосрочных стратегий улучшения положения молодежи, находящейся в неблагоприятном положении</w:t>
      </w:r>
      <w:r w:rsidR="009A1487" w:rsidRPr="00712F5F">
        <w:rPr>
          <w:lang w:val="ru-RU"/>
        </w:rPr>
        <w:t>.</w:t>
      </w:r>
    </w:p>
    <w:p w:rsidR="009A1487" w:rsidRPr="00712F5F" w:rsidRDefault="009A1487">
      <w:pPr>
        <w:rPr>
          <w:lang w:val="ru-RU"/>
        </w:rPr>
      </w:pPr>
    </w:p>
    <w:p w:rsidR="009A1487" w:rsidRPr="00D875B4" w:rsidRDefault="00712F5F" w:rsidP="00D875B4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 w:rsidRPr="00712F5F">
        <w:rPr>
          <w:u w:val="single"/>
          <w:lang w:val="ru-RU"/>
        </w:rPr>
        <w:t>Г-н ХЕ</w:t>
      </w:r>
      <w:r w:rsidR="00610C51">
        <w:rPr>
          <w:u w:val="single"/>
          <w:lang w:val="ru-RU"/>
        </w:rPr>
        <w:t>ИЗ</w:t>
      </w:r>
      <w:r w:rsidRPr="00712F5F">
        <w:rPr>
          <w:u w:val="single"/>
          <w:lang w:val="ru-RU"/>
        </w:rPr>
        <w:t>ЕР</w:t>
      </w:r>
      <w:r>
        <w:rPr>
          <w:lang w:val="ru-RU"/>
        </w:rPr>
        <w:t xml:space="preserve"> (Венгрия) говорит, что в Венгрии законом признано 13 национальных и этнических меньшинств. Представители национальных меньшинств могут без труда получить работу на любом уровне местных органов управления и центрального правительства, что подтверждается значительным числом этих лиц, представленных в </w:t>
      </w:r>
      <w:r w:rsidR="00610C51">
        <w:rPr>
          <w:lang w:val="ru-RU"/>
        </w:rPr>
        <w:t xml:space="preserve">нынешнем </w:t>
      </w:r>
      <w:r>
        <w:rPr>
          <w:lang w:val="ru-RU"/>
        </w:rPr>
        <w:t xml:space="preserve">правительстве. </w:t>
      </w:r>
      <w:r w:rsidR="00610C51">
        <w:rPr>
          <w:lang w:val="ru-RU"/>
        </w:rPr>
        <w:t xml:space="preserve">В соответствии с законом о меньшинствах в 1992 году была создана система самоуправления меньшинств, что </w:t>
      </w:r>
      <w:r w:rsidR="00647B1E">
        <w:rPr>
          <w:lang w:val="ru-RU"/>
        </w:rPr>
        <w:t xml:space="preserve">дало возможность </w:t>
      </w:r>
      <w:r w:rsidR="00610C51">
        <w:rPr>
          <w:lang w:val="ru-RU"/>
        </w:rPr>
        <w:t>оценить ее воздействие на избирательный процесс.</w:t>
      </w:r>
      <w:r w:rsidR="00647B1E">
        <w:rPr>
          <w:lang w:val="ru-RU"/>
        </w:rPr>
        <w:t xml:space="preserve"> В результате этой оценки готовятся некоторые поправки в целях улучшения представленности меньшинств </w:t>
      </w:r>
      <w:r w:rsidR="003713D2">
        <w:rPr>
          <w:lang w:val="ru-RU"/>
        </w:rPr>
        <w:t>в избирательном процессе. В рамках системы</w:t>
      </w:r>
      <w:r w:rsidR="00610C51">
        <w:rPr>
          <w:lang w:val="ru-RU"/>
        </w:rPr>
        <w:t xml:space="preserve"> </w:t>
      </w:r>
      <w:r w:rsidR="003713D2">
        <w:rPr>
          <w:lang w:val="ru-RU"/>
        </w:rPr>
        <w:t>самоуправления меньшинств</w:t>
      </w:r>
      <w:r w:rsidR="00F507F0">
        <w:rPr>
          <w:lang w:val="ru-RU"/>
        </w:rPr>
        <w:t xml:space="preserve"> избрано более пяти тысяч</w:t>
      </w:r>
      <w:r>
        <w:rPr>
          <w:lang w:val="ru-RU"/>
        </w:rPr>
        <w:t xml:space="preserve"> </w:t>
      </w:r>
      <w:r w:rsidR="00F507F0">
        <w:rPr>
          <w:lang w:val="ru-RU"/>
        </w:rPr>
        <w:t xml:space="preserve">лидеров, представляющих меньшинства на местном уровне, в том числе более трех тысяч рома, которые работают </w:t>
      </w:r>
      <w:r w:rsidR="00106027">
        <w:rPr>
          <w:lang w:val="ru-RU"/>
        </w:rPr>
        <w:t>непосредственно с людьми в с</w:t>
      </w:r>
      <w:r w:rsidR="00F507F0">
        <w:rPr>
          <w:lang w:val="ru-RU"/>
        </w:rPr>
        <w:t>воих сообществ</w:t>
      </w:r>
      <w:r w:rsidR="00106027">
        <w:rPr>
          <w:lang w:val="ru-RU"/>
        </w:rPr>
        <w:t>ах</w:t>
      </w:r>
      <w:r w:rsidR="00F507F0">
        <w:rPr>
          <w:lang w:val="ru-RU"/>
        </w:rPr>
        <w:t>.</w:t>
      </w:r>
      <w:r w:rsidR="00106027">
        <w:rPr>
          <w:lang w:val="ru-RU"/>
        </w:rPr>
        <w:t xml:space="preserve"> Избирательная система имеет свои недостатки, так называемый «этно</w:t>
      </w:r>
      <w:r w:rsidR="00D875B4">
        <w:rPr>
          <w:lang w:val="ru-RU"/>
        </w:rPr>
        <w:t>бизнес</w:t>
      </w:r>
      <w:r w:rsidR="00106027">
        <w:rPr>
          <w:lang w:val="ru-RU"/>
        </w:rPr>
        <w:t>» и</w:t>
      </w:r>
      <w:r w:rsidR="00D875B4">
        <w:rPr>
          <w:lang w:val="ru-RU"/>
        </w:rPr>
        <w:t xml:space="preserve"> низкий уровень компетенции в органах самоуправления меньшинств, однако эти проблемы в настоящее время решаются</w:t>
      </w:r>
      <w:r w:rsidR="009A1487" w:rsidRPr="00D875B4">
        <w:rPr>
          <w:lang w:val="ru-RU"/>
        </w:rPr>
        <w:t>.</w:t>
      </w:r>
    </w:p>
    <w:p w:rsidR="009A1487" w:rsidRPr="00D875B4" w:rsidRDefault="009A1487">
      <w:pPr>
        <w:rPr>
          <w:lang w:val="ru-RU"/>
        </w:rPr>
      </w:pPr>
    </w:p>
    <w:p w:rsidR="009A1487" w:rsidRPr="0031147D" w:rsidRDefault="0031147D" w:rsidP="0031147D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 xml:space="preserve">Доклад Венгерской Республики о соблюдении </w:t>
      </w:r>
      <w:r w:rsidRPr="0031147D">
        <w:rPr>
          <w:lang w:val="ru-RU"/>
        </w:rPr>
        <w:t xml:space="preserve">обязательств </w:t>
      </w:r>
      <w:r w:rsidRPr="0031147D">
        <w:rPr>
          <w:szCs w:val="24"/>
          <w:lang w:val="ru-RU" w:eastAsia="ru-RU"/>
        </w:rPr>
        <w:t>Европейск</w:t>
      </w:r>
      <w:r>
        <w:rPr>
          <w:szCs w:val="24"/>
          <w:lang w:val="ru-RU" w:eastAsia="ru-RU"/>
        </w:rPr>
        <w:t>ой</w:t>
      </w:r>
      <w:r w:rsidRPr="0031147D">
        <w:rPr>
          <w:szCs w:val="24"/>
          <w:lang w:val="ru-RU" w:eastAsia="ru-RU"/>
        </w:rPr>
        <w:t xml:space="preserve"> харти</w:t>
      </w:r>
      <w:r>
        <w:rPr>
          <w:szCs w:val="24"/>
          <w:lang w:val="ru-RU" w:eastAsia="ru-RU"/>
        </w:rPr>
        <w:t>и</w:t>
      </w:r>
      <w:r w:rsidRPr="0031147D">
        <w:rPr>
          <w:szCs w:val="24"/>
          <w:lang w:val="ru-RU" w:eastAsia="ru-RU"/>
        </w:rPr>
        <w:t xml:space="preserve"> о региональных языках и языках меньшинст</w:t>
      </w:r>
      <w:r>
        <w:rPr>
          <w:szCs w:val="24"/>
          <w:lang w:val="ru-RU" w:eastAsia="ru-RU"/>
        </w:rPr>
        <w:t>в будет в ближайшее время препровожден правительству для принятия. После этого он буден направлен в Совет Европы</w:t>
      </w:r>
      <w:r w:rsidR="009A1487">
        <w:rPr>
          <w:lang w:val="en-GB"/>
        </w:rPr>
        <w:t>.</w:t>
      </w:r>
    </w:p>
    <w:p w:rsidR="009A1487" w:rsidRDefault="009A1487"/>
    <w:p w:rsidR="009A1487" w:rsidRPr="00CA7127" w:rsidRDefault="000517AB" w:rsidP="00CA7127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 xml:space="preserve">Его делегация представила членам Комитета пакет документов, содержащих </w:t>
      </w:r>
      <w:r w:rsidR="00BC16EB">
        <w:rPr>
          <w:lang w:val="ru-RU"/>
        </w:rPr>
        <w:t>подробную информацию о финансировании программ в интересах меньшинств, в том числе тех</w:t>
      </w:r>
      <w:r w:rsidR="002B66DA">
        <w:rPr>
          <w:lang w:val="ru-RU"/>
        </w:rPr>
        <w:t>,</w:t>
      </w:r>
      <w:r w:rsidR="00BC16EB">
        <w:rPr>
          <w:lang w:val="ru-RU"/>
        </w:rPr>
        <w:t xml:space="preserve"> которые ориентированы конкретно на рома. </w:t>
      </w:r>
      <w:r>
        <w:rPr>
          <w:lang w:val="ru-RU"/>
        </w:rPr>
        <w:t xml:space="preserve"> </w:t>
      </w:r>
      <w:r w:rsidR="00CA7127">
        <w:rPr>
          <w:lang w:val="ru-RU"/>
        </w:rPr>
        <w:t>В частности</w:t>
      </w:r>
      <w:r w:rsidR="002B66DA">
        <w:rPr>
          <w:lang w:val="ru-RU"/>
        </w:rPr>
        <w:t>,</w:t>
      </w:r>
      <w:r w:rsidR="00CA7127">
        <w:rPr>
          <w:lang w:val="ru-RU"/>
        </w:rPr>
        <w:t xml:space="preserve"> </w:t>
      </w:r>
      <w:r w:rsidR="00BC16EB">
        <w:rPr>
          <w:lang w:val="ru-RU"/>
        </w:rPr>
        <w:t>помощь</w:t>
      </w:r>
      <w:r w:rsidR="00CA7127">
        <w:rPr>
          <w:lang w:val="ru-RU"/>
        </w:rPr>
        <w:t xml:space="preserve"> по линии</w:t>
      </w:r>
      <w:r w:rsidR="00BC16EB">
        <w:rPr>
          <w:lang w:val="ru-RU"/>
        </w:rPr>
        <w:t xml:space="preserve"> программы </w:t>
      </w:r>
      <w:r w:rsidR="00BC16EB">
        <w:t>PHARE</w:t>
      </w:r>
      <w:r w:rsidR="00BC16EB">
        <w:rPr>
          <w:lang w:val="ru-RU"/>
        </w:rPr>
        <w:t xml:space="preserve"> </w:t>
      </w:r>
      <w:r w:rsidR="00CA7127">
        <w:rPr>
          <w:lang w:val="ru-RU"/>
        </w:rPr>
        <w:t>сыграла конструктивную роль в введении в действие программы социальной интеграции рома</w:t>
      </w:r>
      <w:r w:rsidR="009A1487" w:rsidRPr="00CA7127">
        <w:rPr>
          <w:lang w:val="ru-RU"/>
        </w:rPr>
        <w:t>.</w:t>
      </w:r>
    </w:p>
    <w:p w:rsidR="009A1487" w:rsidRPr="00CA7127" w:rsidRDefault="009A1487">
      <w:pPr>
        <w:rPr>
          <w:lang w:val="ru-RU"/>
        </w:rPr>
      </w:pPr>
    </w:p>
    <w:p w:rsidR="009A1487" w:rsidRPr="00CA7127" w:rsidRDefault="00CA7127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>Члены</w:t>
      </w:r>
      <w:r w:rsidRPr="00CA7127">
        <w:rPr>
          <w:lang w:val="ru-RU"/>
        </w:rPr>
        <w:t xml:space="preserve"> </w:t>
      </w:r>
      <w:r>
        <w:rPr>
          <w:lang w:val="ru-RU"/>
        </w:rPr>
        <w:t>Комитета</w:t>
      </w:r>
      <w:r w:rsidRPr="00CA7127">
        <w:rPr>
          <w:lang w:val="ru-RU"/>
        </w:rPr>
        <w:t xml:space="preserve"> </w:t>
      </w:r>
      <w:r>
        <w:rPr>
          <w:lang w:val="ru-RU"/>
        </w:rPr>
        <w:t>приглашаются</w:t>
      </w:r>
      <w:r w:rsidRPr="00CA7127">
        <w:rPr>
          <w:lang w:val="ru-RU"/>
        </w:rPr>
        <w:t xml:space="preserve"> </w:t>
      </w:r>
      <w:r>
        <w:rPr>
          <w:lang w:val="ru-RU"/>
        </w:rPr>
        <w:t>принять</w:t>
      </w:r>
      <w:r w:rsidRPr="00CA7127">
        <w:rPr>
          <w:lang w:val="ru-RU"/>
        </w:rPr>
        <w:t xml:space="preserve"> </w:t>
      </w:r>
      <w:r>
        <w:rPr>
          <w:lang w:val="ru-RU"/>
        </w:rPr>
        <w:t>участие</w:t>
      </w:r>
      <w:r w:rsidRPr="00CA7127">
        <w:rPr>
          <w:lang w:val="ru-RU"/>
        </w:rPr>
        <w:t xml:space="preserve"> </w:t>
      </w:r>
      <w:r>
        <w:rPr>
          <w:lang w:val="ru-RU"/>
        </w:rPr>
        <w:t>в</w:t>
      </w:r>
      <w:r w:rsidRPr="00CA7127">
        <w:rPr>
          <w:lang w:val="ru-RU"/>
        </w:rPr>
        <w:t xml:space="preserve"> </w:t>
      </w:r>
      <w:r>
        <w:rPr>
          <w:lang w:val="ru-RU"/>
        </w:rPr>
        <w:t>последующем</w:t>
      </w:r>
      <w:r w:rsidRPr="00CA7127">
        <w:rPr>
          <w:lang w:val="ru-RU"/>
        </w:rPr>
        <w:t xml:space="preserve"> </w:t>
      </w:r>
      <w:r>
        <w:rPr>
          <w:lang w:val="ru-RU"/>
        </w:rPr>
        <w:t>совещании, которое состоится</w:t>
      </w:r>
      <w:r w:rsidRPr="00CA7127">
        <w:rPr>
          <w:lang w:val="ru-RU"/>
        </w:rPr>
        <w:t xml:space="preserve"> </w:t>
      </w:r>
      <w:r>
        <w:rPr>
          <w:lang w:val="ru-RU"/>
        </w:rPr>
        <w:t>в</w:t>
      </w:r>
      <w:r w:rsidRPr="00CA7127">
        <w:rPr>
          <w:lang w:val="ru-RU"/>
        </w:rPr>
        <w:t xml:space="preserve"> </w:t>
      </w:r>
      <w:r>
        <w:rPr>
          <w:lang w:val="ru-RU"/>
        </w:rPr>
        <w:t>Венгрии</w:t>
      </w:r>
      <w:r w:rsidRPr="00CA7127">
        <w:rPr>
          <w:lang w:val="ru-RU"/>
        </w:rPr>
        <w:t xml:space="preserve"> </w:t>
      </w:r>
      <w:r>
        <w:rPr>
          <w:lang w:val="ru-RU"/>
        </w:rPr>
        <w:t>в</w:t>
      </w:r>
      <w:r w:rsidRPr="00CA7127">
        <w:rPr>
          <w:lang w:val="ru-RU"/>
        </w:rPr>
        <w:t xml:space="preserve"> 2003 </w:t>
      </w:r>
      <w:r>
        <w:rPr>
          <w:lang w:val="ru-RU"/>
        </w:rPr>
        <w:t>году</w:t>
      </w:r>
      <w:r w:rsidRPr="00CA7127">
        <w:rPr>
          <w:lang w:val="ru-RU"/>
        </w:rPr>
        <w:t xml:space="preserve">, </w:t>
      </w:r>
      <w:r>
        <w:rPr>
          <w:lang w:val="ru-RU"/>
        </w:rPr>
        <w:t>с</w:t>
      </w:r>
      <w:r w:rsidRPr="00CA7127">
        <w:rPr>
          <w:lang w:val="ru-RU"/>
        </w:rPr>
        <w:t xml:space="preserve"> </w:t>
      </w:r>
      <w:r>
        <w:rPr>
          <w:lang w:val="ru-RU"/>
        </w:rPr>
        <w:t>тем</w:t>
      </w:r>
      <w:r w:rsidRPr="00CA7127">
        <w:rPr>
          <w:lang w:val="ru-RU"/>
        </w:rPr>
        <w:t xml:space="preserve"> </w:t>
      </w:r>
      <w:r>
        <w:rPr>
          <w:lang w:val="ru-RU"/>
        </w:rPr>
        <w:t>чтобы</w:t>
      </w:r>
      <w:r w:rsidRPr="00CA7127">
        <w:rPr>
          <w:lang w:val="ru-RU"/>
        </w:rPr>
        <w:t xml:space="preserve"> </w:t>
      </w:r>
      <w:r>
        <w:rPr>
          <w:lang w:val="ru-RU"/>
        </w:rPr>
        <w:t>они</w:t>
      </w:r>
      <w:r w:rsidRPr="00CA7127">
        <w:rPr>
          <w:lang w:val="ru-RU"/>
        </w:rPr>
        <w:t xml:space="preserve"> </w:t>
      </w:r>
      <w:r>
        <w:rPr>
          <w:lang w:val="ru-RU"/>
        </w:rPr>
        <w:t>могли</w:t>
      </w:r>
      <w:r w:rsidRPr="00CA7127">
        <w:rPr>
          <w:lang w:val="ru-RU"/>
        </w:rPr>
        <w:t xml:space="preserve"> </w:t>
      </w:r>
      <w:r>
        <w:rPr>
          <w:lang w:val="ru-RU"/>
        </w:rPr>
        <w:t>лично</w:t>
      </w:r>
      <w:r w:rsidRPr="00CA7127">
        <w:rPr>
          <w:lang w:val="ru-RU"/>
        </w:rPr>
        <w:t xml:space="preserve"> </w:t>
      </w:r>
      <w:r>
        <w:rPr>
          <w:lang w:val="ru-RU"/>
        </w:rPr>
        <w:t>у</w:t>
      </w:r>
      <w:r w:rsidR="00EC6D40">
        <w:rPr>
          <w:lang w:val="ru-RU"/>
        </w:rPr>
        <w:t xml:space="preserve">бедиться в </w:t>
      </w:r>
      <w:r>
        <w:rPr>
          <w:lang w:val="ru-RU"/>
        </w:rPr>
        <w:t>происходящи</w:t>
      </w:r>
      <w:r w:rsidR="00EC6D40">
        <w:rPr>
          <w:lang w:val="ru-RU"/>
        </w:rPr>
        <w:t>х</w:t>
      </w:r>
      <w:r>
        <w:rPr>
          <w:lang w:val="ru-RU"/>
        </w:rPr>
        <w:t xml:space="preserve"> перемен</w:t>
      </w:r>
      <w:r w:rsidR="00EC6D40">
        <w:rPr>
          <w:lang w:val="ru-RU"/>
        </w:rPr>
        <w:t>ах</w:t>
      </w:r>
      <w:r w:rsidR="009A1487" w:rsidRPr="00CA7127">
        <w:rPr>
          <w:lang w:val="ru-RU"/>
        </w:rPr>
        <w:t>.</w:t>
      </w:r>
    </w:p>
    <w:p w:rsidR="009A1487" w:rsidRPr="00CA7127" w:rsidRDefault="009A1487">
      <w:pPr>
        <w:rPr>
          <w:lang w:val="ru-RU"/>
        </w:rPr>
      </w:pPr>
    </w:p>
    <w:p w:rsidR="009A1487" w:rsidRPr="007A6CAB" w:rsidRDefault="002B66DA" w:rsidP="007A6CAB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 w:rsidRPr="002B66DA">
        <w:rPr>
          <w:u w:val="single"/>
          <w:lang w:val="ru-RU"/>
        </w:rPr>
        <w:t>Г-н ТЕЛЕКИ</w:t>
      </w:r>
      <w:r>
        <w:rPr>
          <w:lang w:val="ru-RU"/>
        </w:rPr>
        <w:t xml:space="preserve"> (Венгрия) говорит, что интеграции рома в жизнь венгерского общества в течение предшествующих 12 лет содействовали следующие три ключевых фактора: работа гражданского сектора, улучшение структур управления и двустороннее сотрудничество. В течение этого периода </w:t>
      </w:r>
      <w:r w:rsidR="00CF2D9D">
        <w:rPr>
          <w:lang w:val="ru-RU"/>
        </w:rPr>
        <w:t>гражданские организации рома, неправительственные организации (НПО) и органы самоуправления рома показали, что рома может вносить активный вклад дело улучшения своего положения, если е</w:t>
      </w:r>
      <w:r w:rsidR="00EC6D40">
        <w:rPr>
          <w:lang w:val="ru-RU"/>
        </w:rPr>
        <w:t>му</w:t>
      </w:r>
      <w:r w:rsidR="00CF2D9D">
        <w:rPr>
          <w:lang w:val="ru-RU"/>
        </w:rPr>
        <w:t xml:space="preserve"> дать возможность принимать участие в процессе принятия решений, которые их касаются. Правительство высоко оценивает интерес, котор</w:t>
      </w:r>
      <w:r w:rsidR="007A6CAB">
        <w:rPr>
          <w:lang w:val="ru-RU"/>
        </w:rPr>
        <w:t>ый</w:t>
      </w:r>
      <w:r w:rsidR="00CF2D9D">
        <w:rPr>
          <w:lang w:val="ru-RU"/>
        </w:rPr>
        <w:t xml:space="preserve"> прояв</w:t>
      </w:r>
      <w:r w:rsidR="007A6CAB">
        <w:rPr>
          <w:lang w:val="ru-RU"/>
        </w:rPr>
        <w:t>ляют международные организации к проблемам меньшинств, и готово продолжить с ними диалог в целях дальнейшего улучшения сложившейся ситуации</w:t>
      </w:r>
      <w:r w:rsidR="009A1487">
        <w:rPr>
          <w:lang w:val="en-GB"/>
        </w:rPr>
        <w:t xml:space="preserve">.  </w:t>
      </w:r>
    </w:p>
    <w:p w:rsidR="009A1487" w:rsidRDefault="009A1487"/>
    <w:p w:rsidR="009A1487" w:rsidRPr="007133EA" w:rsidRDefault="002161D4" w:rsidP="007133EA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 xml:space="preserve">После смены в 1990 году политического режима число представителей рома, занятых в сфере труда,  стало резко снижаться, при это стали проявляться различные виды дискриминации. Больше всего пострадали лица с низким уровнем образования, поскольку работодатели все больше и больше стремились нанимать высококвалифицированных специалистов. Кроме того, рома, </w:t>
      </w:r>
      <w:r w:rsidR="00D14D81">
        <w:rPr>
          <w:lang w:val="ru-RU"/>
        </w:rPr>
        <w:t>которые проживали в сельской местности, уже не имели более возможности найти какую-либо работу в городах покрупнее, в связи с тем что система общежитий, которые ранее предоставлялись рабочим государственными предприятиями, прекратила свое существование</w:t>
      </w:r>
      <w:r w:rsidR="00BC17A9">
        <w:rPr>
          <w:lang w:val="ru-RU"/>
        </w:rPr>
        <w:t>, а п</w:t>
      </w:r>
      <w:r w:rsidR="00EC5540">
        <w:rPr>
          <w:lang w:val="ru-RU"/>
        </w:rPr>
        <w:t>латить за жилье они были не в состоянии. Они</w:t>
      </w:r>
      <w:r w:rsidR="00EC5540" w:rsidRPr="00EC5540">
        <w:rPr>
          <w:lang w:val="ru-RU"/>
        </w:rPr>
        <w:t xml:space="preserve"> </w:t>
      </w:r>
      <w:r w:rsidR="00EC5540">
        <w:rPr>
          <w:lang w:val="ru-RU"/>
        </w:rPr>
        <w:t>подвергаются</w:t>
      </w:r>
      <w:r w:rsidR="00EC5540" w:rsidRPr="00EC5540">
        <w:rPr>
          <w:lang w:val="ru-RU"/>
        </w:rPr>
        <w:t xml:space="preserve"> </w:t>
      </w:r>
      <w:r w:rsidR="00EC5540">
        <w:rPr>
          <w:lang w:val="ru-RU"/>
        </w:rPr>
        <w:t>как</w:t>
      </w:r>
      <w:r w:rsidR="00EC5540" w:rsidRPr="00EC5540">
        <w:rPr>
          <w:lang w:val="ru-RU"/>
        </w:rPr>
        <w:t xml:space="preserve"> </w:t>
      </w:r>
      <w:r w:rsidR="00EC5540">
        <w:rPr>
          <w:lang w:val="ru-RU"/>
        </w:rPr>
        <w:t xml:space="preserve">прямой, так и косвенной дискриминации, которую власти стремятся искоренить с помощью законодательства по борьбе с дискриминацией. Должностные лица из числа рома, недавно назначенные в различные министерства, будут </w:t>
      </w:r>
      <w:r w:rsidR="007133EA">
        <w:rPr>
          <w:lang w:val="ru-RU"/>
        </w:rPr>
        <w:t>проводить работу по борьбе с дискриминацией в рамках полномочий, которыми наделено каждое министерство</w:t>
      </w:r>
      <w:r w:rsidR="009A1487" w:rsidRPr="007133EA">
        <w:rPr>
          <w:lang w:val="ru-RU"/>
        </w:rPr>
        <w:t>.</w:t>
      </w:r>
    </w:p>
    <w:p w:rsidR="009A1487" w:rsidRPr="007133EA" w:rsidRDefault="009A1487">
      <w:pPr>
        <w:rPr>
          <w:lang w:val="ru-RU"/>
        </w:rPr>
      </w:pPr>
    </w:p>
    <w:p w:rsidR="009A1487" w:rsidRPr="00405E58" w:rsidRDefault="007133EA" w:rsidP="00405E58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 xml:space="preserve">Лица, которые сами </w:t>
      </w:r>
      <w:r w:rsidR="00A229DC">
        <w:rPr>
          <w:lang w:val="ru-RU"/>
        </w:rPr>
        <w:t>сообщали</w:t>
      </w:r>
      <w:r>
        <w:rPr>
          <w:lang w:val="ru-RU"/>
        </w:rPr>
        <w:t xml:space="preserve"> о том, что они рома, в условиях однопартийной системы во время социализма в парламент не избирались. После смены режима рома начали претендовать на </w:t>
      </w:r>
      <w:r w:rsidR="00A229DC">
        <w:rPr>
          <w:lang w:val="ru-RU"/>
        </w:rPr>
        <w:t xml:space="preserve">соответствующие </w:t>
      </w:r>
      <w:r>
        <w:rPr>
          <w:lang w:val="ru-RU"/>
        </w:rPr>
        <w:t xml:space="preserve">должности, и в результате выборов 2002 года </w:t>
      </w:r>
      <w:r w:rsidR="00405E58">
        <w:rPr>
          <w:lang w:val="ru-RU"/>
        </w:rPr>
        <w:t>в парламент были избраны четыре представители рома, в том числе и он</w:t>
      </w:r>
      <w:r w:rsidR="009A1487" w:rsidRPr="00405E58">
        <w:rPr>
          <w:lang w:val="ru-RU"/>
        </w:rPr>
        <w:t>.</w:t>
      </w:r>
    </w:p>
    <w:p w:rsidR="009A1487" w:rsidRPr="00405E58" w:rsidRDefault="009A1487">
      <w:pPr>
        <w:rPr>
          <w:lang w:val="ru-RU"/>
        </w:rPr>
      </w:pPr>
    </w:p>
    <w:p w:rsidR="009A1487" w:rsidRPr="00265894" w:rsidRDefault="00405E58" w:rsidP="00265894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 xml:space="preserve">Рома, проживающие в Венгрии, ежегодно отмечают день памяти нескольких тысяч </w:t>
      </w:r>
      <w:r w:rsidR="00455322">
        <w:rPr>
          <w:lang w:val="ru-RU"/>
        </w:rPr>
        <w:t xml:space="preserve">венгерских </w:t>
      </w:r>
      <w:r>
        <w:rPr>
          <w:lang w:val="ru-RU"/>
        </w:rPr>
        <w:t>рома, казненных в</w:t>
      </w:r>
      <w:r w:rsidR="00455322">
        <w:rPr>
          <w:lang w:val="ru-RU"/>
        </w:rPr>
        <w:t xml:space="preserve"> лагерях Освенцим и Биркенау</w:t>
      </w:r>
      <w:r w:rsidR="005123C4">
        <w:rPr>
          <w:lang w:val="ru-RU"/>
        </w:rPr>
        <w:t xml:space="preserve"> в ночь на 2 августа 1944 года. В соответствии с постановлением </w:t>
      </w:r>
      <w:r w:rsidR="00EC6D40">
        <w:rPr>
          <w:lang w:val="ru-RU"/>
        </w:rPr>
        <w:t>М</w:t>
      </w:r>
      <w:r w:rsidR="005123C4">
        <w:rPr>
          <w:lang w:val="ru-RU"/>
        </w:rPr>
        <w:t xml:space="preserve">инистерства образования, принятым в 2000 году, каждый год 16 апреля отмечается день памяти всех жертв </w:t>
      </w:r>
      <w:r w:rsidR="0072365B">
        <w:rPr>
          <w:lang w:val="ru-RU"/>
        </w:rPr>
        <w:t>Холокоста</w:t>
      </w:r>
      <w:r w:rsidR="00265894">
        <w:rPr>
          <w:lang w:val="ru-RU"/>
        </w:rPr>
        <w:t>.</w:t>
      </w:r>
    </w:p>
    <w:p w:rsidR="009A1487" w:rsidRPr="00265894" w:rsidRDefault="009A1487">
      <w:pPr>
        <w:rPr>
          <w:lang w:val="ru-RU"/>
        </w:rPr>
      </w:pPr>
    </w:p>
    <w:p w:rsidR="009A1487" w:rsidRPr="008831E0" w:rsidRDefault="00FD32E0" w:rsidP="008831E0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 w:rsidRPr="00FD32E0">
        <w:rPr>
          <w:u w:val="single"/>
          <w:lang w:val="ru-RU"/>
        </w:rPr>
        <w:t xml:space="preserve">Г-н </w:t>
      </w:r>
      <w:r w:rsidRPr="00A229DC">
        <w:rPr>
          <w:u w:val="single"/>
          <w:lang w:val="ru-RU"/>
        </w:rPr>
        <w:t>ЛАКАТОШ</w:t>
      </w:r>
      <w:r>
        <w:rPr>
          <w:lang w:val="ru-RU"/>
        </w:rPr>
        <w:t xml:space="preserve"> (Венгрия)</w:t>
      </w:r>
      <w:r w:rsidR="009333EB">
        <w:rPr>
          <w:lang w:val="ru-RU"/>
        </w:rPr>
        <w:t>, ссылаясь на политику Венгрии, касающуюся беженцев, говорит, что данные проведенного недавно социологического обследования терпимости</w:t>
      </w:r>
      <w:r w:rsidR="0072365B">
        <w:rPr>
          <w:lang w:val="ru-RU"/>
        </w:rPr>
        <w:t xml:space="preserve"> в отношении мигрантов </w:t>
      </w:r>
      <w:r w:rsidR="00B510BF">
        <w:rPr>
          <w:lang w:val="ru-RU"/>
        </w:rPr>
        <w:t>позволили выявить</w:t>
      </w:r>
      <w:r w:rsidR="0072365B">
        <w:rPr>
          <w:lang w:val="ru-RU"/>
        </w:rPr>
        <w:t xml:space="preserve"> факт некоторого ослабления негативного отношения к этой категории людей в период 1995 - 2002 годов. </w:t>
      </w:r>
      <w:r w:rsidR="00A327B7">
        <w:rPr>
          <w:lang w:val="ru-RU"/>
        </w:rPr>
        <w:t xml:space="preserve">Венгрия была первой страной в регионе, которая присоединилась к </w:t>
      </w:r>
      <w:r w:rsidR="00A327B7" w:rsidRPr="00A229DC">
        <w:rPr>
          <w:lang w:val="ru-RU"/>
        </w:rPr>
        <w:t>Женевской конвенции и Протоколу о статусе беженцев</w:t>
      </w:r>
      <w:r w:rsidR="0085686D">
        <w:rPr>
          <w:lang w:val="ru-RU"/>
        </w:rPr>
        <w:t xml:space="preserve">, и воспользовалась возможностью плодотворного сотрудничества с Управлением Верховного комиссара Организации Объединенных Наций по делам беженцев (УВКБ) </w:t>
      </w:r>
      <w:r w:rsidR="00D262A6">
        <w:rPr>
          <w:lang w:val="ru-RU"/>
        </w:rPr>
        <w:t>с момента открытия его отделения в Будапеште в 1989 году. Н</w:t>
      </w:r>
      <w:r w:rsidR="00912BB1">
        <w:rPr>
          <w:lang w:val="ru-RU"/>
        </w:rPr>
        <w:t>овый закон о предоставлении убежища, разработанный с помощью УВКБ, уже полностью соответствует законодательству Европейского союза и международным стандартам по этому вопросу. Пос</w:t>
      </w:r>
      <w:r w:rsidR="00E61483">
        <w:rPr>
          <w:lang w:val="ru-RU"/>
        </w:rPr>
        <w:t xml:space="preserve">ле вступления </w:t>
      </w:r>
      <w:r w:rsidR="00912BB1">
        <w:rPr>
          <w:lang w:val="ru-RU"/>
        </w:rPr>
        <w:t>это</w:t>
      </w:r>
      <w:r w:rsidR="00E61483">
        <w:rPr>
          <w:lang w:val="ru-RU"/>
        </w:rPr>
        <w:t xml:space="preserve">го </w:t>
      </w:r>
      <w:r w:rsidR="00912BB1">
        <w:rPr>
          <w:lang w:val="ru-RU"/>
        </w:rPr>
        <w:t>Закон</w:t>
      </w:r>
      <w:r w:rsidR="00E61483">
        <w:rPr>
          <w:lang w:val="ru-RU"/>
        </w:rPr>
        <w:t xml:space="preserve">а в силу в марте 1998 года Венгрия сняла все географические ограничения на применение Женевских конвенций и в настоящее время </w:t>
      </w:r>
      <w:r w:rsidR="00B510BF">
        <w:rPr>
          <w:lang w:val="ru-RU"/>
        </w:rPr>
        <w:t xml:space="preserve">сталкивается с беспрецедентным увеличением числа </w:t>
      </w:r>
      <w:r w:rsidR="00DE5B1E">
        <w:rPr>
          <w:lang w:val="ru-RU"/>
        </w:rPr>
        <w:t xml:space="preserve">просьб о предоставления </w:t>
      </w:r>
      <w:r w:rsidR="00B510BF">
        <w:rPr>
          <w:lang w:val="ru-RU"/>
        </w:rPr>
        <w:t>убежища</w:t>
      </w:r>
      <w:r w:rsidR="00DE5B1E">
        <w:rPr>
          <w:lang w:val="ru-RU"/>
        </w:rPr>
        <w:t>.</w:t>
      </w:r>
      <w:r w:rsidR="00912BB1">
        <w:rPr>
          <w:lang w:val="ru-RU"/>
        </w:rPr>
        <w:t xml:space="preserve"> </w:t>
      </w:r>
      <w:r w:rsidR="00DE5B1E">
        <w:rPr>
          <w:lang w:val="ru-RU"/>
        </w:rPr>
        <w:t xml:space="preserve">Тем не менее сроки рассмотрения просьб сократились с двух с половиной лет до одного года, </w:t>
      </w:r>
      <w:r w:rsidR="006D1C4E">
        <w:rPr>
          <w:lang w:val="ru-RU"/>
        </w:rPr>
        <w:t xml:space="preserve">а максимальный период </w:t>
      </w:r>
      <w:r w:rsidR="001169F6">
        <w:rPr>
          <w:lang w:val="ru-RU"/>
        </w:rPr>
        <w:t xml:space="preserve">содержания нелегальных иммигрантов в пограничных </w:t>
      </w:r>
      <w:r w:rsidR="001169F6" w:rsidRPr="00A229DC">
        <w:rPr>
          <w:lang w:val="ru-RU"/>
        </w:rPr>
        <w:t>приемниках</w:t>
      </w:r>
      <w:r w:rsidR="00A229DC">
        <w:rPr>
          <w:lang w:val="ru-RU"/>
        </w:rPr>
        <w:t>-распределителях</w:t>
      </w:r>
      <w:r w:rsidR="001169F6">
        <w:rPr>
          <w:lang w:val="ru-RU"/>
        </w:rPr>
        <w:t xml:space="preserve"> снизился с 18 до 12 месяцев. В январе </w:t>
      </w:r>
      <w:r w:rsidR="001169F6" w:rsidRPr="001169F6">
        <w:rPr>
          <w:lang w:val="ru-RU"/>
        </w:rPr>
        <w:t>2000 года</w:t>
      </w:r>
      <w:r w:rsidR="001169F6">
        <w:rPr>
          <w:lang w:val="ru-RU"/>
        </w:rPr>
        <w:t xml:space="preserve"> </w:t>
      </w:r>
      <w:r w:rsidR="000955D1">
        <w:rPr>
          <w:lang w:val="ru-RU"/>
        </w:rPr>
        <w:t xml:space="preserve">был создан новый центральный орган </w:t>
      </w:r>
      <w:r w:rsidR="00225EA6">
        <w:rPr>
          <w:lang w:val="ru-RU"/>
        </w:rPr>
        <w:t>–</w:t>
      </w:r>
      <w:r w:rsidR="000955D1">
        <w:rPr>
          <w:lang w:val="ru-RU"/>
        </w:rPr>
        <w:t xml:space="preserve"> Управление по вопросам иммиграции и гражданства при Министерстве внутренних дел, которые отвечает за обеспечение гражданского надзора за работой пограничников и полиции. </w:t>
      </w:r>
      <w:r w:rsidR="00202CF8">
        <w:rPr>
          <w:lang w:val="ru-RU"/>
        </w:rPr>
        <w:t xml:space="preserve">Сотрудники приемных центров и </w:t>
      </w:r>
      <w:r w:rsidR="00243DF0" w:rsidRPr="00564BC6">
        <w:rPr>
          <w:lang w:val="ru-RU"/>
        </w:rPr>
        <w:t>коммунальных</w:t>
      </w:r>
      <w:r w:rsidR="00243DF0" w:rsidRPr="00243DF0">
        <w:rPr>
          <w:highlight w:val="yellow"/>
          <w:lang w:val="ru-RU"/>
        </w:rPr>
        <w:t xml:space="preserve"> </w:t>
      </w:r>
      <w:r w:rsidR="00243DF0" w:rsidRPr="00564BC6">
        <w:rPr>
          <w:lang w:val="ru-RU"/>
        </w:rPr>
        <w:t>при</w:t>
      </w:r>
      <w:r w:rsidR="00564BC6">
        <w:rPr>
          <w:lang w:val="ru-RU"/>
        </w:rPr>
        <w:t>емников</w:t>
      </w:r>
      <w:r w:rsidR="00243DF0">
        <w:rPr>
          <w:lang w:val="ru-RU"/>
        </w:rPr>
        <w:t xml:space="preserve"> набираются из числа гражданских лиц. </w:t>
      </w:r>
      <w:r w:rsidR="00F56DF3">
        <w:rPr>
          <w:lang w:val="ru-RU"/>
        </w:rPr>
        <w:t xml:space="preserve">Применять физическую силу </w:t>
      </w:r>
      <w:r w:rsidR="00564BC6">
        <w:rPr>
          <w:lang w:val="ru-RU"/>
        </w:rPr>
        <w:t>им запрещено: в случае нарушения</w:t>
      </w:r>
      <w:r w:rsidR="00F56DF3">
        <w:rPr>
          <w:lang w:val="ru-RU"/>
        </w:rPr>
        <w:t xml:space="preserve"> порядка они должны вызвать полицию.</w:t>
      </w:r>
      <w:r w:rsidR="00243DF0">
        <w:rPr>
          <w:lang w:val="ru-RU"/>
        </w:rPr>
        <w:t xml:space="preserve"> </w:t>
      </w:r>
      <w:r w:rsidR="00F56DF3">
        <w:rPr>
          <w:lang w:val="ru-RU"/>
        </w:rPr>
        <w:t>Управлени</w:t>
      </w:r>
      <w:r w:rsidR="00FA2BEB">
        <w:rPr>
          <w:lang w:val="ru-RU"/>
        </w:rPr>
        <w:t xml:space="preserve">е осведомлено </w:t>
      </w:r>
      <w:r w:rsidR="00F56DF3">
        <w:rPr>
          <w:lang w:val="ru-RU"/>
        </w:rPr>
        <w:t xml:space="preserve">о нетерпимой ситуации в центрах и </w:t>
      </w:r>
      <w:r w:rsidR="00FA2BEB" w:rsidRPr="00564BC6">
        <w:rPr>
          <w:lang w:val="ru-RU"/>
        </w:rPr>
        <w:t>приемниках</w:t>
      </w:r>
      <w:r w:rsidR="00F56DF3">
        <w:rPr>
          <w:lang w:val="ru-RU"/>
        </w:rPr>
        <w:t xml:space="preserve"> и </w:t>
      </w:r>
      <w:r w:rsidR="00FA2BEB">
        <w:rPr>
          <w:lang w:val="ru-RU"/>
        </w:rPr>
        <w:t xml:space="preserve">принимает меры по улучшению сложившихся там условий. </w:t>
      </w:r>
      <w:r w:rsidR="008A03DD">
        <w:rPr>
          <w:lang w:val="ru-RU"/>
        </w:rPr>
        <w:t xml:space="preserve">По данным </w:t>
      </w:r>
      <w:r w:rsidR="00564BC6">
        <w:rPr>
          <w:lang w:val="ru-RU"/>
        </w:rPr>
        <w:t xml:space="preserve">обследования, </w:t>
      </w:r>
      <w:r w:rsidR="008A03DD">
        <w:rPr>
          <w:lang w:val="ru-RU"/>
        </w:rPr>
        <w:t>проведенного</w:t>
      </w:r>
      <w:r w:rsidR="00564BC6">
        <w:rPr>
          <w:lang w:val="ru-RU"/>
        </w:rPr>
        <w:t xml:space="preserve"> недавно</w:t>
      </w:r>
      <w:r w:rsidR="008A03DD">
        <w:rPr>
          <w:lang w:val="ru-RU"/>
        </w:rPr>
        <w:t xml:space="preserve"> руководителем отделения УВКБ в Будапеште, за п</w:t>
      </w:r>
      <w:r w:rsidR="00355660">
        <w:rPr>
          <w:lang w:val="ru-RU"/>
        </w:rPr>
        <w:t xml:space="preserve">рошедшие </w:t>
      </w:r>
      <w:r w:rsidR="008A03DD">
        <w:rPr>
          <w:lang w:val="ru-RU"/>
        </w:rPr>
        <w:t>шесть месяцев условия содержания в этих местах</w:t>
      </w:r>
      <w:r w:rsidR="00355660">
        <w:rPr>
          <w:lang w:val="ru-RU"/>
        </w:rPr>
        <w:t xml:space="preserve"> доведены до международного стандарта. 21 ноября </w:t>
      </w:r>
      <w:r w:rsidR="00355660" w:rsidRPr="00355660">
        <w:rPr>
          <w:lang w:val="ru-RU"/>
        </w:rPr>
        <w:t>2001 года</w:t>
      </w:r>
      <w:r w:rsidR="00355660">
        <w:rPr>
          <w:lang w:val="ru-RU"/>
        </w:rPr>
        <w:t xml:space="preserve"> Венгрия присоединилась к Конвенции о ст</w:t>
      </w:r>
      <w:r w:rsidR="00521F55">
        <w:rPr>
          <w:lang w:val="ru-RU"/>
        </w:rPr>
        <w:t>атусе апатридов</w:t>
      </w:r>
      <w:r w:rsidR="0063316D">
        <w:rPr>
          <w:lang w:val="ru-RU"/>
        </w:rPr>
        <w:t xml:space="preserve">, после чего была внесена поправка в </w:t>
      </w:r>
      <w:r w:rsidR="00521F55">
        <w:rPr>
          <w:lang w:val="ru-RU"/>
        </w:rPr>
        <w:t>Закон</w:t>
      </w:r>
      <w:r w:rsidR="0063316D">
        <w:rPr>
          <w:lang w:val="ru-RU"/>
        </w:rPr>
        <w:t xml:space="preserve"> о венгерском гражданстве, вступивший в силу 1 июля </w:t>
      </w:r>
      <w:r w:rsidR="0063316D" w:rsidRPr="0063316D">
        <w:rPr>
          <w:lang w:val="ru-RU"/>
        </w:rPr>
        <w:t>2001 года</w:t>
      </w:r>
      <w:r w:rsidR="0063316D">
        <w:rPr>
          <w:lang w:val="ru-RU"/>
        </w:rPr>
        <w:t>, которая содержит положения</w:t>
      </w:r>
      <w:r w:rsidR="008831E0">
        <w:rPr>
          <w:lang w:val="ru-RU"/>
        </w:rPr>
        <w:t>, предусматривающие оказание апатридам помощи в получении гражданства</w:t>
      </w:r>
      <w:r w:rsidR="009A1487" w:rsidRPr="008831E0">
        <w:rPr>
          <w:lang w:val="ru-RU"/>
        </w:rPr>
        <w:t>.</w:t>
      </w:r>
    </w:p>
    <w:p w:rsidR="009A1487" w:rsidRPr="008831E0" w:rsidRDefault="009A1487">
      <w:pPr>
        <w:rPr>
          <w:lang w:val="ru-RU"/>
        </w:rPr>
      </w:pPr>
    </w:p>
    <w:p w:rsidR="009A1487" w:rsidRPr="00836A21" w:rsidRDefault="002F55F9" w:rsidP="00836A21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 xml:space="preserve">Г-жа </w:t>
      </w:r>
      <w:r w:rsidRPr="00564BC6">
        <w:rPr>
          <w:lang w:val="ru-RU"/>
        </w:rPr>
        <w:t>ВЕЛЛЕР</w:t>
      </w:r>
      <w:r>
        <w:rPr>
          <w:lang w:val="ru-RU"/>
        </w:rPr>
        <w:t xml:space="preserve"> (Венгрия) говорит, что </w:t>
      </w:r>
      <w:r w:rsidR="00F712CB">
        <w:rPr>
          <w:lang w:val="ru-RU"/>
        </w:rPr>
        <w:t xml:space="preserve">в 1989 году </w:t>
      </w:r>
      <w:r w:rsidR="00691D59">
        <w:rPr>
          <w:lang w:val="ru-RU"/>
        </w:rPr>
        <w:t xml:space="preserve">был создан </w:t>
      </w:r>
      <w:r>
        <w:rPr>
          <w:lang w:val="ru-RU"/>
        </w:rPr>
        <w:t>Конституционный суд</w:t>
      </w:r>
      <w:r w:rsidR="00691D59">
        <w:rPr>
          <w:lang w:val="ru-RU"/>
        </w:rPr>
        <w:t>, который начал работать с 1 января 1990 года. Он состоит из 11 членов, которые избираю</w:t>
      </w:r>
      <w:r w:rsidR="00836A21">
        <w:rPr>
          <w:lang w:val="ru-RU"/>
        </w:rPr>
        <w:t>тся двумя третями голосов членов</w:t>
      </w:r>
      <w:r w:rsidR="00691D59">
        <w:rPr>
          <w:lang w:val="ru-RU"/>
        </w:rPr>
        <w:t xml:space="preserve"> Парламента. </w:t>
      </w:r>
      <w:r w:rsidR="00D21B0C">
        <w:rPr>
          <w:lang w:val="ru-RU"/>
        </w:rPr>
        <w:t xml:space="preserve">Вопросы конституционности решений Парламента решаются на пленарных заседаниях, а конституционность постановлений правительства или </w:t>
      </w:r>
      <w:r w:rsidR="00A0683A">
        <w:rPr>
          <w:lang w:val="ru-RU"/>
        </w:rPr>
        <w:t xml:space="preserve">подзаконных актов определяется палатами в составе трех судей. Решения принимаются большинством голосов, хотя мнение меньшинства также </w:t>
      </w:r>
      <w:r w:rsidR="00836A21">
        <w:rPr>
          <w:lang w:val="ru-RU"/>
        </w:rPr>
        <w:t>доводится до общего сведения</w:t>
      </w:r>
      <w:r w:rsidR="009A1487" w:rsidRPr="00836A21">
        <w:rPr>
          <w:lang w:val="ru-RU"/>
        </w:rPr>
        <w:t>.</w:t>
      </w:r>
    </w:p>
    <w:p w:rsidR="009A1487" w:rsidRPr="00836A21" w:rsidRDefault="009A1487">
      <w:pPr>
        <w:rPr>
          <w:lang w:val="ru-RU"/>
        </w:rPr>
      </w:pPr>
    </w:p>
    <w:p w:rsidR="009A1487" w:rsidRPr="00F6333E" w:rsidRDefault="00836A21" w:rsidP="00F6333E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 xml:space="preserve">Конституционный суд обладает широкой компетенцией и получает более 1000 </w:t>
      </w:r>
      <w:r w:rsidR="00D73B01">
        <w:rPr>
          <w:lang w:val="ru-RU"/>
        </w:rPr>
        <w:t>ходатайств</w:t>
      </w:r>
      <w:r>
        <w:rPr>
          <w:lang w:val="ru-RU"/>
        </w:rPr>
        <w:t xml:space="preserve"> ежегодно. </w:t>
      </w:r>
      <w:r w:rsidR="00D73B01">
        <w:rPr>
          <w:lang w:val="ru-RU"/>
        </w:rPr>
        <w:t xml:space="preserve">Его функции включают: </w:t>
      </w:r>
      <w:r w:rsidR="00FE065E">
        <w:rPr>
          <w:lang w:val="ru-RU"/>
        </w:rPr>
        <w:t xml:space="preserve">проверку конституционности </w:t>
      </w:r>
      <w:r w:rsidR="00D73B01">
        <w:rPr>
          <w:lang w:val="ru-RU"/>
        </w:rPr>
        <w:t>нормативных актов; превентивн</w:t>
      </w:r>
      <w:r w:rsidR="00495336">
        <w:rPr>
          <w:lang w:val="ru-RU"/>
        </w:rPr>
        <w:t>ую</w:t>
      </w:r>
      <w:r w:rsidR="00D73B01">
        <w:rPr>
          <w:lang w:val="ru-RU"/>
        </w:rPr>
        <w:t xml:space="preserve"> </w:t>
      </w:r>
      <w:r w:rsidR="00FE065E">
        <w:rPr>
          <w:lang w:val="ru-RU"/>
        </w:rPr>
        <w:t>проверку</w:t>
      </w:r>
      <w:r w:rsidR="00D73B01">
        <w:rPr>
          <w:lang w:val="ru-RU"/>
        </w:rPr>
        <w:t xml:space="preserve"> конституцион</w:t>
      </w:r>
      <w:r w:rsidR="00495336">
        <w:rPr>
          <w:lang w:val="ru-RU"/>
        </w:rPr>
        <w:t>н</w:t>
      </w:r>
      <w:r w:rsidR="00D73B01">
        <w:rPr>
          <w:lang w:val="ru-RU"/>
        </w:rPr>
        <w:t>ости нормативных актов</w:t>
      </w:r>
      <w:r w:rsidR="00495336">
        <w:rPr>
          <w:lang w:val="ru-RU"/>
        </w:rPr>
        <w:t xml:space="preserve"> (вето президента); </w:t>
      </w:r>
      <w:r w:rsidR="00FE065E">
        <w:rPr>
          <w:lang w:val="ru-RU"/>
        </w:rPr>
        <w:t>проверку</w:t>
      </w:r>
      <w:r w:rsidR="00495336">
        <w:rPr>
          <w:lang w:val="ru-RU"/>
        </w:rPr>
        <w:t xml:space="preserve"> нормативных актов на предмет их соответствия международным договорам; </w:t>
      </w:r>
      <w:r w:rsidR="00DF2DEE">
        <w:rPr>
          <w:lang w:val="ru-RU"/>
        </w:rPr>
        <w:t xml:space="preserve">определение </w:t>
      </w:r>
      <w:r w:rsidR="003876FF">
        <w:rPr>
          <w:lang w:val="ru-RU"/>
        </w:rPr>
        <w:t>не</w:t>
      </w:r>
      <w:r w:rsidR="00DF2DEE">
        <w:rPr>
          <w:lang w:val="ru-RU"/>
        </w:rPr>
        <w:t xml:space="preserve">конституционного упущения </w:t>
      </w:r>
      <w:r w:rsidR="0033462A">
        <w:rPr>
          <w:lang w:val="ru-RU"/>
        </w:rPr>
        <w:t>того или иного законодательного органа</w:t>
      </w:r>
      <w:r w:rsidR="00FD22FF">
        <w:rPr>
          <w:lang w:val="ru-RU"/>
        </w:rPr>
        <w:t xml:space="preserve"> в части осуществления законодательных полномочий; и рассмотрение </w:t>
      </w:r>
      <w:r w:rsidR="003215BF">
        <w:rPr>
          <w:lang w:val="ru-RU"/>
        </w:rPr>
        <w:t xml:space="preserve">жалоб отдельных лиц на нарушение Конституции. Соответствие нормативных актов международным договорам зачастую рассматривается в рамках </w:t>
      </w:r>
      <w:r w:rsidR="00FE065E">
        <w:rPr>
          <w:lang w:val="ru-RU"/>
        </w:rPr>
        <w:t xml:space="preserve">проверки </w:t>
      </w:r>
      <w:r w:rsidR="003215BF">
        <w:rPr>
          <w:lang w:val="ru-RU"/>
        </w:rPr>
        <w:t>конституционно</w:t>
      </w:r>
      <w:r w:rsidR="00FE065E">
        <w:rPr>
          <w:lang w:val="ru-RU"/>
        </w:rPr>
        <w:t>сти</w:t>
      </w:r>
      <w:r w:rsidR="003215BF">
        <w:rPr>
          <w:lang w:val="ru-RU"/>
        </w:rPr>
        <w:t>.</w:t>
      </w:r>
      <w:r w:rsidR="00FD22FF">
        <w:rPr>
          <w:lang w:val="ru-RU"/>
        </w:rPr>
        <w:t xml:space="preserve"> </w:t>
      </w:r>
      <w:r w:rsidR="00FE065E">
        <w:rPr>
          <w:lang w:val="ru-RU"/>
        </w:rPr>
        <w:t xml:space="preserve">Конституционный суд </w:t>
      </w:r>
      <w:r w:rsidR="001D0A3F">
        <w:rPr>
          <w:lang w:val="ru-RU"/>
        </w:rPr>
        <w:t xml:space="preserve">считает, что </w:t>
      </w:r>
      <w:r w:rsidR="00E53832">
        <w:rPr>
          <w:lang w:val="ru-RU"/>
        </w:rPr>
        <w:t xml:space="preserve">необходимым предварительным условием конституционности любого законодательного акта или судебного решения является их </w:t>
      </w:r>
      <w:r w:rsidR="001D0A3F">
        <w:rPr>
          <w:lang w:val="ru-RU"/>
        </w:rPr>
        <w:t>соответствие международным догово</w:t>
      </w:r>
      <w:r w:rsidR="00E53832">
        <w:rPr>
          <w:lang w:val="ru-RU"/>
        </w:rPr>
        <w:t>рам, ратифицированным Венгрией.</w:t>
      </w:r>
      <w:r w:rsidR="0033462A">
        <w:rPr>
          <w:lang w:val="ru-RU"/>
        </w:rPr>
        <w:t xml:space="preserve"> </w:t>
      </w:r>
      <w:r w:rsidR="00E53832">
        <w:rPr>
          <w:lang w:val="ru-RU"/>
        </w:rPr>
        <w:t xml:space="preserve">В иерархии правовых источников международные договора стоят выше нормативных актов, но ниже Конституции. С 1990 года </w:t>
      </w:r>
      <w:r w:rsidR="00F6333E">
        <w:rPr>
          <w:lang w:val="ru-RU"/>
        </w:rPr>
        <w:t>в Официальном вестнике было опубликовано более 750 решений по существу и более 2000 иных решений</w:t>
      </w:r>
      <w:r w:rsidR="009A1487" w:rsidRPr="00F6333E">
        <w:rPr>
          <w:lang w:val="ru-RU"/>
        </w:rPr>
        <w:t>.</w:t>
      </w:r>
    </w:p>
    <w:p w:rsidR="009A1487" w:rsidRPr="00F6333E" w:rsidRDefault="009A1487">
      <w:pPr>
        <w:rPr>
          <w:lang w:val="ru-RU"/>
        </w:rPr>
      </w:pPr>
    </w:p>
    <w:p w:rsidR="009A1487" w:rsidRPr="000C173A" w:rsidRDefault="000C173A" w:rsidP="000C173A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 w:rsidRPr="000C173A">
        <w:rPr>
          <w:lang w:val="ru-RU"/>
        </w:rPr>
        <w:t>Одной из важны</w:t>
      </w:r>
      <w:r>
        <w:rPr>
          <w:lang w:val="ru-RU"/>
        </w:rPr>
        <w:t>х</w:t>
      </w:r>
      <w:r w:rsidR="00F76E6A" w:rsidRPr="000C173A">
        <w:rPr>
          <w:lang w:val="ru-RU"/>
        </w:rPr>
        <w:t xml:space="preserve"> задач нового правительства является нынешняя р</w:t>
      </w:r>
      <w:r w:rsidR="00096006" w:rsidRPr="000C173A">
        <w:rPr>
          <w:lang w:val="ru-RU"/>
        </w:rPr>
        <w:t>азраб</w:t>
      </w:r>
      <w:r w:rsidR="00F76E6A" w:rsidRPr="000C173A">
        <w:rPr>
          <w:lang w:val="ru-RU"/>
        </w:rPr>
        <w:t>отка антидискриминационного</w:t>
      </w:r>
      <w:r w:rsidR="00096006" w:rsidRPr="000C173A">
        <w:rPr>
          <w:lang w:val="ru-RU"/>
        </w:rPr>
        <w:t xml:space="preserve"> законодательств</w:t>
      </w:r>
      <w:r w:rsidR="00F76E6A" w:rsidRPr="000C173A">
        <w:rPr>
          <w:lang w:val="ru-RU"/>
        </w:rPr>
        <w:t xml:space="preserve">а. </w:t>
      </w:r>
      <w:r>
        <w:rPr>
          <w:lang w:val="ru-RU"/>
        </w:rPr>
        <w:t>Она</w:t>
      </w:r>
      <w:r w:rsidR="00F76E6A" w:rsidRPr="000C173A">
        <w:rPr>
          <w:lang w:val="ru-RU"/>
        </w:rPr>
        <w:t xml:space="preserve"> подчеркивает, что </w:t>
      </w:r>
      <w:r w:rsidR="00F570B0" w:rsidRPr="000C173A">
        <w:rPr>
          <w:lang w:val="ru-RU"/>
        </w:rPr>
        <w:t>в венгерском законодательстве уже существуют общие положения, запрещающие дискриминацию, хотя какого-либо единого акта, который охватывал бы все институциональные и процедурные аспекты борьбы с дискриминацией, не</w:t>
      </w:r>
      <w:r>
        <w:rPr>
          <w:lang w:val="ru-RU"/>
        </w:rPr>
        <w:t>т</w:t>
      </w:r>
      <w:r w:rsidR="00F570B0" w:rsidRPr="000C173A">
        <w:rPr>
          <w:lang w:val="ru-RU"/>
        </w:rPr>
        <w:t>.</w:t>
      </w:r>
      <w:r w:rsidR="007E7300" w:rsidRPr="000C173A">
        <w:rPr>
          <w:lang w:val="ru-RU"/>
        </w:rPr>
        <w:t xml:space="preserve"> </w:t>
      </w:r>
      <w:r w:rsidR="007E7300">
        <w:t xml:space="preserve">Нынешнее законодательство, для которого характерна ведомственная специфика, соответствует </w:t>
      </w:r>
      <w:r w:rsidR="005125F6">
        <w:t xml:space="preserve">сложившимся </w:t>
      </w:r>
      <w:r w:rsidR="007E7300">
        <w:t xml:space="preserve">традициям Венгрии в области права и </w:t>
      </w:r>
      <w:r w:rsidR="005125F6">
        <w:t xml:space="preserve">имеет свои преимущества и недостатки. </w:t>
      </w:r>
      <w:r w:rsidR="005125F6" w:rsidRPr="00905FC8">
        <w:rPr>
          <w:lang w:val="ru-RU"/>
        </w:rPr>
        <w:t xml:space="preserve">С одной стороны, все базовые положения, регламентирующие конкретную </w:t>
      </w:r>
      <w:r w:rsidR="004075B9" w:rsidRPr="00905FC8">
        <w:rPr>
          <w:lang w:val="ru-RU"/>
        </w:rPr>
        <w:t xml:space="preserve">область жизни общества, содержатся в едином юридическом документе, который легок для понимания и доступен для неспециалистов в области права, которые должны </w:t>
      </w:r>
      <w:r w:rsidR="00905FC8">
        <w:rPr>
          <w:lang w:val="ru-RU"/>
        </w:rPr>
        <w:t>примен</w:t>
      </w:r>
      <w:r w:rsidR="004075B9" w:rsidRPr="00905FC8">
        <w:rPr>
          <w:lang w:val="ru-RU"/>
        </w:rPr>
        <w:t xml:space="preserve">ять его положения. </w:t>
      </w:r>
      <w:r w:rsidR="004075B9" w:rsidRPr="000C173A">
        <w:rPr>
          <w:lang w:val="ru-RU"/>
        </w:rPr>
        <w:t>С другой стороны, эта система страдает отсутствием прозрачности для тех</w:t>
      </w:r>
      <w:r w:rsidRPr="000C173A">
        <w:rPr>
          <w:lang w:val="ru-RU"/>
        </w:rPr>
        <w:t xml:space="preserve">, к кому применяется данный закон, </w:t>
      </w:r>
      <w:r w:rsidR="00905FC8">
        <w:rPr>
          <w:lang w:val="ru-RU"/>
        </w:rPr>
        <w:t xml:space="preserve">и </w:t>
      </w:r>
      <w:r w:rsidRPr="000C173A">
        <w:rPr>
          <w:lang w:val="ru-RU"/>
        </w:rPr>
        <w:t>оказывает негативное воздействие на систему санкций</w:t>
      </w:r>
      <w:r w:rsidR="009A1487" w:rsidRPr="000C173A">
        <w:rPr>
          <w:lang w:val="ru-RU"/>
        </w:rPr>
        <w:t>.</w:t>
      </w:r>
    </w:p>
    <w:p w:rsidR="009A1487" w:rsidRPr="000C173A" w:rsidRDefault="009A1487">
      <w:pPr>
        <w:rPr>
          <w:lang w:val="ru-RU"/>
        </w:rPr>
      </w:pPr>
    </w:p>
    <w:p w:rsidR="009A1487" w:rsidRPr="00D63D27" w:rsidRDefault="00905FC8" w:rsidP="00D63D27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 xml:space="preserve">Межведомственный кодификационный комитет, созданный в марте 2001 </w:t>
      </w:r>
      <w:r w:rsidRPr="00905FC8">
        <w:rPr>
          <w:lang w:val="ru-RU"/>
        </w:rPr>
        <w:t>года</w:t>
      </w:r>
      <w:r>
        <w:rPr>
          <w:lang w:val="ru-RU"/>
        </w:rPr>
        <w:t>, рассматривает необходимость</w:t>
      </w:r>
      <w:r w:rsidR="00C752D1">
        <w:rPr>
          <w:lang w:val="ru-RU"/>
        </w:rPr>
        <w:t xml:space="preserve"> принятия всестороннего антидискриминационного закона. Его основная задача заключается в принятии мер к тому, чтобы </w:t>
      </w:r>
      <w:r w:rsidR="00366FFA">
        <w:rPr>
          <w:lang w:val="ru-RU"/>
        </w:rPr>
        <w:t>каждое министерство проверило законодательство, касающееся его конкретной области работы, на предмет отсутствия в нем дискриминационных положений. К этой работе также привлечены четыре эксперта.</w:t>
      </w:r>
      <w:r>
        <w:rPr>
          <w:lang w:val="ru-RU"/>
        </w:rPr>
        <w:t xml:space="preserve">  </w:t>
      </w:r>
      <w:r w:rsidR="00C31B6B">
        <w:rPr>
          <w:lang w:val="ru-RU"/>
        </w:rPr>
        <w:t xml:space="preserve">Этот процесс проверки позволил выявить два возможных правовых решения: разработку системы </w:t>
      </w:r>
      <w:r w:rsidR="00564BC6">
        <w:rPr>
          <w:lang w:val="ru-RU"/>
        </w:rPr>
        <w:t>«</w:t>
      </w:r>
      <w:r w:rsidR="00E467F3" w:rsidRPr="00564BC6">
        <w:rPr>
          <w:lang w:val="ru-RU"/>
        </w:rPr>
        <w:t>равноценных правил</w:t>
      </w:r>
      <w:r w:rsidR="00564BC6">
        <w:rPr>
          <w:lang w:val="ru-RU"/>
        </w:rPr>
        <w:t>»</w:t>
      </w:r>
      <w:r w:rsidR="00E467F3">
        <w:rPr>
          <w:lang w:val="ru-RU"/>
        </w:rPr>
        <w:t xml:space="preserve">, </w:t>
      </w:r>
      <w:r w:rsidR="00D411B7">
        <w:rPr>
          <w:lang w:val="ru-RU"/>
        </w:rPr>
        <w:t>представляющей собой о</w:t>
      </w:r>
      <w:r w:rsidR="00E57D26">
        <w:rPr>
          <w:lang w:val="ru-RU"/>
        </w:rPr>
        <w:t>бщ</w:t>
      </w:r>
      <w:r w:rsidR="00D411B7">
        <w:rPr>
          <w:lang w:val="ru-RU"/>
        </w:rPr>
        <w:t>ий</w:t>
      </w:r>
      <w:r w:rsidR="00E57D26">
        <w:rPr>
          <w:lang w:val="ru-RU"/>
        </w:rPr>
        <w:t xml:space="preserve"> антидискриминационн</w:t>
      </w:r>
      <w:r w:rsidR="00D411B7">
        <w:rPr>
          <w:lang w:val="ru-RU"/>
        </w:rPr>
        <w:t>ый</w:t>
      </w:r>
      <w:r w:rsidR="00E57D26">
        <w:rPr>
          <w:lang w:val="ru-RU"/>
        </w:rPr>
        <w:t xml:space="preserve"> закон</w:t>
      </w:r>
      <w:r w:rsidR="00D411B7">
        <w:rPr>
          <w:lang w:val="ru-RU"/>
        </w:rPr>
        <w:t>,</w:t>
      </w:r>
      <w:r w:rsidR="00E57D26">
        <w:rPr>
          <w:lang w:val="ru-RU"/>
        </w:rPr>
        <w:t xml:space="preserve"> и использование существующих правил с ведомственной спецификой. </w:t>
      </w:r>
      <w:r w:rsidR="00D411B7">
        <w:rPr>
          <w:lang w:val="ru-RU"/>
        </w:rPr>
        <w:t>Общая точка зрения своди</w:t>
      </w:r>
      <w:r w:rsidR="00D63D27">
        <w:rPr>
          <w:lang w:val="ru-RU"/>
        </w:rPr>
        <w:t xml:space="preserve">тся </w:t>
      </w:r>
      <w:r w:rsidR="00D411B7">
        <w:rPr>
          <w:lang w:val="ru-RU"/>
        </w:rPr>
        <w:t>к тому, что какая бы система не использовалась, систему правоприменения и санкций необходимо укрепить и по</w:t>
      </w:r>
      <w:r w:rsidR="00D63D27">
        <w:rPr>
          <w:lang w:val="ru-RU"/>
        </w:rPr>
        <w:t>следовательно проводить в жизнь</w:t>
      </w:r>
      <w:r w:rsidR="009A1487" w:rsidRPr="00D63D27">
        <w:rPr>
          <w:lang w:val="ru-RU"/>
        </w:rPr>
        <w:t>.</w:t>
      </w:r>
    </w:p>
    <w:p w:rsidR="009A1487" w:rsidRPr="00D63D27" w:rsidRDefault="009A1487">
      <w:pPr>
        <w:rPr>
          <w:lang w:val="ru-RU"/>
        </w:rPr>
      </w:pPr>
    </w:p>
    <w:p w:rsidR="009A1487" w:rsidRPr="000C59B3" w:rsidRDefault="00404464" w:rsidP="000C59B3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 xml:space="preserve">В качестве первого шага на пути к укреплению работы по осуществлению антидискриминационных положений в октябре </w:t>
      </w:r>
      <w:r w:rsidRPr="00404464">
        <w:rPr>
          <w:lang w:val="ru-RU"/>
        </w:rPr>
        <w:t>2001 года</w:t>
      </w:r>
      <w:r>
        <w:rPr>
          <w:lang w:val="ru-RU"/>
        </w:rPr>
        <w:t xml:space="preserve"> Министерство юстиции в сотрудничестве с Национальным органом самоуправления цыган и Управлением по делам национальных и этнических меньшинств</w:t>
      </w:r>
      <w:r w:rsidR="00E4728C">
        <w:rPr>
          <w:lang w:val="ru-RU"/>
        </w:rPr>
        <w:t xml:space="preserve">, создало </w:t>
      </w:r>
      <w:r w:rsidR="00093B2B">
        <w:rPr>
          <w:lang w:val="ru-RU"/>
        </w:rPr>
        <w:t>к</w:t>
      </w:r>
      <w:r w:rsidR="0020540F">
        <w:rPr>
          <w:lang w:val="ru-RU"/>
        </w:rPr>
        <w:t xml:space="preserve">лиентскую </w:t>
      </w:r>
      <w:r w:rsidR="00E4728C">
        <w:rPr>
          <w:lang w:val="ru-RU"/>
        </w:rPr>
        <w:t>сеть обслуживания</w:t>
      </w:r>
      <w:r w:rsidR="00093B2B">
        <w:rPr>
          <w:lang w:val="ru-RU"/>
        </w:rPr>
        <w:t xml:space="preserve"> в целях борьбы с д</w:t>
      </w:r>
      <w:r w:rsidR="00225EA6">
        <w:rPr>
          <w:lang w:val="ru-RU"/>
        </w:rPr>
        <w:t xml:space="preserve">искриминацией. Цель этой сети – </w:t>
      </w:r>
      <w:r w:rsidR="00D16F1A">
        <w:rPr>
          <w:lang w:val="ru-RU"/>
        </w:rPr>
        <w:t xml:space="preserve">оказывать </w:t>
      </w:r>
      <w:r w:rsidR="0055456E">
        <w:rPr>
          <w:lang w:val="ru-RU"/>
        </w:rPr>
        <w:t xml:space="preserve">специализированные </w:t>
      </w:r>
      <w:r w:rsidR="00D16F1A">
        <w:rPr>
          <w:lang w:val="ru-RU"/>
        </w:rPr>
        <w:t xml:space="preserve">услуги в получении правовой помощи </w:t>
      </w:r>
      <w:r w:rsidR="0055456E">
        <w:rPr>
          <w:lang w:val="ru-RU"/>
        </w:rPr>
        <w:t xml:space="preserve">лицам в случаях их дискриминации по признаку цыганского происхождения. </w:t>
      </w:r>
      <w:r w:rsidR="00FC1BF7">
        <w:rPr>
          <w:lang w:val="ru-RU"/>
        </w:rPr>
        <w:t xml:space="preserve">В период с октября </w:t>
      </w:r>
      <w:r w:rsidR="00FC1BF7" w:rsidRPr="00FC1BF7">
        <w:rPr>
          <w:lang w:val="ru-RU"/>
        </w:rPr>
        <w:t>2001 года</w:t>
      </w:r>
      <w:r w:rsidR="00FC1BF7">
        <w:rPr>
          <w:lang w:val="ru-RU"/>
        </w:rPr>
        <w:t xml:space="preserve"> по март </w:t>
      </w:r>
      <w:r w:rsidR="00FC1BF7" w:rsidRPr="00FC1BF7">
        <w:rPr>
          <w:lang w:val="ru-RU"/>
        </w:rPr>
        <w:t>2002 года</w:t>
      </w:r>
      <w:r w:rsidR="00FC1BF7">
        <w:rPr>
          <w:lang w:val="ru-RU"/>
        </w:rPr>
        <w:t xml:space="preserve"> эта сеть получила 520 жалоб. В большинстве случаев это были жалобы </w:t>
      </w:r>
      <w:r w:rsidR="000C59B3">
        <w:rPr>
          <w:lang w:val="ru-RU"/>
        </w:rPr>
        <w:t>со стороны рома на нарушение законов о семье и трудового законодательства</w:t>
      </w:r>
      <w:r w:rsidR="009A1487" w:rsidRPr="000C59B3">
        <w:rPr>
          <w:lang w:val="ru-RU"/>
        </w:rPr>
        <w:t>.</w:t>
      </w:r>
    </w:p>
    <w:p w:rsidR="009A1487" w:rsidRPr="000C59B3" w:rsidRDefault="009A1487">
      <w:pPr>
        <w:rPr>
          <w:lang w:val="ru-RU"/>
        </w:rPr>
      </w:pPr>
    </w:p>
    <w:p w:rsidR="00ED1EDD" w:rsidRDefault="002E1DF3" w:rsidP="00ED1EDD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 w:rsidRPr="00225EA6">
        <w:rPr>
          <w:lang w:val="ru-RU"/>
        </w:rPr>
        <w:t>Процесс разработки нового законодательства тесно связан с подготовкой к ратификации Протокол</w:t>
      </w:r>
      <w:r w:rsidR="00225EA6" w:rsidRPr="00225EA6">
        <w:rPr>
          <w:lang w:val="ru-RU"/>
        </w:rPr>
        <w:t xml:space="preserve">а № 12 к Европейской конвенции </w:t>
      </w:r>
      <w:r w:rsidR="00225EA6">
        <w:rPr>
          <w:lang w:val="ru-RU"/>
        </w:rPr>
        <w:t>о правах</w:t>
      </w:r>
      <w:r w:rsidRPr="00225EA6">
        <w:rPr>
          <w:lang w:val="ru-RU"/>
        </w:rPr>
        <w:t xml:space="preserve"> человека и с согласованием венгерского законодательства </w:t>
      </w:r>
      <w:r w:rsidR="006544CF" w:rsidRPr="00225EA6">
        <w:rPr>
          <w:lang w:val="ru-RU"/>
        </w:rPr>
        <w:t xml:space="preserve">с директивами Европейского союза по борьбе с дискриминацией. </w:t>
      </w:r>
      <w:r w:rsidR="006544CF" w:rsidRPr="00AE2F75">
        <w:rPr>
          <w:lang w:val="ru-RU"/>
        </w:rPr>
        <w:t xml:space="preserve">Он включает </w:t>
      </w:r>
      <w:r w:rsidR="002556A9" w:rsidRPr="00AE2F75">
        <w:rPr>
          <w:lang w:val="ru-RU"/>
        </w:rPr>
        <w:t xml:space="preserve">решение </w:t>
      </w:r>
      <w:r w:rsidR="006544CF" w:rsidRPr="00AE2F75">
        <w:rPr>
          <w:lang w:val="ru-RU"/>
        </w:rPr>
        <w:t>следующи</w:t>
      </w:r>
      <w:r w:rsidR="002556A9" w:rsidRPr="00AE2F75">
        <w:rPr>
          <w:lang w:val="ru-RU"/>
        </w:rPr>
        <w:t>х вопросов</w:t>
      </w:r>
      <w:r w:rsidR="006544CF" w:rsidRPr="00AE2F75">
        <w:rPr>
          <w:lang w:val="ru-RU"/>
        </w:rPr>
        <w:t xml:space="preserve">: </w:t>
      </w:r>
      <w:r w:rsidR="002556A9" w:rsidRPr="00AE2F75">
        <w:rPr>
          <w:lang w:val="ru-RU"/>
        </w:rPr>
        <w:t xml:space="preserve">следует ли </w:t>
      </w:r>
      <w:r w:rsidR="006544CF" w:rsidRPr="00AE2F75">
        <w:rPr>
          <w:lang w:val="ru-RU"/>
        </w:rPr>
        <w:t>принят</w:t>
      </w:r>
      <w:r w:rsidR="002556A9" w:rsidRPr="00AE2F75">
        <w:rPr>
          <w:lang w:val="ru-RU"/>
        </w:rPr>
        <w:t xml:space="preserve">ь </w:t>
      </w:r>
      <w:r w:rsidR="006544CF" w:rsidRPr="00AE2F75">
        <w:rPr>
          <w:lang w:val="ru-RU"/>
        </w:rPr>
        <w:t>един</w:t>
      </w:r>
      <w:r w:rsidR="002556A9" w:rsidRPr="00AE2F75">
        <w:rPr>
          <w:lang w:val="ru-RU"/>
        </w:rPr>
        <w:t>ый</w:t>
      </w:r>
      <w:r w:rsidR="006544CF" w:rsidRPr="00AE2F75">
        <w:rPr>
          <w:lang w:val="ru-RU"/>
        </w:rPr>
        <w:t xml:space="preserve"> нормативн</w:t>
      </w:r>
      <w:r w:rsidR="002556A9" w:rsidRPr="00AE2F75">
        <w:rPr>
          <w:lang w:val="ru-RU"/>
        </w:rPr>
        <w:t>ый</w:t>
      </w:r>
      <w:r w:rsidR="006544CF" w:rsidRPr="00AE2F75">
        <w:rPr>
          <w:lang w:val="ru-RU"/>
        </w:rPr>
        <w:t xml:space="preserve"> акт по всем видам дискриминации или отдельны</w:t>
      </w:r>
      <w:r w:rsidR="002556A9" w:rsidRPr="00AE2F75">
        <w:rPr>
          <w:lang w:val="ru-RU"/>
        </w:rPr>
        <w:t>е</w:t>
      </w:r>
      <w:r w:rsidR="006544CF" w:rsidRPr="00AE2F75">
        <w:rPr>
          <w:lang w:val="ru-RU"/>
        </w:rPr>
        <w:t xml:space="preserve"> акт</w:t>
      </w:r>
      <w:r w:rsidR="002556A9" w:rsidRPr="00AE2F75">
        <w:rPr>
          <w:lang w:val="ru-RU"/>
        </w:rPr>
        <w:t>ы, регламентирующие</w:t>
      </w:r>
      <w:r w:rsidR="006544CF" w:rsidRPr="00AE2F75">
        <w:rPr>
          <w:lang w:val="ru-RU"/>
        </w:rPr>
        <w:t xml:space="preserve"> </w:t>
      </w:r>
      <w:r w:rsidR="006647A0" w:rsidRPr="00AE2F75">
        <w:rPr>
          <w:lang w:val="ru-RU"/>
        </w:rPr>
        <w:t>различные</w:t>
      </w:r>
      <w:r w:rsidR="006544CF" w:rsidRPr="00AE2F75">
        <w:rPr>
          <w:lang w:val="ru-RU"/>
        </w:rPr>
        <w:t xml:space="preserve"> виды дискриминации; </w:t>
      </w:r>
      <w:r w:rsidR="006647A0" w:rsidRPr="00AE2F75">
        <w:rPr>
          <w:lang w:val="ru-RU"/>
        </w:rPr>
        <w:t xml:space="preserve">определить </w:t>
      </w:r>
      <w:r w:rsidR="002556A9" w:rsidRPr="00AE2F75">
        <w:rPr>
          <w:lang w:val="ru-RU"/>
        </w:rPr>
        <w:t>наиболее подходящие санкции и наиболее подходящий орган по их применению;</w:t>
      </w:r>
      <w:r w:rsidR="006647A0" w:rsidRPr="00AE2F75">
        <w:rPr>
          <w:lang w:val="ru-RU"/>
        </w:rPr>
        <w:t xml:space="preserve"> </w:t>
      </w:r>
      <w:r w:rsidR="00AE2F75">
        <w:rPr>
          <w:lang w:val="ru-RU"/>
        </w:rPr>
        <w:t xml:space="preserve">установить, </w:t>
      </w:r>
      <w:r w:rsidR="006647A0" w:rsidRPr="00AE2F75">
        <w:rPr>
          <w:lang w:val="ru-RU"/>
        </w:rPr>
        <w:t>охватываются ли функции органа по борьбе с дискриминацией, предусмотренного директивами Европейского союза</w:t>
      </w:r>
      <w:r w:rsidR="00D806D2" w:rsidRPr="00AE2F75">
        <w:rPr>
          <w:lang w:val="ru-RU"/>
        </w:rPr>
        <w:t xml:space="preserve">, действующими учреждениями или в этих целях следует создать какие-либо новые органы, и если следует, то какова должна быть их структура и взаимоотношения с действующими учреждениями; и </w:t>
      </w:r>
      <w:r w:rsidR="00A24DDA" w:rsidRPr="00AE2F75">
        <w:rPr>
          <w:lang w:val="ru-RU"/>
        </w:rPr>
        <w:t xml:space="preserve">удовлетворяют ли существующие или предлагаемые </w:t>
      </w:r>
      <w:r w:rsidR="0052441D" w:rsidRPr="00AE2F75">
        <w:rPr>
          <w:lang w:val="ru-RU"/>
        </w:rPr>
        <w:t xml:space="preserve">учреждения </w:t>
      </w:r>
      <w:r w:rsidR="00A24DDA" w:rsidRPr="00AE2F75">
        <w:rPr>
          <w:lang w:val="ru-RU"/>
        </w:rPr>
        <w:t xml:space="preserve">требованиям внутренних средств </w:t>
      </w:r>
      <w:r w:rsidR="0052441D" w:rsidRPr="00AE2F75">
        <w:rPr>
          <w:lang w:val="ru-RU"/>
        </w:rPr>
        <w:t xml:space="preserve">эффективной </w:t>
      </w:r>
      <w:r w:rsidR="00A24DDA" w:rsidRPr="00AE2F75">
        <w:rPr>
          <w:lang w:val="ru-RU"/>
        </w:rPr>
        <w:t>правовой защиты</w:t>
      </w:r>
      <w:r w:rsidR="0052441D" w:rsidRPr="00AE2F75">
        <w:rPr>
          <w:lang w:val="ru-RU"/>
        </w:rPr>
        <w:t xml:space="preserve"> </w:t>
      </w:r>
      <w:r w:rsidR="00AE2F75">
        <w:rPr>
          <w:lang w:val="ru-RU"/>
        </w:rPr>
        <w:t>в качестве</w:t>
      </w:r>
      <w:r w:rsidR="0052441D" w:rsidRPr="00AE2F75">
        <w:rPr>
          <w:lang w:val="ru-RU"/>
        </w:rPr>
        <w:t xml:space="preserve"> </w:t>
      </w:r>
      <w:r w:rsidR="0027576B" w:rsidRPr="00AE2F75">
        <w:rPr>
          <w:lang w:val="ru-RU"/>
        </w:rPr>
        <w:t xml:space="preserve">международных механизмов разбора жалоб. </w:t>
      </w:r>
      <w:r w:rsidR="0027576B" w:rsidRPr="00C04BBD">
        <w:rPr>
          <w:lang w:val="ru-RU"/>
        </w:rPr>
        <w:t xml:space="preserve">Несмотря на широкий спектр вопросов, подлежащих рассмотрению, </w:t>
      </w:r>
      <w:r w:rsidR="00C04BBD" w:rsidRPr="00C04BBD">
        <w:rPr>
          <w:lang w:val="ru-RU"/>
        </w:rPr>
        <w:t>предварительный проект антидискриминационного закона должен быть завершен к концу 2002</w:t>
      </w:r>
      <w:r w:rsidR="00C04BBD" w:rsidRPr="00C04BBD">
        <w:t> </w:t>
      </w:r>
      <w:r w:rsidR="00C04BBD" w:rsidRPr="00C04BBD">
        <w:rPr>
          <w:lang w:val="ru-RU"/>
        </w:rPr>
        <w:t xml:space="preserve">года, а текст самого закона </w:t>
      </w:r>
      <w:r w:rsidR="00225EA6">
        <w:rPr>
          <w:lang w:val="ru-RU"/>
        </w:rPr>
        <w:t>–</w:t>
      </w:r>
      <w:r w:rsidR="00C04BBD" w:rsidRPr="00C04BBD">
        <w:rPr>
          <w:lang w:val="ru-RU"/>
        </w:rPr>
        <w:t xml:space="preserve"> к середине 2003</w:t>
      </w:r>
      <w:r w:rsidR="00C04BBD" w:rsidRPr="00C04BBD">
        <w:t> </w:t>
      </w:r>
      <w:r w:rsidR="00C04BBD" w:rsidRPr="00C04BBD">
        <w:rPr>
          <w:lang w:val="ru-RU"/>
        </w:rPr>
        <w:t>года</w:t>
      </w:r>
      <w:r w:rsidR="009A1487" w:rsidRPr="00C04BBD">
        <w:rPr>
          <w:lang w:val="ru-RU"/>
        </w:rPr>
        <w:t>.</w:t>
      </w:r>
    </w:p>
    <w:p w:rsidR="00ED1EDD" w:rsidRDefault="00ED1EDD" w:rsidP="00ED1EDD">
      <w:pPr>
        <w:pStyle w:val="ParaNo"/>
        <w:numPr>
          <w:ilvl w:val="0"/>
          <w:numId w:val="0"/>
        </w:numPr>
        <w:tabs>
          <w:tab w:val="clear" w:pos="737"/>
        </w:tabs>
        <w:rPr>
          <w:lang w:val="ru-RU"/>
        </w:rPr>
      </w:pPr>
    </w:p>
    <w:p w:rsidR="009A1487" w:rsidRPr="00F237F6" w:rsidRDefault="00D80C10" w:rsidP="00ED1EDD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 xml:space="preserve">Основная задача </w:t>
      </w:r>
      <w:r w:rsidR="00686667">
        <w:rPr>
          <w:lang w:val="ru-RU"/>
        </w:rPr>
        <w:t>парламентских комиссаров по гражданским правам и правам национальных и этнических меньшинств (</w:t>
      </w:r>
      <w:r w:rsidR="005C5273">
        <w:rPr>
          <w:lang w:val="ru-RU"/>
        </w:rPr>
        <w:t>омбудсменов</w:t>
      </w:r>
      <w:r w:rsidR="00686667">
        <w:rPr>
          <w:lang w:val="ru-RU"/>
        </w:rPr>
        <w:t xml:space="preserve">) заключается в подготовке рекомендаций для государственных органов </w:t>
      </w:r>
      <w:r w:rsidR="005C5273">
        <w:rPr>
          <w:lang w:val="ru-RU"/>
        </w:rPr>
        <w:t xml:space="preserve">по итогам процедур посредничества. Их компетенция не распространяется на </w:t>
      </w:r>
      <w:r w:rsidR="006D1AB0">
        <w:rPr>
          <w:lang w:val="ru-RU"/>
        </w:rPr>
        <w:t>Конституционный</w:t>
      </w:r>
      <w:r w:rsidR="005C5273">
        <w:rPr>
          <w:lang w:val="ru-RU"/>
        </w:rPr>
        <w:t xml:space="preserve"> суд, парламент и обычны</w:t>
      </w:r>
      <w:r w:rsidR="006D1AB0">
        <w:rPr>
          <w:lang w:val="ru-RU"/>
        </w:rPr>
        <w:t>е</w:t>
      </w:r>
      <w:r w:rsidR="005C5273">
        <w:rPr>
          <w:lang w:val="ru-RU"/>
        </w:rPr>
        <w:t xml:space="preserve"> суд</w:t>
      </w:r>
      <w:r w:rsidR="006D1AB0">
        <w:rPr>
          <w:lang w:val="ru-RU"/>
        </w:rPr>
        <w:t xml:space="preserve">ы, однако они имеют право проводить расследование по жалобам на действия государственных органов. Например, они правомочны рассматривать </w:t>
      </w:r>
      <w:r w:rsidR="00C13A0F">
        <w:rPr>
          <w:lang w:val="ru-RU"/>
        </w:rPr>
        <w:t>заявления по якобы имевшим место злоупотреблениям со стороны полиции и обязаны возбуждать уголовное разбирательство в том случае, если</w:t>
      </w:r>
      <w:r w:rsidR="003D46CD">
        <w:rPr>
          <w:lang w:val="ru-RU"/>
        </w:rPr>
        <w:t xml:space="preserve">, по их мнению, </w:t>
      </w:r>
      <w:r w:rsidR="00684442">
        <w:rPr>
          <w:lang w:val="ru-RU"/>
        </w:rPr>
        <w:t xml:space="preserve">было совершено преступление. </w:t>
      </w:r>
      <w:r w:rsidR="00F237F6">
        <w:rPr>
          <w:lang w:val="ru-RU"/>
        </w:rPr>
        <w:t>В этой связи будет изучена возможность расширения их полномочий в рамках нового антидискриминационного законодательства</w:t>
      </w:r>
      <w:r w:rsidR="009A1487" w:rsidRPr="00F237F6">
        <w:rPr>
          <w:lang w:val="ru-RU"/>
        </w:rPr>
        <w:t>.</w:t>
      </w:r>
    </w:p>
    <w:p w:rsidR="009A1487" w:rsidRPr="00F237F6" w:rsidRDefault="009A1487">
      <w:pPr>
        <w:rPr>
          <w:lang w:val="ru-RU"/>
        </w:rPr>
      </w:pPr>
    </w:p>
    <w:p w:rsidR="009A1487" w:rsidRPr="00C2037A" w:rsidRDefault="00ED1EDD" w:rsidP="00C2037A">
      <w:pPr>
        <w:pStyle w:val="ParaNo"/>
        <w:tabs>
          <w:tab w:val="clear" w:pos="360"/>
          <w:tab w:val="clear" w:pos="737"/>
        </w:tabs>
        <w:rPr>
          <w:lang w:val="ru-RU"/>
        </w:rPr>
      </w:pPr>
      <w:r>
        <w:rPr>
          <w:lang w:val="ru-RU"/>
        </w:rPr>
        <w:t>Новый проект поправки к Уголовном</w:t>
      </w:r>
      <w:r w:rsidR="00806579">
        <w:rPr>
          <w:lang w:val="ru-RU"/>
        </w:rPr>
        <w:t>у кодексу, предусматривает</w:t>
      </w:r>
      <w:r w:rsidR="00A052C5">
        <w:rPr>
          <w:lang w:val="ru-RU"/>
        </w:rPr>
        <w:t xml:space="preserve"> квалификацию </w:t>
      </w:r>
      <w:r w:rsidR="00225EA6">
        <w:rPr>
          <w:lang w:val="ru-RU"/>
        </w:rPr>
        <w:t>«</w:t>
      </w:r>
      <w:r w:rsidR="00B53F97">
        <w:rPr>
          <w:lang w:val="ru-RU"/>
        </w:rPr>
        <w:t>человеконенавистнически</w:t>
      </w:r>
      <w:r w:rsidR="00A052C5">
        <w:rPr>
          <w:lang w:val="ru-RU"/>
        </w:rPr>
        <w:t>х</w:t>
      </w:r>
      <w:r w:rsidR="00B53F97">
        <w:rPr>
          <w:lang w:val="ru-RU"/>
        </w:rPr>
        <w:t xml:space="preserve"> высказывани</w:t>
      </w:r>
      <w:r w:rsidR="00A052C5">
        <w:rPr>
          <w:lang w:val="ru-RU"/>
        </w:rPr>
        <w:t>й</w:t>
      </w:r>
      <w:r w:rsidR="00225EA6">
        <w:rPr>
          <w:lang w:val="ru-RU"/>
        </w:rPr>
        <w:t>»</w:t>
      </w:r>
      <w:r w:rsidR="00B53F97">
        <w:rPr>
          <w:lang w:val="ru-RU"/>
        </w:rPr>
        <w:t xml:space="preserve"> в качестве преступлений, наказываемых лишением свободы на срок до трех лет, </w:t>
      </w:r>
      <w:r w:rsidR="00806579">
        <w:rPr>
          <w:lang w:val="ru-RU"/>
        </w:rPr>
        <w:t>и включ</w:t>
      </w:r>
      <w:r w:rsidR="00A052C5">
        <w:rPr>
          <w:lang w:val="ru-RU"/>
        </w:rPr>
        <w:t xml:space="preserve">ение в Кодекс определение термина </w:t>
      </w:r>
      <w:r w:rsidR="0083784C">
        <w:rPr>
          <w:lang w:val="ru-RU"/>
        </w:rPr>
        <w:t>«</w:t>
      </w:r>
      <w:r w:rsidR="00A052C5">
        <w:rPr>
          <w:lang w:val="ru-RU"/>
        </w:rPr>
        <w:t>расовая дискриминация</w:t>
      </w:r>
      <w:r w:rsidR="0083784C">
        <w:rPr>
          <w:lang w:val="ru-RU"/>
        </w:rPr>
        <w:t>»</w:t>
      </w:r>
      <w:r w:rsidR="00A052C5">
        <w:rPr>
          <w:lang w:val="ru-RU"/>
        </w:rPr>
        <w:t xml:space="preserve">, содержащегося в Конвенции. </w:t>
      </w:r>
      <w:r w:rsidR="00AE00B8">
        <w:rPr>
          <w:lang w:val="ru-RU"/>
        </w:rPr>
        <w:t xml:space="preserve">Между двумя решениями Конституционного суда, вынесенными в 1992 и 1999 годах по поводу подстрекательства к ненависти, возникло противоречие в связи </w:t>
      </w:r>
      <w:r w:rsidR="000552CF">
        <w:rPr>
          <w:lang w:val="ru-RU"/>
        </w:rPr>
        <w:t xml:space="preserve">с поправкой, внесенной в 1992 году в Уголовный кодекс, которая состояла во включении дополнительной фразы, предусматривающей, что </w:t>
      </w:r>
      <w:r w:rsidR="00B557D9">
        <w:rPr>
          <w:lang w:val="ru-RU"/>
        </w:rPr>
        <w:t xml:space="preserve">наказанию подлежат и другие действия, могущие расцениваться </w:t>
      </w:r>
      <w:r w:rsidR="000E0FEE">
        <w:rPr>
          <w:lang w:val="ru-RU"/>
        </w:rPr>
        <w:t>в качестве</w:t>
      </w:r>
      <w:r w:rsidR="00B557D9">
        <w:rPr>
          <w:lang w:val="ru-RU"/>
        </w:rPr>
        <w:t xml:space="preserve"> подстрекательств</w:t>
      </w:r>
      <w:r w:rsidR="000E0FEE">
        <w:rPr>
          <w:lang w:val="ru-RU"/>
        </w:rPr>
        <w:t>а</w:t>
      </w:r>
      <w:r w:rsidR="00B557D9">
        <w:rPr>
          <w:lang w:val="ru-RU"/>
        </w:rPr>
        <w:t xml:space="preserve"> к ненависти</w:t>
      </w:r>
      <w:r w:rsidR="000E0FEE">
        <w:rPr>
          <w:lang w:val="ru-RU"/>
        </w:rPr>
        <w:t xml:space="preserve">. </w:t>
      </w:r>
      <w:r w:rsidR="00FD0AAC">
        <w:rPr>
          <w:lang w:val="ru-RU"/>
        </w:rPr>
        <w:t>В 1999 году э</w:t>
      </w:r>
      <w:r w:rsidR="005325E6">
        <w:rPr>
          <w:lang w:val="ru-RU"/>
        </w:rPr>
        <w:t>та поправка была сочтена антиконституционной</w:t>
      </w:r>
      <w:r w:rsidR="00FD0AAC">
        <w:rPr>
          <w:lang w:val="ru-RU"/>
        </w:rPr>
        <w:t xml:space="preserve"> на том основании, что она носит слишком общий характер и может привести к нарушению принципа правовой</w:t>
      </w:r>
      <w:r w:rsidR="00C2037A">
        <w:rPr>
          <w:lang w:val="ru-RU"/>
        </w:rPr>
        <w:t xml:space="preserve"> определенности</w:t>
      </w:r>
      <w:r w:rsidR="009A1487">
        <w:rPr>
          <w:lang w:val="en-GB"/>
        </w:rPr>
        <w:t xml:space="preserve">.  </w:t>
      </w:r>
    </w:p>
    <w:p w:rsidR="009A1487" w:rsidRDefault="009A1487"/>
    <w:p w:rsidR="009A1487" w:rsidRPr="00A83F6F" w:rsidRDefault="00C2037A" w:rsidP="00A83F6F">
      <w:pPr>
        <w:pStyle w:val="ParaNo"/>
        <w:tabs>
          <w:tab w:val="clear" w:pos="360"/>
          <w:tab w:val="clear" w:pos="737"/>
        </w:tabs>
        <w:rPr>
          <w:lang w:val="ru-RU"/>
        </w:rPr>
      </w:pPr>
      <w:r>
        <w:rPr>
          <w:lang w:val="ru-RU"/>
        </w:rPr>
        <w:t>В ответ на вопрос</w:t>
      </w:r>
      <w:r w:rsidR="00573BE0">
        <w:rPr>
          <w:lang w:val="ru-RU"/>
        </w:rPr>
        <w:t xml:space="preserve"> по поводу прав человека иностранцев в процессе уголовного судопроизводства, она сказала, что Уголовно-процессуальный кодекс предусматривает, что рас</w:t>
      </w:r>
      <w:r w:rsidR="004343FD">
        <w:rPr>
          <w:lang w:val="ru-RU"/>
        </w:rPr>
        <w:t xml:space="preserve">ходы, которые должен нести ответчик, не владеющий венгерским языком, покрывает государство. Поэтому расходы по устному переводу в ходе </w:t>
      </w:r>
      <w:r w:rsidR="00E9729E">
        <w:rPr>
          <w:lang w:val="ru-RU"/>
        </w:rPr>
        <w:t xml:space="preserve">встречи </w:t>
      </w:r>
      <w:r w:rsidR="004343FD">
        <w:rPr>
          <w:lang w:val="ru-RU"/>
        </w:rPr>
        <w:t xml:space="preserve">адвоката с </w:t>
      </w:r>
      <w:r w:rsidR="0083784C">
        <w:rPr>
          <w:lang w:val="ru-RU"/>
        </w:rPr>
        <w:t xml:space="preserve">его </w:t>
      </w:r>
      <w:r w:rsidR="004343FD">
        <w:rPr>
          <w:lang w:val="ru-RU"/>
        </w:rPr>
        <w:t xml:space="preserve">клиентом </w:t>
      </w:r>
      <w:r w:rsidR="00E9729E">
        <w:rPr>
          <w:lang w:val="ru-RU"/>
        </w:rPr>
        <w:t xml:space="preserve">возмещаются государством, хотя на данный момент окончательное решение по этому вопросу не принято. Следует надеяться, что эта проблема будет решена </w:t>
      </w:r>
      <w:r w:rsidR="00B9132D">
        <w:rPr>
          <w:lang w:val="ru-RU"/>
        </w:rPr>
        <w:t>с помощью планируемой новой системы правовой помощи. Хотя в действующем законодательстве содержатся положения, регламентирующие оказание правовой помощи в случае как уголовного, так и гражданского судопроизводства</w:t>
      </w:r>
      <w:r w:rsidR="00EB15FE">
        <w:rPr>
          <w:lang w:val="ru-RU"/>
        </w:rPr>
        <w:t xml:space="preserve">, тем не менее эти положения, как считается, недостаточны. </w:t>
      </w:r>
      <w:r w:rsidR="00AB400B">
        <w:rPr>
          <w:lang w:val="ru-RU"/>
        </w:rPr>
        <w:t>В этой связи в настоящее время разрабатывается новый законопроект об оказании правой помощи и содействия малоимущим</w:t>
      </w:r>
      <w:r w:rsidR="005874FE">
        <w:rPr>
          <w:lang w:val="ru-RU"/>
        </w:rPr>
        <w:t>, в соответствии с которым правовая помощь со стороны адвоката будет оказываться на этапе</w:t>
      </w:r>
      <w:r w:rsidR="00B344DE">
        <w:rPr>
          <w:lang w:val="ru-RU"/>
        </w:rPr>
        <w:t xml:space="preserve"> до суда, а также в порядке представления их интересов </w:t>
      </w:r>
      <w:r w:rsidR="00B926E6">
        <w:rPr>
          <w:lang w:val="ru-RU"/>
        </w:rPr>
        <w:t xml:space="preserve">во время </w:t>
      </w:r>
      <w:r w:rsidR="00B344DE">
        <w:rPr>
          <w:lang w:val="ru-RU"/>
        </w:rPr>
        <w:t>суд</w:t>
      </w:r>
      <w:r w:rsidR="00B926E6">
        <w:rPr>
          <w:lang w:val="ru-RU"/>
        </w:rPr>
        <w:t>а</w:t>
      </w:r>
      <w:r w:rsidR="00B344DE">
        <w:rPr>
          <w:lang w:val="ru-RU"/>
        </w:rPr>
        <w:t xml:space="preserve"> и в других органах власти. </w:t>
      </w:r>
      <w:r w:rsidR="00B926E6">
        <w:rPr>
          <w:lang w:val="ru-RU"/>
        </w:rPr>
        <w:t>Правовая помощь будет также оказываться в ходе уголовного судопроизводства, при</w:t>
      </w:r>
      <w:r w:rsidR="00A04DB6">
        <w:rPr>
          <w:lang w:val="ru-RU"/>
        </w:rPr>
        <w:t>чем не только ответчику, ни и жертве преступления и свидетелям. Иностранцы также будут иметь право на правовую помощь в ходе уголовного разбирательства; их право на помощь в ходе гражданского судопроизводства по</w:t>
      </w:r>
      <w:r w:rsidR="00A83F6F">
        <w:rPr>
          <w:lang w:val="ru-RU"/>
        </w:rPr>
        <w:t>ка находится на этапе изучения</w:t>
      </w:r>
      <w:r w:rsidR="009A1487">
        <w:rPr>
          <w:lang w:val="en-GB"/>
        </w:rPr>
        <w:t xml:space="preserve">.  </w:t>
      </w:r>
    </w:p>
    <w:p w:rsidR="009A1487" w:rsidRDefault="009A1487"/>
    <w:p w:rsidR="009A1487" w:rsidRPr="00FD5183" w:rsidRDefault="00787494" w:rsidP="00FD5183">
      <w:pPr>
        <w:pStyle w:val="ParaNo"/>
        <w:tabs>
          <w:tab w:val="clear" w:pos="360"/>
          <w:tab w:val="clear" w:pos="737"/>
        </w:tabs>
        <w:rPr>
          <w:lang w:val="ru-RU"/>
        </w:rPr>
      </w:pPr>
      <w:r>
        <w:rPr>
          <w:lang w:val="ru-RU"/>
        </w:rPr>
        <w:t xml:space="preserve">В настоящее время венгерские тюрьмы </w:t>
      </w:r>
      <w:r w:rsidR="00CF0D80">
        <w:rPr>
          <w:lang w:val="ru-RU"/>
        </w:rPr>
        <w:t>сильно переполнены.</w:t>
      </w:r>
      <w:r w:rsidR="004A6E08" w:rsidRPr="004A6E08">
        <w:rPr>
          <w:lang w:val="ru-RU"/>
        </w:rPr>
        <w:t xml:space="preserve"> </w:t>
      </w:r>
      <w:r w:rsidR="00E26A1C">
        <w:rPr>
          <w:lang w:val="ru-RU"/>
        </w:rPr>
        <w:t xml:space="preserve">По состоянию на февраль </w:t>
      </w:r>
      <w:r w:rsidR="004A6E08">
        <w:rPr>
          <w:lang w:val="ru-RU"/>
        </w:rPr>
        <w:t>200</w:t>
      </w:r>
      <w:r w:rsidR="00E26A1C">
        <w:rPr>
          <w:lang w:val="ru-RU"/>
        </w:rPr>
        <w:t xml:space="preserve">2 </w:t>
      </w:r>
      <w:r w:rsidR="008A6339">
        <w:rPr>
          <w:lang w:val="ru-RU"/>
        </w:rPr>
        <w:t xml:space="preserve">года </w:t>
      </w:r>
      <w:r w:rsidR="00E26A1C">
        <w:rPr>
          <w:lang w:val="ru-RU"/>
        </w:rPr>
        <w:t>в пенитенциарной системе, которая в общем и целом рассчитана на 10 тысяч человек</w:t>
      </w:r>
      <w:r w:rsidR="0083784C">
        <w:rPr>
          <w:lang w:val="ru-RU"/>
        </w:rPr>
        <w:t>,</w:t>
      </w:r>
      <w:r w:rsidR="00E26A1C">
        <w:rPr>
          <w:lang w:val="ru-RU"/>
        </w:rPr>
        <w:t xml:space="preserve"> </w:t>
      </w:r>
      <w:r w:rsidR="00E932C1">
        <w:rPr>
          <w:lang w:val="ru-RU"/>
        </w:rPr>
        <w:t>находилось</w:t>
      </w:r>
      <w:r w:rsidR="00E26A1C">
        <w:rPr>
          <w:lang w:val="ru-RU"/>
        </w:rPr>
        <w:t xml:space="preserve"> свыше 17 тысяч заключенных. Для того чтобы </w:t>
      </w:r>
      <w:r w:rsidR="00E932C1">
        <w:rPr>
          <w:lang w:val="ru-RU"/>
        </w:rPr>
        <w:t>решить эту проблему, правительство приняло шестилетнюю программу развития пенитенциарных учреждений, в</w:t>
      </w:r>
      <w:r w:rsidR="008A6339">
        <w:rPr>
          <w:lang w:val="ru-RU"/>
        </w:rPr>
        <w:t>ключая</w:t>
      </w:r>
      <w:r w:rsidR="00E932C1">
        <w:rPr>
          <w:lang w:val="ru-RU"/>
        </w:rPr>
        <w:t xml:space="preserve"> строительств</w:t>
      </w:r>
      <w:r w:rsidR="008A6339">
        <w:rPr>
          <w:lang w:val="ru-RU"/>
        </w:rPr>
        <w:t>о</w:t>
      </w:r>
      <w:r w:rsidR="00E932C1">
        <w:rPr>
          <w:lang w:val="ru-RU"/>
        </w:rPr>
        <w:t xml:space="preserve"> новых тюрем и реконструкци</w:t>
      </w:r>
      <w:r w:rsidR="008A6339">
        <w:rPr>
          <w:lang w:val="ru-RU"/>
        </w:rPr>
        <w:t>ю</w:t>
      </w:r>
      <w:r w:rsidR="00E932C1">
        <w:rPr>
          <w:lang w:val="ru-RU"/>
        </w:rPr>
        <w:t xml:space="preserve"> существующих. Правительство признает необходимость принятия и других мер; проект поправки, котор</w:t>
      </w:r>
      <w:r w:rsidR="00B916BC">
        <w:rPr>
          <w:lang w:val="ru-RU"/>
        </w:rPr>
        <w:t>ый</w:t>
      </w:r>
      <w:r w:rsidR="00E932C1">
        <w:rPr>
          <w:lang w:val="ru-RU"/>
        </w:rPr>
        <w:t xml:space="preserve"> будет п</w:t>
      </w:r>
      <w:r w:rsidR="00B916BC">
        <w:rPr>
          <w:lang w:val="ru-RU"/>
        </w:rPr>
        <w:t>редставлен</w:t>
      </w:r>
      <w:r w:rsidR="00E932C1">
        <w:rPr>
          <w:lang w:val="ru-RU"/>
        </w:rPr>
        <w:t xml:space="preserve"> в парламент в сентябре 2002 года, предусматривает отмену положений, введенных в действие в 1988 году, которые вынуждали судей назначать более длительные сроки </w:t>
      </w:r>
      <w:r w:rsidR="00B916BC">
        <w:rPr>
          <w:lang w:val="ru-RU"/>
        </w:rPr>
        <w:t>тюремного заключения, и ограничение их дискреционных полномочий по определению мер пресечения. Будут также предприняты шаги по укреплению сети сотрудников, осуществляющих надзор</w:t>
      </w:r>
      <w:r w:rsidR="00BA778B">
        <w:rPr>
          <w:lang w:val="ru-RU"/>
        </w:rPr>
        <w:t xml:space="preserve"> за условно-досрочно освобожденными лицами в целях более широкого применения практики условно-досрочного освобождения и отсрочки приговора в качестве а</w:t>
      </w:r>
      <w:r w:rsidR="00C15846">
        <w:rPr>
          <w:lang w:val="ru-RU"/>
        </w:rPr>
        <w:t>льтернатив тюремному заключению.</w:t>
      </w:r>
      <w:r w:rsidR="00BA778B">
        <w:rPr>
          <w:lang w:val="ru-RU"/>
        </w:rPr>
        <w:t xml:space="preserve"> </w:t>
      </w:r>
      <w:r w:rsidR="00C15846">
        <w:rPr>
          <w:lang w:val="ru-RU"/>
        </w:rPr>
        <w:t xml:space="preserve">В целях снижения числа случаев назначения меры наказания в виде лишения свободы </w:t>
      </w:r>
      <w:r w:rsidR="0083784C">
        <w:rPr>
          <w:lang w:val="ru-RU"/>
        </w:rPr>
        <w:t>н</w:t>
      </w:r>
      <w:r w:rsidR="00BA778B">
        <w:rPr>
          <w:lang w:val="ru-RU"/>
        </w:rPr>
        <w:t xml:space="preserve">овый Уголовный кодекс (который должен быть принят в 2006 году) предусматривает </w:t>
      </w:r>
      <w:r w:rsidR="008A6339">
        <w:rPr>
          <w:lang w:val="ru-RU"/>
        </w:rPr>
        <w:t>дополнительные альтернативные меры пресечения</w:t>
      </w:r>
      <w:r w:rsidR="009A1487">
        <w:rPr>
          <w:lang w:val="en-GB"/>
        </w:rPr>
        <w:t xml:space="preserve">.  </w:t>
      </w:r>
    </w:p>
    <w:p w:rsidR="009A1487" w:rsidRDefault="009A1487"/>
    <w:p w:rsidR="009A1487" w:rsidRPr="005C494D" w:rsidRDefault="00C15846" w:rsidP="005C494D">
      <w:pPr>
        <w:pStyle w:val="ParaNo"/>
        <w:tabs>
          <w:tab w:val="clear" w:pos="360"/>
          <w:tab w:val="clear" w:pos="737"/>
        </w:tabs>
        <w:rPr>
          <w:lang w:val="ru-RU"/>
        </w:rPr>
      </w:pPr>
      <w:r>
        <w:rPr>
          <w:lang w:val="ru-RU"/>
        </w:rPr>
        <w:t>Тот факт, что на рассмотрение Комитета не были представлены индивидуальные жалобы, отнюдь не обусловлен неосведомленностью об этом механизме, поскольку Хельсинкский комитет Венгрии принял все меры в целях распространения о нем соответствующей информации.</w:t>
      </w:r>
      <w:r w:rsidR="005C494D">
        <w:rPr>
          <w:lang w:val="ru-RU"/>
        </w:rPr>
        <w:t xml:space="preserve"> Вместе с тем механизмы, предусмотренные Европейской конвенцией о правах человека, используются часто, что, вероятно, обусловлено тем фактом, что они допускают возможность выплаты заявителям компенсации</w:t>
      </w:r>
      <w:r w:rsidR="009A1487" w:rsidRPr="005C494D">
        <w:rPr>
          <w:lang w:val="ru-RU"/>
        </w:rPr>
        <w:t>.</w:t>
      </w:r>
    </w:p>
    <w:p w:rsidR="009A1487" w:rsidRPr="005C494D" w:rsidRDefault="009A1487">
      <w:pPr>
        <w:rPr>
          <w:lang w:val="ru-RU"/>
        </w:rPr>
      </w:pPr>
    </w:p>
    <w:p w:rsidR="009A1487" w:rsidRPr="00015ECC" w:rsidRDefault="00674774" w:rsidP="00015ECC">
      <w:pPr>
        <w:pStyle w:val="ParaNo"/>
        <w:tabs>
          <w:tab w:val="clear" w:pos="360"/>
          <w:tab w:val="clear" w:pos="737"/>
        </w:tabs>
        <w:rPr>
          <w:lang w:val="ru-RU"/>
        </w:rPr>
      </w:pPr>
      <w:r>
        <w:t>Обучение по тематике</w:t>
      </w:r>
      <w:r w:rsidR="005C494D">
        <w:t xml:space="preserve"> </w:t>
      </w:r>
      <w:r>
        <w:t xml:space="preserve">борьбы с дискриминацией является составной частью общего образования по правам человека, которое дается в школах начиная с седьмого класса и продолжается в старших классах. Студентам-юристам читаются лекции как по конституционному праву, так и по международному праву прав человека. </w:t>
      </w:r>
      <w:r w:rsidR="00770497">
        <w:t xml:space="preserve">Для сотрудников полиции и некоторых учителей организуются учебные курсы по Конвенции и также по языку рома. В рамках программы интеграции рома осуществляется учебный проект по борьбе с дискриминаций. </w:t>
      </w:r>
      <w:r w:rsidR="00770497" w:rsidRPr="00015ECC">
        <w:rPr>
          <w:lang w:val="ru-RU"/>
        </w:rPr>
        <w:t xml:space="preserve">В ближайшем будущем планируется провести кампанию по борьбе с дискриминаций </w:t>
      </w:r>
      <w:r w:rsidR="00015ECC" w:rsidRPr="00015ECC">
        <w:rPr>
          <w:lang w:val="ru-RU"/>
        </w:rPr>
        <w:t>в средствах массовой информации</w:t>
      </w:r>
      <w:r w:rsidR="009A1487" w:rsidRPr="00015ECC">
        <w:rPr>
          <w:lang w:val="ru-RU"/>
        </w:rPr>
        <w:t>.</w:t>
      </w:r>
    </w:p>
    <w:p w:rsidR="009A1487" w:rsidRPr="00015ECC" w:rsidRDefault="009A1487">
      <w:pPr>
        <w:rPr>
          <w:lang w:val="ru-RU"/>
        </w:rPr>
      </w:pPr>
    </w:p>
    <w:p w:rsidR="009A1487" w:rsidRPr="008D6B78" w:rsidRDefault="00015ECC" w:rsidP="008D6B78">
      <w:pPr>
        <w:pStyle w:val="ParaNo"/>
        <w:tabs>
          <w:tab w:val="clear" w:pos="360"/>
          <w:tab w:val="clear" w:pos="737"/>
        </w:tabs>
        <w:rPr>
          <w:lang w:val="ru-RU"/>
        </w:rPr>
      </w:pPr>
      <w:r w:rsidRPr="00E93ED1">
        <w:rPr>
          <w:u w:val="single"/>
          <w:lang w:val="ru-RU"/>
        </w:rPr>
        <w:t>Г-н АБУЛ-НАСР</w:t>
      </w:r>
      <w:r>
        <w:rPr>
          <w:lang w:val="ru-RU"/>
        </w:rPr>
        <w:t xml:space="preserve"> говорит, что </w:t>
      </w:r>
      <w:r w:rsidR="00E210B6">
        <w:rPr>
          <w:lang w:val="ru-RU"/>
        </w:rPr>
        <w:t>делегации следует уточнить, что имелось в виду, когда она сообщила, что Венгрия применяет «европейские нормы», хотя Венгрия взяла на себя обязательств</w:t>
      </w:r>
      <w:r w:rsidR="008D6B78">
        <w:rPr>
          <w:lang w:val="ru-RU"/>
        </w:rPr>
        <w:t>а</w:t>
      </w:r>
      <w:r w:rsidR="00E210B6">
        <w:rPr>
          <w:lang w:val="ru-RU"/>
        </w:rPr>
        <w:t xml:space="preserve"> по применению норм международного права. В ходе обсуждения много места было отведено положению в Венгрии населения рома, что позволило получить много полезной информации; вместе с тем </w:t>
      </w:r>
      <w:r w:rsidR="00B712E0">
        <w:rPr>
          <w:lang w:val="ru-RU"/>
        </w:rPr>
        <w:t>в своем следующем периодическом докладе государству</w:t>
      </w:r>
      <w:r w:rsidR="00E210B6">
        <w:rPr>
          <w:lang w:val="ru-RU"/>
        </w:rPr>
        <w:t>-участник</w:t>
      </w:r>
      <w:r w:rsidR="00B712E0">
        <w:rPr>
          <w:lang w:val="ru-RU"/>
        </w:rPr>
        <w:t>у</w:t>
      </w:r>
      <w:r w:rsidR="00E210B6">
        <w:rPr>
          <w:lang w:val="ru-RU"/>
        </w:rPr>
        <w:t xml:space="preserve"> </w:t>
      </w:r>
      <w:r w:rsidR="00B712E0">
        <w:rPr>
          <w:lang w:val="ru-RU"/>
        </w:rPr>
        <w:t>следует уд</w:t>
      </w:r>
      <w:r w:rsidR="00E210B6">
        <w:rPr>
          <w:lang w:val="ru-RU"/>
        </w:rPr>
        <w:t xml:space="preserve">елить </w:t>
      </w:r>
      <w:r w:rsidR="00B712E0">
        <w:rPr>
          <w:lang w:val="ru-RU"/>
        </w:rPr>
        <w:t xml:space="preserve">такое же </w:t>
      </w:r>
      <w:r w:rsidR="00E210B6">
        <w:rPr>
          <w:lang w:val="ru-RU"/>
        </w:rPr>
        <w:t>внимани</w:t>
      </w:r>
      <w:r w:rsidR="00B712E0">
        <w:rPr>
          <w:lang w:val="ru-RU"/>
        </w:rPr>
        <w:t>е</w:t>
      </w:r>
      <w:r w:rsidR="00E210B6">
        <w:rPr>
          <w:lang w:val="ru-RU"/>
        </w:rPr>
        <w:t xml:space="preserve"> и</w:t>
      </w:r>
      <w:r w:rsidR="00B712E0">
        <w:rPr>
          <w:lang w:val="ru-RU"/>
        </w:rPr>
        <w:t xml:space="preserve"> другим группам меньшинств. Какие это 13 групп меньшинств, признанных в Венгрии в законодательном порядке, и что они из себя представляют?</w:t>
      </w:r>
      <w:r w:rsidR="00E210B6">
        <w:rPr>
          <w:lang w:val="ru-RU"/>
        </w:rPr>
        <w:t xml:space="preserve"> </w:t>
      </w:r>
      <w:r w:rsidR="00B712E0">
        <w:rPr>
          <w:lang w:val="ru-RU"/>
        </w:rPr>
        <w:t>Было бы интересно узнать, есть ли еще какие-либо группы меньшинств, которые не признаны законом. В следующ</w:t>
      </w:r>
      <w:r w:rsidR="008D6B78">
        <w:rPr>
          <w:lang w:val="ru-RU"/>
        </w:rPr>
        <w:t>ий</w:t>
      </w:r>
      <w:r w:rsidR="00B712E0">
        <w:rPr>
          <w:lang w:val="ru-RU"/>
        </w:rPr>
        <w:t xml:space="preserve"> периодическ</w:t>
      </w:r>
      <w:r w:rsidR="008D6B78">
        <w:rPr>
          <w:lang w:val="ru-RU"/>
        </w:rPr>
        <w:t>ий</w:t>
      </w:r>
      <w:r w:rsidR="00B712E0">
        <w:rPr>
          <w:lang w:val="ru-RU"/>
        </w:rPr>
        <w:t xml:space="preserve"> доклад было бы полезно включить дополнительную информацию, касающуюся иммиграции и просителей убежища</w:t>
      </w:r>
      <w:r w:rsidR="009A1487">
        <w:rPr>
          <w:lang w:val="en-GB"/>
        </w:rPr>
        <w:t xml:space="preserve">.  </w:t>
      </w:r>
    </w:p>
    <w:p w:rsidR="009A1487" w:rsidRDefault="009A1487"/>
    <w:p w:rsidR="009A1487" w:rsidRPr="00D741BC" w:rsidRDefault="008D6B78" w:rsidP="00D741BC">
      <w:pPr>
        <w:pStyle w:val="ParaNo"/>
        <w:tabs>
          <w:tab w:val="clear" w:pos="360"/>
          <w:tab w:val="clear" w:pos="737"/>
        </w:tabs>
        <w:rPr>
          <w:szCs w:val="24"/>
          <w:lang w:val="ru-RU"/>
        </w:rPr>
      </w:pPr>
      <w:r w:rsidRPr="008D6B78">
        <w:rPr>
          <w:szCs w:val="24"/>
          <w:u w:val="single"/>
          <w:lang w:val="ru-RU"/>
        </w:rPr>
        <w:t>Г-н ТОРНБЕРРИ</w:t>
      </w:r>
      <w:r>
        <w:rPr>
          <w:szCs w:val="24"/>
          <w:lang w:val="ru-RU"/>
        </w:rPr>
        <w:t xml:space="preserve"> говорит, что Закон</w:t>
      </w:r>
      <w:r w:rsidRPr="008D6B78">
        <w:rPr>
          <w:szCs w:val="24"/>
          <w:lang w:val="ru-RU"/>
        </w:rPr>
        <w:t xml:space="preserve"> </w:t>
      </w:r>
      <w:r w:rsidRPr="008D6B78">
        <w:rPr>
          <w:szCs w:val="24"/>
          <w:lang w:val="en-GB"/>
        </w:rPr>
        <w:t>LXXVII</w:t>
      </w:r>
      <w:r>
        <w:rPr>
          <w:szCs w:val="24"/>
          <w:lang w:val="ru-RU"/>
        </w:rPr>
        <w:t xml:space="preserve"> 1993 года о правах национальных и этнических меньшинств явился своего рода руководством к действию для многих экспертов, занимающихся этой проблематикой. </w:t>
      </w:r>
      <w:r w:rsidR="00EC589F">
        <w:rPr>
          <w:szCs w:val="24"/>
          <w:lang w:val="ru-RU"/>
        </w:rPr>
        <w:t>Однако, как представляется, некоторые группы – особенно рома – были обойдены вниманием в общей работе по обеспечению защиты прав меньшинств</w:t>
      </w:r>
      <w:r w:rsidR="00B16D3F">
        <w:rPr>
          <w:szCs w:val="24"/>
          <w:lang w:val="ru-RU"/>
        </w:rPr>
        <w:t xml:space="preserve">, в случае которой к некоторым группам можно было бы с большей пользой для дела применить простой «недискриминационный» подход. В этом Законе </w:t>
      </w:r>
      <w:r w:rsidR="00C6577A">
        <w:rPr>
          <w:szCs w:val="24"/>
          <w:lang w:val="ru-RU"/>
        </w:rPr>
        <w:t>не уделяется достаточно внимания разнообразию потребностей различных групп меньшинств. В этой связи важно закрепить</w:t>
      </w:r>
      <w:r w:rsidR="00BC6CC0">
        <w:rPr>
          <w:szCs w:val="24"/>
          <w:lang w:val="ru-RU"/>
        </w:rPr>
        <w:t xml:space="preserve"> и </w:t>
      </w:r>
      <w:r w:rsidR="00C6577A">
        <w:rPr>
          <w:szCs w:val="24"/>
          <w:lang w:val="ru-RU"/>
        </w:rPr>
        <w:t xml:space="preserve">сохранить </w:t>
      </w:r>
      <w:r w:rsidR="00BC6CC0">
        <w:rPr>
          <w:szCs w:val="24"/>
          <w:lang w:val="ru-RU"/>
        </w:rPr>
        <w:t xml:space="preserve">многообразие культур в Венгрии </w:t>
      </w:r>
      <w:r w:rsidR="00C6577A">
        <w:rPr>
          <w:szCs w:val="24"/>
          <w:lang w:val="ru-RU"/>
        </w:rPr>
        <w:t>и</w:t>
      </w:r>
      <w:r w:rsidR="00BC6CC0">
        <w:rPr>
          <w:szCs w:val="24"/>
          <w:lang w:val="ru-RU"/>
        </w:rPr>
        <w:t xml:space="preserve"> гордиться им. </w:t>
      </w:r>
      <w:r w:rsidR="00D741BC">
        <w:rPr>
          <w:szCs w:val="24"/>
          <w:lang w:val="ru-RU"/>
        </w:rPr>
        <w:t>Гордость своей культурой сильно воодушевила бы меньшинства и позволила бы укрепить их самоопределение</w:t>
      </w:r>
      <w:r w:rsidR="009A1487" w:rsidRPr="00D741BC">
        <w:rPr>
          <w:szCs w:val="24"/>
          <w:lang w:val="ru-RU"/>
        </w:rPr>
        <w:t>.</w:t>
      </w:r>
    </w:p>
    <w:p w:rsidR="009A1487" w:rsidRPr="00D741BC" w:rsidRDefault="009A1487">
      <w:pPr>
        <w:rPr>
          <w:szCs w:val="24"/>
          <w:lang w:val="ru-RU"/>
        </w:rPr>
      </w:pPr>
    </w:p>
    <w:p w:rsidR="009A1487" w:rsidRPr="009077D9" w:rsidRDefault="00D741BC" w:rsidP="009077D9">
      <w:pPr>
        <w:pStyle w:val="ParaNo"/>
        <w:tabs>
          <w:tab w:val="clear" w:pos="360"/>
          <w:tab w:val="clear" w:pos="737"/>
        </w:tabs>
        <w:rPr>
          <w:szCs w:val="24"/>
          <w:lang w:val="ru-RU"/>
        </w:rPr>
      </w:pPr>
      <w:r>
        <w:rPr>
          <w:szCs w:val="24"/>
          <w:lang w:val="ru-RU"/>
        </w:rPr>
        <w:t xml:space="preserve">Уровень безработицы среди рома чрезвычайно высок, что отчасти объясняется эффектом глобализации и приватизации, воздействующим на некоторые меньшинства. Он хотел бы узнать, есть ли какие-либо планы </w:t>
      </w:r>
      <w:r w:rsidR="009077D9">
        <w:rPr>
          <w:szCs w:val="24"/>
          <w:lang w:val="ru-RU"/>
        </w:rPr>
        <w:t>по изменению ориентации подходов у новой администрации, которые содействовали бы ослаблению таких перекосов. Правительству следует серьезно изучить возможность разработки масштабной программы профессионального образования в интересах рома</w:t>
      </w:r>
      <w:r w:rsidR="009A1487" w:rsidRPr="009077D9">
        <w:rPr>
          <w:szCs w:val="24"/>
          <w:lang w:val="ru-RU"/>
        </w:rPr>
        <w:t>.</w:t>
      </w:r>
    </w:p>
    <w:p w:rsidR="009A1487" w:rsidRPr="009077D9" w:rsidRDefault="009A1487">
      <w:pPr>
        <w:rPr>
          <w:szCs w:val="24"/>
          <w:lang w:val="ru-RU"/>
        </w:rPr>
      </w:pPr>
    </w:p>
    <w:p w:rsidR="009A1487" w:rsidRPr="007619E8" w:rsidRDefault="00896D5C" w:rsidP="007619E8">
      <w:pPr>
        <w:pStyle w:val="ParaNo"/>
        <w:tabs>
          <w:tab w:val="clear" w:pos="360"/>
          <w:tab w:val="clear" w:pos="737"/>
        </w:tabs>
        <w:rPr>
          <w:szCs w:val="24"/>
          <w:lang w:val="ru-RU"/>
        </w:rPr>
      </w:pPr>
      <w:r>
        <w:rPr>
          <w:szCs w:val="24"/>
          <w:lang w:val="ru-RU"/>
        </w:rPr>
        <w:t>Говоря о ратификации Венгрией целого ряда двусторонних соглашений с сопредельными и другими государствами, которые обеспечивают высокий уровень защиты меньшинств, он интересуется, способствов</w:t>
      </w:r>
      <w:r w:rsidR="007619E8">
        <w:rPr>
          <w:szCs w:val="24"/>
          <w:lang w:val="ru-RU"/>
        </w:rPr>
        <w:t xml:space="preserve">али ли эти соглашения улучшению </w:t>
      </w:r>
      <w:r>
        <w:rPr>
          <w:szCs w:val="24"/>
          <w:lang w:val="ru-RU"/>
        </w:rPr>
        <w:t>межэтнических отношений в Венгрии и явились ли они полезным подспорьем для многосторонних</w:t>
      </w:r>
      <w:r w:rsidR="007619E8">
        <w:rPr>
          <w:szCs w:val="24"/>
          <w:lang w:val="ru-RU"/>
        </w:rPr>
        <w:t xml:space="preserve"> договоров, таких как Конвенция</w:t>
      </w:r>
      <w:r w:rsidR="009A1487" w:rsidRPr="007619E8">
        <w:rPr>
          <w:szCs w:val="24"/>
          <w:lang w:val="ru-RU"/>
        </w:rPr>
        <w:t>.</w:t>
      </w:r>
    </w:p>
    <w:p w:rsidR="009A1487" w:rsidRPr="007619E8" w:rsidRDefault="009A1487">
      <w:pPr>
        <w:rPr>
          <w:szCs w:val="24"/>
          <w:lang w:val="ru-RU"/>
        </w:rPr>
      </w:pPr>
    </w:p>
    <w:p w:rsidR="009A1487" w:rsidRPr="00E621D1" w:rsidRDefault="007619E8" w:rsidP="00E621D1">
      <w:pPr>
        <w:pStyle w:val="ParaNo"/>
        <w:tabs>
          <w:tab w:val="clear" w:pos="360"/>
          <w:tab w:val="clear" w:pos="737"/>
        </w:tabs>
        <w:rPr>
          <w:lang w:val="ru-RU"/>
        </w:rPr>
      </w:pPr>
      <w:r w:rsidRPr="007619E8">
        <w:rPr>
          <w:u w:val="single"/>
          <w:lang w:val="ru-RU"/>
        </w:rPr>
        <w:t>Г-н ШАХИ</w:t>
      </w:r>
      <w:r>
        <w:rPr>
          <w:lang w:val="ru-RU"/>
        </w:rPr>
        <w:t xml:space="preserve"> положительно оценивает всестороннюю информацию, представленную делегацией, и выражает удовлетворение по поводу того, что в ее состав включены представители рома и других меньшинств и что положение рома, как можно судить, занимает центральное место в политике правительства. Вместе с тем государству-участнику следует уточ</w:t>
      </w:r>
      <w:r w:rsidR="003C38A4">
        <w:rPr>
          <w:lang w:val="ru-RU"/>
        </w:rPr>
        <w:t xml:space="preserve">нить свою позицию в отношении иерархии источников права во внутреннем правопорядке Венгрии, поскольку все государства-участники должны признавать </w:t>
      </w:r>
      <w:r w:rsidR="00E621D1">
        <w:rPr>
          <w:lang w:val="ru-RU"/>
        </w:rPr>
        <w:t xml:space="preserve">примат </w:t>
      </w:r>
      <w:r w:rsidR="003C38A4">
        <w:rPr>
          <w:lang w:val="ru-RU"/>
        </w:rPr>
        <w:t>международного права над</w:t>
      </w:r>
      <w:r w:rsidR="00E621D1">
        <w:rPr>
          <w:lang w:val="ru-RU"/>
        </w:rPr>
        <w:t xml:space="preserve"> Конституцией и внутренним законодательством</w:t>
      </w:r>
      <w:r w:rsidR="009A1487" w:rsidRPr="00E621D1">
        <w:rPr>
          <w:lang w:val="ru-RU"/>
        </w:rPr>
        <w:t xml:space="preserve">. </w:t>
      </w:r>
    </w:p>
    <w:p w:rsidR="009A1487" w:rsidRPr="00E621D1" w:rsidRDefault="009A1487">
      <w:pPr>
        <w:rPr>
          <w:lang w:val="ru-RU"/>
        </w:rPr>
      </w:pPr>
    </w:p>
    <w:p w:rsidR="009A1487" w:rsidRPr="009B4429" w:rsidRDefault="00E621D1" w:rsidP="009B4429">
      <w:pPr>
        <w:pStyle w:val="ParaNo"/>
        <w:tabs>
          <w:tab w:val="clear" w:pos="360"/>
          <w:tab w:val="clear" w:pos="737"/>
        </w:tabs>
        <w:rPr>
          <w:lang w:val="ru-RU"/>
        </w:rPr>
      </w:pPr>
      <w:r>
        <w:t xml:space="preserve">В ходе обсуждения неоднократно упоминались европейские документы по расовой дискриминации и масштабные усилия Венгрии по ликвидации этого явления. </w:t>
      </w:r>
      <w:r w:rsidRPr="009B4429">
        <w:rPr>
          <w:lang w:val="ru-RU"/>
        </w:rPr>
        <w:t>Вместе с тем</w:t>
      </w:r>
      <w:r w:rsidR="00C5508F" w:rsidRPr="009B4429">
        <w:rPr>
          <w:lang w:val="ru-RU"/>
        </w:rPr>
        <w:t xml:space="preserve"> он обращает внимание государства-участника </w:t>
      </w:r>
      <w:r w:rsidR="00E93ED1">
        <w:rPr>
          <w:lang w:val="ru-RU"/>
        </w:rPr>
        <w:t xml:space="preserve">на </w:t>
      </w:r>
      <w:r w:rsidR="00C5508F" w:rsidRPr="009B4429">
        <w:rPr>
          <w:lang w:val="ru-RU"/>
        </w:rPr>
        <w:t xml:space="preserve">Общую рекомендацию Комитета </w:t>
      </w:r>
      <w:r w:rsidR="00C5508F" w:rsidRPr="00C5508F">
        <w:rPr>
          <w:lang w:val="en-GB"/>
        </w:rPr>
        <w:t>XXVII</w:t>
      </w:r>
      <w:r w:rsidR="00C5508F" w:rsidRPr="009B4429">
        <w:rPr>
          <w:lang w:val="ru-RU"/>
        </w:rPr>
        <w:t>, касающуюся рома, и настоятельно призывает его принять меры, которые в ней рекомендованы</w:t>
      </w:r>
      <w:r w:rsidR="009A1487" w:rsidRPr="009B4429">
        <w:rPr>
          <w:lang w:val="ru-RU"/>
        </w:rPr>
        <w:t>.</w:t>
      </w:r>
    </w:p>
    <w:p w:rsidR="009A1487" w:rsidRPr="00C5508F" w:rsidRDefault="009A1487">
      <w:pPr>
        <w:rPr>
          <w:lang w:val="ru-RU"/>
        </w:rPr>
      </w:pPr>
    </w:p>
    <w:p w:rsidR="009A1487" w:rsidRPr="009B4429" w:rsidRDefault="0077205A" w:rsidP="009B4429">
      <w:pPr>
        <w:pStyle w:val="ParaNo"/>
        <w:tabs>
          <w:tab w:val="clear" w:pos="360"/>
          <w:tab w:val="clear" w:pos="737"/>
        </w:tabs>
        <w:rPr>
          <w:lang w:val="ru-RU"/>
        </w:rPr>
      </w:pPr>
      <w:r w:rsidRPr="004510E7">
        <w:rPr>
          <w:u w:val="single"/>
          <w:lang w:val="ru-RU"/>
        </w:rPr>
        <w:t>Г-н ХЕРНДЛЬ</w:t>
      </w:r>
      <w:r>
        <w:rPr>
          <w:lang w:val="ru-RU"/>
        </w:rPr>
        <w:t xml:space="preserve"> говорит, что </w:t>
      </w:r>
      <w:r w:rsidR="004510E7">
        <w:rPr>
          <w:lang w:val="ru-RU"/>
        </w:rPr>
        <w:t xml:space="preserve">в следующем периодическом докладе </w:t>
      </w:r>
      <w:r w:rsidR="000564FA">
        <w:rPr>
          <w:lang w:val="ru-RU"/>
        </w:rPr>
        <w:t>было бы необходимо</w:t>
      </w:r>
      <w:r w:rsidR="004510E7">
        <w:rPr>
          <w:lang w:val="ru-RU"/>
        </w:rPr>
        <w:t xml:space="preserve"> уделить более пристальное внимание осуществлени</w:t>
      </w:r>
      <w:r w:rsidR="009B4429">
        <w:rPr>
          <w:lang w:val="ru-RU"/>
        </w:rPr>
        <w:t>ю</w:t>
      </w:r>
      <w:r w:rsidR="004510E7">
        <w:rPr>
          <w:lang w:val="ru-RU"/>
        </w:rPr>
        <w:t xml:space="preserve"> статьи 4 Конвенции в полном </w:t>
      </w:r>
      <w:r w:rsidR="00BB344F">
        <w:rPr>
          <w:lang w:val="ru-RU"/>
        </w:rPr>
        <w:t>объеме, поскольку вопрос запрещения существующих организаций, которые пропагандируют расовую ненависть или подстрекают к ней</w:t>
      </w:r>
      <w:r w:rsidR="00E93ED1">
        <w:rPr>
          <w:lang w:val="ru-RU"/>
        </w:rPr>
        <w:t>,</w:t>
      </w:r>
      <w:r w:rsidR="00BB344F">
        <w:rPr>
          <w:lang w:val="ru-RU"/>
        </w:rPr>
        <w:t xml:space="preserve"> не был рассмотрен.</w:t>
      </w:r>
      <w:r w:rsidR="004510E7">
        <w:rPr>
          <w:lang w:val="ru-RU"/>
        </w:rPr>
        <w:t xml:space="preserve"> </w:t>
      </w:r>
      <w:r w:rsidR="00855F1B">
        <w:rPr>
          <w:lang w:val="ru-RU"/>
        </w:rPr>
        <w:t>Хотя сосредоточить внимание на вопросе осуществления Конвенции весьма важно, все же</w:t>
      </w:r>
      <w:r w:rsidR="001E37EC">
        <w:rPr>
          <w:lang w:val="ru-RU"/>
        </w:rPr>
        <w:t xml:space="preserve"> с учетом того что вопрос расовой дискриминации охвачен столь комплексной системой законов</w:t>
      </w:r>
      <w:r w:rsidR="001C79B7">
        <w:rPr>
          <w:lang w:val="ru-RU"/>
        </w:rPr>
        <w:t>, по его мнению, нет ничего</w:t>
      </w:r>
      <w:r w:rsidR="00D168C2">
        <w:rPr>
          <w:lang w:val="ru-RU"/>
        </w:rPr>
        <w:t xml:space="preserve"> </w:t>
      </w:r>
      <w:r w:rsidR="00E93ED1">
        <w:rPr>
          <w:lang w:val="ru-RU"/>
        </w:rPr>
        <w:t>предосудительного</w:t>
      </w:r>
      <w:r w:rsidR="001C79B7">
        <w:rPr>
          <w:lang w:val="ru-RU"/>
        </w:rPr>
        <w:t xml:space="preserve"> в том, что государства-участники ссылаются на региональные документы в области прав человека</w:t>
      </w:r>
      <w:r w:rsidR="009A1487">
        <w:rPr>
          <w:lang w:val="en-GB"/>
        </w:rPr>
        <w:t xml:space="preserve">.  </w:t>
      </w:r>
    </w:p>
    <w:p w:rsidR="009A1487" w:rsidRDefault="009A1487"/>
    <w:p w:rsidR="009A1487" w:rsidRPr="000E7039" w:rsidRDefault="00D168C2" w:rsidP="000E7039">
      <w:pPr>
        <w:pStyle w:val="ParaNo"/>
        <w:tabs>
          <w:tab w:val="clear" w:pos="360"/>
          <w:tab w:val="clear" w:pos="737"/>
        </w:tabs>
        <w:rPr>
          <w:lang w:val="ru-RU"/>
        </w:rPr>
      </w:pPr>
      <w:r w:rsidRPr="00D168C2">
        <w:rPr>
          <w:u w:val="single"/>
          <w:lang w:val="ru-RU"/>
        </w:rPr>
        <w:t>Г-н де ГУТТ</w:t>
      </w:r>
      <w:r>
        <w:rPr>
          <w:lang w:val="ru-RU"/>
        </w:rPr>
        <w:t xml:space="preserve"> говорит, что было бы интересно узнать, оказала ли какое-либо воздействие на нынешние процессы разработки </w:t>
      </w:r>
      <w:r w:rsidR="000E7039">
        <w:rPr>
          <w:lang w:val="ru-RU"/>
        </w:rPr>
        <w:t xml:space="preserve">политики Венгрии по вопросам, касающимся рома, Общая рекомендация Комитета </w:t>
      </w:r>
      <w:r w:rsidR="000E7039">
        <w:rPr>
          <w:lang w:val="en-GB"/>
        </w:rPr>
        <w:t>XXVII</w:t>
      </w:r>
      <w:r w:rsidR="009A1487" w:rsidRPr="000E7039">
        <w:rPr>
          <w:lang w:val="ru-RU"/>
        </w:rPr>
        <w:t>.</w:t>
      </w:r>
    </w:p>
    <w:p w:rsidR="009A1487" w:rsidRPr="000E7039" w:rsidRDefault="009A1487">
      <w:pPr>
        <w:rPr>
          <w:lang w:val="ru-RU"/>
        </w:rPr>
      </w:pPr>
    </w:p>
    <w:p w:rsidR="009A1487" w:rsidRPr="00F53155" w:rsidRDefault="000E7039" w:rsidP="00F53155">
      <w:pPr>
        <w:pStyle w:val="ParaNo"/>
        <w:tabs>
          <w:tab w:val="clear" w:pos="360"/>
          <w:tab w:val="clear" w:pos="737"/>
        </w:tabs>
        <w:rPr>
          <w:lang w:val="ru-RU"/>
        </w:rPr>
      </w:pPr>
      <w:r w:rsidRPr="00AF3547">
        <w:rPr>
          <w:u w:val="single"/>
          <w:lang w:val="ru-RU"/>
        </w:rPr>
        <w:t>Г-н АМИР</w:t>
      </w:r>
      <w:r>
        <w:rPr>
          <w:lang w:val="ru-RU"/>
        </w:rPr>
        <w:t xml:space="preserve"> говорит, что государству-участнику </w:t>
      </w:r>
      <w:r w:rsidR="00E93ED1">
        <w:rPr>
          <w:lang w:val="ru-RU"/>
        </w:rPr>
        <w:t xml:space="preserve">следует представить информацию </w:t>
      </w:r>
      <w:r>
        <w:rPr>
          <w:lang w:val="ru-RU"/>
        </w:rPr>
        <w:t>о политике</w:t>
      </w:r>
      <w:r w:rsidR="00AF3547">
        <w:rPr>
          <w:lang w:val="ru-RU"/>
        </w:rPr>
        <w:t xml:space="preserve">, которая была принята в целях пропаганды антидискриминационного поведения в средствах массовой информации и в школах. </w:t>
      </w:r>
      <w:r w:rsidR="007973FC">
        <w:rPr>
          <w:lang w:val="ru-RU"/>
        </w:rPr>
        <w:t>Он также считает, что было бы полезно представить информацию о том, каким образом отдельные лица или группы могут обращаться с жалобами по поводу расовой дискриминации.</w:t>
      </w:r>
      <w:r w:rsidR="00AF3547">
        <w:rPr>
          <w:lang w:val="ru-RU"/>
        </w:rPr>
        <w:t xml:space="preserve"> </w:t>
      </w:r>
      <w:r w:rsidR="009E244B">
        <w:rPr>
          <w:lang w:val="ru-RU"/>
        </w:rPr>
        <w:t xml:space="preserve">На основании каких критериев такие жалобы считаются приемлемыми или неприемлемыми? </w:t>
      </w:r>
      <w:r w:rsidR="00D65A19">
        <w:rPr>
          <w:lang w:val="ru-RU"/>
        </w:rPr>
        <w:t xml:space="preserve">В следующий периодический доклад необходимо включить дополнительную информацию о порядке рассмотрения жалоб по поводу расовой дискриминации в рамках </w:t>
      </w:r>
      <w:r w:rsidR="00876E1F">
        <w:rPr>
          <w:lang w:val="ru-RU"/>
        </w:rPr>
        <w:t xml:space="preserve">венгерской системы уголовного и гражданского </w:t>
      </w:r>
      <w:r w:rsidR="00F53155">
        <w:rPr>
          <w:lang w:val="ru-RU"/>
        </w:rPr>
        <w:t>судопроизводства</w:t>
      </w:r>
      <w:r w:rsidR="009A1487" w:rsidRPr="00F53155">
        <w:rPr>
          <w:lang w:val="ru-RU"/>
        </w:rPr>
        <w:t>.</w:t>
      </w:r>
    </w:p>
    <w:p w:rsidR="009A1487" w:rsidRPr="00F53155" w:rsidRDefault="009A1487">
      <w:pPr>
        <w:rPr>
          <w:lang w:val="ru-RU"/>
        </w:rPr>
      </w:pPr>
    </w:p>
    <w:p w:rsidR="009A1487" w:rsidRPr="008B0BF4" w:rsidRDefault="00F53155" w:rsidP="008B0BF4">
      <w:pPr>
        <w:pStyle w:val="ParaNo"/>
        <w:tabs>
          <w:tab w:val="clear" w:pos="360"/>
          <w:tab w:val="clear" w:pos="737"/>
        </w:tabs>
        <w:rPr>
          <w:lang w:val="ru-RU"/>
        </w:rPr>
      </w:pPr>
      <w:r>
        <w:rPr>
          <w:lang w:val="ru-RU"/>
        </w:rPr>
        <w:t xml:space="preserve">Г-н ПИЛЛАИ говорит, что </w:t>
      </w:r>
      <w:r w:rsidR="006865AD">
        <w:rPr>
          <w:lang w:val="ru-RU"/>
        </w:rPr>
        <w:t>государств</w:t>
      </w:r>
      <w:r w:rsidR="008E4915">
        <w:rPr>
          <w:lang w:val="ru-RU"/>
        </w:rPr>
        <w:t>у</w:t>
      </w:r>
      <w:r w:rsidR="006865AD">
        <w:rPr>
          <w:lang w:val="ru-RU"/>
        </w:rPr>
        <w:t>, представивше</w:t>
      </w:r>
      <w:r w:rsidR="008E4915">
        <w:rPr>
          <w:lang w:val="ru-RU"/>
        </w:rPr>
        <w:t>му</w:t>
      </w:r>
      <w:r w:rsidR="006865AD">
        <w:rPr>
          <w:lang w:val="ru-RU"/>
        </w:rPr>
        <w:t xml:space="preserve"> доклад, </w:t>
      </w:r>
      <w:r w:rsidR="008E4915">
        <w:rPr>
          <w:lang w:val="ru-RU"/>
        </w:rPr>
        <w:t>следует указать</w:t>
      </w:r>
      <w:r w:rsidR="0077359C">
        <w:rPr>
          <w:lang w:val="ru-RU"/>
        </w:rPr>
        <w:t xml:space="preserve">, </w:t>
      </w:r>
      <w:r w:rsidR="008E4915">
        <w:rPr>
          <w:lang w:val="ru-RU"/>
        </w:rPr>
        <w:t xml:space="preserve"> какой степени повлияла Общая рекомендация Комитета </w:t>
      </w:r>
      <w:r w:rsidR="008E4915">
        <w:rPr>
          <w:lang w:val="en-GB"/>
        </w:rPr>
        <w:t>XXVII</w:t>
      </w:r>
      <w:r w:rsidR="008E4915">
        <w:rPr>
          <w:lang w:val="ru-RU"/>
        </w:rPr>
        <w:t xml:space="preserve"> на работу государства-участника по повышению осведомленности насе</w:t>
      </w:r>
      <w:r w:rsidR="005169E2">
        <w:rPr>
          <w:lang w:val="ru-RU"/>
        </w:rPr>
        <w:t>ления о положении рома и по</w:t>
      </w:r>
      <w:r w:rsidR="002F6952">
        <w:rPr>
          <w:lang w:val="ru-RU"/>
        </w:rPr>
        <w:t xml:space="preserve"> формированию у должностных лиц более чуткого отношения к рома и другим меньшинствам, а также на подготовку его доклада</w:t>
      </w:r>
      <w:r w:rsidR="009A1487" w:rsidRPr="008B0BF4">
        <w:rPr>
          <w:lang w:val="ru-RU"/>
        </w:rPr>
        <w:t>.</w:t>
      </w:r>
    </w:p>
    <w:p w:rsidR="009A1487" w:rsidRPr="008B0BF4" w:rsidRDefault="009A1487">
      <w:pPr>
        <w:rPr>
          <w:lang w:val="ru-RU"/>
        </w:rPr>
      </w:pPr>
    </w:p>
    <w:p w:rsidR="009A1487" w:rsidRPr="00B12C3F" w:rsidRDefault="008B0BF4" w:rsidP="00B12C3F">
      <w:pPr>
        <w:pStyle w:val="ParaNo"/>
        <w:tabs>
          <w:tab w:val="clear" w:pos="360"/>
          <w:tab w:val="clear" w:pos="737"/>
        </w:tabs>
        <w:rPr>
          <w:szCs w:val="24"/>
          <w:u w:val="single"/>
          <w:lang w:val="ru-RU"/>
        </w:rPr>
      </w:pPr>
      <w:r w:rsidRPr="006D7261">
        <w:rPr>
          <w:rFonts w:eastAsia="SimSun"/>
          <w:szCs w:val="24"/>
          <w:u w:val="single"/>
          <w:lang w:val="ru-RU" w:eastAsia="zh-CN"/>
        </w:rPr>
        <w:t>Г-жа ДЖАНУАРИ-БАРДИЛЛЬ</w:t>
      </w:r>
      <w:r w:rsidR="006D7261" w:rsidRPr="006D7261">
        <w:rPr>
          <w:rFonts w:eastAsia="SimSun"/>
          <w:szCs w:val="24"/>
          <w:lang w:val="ru-RU" w:eastAsia="zh-CN"/>
        </w:rPr>
        <w:t xml:space="preserve"> говорит</w:t>
      </w:r>
      <w:r w:rsidR="006D7261">
        <w:rPr>
          <w:rFonts w:eastAsia="SimSun"/>
          <w:szCs w:val="24"/>
          <w:lang w:val="ru-RU" w:eastAsia="zh-CN"/>
        </w:rPr>
        <w:t xml:space="preserve">, что </w:t>
      </w:r>
      <w:r w:rsidR="00957410">
        <w:rPr>
          <w:rFonts w:eastAsia="SimSun"/>
          <w:szCs w:val="24"/>
          <w:lang w:val="ru-RU" w:eastAsia="zh-CN"/>
        </w:rPr>
        <w:t>у нее есть некоторые опасения по поводу</w:t>
      </w:r>
      <w:r w:rsidR="006D7261">
        <w:rPr>
          <w:rFonts w:eastAsia="SimSun"/>
          <w:szCs w:val="24"/>
          <w:lang w:val="ru-RU" w:eastAsia="zh-CN"/>
        </w:rPr>
        <w:t xml:space="preserve"> </w:t>
      </w:r>
      <w:r w:rsidR="00957410">
        <w:rPr>
          <w:rFonts w:eastAsia="SimSun"/>
          <w:szCs w:val="24"/>
          <w:lang w:val="ru-RU" w:eastAsia="zh-CN"/>
        </w:rPr>
        <w:t xml:space="preserve">соответствия точки зрения делегации по апартеиду концепции апартеида, принятой Комитетом, </w:t>
      </w:r>
      <w:r w:rsidR="003143A4">
        <w:rPr>
          <w:rFonts w:eastAsia="SimSun"/>
          <w:szCs w:val="24"/>
          <w:lang w:val="ru-RU" w:eastAsia="zh-CN"/>
        </w:rPr>
        <w:t xml:space="preserve">которая нашла отражение в его </w:t>
      </w:r>
      <w:r w:rsidR="003143A4">
        <w:rPr>
          <w:lang w:val="ru-RU"/>
        </w:rPr>
        <w:t xml:space="preserve">Общей рекомендации </w:t>
      </w:r>
      <w:r w:rsidR="003143A4">
        <w:rPr>
          <w:lang w:val="en-GB"/>
        </w:rPr>
        <w:t>XIX</w:t>
      </w:r>
      <w:r w:rsidR="003143A4">
        <w:rPr>
          <w:lang w:val="ru-RU"/>
        </w:rPr>
        <w:t xml:space="preserve"> по статье 3. Там </w:t>
      </w:r>
      <w:r w:rsidR="00B12C3F">
        <w:rPr>
          <w:lang w:val="ru-RU"/>
        </w:rPr>
        <w:t xml:space="preserve">в </w:t>
      </w:r>
      <w:r w:rsidR="003143A4">
        <w:rPr>
          <w:lang w:val="ru-RU"/>
        </w:rPr>
        <w:t xml:space="preserve">апартеид </w:t>
      </w:r>
      <w:r w:rsidR="00B12C3F">
        <w:rPr>
          <w:lang w:val="ru-RU"/>
        </w:rPr>
        <w:t>заложен</w:t>
      </w:r>
      <w:r w:rsidR="003143A4">
        <w:rPr>
          <w:lang w:val="ru-RU"/>
        </w:rPr>
        <w:t xml:space="preserve"> более конкретный смысл</w:t>
      </w:r>
      <w:r w:rsidR="009A1487">
        <w:rPr>
          <w:lang w:val="en-GB"/>
        </w:rPr>
        <w:t>.</w:t>
      </w:r>
    </w:p>
    <w:p w:rsidR="009A1487" w:rsidRDefault="009A1487"/>
    <w:p w:rsidR="009A1487" w:rsidRDefault="00B12C3F" w:rsidP="00C11204">
      <w:pPr>
        <w:pStyle w:val="ParaNo"/>
        <w:tabs>
          <w:tab w:val="clear" w:pos="360"/>
          <w:tab w:val="clear" w:pos="737"/>
        </w:tabs>
        <w:rPr>
          <w:lang w:val="en-GB"/>
        </w:rPr>
      </w:pPr>
      <w:r w:rsidRPr="00B12C3F">
        <w:rPr>
          <w:u w:val="single"/>
          <w:lang w:val="ru-RU"/>
        </w:rPr>
        <w:t>Г</w:t>
      </w:r>
      <w:r w:rsidRPr="00C11204">
        <w:rPr>
          <w:u w:val="single"/>
          <w:lang w:val="ru-RU"/>
        </w:rPr>
        <w:t>-</w:t>
      </w:r>
      <w:r w:rsidRPr="00B12C3F">
        <w:rPr>
          <w:u w:val="single"/>
          <w:lang w:val="ru-RU"/>
        </w:rPr>
        <w:t>н</w:t>
      </w:r>
      <w:r w:rsidRPr="00C11204">
        <w:rPr>
          <w:u w:val="single"/>
          <w:lang w:val="ru-RU"/>
        </w:rPr>
        <w:t xml:space="preserve"> </w:t>
      </w:r>
      <w:r w:rsidRPr="00B12C3F">
        <w:rPr>
          <w:u w:val="single"/>
          <w:lang w:val="ru-RU"/>
        </w:rPr>
        <w:t>ЛИДГРЕН</w:t>
      </w:r>
      <w:r w:rsidRPr="00C11204">
        <w:rPr>
          <w:lang w:val="ru-RU"/>
        </w:rPr>
        <w:t xml:space="preserve"> </w:t>
      </w:r>
      <w:r w:rsidR="00EA3698">
        <w:rPr>
          <w:lang w:val="ru-RU"/>
        </w:rPr>
        <w:t>положительно</w:t>
      </w:r>
      <w:r w:rsidR="00EA3698" w:rsidRPr="00C11204">
        <w:rPr>
          <w:lang w:val="ru-RU"/>
        </w:rPr>
        <w:t xml:space="preserve"> </w:t>
      </w:r>
      <w:r w:rsidR="00EA3698">
        <w:rPr>
          <w:lang w:val="ru-RU"/>
        </w:rPr>
        <w:t>оценивает</w:t>
      </w:r>
      <w:r w:rsidR="00EA3698" w:rsidRPr="00C11204">
        <w:rPr>
          <w:lang w:val="ru-RU"/>
        </w:rPr>
        <w:t xml:space="preserve"> </w:t>
      </w:r>
      <w:r w:rsidR="00EA3698">
        <w:rPr>
          <w:lang w:val="ru-RU"/>
        </w:rPr>
        <w:t>состав</w:t>
      </w:r>
      <w:r w:rsidR="00EA3698" w:rsidRPr="00C11204">
        <w:rPr>
          <w:lang w:val="ru-RU"/>
        </w:rPr>
        <w:t xml:space="preserve"> </w:t>
      </w:r>
      <w:r w:rsidR="00EA3698">
        <w:rPr>
          <w:lang w:val="ru-RU"/>
        </w:rPr>
        <w:t>делегации</w:t>
      </w:r>
      <w:r w:rsidR="00EA3698" w:rsidRPr="00C11204">
        <w:rPr>
          <w:lang w:val="ru-RU"/>
        </w:rPr>
        <w:t xml:space="preserve"> </w:t>
      </w:r>
      <w:r w:rsidR="00EA3698">
        <w:rPr>
          <w:lang w:val="ru-RU"/>
        </w:rPr>
        <w:t>и</w:t>
      </w:r>
      <w:r w:rsidR="00EA3698" w:rsidRPr="00C11204">
        <w:rPr>
          <w:lang w:val="ru-RU"/>
        </w:rPr>
        <w:t xml:space="preserve"> </w:t>
      </w:r>
      <w:r w:rsidR="00EA3698">
        <w:rPr>
          <w:lang w:val="ru-RU"/>
        </w:rPr>
        <w:t>выражает</w:t>
      </w:r>
      <w:r w:rsidR="00EA3698" w:rsidRPr="00C11204">
        <w:rPr>
          <w:lang w:val="ru-RU"/>
        </w:rPr>
        <w:t xml:space="preserve"> </w:t>
      </w:r>
      <w:r w:rsidR="00EA3698">
        <w:rPr>
          <w:lang w:val="ru-RU"/>
        </w:rPr>
        <w:t>удовлетворение</w:t>
      </w:r>
      <w:r w:rsidR="00EA3698" w:rsidRPr="00C11204">
        <w:rPr>
          <w:lang w:val="ru-RU"/>
        </w:rPr>
        <w:t xml:space="preserve"> </w:t>
      </w:r>
      <w:r w:rsidR="00EA3698">
        <w:rPr>
          <w:lang w:val="ru-RU"/>
        </w:rPr>
        <w:t>по</w:t>
      </w:r>
      <w:r w:rsidR="00EA3698" w:rsidRPr="00C11204">
        <w:rPr>
          <w:lang w:val="ru-RU"/>
        </w:rPr>
        <w:t xml:space="preserve"> </w:t>
      </w:r>
      <w:r w:rsidR="00EA3698">
        <w:rPr>
          <w:lang w:val="ru-RU"/>
        </w:rPr>
        <w:t>поводу</w:t>
      </w:r>
      <w:r w:rsidR="00EA3698" w:rsidRPr="00C11204">
        <w:rPr>
          <w:lang w:val="ru-RU"/>
        </w:rPr>
        <w:t xml:space="preserve"> </w:t>
      </w:r>
      <w:r w:rsidR="00EA3698">
        <w:rPr>
          <w:lang w:val="ru-RU"/>
        </w:rPr>
        <w:t>хорошо</w:t>
      </w:r>
      <w:r w:rsidR="00EA3698" w:rsidRPr="00C11204">
        <w:rPr>
          <w:lang w:val="ru-RU"/>
        </w:rPr>
        <w:t xml:space="preserve"> </w:t>
      </w:r>
      <w:r w:rsidR="00EA3698">
        <w:rPr>
          <w:lang w:val="ru-RU"/>
        </w:rPr>
        <w:t>проработанных</w:t>
      </w:r>
      <w:r w:rsidR="00EA3698" w:rsidRPr="00C11204">
        <w:rPr>
          <w:lang w:val="ru-RU"/>
        </w:rPr>
        <w:t xml:space="preserve"> </w:t>
      </w:r>
      <w:r w:rsidR="00EA3698">
        <w:rPr>
          <w:lang w:val="ru-RU"/>
        </w:rPr>
        <w:t>и</w:t>
      </w:r>
      <w:r w:rsidR="00EA3698" w:rsidRPr="00C11204">
        <w:rPr>
          <w:lang w:val="ru-RU"/>
        </w:rPr>
        <w:t xml:space="preserve"> </w:t>
      </w:r>
      <w:r w:rsidR="00EA3698">
        <w:rPr>
          <w:lang w:val="ru-RU"/>
        </w:rPr>
        <w:t>четких</w:t>
      </w:r>
      <w:r w:rsidR="00EA3698" w:rsidRPr="00C11204">
        <w:rPr>
          <w:lang w:val="ru-RU"/>
        </w:rPr>
        <w:t xml:space="preserve"> </w:t>
      </w:r>
      <w:r w:rsidR="00EA3698">
        <w:rPr>
          <w:lang w:val="ru-RU"/>
        </w:rPr>
        <w:t>ответов</w:t>
      </w:r>
      <w:r w:rsidR="00EA3698" w:rsidRPr="00C11204">
        <w:rPr>
          <w:lang w:val="ru-RU"/>
        </w:rPr>
        <w:t xml:space="preserve"> </w:t>
      </w:r>
      <w:r w:rsidR="00EA3698">
        <w:rPr>
          <w:lang w:val="ru-RU"/>
        </w:rPr>
        <w:t>и</w:t>
      </w:r>
      <w:r w:rsidR="00EA3698" w:rsidRPr="00C11204">
        <w:rPr>
          <w:lang w:val="ru-RU"/>
        </w:rPr>
        <w:t xml:space="preserve"> </w:t>
      </w:r>
      <w:r w:rsidR="00C11204">
        <w:rPr>
          <w:lang w:val="ru-RU"/>
        </w:rPr>
        <w:t>непредвзятого</w:t>
      </w:r>
      <w:r w:rsidR="00C11204" w:rsidRPr="00C11204">
        <w:rPr>
          <w:lang w:val="ru-RU"/>
        </w:rPr>
        <w:t xml:space="preserve"> </w:t>
      </w:r>
      <w:r w:rsidR="00C11204">
        <w:rPr>
          <w:lang w:val="ru-RU"/>
        </w:rPr>
        <w:t>отношения</w:t>
      </w:r>
      <w:r w:rsidR="00C11204" w:rsidRPr="00C11204">
        <w:rPr>
          <w:lang w:val="ru-RU"/>
        </w:rPr>
        <w:t>.</w:t>
      </w:r>
      <w:r w:rsidR="00C11204">
        <w:rPr>
          <w:lang w:val="ru-RU"/>
        </w:rPr>
        <w:t xml:space="preserve"> Сам доклад также объективен в части примеров дискриминации</w:t>
      </w:r>
      <w:r w:rsidR="009A1487">
        <w:rPr>
          <w:lang w:val="en-GB"/>
        </w:rPr>
        <w:t>.</w:t>
      </w:r>
    </w:p>
    <w:p w:rsidR="009A1487" w:rsidRDefault="009A1487"/>
    <w:p w:rsidR="009A1487" w:rsidRPr="005B3218" w:rsidRDefault="00DC27F2" w:rsidP="005B3218">
      <w:pPr>
        <w:pStyle w:val="ParaNo"/>
        <w:tabs>
          <w:tab w:val="clear" w:pos="360"/>
          <w:tab w:val="clear" w:pos="737"/>
        </w:tabs>
        <w:rPr>
          <w:lang w:val="ru-RU"/>
        </w:rPr>
      </w:pPr>
      <w:r>
        <w:rPr>
          <w:lang w:val="ru-RU"/>
        </w:rPr>
        <w:t>Он</w:t>
      </w:r>
      <w:r w:rsidRPr="00DC27F2">
        <w:rPr>
          <w:lang w:val="en-GB"/>
        </w:rPr>
        <w:t xml:space="preserve"> </w:t>
      </w:r>
      <w:r>
        <w:rPr>
          <w:lang w:val="ru-RU"/>
        </w:rPr>
        <w:t>хотел</w:t>
      </w:r>
      <w:r w:rsidRPr="00DC27F2">
        <w:rPr>
          <w:lang w:val="en-GB"/>
        </w:rPr>
        <w:t xml:space="preserve"> </w:t>
      </w:r>
      <w:r>
        <w:rPr>
          <w:lang w:val="ru-RU"/>
        </w:rPr>
        <w:t>бы</w:t>
      </w:r>
      <w:r w:rsidRPr="00DC27F2">
        <w:rPr>
          <w:lang w:val="en-GB"/>
        </w:rPr>
        <w:t xml:space="preserve"> </w:t>
      </w:r>
      <w:r>
        <w:rPr>
          <w:lang w:val="ru-RU"/>
        </w:rPr>
        <w:t>получить</w:t>
      </w:r>
      <w:r w:rsidRPr="00DC27F2">
        <w:rPr>
          <w:lang w:val="en-GB"/>
        </w:rPr>
        <w:t xml:space="preserve"> </w:t>
      </w:r>
      <w:r>
        <w:rPr>
          <w:lang w:val="ru-RU"/>
        </w:rPr>
        <w:t>дополнительные</w:t>
      </w:r>
      <w:r w:rsidRPr="00DC27F2">
        <w:rPr>
          <w:lang w:val="en-GB"/>
        </w:rPr>
        <w:t xml:space="preserve"> </w:t>
      </w:r>
      <w:r>
        <w:rPr>
          <w:lang w:val="ru-RU"/>
        </w:rPr>
        <w:t>уточнения</w:t>
      </w:r>
      <w:r w:rsidRPr="00DC27F2">
        <w:rPr>
          <w:lang w:val="en-GB"/>
        </w:rPr>
        <w:t xml:space="preserve"> </w:t>
      </w:r>
      <w:r>
        <w:rPr>
          <w:lang w:val="ru-RU"/>
        </w:rPr>
        <w:t>в</w:t>
      </w:r>
      <w:r w:rsidRPr="00DC27F2">
        <w:rPr>
          <w:lang w:val="en-GB"/>
        </w:rPr>
        <w:t xml:space="preserve"> </w:t>
      </w:r>
      <w:r>
        <w:rPr>
          <w:lang w:val="ru-RU"/>
        </w:rPr>
        <w:t>отношении</w:t>
      </w:r>
      <w:r w:rsidRPr="00DC27F2">
        <w:rPr>
          <w:lang w:val="en-GB"/>
        </w:rPr>
        <w:t xml:space="preserve"> </w:t>
      </w:r>
      <w:r>
        <w:rPr>
          <w:lang w:val="ru-RU"/>
        </w:rPr>
        <w:t>нежелания</w:t>
      </w:r>
      <w:r w:rsidRPr="00DC27F2">
        <w:rPr>
          <w:lang w:val="en-GB"/>
        </w:rPr>
        <w:t xml:space="preserve"> </w:t>
      </w:r>
      <w:r>
        <w:rPr>
          <w:lang w:val="ru-RU"/>
        </w:rPr>
        <w:t>Венгрии</w:t>
      </w:r>
      <w:r w:rsidRPr="00DC27F2">
        <w:rPr>
          <w:lang w:val="en-GB"/>
        </w:rPr>
        <w:t xml:space="preserve"> </w:t>
      </w:r>
      <w:r>
        <w:rPr>
          <w:lang w:val="ru-RU"/>
        </w:rPr>
        <w:t>сделать</w:t>
      </w:r>
      <w:r w:rsidRPr="00DC27F2">
        <w:rPr>
          <w:lang w:val="en-GB"/>
        </w:rPr>
        <w:t xml:space="preserve"> </w:t>
      </w:r>
      <w:r>
        <w:rPr>
          <w:lang w:val="ru-RU"/>
        </w:rPr>
        <w:t>заявление</w:t>
      </w:r>
      <w:r w:rsidRPr="00DC27F2">
        <w:rPr>
          <w:lang w:val="en-GB"/>
        </w:rPr>
        <w:t xml:space="preserve"> </w:t>
      </w:r>
      <w:r>
        <w:rPr>
          <w:lang w:val="ru-RU"/>
        </w:rPr>
        <w:t>по</w:t>
      </w:r>
      <w:r w:rsidRPr="00DC27F2">
        <w:rPr>
          <w:lang w:val="en-GB"/>
        </w:rPr>
        <w:t xml:space="preserve"> </w:t>
      </w:r>
      <w:r>
        <w:rPr>
          <w:lang w:val="ru-RU"/>
        </w:rPr>
        <w:t>статье</w:t>
      </w:r>
      <w:r w:rsidRPr="00DC27F2">
        <w:rPr>
          <w:lang w:val="en-GB"/>
        </w:rPr>
        <w:t xml:space="preserve"> 14. </w:t>
      </w:r>
      <w:r>
        <w:rPr>
          <w:lang w:val="ru-RU"/>
        </w:rPr>
        <w:t xml:space="preserve">Кроме того, </w:t>
      </w:r>
      <w:r w:rsidR="005B3218">
        <w:rPr>
          <w:lang w:val="ru-RU"/>
        </w:rPr>
        <w:t>он хотел бы знать</w:t>
      </w:r>
      <w:r w:rsidR="009F0E56">
        <w:rPr>
          <w:lang w:val="ru-RU"/>
        </w:rPr>
        <w:t xml:space="preserve"> мнение правительства</w:t>
      </w:r>
      <w:r w:rsidR="005B3218">
        <w:rPr>
          <w:lang w:val="ru-RU"/>
        </w:rPr>
        <w:t>, повысился ли уровень безработицы среди женщин из числа рома по причине дискриминации или по причине их традиционного образа жизни</w:t>
      </w:r>
      <w:r w:rsidR="009A1487" w:rsidRPr="005B3218">
        <w:rPr>
          <w:lang w:val="ru-RU"/>
        </w:rPr>
        <w:t>.</w:t>
      </w:r>
    </w:p>
    <w:p w:rsidR="009A1487" w:rsidRPr="005B3218" w:rsidRDefault="009A1487">
      <w:pPr>
        <w:rPr>
          <w:lang w:val="ru-RU"/>
        </w:rPr>
      </w:pPr>
    </w:p>
    <w:p w:rsidR="009A1487" w:rsidRPr="00695D20" w:rsidRDefault="00AC7B16" w:rsidP="00695D20">
      <w:pPr>
        <w:pStyle w:val="ParaNo"/>
        <w:tabs>
          <w:tab w:val="clear" w:pos="360"/>
          <w:tab w:val="clear" w:pos="737"/>
        </w:tabs>
        <w:rPr>
          <w:lang w:val="ru-RU"/>
        </w:rPr>
      </w:pPr>
      <w:r>
        <w:rPr>
          <w:lang w:val="ru-RU"/>
        </w:rPr>
        <w:t>ПРЕДСЕДАТЕЛЬ, выступая в качестве члена Комитета, говорит, что положение меньшинств в Венгрии явно улучшилось. По сравнению с 1991 и 2</w:t>
      </w:r>
      <w:r w:rsidR="0093797C">
        <w:rPr>
          <w:lang w:val="ru-RU"/>
        </w:rPr>
        <w:t>001 годами данные обнаруживают гораздо большую численность рома, словаков и немцев. Это явление вряд ли можно объяснить только коэффициентом рождаемости</w:t>
      </w:r>
      <w:r w:rsidR="0077359C">
        <w:rPr>
          <w:lang w:val="ru-RU"/>
        </w:rPr>
        <w:t xml:space="preserve"> –</w:t>
      </w:r>
      <w:r w:rsidR="001A676E">
        <w:rPr>
          <w:lang w:val="ru-RU"/>
        </w:rPr>
        <w:t xml:space="preserve"> оно должно указывать на желание большего числа людей отождествить себя </w:t>
      </w:r>
      <w:r w:rsidR="00695D20">
        <w:rPr>
          <w:lang w:val="ru-RU"/>
        </w:rPr>
        <w:t>в качестве представителей этих этнических групп</w:t>
      </w:r>
      <w:r w:rsidR="009A1487">
        <w:rPr>
          <w:lang w:val="en-GB"/>
        </w:rPr>
        <w:t xml:space="preserve">.  </w:t>
      </w:r>
    </w:p>
    <w:p w:rsidR="009A1487" w:rsidRDefault="009A1487"/>
    <w:p w:rsidR="009A1487" w:rsidRPr="00F24AEC" w:rsidRDefault="00695D20" w:rsidP="00F24AEC">
      <w:pPr>
        <w:pStyle w:val="ParaNo"/>
        <w:tabs>
          <w:tab w:val="clear" w:pos="360"/>
          <w:tab w:val="clear" w:pos="737"/>
        </w:tabs>
        <w:rPr>
          <w:lang w:val="ru-RU"/>
        </w:rPr>
      </w:pPr>
      <w:r>
        <w:rPr>
          <w:lang w:val="ru-RU"/>
        </w:rPr>
        <w:t xml:space="preserve">Принципы </w:t>
      </w:r>
      <w:r w:rsidR="00C61981">
        <w:rPr>
          <w:lang w:val="ru-RU"/>
        </w:rPr>
        <w:t xml:space="preserve">Закона о статусе, изложенные делегацией, представляются справедливыми и правильными. </w:t>
      </w:r>
      <w:r w:rsidR="00F24AEC">
        <w:rPr>
          <w:lang w:val="ru-RU"/>
        </w:rPr>
        <w:t>Фактически, с</w:t>
      </w:r>
      <w:r w:rsidR="00C61981">
        <w:rPr>
          <w:lang w:val="ru-RU"/>
        </w:rPr>
        <w:t xml:space="preserve">оглашения по этому вопросу между Венгрией и сопредельными государствами, возможно, нуждаются </w:t>
      </w:r>
      <w:r w:rsidR="00F24AEC">
        <w:rPr>
          <w:lang w:val="ru-RU"/>
        </w:rPr>
        <w:t xml:space="preserve">в некотором улучшении. </w:t>
      </w:r>
      <w:r w:rsidR="00C61981">
        <w:rPr>
          <w:lang w:val="ru-RU"/>
        </w:rPr>
        <w:t xml:space="preserve"> </w:t>
      </w:r>
      <w:r w:rsidR="00F24AEC">
        <w:rPr>
          <w:lang w:val="ru-RU"/>
        </w:rPr>
        <w:t>Исключительно важно обеспечить, чтобы этот процесс привел к искоренению дискриминации в отношении всех людей независимо от их этнического происхождения</w:t>
      </w:r>
      <w:r w:rsidR="009A1487">
        <w:rPr>
          <w:lang w:val="en-GB"/>
        </w:rPr>
        <w:t xml:space="preserve">.  </w:t>
      </w:r>
    </w:p>
    <w:p w:rsidR="009A1487" w:rsidRDefault="009A1487"/>
    <w:p w:rsidR="009A1487" w:rsidRPr="00602B53" w:rsidRDefault="008A2F2E" w:rsidP="00602B53">
      <w:pPr>
        <w:pStyle w:val="ParaNo"/>
        <w:tabs>
          <w:tab w:val="clear" w:pos="360"/>
          <w:tab w:val="clear" w:pos="737"/>
        </w:tabs>
        <w:rPr>
          <w:lang w:val="ru-RU"/>
        </w:rPr>
      </w:pPr>
      <w:r>
        <w:rPr>
          <w:lang w:val="ru-RU"/>
        </w:rPr>
        <w:t>Кроме того, он был приятно удивлен размышлениями правительства относительно того</w:t>
      </w:r>
      <w:r w:rsidR="008D22E7">
        <w:rPr>
          <w:lang w:val="ru-RU"/>
        </w:rPr>
        <w:t xml:space="preserve">, принимать ли общий антидискриминационный закон или законодательство с ведомственной спецификой; совершенно очевидно, что эти альтернативы рассматриваются самым серьезным образом. </w:t>
      </w:r>
      <w:r w:rsidR="001A20B8">
        <w:rPr>
          <w:lang w:val="ru-RU"/>
        </w:rPr>
        <w:t xml:space="preserve">Приверженность правительства делу соблюдения европейских стандартов, по его мнению, не создает никакой  проблемы, поскольку в своем большинстве европейские стандарты </w:t>
      </w:r>
      <w:r w:rsidR="00602B53">
        <w:rPr>
          <w:lang w:val="ru-RU"/>
        </w:rPr>
        <w:t>более строги</w:t>
      </w:r>
      <w:r w:rsidR="0077359C">
        <w:rPr>
          <w:lang w:val="ru-RU"/>
        </w:rPr>
        <w:t>,</w:t>
      </w:r>
      <w:r w:rsidR="00602B53">
        <w:rPr>
          <w:lang w:val="ru-RU"/>
        </w:rPr>
        <w:t xml:space="preserve"> нежели международные стандарты</w:t>
      </w:r>
      <w:r w:rsidR="009A1487" w:rsidRPr="00602B53">
        <w:rPr>
          <w:lang w:val="ru-RU"/>
        </w:rPr>
        <w:t>.</w:t>
      </w:r>
    </w:p>
    <w:p w:rsidR="009A1487" w:rsidRPr="00602B53" w:rsidRDefault="009A1487">
      <w:pPr>
        <w:rPr>
          <w:lang w:val="ru-RU"/>
        </w:rPr>
      </w:pPr>
    </w:p>
    <w:p w:rsidR="009A1487" w:rsidRPr="00E0658D" w:rsidRDefault="00602B53" w:rsidP="00E0658D">
      <w:pPr>
        <w:pStyle w:val="ParaNo"/>
        <w:tabs>
          <w:tab w:val="clear" w:pos="360"/>
          <w:tab w:val="clear" w:pos="737"/>
        </w:tabs>
        <w:rPr>
          <w:lang w:val="ru-RU"/>
        </w:rPr>
      </w:pPr>
      <w:r>
        <w:rPr>
          <w:lang w:val="ru-RU"/>
        </w:rPr>
        <w:t>Выступая в качестве Председателя, он говорит, что Комитет признателен за приглашение посетить Венгрию, и просит правительство направить официальное приглашение</w:t>
      </w:r>
      <w:r w:rsidR="00E0658D">
        <w:rPr>
          <w:lang w:val="ru-RU"/>
        </w:rPr>
        <w:t>, уточнив какую помощь может оказать это посещение в работе Комитета</w:t>
      </w:r>
      <w:r w:rsidR="009A1487" w:rsidRPr="00E0658D">
        <w:rPr>
          <w:lang w:val="ru-RU"/>
        </w:rPr>
        <w:t>.</w:t>
      </w:r>
    </w:p>
    <w:p w:rsidR="009A1487" w:rsidRPr="00E0658D" w:rsidRDefault="009A1487">
      <w:pPr>
        <w:rPr>
          <w:lang w:val="ru-RU"/>
        </w:rPr>
      </w:pPr>
    </w:p>
    <w:p w:rsidR="009A1487" w:rsidRPr="00E37EA3" w:rsidRDefault="00E0658D" w:rsidP="00E37EA3">
      <w:pPr>
        <w:pStyle w:val="ParaNo"/>
        <w:tabs>
          <w:tab w:val="clear" w:pos="360"/>
          <w:tab w:val="clear" w:pos="737"/>
        </w:tabs>
        <w:rPr>
          <w:lang w:val="ru-RU"/>
        </w:rPr>
      </w:pPr>
      <w:r w:rsidRPr="00E0658D">
        <w:rPr>
          <w:u w:val="single"/>
          <w:lang w:val="ru-RU"/>
        </w:rPr>
        <w:t>Г-н ПРАНДЛЕР</w:t>
      </w:r>
      <w:r>
        <w:rPr>
          <w:lang w:val="ru-RU"/>
        </w:rPr>
        <w:t xml:space="preserve"> (Венгрия) благодарит Комитет за теплый прием и заверяет его в том, что его правительство </w:t>
      </w:r>
      <w:r w:rsidR="00E37EA3">
        <w:rPr>
          <w:lang w:val="ru-RU"/>
        </w:rPr>
        <w:t>изучит все остальные вопросы и даст на них ответ в письменном виде</w:t>
      </w:r>
      <w:r w:rsidR="009A1487" w:rsidRPr="00E37EA3">
        <w:rPr>
          <w:lang w:val="ru-RU"/>
        </w:rPr>
        <w:t>.</w:t>
      </w:r>
    </w:p>
    <w:p w:rsidR="009A1487" w:rsidRPr="00E37EA3" w:rsidRDefault="009A1487">
      <w:pPr>
        <w:rPr>
          <w:lang w:val="ru-RU"/>
        </w:rPr>
      </w:pPr>
    </w:p>
    <w:p w:rsidR="009A1487" w:rsidRPr="009721A3" w:rsidRDefault="00E37EA3" w:rsidP="009721A3">
      <w:pPr>
        <w:pStyle w:val="ParaNo"/>
        <w:tabs>
          <w:tab w:val="clear" w:pos="360"/>
          <w:tab w:val="clear" w:pos="737"/>
        </w:tabs>
        <w:rPr>
          <w:lang w:val="ru-RU"/>
        </w:rPr>
      </w:pPr>
      <w:r>
        <w:rPr>
          <w:lang w:val="ru-RU"/>
        </w:rPr>
        <w:t xml:space="preserve">Г-н СИСИЛИАНОС (Докладчик по стране) говорит, что </w:t>
      </w:r>
      <w:r w:rsidR="001857F9">
        <w:rPr>
          <w:lang w:val="ru-RU"/>
        </w:rPr>
        <w:t xml:space="preserve">изложенная Венгрией информация и способ ее изложения оставил хорошее впечатление. Отношение делегации было искренним, открытым и конструктивным. Комитет и делегация </w:t>
      </w:r>
      <w:r w:rsidR="009721A3">
        <w:rPr>
          <w:lang w:val="ru-RU"/>
        </w:rPr>
        <w:t>согласились с необходимостью сделать целый ряд изменений</w:t>
      </w:r>
      <w:r w:rsidR="009A1487">
        <w:rPr>
          <w:lang w:val="en-GB"/>
        </w:rPr>
        <w:t xml:space="preserve">.  </w:t>
      </w:r>
    </w:p>
    <w:p w:rsidR="009A1487" w:rsidRDefault="009A1487"/>
    <w:p w:rsidR="009A1487" w:rsidRPr="007F545F" w:rsidRDefault="004D2A7A" w:rsidP="007F545F">
      <w:pPr>
        <w:pStyle w:val="ParaNo"/>
        <w:tabs>
          <w:tab w:val="clear" w:pos="360"/>
          <w:tab w:val="clear" w:pos="737"/>
        </w:tabs>
        <w:rPr>
          <w:lang w:val="ru-RU"/>
        </w:rPr>
      </w:pPr>
      <w:r>
        <w:rPr>
          <w:lang w:val="ru-RU"/>
        </w:rPr>
        <w:t xml:space="preserve">Некоторые институты нуждаются в укреплении, в том числе институт парламентских комиссаров, в частности Комиссар по правам национальных и этнических меньшинств, и недавно созданный Комитет по борьбе с дискриминацией. Правительство указало, что </w:t>
      </w:r>
      <w:r w:rsidR="009F14D3">
        <w:rPr>
          <w:lang w:val="ru-RU"/>
        </w:rPr>
        <w:t>парламентским</w:t>
      </w:r>
      <w:r>
        <w:rPr>
          <w:lang w:val="ru-RU"/>
        </w:rPr>
        <w:t xml:space="preserve"> комиссар</w:t>
      </w:r>
      <w:r w:rsidR="009F14D3">
        <w:rPr>
          <w:lang w:val="ru-RU"/>
        </w:rPr>
        <w:t>ам</w:t>
      </w:r>
      <w:r>
        <w:rPr>
          <w:lang w:val="ru-RU"/>
        </w:rPr>
        <w:t xml:space="preserve"> (омбудсмен</w:t>
      </w:r>
      <w:r w:rsidR="009F14D3">
        <w:rPr>
          <w:lang w:val="ru-RU"/>
        </w:rPr>
        <w:t>ам</w:t>
      </w:r>
      <w:r>
        <w:rPr>
          <w:lang w:val="ru-RU"/>
        </w:rPr>
        <w:t xml:space="preserve">) и </w:t>
      </w:r>
      <w:r w:rsidR="0077359C">
        <w:rPr>
          <w:lang w:val="ru-RU"/>
        </w:rPr>
        <w:t>У</w:t>
      </w:r>
      <w:r w:rsidR="009F14D3">
        <w:rPr>
          <w:lang w:val="ru-RU"/>
        </w:rPr>
        <w:t xml:space="preserve">правлению по делам рома при премьер-министре могут быть предоставлены более широкие полномочия, в том числе по возбуждению дел в судах. </w:t>
      </w:r>
      <w:r w:rsidR="00C65B7D">
        <w:rPr>
          <w:lang w:val="ru-RU"/>
        </w:rPr>
        <w:t xml:space="preserve">Он выразил удовлетворение по поводу создания в Венгрии клиентской сети обслуживания в целях борьбы с дискриминацией, </w:t>
      </w:r>
      <w:r w:rsidR="00B32F86">
        <w:rPr>
          <w:lang w:val="ru-RU"/>
        </w:rPr>
        <w:t xml:space="preserve">на </w:t>
      </w:r>
      <w:r w:rsidR="00C65B7D">
        <w:rPr>
          <w:lang w:val="ru-RU"/>
        </w:rPr>
        <w:t>котор</w:t>
      </w:r>
      <w:r w:rsidR="00B32F86">
        <w:rPr>
          <w:lang w:val="ru-RU"/>
        </w:rPr>
        <w:t>ую</w:t>
      </w:r>
      <w:r w:rsidR="00C65B7D">
        <w:rPr>
          <w:lang w:val="ru-RU"/>
        </w:rPr>
        <w:t xml:space="preserve">, насколько он понимает, </w:t>
      </w:r>
      <w:r w:rsidR="00B32F86">
        <w:rPr>
          <w:lang w:val="ru-RU"/>
        </w:rPr>
        <w:t xml:space="preserve">возложена </w:t>
      </w:r>
      <w:r w:rsidR="00C65B7D">
        <w:rPr>
          <w:lang w:val="ru-RU"/>
        </w:rPr>
        <w:t>отв</w:t>
      </w:r>
      <w:r w:rsidR="00B32F86">
        <w:rPr>
          <w:lang w:val="ru-RU"/>
        </w:rPr>
        <w:t>етственность за оказание правовой помощи.</w:t>
      </w:r>
      <w:r w:rsidR="009F14D3">
        <w:rPr>
          <w:lang w:val="ru-RU"/>
        </w:rPr>
        <w:t xml:space="preserve"> </w:t>
      </w:r>
      <w:r w:rsidR="00B32F86">
        <w:rPr>
          <w:lang w:val="ru-RU"/>
        </w:rPr>
        <w:t xml:space="preserve">Была проведена плодотворная дискуссия, касающаяся изменений в </w:t>
      </w:r>
      <w:r w:rsidR="000A7D0C">
        <w:rPr>
          <w:lang w:val="ru-RU"/>
        </w:rPr>
        <w:t>административной системе ряда управлений комиссаров, прикрепленных к министерствам.</w:t>
      </w:r>
      <w:r w:rsidR="00B32F86">
        <w:rPr>
          <w:lang w:val="ru-RU"/>
        </w:rPr>
        <w:t xml:space="preserve"> </w:t>
      </w:r>
      <w:r w:rsidR="000A7D0C">
        <w:rPr>
          <w:lang w:val="ru-RU"/>
        </w:rPr>
        <w:t>Правительство заявило о намерении расширить представленность рома на местном и национальном уровнях.</w:t>
      </w:r>
      <w:r w:rsidR="00B32F86">
        <w:rPr>
          <w:lang w:val="ru-RU"/>
        </w:rPr>
        <w:t xml:space="preserve"> </w:t>
      </w:r>
      <w:r w:rsidR="00AF7ADD">
        <w:rPr>
          <w:lang w:val="ru-RU"/>
        </w:rPr>
        <w:t xml:space="preserve">Что касается примата международных договоров над внутренним законодательством, </w:t>
      </w:r>
      <w:r w:rsidR="0077359C">
        <w:rPr>
          <w:lang w:val="ru-RU"/>
        </w:rPr>
        <w:t xml:space="preserve">то </w:t>
      </w:r>
      <w:r w:rsidR="00AF7ADD">
        <w:rPr>
          <w:lang w:val="ru-RU"/>
        </w:rPr>
        <w:t xml:space="preserve">он отмечает, что полномочия Конституционного суда по проверке соответствия внутреннего законодательства и договоров положениям Конституции </w:t>
      </w:r>
      <w:r w:rsidR="007F545F">
        <w:rPr>
          <w:lang w:val="ru-RU"/>
        </w:rPr>
        <w:t>получили широкое распространение и в других правовых системах</w:t>
      </w:r>
      <w:r w:rsidR="009A1487" w:rsidRPr="007F545F">
        <w:rPr>
          <w:lang w:val="ru-RU"/>
        </w:rPr>
        <w:t xml:space="preserve">. </w:t>
      </w:r>
    </w:p>
    <w:p w:rsidR="009A1487" w:rsidRPr="007F545F" w:rsidRDefault="009A1487">
      <w:pPr>
        <w:rPr>
          <w:lang w:val="ru-RU"/>
        </w:rPr>
      </w:pPr>
    </w:p>
    <w:p w:rsidR="009A1487" w:rsidRPr="00400E62" w:rsidRDefault="00AF7E23" w:rsidP="00400E62">
      <w:pPr>
        <w:pStyle w:val="ParaNo"/>
        <w:tabs>
          <w:tab w:val="clear" w:pos="360"/>
          <w:tab w:val="clear" w:pos="737"/>
        </w:tabs>
        <w:rPr>
          <w:lang w:val="ru-RU"/>
        </w:rPr>
      </w:pPr>
      <w:r>
        <w:rPr>
          <w:lang w:val="ru-RU"/>
        </w:rPr>
        <w:t>При разработке антидискриминационного законодательства правительству Венгрии следует принять во внимание разработанный Организацией Объединенных Наций типовой закон о борьбе с дискриминацией</w:t>
      </w:r>
      <w:r w:rsidR="00D432AA">
        <w:rPr>
          <w:lang w:val="ru-RU"/>
        </w:rPr>
        <w:t xml:space="preserve">, </w:t>
      </w:r>
      <w:r w:rsidR="00CF407A">
        <w:rPr>
          <w:lang w:val="ru-RU"/>
        </w:rPr>
        <w:t xml:space="preserve">равно как и соответствующую директиву Европейского союза. </w:t>
      </w:r>
      <w:r w:rsidR="00CA533E">
        <w:rPr>
          <w:lang w:val="ru-RU"/>
        </w:rPr>
        <w:t xml:space="preserve"> </w:t>
      </w:r>
      <w:r w:rsidR="00677A3E">
        <w:rPr>
          <w:lang w:val="ru-RU"/>
        </w:rPr>
        <w:t xml:space="preserve">Что касается рома, то ему следует воспользоваться Общей рекомендацией Комитета </w:t>
      </w:r>
      <w:r w:rsidR="00677A3E">
        <w:rPr>
          <w:lang w:val="en-GB"/>
        </w:rPr>
        <w:t>XXVII</w:t>
      </w:r>
      <w:r w:rsidR="00677A3E">
        <w:rPr>
          <w:lang w:val="ru-RU"/>
        </w:rPr>
        <w:t xml:space="preserve">. Осуществление статьи 4 является обязательным; </w:t>
      </w:r>
      <w:r w:rsidR="00E377A6">
        <w:rPr>
          <w:lang w:val="ru-RU"/>
        </w:rPr>
        <w:t xml:space="preserve">В этом вопросе правительству следует воспользоваться Общими рекомендациями Комитета </w:t>
      </w:r>
      <w:r w:rsidR="00E377A6">
        <w:rPr>
          <w:lang w:val="en-GB"/>
        </w:rPr>
        <w:t>VII</w:t>
      </w:r>
      <w:r>
        <w:rPr>
          <w:lang w:val="ru-RU"/>
        </w:rPr>
        <w:t xml:space="preserve"> </w:t>
      </w:r>
      <w:r w:rsidR="00E377A6">
        <w:rPr>
          <w:lang w:val="ru-RU"/>
        </w:rPr>
        <w:t xml:space="preserve">и </w:t>
      </w:r>
      <w:r w:rsidR="00E377A6">
        <w:rPr>
          <w:lang w:val="en-GB"/>
        </w:rPr>
        <w:t>XV</w:t>
      </w:r>
      <w:r w:rsidR="00E377A6">
        <w:rPr>
          <w:lang w:val="ru-RU"/>
        </w:rPr>
        <w:t xml:space="preserve"> и обеспечить включение в законодательство всех </w:t>
      </w:r>
      <w:r w:rsidR="00056D93">
        <w:rPr>
          <w:lang w:val="ru-RU"/>
        </w:rPr>
        <w:t xml:space="preserve">аспектов этой статьи. Понятно, что законодательство Венгрии предусматривает защиту прав лиц венгерского происхождения, проживающих в сопредельных государствах, </w:t>
      </w:r>
      <w:r w:rsidR="00ED00AF">
        <w:rPr>
          <w:lang w:val="ru-RU"/>
        </w:rPr>
        <w:t xml:space="preserve">однако в него целесообразно внеси соответствующие поправки с учетом </w:t>
      </w:r>
      <w:r w:rsidR="0022157D">
        <w:rPr>
          <w:lang w:val="ru-RU"/>
        </w:rPr>
        <w:t xml:space="preserve">рекомендаций </w:t>
      </w:r>
      <w:r w:rsidR="003128DA">
        <w:rPr>
          <w:lang w:val="ru-RU"/>
        </w:rPr>
        <w:t xml:space="preserve">Венецианской комиссии. </w:t>
      </w:r>
      <w:r w:rsidR="00400E62">
        <w:rPr>
          <w:lang w:val="ru-RU"/>
        </w:rPr>
        <w:t>Важным событием могла бы явиться разработка з</w:t>
      </w:r>
      <w:r w:rsidR="003128DA">
        <w:rPr>
          <w:lang w:val="ru-RU"/>
        </w:rPr>
        <w:t>аконодательств</w:t>
      </w:r>
      <w:r w:rsidR="00400E62">
        <w:rPr>
          <w:lang w:val="ru-RU"/>
        </w:rPr>
        <w:t>а</w:t>
      </w:r>
      <w:r w:rsidR="003128DA">
        <w:rPr>
          <w:lang w:val="ru-RU"/>
        </w:rPr>
        <w:t xml:space="preserve"> о представленности национальных меньшинств в парламенте</w:t>
      </w:r>
      <w:r w:rsidR="009A1487" w:rsidRPr="00400E62">
        <w:rPr>
          <w:lang w:val="ru-RU"/>
        </w:rPr>
        <w:t>.</w:t>
      </w:r>
    </w:p>
    <w:p w:rsidR="009A1487" w:rsidRPr="00400E62" w:rsidRDefault="009A1487">
      <w:pPr>
        <w:rPr>
          <w:lang w:val="ru-RU"/>
        </w:rPr>
      </w:pPr>
    </w:p>
    <w:p w:rsidR="009A1487" w:rsidRPr="005E2673" w:rsidRDefault="008A1D1F" w:rsidP="005E2673">
      <w:pPr>
        <w:pStyle w:val="ParaNo"/>
        <w:tabs>
          <w:tab w:val="clear" w:pos="360"/>
          <w:tab w:val="clear" w:pos="737"/>
        </w:tabs>
        <w:rPr>
          <w:lang w:val="ru-RU"/>
        </w:rPr>
      </w:pPr>
      <w:r>
        <w:rPr>
          <w:lang w:val="ru-RU"/>
        </w:rPr>
        <w:t xml:space="preserve">Кроме того, правительству следует рассмотреть положение иных меньшинств, помимо рома, даже если такие меньшинства хорошо интегрировались в жизнь венгерского общества и сохранили свою культурную самобытность. </w:t>
      </w:r>
      <w:r w:rsidR="00363E3C">
        <w:rPr>
          <w:lang w:val="ru-RU"/>
        </w:rPr>
        <w:t xml:space="preserve">Их представленность на политическом уровне </w:t>
      </w:r>
      <w:r w:rsidR="00A03F0D">
        <w:rPr>
          <w:lang w:val="ru-RU"/>
        </w:rPr>
        <w:t>–</w:t>
      </w:r>
      <w:r w:rsidR="00363E3C">
        <w:rPr>
          <w:lang w:val="ru-RU"/>
        </w:rPr>
        <w:t xml:space="preserve"> важный момент, относящийся к обсуждаемой теме. Замечания делегации по поводу образовательной политики рома и проблема сегрегации в школах</w:t>
      </w:r>
      <w:r w:rsidR="00B94A24">
        <w:rPr>
          <w:lang w:val="ru-RU"/>
        </w:rPr>
        <w:t xml:space="preserve"> внесли в этот вопрос необходимую ясность. Всяческой похвалы заслуживает приоритетное внимание, которое уделяется правительством вопросу охвата детей рома детскими садами</w:t>
      </w:r>
      <w:r w:rsidR="00DE6B91">
        <w:rPr>
          <w:lang w:val="ru-RU"/>
        </w:rPr>
        <w:t xml:space="preserve">, что позволяет предотвратить в дальнейшем неуспеваемость в школе, и подготовке педагогического состава. </w:t>
      </w:r>
      <w:r w:rsidR="004D1D23">
        <w:rPr>
          <w:lang w:val="ru-RU"/>
        </w:rPr>
        <w:t xml:space="preserve">Само собой разумеется, что помещение таких детей в школы для умственно отсталых учащихся, </w:t>
      </w:r>
      <w:r w:rsidR="00A03F0D">
        <w:rPr>
          <w:lang w:val="ru-RU"/>
        </w:rPr>
        <w:t>–</w:t>
      </w:r>
      <w:r w:rsidR="004D1D23">
        <w:rPr>
          <w:lang w:val="ru-RU"/>
        </w:rPr>
        <w:t xml:space="preserve"> факт, вызывающий </w:t>
      </w:r>
      <w:r w:rsidR="005E2673">
        <w:rPr>
          <w:lang w:val="ru-RU"/>
        </w:rPr>
        <w:t>очень сильную озабоченность</w:t>
      </w:r>
      <w:r w:rsidR="009A1487">
        <w:t xml:space="preserve">.  </w:t>
      </w:r>
    </w:p>
    <w:p w:rsidR="009A1487" w:rsidRDefault="009A1487"/>
    <w:p w:rsidR="009A1487" w:rsidRPr="00331573" w:rsidRDefault="00ED33CD" w:rsidP="00331573">
      <w:pPr>
        <w:pStyle w:val="ParaNo"/>
        <w:tabs>
          <w:tab w:val="clear" w:pos="360"/>
          <w:tab w:val="clear" w:pos="737"/>
        </w:tabs>
        <w:rPr>
          <w:lang w:val="ru-RU"/>
        </w:rPr>
      </w:pPr>
      <w:r>
        <w:rPr>
          <w:lang w:val="ru-RU"/>
        </w:rPr>
        <w:t>Законы, запрещающие дискриминацию в сфере труда, должны применяться более строго</w:t>
      </w:r>
      <w:r w:rsidR="00D5656A">
        <w:rPr>
          <w:lang w:val="ru-RU"/>
        </w:rPr>
        <w:t xml:space="preserve">. При этом особое внимание следует </w:t>
      </w:r>
      <w:r w:rsidR="00277ACD">
        <w:rPr>
          <w:lang w:val="ru-RU"/>
        </w:rPr>
        <w:t xml:space="preserve">обратить на двойную дискриминацию, которой подвергаются женщины. Что касается дискриминации на рынке жилья, то Комитет </w:t>
      </w:r>
      <w:r w:rsidR="00331573">
        <w:rPr>
          <w:lang w:val="ru-RU"/>
        </w:rPr>
        <w:t>удовлетворен тем, что правительство намерено пересмотреть полномочия нотариусов в вопросах выселения</w:t>
      </w:r>
      <w:r w:rsidR="009A1487">
        <w:rPr>
          <w:lang w:val="en-GB"/>
        </w:rPr>
        <w:t xml:space="preserve">.  </w:t>
      </w:r>
    </w:p>
    <w:p w:rsidR="009A1487" w:rsidRDefault="009A1487"/>
    <w:p w:rsidR="009A1487" w:rsidRPr="00281DBA" w:rsidRDefault="0099174C" w:rsidP="00281DBA">
      <w:pPr>
        <w:pStyle w:val="ParaNo"/>
        <w:tabs>
          <w:tab w:val="clear" w:pos="360"/>
          <w:tab w:val="clear" w:pos="737"/>
        </w:tabs>
        <w:rPr>
          <w:lang w:val="ru-RU"/>
        </w:rPr>
      </w:pPr>
      <w:r>
        <w:rPr>
          <w:lang w:val="ru-RU"/>
        </w:rPr>
        <w:t xml:space="preserve">Необходимо обеспечить соответствующую подготовку сотрудников полиции и пенитенциарных учреждений с целью изменить их отношение к </w:t>
      </w:r>
      <w:r w:rsidR="00012328">
        <w:rPr>
          <w:lang w:val="ru-RU"/>
        </w:rPr>
        <w:t xml:space="preserve">рома, а также к </w:t>
      </w:r>
      <w:r>
        <w:rPr>
          <w:lang w:val="ru-RU"/>
        </w:rPr>
        <w:t xml:space="preserve">иностранцам и беженцам. </w:t>
      </w:r>
      <w:r w:rsidR="00012328">
        <w:rPr>
          <w:lang w:val="ru-RU"/>
        </w:rPr>
        <w:t xml:space="preserve">Хотя изменить стиль поведения людей в обществе трудно, </w:t>
      </w:r>
      <w:r w:rsidR="00131907">
        <w:rPr>
          <w:lang w:val="ru-RU"/>
        </w:rPr>
        <w:t xml:space="preserve">все же необходимо провести работу по повышению информированности о положении рома, с тем чтобы положить конец практике запрета на их посещение баров и ресторанов. Комитет принимает к сведению </w:t>
      </w:r>
      <w:r w:rsidR="00281DBA">
        <w:rPr>
          <w:lang w:val="ru-RU"/>
        </w:rPr>
        <w:t xml:space="preserve">факт модернизации </w:t>
      </w:r>
      <w:r w:rsidR="00A03F0D">
        <w:rPr>
          <w:lang w:val="ru-RU"/>
        </w:rPr>
        <w:t>общинных приемников</w:t>
      </w:r>
      <w:r w:rsidR="00281DBA">
        <w:rPr>
          <w:lang w:val="ru-RU"/>
        </w:rPr>
        <w:t xml:space="preserve"> в целях их доведения до уровня европейских стандартов и увеличени</w:t>
      </w:r>
      <w:r w:rsidR="00A03F0D">
        <w:rPr>
          <w:lang w:val="ru-RU"/>
        </w:rPr>
        <w:t>я</w:t>
      </w:r>
      <w:r w:rsidR="00281DBA">
        <w:rPr>
          <w:lang w:val="ru-RU"/>
        </w:rPr>
        <w:t xml:space="preserve"> численности штата Управления по делам национальных и этнических меньшинств</w:t>
      </w:r>
      <w:r w:rsidR="009A1487" w:rsidRPr="00281DBA">
        <w:rPr>
          <w:lang w:val="ru-RU"/>
        </w:rPr>
        <w:t>.</w:t>
      </w:r>
    </w:p>
    <w:p w:rsidR="009A1487" w:rsidRPr="00281DBA" w:rsidRDefault="009A1487">
      <w:pPr>
        <w:rPr>
          <w:lang w:val="ru-RU"/>
        </w:rPr>
      </w:pPr>
    </w:p>
    <w:p w:rsidR="009A1487" w:rsidRPr="00DA0910" w:rsidRDefault="00A03F0D">
      <w:pPr>
        <w:pStyle w:val="ParaNo"/>
        <w:tabs>
          <w:tab w:val="clear" w:pos="360"/>
          <w:tab w:val="clear" w:pos="737"/>
        </w:tabs>
        <w:rPr>
          <w:lang w:val="ru-RU"/>
        </w:rPr>
      </w:pPr>
      <w:r>
        <w:rPr>
          <w:u w:val="single"/>
          <w:lang w:val="ru-RU"/>
        </w:rPr>
        <w:t>ПРЕДСЕДАТЕЛЬ</w:t>
      </w:r>
      <w:r w:rsidRPr="00DA0910">
        <w:rPr>
          <w:lang w:val="ru-RU"/>
        </w:rPr>
        <w:t xml:space="preserve"> </w:t>
      </w:r>
      <w:r w:rsidR="00DA0910">
        <w:rPr>
          <w:lang w:val="ru-RU"/>
        </w:rPr>
        <w:t>благодарит делегацию за искреннюю, конструктивную и открытыю дискуссию</w:t>
      </w:r>
      <w:r w:rsidR="009A1487" w:rsidRPr="00DA0910">
        <w:rPr>
          <w:lang w:val="ru-RU"/>
        </w:rPr>
        <w:t>.</w:t>
      </w:r>
    </w:p>
    <w:p w:rsidR="009A1487" w:rsidRPr="00DA0910" w:rsidRDefault="009A1487">
      <w:pPr>
        <w:rPr>
          <w:lang w:val="ru-RU"/>
        </w:rPr>
      </w:pPr>
    </w:p>
    <w:p w:rsidR="009A1487" w:rsidRPr="00DA0910" w:rsidRDefault="00DA0910">
      <w:pPr>
        <w:pStyle w:val="ParaNo"/>
        <w:tabs>
          <w:tab w:val="clear" w:pos="360"/>
          <w:tab w:val="clear" w:pos="737"/>
        </w:tabs>
        <w:rPr>
          <w:u w:val="single"/>
          <w:lang w:val="ru-RU"/>
        </w:rPr>
      </w:pPr>
      <w:r>
        <w:rPr>
          <w:u w:val="single"/>
          <w:lang w:val="ru-RU"/>
        </w:rPr>
        <w:t>Делегация Венгрии покидает зал заседаний</w:t>
      </w:r>
      <w:r w:rsidR="009A1487" w:rsidRPr="00DA0910">
        <w:rPr>
          <w:lang w:val="ru-RU"/>
        </w:rPr>
        <w:t>.</w:t>
      </w:r>
    </w:p>
    <w:p w:rsidR="009A1487" w:rsidRPr="00DA0910" w:rsidRDefault="009A1487">
      <w:pPr>
        <w:rPr>
          <w:u w:val="single"/>
          <w:lang w:val="ru-RU"/>
        </w:rPr>
      </w:pPr>
    </w:p>
    <w:p w:rsidR="009A1487" w:rsidRPr="00DA0910" w:rsidRDefault="00DA0910">
      <w:pPr>
        <w:rPr>
          <w:lang w:val="ru-RU"/>
        </w:rPr>
      </w:pPr>
      <w:r>
        <w:rPr>
          <w:lang w:val="ru-RU"/>
        </w:rPr>
        <w:t xml:space="preserve">ОРГАНИЗАЦИОННЫЕ И </w:t>
      </w:r>
      <w:r w:rsidR="00A6228A">
        <w:rPr>
          <w:lang w:val="ru-RU"/>
        </w:rPr>
        <w:t>ДРУГИЕ</w:t>
      </w:r>
      <w:r>
        <w:rPr>
          <w:lang w:val="ru-RU"/>
        </w:rPr>
        <w:t xml:space="preserve"> ВОПРОСЫ</w:t>
      </w:r>
      <w:r w:rsidRPr="006E300C">
        <w:rPr>
          <w:lang w:val="ru-RU"/>
        </w:rPr>
        <w:t xml:space="preserve"> (</w:t>
      </w:r>
      <w:r w:rsidRPr="00A03F0D">
        <w:rPr>
          <w:i/>
          <w:lang w:val="ru-RU"/>
        </w:rPr>
        <w:t>продолжение</w:t>
      </w:r>
      <w:r>
        <w:rPr>
          <w:lang w:val="ru-RU"/>
        </w:rPr>
        <w:t>)</w:t>
      </w:r>
    </w:p>
    <w:p w:rsidR="009A1487" w:rsidRPr="00DA0910" w:rsidRDefault="009A1487">
      <w:pPr>
        <w:rPr>
          <w:lang w:val="ru-RU"/>
        </w:rPr>
      </w:pPr>
    </w:p>
    <w:p w:rsidR="009A1487" w:rsidRPr="003247EC" w:rsidRDefault="00DA0910" w:rsidP="003247EC">
      <w:pPr>
        <w:pStyle w:val="ParaNo"/>
        <w:tabs>
          <w:tab w:val="clear" w:pos="360"/>
          <w:tab w:val="clear" w:pos="737"/>
        </w:tabs>
        <w:rPr>
          <w:lang w:val="ru-RU"/>
        </w:rPr>
      </w:pPr>
      <w:r w:rsidRPr="00775416">
        <w:rPr>
          <w:u w:val="single"/>
          <w:lang w:val="ru-RU"/>
        </w:rPr>
        <w:t>ПРЕДСЕДАТЕЛЬ</w:t>
      </w:r>
      <w:r>
        <w:rPr>
          <w:lang w:val="ru-RU"/>
        </w:rPr>
        <w:t xml:space="preserve"> обращает внимание Комитета</w:t>
      </w:r>
      <w:r w:rsidR="00775416">
        <w:rPr>
          <w:lang w:val="ru-RU"/>
        </w:rPr>
        <w:t xml:space="preserve"> на подготовленное им письмо </w:t>
      </w:r>
      <w:r w:rsidR="00A52322">
        <w:rPr>
          <w:lang w:val="ru-RU"/>
        </w:rPr>
        <w:t>с</w:t>
      </w:r>
      <w:r w:rsidR="00775416">
        <w:rPr>
          <w:lang w:val="ru-RU"/>
        </w:rPr>
        <w:t xml:space="preserve"> предложениями членов Комитета в ответ на </w:t>
      </w:r>
      <w:r w:rsidR="00134353">
        <w:rPr>
          <w:lang w:val="ru-RU"/>
        </w:rPr>
        <w:t xml:space="preserve">распространенное им </w:t>
      </w:r>
      <w:r w:rsidR="00775416">
        <w:rPr>
          <w:lang w:val="ru-RU"/>
        </w:rPr>
        <w:t xml:space="preserve">письмо посла Фиджи от 11 августа </w:t>
      </w:r>
      <w:r w:rsidR="00775416" w:rsidRPr="00775416">
        <w:rPr>
          <w:lang w:val="ru-RU"/>
        </w:rPr>
        <w:t>2002 года</w:t>
      </w:r>
      <w:r w:rsidR="00A52322">
        <w:rPr>
          <w:lang w:val="ru-RU"/>
        </w:rPr>
        <w:t xml:space="preserve"> и </w:t>
      </w:r>
      <w:r w:rsidR="003247EC">
        <w:rPr>
          <w:lang w:val="ru-RU"/>
        </w:rPr>
        <w:t>просит Комитет высказать по нему свои замечания</w:t>
      </w:r>
      <w:r w:rsidR="009A1487" w:rsidRPr="003247EC">
        <w:rPr>
          <w:lang w:val="ru-RU"/>
        </w:rPr>
        <w:t>.</w:t>
      </w:r>
    </w:p>
    <w:p w:rsidR="009A1487" w:rsidRPr="003247EC" w:rsidRDefault="009A1487">
      <w:pPr>
        <w:rPr>
          <w:lang w:val="ru-RU"/>
        </w:rPr>
      </w:pPr>
    </w:p>
    <w:p w:rsidR="009A1487" w:rsidRPr="002C3F13" w:rsidRDefault="003247EC" w:rsidP="002C3F13">
      <w:pPr>
        <w:pStyle w:val="ParaNo"/>
        <w:tabs>
          <w:tab w:val="clear" w:pos="360"/>
          <w:tab w:val="clear" w:pos="737"/>
        </w:tabs>
        <w:rPr>
          <w:lang w:val="ru-RU"/>
        </w:rPr>
      </w:pPr>
      <w:r w:rsidRPr="00775416">
        <w:rPr>
          <w:u w:val="single"/>
          <w:lang w:val="ru-RU"/>
        </w:rPr>
        <w:t>ПРЕДСЕДАТЕЛЬ</w:t>
      </w:r>
      <w:r>
        <w:rPr>
          <w:lang w:val="ru-RU"/>
        </w:rPr>
        <w:t xml:space="preserve"> говорит, что после того как г-н ХЕРНДЛЬ, г-н БОССАЙТ и г-н АБУЛ-НАСР</w:t>
      </w:r>
      <w:r w:rsidR="00A03F0D">
        <w:rPr>
          <w:lang w:val="ru-RU"/>
        </w:rPr>
        <w:t xml:space="preserve"> подготовят</w:t>
      </w:r>
      <w:r w:rsidR="002C3F13">
        <w:rPr>
          <w:lang w:val="ru-RU"/>
        </w:rPr>
        <w:t xml:space="preserve"> предложения, он его проверит и направит в нужный адрес</w:t>
      </w:r>
      <w:r w:rsidR="009A1487" w:rsidRPr="002C3F13">
        <w:rPr>
          <w:lang w:val="ru-RU"/>
        </w:rPr>
        <w:t>.</w:t>
      </w:r>
    </w:p>
    <w:p w:rsidR="009A1487" w:rsidRPr="002C3F13" w:rsidRDefault="009A1487">
      <w:pPr>
        <w:rPr>
          <w:lang w:val="ru-RU"/>
        </w:rPr>
      </w:pPr>
    </w:p>
    <w:p w:rsidR="009A1487" w:rsidRDefault="002C3F13">
      <w:pPr>
        <w:pStyle w:val="ParaNo"/>
        <w:tabs>
          <w:tab w:val="clear" w:pos="360"/>
          <w:tab w:val="clear" w:pos="737"/>
        </w:tabs>
        <w:rPr>
          <w:lang w:val="en-GB"/>
        </w:rPr>
      </w:pPr>
      <w:r>
        <w:rPr>
          <w:u w:val="single"/>
          <w:lang w:val="ru-RU"/>
        </w:rPr>
        <w:t>Предложение принимается</w:t>
      </w:r>
      <w:r w:rsidR="009A1487">
        <w:rPr>
          <w:lang w:val="en-GB"/>
        </w:rPr>
        <w:t>.</w:t>
      </w:r>
    </w:p>
    <w:p w:rsidR="009A1487" w:rsidRDefault="009A1487"/>
    <w:p w:rsidR="009A1487" w:rsidRDefault="009A1487"/>
    <w:p w:rsidR="009A1487" w:rsidRPr="002C3F13" w:rsidRDefault="002C3F13">
      <w:pPr>
        <w:jc w:val="center"/>
        <w:rPr>
          <w:u w:val="single"/>
          <w:lang w:val="ru-RU"/>
        </w:rPr>
      </w:pPr>
      <w:r>
        <w:rPr>
          <w:u w:val="single"/>
          <w:lang w:val="ru-RU"/>
        </w:rPr>
        <w:t>Заседание закрывается в 12 час. 50 мин</w:t>
      </w:r>
      <w:r w:rsidR="009A1487" w:rsidRPr="002C3F13">
        <w:rPr>
          <w:u w:val="single"/>
          <w:lang w:val="ru-RU"/>
        </w:rPr>
        <w:t>.</w:t>
      </w:r>
    </w:p>
    <w:p w:rsidR="009A1487" w:rsidRDefault="009A1487">
      <w:pPr>
        <w:rPr>
          <w:lang w:val="fr-CH"/>
        </w:rPr>
      </w:pPr>
    </w:p>
    <w:p w:rsidR="007D08CC" w:rsidRPr="007D08CC" w:rsidRDefault="007D08CC" w:rsidP="007D08CC">
      <w:pPr>
        <w:jc w:val="center"/>
        <w:rPr>
          <w:lang w:val="fr-CH"/>
        </w:rPr>
      </w:pPr>
      <w:r>
        <w:rPr>
          <w:lang w:val="fr-CH"/>
        </w:rPr>
        <w:t>-----</w:t>
      </w:r>
    </w:p>
    <w:sectPr w:rsidR="007D08CC" w:rsidRPr="007D08CC">
      <w:headerReference w:type="even" r:id="rId9"/>
      <w:headerReference w:type="default" r:id="rId10"/>
      <w:endnotePr>
        <w:numFmt w:val="decimal"/>
      </w:endnotePr>
      <w:type w:val="continuous"/>
      <w:pgSz w:w="11907" w:h="16840" w:code="9"/>
      <w:pgMar w:top="567" w:right="850" w:bottom="1984" w:left="1701" w:header="850" w:footer="1984" w:gutter="0"/>
      <w:cols w:space="720"/>
      <w:titlePg/>
      <w:docGrid w:linePitch="10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0CC1" w:rsidRDefault="00F80CC1"/>
  </w:endnote>
  <w:endnote w:type="continuationSeparator" w:id="0">
    <w:p w:rsidR="00F80CC1" w:rsidRDefault="00F80C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0CC1" w:rsidRDefault="00F80CC1">
      <w:r>
        <w:separator/>
      </w:r>
    </w:p>
  </w:footnote>
  <w:footnote w:type="continuationSeparator" w:id="0">
    <w:p w:rsidR="00F80CC1" w:rsidRDefault="00F80C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F6F" w:rsidRDefault="00A83F6F">
    <w:pPr>
      <w:pStyle w:val="Header"/>
      <w:rPr>
        <w:lang w:val="fr-CH"/>
      </w:rPr>
    </w:pPr>
    <w:r>
      <w:rPr>
        <w:lang w:val="fr-CH"/>
      </w:rPr>
      <w:t>CERD/C/SR.1541</w:t>
    </w:r>
  </w:p>
  <w:p w:rsidR="00A83F6F" w:rsidRDefault="00A83F6F">
    <w:pPr>
      <w:pStyle w:val="Header"/>
      <w:rPr>
        <w:lang w:val="fr-CH"/>
      </w:rPr>
    </w:pPr>
    <w:r>
      <w:rPr>
        <w:lang w:val="fr-CH"/>
      </w:rPr>
      <w:t xml:space="preserve">page </w:t>
    </w:r>
    <w:r>
      <w:fldChar w:fldCharType="begin"/>
    </w:r>
    <w:r>
      <w:rPr>
        <w:lang w:val="fr-CH"/>
      </w:rPr>
      <w:instrText xml:space="preserve"> PAGE  \* MERGEFORMAT </w:instrText>
    </w:r>
    <w:r>
      <w:fldChar w:fldCharType="separate"/>
    </w:r>
    <w:r w:rsidR="002D37F3">
      <w:rPr>
        <w:noProof/>
        <w:lang w:val="fr-CH"/>
      </w:rPr>
      <w:t>2</w:t>
    </w:r>
    <w:r>
      <w:fldChar w:fldCharType="end"/>
    </w:r>
  </w:p>
  <w:p w:rsidR="00A83F6F" w:rsidRDefault="00A83F6F">
    <w:pPr>
      <w:pStyle w:val="Header"/>
      <w:rPr>
        <w:lang w:val="fr-CH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F6F" w:rsidRDefault="00A83F6F">
    <w:pPr>
      <w:pStyle w:val="Header"/>
      <w:tabs>
        <w:tab w:val="clear" w:pos="4320"/>
        <w:tab w:val="clear" w:pos="8640"/>
        <w:tab w:val="left" w:pos="5828"/>
        <w:tab w:val="left" w:pos="6650"/>
      </w:tabs>
      <w:rPr>
        <w:lang w:val="fr-CH"/>
      </w:rPr>
    </w:pPr>
    <w:r>
      <w:tab/>
    </w:r>
    <w:r>
      <w:tab/>
    </w:r>
    <w:r>
      <w:rPr>
        <w:lang w:val="fr-CH"/>
      </w:rPr>
      <w:t>CERD/C/SR.1541</w:t>
    </w:r>
  </w:p>
  <w:p w:rsidR="00A83F6F" w:rsidRDefault="00A83F6F">
    <w:pPr>
      <w:pStyle w:val="Header"/>
      <w:tabs>
        <w:tab w:val="clear" w:pos="4320"/>
        <w:tab w:val="clear" w:pos="8640"/>
        <w:tab w:val="left" w:pos="5828"/>
        <w:tab w:val="left" w:pos="6650"/>
      </w:tabs>
      <w:rPr>
        <w:lang w:val="fr-CH"/>
      </w:rPr>
    </w:pPr>
    <w:r>
      <w:rPr>
        <w:lang w:val="fr-CH"/>
      </w:rPr>
      <w:tab/>
    </w:r>
    <w:r>
      <w:rPr>
        <w:lang w:val="fr-CH"/>
      </w:rPr>
      <w:tab/>
      <w:t xml:space="preserve">page </w:t>
    </w:r>
    <w:r>
      <w:fldChar w:fldCharType="begin"/>
    </w:r>
    <w:r>
      <w:rPr>
        <w:lang w:val="fr-CH"/>
      </w:rPr>
      <w:instrText xml:space="preserve"> PAGE  \* MERGEFORMAT </w:instrText>
    </w:r>
    <w:r>
      <w:fldChar w:fldCharType="separate"/>
    </w:r>
    <w:r w:rsidR="002D37F3">
      <w:rPr>
        <w:noProof/>
        <w:lang w:val="fr-CH"/>
      </w:rPr>
      <w:t>13</w:t>
    </w:r>
    <w:r>
      <w:fldChar w:fldCharType="end"/>
    </w:r>
  </w:p>
  <w:p w:rsidR="00A83F6F" w:rsidRDefault="00A83F6F">
    <w:pPr>
      <w:pStyle w:val="Header"/>
      <w:tabs>
        <w:tab w:val="clear" w:pos="4320"/>
        <w:tab w:val="clear" w:pos="8640"/>
        <w:tab w:val="left" w:pos="5828"/>
        <w:tab w:val="left" w:pos="6650"/>
      </w:tabs>
      <w:rPr>
        <w:lang w:val="fr-CH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D"/>
    <w:multiLevelType w:val="singleLevel"/>
    <w:tmpl w:val="FAFA05D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>
    <w:nsid w:val="FFFFFF7E"/>
    <w:multiLevelType w:val="singleLevel"/>
    <w:tmpl w:val="CA906CE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2B3F49C6"/>
    <w:multiLevelType w:val="singleLevel"/>
    <w:tmpl w:val="23026CAC"/>
    <w:lvl w:ilvl="0">
      <w:start w:val="1"/>
      <w:numFmt w:val="lowerRoman"/>
      <w:pStyle w:val="Rom2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4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CB061AB"/>
    <w:multiLevelType w:val="singleLevel"/>
    <w:tmpl w:val="66CAD4CC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6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8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7CF349BD"/>
    <w:multiLevelType w:val="singleLevel"/>
    <w:tmpl w:val="0DE2E8F8"/>
    <w:lvl w:ilvl="0">
      <w:start w:val="1"/>
      <w:numFmt w:val="lowerRoman"/>
      <w:pStyle w:val="Rom1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12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1"/>
  </w:num>
  <w:num w:numId="2">
    <w:abstractNumId w:val="3"/>
  </w:num>
  <w:num w:numId="3">
    <w:abstractNumId w:val="11"/>
  </w:num>
  <w:num w:numId="4">
    <w:abstractNumId w:val="3"/>
  </w:num>
  <w:num w:numId="5">
    <w:abstractNumId w:val="2"/>
  </w:num>
  <w:num w:numId="6">
    <w:abstractNumId w:val="4"/>
  </w:num>
  <w:num w:numId="7">
    <w:abstractNumId w:val="6"/>
  </w:num>
  <w:num w:numId="8">
    <w:abstractNumId w:val="10"/>
  </w:num>
  <w:num w:numId="9">
    <w:abstractNumId w:val="8"/>
  </w:num>
  <w:num w:numId="10">
    <w:abstractNumId w:val="12"/>
  </w:num>
  <w:num w:numId="11">
    <w:abstractNumId w:val="6"/>
  </w:num>
  <w:num w:numId="12">
    <w:abstractNumId w:val="7"/>
  </w:num>
  <w:num w:numId="13">
    <w:abstractNumId w:val="7"/>
  </w:num>
  <w:num w:numId="14">
    <w:abstractNumId w:val="9"/>
  </w:num>
  <w:num w:numId="15">
    <w:abstractNumId w:val="5"/>
  </w:num>
  <w:num w:numId="16">
    <w:abstractNumId w:val="5"/>
  </w:num>
  <w:num w:numId="17">
    <w:abstractNumId w:val="11"/>
  </w:num>
  <w:num w:numId="18">
    <w:abstractNumId w:val="3"/>
  </w:num>
  <w:num w:numId="19">
    <w:abstractNumId w:val="1"/>
  </w:num>
  <w:num w:numId="20">
    <w:abstractNumId w:val="0"/>
  </w:num>
  <w:num w:numId="21">
    <w:abstractNumId w:val="11"/>
  </w:num>
  <w:num w:numId="22">
    <w:abstractNumId w:val="3"/>
  </w:num>
  <w:num w:numId="23">
    <w:abstractNumId w:val="5"/>
  </w:num>
  <w:num w:numId="24">
    <w:abstractNumId w:val="5"/>
  </w:num>
  <w:num w:numId="25">
    <w:abstractNumId w:val="5"/>
  </w:num>
  <w:num w:numId="26">
    <w:abstractNumId w:val="5"/>
  </w:num>
  <w:num w:numId="27">
    <w:abstractNumId w:val="5"/>
  </w:num>
  <w:num w:numId="28">
    <w:abstractNumId w:val="5"/>
  </w:num>
  <w:num w:numId="29">
    <w:abstractNumId w:val="5"/>
  </w:num>
  <w:num w:numId="30">
    <w:abstractNumId w:val="5"/>
  </w:num>
  <w:num w:numId="31">
    <w:abstractNumId w:val="5"/>
  </w:num>
  <w:num w:numId="32">
    <w:abstractNumId w:val="5"/>
  </w:num>
  <w:num w:numId="33">
    <w:abstractNumId w:val="5"/>
  </w:num>
  <w:num w:numId="34">
    <w:abstractNumId w:val="5"/>
  </w:num>
  <w:num w:numId="35">
    <w:abstractNumId w:val="5"/>
  </w:num>
  <w:num w:numId="36">
    <w:abstractNumId w:val="5"/>
  </w:num>
  <w:num w:numId="37">
    <w:abstractNumId w:val="5"/>
  </w:num>
  <w:num w:numId="38">
    <w:abstractNumId w:val="5"/>
  </w:num>
  <w:num w:numId="39">
    <w:abstractNumId w:val="5"/>
  </w:num>
  <w:num w:numId="40">
    <w:abstractNumId w:val="5"/>
  </w:num>
  <w:num w:numId="41">
    <w:abstractNumId w:val="5"/>
  </w:num>
  <w:num w:numId="42">
    <w:abstractNumId w:val="5"/>
  </w:num>
  <w:num w:numId="43">
    <w:abstractNumId w:val="5"/>
  </w:num>
  <w:num w:numId="44">
    <w:abstractNumId w:val="5"/>
  </w:num>
  <w:num w:numId="45">
    <w:abstractNumId w:val="5"/>
  </w:num>
  <w:num w:numId="4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drawingGridHorizontalSpacing w:val="39"/>
  <w:drawingGridVerticalSpacing w:val="107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1487"/>
    <w:rsid w:val="00003940"/>
    <w:rsid w:val="00012328"/>
    <w:rsid w:val="00015ECC"/>
    <w:rsid w:val="00020CE9"/>
    <w:rsid w:val="000517AB"/>
    <w:rsid w:val="000522F0"/>
    <w:rsid w:val="000552CF"/>
    <w:rsid w:val="000564FA"/>
    <w:rsid w:val="00056D93"/>
    <w:rsid w:val="000630CB"/>
    <w:rsid w:val="00071711"/>
    <w:rsid w:val="00084E77"/>
    <w:rsid w:val="00093B2B"/>
    <w:rsid w:val="000955D1"/>
    <w:rsid w:val="00096006"/>
    <w:rsid w:val="000A7D0C"/>
    <w:rsid w:val="000B446C"/>
    <w:rsid w:val="000C173A"/>
    <w:rsid w:val="000C37EC"/>
    <w:rsid w:val="000C59B3"/>
    <w:rsid w:val="000E0FEE"/>
    <w:rsid w:val="000E7039"/>
    <w:rsid w:val="00106027"/>
    <w:rsid w:val="001169F6"/>
    <w:rsid w:val="00131907"/>
    <w:rsid w:val="00134353"/>
    <w:rsid w:val="001408B4"/>
    <w:rsid w:val="001857F9"/>
    <w:rsid w:val="00195549"/>
    <w:rsid w:val="001A20B8"/>
    <w:rsid w:val="001A676E"/>
    <w:rsid w:val="001C79B7"/>
    <w:rsid w:val="001D0A3F"/>
    <w:rsid w:val="001D29E0"/>
    <w:rsid w:val="001E37EC"/>
    <w:rsid w:val="001E54CE"/>
    <w:rsid w:val="00202CF8"/>
    <w:rsid w:val="0020540F"/>
    <w:rsid w:val="002161D4"/>
    <w:rsid w:val="0022157D"/>
    <w:rsid w:val="00225EA6"/>
    <w:rsid w:val="00243DF0"/>
    <w:rsid w:val="00244D57"/>
    <w:rsid w:val="002475C7"/>
    <w:rsid w:val="002556A9"/>
    <w:rsid w:val="0026465D"/>
    <w:rsid w:val="00265894"/>
    <w:rsid w:val="0027576B"/>
    <w:rsid w:val="00277ACD"/>
    <w:rsid w:val="00281DBA"/>
    <w:rsid w:val="002B66DA"/>
    <w:rsid w:val="002B6BA0"/>
    <w:rsid w:val="002C3F13"/>
    <w:rsid w:val="002D37F3"/>
    <w:rsid w:val="002E1AB0"/>
    <w:rsid w:val="002E1DF3"/>
    <w:rsid w:val="002F55F9"/>
    <w:rsid w:val="002F6952"/>
    <w:rsid w:val="0030172D"/>
    <w:rsid w:val="003032D6"/>
    <w:rsid w:val="00310821"/>
    <w:rsid w:val="0031147D"/>
    <w:rsid w:val="003128DA"/>
    <w:rsid w:val="003143A4"/>
    <w:rsid w:val="003215BF"/>
    <w:rsid w:val="00321AD5"/>
    <w:rsid w:val="003247EC"/>
    <w:rsid w:val="00331573"/>
    <w:rsid w:val="0033462A"/>
    <w:rsid w:val="00355660"/>
    <w:rsid w:val="00363E3C"/>
    <w:rsid w:val="00365C4F"/>
    <w:rsid w:val="00366FFA"/>
    <w:rsid w:val="003713D2"/>
    <w:rsid w:val="003876FF"/>
    <w:rsid w:val="003C0DCD"/>
    <w:rsid w:val="003C3172"/>
    <w:rsid w:val="003C38A4"/>
    <w:rsid w:val="003C5D2F"/>
    <w:rsid w:val="003D46CD"/>
    <w:rsid w:val="003D6AD2"/>
    <w:rsid w:val="003E6A66"/>
    <w:rsid w:val="00400E62"/>
    <w:rsid w:val="00403386"/>
    <w:rsid w:val="00404464"/>
    <w:rsid w:val="00405D80"/>
    <w:rsid w:val="00405E58"/>
    <w:rsid w:val="004075B9"/>
    <w:rsid w:val="004343FD"/>
    <w:rsid w:val="004510E7"/>
    <w:rsid w:val="00455322"/>
    <w:rsid w:val="00464AFB"/>
    <w:rsid w:val="00495336"/>
    <w:rsid w:val="004A231C"/>
    <w:rsid w:val="004A59B6"/>
    <w:rsid w:val="004A6E08"/>
    <w:rsid w:val="004A77DC"/>
    <w:rsid w:val="004D1D23"/>
    <w:rsid w:val="004D2A7A"/>
    <w:rsid w:val="004D6A2E"/>
    <w:rsid w:val="005123C4"/>
    <w:rsid w:val="005125F6"/>
    <w:rsid w:val="005169E2"/>
    <w:rsid w:val="00521F55"/>
    <w:rsid w:val="0052441D"/>
    <w:rsid w:val="005249F2"/>
    <w:rsid w:val="005325E6"/>
    <w:rsid w:val="005432E1"/>
    <w:rsid w:val="0055456E"/>
    <w:rsid w:val="00564BC6"/>
    <w:rsid w:val="00573BE0"/>
    <w:rsid w:val="005874FE"/>
    <w:rsid w:val="005A330B"/>
    <w:rsid w:val="005B3218"/>
    <w:rsid w:val="005B5C86"/>
    <w:rsid w:val="005B5EF4"/>
    <w:rsid w:val="005C494D"/>
    <w:rsid w:val="005C5273"/>
    <w:rsid w:val="005E2673"/>
    <w:rsid w:val="005F036E"/>
    <w:rsid w:val="00602B53"/>
    <w:rsid w:val="00610C51"/>
    <w:rsid w:val="0063316D"/>
    <w:rsid w:val="00647B1E"/>
    <w:rsid w:val="006544CF"/>
    <w:rsid w:val="00655973"/>
    <w:rsid w:val="006647A0"/>
    <w:rsid w:val="00674774"/>
    <w:rsid w:val="006773E1"/>
    <w:rsid w:val="00677A3E"/>
    <w:rsid w:val="00684442"/>
    <w:rsid w:val="006865AD"/>
    <w:rsid w:val="00686667"/>
    <w:rsid w:val="00691D59"/>
    <w:rsid w:val="00695D20"/>
    <w:rsid w:val="006D1AB0"/>
    <w:rsid w:val="006D1C4E"/>
    <w:rsid w:val="006D7261"/>
    <w:rsid w:val="006E300C"/>
    <w:rsid w:val="007118B9"/>
    <w:rsid w:val="00712F5F"/>
    <w:rsid w:val="007133EA"/>
    <w:rsid w:val="00721F4E"/>
    <w:rsid w:val="0072365B"/>
    <w:rsid w:val="007333D4"/>
    <w:rsid w:val="007619E8"/>
    <w:rsid w:val="0076430B"/>
    <w:rsid w:val="00770497"/>
    <w:rsid w:val="0077205A"/>
    <w:rsid w:val="0077359C"/>
    <w:rsid w:val="00775416"/>
    <w:rsid w:val="00784DE6"/>
    <w:rsid w:val="00787494"/>
    <w:rsid w:val="007973FC"/>
    <w:rsid w:val="007A6CAB"/>
    <w:rsid w:val="007B14E1"/>
    <w:rsid w:val="007C4744"/>
    <w:rsid w:val="007D08CC"/>
    <w:rsid w:val="007D2B89"/>
    <w:rsid w:val="007D6973"/>
    <w:rsid w:val="007E2EA1"/>
    <w:rsid w:val="007E7300"/>
    <w:rsid w:val="007F545F"/>
    <w:rsid w:val="00806579"/>
    <w:rsid w:val="00822931"/>
    <w:rsid w:val="00831A2E"/>
    <w:rsid w:val="00836A21"/>
    <w:rsid w:val="0083784C"/>
    <w:rsid w:val="00855F1B"/>
    <w:rsid w:val="0085686D"/>
    <w:rsid w:val="0087366B"/>
    <w:rsid w:val="00876E1F"/>
    <w:rsid w:val="008831E0"/>
    <w:rsid w:val="00896D5C"/>
    <w:rsid w:val="008A03DD"/>
    <w:rsid w:val="008A1D1F"/>
    <w:rsid w:val="008A2F2E"/>
    <w:rsid w:val="008A6339"/>
    <w:rsid w:val="008B0BF4"/>
    <w:rsid w:val="008D22E7"/>
    <w:rsid w:val="008D6B78"/>
    <w:rsid w:val="008E4915"/>
    <w:rsid w:val="008F55F7"/>
    <w:rsid w:val="00905FC8"/>
    <w:rsid w:val="009077D9"/>
    <w:rsid w:val="00912BB1"/>
    <w:rsid w:val="009333EB"/>
    <w:rsid w:val="0093797C"/>
    <w:rsid w:val="00957410"/>
    <w:rsid w:val="009639AB"/>
    <w:rsid w:val="009721A3"/>
    <w:rsid w:val="0099174C"/>
    <w:rsid w:val="009A1487"/>
    <w:rsid w:val="009B3EDF"/>
    <w:rsid w:val="009B4429"/>
    <w:rsid w:val="009E244B"/>
    <w:rsid w:val="009F0E56"/>
    <w:rsid w:val="009F14D3"/>
    <w:rsid w:val="00A03F0D"/>
    <w:rsid w:val="00A04DB6"/>
    <w:rsid w:val="00A052C5"/>
    <w:rsid w:val="00A0683A"/>
    <w:rsid w:val="00A15EB9"/>
    <w:rsid w:val="00A229DC"/>
    <w:rsid w:val="00A24DDA"/>
    <w:rsid w:val="00A327B7"/>
    <w:rsid w:val="00A43ECF"/>
    <w:rsid w:val="00A52322"/>
    <w:rsid w:val="00A6228A"/>
    <w:rsid w:val="00A83F6F"/>
    <w:rsid w:val="00A94FC9"/>
    <w:rsid w:val="00AB400B"/>
    <w:rsid w:val="00AC7B16"/>
    <w:rsid w:val="00AE00B8"/>
    <w:rsid w:val="00AE2F75"/>
    <w:rsid w:val="00AF3547"/>
    <w:rsid w:val="00AF7ADD"/>
    <w:rsid w:val="00AF7E23"/>
    <w:rsid w:val="00B110B2"/>
    <w:rsid w:val="00B12C3F"/>
    <w:rsid w:val="00B16D3F"/>
    <w:rsid w:val="00B32F86"/>
    <w:rsid w:val="00B344DE"/>
    <w:rsid w:val="00B34EB1"/>
    <w:rsid w:val="00B40ED6"/>
    <w:rsid w:val="00B420F9"/>
    <w:rsid w:val="00B5001C"/>
    <w:rsid w:val="00B510BF"/>
    <w:rsid w:val="00B53F97"/>
    <w:rsid w:val="00B557D9"/>
    <w:rsid w:val="00B712E0"/>
    <w:rsid w:val="00B83A1E"/>
    <w:rsid w:val="00B9132D"/>
    <w:rsid w:val="00B916BC"/>
    <w:rsid w:val="00B926E6"/>
    <w:rsid w:val="00B94A24"/>
    <w:rsid w:val="00BA778B"/>
    <w:rsid w:val="00BB344F"/>
    <w:rsid w:val="00BC16EB"/>
    <w:rsid w:val="00BC17A9"/>
    <w:rsid w:val="00BC6CC0"/>
    <w:rsid w:val="00C04BBD"/>
    <w:rsid w:val="00C11204"/>
    <w:rsid w:val="00C13A0F"/>
    <w:rsid w:val="00C15846"/>
    <w:rsid w:val="00C2037A"/>
    <w:rsid w:val="00C26954"/>
    <w:rsid w:val="00C31B6B"/>
    <w:rsid w:val="00C45C20"/>
    <w:rsid w:val="00C46DDE"/>
    <w:rsid w:val="00C5508F"/>
    <w:rsid w:val="00C56B15"/>
    <w:rsid w:val="00C61981"/>
    <w:rsid w:val="00C6577A"/>
    <w:rsid w:val="00C65B7D"/>
    <w:rsid w:val="00C752D1"/>
    <w:rsid w:val="00C96E16"/>
    <w:rsid w:val="00CA533E"/>
    <w:rsid w:val="00CA7127"/>
    <w:rsid w:val="00CC17B2"/>
    <w:rsid w:val="00CF0D80"/>
    <w:rsid w:val="00CF2D9D"/>
    <w:rsid w:val="00CF407A"/>
    <w:rsid w:val="00D00BDC"/>
    <w:rsid w:val="00D14D81"/>
    <w:rsid w:val="00D168C2"/>
    <w:rsid w:val="00D16F1A"/>
    <w:rsid w:val="00D21B0C"/>
    <w:rsid w:val="00D262A6"/>
    <w:rsid w:val="00D411B7"/>
    <w:rsid w:val="00D432AA"/>
    <w:rsid w:val="00D517A3"/>
    <w:rsid w:val="00D5656A"/>
    <w:rsid w:val="00D6017E"/>
    <w:rsid w:val="00D63D27"/>
    <w:rsid w:val="00D65A19"/>
    <w:rsid w:val="00D73B01"/>
    <w:rsid w:val="00D741BC"/>
    <w:rsid w:val="00D806D2"/>
    <w:rsid w:val="00D80C10"/>
    <w:rsid w:val="00D875B4"/>
    <w:rsid w:val="00D93BE3"/>
    <w:rsid w:val="00DA0910"/>
    <w:rsid w:val="00DA2B09"/>
    <w:rsid w:val="00DB2D82"/>
    <w:rsid w:val="00DC27F2"/>
    <w:rsid w:val="00DC2C5D"/>
    <w:rsid w:val="00DE5B1E"/>
    <w:rsid w:val="00DE6B91"/>
    <w:rsid w:val="00DE6BC2"/>
    <w:rsid w:val="00DF2DEE"/>
    <w:rsid w:val="00E04EF7"/>
    <w:rsid w:val="00E0658D"/>
    <w:rsid w:val="00E210B6"/>
    <w:rsid w:val="00E26A1C"/>
    <w:rsid w:val="00E377A6"/>
    <w:rsid w:val="00E37EA3"/>
    <w:rsid w:val="00E467F3"/>
    <w:rsid w:val="00E4728C"/>
    <w:rsid w:val="00E47574"/>
    <w:rsid w:val="00E53832"/>
    <w:rsid w:val="00E57D26"/>
    <w:rsid w:val="00E61483"/>
    <w:rsid w:val="00E621D1"/>
    <w:rsid w:val="00E932C1"/>
    <w:rsid w:val="00E93ED1"/>
    <w:rsid w:val="00E9729E"/>
    <w:rsid w:val="00EA3698"/>
    <w:rsid w:val="00EB15FE"/>
    <w:rsid w:val="00EC5540"/>
    <w:rsid w:val="00EC589F"/>
    <w:rsid w:val="00EC6D40"/>
    <w:rsid w:val="00EC76CE"/>
    <w:rsid w:val="00ED00AF"/>
    <w:rsid w:val="00ED1EDD"/>
    <w:rsid w:val="00ED33CD"/>
    <w:rsid w:val="00F06C6A"/>
    <w:rsid w:val="00F237F6"/>
    <w:rsid w:val="00F24AEC"/>
    <w:rsid w:val="00F44E6F"/>
    <w:rsid w:val="00F507F0"/>
    <w:rsid w:val="00F53155"/>
    <w:rsid w:val="00F56DF3"/>
    <w:rsid w:val="00F570B0"/>
    <w:rsid w:val="00F6333E"/>
    <w:rsid w:val="00F712CB"/>
    <w:rsid w:val="00F76E6A"/>
    <w:rsid w:val="00F80CC1"/>
    <w:rsid w:val="00F813BD"/>
    <w:rsid w:val="00FA2BEB"/>
    <w:rsid w:val="00FC1BF7"/>
    <w:rsid w:val="00FD0AAC"/>
    <w:rsid w:val="00FD22FF"/>
    <w:rsid w:val="00FD32E0"/>
    <w:rsid w:val="00FD5183"/>
    <w:rsid w:val="00FE065E"/>
    <w:rsid w:val="00FE5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caps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caps/>
    </w:rPr>
  </w:style>
  <w:style w:type="paragraph" w:styleId="Heading7">
    <w:name w:val="heading 7"/>
    <w:basedOn w:val="Normal"/>
    <w:next w:val="Normal"/>
    <w:qFormat/>
    <w:pPr>
      <w:jc w:val="center"/>
      <w:outlineLvl w:val="6"/>
    </w:pPr>
    <w:rPr>
      <w:caps/>
    </w:rPr>
  </w:style>
  <w:style w:type="paragraph" w:styleId="Heading8">
    <w:name w:val="heading 8"/>
    <w:basedOn w:val="Normal"/>
    <w:next w:val="Normal"/>
    <w:qFormat/>
    <w:pPr>
      <w:keepNext/>
      <w:outlineLvl w:val="7"/>
    </w:pPr>
  </w:style>
  <w:style w:type="paragraph" w:styleId="Heading9">
    <w:name w:val="heading 9"/>
    <w:basedOn w:val="Normal"/>
    <w:next w:val="Normal"/>
    <w:qFormat/>
    <w:pPr>
      <w:keepNext/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Rom1">
    <w:name w:val="Rom1"/>
    <w:basedOn w:val="Normal"/>
    <w:pPr>
      <w:numPr>
        <w:numId w:val="21"/>
      </w:numPr>
      <w:ind w:left="1441" w:hanging="590"/>
    </w:pPr>
  </w:style>
  <w:style w:type="paragraph" w:customStyle="1" w:styleId="Rom2">
    <w:name w:val="Rom2"/>
    <w:basedOn w:val="Normal"/>
    <w:pPr>
      <w:numPr>
        <w:numId w:val="22"/>
      </w:numPr>
    </w:pPr>
  </w:style>
  <w:style w:type="paragraph" w:customStyle="1" w:styleId="ParaNo">
    <w:name w:val="ParaNo."/>
    <w:basedOn w:val="Normal"/>
    <w:pPr>
      <w:numPr>
        <w:numId w:val="16"/>
      </w:numPr>
      <w:tabs>
        <w:tab w:val="left" w:pos="737"/>
      </w:tabs>
    </w:pPr>
    <w:rPr>
      <w:lang w:val="fr-CH"/>
    </w:rPr>
  </w:style>
  <w:style w:type="character" w:styleId="FootnoteReference">
    <w:name w:val="footnote reference"/>
    <w:semiHidden/>
    <w:rPr>
      <w:b/>
      <w:sz w:val="24"/>
      <w:vertAlign w:val="superscript"/>
    </w:rPr>
  </w:style>
  <w:style w:type="paragraph" w:styleId="FootnoteText">
    <w:name w:val="footnote text"/>
    <w:basedOn w:val="Normal"/>
    <w:semiHidden/>
  </w:style>
  <w:style w:type="character" w:styleId="PageNumber">
    <w:name w:val="page number"/>
    <w:basedOn w:val="DefaultParagraphFont"/>
  </w:style>
  <w:style w:type="paragraph" w:customStyle="1" w:styleId="a">
    <w:name w:val="название"/>
    <w:basedOn w:val="Normal"/>
    <w:rsid w:val="00310821"/>
    <w:pPr>
      <w:widowControl w:val="0"/>
    </w:pPr>
    <w:rPr>
      <w:rFonts w:ascii="Courier" w:hAnsi="Courier"/>
      <w:snapToGrid w:val="0"/>
      <w:lang w:val="ru-RU" w:eastAsia="ru-RU"/>
    </w:rPr>
  </w:style>
  <w:style w:type="paragraph" w:styleId="EndnoteText">
    <w:name w:val="endnote text"/>
    <w:basedOn w:val="Normal"/>
    <w:semiHidden/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2000\Cover%20Pages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</Pages>
  <Words>5464</Words>
  <Characters>31151</Characters>
  <Application>Microsoft Office Word</Application>
  <DocSecurity>4</DocSecurity>
  <Lines>259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0244092</vt:lpstr>
    </vt:vector>
  </TitlesOfParts>
  <Company>ONU</Company>
  <LinksUpToDate>false</LinksUpToDate>
  <CharactersWithSpaces>36542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0244092</dc:title>
  <dc:subject/>
  <dc:creator>PACIS MAMANGUN</dc:creator>
  <cp:keywords>CERD/C/SR.1541</cp:keywords>
  <dc:description>FINAL</dc:description>
  <cp:lastModifiedBy>CSD</cp:lastModifiedBy>
  <cp:revision>2</cp:revision>
  <cp:lastPrinted>2002-08-20T13:40:00Z</cp:lastPrinted>
  <dcterms:created xsi:type="dcterms:W3CDTF">2008-11-14T12:51:00Z</dcterms:created>
  <dcterms:modified xsi:type="dcterms:W3CDTF">2008-11-14T12:51:00Z</dcterms:modified>
</cp:coreProperties>
</file>