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369EB" w:rsidRPr="002952A9" w:rsidTr="007369EB">
        <w:trPr>
          <w:trHeight w:val="851"/>
        </w:trPr>
        <w:tc>
          <w:tcPr>
            <w:tcW w:w="1259" w:type="dxa"/>
            <w:tcBorders>
              <w:top w:val="nil"/>
              <w:left w:val="nil"/>
              <w:bottom w:val="single" w:sz="4" w:space="0" w:color="auto"/>
              <w:right w:val="nil"/>
            </w:tcBorders>
            <w:vAlign w:val="bottom"/>
          </w:tcPr>
          <w:p w:rsidR="007369EB" w:rsidRPr="00CC334E" w:rsidRDefault="007369EB" w:rsidP="007369EB">
            <w:pPr>
              <w:jc w:val="right"/>
            </w:pPr>
          </w:p>
        </w:tc>
        <w:tc>
          <w:tcPr>
            <w:tcW w:w="2236" w:type="dxa"/>
            <w:tcBorders>
              <w:top w:val="nil"/>
              <w:left w:val="nil"/>
              <w:bottom w:val="single" w:sz="4" w:space="0" w:color="auto"/>
              <w:right w:val="nil"/>
            </w:tcBorders>
            <w:vAlign w:val="bottom"/>
          </w:tcPr>
          <w:p w:rsidR="007369EB" w:rsidRPr="003026E3" w:rsidRDefault="00897B78" w:rsidP="00672B02">
            <w:pPr>
              <w:spacing w:after="80" w:line="340" w:lineRule="atLeast"/>
            </w:pPr>
            <w:r w:rsidRPr="003026E3">
              <w:rPr>
                <w:sz w:val="28"/>
                <w:szCs w:val="28"/>
              </w:rPr>
              <w:t>United Nations</w:t>
            </w:r>
          </w:p>
        </w:tc>
        <w:tc>
          <w:tcPr>
            <w:tcW w:w="6144" w:type="dxa"/>
            <w:gridSpan w:val="2"/>
            <w:tcBorders>
              <w:top w:val="nil"/>
              <w:left w:val="nil"/>
              <w:bottom w:val="single" w:sz="4" w:space="0" w:color="auto"/>
              <w:right w:val="nil"/>
            </w:tcBorders>
            <w:vAlign w:val="bottom"/>
          </w:tcPr>
          <w:p w:rsidR="007369EB" w:rsidRPr="002952A9" w:rsidRDefault="00B8503D" w:rsidP="00E84A67">
            <w:pPr>
              <w:jc w:val="right"/>
            </w:pPr>
            <w:r w:rsidRPr="002952A9">
              <w:rPr>
                <w:sz w:val="40"/>
              </w:rPr>
              <w:t>CAT</w:t>
            </w:r>
            <w:r w:rsidRPr="002952A9">
              <w:t>/OP/</w:t>
            </w:r>
            <w:r w:rsidR="00E84A67" w:rsidRPr="002952A9">
              <w:t>5</w:t>
            </w:r>
          </w:p>
        </w:tc>
      </w:tr>
      <w:tr w:rsidR="007369EB" w:rsidRPr="002952A9" w:rsidTr="00DF0F82">
        <w:trPr>
          <w:trHeight w:val="2835"/>
        </w:trPr>
        <w:tc>
          <w:tcPr>
            <w:tcW w:w="1259" w:type="dxa"/>
            <w:tcBorders>
              <w:top w:val="single" w:sz="4" w:space="0" w:color="auto"/>
              <w:left w:val="nil"/>
              <w:bottom w:val="single" w:sz="12" w:space="0" w:color="auto"/>
              <w:right w:val="nil"/>
            </w:tcBorders>
          </w:tcPr>
          <w:p w:rsidR="00897B78" w:rsidRPr="002952A9" w:rsidRDefault="00897B78" w:rsidP="00897B78">
            <w:pPr>
              <w:spacing w:line="240" w:lineRule="auto"/>
              <w:rPr>
                <w:sz w:val="16"/>
                <w:szCs w:val="16"/>
              </w:rPr>
            </w:pPr>
          </w:p>
          <w:p w:rsidR="007369EB" w:rsidRPr="002952A9" w:rsidRDefault="00897B78" w:rsidP="007369EB">
            <w:r w:rsidRPr="002952A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2952A9" w:rsidRDefault="00897B78" w:rsidP="00672B02">
            <w:pPr>
              <w:spacing w:before="120" w:line="380" w:lineRule="atLeast"/>
            </w:pPr>
            <w:r w:rsidRPr="002952A9">
              <w:rPr>
                <w:rFonts w:ascii="Times New Roman Bold" w:hAnsi="Times New Roman Bold"/>
                <w:b/>
                <w:sz w:val="34"/>
                <w:szCs w:val="40"/>
              </w:rPr>
              <w:t>Optional Protocol to the</w:t>
            </w:r>
            <w:r w:rsidRPr="002952A9">
              <w:rPr>
                <w:rFonts w:ascii="Times New Roman Bold" w:hAnsi="Times New Roman Bold"/>
                <w:b/>
                <w:sz w:val="34"/>
                <w:szCs w:val="40"/>
              </w:rPr>
              <w:br/>
              <w:t>Convention against Torture</w:t>
            </w:r>
            <w:r w:rsidRPr="002952A9">
              <w:rPr>
                <w:rFonts w:ascii="Times New Roman Bold" w:hAnsi="Times New Roman Bold"/>
                <w:b/>
                <w:sz w:val="34"/>
                <w:szCs w:val="40"/>
              </w:rPr>
              <w:br/>
              <w:t>and Other Cruel, Inhuman</w:t>
            </w:r>
            <w:r w:rsidRPr="002952A9">
              <w:rPr>
                <w:rFonts w:ascii="Times New Roman Bold" w:hAnsi="Times New Roman Bold"/>
                <w:b/>
                <w:sz w:val="34"/>
                <w:szCs w:val="40"/>
              </w:rPr>
              <w:br/>
              <w:t>or Degrading Treatment</w:t>
            </w:r>
            <w:r w:rsidRPr="002952A9">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rsidR="00B8503D" w:rsidRPr="002952A9" w:rsidRDefault="00B8503D" w:rsidP="00D33E12">
            <w:pPr>
              <w:spacing w:before="240" w:line="240" w:lineRule="exact"/>
            </w:pPr>
            <w:r w:rsidRPr="002952A9">
              <w:t xml:space="preserve">Distr.: </w:t>
            </w:r>
            <w:r w:rsidR="0028697F" w:rsidRPr="002952A9">
              <w:t>General</w:t>
            </w:r>
          </w:p>
          <w:p w:rsidR="00B8503D" w:rsidRPr="002952A9" w:rsidRDefault="00EE3228" w:rsidP="00B8503D">
            <w:pPr>
              <w:spacing w:line="240" w:lineRule="exact"/>
            </w:pPr>
            <w:r w:rsidRPr="002952A9">
              <w:t>4 February</w:t>
            </w:r>
            <w:r w:rsidR="007B05DA" w:rsidRPr="002952A9">
              <w:t xml:space="preserve"> </w:t>
            </w:r>
            <w:r w:rsidR="0096244A" w:rsidRPr="002952A9">
              <w:t>201</w:t>
            </w:r>
            <w:r w:rsidR="00D85291" w:rsidRPr="002952A9">
              <w:t>5</w:t>
            </w:r>
          </w:p>
          <w:p w:rsidR="009977D3" w:rsidRPr="002952A9" w:rsidRDefault="009977D3" w:rsidP="00B8503D">
            <w:pPr>
              <w:spacing w:line="240" w:lineRule="exact"/>
            </w:pPr>
          </w:p>
          <w:p w:rsidR="007369EB" w:rsidRPr="002952A9" w:rsidRDefault="00B8503D" w:rsidP="00B8503D">
            <w:pPr>
              <w:spacing w:line="240" w:lineRule="exact"/>
            </w:pPr>
            <w:r w:rsidRPr="002952A9">
              <w:t>Original: English</w:t>
            </w:r>
          </w:p>
        </w:tc>
      </w:tr>
    </w:tbl>
    <w:p w:rsidR="00B8503D" w:rsidRPr="002952A9" w:rsidRDefault="00B8503D" w:rsidP="00B8503D">
      <w:pPr>
        <w:spacing w:before="120"/>
        <w:rPr>
          <w:b/>
        </w:rPr>
      </w:pPr>
      <w:r w:rsidRPr="002952A9">
        <w:rPr>
          <w:b/>
          <w:sz w:val="24"/>
          <w:szCs w:val="24"/>
        </w:rPr>
        <w:t>Subcommittee on Prevention of Torture</w:t>
      </w:r>
      <w:r w:rsidR="00440B48">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5&amp;Size=2 &amp;Lang=E"/>
            <w10:wrap anchorx="margin" anchory="margin"/>
          </v:shape>
        </w:pict>
      </w:r>
      <w:r w:rsidRPr="002952A9">
        <w:rPr>
          <w:b/>
          <w:sz w:val="24"/>
          <w:szCs w:val="24"/>
        </w:rPr>
        <w:br/>
        <w:t>and Other Cruel, Inhuman or Degrading</w:t>
      </w:r>
      <w:r w:rsidRPr="002952A9">
        <w:rPr>
          <w:b/>
          <w:sz w:val="24"/>
          <w:szCs w:val="24"/>
        </w:rPr>
        <w:br/>
        <w:t>Treatment or Punishment</w:t>
      </w:r>
    </w:p>
    <w:p w:rsidR="00B8503D" w:rsidRPr="002952A9" w:rsidRDefault="00B8503D" w:rsidP="00E9349E">
      <w:pPr>
        <w:pStyle w:val="HChG"/>
        <w:rPr>
          <w:sz w:val="20"/>
        </w:rPr>
      </w:pPr>
      <w:r w:rsidRPr="002952A9">
        <w:tab/>
      </w:r>
      <w:r w:rsidRPr="002952A9">
        <w:tab/>
      </w:r>
      <w:r w:rsidR="009911AD" w:rsidRPr="002952A9">
        <w:t>G</w:t>
      </w:r>
      <w:r w:rsidRPr="002952A9">
        <w:t xml:space="preserve">uidelines of the Subcommittee on Prevention of Torture and </w:t>
      </w:r>
      <w:r w:rsidR="00090089" w:rsidRPr="002952A9">
        <w:t>O</w:t>
      </w:r>
      <w:r w:rsidRPr="002952A9">
        <w:t xml:space="preserve">ther Cruel, Inhuman or Degrading Treatment or Punishment in relation to visits to States </w:t>
      </w:r>
      <w:r w:rsidR="00090089" w:rsidRPr="002952A9">
        <w:t>p</w:t>
      </w:r>
      <w:r w:rsidRPr="002952A9">
        <w:t>arties</w:t>
      </w:r>
      <w:r w:rsidR="00986CC9" w:rsidRPr="002952A9">
        <w:t xml:space="preserve"> under </w:t>
      </w:r>
      <w:r w:rsidR="00403172" w:rsidRPr="002952A9">
        <w:t>a</w:t>
      </w:r>
      <w:r w:rsidR="00B12D2E" w:rsidRPr="002952A9">
        <w:t>rticle </w:t>
      </w:r>
      <w:r w:rsidR="00986CC9" w:rsidRPr="002952A9">
        <w:t>11</w:t>
      </w:r>
      <w:r w:rsidR="00871CEA" w:rsidRPr="002952A9">
        <w:t xml:space="preserve"> </w:t>
      </w:r>
      <w:r w:rsidR="00986CC9" w:rsidRPr="002952A9">
        <w:t>(a) of the Optional Protocol</w:t>
      </w:r>
      <w:r w:rsidR="00EF632F" w:rsidRPr="002952A9">
        <w:rPr>
          <w:rStyle w:val="FootnoteReference"/>
          <w:sz w:val="20"/>
          <w:vertAlign w:val="baseline"/>
        </w:rPr>
        <w:footnoteReference w:customMarkFollows="1" w:id="2"/>
        <w:t>*</w:t>
      </w:r>
    </w:p>
    <w:p w:rsidR="009911AD" w:rsidRPr="002952A9" w:rsidRDefault="009911AD" w:rsidP="003026E3">
      <w:pPr>
        <w:pStyle w:val="SingleTxtG"/>
      </w:pPr>
      <w:r w:rsidRPr="002952A9">
        <w:tab/>
        <w:t xml:space="preserve">At its twenty-third session, the </w:t>
      </w:r>
      <w:r w:rsidR="005525E1" w:rsidRPr="002952A9">
        <w:t xml:space="preserve">Subcommittee on the Prevention of Torture </w:t>
      </w:r>
      <w:r w:rsidR="00350769" w:rsidRPr="002952A9">
        <w:t>and Other Cruel, Inhuman or Degrading Treatment or Punishment</w:t>
      </w:r>
      <w:r w:rsidRPr="002952A9">
        <w:t xml:space="preserve"> decided that </w:t>
      </w:r>
      <w:r w:rsidR="006159BC" w:rsidRPr="002952A9">
        <w:t xml:space="preserve">a </w:t>
      </w:r>
      <w:r w:rsidRPr="002952A9">
        <w:t>revis</w:t>
      </w:r>
      <w:r w:rsidR="0097604F" w:rsidRPr="002952A9">
        <w:t>ed text</w:t>
      </w:r>
      <w:r w:rsidRPr="002952A9">
        <w:t xml:space="preserve"> of the guidelines for the Subcommittee’s regular and follow-up visits </w:t>
      </w:r>
      <w:r w:rsidR="00E637BD" w:rsidRPr="002952A9">
        <w:t xml:space="preserve">would </w:t>
      </w:r>
      <w:r w:rsidRPr="002952A9">
        <w:t xml:space="preserve">be considered for adoption at the twenty-fourth session and made available in the working languages of the </w:t>
      </w:r>
      <w:r w:rsidR="00403172" w:rsidRPr="002952A9">
        <w:t>Subcommittee</w:t>
      </w:r>
      <w:r w:rsidR="0028697F" w:rsidRPr="002952A9">
        <w:t>.</w:t>
      </w:r>
      <w:r w:rsidR="00690B47" w:rsidRPr="002952A9">
        <w:t xml:space="preserve"> </w:t>
      </w:r>
      <w:r w:rsidR="006159BC" w:rsidRPr="002952A9">
        <w:t>The revised text, set out below, was adopted by the Subcommittee at its twenty-fourth session.</w:t>
      </w:r>
    </w:p>
    <w:p w:rsidR="00B8503D" w:rsidRPr="002952A9" w:rsidRDefault="005B0168" w:rsidP="005B0168">
      <w:pPr>
        <w:pStyle w:val="HChG"/>
      </w:pPr>
      <w:bookmarkStart w:id="0" w:name="_GoBack"/>
      <w:bookmarkEnd w:id="0"/>
      <w:r w:rsidRPr="002952A9">
        <w:tab/>
      </w:r>
      <w:r w:rsidR="002F6EB6" w:rsidRPr="002952A9">
        <w:t>I.</w:t>
      </w:r>
      <w:r w:rsidR="00A945E8" w:rsidRPr="002952A9">
        <w:tab/>
      </w:r>
      <w:r w:rsidR="00B8503D" w:rsidRPr="002952A9">
        <w:t>Procedure concerning visits</w:t>
      </w:r>
      <w:r w:rsidR="00A10156" w:rsidRPr="002952A9">
        <w:t xml:space="preserve"> conducted under </w:t>
      </w:r>
      <w:r w:rsidR="00871CEA" w:rsidRPr="002952A9">
        <w:t>a</w:t>
      </w:r>
      <w:r w:rsidR="00B12D2E" w:rsidRPr="002952A9">
        <w:t>rticle </w:t>
      </w:r>
      <w:r w:rsidR="003769D2" w:rsidRPr="002952A9">
        <w:t>11</w:t>
      </w:r>
      <w:r w:rsidR="00871CEA" w:rsidRPr="002952A9">
        <w:t> </w:t>
      </w:r>
      <w:r w:rsidR="003769D2" w:rsidRPr="002952A9">
        <w:t>(a) of </w:t>
      </w:r>
      <w:r w:rsidR="00A10156" w:rsidRPr="002952A9">
        <w:t>the O</w:t>
      </w:r>
      <w:r w:rsidR="00EB4E4E" w:rsidRPr="002952A9">
        <w:t xml:space="preserve">ptional </w:t>
      </w:r>
      <w:r w:rsidR="00A10156" w:rsidRPr="002952A9">
        <w:t>P</w:t>
      </w:r>
      <w:r w:rsidR="00EB4E4E" w:rsidRPr="002952A9">
        <w:t xml:space="preserve">rotocol to the </w:t>
      </w:r>
      <w:r w:rsidR="00A10156" w:rsidRPr="002952A9">
        <w:t>C</w:t>
      </w:r>
      <w:r w:rsidR="00EB4E4E" w:rsidRPr="002952A9">
        <w:t xml:space="preserve">onvention </w:t>
      </w:r>
      <w:r w:rsidR="00871CEA" w:rsidRPr="002952A9">
        <w:t>a</w:t>
      </w:r>
      <w:r w:rsidR="00EB4E4E" w:rsidRPr="002952A9">
        <w:t xml:space="preserve">gainst </w:t>
      </w:r>
      <w:r w:rsidR="003769D2" w:rsidRPr="002952A9">
        <w:br/>
      </w:r>
      <w:r w:rsidR="00A10156" w:rsidRPr="002952A9">
        <w:t>T</w:t>
      </w:r>
      <w:r w:rsidR="00EB4E4E" w:rsidRPr="002952A9">
        <w:t>orture</w:t>
      </w:r>
      <w:r w:rsidR="00021738" w:rsidRPr="002952A9">
        <w:t xml:space="preserve"> </w:t>
      </w:r>
      <w:r w:rsidR="00871CEA" w:rsidRPr="002952A9">
        <w:t>and Other Cruel, Inhuman or Degrading Treatment or Punishment in relation to visits to States parties</w:t>
      </w:r>
    </w:p>
    <w:p w:rsidR="00B8503D" w:rsidRPr="002952A9" w:rsidRDefault="00B8503D" w:rsidP="00B8503D">
      <w:pPr>
        <w:pStyle w:val="H1G"/>
      </w:pPr>
      <w:r w:rsidRPr="002952A9">
        <w:tab/>
      </w:r>
      <w:r w:rsidRPr="002952A9">
        <w:tab/>
        <w:t>Guideline 1</w:t>
      </w:r>
      <w:r w:rsidRPr="002952A9">
        <w:br/>
      </w:r>
      <w:r w:rsidR="00986CC9" w:rsidRPr="002952A9">
        <w:t>V</w:t>
      </w:r>
      <w:r w:rsidR="00D73B5A" w:rsidRPr="002952A9">
        <w:t>isits</w:t>
      </w:r>
      <w:r w:rsidR="00986CC9" w:rsidRPr="002952A9">
        <w:t xml:space="preserve"> conducted under </w:t>
      </w:r>
      <w:r w:rsidR="00871CEA" w:rsidRPr="002952A9">
        <w:t>a</w:t>
      </w:r>
      <w:r w:rsidR="00B12D2E" w:rsidRPr="002952A9">
        <w:t>rticle </w:t>
      </w:r>
      <w:r w:rsidR="00986CC9" w:rsidRPr="002952A9">
        <w:t>11</w:t>
      </w:r>
      <w:r w:rsidR="00871CEA" w:rsidRPr="002952A9">
        <w:t xml:space="preserve"> </w:t>
      </w:r>
      <w:r w:rsidR="00986CC9" w:rsidRPr="002952A9">
        <w:t>(a)</w:t>
      </w:r>
      <w:r w:rsidR="00D73B5A" w:rsidRPr="002952A9">
        <w:t xml:space="preserve"> </w:t>
      </w:r>
    </w:p>
    <w:p w:rsidR="00B8503D" w:rsidRPr="002952A9" w:rsidRDefault="00B8503D" w:rsidP="003D1B73">
      <w:pPr>
        <w:pStyle w:val="SingleTxtG"/>
        <w:numPr>
          <w:ilvl w:val="0"/>
          <w:numId w:val="6"/>
        </w:numPr>
        <w:ind w:left="1134" w:firstLine="0"/>
      </w:pPr>
      <w:r w:rsidRPr="002952A9">
        <w:t xml:space="preserve">In accordance with the mandate conferred on the </w:t>
      </w:r>
      <w:r w:rsidR="00157404" w:rsidRPr="002952A9">
        <w:t>Subcommittee on the Prevention of Torture and Other Cruel, Inhuman or Degrading Treatment or Punishment</w:t>
      </w:r>
      <w:r w:rsidRPr="002952A9">
        <w:t xml:space="preserve"> by the Optional Protocol</w:t>
      </w:r>
      <w:r w:rsidR="006F67D3" w:rsidRPr="002952A9">
        <w:t xml:space="preserve"> to the Convention against Torture and Other Cruel, Inhuman or Degrading Treatment or Punishment</w:t>
      </w:r>
      <w:r w:rsidRPr="002952A9">
        <w:t xml:space="preserve">, the </w:t>
      </w:r>
      <w:r w:rsidR="00157404" w:rsidRPr="002952A9">
        <w:t xml:space="preserve">Subcommittee </w:t>
      </w:r>
      <w:r w:rsidRPr="002952A9">
        <w:t xml:space="preserve">shall </w:t>
      </w:r>
      <w:r w:rsidR="00F248C9" w:rsidRPr="002952A9">
        <w:rPr>
          <w:lang w:val="en-US"/>
        </w:rPr>
        <w:t>establish</w:t>
      </w:r>
      <w:r w:rsidR="00D73B5A" w:rsidRPr="002952A9">
        <w:t xml:space="preserve"> a programme of visits </w:t>
      </w:r>
      <w:r w:rsidRPr="002952A9">
        <w:t xml:space="preserve">to places of deprivation of liberty in States </w:t>
      </w:r>
      <w:r w:rsidR="006F67D3" w:rsidRPr="002952A9">
        <w:t>p</w:t>
      </w:r>
      <w:r w:rsidRPr="002952A9">
        <w:t>arties in order to prevent torture and other cruel, inhuman or degrading treatment or punishment and to strengthen the protection of persons deprived of their liberty against torture and other forms of ill-treatment</w:t>
      </w:r>
      <w:r w:rsidRPr="002952A9">
        <w:t>.</w:t>
      </w:r>
      <w:bookmarkStart w:id="1" w:name="_Toc143574412"/>
      <w:r w:rsidR="00D73B5A" w:rsidRPr="002952A9">
        <w:t xml:space="preserve"> If the Subcommittee considers it appropriate, it may decide to carry out a short follow-up visit</w:t>
      </w:r>
      <w:r w:rsidR="00986CC9" w:rsidRPr="002952A9">
        <w:t xml:space="preserve">, as provided for in </w:t>
      </w:r>
      <w:r w:rsidR="00871CEA" w:rsidRPr="002952A9">
        <w:t>a</w:t>
      </w:r>
      <w:r w:rsidR="00B12D2E" w:rsidRPr="002952A9">
        <w:t>rticle </w:t>
      </w:r>
      <w:r w:rsidR="00986CC9" w:rsidRPr="002952A9">
        <w:t>13</w:t>
      </w:r>
      <w:r w:rsidR="00871CEA" w:rsidRPr="002952A9">
        <w:t xml:space="preserve">, paragraph </w:t>
      </w:r>
      <w:r w:rsidR="00986CC9" w:rsidRPr="002952A9">
        <w:t>4</w:t>
      </w:r>
      <w:r w:rsidR="00871CEA" w:rsidRPr="002952A9">
        <w:t>,</w:t>
      </w:r>
      <w:r w:rsidR="00986CC9" w:rsidRPr="002952A9">
        <w:t xml:space="preserve"> of the Optional Protocol</w:t>
      </w:r>
      <w:r w:rsidR="00871CEA" w:rsidRPr="002952A9">
        <w:t>.</w:t>
      </w:r>
    </w:p>
    <w:p w:rsidR="00B8503D" w:rsidRPr="002952A9" w:rsidRDefault="009A7ACC" w:rsidP="009A7ACC">
      <w:pPr>
        <w:pStyle w:val="H1G"/>
      </w:pPr>
      <w:r w:rsidRPr="002952A9">
        <w:tab/>
      </w:r>
      <w:r w:rsidRPr="002952A9">
        <w:tab/>
      </w:r>
      <w:r w:rsidR="00B8503D" w:rsidRPr="002952A9">
        <w:t xml:space="preserve">Guideline </w:t>
      </w:r>
      <w:r w:rsidR="008D76DE" w:rsidRPr="002952A9">
        <w:t>2</w:t>
      </w:r>
      <w:r w:rsidR="00D1192A" w:rsidRPr="002952A9">
        <w:br/>
      </w:r>
      <w:r w:rsidR="00B8503D" w:rsidRPr="002952A9">
        <w:t xml:space="preserve">Establishment of </w:t>
      </w:r>
      <w:r w:rsidR="00402B20" w:rsidRPr="002952A9">
        <w:t xml:space="preserve">the </w:t>
      </w:r>
      <w:r w:rsidR="00B8503D" w:rsidRPr="002952A9">
        <w:t>programme of visits</w:t>
      </w:r>
      <w:bookmarkEnd w:id="1"/>
    </w:p>
    <w:p w:rsidR="00A51E0D" w:rsidRPr="002952A9" w:rsidRDefault="00B8503D" w:rsidP="003769D2">
      <w:pPr>
        <w:pStyle w:val="SingleTxtG"/>
        <w:numPr>
          <w:ilvl w:val="0"/>
          <w:numId w:val="6"/>
        </w:numPr>
        <w:ind w:left="1134" w:firstLine="0"/>
      </w:pPr>
      <w:r w:rsidRPr="002952A9">
        <w:t xml:space="preserve">In accordance with </w:t>
      </w:r>
      <w:r w:rsidR="00B12D2E" w:rsidRPr="002952A9">
        <w:t>article </w:t>
      </w:r>
      <w:r w:rsidRPr="002952A9">
        <w:t xml:space="preserve">13 of the Optional Protocol, the </w:t>
      </w:r>
      <w:r w:rsidR="00157404" w:rsidRPr="002952A9">
        <w:t>Subcommittee</w:t>
      </w:r>
      <w:r w:rsidRPr="002952A9">
        <w:t xml:space="preserve"> shall establish a programme of </w:t>
      </w:r>
      <w:r w:rsidR="00986CC9" w:rsidRPr="002952A9">
        <w:t xml:space="preserve">visit </w:t>
      </w:r>
      <w:r w:rsidR="00D73B5A" w:rsidRPr="002952A9">
        <w:t>activities</w:t>
      </w:r>
      <w:r w:rsidR="00986CC9" w:rsidRPr="002952A9">
        <w:t>,</w:t>
      </w:r>
      <w:r w:rsidR="00D73B5A" w:rsidRPr="002952A9">
        <w:t xml:space="preserve"> </w:t>
      </w:r>
      <w:r w:rsidR="00986CC9" w:rsidRPr="002952A9">
        <w:t xml:space="preserve">which </w:t>
      </w:r>
      <w:r w:rsidR="00D73B5A" w:rsidRPr="002952A9">
        <w:t>may be subject to modification</w:t>
      </w:r>
      <w:r w:rsidRPr="002952A9">
        <w:t xml:space="preserve">. </w:t>
      </w:r>
      <w:r w:rsidR="00B66E2B" w:rsidRPr="002952A9">
        <w:t xml:space="preserve">The programme shall be determined by the </w:t>
      </w:r>
      <w:r w:rsidR="004B650C" w:rsidRPr="002952A9">
        <w:t>Subcommittee</w:t>
      </w:r>
      <w:r w:rsidR="00B66E2B" w:rsidRPr="002952A9">
        <w:t xml:space="preserve"> in plenary on the advice </w:t>
      </w:r>
      <w:r w:rsidR="00986CC9" w:rsidRPr="002952A9">
        <w:t xml:space="preserve">of </w:t>
      </w:r>
      <w:r w:rsidR="00B66E2B" w:rsidRPr="002952A9">
        <w:t xml:space="preserve">its </w:t>
      </w:r>
      <w:r w:rsidR="004B650C" w:rsidRPr="002952A9">
        <w:t>r</w:t>
      </w:r>
      <w:r w:rsidR="00B66E2B" w:rsidRPr="002952A9">
        <w:t xml:space="preserve">egional </w:t>
      </w:r>
      <w:r w:rsidR="004B650C" w:rsidRPr="002952A9">
        <w:t>t</w:t>
      </w:r>
      <w:r w:rsidR="00B66E2B" w:rsidRPr="002952A9">
        <w:t xml:space="preserve">eams. </w:t>
      </w:r>
    </w:p>
    <w:p w:rsidR="003314DF" w:rsidRPr="002952A9" w:rsidRDefault="00A51E0D" w:rsidP="009A6C50">
      <w:pPr>
        <w:pStyle w:val="SingleTxtG"/>
        <w:numPr>
          <w:ilvl w:val="0"/>
          <w:numId w:val="6"/>
        </w:numPr>
        <w:ind w:left="1134" w:firstLine="0"/>
      </w:pPr>
      <w:r w:rsidRPr="002952A9">
        <w:t>In drawing up th</w:t>
      </w:r>
      <w:r w:rsidR="004B650C" w:rsidRPr="002952A9">
        <w:t>e</w:t>
      </w:r>
      <w:r w:rsidRPr="002952A9">
        <w:t xml:space="preserve"> programme, the Subcommittee shall have regard to the provisions of </w:t>
      </w:r>
      <w:r w:rsidR="00B12D2E" w:rsidRPr="002952A9">
        <w:t>articles </w:t>
      </w:r>
      <w:r w:rsidRPr="002952A9">
        <w:t xml:space="preserve">1, 11 </w:t>
      </w:r>
      <w:r w:rsidR="00BA3169" w:rsidRPr="002952A9">
        <w:t>(</w:t>
      </w:r>
      <w:r w:rsidRPr="002952A9">
        <w:t>para</w:t>
      </w:r>
      <w:r w:rsidR="00BA3169" w:rsidRPr="002952A9">
        <w:t xml:space="preserve">. </w:t>
      </w:r>
      <w:r w:rsidRPr="002952A9">
        <w:t>1</w:t>
      </w:r>
      <w:r w:rsidR="009A6C50" w:rsidRPr="002952A9">
        <w:t> </w:t>
      </w:r>
      <w:r w:rsidRPr="002952A9">
        <w:t>(c)</w:t>
      </w:r>
      <w:r w:rsidR="00BA3169" w:rsidRPr="002952A9">
        <w:t>)</w:t>
      </w:r>
      <w:r w:rsidRPr="002952A9">
        <w:t xml:space="preserve"> and 31 of the Optional Protocol.</w:t>
      </w:r>
    </w:p>
    <w:p w:rsidR="00A51E0D" w:rsidRPr="002952A9" w:rsidRDefault="00A51E0D" w:rsidP="003769D2">
      <w:pPr>
        <w:pStyle w:val="SingleTxtG"/>
        <w:numPr>
          <w:ilvl w:val="0"/>
          <w:numId w:val="6"/>
        </w:numPr>
        <w:ind w:left="1134" w:firstLine="0"/>
      </w:pPr>
      <w:r w:rsidRPr="002952A9">
        <w:t>Th</w:t>
      </w:r>
      <w:r w:rsidR="004B650C" w:rsidRPr="002952A9">
        <w:t>e</w:t>
      </w:r>
      <w:r w:rsidRPr="002952A9">
        <w:t xml:space="preserve"> programme will be made public at the conclusion of the </w:t>
      </w:r>
      <w:r w:rsidR="004B650C" w:rsidRPr="002952A9">
        <w:t>Subcommittee</w:t>
      </w:r>
      <w:r w:rsidRPr="002952A9">
        <w:t xml:space="preserve"> session </w:t>
      </w:r>
      <w:r w:rsidR="00986CC9" w:rsidRPr="002952A9">
        <w:t>at which it is adopted</w:t>
      </w:r>
      <w:r w:rsidRPr="002952A9">
        <w:t>.</w:t>
      </w:r>
    </w:p>
    <w:p w:rsidR="003314DF" w:rsidRPr="002952A9" w:rsidRDefault="003314DF" w:rsidP="009A6C50">
      <w:pPr>
        <w:pStyle w:val="SingleTxtG"/>
        <w:numPr>
          <w:ilvl w:val="0"/>
          <w:numId w:val="6"/>
        </w:numPr>
        <w:ind w:left="1134" w:firstLine="0"/>
      </w:pPr>
      <w:r w:rsidRPr="002952A9">
        <w:t xml:space="preserve">The Subcommittee </w:t>
      </w:r>
      <w:r w:rsidR="00DD7969" w:rsidRPr="002952A9">
        <w:t>may inform the State</w:t>
      </w:r>
      <w:r w:rsidRPr="002952A9">
        <w:t xml:space="preserve"> part</w:t>
      </w:r>
      <w:r w:rsidR="00DD7969" w:rsidRPr="002952A9">
        <w:t>y concerned</w:t>
      </w:r>
      <w:r w:rsidRPr="002952A9">
        <w:t xml:space="preserve"> of </w:t>
      </w:r>
      <w:r w:rsidR="00831E9B" w:rsidRPr="002952A9">
        <w:t>the Subcommittee’s</w:t>
      </w:r>
      <w:r w:rsidR="00DD7969" w:rsidRPr="002952A9">
        <w:t xml:space="preserve"> intention to undertake a visit to it, in order to enable it to </w:t>
      </w:r>
      <w:r w:rsidRPr="002952A9">
        <w:t>make</w:t>
      </w:r>
      <w:r w:rsidR="00DD7969" w:rsidRPr="002952A9">
        <w:t xml:space="preserve"> the</w:t>
      </w:r>
      <w:r w:rsidRPr="002952A9">
        <w:t xml:space="preserve"> necessary practical arrangements </w:t>
      </w:r>
      <w:r w:rsidR="00DD7969" w:rsidRPr="002952A9">
        <w:t>for the visit to be carried out</w:t>
      </w:r>
      <w:r w:rsidR="00D6730D" w:rsidRPr="002952A9">
        <w:t xml:space="preserve"> effectively</w:t>
      </w:r>
      <w:r w:rsidRPr="002952A9">
        <w:t xml:space="preserve">, including the designation of </w:t>
      </w:r>
      <w:r w:rsidR="00D6730D" w:rsidRPr="002952A9">
        <w:t xml:space="preserve">one or more </w:t>
      </w:r>
      <w:r w:rsidRPr="002952A9">
        <w:t>focal point</w:t>
      </w:r>
      <w:r w:rsidR="00DD7969" w:rsidRPr="002952A9">
        <w:t>s</w:t>
      </w:r>
      <w:r w:rsidRPr="002952A9">
        <w:t xml:space="preserve">, the </w:t>
      </w:r>
      <w:r w:rsidR="00DD7969" w:rsidRPr="002952A9">
        <w:t xml:space="preserve">issuance of </w:t>
      </w:r>
      <w:r w:rsidRPr="002952A9">
        <w:t>credentials</w:t>
      </w:r>
      <w:r w:rsidR="00A51E0D" w:rsidRPr="002952A9">
        <w:t xml:space="preserve"> and</w:t>
      </w:r>
      <w:r w:rsidR="00A11D33" w:rsidRPr="002952A9">
        <w:t xml:space="preserve"> the provision of</w:t>
      </w:r>
      <w:r w:rsidR="00A51E0D" w:rsidRPr="002952A9">
        <w:t xml:space="preserve"> any </w:t>
      </w:r>
      <w:r w:rsidR="00D31364" w:rsidRPr="002952A9">
        <w:t>additional</w:t>
      </w:r>
      <w:r w:rsidR="00A51E0D" w:rsidRPr="002952A9">
        <w:t xml:space="preserve"> information requested in accordance with </w:t>
      </w:r>
      <w:r w:rsidR="00B12D2E" w:rsidRPr="002952A9">
        <w:t>article </w:t>
      </w:r>
      <w:r w:rsidR="009A6C50" w:rsidRPr="002952A9">
        <w:t>12 </w:t>
      </w:r>
      <w:r w:rsidR="00A51E0D" w:rsidRPr="002952A9">
        <w:t>(b) of the Optional Protocol</w:t>
      </w:r>
      <w:r w:rsidRPr="002952A9">
        <w:t xml:space="preserve">. </w:t>
      </w:r>
    </w:p>
    <w:p w:rsidR="00A51E0D" w:rsidRPr="002952A9" w:rsidRDefault="00B66E2B" w:rsidP="003769D2">
      <w:pPr>
        <w:pStyle w:val="SingleTxtG"/>
        <w:numPr>
          <w:ilvl w:val="0"/>
          <w:numId w:val="6"/>
        </w:numPr>
        <w:ind w:left="1134" w:firstLine="0"/>
      </w:pPr>
      <w:r w:rsidRPr="002952A9">
        <w:t xml:space="preserve">The dates of each visit will be made public one week following the notification of such dates to the State party. </w:t>
      </w:r>
    </w:p>
    <w:p w:rsidR="00B8503D" w:rsidRPr="002952A9" w:rsidRDefault="009A7ACC" w:rsidP="009A7ACC">
      <w:pPr>
        <w:pStyle w:val="H1G"/>
        <w:rPr>
          <w:bCs/>
        </w:rPr>
      </w:pPr>
      <w:bookmarkStart w:id="2" w:name="_Toc143574414"/>
      <w:r w:rsidRPr="002952A9">
        <w:tab/>
      </w:r>
      <w:r w:rsidRPr="002952A9">
        <w:tab/>
      </w:r>
      <w:r w:rsidR="00B8503D" w:rsidRPr="002952A9">
        <w:t xml:space="preserve">Guideline </w:t>
      </w:r>
      <w:r w:rsidR="000B0AD6" w:rsidRPr="002952A9">
        <w:t>3</w:t>
      </w:r>
      <w:r w:rsidRPr="002952A9">
        <w:br/>
      </w:r>
      <w:r w:rsidR="00B8503D" w:rsidRPr="002952A9">
        <w:rPr>
          <w:bCs/>
        </w:rPr>
        <w:t>Visiting delegations</w:t>
      </w:r>
      <w:bookmarkEnd w:id="2"/>
    </w:p>
    <w:p w:rsidR="00A51E0D" w:rsidRPr="002952A9" w:rsidRDefault="00986CC9" w:rsidP="003769D2">
      <w:pPr>
        <w:pStyle w:val="SingleTxtG"/>
        <w:numPr>
          <w:ilvl w:val="0"/>
          <w:numId w:val="6"/>
        </w:numPr>
        <w:ind w:left="1134" w:firstLine="0"/>
      </w:pPr>
      <w:r w:rsidRPr="002952A9">
        <w:t>V</w:t>
      </w:r>
      <w:r w:rsidR="00A51E0D" w:rsidRPr="002952A9">
        <w:t>isit</w:t>
      </w:r>
      <w:r w:rsidR="004B6EA5" w:rsidRPr="002952A9">
        <w:t>s</w:t>
      </w:r>
      <w:r w:rsidR="00A51E0D" w:rsidRPr="002952A9">
        <w:t xml:space="preserve"> shall be conducted by at least two members of the Subcom</w:t>
      </w:r>
      <w:r w:rsidR="00B94B52" w:rsidRPr="002952A9">
        <w:t xml:space="preserve">mittee, none of whom shall have the nationality of the country to be visited or shall have been nominated for election </w:t>
      </w:r>
      <w:r w:rsidRPr="002952A9">
        <w:t xml:space="preserve">by </w:t>
      </w:r>
      <w:r w:rsidR="00B94B52" w:rsidRPr="002952A9">
        <w:t>the country to be visited</w:t>
      </w:r>
      <w:r w:rsidRPr="002952A9">
        <w:t xml:space="preserve"> or </w:t>
      </w:r>
      <w:r w:rsidR="00F248C9" w:rsidRPr="002952A9">
        <w:t xml:space="preserve">shall </w:t>
      </w:r>
      <w:r w:rsidRPr="002952A9">
        <w:t xml:space="preserve">have any other known connection with the country to be visited </w:t>
      </w:r>
      <w:r w:rsidR="00F248C9" w:rsidRPr="002952A9">
        <w:t>that</w:t>
      </w:r>
      <w:r w:rsidRPr="002952A9">
        <w:t xml:space="preserve"> may give rise to a potential conflict of interest.</w:t>
      </w:r>
      <w:r w:rsidR="00B94B52" w:rsidRPr="002952A9">
        <w:t xml:space="preserve"> </w:t>
      </w:r>
    </w:p>
    <w:p w:rsidR="00B8503D" w:rsidRPr="002952A9" w:rsidRDefault="00B8503D" w:rsidP="003769D2">
      <w:pPr>
        <w:pStyle w:val="SingleTxtG"/>
        <w:numPr>
          <w:ilvl w:val="0"/>
          <w:numId w:val="6"/>
        </w:numPr>
        <w:ind w:left="1134" w:firstLine="0"/>
      </w:pPr>
      <w:r w:rsidRPr="002952A9">
        <w:t xml:space="preserve">The members of the </w:t>
      </w:r>
      <w:r w:rsidR="00157404" w:rsidRPr="002952A9">
        <w:t>Subcommittee</w:t>
      </w:r>
      <w:r w:rsidRPr="002952A9">
        <w:t xml:space="preserve"> with responsibility for carrying out a visit shall act in the name of the </w:t>
      </w:r>
      <w:r w:rsidR="00157404" w:rsidRPr="002952A9">
        <w:t>Subcommittee</w:t>
      </w:r>
      <w:r w:rsidRPr="002952A9">
        <w:t xml:space="preserve">. </w:t>
      </w:r>
      <w:r w:rsidR="008D3AA6" w:rsidRPr="002952A9">
        <w:t>The</w:t>
      </w:r>
      <w:r w:rsidRPr="002952A9">
        <w:t xml:space="preserve"> head of the delegation</w:t>
      </w:r>
      <w:r w:rsidR="008D3AA6" w:rsidRPr="002952A9">
        <w:t xml:space="preserve"> shall be determined by the Bureau, in consultation with the delegation.</w:t>
      </w:r>
    </w:p>
    <w:p w:rsidR="000B0AD6" w:rsidRPr="002952A9" w:rsidRDefault="00B8503D" w:rsidP="003769D2">
      <w:pPr>
        <w:pStyle w:val="SingleTxtG"/>
        <w:numPr>
          <w:ilvl w:val="0"/>
          <w:numId w:val="6"/>
        </w:numPr>
        <w:ind w:left="1134" w:firstLine="0"/>
      </w:pPr>
      <w:r w:rsidRPr="002952A9">
        <w:t xml:space="preserve">The </w:t>
      </w:r>
      <w:r w:rsidR="00C90907" w:rsidRPr="002952A9">
        <w:t xml:space="preserve">programme for each country visit shall be developed by the delegation in conjunction with the </w:t>
      </w:r>
      <w:r w:rsidR="00D6730D" w:rsidRPr="002952A9">
        <w:t>s</w:t>
      </w:r>
      <w:r w:rsidR="00C90907" w:rsidRPr="002952A9">
        <w:t xml:space="preserve">ecretariat and the Bureau. </w:t>
      </w:r>
    </w:p>
    <w:p w:rsidR="00B8503D" w:rsidRPr="002952A9" w:rsidRDefault="00B8503D" w:rsidP="00A11D33">
      <w:pPr>
        <w:pStyle w:val="SingleTxtG"/>
        <w:numPr>
          <w:ilvl w:val="0"/>
          <w:numId w:val="6"/>
        </w:numPr>
        <w:ind w:left="1134" w:firstLine="0"/>
      </w:pPr>
      <w:r w:rsidRPr="002952A9">
        <w:t xml:space="preserve">The </w:t>
      </w:r>
      <w:r w:rsidR="00157404" w:rsidRPr="002952A9">
        <w:t>Subcommittee</w:t>
      </w:r>
      <w:r w:rsidRPr="002952A9">
        <w:t xml:space="preserve"> may decide that a delegation</w:t>
      </w:r>
      <w:r w:rsidR="000B6969" w:rsidRPr="002952A9">
        <w:t xml:space="preserve"> conducting a visit</w:t>
      </w:r>
      <w:r w:rsidRPr="002952A9">
        <w:t xml:space="preserve"> shall be assisted by one or more experts </w:t>
      </w:r>
      <w:r w:rsidR="00B94B52" w:rsidRPr="002952A9">
        <w:t xml:space="preserve">as provided for in </w:t>
      </w:r>
      <w:r w:rsidR="00B12D2E" w:rsidRPr="002952A9">
        <w:t>article </w:t>
      </w:r>
      <w:r w:rsidR="00B94B52" w:rsidRPr="002952A9">
        <w:t xml:space="preserve">13, when </w:t>
      </w:r>
      <w:r w:rsidR="00A11D33" w:rsidRPr="002952A9">
        <w:t>that</w:t>
      </w:r>
      <w:r w:rsidR="00B94B52" w:rsidRPr="002952A9">
        <w:t xml:space="preserve"> is desirable. </w:t>
      </w:r>
      <w:r w:rsidRPr="002952A9">
        <w:t xml:space="preserve">The </w:t>
      </w:r>
      <w:r w:rsidR="00157404" w:rsidRPr="002952A9">
        <w:t>Subcommittee</w:t>
      </w:r>
      <w:r w:rsidRPr="002952A9">
        <w:t xml:space="preserve"> shall select from the roster</w:t>
      </w:r>
      <w:r w:rsidR="00A3724F" w:rsidRPr="002952A9">
        <w:t xml:space="preserve"> established in accordance with </w:t>
      </w:r>
      <w:r w:rsidR="00B12D2E" w:rsidRPr="002952A9">
        <w:t>article </w:t>
      </w:r>
      <w:r w:rsidR="00A3724F" w:rsidRPr="002952A9">
        <w:t xml:space="preserve">13, </w:t>
      </w:r>
      <w:r w:rsidR="00B12D2E" w:rsidRPr="002952A9">
        <w:t>paragraph </w:t>
      </w:r>
      <w:r w:rsidR="00A3724F" w:rsidRPr="002952A9">
        <w:t>3,</w:t>
      </w:r>
      <w:r w:rsidRPr="002952A9">
        <w:t xml:space="preserve"> any expert(s) </w:t>
      </w:r>
      <w:r w:rsidR="00A3724F" w:rsidRPr="002952A9">
        <w:t>who is</w:t>
      </w:r>
      <w:r w:rsidR="007A1498" w:rsidRPr="002952A9">
        <w:t xml:space="preserve"> (are)</w:t>
      </w:r>
      <w:r w:rsidR="00A3724F" w:rsidRPr="002952A9">
        <w:t xml:space="preserve"> </w:t>
      </w:r>
      <w:r w:rsidRPr="002952A9">
        <w:t xml:space="preserve">to accompany its delegation on a visit. A delegation shall not be assisted by an expert who is a national of the State </w:t>
      </w:r>
      <w:r w:rsidR="006F67D3" w:rsidRPr="002952A9">
        <w:t>p</w:t>
      </w:r>
      <w:r w:rsidRPr="002952A9">
        <w:t>arty to be visited</w:t>
      </w:r>
      <w:r w:rsidR="007B05DA" w:rsidRPr="002952A9">
        <w:t xml:space="preserve"> </w:t>
      </w:r>
      <w:r w:rsidR="00986CC9" w:rsidRPr="002952A9">
        <w:t>or ha</w:t>
      </w:r>
      <w:r w:rsidR="00E50673" w:rsidRPr="002952A9">
        <w:t>s</w:t>
      </w:r>
      <w:r w:rsidR="00986CC9" w:rsidRPr="002952A9">
        <w:t xml:space="preserve"> any other known connection with the country to be visited </w:t>
      </w:r>
      <w:r w:rsidR="00E50673" w:rsidRPr="002952A9">
        <w:t>that</w:t>
      </w:r>
      <w:r w:rsidR="00986CC9" w:rsidRPr="002952A9">
        <w:t xml:space="preserve"> may give rise to a potential conflict of interest.</w:t>
      </w:r>
    </w:p>
    <w:p w:rsidR="000B0AD6" w:rsidRPr="002952A9" w:rsidRDefault="00E93B17" w:rsidP="003769D2">
      <w:pPr>
        <w:pStyle w:val="SingleTxtG"/>
        <w:numPr>
          <w:ilvl w:val="0"/>
          <w:numId w:val="6"/>
        </w:numPr>
        <w:ind w:left="1134" w:firstLine="0"/>
      </w:pPr>
      <w:r w:rsidRPr="002952A9">
        <w:t xml:space="preserve">The Subcommittee may decide that a delegation conducting a visit shall be assisted by interpreters. </w:t>
      </w:r>
    </w:p>
    <w:p w:rsidR="00B8503D" w:rsidRPr="002952A9" w:rsidRDefault="00B8503D" w:rsidP="000A68EB">
      <w:pPr>
        <w:pStyle w:val="SingleTxtG"/>
        <w:numPr>
          <w:ilvl w:val="0"/>
          <w:numId w:val="6"/>
        </w:numPr>
        <w:ind w:left="1134" w:firstLine="0"/>
      </w:pPr>
      <w:r w:rsidRPr="002952A9">
        <w:t xml:space="preserve">At least one member of the </w:t>
      </w:r>
      <w:r w:rsidR="00E50673" w:rsidRPr="002952A9">
        <w:t>s</w:t>
      </w:r>
      <w:r w:rsidRPr="002952A9">
        <w:t xml:space="preserve">ecretariat </w:t>
      </w:r>
      <w:r w:rsidR="00E93B17" w:rsidRPr="002952A9">
        <w:t xml:space="preserve">of the Subcommittee </w:t>
      </w:r>
      <w:r w:rsidRPr="002952A9">
        <w:t>shall participate in each v</w:t>
      </w:r>
      <w:r w:rsidR="002C5114" w:rsidRPr="002952A9">
        <w:t>isit.</w:t>
      </w:r>
    </w:p>
    <w:p w:rsidR="00B8503D" w:rsidRPr="002952A9" w:rsidRDefault="00202BC6" w:rsidP="009A7ACC">
      <w:pPr>
        <w:pStyle w:val="H1G"/>
      </w:pPr>
      <w:r w:rsidRPr="002952A9">
        <w:tab/>
      </w:r>
      <w:r w:rsidRPr="002952A9">
        <w:tab/>
      </w:r>
      <w:r w:rsidR="00B8503D" w:rsidRPr="002952A9">
        <w:t xml:space="preserve">Guideline </w:t>
      </w:r>
      <w:r w:rsidR="000B0AD6" w:rsidRPr="002952A9">
        <w:t>4</w:t>
      </w:r>
      <w:r w:rsidR="009A7ACC" w:rsidRPr="002952A9">
        <w:br/>
      </w:r>
      <w:r w:rsidR="00B8503D" w:rsidRPr="002952A9">
        <w:t>Preparation of visits</w:t>
      </w:r>
    </w:p>
    <w:p w:rsidR="00B8503D" w:rsidRPr="002952A9" w:rsidRDefault="00765AEC" w:rsidP="003769D2">
      <w:pPr>
        <w:pStyle w:val="SingleTxtG"/>
        <w:numPr>
          <w:ilvl w:val="0"/>
          <w:numId w:val="6"/>
        </w:numPr>
        <w:ind w:left="1134" w:firstLine="0"/>
        <w:rPr>
          <w:b/>
        </w:rPr>
      </w:pPr>
      <w:r w:rsidRPr="002952A9">
        <w:t>T</w:t>
      </w:r>
      <w:r w:rsidR="00B8503D" w:rsidRPr="002952A9">
        <w:t xml:space="preserve">he </w:t>
      </w:r>
      <w:r w:rsidR="00D6730D" w:rsidRPr="002952A9">
        <w:t>s</w:t>
      </w:r>
      <w:r w:rsidR="00B8503D" w:rsidRPr="002952A9">
        <w:t xml:space="preserve">ecretariat shall prepare </w:t>
      </w:r>
      <w:r w:rsidR="00986CC9" w:rsidRPr="002952A9">
        <w:t>the visit in collaboration with the visiting delegation</w:t>
      </w:r>
      <w:r w:rsidR="000A6C1A" w:rsidRPr="002952A9">
        <w:t xml:space="preserve">. This may include the preparation of </w:t>
      </w:r>
      <w:r w:rsidR="00B8503D" w:rsidRPr="002952A9">
        <w:t xml:space="preserve">a </w:t>
      </w:r>
      <w:r w:rsidRPr="002952A9">
        <w:t xml:space="preserve">country brief drawn from a broad range of relevant sources, </w:t>
      </w:r>
      <w:r w:rsidR="000A6C1A" w:rsidRPr="002952A9">
        <w:t>tailored to the specific needs of the visit.</w:t>
      </w:r>
      <w:r w:rsidRPr="002952A9">
        <w:t xml:space="preserve"> </w:t>
      </w:r>
    </w:p>
    <w:p w:rsidR="00B8503D" w:rsidRPr="002952A9" w:rsidRDefault="00B21CF4" w:rsidP="000E3379">
      <w:pPr>
        <w:pStyle w:val="H1G"/>
      </w:pPr>
      <w:bookmarkStart w:id="3" w:name="_Toc143574416"/>
      <w:r w:rsidRPr="002952A9">
        <w:tab/>
      </w:r>
      <w:r w:rsidRPr="002952A9">
        <w:tab/>
      </w:r>
      <w:bookmarkEnd w:id="3"/>
      <w:r w:rsidR="00B8503D" w:rsidRPr="002952A9">
        <w:t xml:space="preserve">Guideline </w:t>
      </w:r>
      <w:r w:rsidR="000B0AD6" w:rsidRPr="002952A9">
        <w:t>5</w:t>
      </w:r>
      <w:r w:rsidR="008D76DE" w:rsidRPr="002952A9" w:rsidDel="008D76DE">
        <w:t xml:space="preserve"> </w:t>
      </w:r>
      <w:r w:rsidR="000E3379" w:rsidRPr="002952A9">
        <w:br/>
      </w:r>
      <w:r w:rsidR="00B8503D" w:rsidRPr="002952A9">
        <w:t xml:space="preserve">Conduct of </w:t>
      </w:r>
      <w:r w:rsidR="00157404" w:rsidRPr="002952A9">
        <w:t>v</w:t>
      </w:r>
      <w:r w:rsidR="00B8503D" w:rsidRPr="002952A9">
        <w:t>isits</w:t>
      </w:r>
    </w:p>
    <w:p w:rsidR="00B8503D" w:rsidRPr="002952A9" w:rsidRDefault="00AF7624" w:rsidP="005B0168">
      <w:pPr>
        <w:pStyle w:val="SingleTxtG"/>
        <w:numPr>
          <w:ilvl w:val="0"/>
          <w:numId w:val="6"/>
        </w:numPr>
        <w:ind w:left="1134" w:firstLine="0"/>
      </w:pPr>
      <w:r w:rsidRPr="002952A9">
        <w:t>When</w:t>
      </w:r>
      <w:r w:rsidR="00B8503D" w:rsidRPr="002952A9">
        <w:t xml:space="preserve"> conducting </w:t>
      </w:r>
      <w:r w:rsidR="005B0168" w:rsidRPr="002952A9">
        <w:t xml:space="preserve">a </w:t>
      </w:r>
      <w:r w:rsidR="00B8503D" w:rsidRPr="002952A9">
        <w:t xml:space="preserve">visit, members of the delegation act on behalf of the </w:t>
      </w:r>
      <w:r w:rsidR="00157404" w:rsidRPr="002952A9">
        <w:t>Subcommittee</w:t>
      </w:r>
      <w:r w:rsidR="00B8503D" w:rsidRPr="002952A9">
        <w:t xml:space="preserve"> and not in their individual capacit</w:t>
      </w:r>
      <w:r w:rsidRPr="002952A9">
        <w:t>y</w:t>
      </w:r>
      <w:r w:rsidR="00B8503D" w:rsidRPr="002952A9">
        <w:t>.</w:t>
      </w:r>
    </w:p>
    <w:p w:rsidR="00B8503D" w:rsidRPr="002952A9" w:rsidRDefault="009B7A10" w:rsidP="009A6C50">
      <w:pPr>
        <w:pStyle w:val="SingleTxtG"/>
        <w:numPr>
          <w:ilvl w:val="0"/>
          <w:numId w:val="6"/>
        </w:numPr>
        <w:ind w:left="1134" w:firstLine="0"/>
      </w:pPr>
      <w:r w:rsidRPr="002952A9">
        <w:t xml:space="preserve">Members of the delegation may arrive in a country in advance of </w:t>
      </w:r>
      <w:r w:rsidR="00E50673" w:rsidRPr="002952A9">
        <w:t>the</w:t>
      </w:r>
      <w:r w:rsidRPr="002952A9">
        <w:t xml:space="preserve"> official commencement</w:t>
      </w:r>
      <w:r w:rsidR="00E50673" w:rsidRPr="002952A9">
        <w:t xml:space="preserve"> of the visit</w:t>
      </w:r>
      <w:r w:rsidRPr="002952A9">
        <w:t xml:space="preserve"> in order to undertake preparatory work, if aut</w:t>
      </w:r>
      <w:r w:rsidR="009A6C50" w:rsidRPr="002952A9">
        <w:t>horized by the delegation to do </w:t>
      </w:r>
      <w:r w:rsidRPr="002952A9">
        <w:t>so.</w:t>
      </w:r>
    </w:p>
    <w:p w:rsidR="00591572" w:rsidRPr="002952A9" w:rsidRDefault="00B8503D" w:rsidP="003769D2">
      <w:pPr>
        <w:pStyle w:val="SingleTxtG"/>
        <w:numPr>
          <w:ilvl w:val="0"/>
          <w:numId w:val="6"/>
        </w:numPr>
        <w:ind w:left="1134" w:firstLine="0"/>
      </w:pPr>
      <w:r w:rsidRPr="002952A9">
        <w:t xml:space="preserve">The visiting delegation works as a team under the leadership of the head of delegation or </w:t>
      </w:r>
      <w:r w:rsidR="007143B5" w:rsidRPr="002952A9">
        <w:t xml:space="preserve">the </w:t>
      </w:r>
      <w:r w:rsidRPr="002952A9">
        <w:t xml:space="preserve">head of </w:t>
      </w:r>
      <w:r w:rsidR="007143B5" w:rsidRPr="002952A9">
        <w:t xml:space="preserve">a </w:t>
      </w:r>
      <w:r w:rsidRPr="002952A9">
        <w:t xml:space="preserve">subgroup, if </w:t>
      </w:r>
      <w:r w:rsidR="00591572" w:rsidRPr="002952A9">
        <w:t>established</w:t>
      </w:r>
      <w:r w:rsidRPr="002952A9">
        <w:t xml:space="preserve">. </w:t>
      </w:r>
    </w:p>
    <w:p w:rsidR="00B8503D" w:rsidRPr="002952A9" w:rsidRDefault="00591572" w:rsidP="003769D2">
      <w:pPr>
        <w:pStyle w:val="SingleTxtG"/>
        <w:numPr>
          <w:ilvl w:val="0"/>
          <w:numId w:val="6"/>
        </w:numPr>
        <w:ind w:left="1134" w:firstLine="0"/>
      </w:pPr>
      <w:r w:rsidRPr="002952A9">
        <w:t>T</w:t>
      </w:r>
      <w:r w:rsidR="00B95462" w:rsidRPr="002952A9">
        <w:t>he delegation shall</w:t>
      </w:r>
      <w:r w:rsidRPr="002952A9">
        <w:t>, when possible,</w:t>
      </w:r>
      <w:r w:rsidR="00B95462" w:rsidRPr="002952A9">
        <w:t xml:space="preserve"> hold meetings on a daily basis </w:t>
      </w:r>
      <w:r w:rsidR="00A11D33" w:rsidRPr="002952A9">
        <w:t>for</w:t>
      </w:r>
      <w:r w:rsidR="00B95462" w:rsidRPr="002952A9">
        <w:t xml:space="preserve"> </w:t>
      </w:r>
      <w:r w:rsidR="007E242C" w:rsidRPr="002952A9">
        <w:t>brief</w:t>
      </w:r>
      <w:r w:rsidR="00A11D33" w:rsidRPr="002952A9">
        <w:t>ing</w:t>
      </w:r>
      <w:r w:rsidR="007E242C" w:rsidRPr="002952A9">
        <w:t xml:space="preserve"> and </w:t>
      </w:r>
      <w:r w:rsidR="00B95462" w:rsidRPr="002952A9">
        <w:t>debrief</w:t>
      </w:r>
      <w:r w:rsidR="00A11D33" w:rsidRPr="002952A9">
        <w:t>ing</w:t>
      </w:r>
      <w:r w:rsidR="007E242C" w:rsidRPr="002952A9">
        <w:t>.</w:t>
      </w:r>
    </w:p>
    <w:p w:rsidR="00591572" w:rsidRPr="002952A9" w:rsidRDefault="00591572" w:rsidP="003769D2">
      <w:pPr>
        <w:pStyle w:val="SingleTxtG"/>
        <w:numPr>
          <w:ilvl w:val="0"/>
          <w:numId w:val="6"/>
        </w:numPr>
        <w:ind w:left="1134" w:firstLine="0"/>
      </w:pPr>
      <w:r w:rsidRPr="002952A9">
        <w:t>The visit programme may be varied by the delegation during the course of the visit.</w:t>
      </w:r>
    </w:p>
    <w:p w:rsidR="00B95462" w:rsidRPr="002952A9" w:rsidRDefault="00B95462" w:rsidP="003769D2">
      <w:pPr>
        <w:pStyle w:val="SingleTxtG"/>
        <w:numPr>
          <w:ilvl w:val="0"/>
          <w:numId w:val="6"/>
        </w:numPr>
        <w:ind w:left="1134" w:firstLine="0"/>
      </w:pPr>
      <w:r w:rsidRPr="002952A9">
        <w:t xml:space="preserve">If </w:t>
      </w:r>
      <w:r w:rsidR="007E242C" w:rsidRPr="002952A9">
        <w:t xml:space="preserve">the conduct of </w:t>
      </w:r>
      <w:r w:rsidRPr="002952A9">
        <w:t xml:space="preserve">a member of the delegation </w:t>
      </w:r>
      <w:r w:rsidR="00802CDF" w:rsidRPr="002952A9">
        <w:t>raises issues of concern</w:t>
      </w:r>
      <w:r w:rsidR="004A1911" w:rsidRPr="002952A9">
        <w:t xml:space="preserve">, the </w:t>
      </w:r>
      <w:r w:rsidR="007E242C" w:rsidRPr="002952A9">
        <w:t xml:space="preserve">head of delegation </w:t>
      </w:r>
      <w:r w:rsidR="004A1911" w:rsidRPr="002952A9">
        <w:t>may</w:t>
      </w:r>
      <w:r w:rsidR="000A6C1A" w:rsidRPr="002952A9">
        <w:t>, having consulted, as appropriate, within the delegation,</w:t>
      </w:r>
      <w:r w:rsidR="007E242C" w:rsidRPr="002952A9">
        <w:t xml:space="preserve"> take such measures as appear appropriate under the circumstances and which may</w:t>
      </w:r>
      <w:r w:rsidR="002B77C8" w:rsidRPr="002952A9">
        <w:t xml:space="preserve"> include</w:t>
      </w:r>
      <w:r w:rsidR="007E242C" w:rsidRPr="002952A9">
        <w:t xml:space="preserve">, </w:t>
      </w:r>
      <w:r w:rsidR="002B77C8" w:rsidRPr="002952A9">
        <w:t>following</w:t>
      </w:r>
      <w:r w:rsidR="004A1911" w:rsidRPr="002952A9">
        <w:t xml:space="preserve"> consultation with the Bureau,</w:t>
      </w:r>
      <w:r w:rsidR="002206BA" w:rsidRPr="002952A9">
        <w:t xml:space="preserve"> </w:t>
      </w:r>
      <w:r w:rsidR="004A1911" w:rsidRPr="002952A9">
        <w:t>request</w:t>
      </w:r>
      <w:r w:rsidR="002206BA" w:rsidRPr="002952A9">
        <w:t>ing that</w:t>
      </w:r>
      <w:r w:rsidR="004A1911" w:rsidRPr="002952A9">
        <w:t xml:space="preserve"> the member leave the delegation</w:t>
      </w:r>
      <w:r w:rsidR="007E242C" w:rsidRPr="002952A9">
        <w:t>.</w:t>
      </w:r>
    </w:p>
    <w:p w:rsidR="007E242C" w:rsidRPr="002952A9" w:rsidRDefault="007E242C" w:rsidP="003769D2">
      <w:pPr>
        <w:pStyle w:val="SingleTxtG"/>
        <w:numPr>
          <w:ilvl w:val="0"/>
          <w:numId w:val="6"/>
        </w:numPr>
        <w:ind w:left="1134" w:firstLine="0"/>
      </w:pPr>
      <w:r w:rsidRPr="002952A9">
        <w:t>If the members of the delegation consider that the conduct of the head of delegation raises issues of concern, they shall refer this to the Bureau.</w:t>
      </w:r>
    </w:p>
    <w:p w:rsidR="00B8503D" w:rsidRPr="002952A9" w:rsidRDefault="002206BA" w:rsidP="003769D2">
      <w:pPr>
        <w:pStyle w:val="SingleTxtG"/>
        <w:numPr>
          <w:ilvl w:val="0"/>
          <w:numId w:val="6"/>
        </w:numPr>
        <w:ind w:left="1134" w:firstLine="0"/>
      </w:pPr>
      <w:r w:rsidRPr="002952A9">
        <w:t xml:space="preserve">When conducting confidential interviews the delegation shall respect the privacy and autonomy of the interviewee. </w:t>
      </w:r>
    </w:p>
    <w:p w:rsidR="00B952A9" w:rsidRPr="002952A9" w:rsidRDefault="00C90E9F" w:rsidP="003769D2">
      <w:pPr>
        <w:pStyle w:val="SingleTxtG"/>
        <w:numPr>
          <w:ilvl w:val="0"/>
          <w:numId w:val="6"/>
        </w:numPr>
        <w:ind w:left="1134" w:firstLine="0"/>
      </w:pPr>
      <w:r w:rsidRPr="002952A9">
        <w:t xml:space="preserve">Only when photographic </w:t>
      </w:r>
      <w:r w:rsidR="00964DAB" w:rsidRPr="002952A9">
        <w:t xml:space="preserve">documentation </w:t>
      </w:r>
      <w:r w:rsidRPr="002952A9">
        <w:t xml:space="preserve">is </w:t>
      </w:r>
      <w:r w:rsidR="00964DAB" w:rsidRPr="002952A9">
        <w:t xml:space="preserve">regarded </w:t>
      </w:r>
      <w:r w:rsidRPr="002952A9">
        <w:t xml:space="preserve">as </w:t>
      </w:r>
      <w:r w:rsidR="00964DAB" w:rsidRPr="002952A9">
        <w:t>essential</w:t>
      </w:r>
      <w:r w:rsidRPr="002952A9">
        <w:t xml:space="preserve"> </w:t>
      </w:r>
      <w:r w:rsidR="000A6C1A" w:rsidRPr="002952A9">
        <w:t xml:space="preserve">for the preparation of </w:t>
      </w:r>
      <w:r w:rsidR="007562FA" w:rsidRPr="002952A9">
        <w:t>the visit report</w:t>
      </w:r>
      <w:r w:rsidR="00B95462" w:rsidRPr="002952A9">
        <w:t xml:space="preserve"> </w:t>
      </w:r>
      <w:r w:rsidR="00802CDF" w:rsidRPr="002952A9">
        <w:t>may</w:t>
      </w:r>
      <w:r w:rsidR="007562FA" w:rsidRPr="002952A9">
        <w:t xml:space="preserve"> images </w:t>
      </w:r>
      <w:r w:rsidR="00B95462" w:rsidRPr="002952A9">
        <w:t xml:space="preserve">be </w:t>
      </w:r>
      <w:r w:rsidR="007562FA" w:rsidRPr="002952A9">
        <w:t xml:space="preserve">recorded </w:t>
      </w:r>
      <w:r w:rsidR="00B95462" w:rsidRPr="002952A9">
        <w:t>of and in places of detention</w:t>
      </w:r>
      <w:r w:rsidRPr="002952A9">
        <w:t>,</w:t>
      </w:r>
      <w:r w:rsidR="007562FA" w:rsidRPr="002952A9">
        <w:t xml:space="preserve"> and</w:t>
      </w:r>
      <w:r w:rsidR="0021574B" w:rsidRPr="002952A9">
        <w:t xml:space="preserve"> only</w:t>
      </w:r>
      <w:r w:rsidRPr="002952A9">
        <w:t xml:space="preserve"> </w:t>
      </w:r>
      <w:r w:rsidR="00964DAB" w:rsidRPr="002952A9">
        <w:t xml:space="preserve">with </w:t>
      </w:r>
      <w:r w:rsidR="007562FA" w:rsidRPr="002952A9">
        <w:t xml:space="preserve">the </w:t>
      </w:r>
      <w:r w:rsidR="00964DAB" w:rsidRPr="002952A9">
        <w:t xml:space="preserve">express </w:t>
      </w:r>
      <w:r w:rsidRPr="002952A9">
        <w:t xml:space="preserve">consent of </w:t>
      </w:r>
      <w:r w:rsidR="00964DAB" w:rsidRPr="002952A9">
        <w:t xml:space="preserve">the head </w:t>
      </w:r>
      <w:r w:rsidRPr="002952A9">
        <w:t xml:space="preserve">or subhead </w:t>
      </w:r>
      <w:r w:rsidR="00964DAB" w:rsidRPr="002952A9">
        <w:t xml:space="preserve">of </w:t>
      </w:r>
      <w:r w:rsidRPr="002952A9">
        <w:t xml:space="preserve">the </w:t>
      </w:r>
      <w:r w:rsidR="00964DAB" w:rsidRPr="002952A9">
        <w:t>delegation</w:t>
      </w:r>
      <w:r w:rsidR="00B02BAC" w:rsidRPr="002952A9">
        <w:t>.</w:t>
      </w:r>
      <w:r w:rsidRPr="002952A9">
        <w:t xml:space="preserve"> </w:t>
      </w:r>
      <w:r w:rsidR="007562FA" w:rsidRPr="002952A9">
        <w:t xml:space="preserve">In addition, images of persons may be recorded </w:t>
      </w:r>
      <w:r w:rsidR="0021574B" w:rsidRPr="002952A9">
        <w:t xml:space="preserve">only </w:t>
      </w:r>
      <w:r w:rsidR="007562FA" w:rsidRPr="002952A9">
        <w:t>with the express consent of the person concerned.</w:t>
      </w:r>
    </w:p>
    <w:p w:rsidR="00B8503D" w:rsidRPr="002952A9" w:rsidRDefault="00B8503D" w:rsidP="003769D2">
      <w:pPr>
        <w:pStyle w:val="SingleTxtG"/>
        <w:numPr>
          <w:ilvl w:val="0"/>
          <w:numId w:val="6"/>
        </w:numPr>
        <w:ind w:left="1134" w:firstLine="0"/>
      </w:pPr>
      <w:r w:rsidRPr="002952A9">
        <w:t>A</w:t>
      </w:r>
      <w:r w:rsidR="00F5506C" w:rsidRPr="002952A9">
        <w:t>t the end of a visit to a place of detention the</w:t>
      </w:r>
      <w:r w:rsidRPr="002952A9">
        <w:t xml:space="preserve"> visiting delegation may provide</w:t>
      </w:r>
      <w:r w:rsidR="0021574B" w:rsidRPr="002952A9">
        <w:t xml:space="preserve"> the relevant authority</w:t>
      </w:r>
      <w:r w:rsidR="0021574B" w:rsidRPr="002952A9" w:rsidDel="000A6C1A">
        <w:t xml:space="preserve"> </w:t>
      </w:r>
      <w:r w:rsidR="0021574B" w:rsidRPr="002952A9">
        <w:t xml:space="preserve">with </w:t>
      </w:r>
      <w:r w:rsidRPr="002952A9">
        <w:t>preliminary</w:t>
      </w:r>
      <w:r w:rsidR="00F5506C" w:rsidRPr="002952A9">
        <w:t xml:space="preserve"> oral</w:t>
      </w:r>
      <w:r w:rsidRPr="002952A9">
        <w:t xml:space="preserve"> feedback on </w:t>
      </w:r>
      <w:r w:rsidR="0021574B" w:rsidRPr="002952A9">
        <w:t>that</w:t>
      </w:r>
      <w:r w:rsidRPr="002952A9">
        <w:t xml:space="preserve"> visit</w:t>
      </w:r>
      <w:r w:rsidR="00F5506C" w:rsidRPr="002952A9">
        <w:t>.</w:t>
      </w:r>
      <w:r w:rsidRPr="002952A9">
        <w:t xml:space="preserve"> </w:t>
      </w:r>
      <w:r w:rsidR="00F5506C" w:rsidRPr="002952A9">
        <w:t xml:space="preserve">Should it choose to do so, such feedback should </w:t>
      </w:r>
      <w:r w:rsidRPr="002952A9">
        <w:t xml:space="preserve">highlight generic and systemic issues </w:t>
      </w:r>
      <w:r w:rsidR="00F5506C" w:rsidRPr="002952A9">
        <w:t xml:space="preserve">and </w:t>
      </w:r>
      <w:r w:rsidR="003C4B54" w:rsidRPr="002952A9">
        <w:t xml:space="preserve">only </w:t>
      </w:r>
      <w:r w:rsidR="00F5506C" w:rsidRPr="002952A9">
        <w:t xml:space="preserve">refer to </w:t>
      </w:r>
      <w:r w:rsidR="003B01C1" w:rsidRPr="002952A9">
        <w:t xml:space="preserve">an </w:t>
      </w:r>
      <w:r w:rsidR="003C4B54" w:rsidRPr="002952A9">
        <w:t>identifiable</w:t>
      </w:r>
      <w:r w:rsidR="00F5506C" w:rsidRPr="002952A9">
        <w:t xml:space="preserve"> </w:t>
      </w:r>
      <w:r w:rsidRPr="002952A9">
        <w:t>individual or individuals</w:t>
      </w:r>
      <w:r w:rsidR="003C4B54" w:rsidRPr="002952A9">
        <w:t xml:space="preserve"> in exceptional cases of pressing need and with their consent.</w:t>
      </w:r>
    </w:p>
    <w:p w:rsidR="00B8503D" w:rsidRPr="002952A9" w:rsidRDefault="00B8503D" w:rsidP="00DA65E0">
      <w:pPr>
        <w:pStyle w:val="SingleTxtG"/>
        <w:numPr>
          <w:ilvl w:val="0"/>
          <w:numId w:val="6"/>
        </w:numPr>
        <w:ind w:left="1134" w:firstLine="0"/>
      </w:pPr>
      <w:r w:rsidRPr="002952A9">
        <w:t>A</w:t>
      </w:r>
      <w:r w:rsidR="003C4B54" w:rsidRPr="002952A9">
        <w:t>t the end of a visit, the</w:t>
      </w:r>
      <w:r w:rsidRPr="002952A9">
        <w:t xml:space="preserve"> delegation may </w:t>
      </w:r>
      <w:r w:rsidR="0021574B" w:rsidRPr="002952A9">
        <w:t>communicate</w:t>
      </w:r>
      <w:r w:rsidR="003C4B54" w:rsidRPr="002952A9">
        <w:t xml:space="preserve"> preliminary </w:t>
      </w:r>
      <w:r w:rsidRPr="002952A9">
        <w:t xml:space="preserve">observations to the authorities of the State </w:t>
      </w:r>
      <w:r w:rsidR="006F67D3" w:rsidRPr="002952A9">
        <w:t>p</w:t>
      </w:r>
      <w:r w:rsidRPr="002952A9">
        <w:t>arty concerned</w:t>
      </w:r>
      <w:r w:rsidR="00B02BAC" w:rsidRPr="002952A9">
        <w:t>.</w:t>
      </w:r>
      <w:r w:rsidRPr="002952A9">
        <w:t xml:space="preserve"> </w:t>
      </w:r>
      <w:r w:rsidR="003C4B54" w:rsidRPr="002952A9">
        <w:t>T</w:t>
      </w:r>
      <w:r w:rsidRPr="002952A9">
        <w:t>he preliminary observation</w:t>
      </w:r>
      <w:r w:rsidR="00A61FC3" w:rsidRPr="002952A9">
        <w:t>s</w:t>
      </w:r>
      <w:r w:rsidRPr="002952A9">
        <w:t xml:space="preserve"> may </w:t>
      </w:r>
      <w:r w:rsidR="003C4B54" w:rsidRPr="002952A9">
        <w:t xml:space="preserve">also </w:t>
      </w:r>
      <w:r w:rsidRPr="002952A9">
        <w:t xml:space="preserve">be </w:t>
      </w:r>
      <w:r w:rsidR="00A61FC3" w:rsidRPr="002952A9">
        <w:t>communicated</w:t>
      </w:r>
      <w:r w:rsidR="003C4B54" w:rsidRPr="002952A9">
        <w:t xml:space="preserve"> </w:t>
      </w:r>
      <w:r w:rsidRPr="002952A9">
        <w:t>to the national preventive mechanism(s)</w:t>
      </w:r>
      <w:r w:rsidR="00A61FC3" w:rsidRPr="002952A9">
        <w:t>,</w:t>
      </w:r>
      <w:r w:rsidRPr="002952A9">
        <w:t xml:space="preserve"> and the delegation may consider suggest</w:t>
      </w:r>
      <w:r w:rsidR="00B02BAC" w:rsidRPr="002952A9">
        <w:t>ing</w:t>
      </w:r>
      <w:r w:rsidRPr="002952A9">
        <w:t xml:space="preserve"> to the State </w:t>
      </w:r>
      <w:r w:rsidR="006F67D3" w:rsidRPr="002952A9">
        <w:t>p</w:t>
      </w:r>
      <w:r w:rsidRPr="002952A9">
        <w:t xml:space="preserve">arty </w:t>
      </w:r>
      <w:r w:rsidR="00B02BAC" w:rsidRPr="002952A9">
        <w:t xml:space="preserve">that it invite </w:t>
      </w:r>
      <w:r w:rsidRPr="002952A9">
        <w:t xml:space="preserve">the </w:t>
      </w:r>
      <w:r w:rsidR="00B02BAC" w:rsidRPr="002952A9">
        <w:t>national preventive mechanism</w:t>
      </w:r>
      <w:r w:rsidR="00A61FC3" w:rsidRPr="002952A9">
        <w:t>(s)</w:t>
      </w:r>
      <w:r w:rsidR="00B02BAC" w:rsidRPr="002952A9">
        <w:t xml:space="preserve"> </w:t>
      </w:r>
      <w:r w:rsidRPr="002952A9">
        <w:t xml:space="preserve">to the </w:t>
      </w:r>
      <w:r w:rsidR="00DA65E0" w:rsidRPr="002952A9">
        <w:t xml:space="preserve">presentation </w:t>
      </w:r>
      <w:r w:rsidRPr="002952A9">
        <w:t xml:space="preserve">of the preliminary observations or to other relevant meetings. </w:t>
      </w:r>
    </w:p>
    <w:p w:rsidR="00AF4BE1" w:rsidRPr="002952A9" w:rsidRDefault="00762A8A" w:rsidP="003769D2">
      <w:pPr>
        <w:pStyle w:val="SingleTxtG"/>
        <w:numPr>
          <w:ilvl w:val="0"/>
          <w:numId w:val="6"/>
        </w:numPr>
        <w:ind w:left="1134" w:firstLine="0"/>
      </w:pPr>
      <w:r w:rsidRPr="002952A9">
        <w:t>At the end of the visit, the delegation may</w:t>
      </w:r>
      <w:r w:rsidR="00AF4BE1" w:rsidRPr="002952A9">
        <w:t>, inter alia:</w:t>
      </w:r>
    </w:p>
    <w:p w:rsidR="00AF4BE1" w:rsidRPr="002952A9" w:rsidRDefault="00AF4BE1" w:rsidP="003026E3">
      <w:pPr>
        <w:pStyle w:val="SingleTxtG"/>
        <w:ind w:firstLine="567"/>
      </w:pPr>
      <w:r w:rsidRPr="002952A9">
        <w:t>(a)</w:t>
      </w:r>
      <w:r w:rsidR="002C5114" w:rsidRPr="002952A9">
        <w:tab/>
        <w:t>R</w:t>
      </w:r>
      <w:r w:rsidRPr="002952A9">
        <w:t xml:space="preserve">aise any urgent issues </w:t>
      </w:r>
      <w:r w:rsidR="00A61FC3" w:rsidRPr="002952A9">
        <w:t>that</w:t>
      </w:r>
      <w:r w:rsidRPr="002952A9">
        <w:t xml:space="preserve"> in its view require immediate action;</w:t>
      </w:r>
    </w:p>
    <w:p w:rsidR="00762A8A" w:rsidRPr="002952A9" w:rsidRDefault="00AF4BE1" w:rsidP="003026E3">
      <w:pPr>
        <w:pStyle w:val="SingleTxtG"/>
        <w:ind w:firstLine="567"/>
      </w:pPr>
      <w:r w:rsidRPr="002952A9">
        <w:t>(b)</w:t>
      </w:r>
      <w:r w:rsidR="002C5114" w:rsidRPr="002952A9">
        <w:tab/>
        <w:t>S</w:t>
      </w:r>
      <w:r w:rsidR="00762A8A" w:rsidRPr="002952A9">
        <w:t>eek to explore potential preventive measures in dialogue with the State party</w:t>
      </w:r>
      <w:r w:rsidR="000A6C1A" w:rsidRPr="002952A9">
        <w:t xml:space="preserve"> and other stakeholders</w:t>
      </w:r>
      <w:r w:rsidR="00137446" w:rsidRPr="002952A9">
        <w:t>, without prejudice to the recommendations</w:t>
      </w:r>
      <w:r w:rsidR="002C5114" w:rsidRPr="002952A9">
        <w:t xml:space="preserve"> to be made in the visit report;</w:t>
      </w:r>
    </w:p>
    <w:p w:rsidR="00AF4BE1" w:rsidRPr="002952A9" w:rsidRDefault="007B05DA" w:rsidP="003026E3">
      <w:pPr>
        <w:pStyle w:val="SingleTxtG"/>
        <w:ind w:firstLine="567"/>
      </w:pPr>
      <w:r w:rsidRPr="002952A9">
        <w:t>(c)</w:t>
      </w:r>
      <w:r w:rsidR="002C5114" w:rsidRPr="002952A9">
        <w:tab/>
        <w:t>S</w:t>
      </w:r>
      <w:r w:rsidR="00AF4BE1" w:rsidRPr="002952A9">
        <w:t>eek to establish an agreed framework for securing an effective post-visit continuous dialogue.</w:t>
      </w:r>
    </w:p>
    <w:p w:rsidR="000B0AD6" w:rsidRPr="002952A9" w:rsidRDefault="000A6C1A" w:rsidP="003769D2">
      <w:pPr>
        <w:pStyle w:val="SingleTxtG"/>
        <w:numPr>
          <w:ilvl w:val="0"/>
          <w:numId w:val="6"/>
        </w:numPr>
        <w:ind w:left="1134" w:firstLine="0"/>
      </w:pPr>
      <w:r w:rsidRPr="002952A9">
        <w:t>T</w:t>
      </w:r>
      <w:r w:rsidR="00343255" w:rsidRPr="002952A9">
        <w:t>he delegation may, with the consent of the person(s) concerned and taking into account the risk of possible reprisals, raise individual cases with the State party, so that the State might intervene to protect the person(s) concerned.</w:t>
      </w:r>
    </w:p>
    <w:p w:rsidR="00725CF3" w:rsidRPr="002952A9" w:rsidRDefault="00964DAB" w:rsidP="003769D2">
      <w:pPr>
        <w:pStyle w:val="SingleTxtG"/>
        <w:numPr>
          <w:ilvl w:val="0"/>
          <w:numId w:val="6"/>
        </w:numPr>
        <w:ind w:left="1134" w:firstLine="0"/>
      </w:pPr>
      <w:r w:rsidRPr="002952A9">
        <w:t xml:space="preserve">If a delegation encounters </w:t>
      </w:r>
      <w:r w:rsidR="00137446" w:rsidRPr="002952A9">
        <w:t xml:space="preserve">difficulties when </w:t>
      </w:r>
      <w:r w:rsidRPr="002952A9">
        <w:t>exercising its mandate</w:t>
      </w:r>
      <w:r w:rsidR="008D76DE" w:rsidRPr="002952A9">
        <w:t>,</w:t>
      </w:r>
      <w:r w:rsidRPr="002952A9">
        <w:t xml:space="preserve"> the focal point of the State </w:t>
      </w:r>
      <w:r w:rsidR="006F67D3" w:rsidRPr="002952A9">
        <w:t>p</w:t>
      </w:r>
      <w:r w:rsidRPr="002952A9">
        <w:t xml:space="preserve">arty shall be contacted forthwith to </w:t>
      </w:r>
      <w:r w:rsidR="00113815" w:rsidRPr="002952A9">
        <w:t>solve</w:t>
      </w:r>
      <w:r w:rsidRPr="002952A9">
        <w:t xml:space="preserve"> the problem. If the intervention of the focal point does not solve the problem</w:t>
      </w:r>
      <w:r w:rsidR="00113815" w:rsidRPr="002952A9">
        <w:t>,</w:t>
      </w:r>
      <w:r w:rsidRPr="002952A9">
        <w:t xml:space="preserve"> the delegation </w:t>
      </w:r>
      <w:r w:rsidR="00137446" w:rsidRPr="002952A9">
        <w:t xml:space="preserve">shall contact </w:t>
      </w:r>
      <w:r w:rsidR="007B5973" w:rsidRPr="002952A9">
        <w:t>a</w:t>
      </w:r>
      <w:r w:rsidRPr="002952A9">
        <w:t xml:space="preserve"> relevant minister</w:t>
      </w:r>
      <w:r w:rsidR="001C3D2B" w:rsidRPr="002952A9">
        <w:t xml:space="preserve">. </w:t>
      </w:r>
      <w:r w:rsidR="00113815" w:rsidRPr="002952A9">
        <w:t>Where</w:t>
      </w:r>
      <w:r w:rsidR="001C3D2B" w:rsidRPr="002952A9">
        <w:t xml:space="preserve"> the problem is considered to jeopardize the mission</w:t>
      </w:r>
      <w:r w:rsidR="008D76DE" w:rsidRPr="002952A9">
        <w:t>,</w:t>
      </w:r>
      <w:r w:rsidR="001C3D2B" w:rsidRPr="002952A9">
        <w:t xml:space="preserve"> the delegation may suspend the programme until a solution is found or</w:t>
      </w:r>
      <w:r w:rsidR="007B5973" w:rsidRPr="002952A9">
        <w:t>, in consultation with the Bureau, consider</w:t>
      </w:r>
      <w:r w:rsidR="001C3D2B" w:rsidRPr="002952A9">
        <w:t xml:space="preserve"> end</w:t>
      </w:r>
      <w:r w:rsidR="00113815" w:rsidRPr="002952A9">
        <w:t>ing</w:t>
      </w:r>
      <w:r w:rsidR="001C3D2B" w:rsidRPr="002952A9">
        <w:t xml:space="preserve"> the </w:t>
      </w:r>
      <w:r w:rsidR="007B5973" w:rsidRPr="002952A9">
        <w:t xml:space="preserve">country </w:t>
      </w:r>
      <w:r w:rsidR="001C3D2B" w:rsidRPr="002952A9">
        <w:t>visit</w:t>
      </w:r>
      <w:r w:rsidR="008D76DE" w:rsidRPr="002952A9">
        <w:t xml:space="preserve">. </w:t>
      </w:r>
    </w:p>
    <w:p w:rsidR="00B8503D" w:rsidRPr="002952A9" w:rsidRDefault="00B8503D" w:rsidP="003769D2">
      <w:pPr>
        <w:pStyle w:val="SingleTxtG"/>
        <w:numPr>
          <w:ilvl w:val="0"/>
          <w:numId w:val="6"/>
        </w:numPr>
        <w:ind w:left="1134" w:firstLine="0"/>
        <w:rPr>
          <w:b/>
        </w:rPr>
      </w:pPr>
      <w:r w:rsidRPr="002952A9">
        <w:t xml:space="preserve">The </w:t>
      </w:r>
      <w:r w:rsidR="00157404" w:rsidRPr="002952A9">
        <w:t>Subcommittee</w:t>
      </w:r>
      <w:r w:rsidRPr="002952A9">
        <w:t xml:space="preserve"> may adopt more detailed rules of procedure relating to the conduct of visits</w:t>
      </w:r>
      <w:r w:rsidR="007B5973" w:rsidRPr="002952A9">
        <w:t>.</w:t>
      </w:r>
    </w:p>
    <w:p w:rsidR="00B8503D" w:rsidRPr="002952A9" w:rsidRDefault="00202BC6" w:rsidP="002F6EB6">
      <w:pPr>
        <w:pStyle w:val="HChG"/>
      </w:pPr>
      <w:r w:rsidRPr="002952A9">
        <w:tab/>
      </w:r>
      <w:r w:rsidR="002F6EB6" w:rsidRPr="002952A9">
        <w:t>II.</w:t>
      </w:r>
      <w:r w:rsidR="002F6EB6" w:rsidRPr="002952A9">
        <w:tab/>
      </w:r>
      <w:r w:rsidR="00B8503D" w:rsidRPr="002952A9">
        <w:t xml:space="preserve">Post-visit </w:t>
      </w:r>
      <w:r w:rsidR="00853AC5" w:rsidRPr="002952A9">
        <w:t>p</w:t>
      </w:r>
      <w:r w:rsidR="00B8503D" w:rsidRPr="002952A9">
        <w:t>rocedure</w:t>
      </w:r>
    </w:p>
    <w:p w:rsidR="00B8503D" w:rsidRPr="002952A9" w:rsidRDefault="00CC334E" w:rsidP="00CC334E">
      <w:pPr>
        <w:pStyle w:val="H1G"/>
      </w:pPr>
      <w:r w:rsidRPr="002952A9">
        <w:tab/>
      </w:r>
      <w:r w:rsidRPr="002952A9">
        <w:tab/>
      </w:r>
      <w:r w:rsidR="00B8503D" w:rsidRPr="002952A9">
        <w:t xml:space="preserve">Guideline </w:t>
      </w:r>
      <w:r w:rsidR="000B0AD6" w:rsidRPr="002952A9">
        <w:t>6</w:t>
      </w:r>
      <w:r w:rsidRPr="002952A9">
        <w:br/>
      </w:r>
      <w:r w:rsidR="00B8503D" w:rsidRPr="002952A9">
        <w:t>Report</w:t>
      </w:r>
      <w:r w:rsidR="00E60A15" w:rsidRPr="002952A9">
        <w:t>s</w:t>
      </w:r>
      <w:r w:rsidR="00B8503D" w:rsidRPr="002952A9">
        <w:t xml:space="preserve"> o</w:t>
      </w:r>
      <w:r w:rsidR="00E60A15" w:rsidRPr="002952A9">
        <w:t>n</w:t>
      </w:r>
      <w:r w:rsidR="00B8503D" w:rsidRPr="002952A9">
        <w:t xml:space="preserve"> visits</w:t>
      </w:r>
    </w:p>
    <w:p w:rsidR="006E05F2" w:rsidRPr="002952A9" w:rsidRDefault="007B0399" w:rsidP="003769D2">
      <w:pPr>
        <w:pStyle w:val="SingleTxtG"/>
        <w:numPr>
          <w:ilvl w:val="0"/>
          <w:numId w:val="6"/>
        </w:numPr>
        <w:ind w:left="1134" w:firstLine="0"/>
      </w:pPr>
      <w:r w:rsidRPr="002952A9">
        <w:t xml:space="preserve">After each visit, </w:t>
      </w:r>
      <w:r w:rsidR="004F551F" w:rsidRPr="002952A9">
        <w:t xml:space="preserve">Subcommittee </w:t>
      </w:r>
      <w:r w:rsidRPr="002952A9">
        <w:t>members of the delegation shall prepare a note summarizing their principle observations, which shall be circulated among all members of the delegation, in order to facilitate the drafting of the report.</w:t>
      </w:r>
      <w:r w:rsidR="00257EC5" w:rsidRPr="002952A9">
        <w:t xml:space="preserve"> </w:t>
      </w:r>
      <w:r w:rsidRPr="002952A9">
        <w:t>The draft</w:t>
      </w:r>
      <w:r w:rsidR="004816FE" w:rsidRPr="002952A9">
        <w:t xml:space="preserve"> report shall be prepared with the support of </w:t>
      </w:r>
      <w:r w:rsidR="00B8503D" w:rsidRPr="002952A9">
        <w:t>the</w:t>
      </w:r>
      <w:r w:rsidR="002C0D52" w:rsidRPr="002952A9">
        <w:t xml:space="preserve"> </w:t>
      </w:r>
      <w:r w:rsidR="00D6730D" w:rsidRPr="002952A9">
        <w:t>s</w:t>
      </w:r>
      <w:r w:rsidR="00B8503D" w:rsidRPr="002952A9">
        <w:t>ecretariat</w:t>
      </w:r>
      <w:r w:rsidR="004816FE" w:rsidRPr="002952A9">
        <w:t>.</w:t>
      </w:r>
      <w:r w:rsidR="00B8503D" w:rsidRPr="002952A9">
        <w:t xml:space="preserve"> </w:t>
      </w:r>
      <w:r w:rsidRPr="002952A9">
        <w:t>Once</w:t>
      </w:r>
      <w:r w:rsidR="004816FE" w:rsidRPr="002952A9">
        <w:t xml:space="preserve"> approved by the head of delegation</w:t>
      </w:r>
      <w:r w:rsidR="00E60A15" w:rsidRPr="002952A9">
        <w:t>,</w:t>
      </w:r>
      <w:r w:rsidR="004816FE" w:rsidRPr="002952A9">
        <w:t xml:space="preserve"> </w:t>
      </w:r>
      <w:r w:rsidRPr="002952A9">
        <w:t xml:space="preserve">the draft report </w:t>
      </w:r>
      <w:r w:rsidR="004816FE" w:rsidRPr="002952A9">
        <w:t xml:space="preserve">shall be circulated </w:t>
      </w:r>
      <w:r w:rsidRPr="002952A9">
        <w:t xml:space="preserve">among </w:t>
      </w:r>
      <w:r w:rsidR="004816FE" w:rsidRPr="002952A9">
        <w:t xml:space="preserve">the </w:t>
      </w:r>
      <w:r w:rsidR="004F551F" w:rsidRPr="002952A9">
        <w:t>Subcommittee</w:t>
      </w:r>
      <w:r w:rsidR="004816FE" w:rsidRPr="002952A9">
        <w:t xml:space="preserve"> members participating in the visit</w:t>
      </w:r>
      <w:r w:rsidR="00257EC5" w:rsidRPr="002952A9">
        <w:t xml:space="preserve"> and revised in </w:t>
      </w:r>
      <w:r w:rsidR="004F551F" w:rsidRPr="002952A9">
        <w:t xml:space="preserve">the </w:t>
      </w:r>
      <w:r w:rsidR="00257EC5" w:rsidRPr="002952A9">
        <w:t>light of their comments</w:t>
      </w:r>
      <w:r w:rsidR="004816FE" w:rsidRPr="002952A9">
        <w:t xml:space="preserve">. </w:t>
      </w:r>
      <w:r w:rsidR="000A123F" w:rsidRPr="002952A9">
        <w:t>Once agreed</w:t>
      </w:r>
      <w:r w:rsidR="00257EC5" w:rsidRPr="002952A9">
        <w:t xml:space="preserve"> </w:t>
      </w:r>
      <w:r w:rsidR="00E60A15" w:rsidRPr="002952A9">
        <w:t xml:space="preserve">upon </w:t>
      </w:r>
      <w:r w:rsidR="00257EC5" w:rsidRPr="002952A9">
        <w:t>by those members</w:t>
      </w:r>
      <w:r w:rsidR="004F551F" w:rsidRPr="002952A9">
        <w:t>,</w:t>
      </w:r>
      <w:r w:rsidR="00257EC5" w:rsidRPr="002952A9">
        <w:t xml:space="preserve"> the</w:t>
      </w:r>
      <w:r w:rsidR="000A123F" w:rsidRPr="002952A9">
        <w:t xml:space="preserve"> </w:t>
      </w:r>
      <w:r w:rsidR="00257EC5" w:rsidRPr="002952A9">
        <w:t xml:space="preserve">draft </w:t>
      </w:r>
      <w:r w:rsidR="000A123F" w:rsidRPr="002952A9">
        <w:t xml:space="preserve">report shall be circulated to all members of the </w:t>
      </w:r>
      <w:r w:rsidR="004F551F" w:rsidRPr="002952A9">
        <w:t>Subcommittee</w:t>
      </w:r>
      <w:r w:rsidR="000A123F" w:rsidRPr="002952A9">
        <w:t xml:space="preserve"> for consideration and adoption. </w:t>
      </w:r>
    </w:p>
    <w:p w:rsidR="006E05F2" w:rsidRPr="002952A9" w:rsidRDefault="006E05F2" w:rsidP="003769D2">
      <w:pPr>
        <w:pStyle w:val="SingleTxtG"/>
        <w:numPr>
          <w:ilvl w:val="0"/>
          <w:numId w:val="6"/>
        </w:numPr>
        <w:ind w:left="1134" w:firstLine="0"/>
      </w:pPr>
      <w:r w:rsidRPr="002952A9">
        <w:t>The adopted visit report shall be transmitted confidentially to the State party concerned under a letter of transmi</w:t>
      </w:r>
      <w:r w:rsidR="00F248C9" w:rsidRPr="002952A9">
        <w:t>ttal</w:t>
      </w:r>
      <w:r w:rsidRPr="002952A9">
        <w:t xml:space="preserve"> from the Chairperson on behalf of the Subcommittee. The State party shall be requested to inform the Subcommittee within a specified period of its response to the recommendations </w:t>
      </w:r>
      <w:r w:rsidR="004F551F" w:rsidRPr="002952A9">
        <w:t>the Subcommittee</w:t>
      </w:r>
      <w:r w:rsidRPr="002952A9">
        <w:t xml:space="preserve"> has made, including action to be taken in </w:t>
      </w:r>
      <w:r w:rsidR="00E60A15" w:rsidRPr="002952A9">
        <w:t xml:space="preserve">the </w:t>
      </w:r>
      <w:r w:rsidRPr="002952A9">
        <w:t>implemen</w:t>
      </w:r>
      <w:r w:rsidR="00E60A15" w:rsidRPr="002952A9">
        <w:t>ta</w:t>
      </w:r>
      <w:r w:rsidRPr="002952A9">
        <w:t>ti</w:t>
      </w:r>
      <w:r w:rsidR="00E60A15" w:rsidRPr="002952A9">
        <w:t>on of</w:t>
      </w:r>
      <w:r w:rsidRPr="002952A9">
        <w:t xml:space="preserve"> the recommendations. The Subcommittee may also, if relevant, confidentially communicate its recommendations and observations or its report to the national preventive mechanism(s).</w:t>
      </w:r>
    </w:p>
    <w:p w:rsidR="00B8503D" w:rsidRPr="002952A9" w:rsidRDefault="004816FE" w:rsidP="003769D2">
      <w:pPr>
        <w:pStyle w:val="SingleTxtG"/>
        <w:numPr>
          <w:ilvl w:val="0"/>
          <w:numId w:val="6"/>
        </w:numPr>
        <w:ind w:left="1134" w:firstLine="0"/>
      </w:pPr>
      <w:r w:rsidRPr="002952A9">
        <w:t xml:space="preserve">The </w:t>
      </w:r>
      <w:r w:rsidR="006E05F2" w:rsidRPr="002952A9">
        <w:t xml:space="preserve">visit </w:t>
      </w:r>
      <w:r w:rsidRPr="002952A9">
        <w:t xml:space="preserve">report shall </w:t>
      </w:r>
      <w:r w:rsidR="006E05F2" w:rsidRPr="002952A9">
        <w:t xml:space="preserve">reflect the views of the </w:t>
      </w:r>
      <w:r w:rsidR="004F551F" w:rsidRPr="002952A9">
        <w:t>Subcommittee,</w:t>
      </w:r>
      <w:r w:rsidR="006E05F2" w:rsidRPr="002952A9">
        <w:t xml:space="preserve"> drawing on the information and observations derived </w:t>
      </w:r>
      <w:r w:rsidR="007B0399" w:rsidRPr="002952A9">
        <w:t xml:space="preserve">within the framework of </w:t>
      </w:r>
      <w:r w:rsidR="006E05F2" w:rsidRPr="002952A9">
        <w:t xml:space="preserve">its visit. </w:t>
      </w:r>
    </w:p>
    <w:p w:rsidR="00B8503D" w:rsidRPr="002952A9" w:rsidRDefault="00B8503D" w:rsidP="003769D2">
      <w:pPr>
        <w:pStyle w:val="SingleTxtG"/>
        <w:numPr>
          <w:ilvl w:val="0"/>
          <w:numId w:val="6"/>
        </w:numPr>
        <w:ind w:left="1134" w:firstLine="0"/>
      </w:pPr>
      <w:r w:rsidRPr="002952A9">
        <w:t xml:space="preserve">The </w:t>
      </w:r>
      <w:r w:rsidR="00157404" w:rsidRPr="002952A9">
        <w:t>Subcommittee</w:t>
      </w:r>
      <w:r w:rsidR="00B73B90" w:rsidRPr="002952A9">
        <w:t>’s</w:t>
      </w:r>
      <w:r w:rsidRPr="002952A9">
        <w:t xml:space="preserve"> delegation shall take into account any comments and information </w:t>
      </w:r>
      <w:r w:rsidR="00B73B90" w:rsidRPr="002952A9">
        <w:t xml:space="preserve">that </w:t>
      </w:r>
      <w:r w:rsidRPr="002952A9">
        <w:t xml:space="preserve">the State </w:t>
      </w:r>
      <w:r w:rsidR="006F67D3" w:rsidRPr="002952A9">
        <w:t>p</w:t>
      </w:r>
      <w:r w:rsidRPr="002952A9">
        <w:t xml:space="preserve">arty concerned might submit to it </w:t>
      </w:r>
      <w:r w:rsidR="00B73B90" w:rsidRPr="002952A9">
        <w:t>before</w:t>
      </w:r>
      <w:r w:rsidRPr="002952A9">
        <w:t xml:space="preserve">, during and </w:t>
      </w:r>
      <w:r w:rsidR="00B73B90" w:rsidRPr="002952A9">
        <w:t xml:space="preserve">after </w:t>
      </w:r>
      <w:r w:rsidRPr="002952A9">
        <w:t xml:space="preserve">a visit. It may at its own initiative request additional information from the State </w:t>
      </w:r>
      <w:r w:rsidR="006F67D3" w:rsidRPr="002952A9">
        <w:t>p</w:t>
      </w:r>
      <w:r w:rsidRPr="002952A9">
        <w:t xml:space="preserve">arty, the national preventive mechanism(s) and any other relevant bodies </w:t>
      </w:r>
      <w:r w:rsidR="00E60A15" w:rsidRPr="002952A9">
        <w:t xml:space="preserve">to </w:t>
      </w:r>
      <w:r w:rsidRPr="002952A9">
        <w:t xml:space="preserve">which the </w:t>
      </w:r>
      <w:r w:rsidR="00157404" w:rsidRPr="002952A9">
        <w:t>Subcommittee</w:t>
      </w:r>
      <w:r w:rsidR="00802CDF" w:rsidRPr="002952A9">
        <w:t xml:space="preserve"> may choose to address</w:t>
      </w:r>
      <w:r w:rsidR="00E60A15" w:rsidRPr="002952A9">
        <w:t xml:space="preserve"> itself</w:t>
      </w:r>
      <w:r w:rsidR="00802CDF" w:rsidRPr="002952A9">
        <w:t>.</w:t>
      </w:r>
    </w:p>
    <w:p w:rsidR="00B8503D" w:rsidRPr="002952A9" w:rsidRDefault="00CC334E" w:rsidP="00CC334E">
      <w:pPr>
        <w:pStyle w:val="H1G"/>
      </w:pPr>
      <w:r w:rsidRPr="002952A9">
        <w:tab/>
      </w:r>
      <w:r w:rsidRPr="002952A9">
        <w:tab/>
      </w:r>
      <w:r w:rsidR="00B8503D" w:rsidRPr="002952A9">
        <w:t xml:space="preserve">Guideline </w:t>
      </w:r>
      <w:r w:rsidR="000B0AD6" w:rsidRPr="002952A9">
        <w:t>7</w:t>
      </w:r>
      <w:r w:rsidRPr="002952A9">
        <w:br/>
      </w:r>
      <w:r w:rsidR="000A6C1A" w:rsidRPr="002952A9">
        <w:t>Contin</w:t>
      </w:r>
      <w:r w:rsidR="00776F64" w:rsidRPr="002952A9">
        <w:t>u</w:t>
      </w:r>
      <w:r w:rsidR="000A6C1A" w:rsidRPr="002952A9">
        <w:t xml:space="preserve">ing </w:t>
      </w:r>
      <w:r w:rsidR="004F551F" w:rsidRPr="002952A9">
        <w:t>d</w:t>
      </w:r>
      <w:r w:rsidR="00DD1F43" w:rsidRPr="002952A9">
        <w:t>ialogue</w:t>
      </w:r>
    </w:p>
    <w:p w:rsidR="00B8503D" w:rsidRPr="002952A9" w:rsidRDefault="00A85C7E" w:rsidP="00E60A15">
      <w:pPr>
        <w:pStyle w:val="SingleTxtG"/>
        <w:numPr>
          <w:ilvl w:val="0"/>
          <w:numId w:val="6"/>
        </w:numPr>
        <w:ind w:left="1134" w:firstLine="0"/>
      </w:pPr>
      <w:r w:rsidRPr="002952A9">
        <w:t xml:space="preserve">Following the </w:t>
      </w:r>
      <w:r w:rsidR="00B8503D" w:rsidRPr="002952A9">
        <w:t>transmi</w:t>
      </w:r>
      <w:r w:rsidR="00F248C9" w:rsidRPr="002952A9">
        <w:t>ttal</w:t>
      </w:r>
      <w:r w:rsidR="00B8503D" w:rsidRPr="002952A9">
        <w:t xml:space="preserve"> of the </w:t>
      </w:r>
      <w:r w:rsidR="00157404" w:rsidRPr="002952A9">
        <w:t>Subcommittee</w:t>
      </w:r>
      <w:r w:rsidR="00B8503D" w:rsidRPr="002952A9">
        <w:t xml:space="preserve">’s report, the </w:t>
      </w:r>
      <w:r w:rsidR="00157404" w:rsidRPr="002952A9">
        <w:t>Subcommittee</w:t>
      </w:r>
      <w:r w:rsidR="00B8503D" w:rsidRPr="002952A9">
        <w:t xml:space="preserve"> and the State </w:t>
      </w:r>
      <w:r w:rsidR="006F67D3" w:rsidRPr="002952A9">
        <w:t>p</w:t>
      </w:r>
      <w:r w:rsidR="00B8503D" w:rsidRPr="002952A9">
        <w:t xml:space="preserve">arty concerned </w:t>
      </w:r>
      <w:r w:rsidR="000A6C1A" w:rsidRPr="002952A9">
        <w:t xml:space="preserve">shall </w:t>
      </w:r>
      <w:r w:rsidR="00540E8B" w:rsidRPr="002952A9">
        <w:t>continue</w:t>
      </w:r>
      <w:r w:rsidR="00DD1F43" w:rsidRPr="002952A9">
        <w:t xml:space="preserve"> dialogue </w:t>
      </w:r>
      <w:r w:rsidR="00B8503D" w:rsidRPr="002952A9">
        <w:t xml:space="preserve">with respect to the </w:t>
      </w:r>
      <w:r w:rsidR="00540E8B" w:rsidRPr="002952A9">
        <w:t xml:space="preserve">content of the report </w:t>
      </w:r>
      <w:r w:rsidR="00E60A15" w:rsidRPr="002952A9">
        <w:t xml:space="preserve">and on </w:t>
      </w:r>
      <w:r w:rsidR="00540E8B" w:rsidRPr="002952A9">
        <w:t xml:space="preserve">the </w:t>
      </w:r>
      <w:r w:rsidR="00B8503D" w:rsidRPr="002952A9">
        <w:t xml:space="preserve">implementation of any recommendations, in accordance with </w:t>
      </w:r>
      <w:r w:rsidR="00B12D2E" w:rsidRPr="002952A9">
        <w:t>article </w:t>
      </w:r>
      <w:r w:rsidR="00B8503D" w:rsidRPr="002952A9">
        <w:t>12</w:t>
      </w:r>
      <w:r w:rsidRPr="002952A9">
        <w:t> </w:t>
      </w:r>
      <w:r w:rsidR="00B8503D" w:rsidRPr="002952A9">
        <w:t>(d) of the Optional Protocol</w:t>
      </w:r>
      <w:r w:rsidR="000A6C1A" w:rsidRPr="002952A9">
        <w:t xml:space="preserve"> and </w:t>
      </w:r>
      <w:r w:rsidR="00B12D2E" w:rsidRPr="002952A9">
        <w:t>paragraph</w:t>
      </w:r>
      <w:r w:rsidRPr="002952A9">
        <w:t xml:space="preserve"> </w:t>
      </w:r>
      <w:r w:rsidR="000A6C1A" w:rsidRPr="002952A9">
        <w:t>25</w:t>
      </w:r>
      <w:r w:rsidRPr="002952A9">
        <w:t> </w:t>
      </w:r>
      <w:r w:rsidR="0078282F" w:rsidRPr="002952A9">
        <w:t>(</w:t>
      </w:r>
      <w:r w:rsidRPr="002952A9">
        <w:t>c</w:t>
      </w:r>
      <w:r w:rsidR="0078282F" w:rsidRPr="002952A9">
        <w:t>)</w:t>
      </w:r>
      <w:r w:rsidR="000A6C1A" w:rsidRPr="002952A9">
        <w:t xml:space="preserve"> of the</w:t>
      </w:r>
      <w:r w:rsidRPr="002952A9">
        <w:t xml:space="preserve"> present</w:t>
      </w:r>
      <w:r w:rsidR="000A6C1A" w:rsidRPr="002952A9">
        <w:t xml:space="preserve"> guidelines</w:t>
      </w:r>
      <w:r w:rsidR="00B8503D" w:rsidRPr="002952A9">
        <w:t>.</w:t>
      </w:r>
      <w:r w:rsidR="00B8503D" w:rsidRPr="002952A9">
        <w:rPr>
          <w:i/>
        </w:rPr>
        <w:t xml:space="preserve"> </w:t>
      </w:r>
      <w:r w:rsidR="00B8503D" w:rsidRPr="002952A9">
        <w:t xml:space="preserve">Such </w:t>
      </w:r>
      <w:r w:rsidR="00540E8B" w:rsidRPr="002952A9">
        <w:t xml:space="preserve">dialogue </w:t>
      </w:r>
      <w:r w:rsidR="00B8503D" w:rsidRPr="002952A9">
        <w:t>may also be held with the national preventive mechanism(s)</w:t>
      </w:r>
      <w:r w:rsidR="00540E8B" w:rsidRPr="002952A9">
        <w:t xml:space="preserve"> of the country concerned</w:t>
      </w:r>
      <w:r w:rsidR="00B8503D" w:rsidRPr="002952A9">
        <w:t>.</w:t>
      </w:r>
    </w:p>
    <w:p w:rsidR="00C435F8" w:rsidRPr="002952A9" w:rsidRDefault="00B8503D" w:rsidP="002C5114">
      <w:pPr>
        <w:pStyle w:val="SingleTxtG"/>
        <w:numPr>
          <w:ilvl w:val="0"/>
          <w:numId w:val="6"/>
        </w:numPr>
        <w:ind w:left="1134" w:firstLine="0"/>
      </w:pPr>
      <w:r w:rsidRPr="002952A9">
        <w:t xml:space="preserve">The </w:t>
      </w:r>
      <w:r w:rsidR="000A6C1A" w:rsidRPr="002952A9">
        <w:t xml:space="preserve"> </w:t>
      </w:r>
      <w:r w:rsidR="00A85C7E" w:rsidRPr="002952A9">
        <w:t>n</w:t>
      </w:r>
      <w:r w:rsidR="000A6C1A" w:rsidRPr="002952A9">
        <w:t>ature and approach of the dialogue arising from each visit will be determined on a case</w:t>
      </w:r>
      <w:r w:rsidR="00A85C7E" w:rsidRPr="002952A9">
        <w:t>-</w:t>
      </w:r>
      <w:r w:rsidR="000A6C1A" w:rsidRPr="002952A9">
        <w:t>by</w:t>
      </w:r>
      <w:r w:rsidR="00A85C7E" w:rsidRPr="002952A9">
        <w:t>-</w:t>
      </w:r>
      <w:r w:rsidR="000A6C1A" w:rsidRPr="002952A9">
        <w:t xml:space="preserve">case basis. This will usually involve the submission by the visited </w:t>
      </w:r>
      <w:r w:rsidR="00A85C7E" w:rsidRPr="002952A9">
        <w:t>S</w:t>
      </w:r>
      <w:r w:rsidR="000A6C1A" w:rsidRPr="002952A9">
        <w:t>tate of a written response to be received within an agreed time</w:t>
      </w:r>
      <w:r w:rsidR="00A85C7E" w:rsidRPr="002952A9">
        <w:t xml:space="preserve"> </w:t>
      </w:r>
      <w:r w:rsidR="000A6C1A" w:rsidRPr="002952A9">
        <w:t xml:space="preserve">frame. It will also include a range of other means of direct contact, as agreed by the </w:t>
      </w:r>
      <w:r w:rsidR="00A85C7E" w:rsidRPr="002952A9">
        <w:t>Subcommittee</w:t>
      </w:r>
      <w:r w:rsidR="000A6C1A" w:rsidRPr="002952A9">
        <w:t xml:space="preserve">, with the State </w:t>
      </w:r>
      <w:r w:rsidR="00A85C7E" w:rsidRPr="002952A9">
        <w:t>p</w:t>
      </w:r>
      <w:r w:rsidR="000A6C1A" w:rsidRPr="002952A9">
        <w:t xml:space="preserve">arty and with the </w:t>
      </w:r>
      <w:r w:rsidR="00A85C7E" w:rsidRPr="002952A9">
        <w:t>national preventive mechanism(s)</w:t>
      </w:r>
      <w:r w:rsidR="000A6C1A" w:rsidRPr="002952A9">
        <w:t xml:space="preserve"> and other stakeholders where appropriate.</w:t>
      </w:r>
    </w:p>
    <w:p w:rsidR="00B8503D" w:rsidRPr="002952A9" w:rsidRDefault="00B8503D" w:rsidP="003769D2">
      <w:pPr>
        <w:pStyle w:val="SingleTxtG"/>
        <w:numPr>
          <w:ilvl w:val="0"/>
          <w:numId w:val="6"/>
        </w:numPr>
        <w:ind w:left="1134" w:firstLine="0"/>
      </w:pPr>
      <w:r w:rsidRPr="002952A9">
        <w:t xml:space="preserve">The </w:t>
      </w:r>
      <w:r w:rsidR="00157404" w:rsidRPr="002952A9">
        <w:t>Subcommittee</w:t>
      </w:r>
      <w:r w:rsidRPr="002952A9">
        <w:t xml:space="preserve"> may </w:t>
      </w:r>
      <w:r w:rsidR="00D6508D" w:rsidRPr="002952A9">
        <w:t xml:space="preserve">seek to </w:t>
      </w:r>
      <w:r w:rsidRPr="002952A9">
        <w:t xml:space="preserve">undertake a short </w:t>
      </w:r>
      <w:r w:rsidR="00A10156" w:rsidRPr="002952A9">
        <w:t xml:space="preserve">ad </w:t>
      </w:r>
      <w:r w:rsidR="00D6508D" w:rsidRPr="002952A9">
        <w:t xml:space="preserve">hoc </w:t>
      </w:r>
      <w:r w:rsidRPr="002952A9">
        <w:t>visit in order to continue the dialogue on prevention of torture and ill-treatment with authorities and to verify the state of implementation of some key recommendations.</w:t>
      </w:r>
    </w:p>
    <w:p w:rsidR="00B8503D" w:rsidRPr="002952A9" w:rsidRDefault="00DF09B2" w:rsidP="00CC334E">
      <w:pPr>
        <w:pStyle w:val="H1G"/>
      </w:pPr>
      <w:r w:rsidRPr="002952A9">
        <w:rPr>
          <w:b w:val="0"/>
        </w:rPr>
        <w:tab/>
      </w:r>
      <w:r w:rsidRPr="002952A9">
        <w:rPr>
          <w:b w:val="0"/>
        </w:rPr>
        <w:tab/>
      </w:r>
      <w:r w:rsidR="00B8503D" w:rsidRPr="002952A9">
        <w:t xml:space="preserve">Guideline </w:t>
      </w:r>
      <w:r w:rsidR="000A6C1A" w:rsidRPr="002952A9">
        <w:t>8</w:t>
      </w:r>
      <w:r w:rsidR="00CC334E" w:rsidRPr="002952A9">
        <w:br/>
      </w:r>
      <w:r w:rsidR="00B8503D" w:rsidRPr="002952A9">
        <w:t>Publication of the report</w:t>
      </w:r>
    </w:p>
    <w:p w:rsidR="00B8503D" w:rsidRPr="002952A9" w:rsidRDefault="00B8503D" w:rsidP="003769D2">
      <w:pPr>
        <w:pStyle w:val="SingleTxtG"/>
        <w:numPr>
          <w:ilvl w:val="0"/>
          <w:numId w:val="6"/>
        </w:numPr>
        <w:ind w:left="1134" w:firstLine="0"/>
        <w:rPr>
          <w:b/>
        </w:rPr>
      </w:pPr>
      <w:r w:rsidRPr="002952A9">
        <w:rPr>
          <w:bCs/>
        </w:rPr>
        <w:t>The</w:t>
      </w:r>
      <w:r w:rsidRPr="002952A9">
        <w:t xml:space="preserve"> </w:t>
      </w:r>
      <w:r w:rsidR="00157404" w:rsidRPr="002952A9">
        <w:t>Subcommittee</w:t>
      </w:r>
      <w:r w:rsidRPr="002952A9">
        <w:t xml:space="preserve"> shall publish its report, together with any comments of the State </w:t>
      </w:r>
      <w:r w:rsidR="006F67D3" w:rsidRPr="002952A9">
        <w:t>p</w:t>
      </w:r>
      <w:r w:rsidRPr="002952A9">
        <w:t xml:space="preserve">arty, whenever requested to do so by that State </w:t>
      </w:r>
      <w:r w:rsidR="006F67D3" w:rsidRPr="002952A9">
        <w:t>p</w:t>
      </w:r>
      <w:r w:rsidRPr="002952A9">
        <w:t xml:space="preserve">arty. </w:t>
      </w:r>
      <w:r w:rsidR="00245B8D" w:rsidRPr="002952A9">
        <w:t>T</w:t>
      </w:r>
      <w:r w:rsidRPr="002952A9">
        <w:t xml:space="preserve">he </w:t>
      </w:r>
      <w:r w:rsidR="00157404" w:rsidRPr="002952A9">
        <w:t>Subcommittee</w:t>
      </w:r>
      <w:r w:rsidRPr="002952A9">
        <w:t xml:space="preserve"> may publish the report in whole or in part if the State </w:t>
      </w:r>
      <w:r w:rsidR="006F67D3" w:rsidRPr="002952A9">
        <w:t>p</w:t>
      </w:r>
      <w:r w:rsidRPr="002952A9">
        <w:t>arty makes part of the report public,</w:t>
      </w:r>
      <w:r w:rsidR="00245B8D" w:rsidRPr="002952A9">
        <w:t xml:space="preserve"> in accordance with</w:t>
      </w:r>
      <w:r w:rsidRPr="002952A9">
        <w:t xml:space="preserve"> </w:t>
      </w:r>
      <w:r w:rsidR="00B12D2E" w:rsidRPr="002952A9">
        <w:t>article </w:t>
      </w:r>
      <w:r w:rsidR="00245B8D" w:rsidRPr="002952A9">
        <w:t xml:space="preserve">16, </w:t>
      </w:r>
      <w:r w:rsidR="00B12D2E" w:rsidRPr="002952A9">
        <w:t>paragraph </w:t>
      </w:r>
      <w:r w:rsidR="00245B8D" w:rsidRPr="002952A9">
        <w:t xml:space="preserve">2, of the Optional Protocol, </w:t>
      </w:r>
      <w:r w:rsidRPr="002952A9">
        <w:t xml:space="preserve">or if the State </w:t>
      </w:r>
      <w:r w:rsidR="006F67D3" w:rsidRPr="002952A9">
        <w:t>p</w:t>
      </w:r>
      <w:r w:rsidRPr="002952A9">
        <w:t>arty makes a public statement summarizing the report or commenting upon its content.</w:t>
      </w:r>
    </w:p>
    <w:p w:rsidR="00B8503D" w:rsidRPr="002952A9" w:rsidRDefault="00CC334E" w:rsidP="00CC334E">
      <w:pPr>
        <w:pStyle w:val="H1G"/>
      </w:pPr>
      <w:r w:rsidRPr="002952A9">
        <w:tab/>
      </w:r>
      <w:r w:rsidRPr="002952A9">
        <w:tab/>
      </w:r>
      <w:r w:rsidR="00B8503D" w:rsidRPr="002952A9">
        <w:t xml:space="preserve">Guideline </w:t>
      </w:r>
      <w:r w:rsidR="000A6C1A" w:rsidRPr="002952A9">
        <w:t>9</w:t>
      </w:r>
      <w:r w:rsidRPr="002952A9">
        <w:br/>
      </w:r>
      <w:r w:rsidR="000A6C1A" w:rsidRPr="002952A9">
        <w:t>Responses to non-cooperation</w:t>
      </w:r>
    </w:p>
    <w:p w:rsidR="00B8503D" w:rsidRPr="002952A9" w:rsidRDefault="00B8503D" w:rsidP="00F2234F">
      <w:pPr>
        <w:pStyle w:val="SingleTxtG"/>
        <w:numPr>
          <w:ilvl w:val="0"/>
          <w:numId w:val="6"/>
        </w:numPr>
        <w:ind w:left="1134" w:firstLine="0"/>
      </w:pPr>
      <w:r w:rsidRPr="002952A9">
        <w:t xml:space="preserve">If the State </w:t>
      </w:r>
      <w:r w:rsidR="006F67D3" w:rsidRPr="002952A9">
        <w:t>p</w:t>
      </w:r>
      <w:r w:rsidRPr="002952A9">
        <w:t xml:space="preserve">arty </w:t>
      </w:r>
      <w:r w:rsidR="009679E6" w:rsidRPr="002952A9">
        <w:t xml:space="preserve">refuses </w:t>
      </w:r>
      <w:r w:rsidRPr="002952A9">
        <w:t xml:space="preserve">to cooperate with the </w:t>
      </w:r>
      <w:r w:rsidR="00157404" w:rsidRPr="002952A9">
        <w:t>Subcommittee</w:t>
      </w:r>
      <w:r w:rsidRPr="002952A9">
        <w:t xml:space="preserve"> according to </w:t>
      </w:r>
      <w:r w:rsidR="00B12D2E" w:rsidRPr="002952A9">
        <w:t>articles </w:t>
      </w:r>
      <w:r w:rsidRPr="002952A9">
        <w:t xml:space="preserve">12 and 14 of the Optional Protocol, or to take steps to improve the situation in the light of the </w:t>
      </w:r>
      <w:r w:rsidR="00157404" w:rsidRPr="002952A9">
        <w:t>Subcommittee</w:t>
      </w:r>
      <w:r w:rsidRPr="002952A9">
        <w:t xml:space="preserve">’s recommendations, the </w:t>
      </w:r>
      <w:r w:rsidR="00157404" w:rsidRPr="002952A9">
        <w:t>Subcommittee</w:t>
      </w:r>
      <w:r w:rsidRPr="002952A9">
        <w:t xml:space="preserve"> may </w:t>
      </w:r>
      <w:r w:rsidR="005549D5" w:rsidRPr="002952A9">
        <w:t xml:space="preserve">choose to use all </w:t>
      </w:r>
      <w:r w:rsidR="00146412" w:rsidRPr="002952A9">
        <w:t xml:space="preserve">available </w:t>
      </w:r>
      <w:r w:rsidR="005549D5" w:rsidRPr="002952A9">
        <w:t>measures to address such a lack of cooperation. Th</w:t>
      </w:r>
      <w:r w:rsidR="005D1D81" w:rsidRPr="002952A9">
        <w:t>ose measures</w:t>
      </w:r>
      <w:r w:rsidR="005549D5" w:rsidRPr="002952A9">
        <w:t xml:space="preserve"> may include </w:t>
      </w:r>
      <w:r w:rsidRPr="002952A9">
        <w:t>mak</w:t>
      </w:r>
      <w:r w:rsidR="005549D5" w:rsidRPr="002952A9">
        <w:t>ing</w:t>
      </w:r>
      <w:r w:rsidRPr="002952A9">
        <w:t xml:space="preserve"> a public statement on the matter or publish</w:t>
      </w:r>
      <w:r w:rsidR="005D1D81" w:rsidRPr="002952A9">
        <w:t>ing</w:t>
      </w:r>
      <w:r w:rsidRPr="002952A9">
        <w:t xml:space="preserve"> the report of the </w:t>
      </w:r>
      <w:r w:rsidR="00157404" w:rsidRPr="002952A9">
        <w:t>Subcommittee</w:t>
      </w:r>
      <w:r w:rsidRPr="002952A9">
        <w:t xml:space="preserve">, in accordance with </w:t>
      </w:r>
      <w:r w:rsidR="00B12D2E" w:rsidRPr="002952A9">
        <w:t>article </w:t>
      </w:r>
      <w:r w:rsidRPr="002952A9">
        <w:t xml:space="preserve">16, </w:t>
      </w:r>
      <w:r w:rsidR="00B12D2E" w:rsidRPr="002952A9">
        <w:t>paragraph </w:t>
      </w:r>
      <w:r w:rsidRPr="002952A9">
        <w:t xml:space="preserve">4, of the Optional Protocol. Before a decision to </w:t>
      </w:r>
      <w:r w:rsidR="00BB1B43" w:rsidRPr="002952A9">
        <w:t xml:space="preserve">take </w:t>
      </w:r>
      <w:r w:rsidRPr="002952A9">
        <w:t xml:space="preserve">such </w:t>
      </w:r>
      <w:r w:rsidR="00BB1B43" w:rsidRPr="002952A9">
        <w:t>measures</w:t>
      </w:r>
      <w:r w:rsidRPr="002952A9">
        <w:t xml:space="preserve"> is </w:t>
      </w:r>
      <w:r w:rsidR="00F2234F" w:rsidRPr="002952A9">
        <w:t>made</w:t>
      </w:r>
      <w:r w:rsidRPr="002952A9">
        <w:t xml:space="preserve">, the State </w:t>
      </w:r>
      <w:r w:rsidR="006F67D3" w:rsidRPr="002952A9">
        <w:t>p</w:t>
      </w:r>
      <w:r w:rsidRPr="002952A9">
        <w:t>arty concerned shall be given an opportunity to make its views known.</w:t>
      </w:r>
      <w:r w:rsidR="000D7F4C" w:rsidRPr="002952A9">
        <w:t xml:space="preserve"> When such </w:t>
      </w:r>
      <w:r w:rsidR="00F2234F" w:rsidRPr="002952A9">
        <w:t>measures are taken,</w:t>
      </w:r>
      <w:r w:rsidR="000D7F4C" w:rsidRPr="002952A9">
        <w:t xml:space="preserve"> no personal data shall be published without the express consent of the person concerned.</w:t>
      </w:r>
    </w:p>
    <w:p w:rsidR="00B8503D" w:rsidRPr="002952A9" w:rsidRDefault="002F6EB6" w:rsidP="003769D2">
      <w:pPr>
        <w:pStyle w:val="HChG"/>
      </w:pPr>
      <w:r w:rsidRPr="002952A9">
        <w:tab/>
        <w:t>III.</w:t>
      </w:r>
      <w:r w:rsidRPr="002952A9">
        <w:tab/>
      </w:r>
      <w:r w:rsidR="00B8503D" w:rsidRPr="002952A9">
        <w:t>Confidentiality</w:t>
      </w:r>
    </w:p>
    <w:p w:rsidR="00B8503D" w:rsidRPr="002952A9" w:rsidRDefault="002F6EB6" w:rsidP="003769D2">
      <w:pPr>
        <w:pStyle w:val="H1G"/>
      </w:pPr>
      <w:r w:rsidRPr="002952A9">
        <w:tab/>
      </w:r>
      <w:r w:rsidRPr="002952A9">
        <w:tab/>
      </w:r>
      <w:r w:rsidR="00B8503D" w:rsidRPr="002952A9">
        <w:t xml:space="preserve">Guideline </w:t>
      </w:r>
      <w:r w:rsidR="000B0AD6" w:rsidRPr="002952A9">
        <w:t>1</w:t>
      </w:r>
      <w:r w:rsidR="005549D5" w:rsidRPr="002952A9">
        <w:t>0</w:t>
      </w:r>
      <w:r w:rsidRPr="002952A9">
        <w:br/>
      </w:r>
      <w:r w:rsidR="00B8503D" w:rsidRPr="002952A9">
        <w:t>Confidentiality</w:t>
      </w:r>
    </w:p>
    <w:p w:rsidR="00B8503D" w:rsidRPr="002952A9" w:rsidRDefault="002154AF" w:rsidP="00F2234F">
      <w:pPr>
        <w:pStyle w:val="SingleTxtG"/>
        <w:numPr>
          <w:ilvl w:val="0"/>
          <w:numId w:val="6"/>
        </w:numPr>
        <w:ind w:left="1134" w:firstLine="0"/>
      </w:pPr>
      <w:r w:rsidRPr="002952A9">
        <w:t xml:space="preserve">The visit report produced by the </w:t>
      </w:r>
      <w:r w:rsidR="00666F44" w:rsidRPr="002952A9">
        <w:t>Subcommittee</w:t>
      </w:r>
      <w:r w:rsidR="007B05DA" w:rsidRPr="002952A9">
        <w:t xml:space="preserve"> </w:t>
      </w:r>
      <w:r w:rsidRPr="002952A9">
        <w:t xml:space="preserve">and any other documentation relating to its dialogue </w:t>
      </w:r>
      <w:r w:rsidR="005549D5" w:rsidRPr="002952A9">
        <w:t xml:space="preserve">with the State </w:t>
      </w:r>
      <w:r w:rsidR="00666F44" w:rsidRPr="002952A9">
        <w:t>p</w:t>
      </w:r>
      <w:r w:rsidR="005549D5" w:rsidRPr="002952A9">
        <w:t xml:space="preserve">arty </w:t>
      </w:r>
      <w:r w:rsidRPr="002952A9">
        <w:t xml:space="preserve">shall remain confidential unless authorization is given by the State party concerned </w:t>
      </w:r>
      <w:r w:rsidR="00F2234F" w:rsidRPr="002952A9">
        <w:t>for</w:t>
      </w:r>
      <w:r w:rsidRPr="002952A9">
        <w:t xml:space="preserve"> </w:t>
      </w:r>
      <w:r w:rsidR="00666F44" w:rsidRPr="002952A9">
        <w:t>that documentation</w:t>
      </w:r>
      <w:r w:rsidR="00F2234F" w:rsidRPr="002952A9">
        <w:t xml:space="preserve"> to be made</w:t>
      </w:r>
      <w:r w:rsidR="00666F44" w:rsidRPr="002952A9">
        <w:t xml:space="preserve"> </w:t>
      </w:r>
      <w:r w:rsidRPr="002952A9">
        <w:t>public in accordance with the provisions of the Optional Protocol.</w:t>
      </w:r>
      <w:r w:rsidR="005549D5" w:rsidRPr="002952A9">
        <w:t xml:space="preserve"> Such material may </w:t>
      </w:r>
      <w:r w:rsidR="007B05DA" w:rsidRPr="002952A9">
        <w:t>b</w:t>
      </w:r>
      <w:r w:rsidR="005549D5" w:rsidRPr="002952A9">
        <w:t xml:space="preserve">e shared in confidence with the </w:t>
      </w:r>
      <w:r w:rsidR="00666F44" w:rsidRPr="002952A9">
        <w:t>national preventive mechanism(s)</w:t>
      </w:r>
      <w:r w:rsidR="005549D5" w:rsidRPr="002952A9">
        <w:t xml:space="preserve"> of the country visited</w:t>
      </w:r>
      <w:r w:rsidR="007B05DA" w:rsidRPr="002952A9">
        <w:t>,</w:t>
      </w:r>
      <w:r w:rsidR="005549D5" w:rsidRPr="002952A9">
        <w:t xml:space="preserve"> in accordance with </w:t>
      </w:r>
      <w:r w:rsidR="00666F44" w:rsidRPr="002952A9">
        <w:t>a</w:t>
      </w:r>
      <w:r w:rsidR="00B12D2E" w:rsidRPr="002952A9">
        <w:t>rticle </w:t>
      </w:r>
      <w:r w:rsidR="005549D5" w:rsidRPr="002952A9">
        <w:t>16</w:t>
      </w:r>
      <w:r w:rsidR="00666F44" w:rsidRPr="002952A9">
        <w:t xml:space="preserve">, paragraph </w:t>
      </w:r>
      <w:r w:rsidR="005549D5" w:rsidRPr="002952A9">
        <w:t>1</w:t>
      </w:r>
      <w:r w:rsidR="00666F44" w:rsidRPr="002952A9">
        <w:t>,</w:t>
      </w:r>
      <w:r w:rsidR="005549D5" w:rsidRPr="002952A9">
        <w:t xml:space="preserve"> of the Optional Protocol.</w:t>
      </w:r>
    </w:p>
    <w:p w:rsidR="00B8503D" w:rsidRPr="002952A9" w:rsidRDefault="00B8503D" w:rsidP="002B7A5F">
      <w:pPr>
        <w:pStyle w:val="SingleTxtG"/>
        <w:numPr>
          <w:ilvl w:val="0"/>
          <w:numId w:val="6"/>
        </w:numPr>
        <w:ind w:left="1134" w:firstLine="0"/>
      </w:pPr>
      <w:r w:rsidRPr="002952A9">
        <w:t>No personal data shall be published without the express consent of the person concerned</w:t>
      </w:r>
      <w:r w:rsidR="007B05DA" w:rsidRPr="002952A9">
        <w:t xml:space="preserve">. Such consent can be given in writing or </w:t>
      </w:r>
      <w:r w:rsidR="002B7A5F" w:rsidRPr="002952A9">
        <w:t>in any other certified form</w:t>
      </w:r>
      <w:r w:rsidR="007B05DA" w:rsidRPr="002952A9">
        <w:t>.</w:t>
      </w:r>
      <w:r w:rsidRPr="002952A9">
        <w:t xml:space="preserve"> </w:t>
      </w:r>
    </w:p>
    <w:p w:rsidR="00B27B79" w:rsidRPr="002952A9" w:rsidRDefault="00B8503D" w:rsidP="003769D2">
      <w:pPr>
        <w:pStyle w:val="SingleTxtG"/>
        <w:numPr>
          <w:ilvl w:val="0"/>
          <w:numId w:val="6"/>
        </w:numPr>
        <w:ind w:left="1134" w:firstLine="0"/>
      </w:pPr>
      <w:r w:rsidRPr="002952A9">
        <w:t xml:space="preserve">Members of the </w:t>
      </w:r>
      <w:r w:rsidR="00157404" w:rsidRPr="002952A9">
        <w:t>Subcommittee</w:t>
      </w:r>
      <w:r w:rsidRPr="002952A9">
        <w:t xml:space="preserve">, experts and other persons accompanying the </w:t>
      </w:r>
      <w:r w:rsidR="00157404" w:rsidRPr="002952A9">
        <w:t>Subcommittee</w:t>
      </w:r>
      <w:r w:rsidRPr="002952A9">
        <w:t xml:space="preserve"> are required, during and after their terms of office, to </w:t>
      </w:r>
      <w:r w:rsidR="002154AF" w:rsidRPr="002952A9">
        <w:t xml:space="preserve">respect </w:t>
      </w:r>
      <w:r w:rsidRPr="002952A9">
        <w:t xml:space="preserve">the </w:t>
      </w:r>
      <w:r w:rsidR="002154AF" w:rsidRPr="002952A9">
        <w:t xml:space="preserve">principle of </w:t>
      </w:r>
      <w:r w:rsidRPr="002952A9">
        <w:t xml:space="preserve">confidentiality </w:t>
      </w:r>
      <w:r w:rsidR="006C4214" w:rsidRPr="002952A9">
        <w:t>that</w:t>
      </w:r>
      <w:r w:rsidR="002154AF" w:rsidRPr="002952A9">
        <w:t xml:space="preserve"> attaches to the work of the Subcommittee. </w:t>
      </w:r>
    </w:p>
    <w:p w:rsidR="0085732F" w:rsidRPr="002952A9" w:rsidRDefault="00C538C6" w:rsidP="003769D2">
      <w:pPr>
        <w:pStyle w:val="HChG"/>
      </w:pPr>
      <w:r w:rsidRPr="002952A9">
        <w:tab/>
      </w:r>
      <w:r w:rsidR="003769D2" w:rsidRPr="002952A9">
        <w:t>IV.</w:t>
      </w:r>
      <w:r w:rsidR="0085732F" w:rsidRPr="002952A9">
        <w:tab/>
      </w:r>
      <w:r w:rsidR="00137446" w:rsidRPr="002952A9">
        <w:t>R</w:t>
      </w:r>
      <w:r w:rsidR="00B27B79" w:rsidRPr="002952A9">
        <w:t>eprisals</w:t>
      </w:r>
    </w:p>
    <w:p w:rsidR="00CA0E5B" w:rsidRPr="002952A9" w:rsidRDefault="00CA0E5B" w:rsidP="003026E3">
      <w:pPr>
        <w:pStyle w:val="H1G"/>
      </w:pPr>
      <w:r w:rsidRPr="002952A9">
        <w:tab/>
      </w:r>
      <w:r w:rsidRPr="002952A9">
        <w:tab/>
        <w:t>Guideline 11</w:t>
      </w:r>
      <w:r w:rsidRPr="002952A9">
        <w:br/>
        <w:t>Reprisals</w:t>
      </w:r>
    </w:p>
    <w:p w:rsidR="00044314" w:rsidRPr="002952A9" w:rsidRDefault="00044314" w:rsidP="00F2234F">
      <w:pPr>
        <w:pStyle w:val="SingleTxtG"/>
        <w:numPr>
          <w:ilvl w:val="0"/>
          <w:numId w:val="6"/>
        </w:numPr>
        <w:ind w:left="1134" w:firstLine="0"/>
      </w:pPr>
      <w:r w:rsidRPr="002952A9">
        <w:t>P</w:t>
      </w:r>
      <w:r w:rsidRPr="002952A9">
        <w:rPr>
          <w:lang w:eastAsia="en-GB"/>
        </w:rPr>
        <w:t xml:space="preserve">rior to any visit, the Subcommittee </w:t>
      </w:r>
      <w:r w:rsidR="00F2234F" w:rsidRPr="002952A9">
        <w:rPr>
          <w:lang w:eastAsia="en-GB"/>
        </w:rPr>
        <w:t xml:space="preserve">shall </w:t>
      </w:r>
      <w:r w:rsidRPr="002952A9">
        <w:rPr>
          <w:lang w:eastAsia="en-GB"/>
        </w:rPr>
        <w:t>appoint a member of the Subcommittee delegation as the focal point for reprisals, who will identify any areas of concern that should be raised by the Subcommittee with the State party.</w:t>
      </w:r>
    </w:p>
    <w:p w:rsidR="00044314" w:rsidRPr="002952A9" w:rsidRDefault="00044314" w:rsidP="003769D2">
      <w:pPr>
        <w:pStyle w:val="SingleTxtG"/>
        <w:numPr>
          <w:ilvl w:val="0"/>
          <w:numId w:val="6"/>
        </w:numPr>
        <w:ind w:left="1134" w:firstLine="0"/>
        <w:rPr>
          <w:lang w:eastAsia="en-GB"/>
        </w:rPr>
      </w:pPr>
      <w:r w:rsidRPr="002952A9">
        <w:rPr>
          <w:lang w:eastAsia="en-GB"/>
        </w:rPr>
        <w:t xml:space="preserve">If, during a visit, the Subcommittee </w:t>
      </w:r>
      <w:r w:rsidR="00434513" w:rsidRPr="002952A9">
        <w:rPr>
          <w:lang w:eastAsia="en-GB"/>
        </w:rPr>
        <w:t xml:space="preserve">becomes </w:t>
      </w:r>
      <w:r w:rsidRPr="002952A9">
        <w:rPr>
          <w:lang w:eastAsia="en-GB"/>
        </w:rPr>
        <w:t xml:space="preserve">aware </w:t>
      </w:r>
      <w:r w:rsidR="00434513" w:rsidRPr="002952A9">
        <w:rPr>
          <w:lang w:eastAsia="en-GB"/>
        </w:rPr>
        <w:t xml:space="preserve">that </w:t>
      </w:r>
      <w:r w:rsidRPr="002952A9">
        <w:rPr>
          <w:lang w:eastAsia="en-GB"/>
        </w:rPr>
        <w:t>reprisals</w:t>
      </w:r>
      <w:r w:rsidR="00434513" w:rsidRPr="002952A9">
        <w:rPr>
          <w:lang w:eastAsia="en-GB"/>
        </w:rPr>
        <w:t xml:space="preserve"> </w:t>
      </w:r>
      <w:r w:rsidR="005549D5" w:rsidRPr="002952A9">
        <w:rPr>
          <w:lang w:eastAsia="en-GB"/>
        </w:rPr>
        <w:t xml:space="preserve">may occur, or </w:t>
      </w:r>
      <w:r w:rsidR="00434513" w:rsidRPr="002952A9">
        <w:rPr>
          <w:lang w:eastAsia="en-GB"/>
        </w:rPr>
        <w:t>have occurred</w:t>
      </w:r>
      <w:r w:rsidRPr="002952A9">
        <w:rPr>
          <w:lang w:eastAsia="en-GB"/>
        </w:rPr>
        <w:t xml:space="preserve">, it </w:t>
      </w:r>
      <w:r w:rsidR="00434513" w:rsidRPr="002952A9">
        <w:rPr>
          <w:lang w:eastAsia="en-GB"/>
        </w:rPr>
        <w:t xml:space="preserve">shall take appropriate action. </w:t>
      </w:r>
      <w:r w:rsidRPr="002952A9">
        <w:rPr>
          <w:lang w:eastAsia="en-GB"/>
        </w:rPr>
        <w:t xml:space="preserve">Such </w:t>
      </w:r>
      <w:r w:rsidR="00434513" w:rsidRPr="002952A9">
        <w:rPr>
          <w:lang w:eastAsia="en-GB"/>
        </w:rPr>
        <w:t>action</w:t>
      </w:r>
      <w:r w:rsidRPr="002952A9">
        <w:rPr>
          <w:lang w:eastAsia="en-GB"/>
        </w:rPr>
        <w:t xml:space="preserve"> might include</w:t>
      </w:r>
      <w:r w:rsidR="00434513" w:rsidRPr="002952A9">
        <w:rPr>
          <w:lang w:eastAsia="en-GB"/>
        </w:rPr>
        <w:t>:</w:t>
      </w:r>
      <w:r w:rsidRPr="002952A9">
        <w:rPr>
          <w:lang w:eastAsia="en-GB"/>
        </w:rPr>
        <w:t xml:space="preserve"> </w:t>
      </w:r>
      <w:r w:rsidR="006F4966" w:rsidRPr="002952A9">
        <w:rPr>
          <w:lang w:eastAsia="en-GB"/>
        </w:rPr>
        <w:t xml:space="preserve">changing the visiting methodology; </w:t>
      </w:r>
      <w:r w:rsidRPr="002952A9">
        <w:rPr>
          <w:lang w:eastAsia="en-GB"/>
        </w:rPr>
        <w:t>communicating with the Government</w:t>
      </w:r>
      <w:r w:rsidR="00434513" w:rsidRPr="002952A9">
        <w:rPr>
          <w:lang w:eastAsia="en-GB"/>
        </w:rPr>
        <w:t xml:space="preserve"> of the State party</w:t>
      </w:r>
      <w:r w:rsidRPr="002952A9">
        <w:rPr>
          <w:lang w:eastAsia="en-GB"/>
        </w:rPr>
        <w:t xml:space="preserve"> or with officials responsible for the facilities in question </w:t>
      </w:r>
      <w:r w:rsidR="00343255" w:rsidRPr="002952A9">
        <w:rPr>
          <w:lang w:eastAsia="en-GB"/>
        </w:rPr>
        <w:t>so that the State may intervene to protect the person(s) concerned</w:t>
      </w:r>
      <w:r w:rsidRPr="002952A9">
        <w:rPr>
          <w:lang w:eastAsia="en-GB"/>
        </w:rPr>
        <w:t xml:space="preserve">; </w:t>
      </w:r>
      <w:r w:rsidR="00434513" w:rsidRPr="002952A9">
        <w:rPr>
          <w:lang w:eastAsia="en-GB"/>
        </w:rPr>
        <w:t>returning</w:t>
      </w:r>
      <w:r w:rsidRPr="002952A9">
        <w:rPr>
          <w:lang w:eastAsia="en-GB"/>
        </w:rPr>
        <w:t xml:space="preserve"> to monitor the situation, or asking local </w:t>
      </w:r>
      <w:r w:rsidR="00CA0E5B" w:rsidRPr="002952A9">
        <w:rPr>
          <w:lang w:eastAsia="en-GB"/>
        </w:rPr>
        <w:t>national preventive mechanisms</w:t>
      </w:r>
      <w:r w:rsidRPr="002952A9">
        <w:rPr>
          <w:lang w:eastAsia="en-GB"/>
        </w:rPr>
        <w:t xml:space="preserve"> or specialized non-governmental organizations to conduct visits; requesting the intervention of other United Nations bodies; speaking to the loc</w:t>
      </w:r>
      <w:r w:rsidR="006F4966" w:rsidRPr="002952A9">
        <w:rPr>
          <w:lang w:eastAsia="en-GB"/>
        </w:rPr>
        <w:t>al or international media; suspending or terminating the visit; and raising concerns through appropriate diplomatic channels.</w:t>
      </w:r>
    </w:p>
    <w:p w:rsidR="002F6EB6" w:rsidRPr="002F6EB6" w:rsidRDefault="002F6EB6" w:rsidP="002F6EB6">
      <w:pPr>
        <w:pStyle w:val="SingleTxtG"/>
        <w:spacing w:before="240" w:after="0"/>
        <w:jc w:val="center"/>
        <w:rPr>
          <w:u w:val="single"/>
        </w:rPr>
      </w:pPr>
      <w:r>
        <w:rPr>
          <w:u w:val="single"/>
        </w:rPr>
        <w:tab/>
      </w:r>
      <w:r>
        <w:rPr>
          <w:u w:val="single"/>
        </w:rPr>
        <w:tab/>
      </w:r>
      <w:r>
        <w:rPr>
          <w:u w:val="single"/>
        </w:rPr>
        <w:tab/>
      </w:r>
    </w:p>
    <w:sectPr w:rsidR="002F6EB6" w:rsidRPr="002F6EB6" w:rsidSect="00B12D2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F4A" w:rsidRDefault="003B3F4A"/>
  </w:endnote>
  <w:endnote w:type="continuationSeparator" w:id="0">
    <w:p w:rsidR="003B3F4A" w:rsidRDefault="003B3F4A"/>
  </w:endnote>
  <w:endnote w:type="continuationNotice" w:id="1">
    <w:p w:rsidR="003B3F4A" w:rsidRDefault="003B3F4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F01" w:rsidRPr="00B8503D" w:rsidRDefault="00800F01" w:rsidP="00B8503D">
    <w:pPr>
      <w:pStyle w:val="Footer"/>
      <w:tabs>
        <w:tab w:val="right" w:pos="9638"/>
      </w:tabs>
    </w:pPr>
    <w:r w:rsidRPr="00B8503D">
      <w:rPr>
        <w:b/>
        <w:sz w:val="18"/>
      </w:rPr>
      <w:fldChar w:fldCharType="begin"/>
    </w:r>
    <w:r w:rsidRPr="00B8503D">
      <w:rPr>
        <w:b/>
        <w:sz w:val="18"/>
      </w:rPr>
      <w:instrText xml:space="preserve"> PAGE  \* MERGEFORMAT </w:instrText>
    </w:r>
    <w:r w:rsidRPr="00B8503D">
      <w:rPr>
        <w:b/>
        <w:sz w:val="18"/>
      </w:rPr>
      <w:fldChar w:fldCharType="separate"/>
    </w:r>
    <w:r w:rsidR="002A51C0">
      <w:rPr>
        <w:b/>
        <w:noProof/>
        <w:sz w:val="18"/>
      </w:rPr>
      <w:t>6</w:t>
    </w:r>
    <w:r w:rsidRPr="00B8503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F01" w:rsidRPr="00B8503D" w:rsidRDefault="00800F01" w:rsidP="00B8503D">
    <w:pPr>
      <w:pStyle w:val="Footer"/>
      <w:tabs>
        <w:tab w:val="right" w:pos="9638"/>
      </w:tabs>
      <w:rPr>
        <w:b/>
        <w:sz w:val="18"/>
      </w:rPr>
    </w:pPr>
    <w:r>
      <w:tab/>
    </w:r>
    <w:r w:rsidRPr="00B8503D">
      <w:rPr>
        <w:b/>
        <w:sz w:val="18"/>
      </w:rPr>
      <w:fldChar w:fldCharType="begin"/>
    </w:r>
    <w:r w:rsidRPr="00B8503D">
      <w:rPr>
        <w:b/>
        <w:sz w:val="18"/>
      </w:rPr>
      <w:instrText xml:space="preserve"> PAGE  \* MERGEFORMAT </w:instrText>
    </w:r>
    <w:r w:rsidRPr="00B8503D">
      <w:rPr>
        <w:b/>
        <w:sz w:val="18"/>
      </w:rPr>
      <w:fldChar w:fldCharType="separate"/>
    </w:r>
    <w:r w:rsidR="002A51C0">
      <w:rPr>
        <w:b/>
        <w:noProof/>
        <w:sz w:val="18"/>
      </w:rPr>
      <w:t>5</w:t>
    </w:r>
    <w:r w:rsidRPr="00B8503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F01" w:rsidRPr="00B8503D" w:rsidRDefault="00440B48">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00800F01">
      <w:t>GE.</w:t>
    </w:r>
    <w:r w:rsidR="002952A9">
      <w:t>15</w:t>
    </w:r>
    <w:r w:rsidR="00D80990">
      <w:t>-</w:t>
    </w:r>
    <w:r w:rsidR="00A647F4">
      <w:t>01772</w:t>
    </w:r>
    <w:r>
      <w:t xml:space="preserve">  (E)</w:t>
    </w:r>
    <w:r>
      <w:br/>
    </w:r>
    <w:r w:rsidRPr="00440B48">
      <w:rPr>
        <w:rFonts w:ascii="C39T30Lfz" w:hAnsi="C39T30Lfz"/>
        <w:sz w:val="56"/>
      </w:rPr>
      <w:t></w:t>
    </w:r>
    <w:r w:rsidRPr="00440B48">
      <w:rPr>
        <w:rFonts w:ascii="C39T30Lfz" w:hAnsi="C39T30Lfz"/>
        <w:sz w:val="56"/>
      </w:rPr>
      <w:t></w:t>
    </w:r>
    <w:r w:rsidRPr="00440B48">
      <w:rPr>
        <w:rFonts w:ascii="C39T30Lfz" w:hAnsi="C39T30Lfz"/>
        <w:sz w:val="56"/>
      </w:rPr>
      <w:t></w:t>
    </w:r>
    <w:r w:rsidRPr="00440B48">
      <w:rPr>
        <w:rFonts w:ascii="C39T30Lfz" w:hAnsi="C39T30Lfz"/>
        <w:sz w:val="56"/>
      </w:rPr>
      <w:t></w:t>
    </w:r>
    <w:r w:rsidRPr="00440B48">
      <w:rPr>
        <w:rFonts w:ascii="C39T30Lfz" w:hAnsi="C39T30Lfz"/>
        <w:sz w:val="56"/>
      </w:rPr>
      <w:t></w:t>
    </w:r>
    <w:r w:rsidRPr="00440B48">
      <w:rPr>
        <w:rFonts w:ascii="C39T30Lfz" w:hAnsi="C39T30Lfz"/>
        <w:sz w:val="56"/>
      </w:rPr>
      <w:t></w:t>
    </w:r>
    <w:r w:rsidRPr="00440B48">
      <w:rPr>
        <w:rFonts w:ascii="C39T30Lfz" w:hAnsi="C39T30Lfz"/>
        <w:sz w:val="56"/>
      </w:rPr>
      <w:t></w:t>
    </w:r>
    <w:r w:rsidRPr="00440B48">
      <w:rPr>
        <w:rFonts w:ascii="C39T30Lfz" w:hAnsi="C39T30Lfz"/>
        <w:sz w:val="56"/>
      </w:rPr>
      <w:t></w:t>
    </w:r>
    <w:r w:rsidRPr="00440B4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F4A" w:rsidRPr="000B175B" w:rsidRDefault="003B3F4A" w:rsidP="000B175B">
      <w:pPr>
        <w:tabs>
          <w:tab w:val="right" w:pos="2155"/>
        </w:tabs>
        <w:spacing w:after="80"/>
        <w:ind w:left="680"/>
        <w:rPr>
          <w:u w:val="single"/>
        </w:rPr>
      </w:pPr>
      <w:r>
        <w:rPr>
          <w:u w:val="single"/>
        </w:rPr>
        <w:tab/>
      </w:r>
    </w:p>
  </w:footnote>
  <w:footnote w:type="continuationSeparator" w:id="0">
    <w:p w:rsidR="003B3F4A" w:rsidRPr="00FC68B7" w:rsidRDefault="003B3F4A" w:rsidP="00FC68B7">
      <w:pPr>
        <w:tabs>
          <w:tab w:val="left" w:pos="2155"/>
        </w:tabs>
        <w:spacing w:after="80"/>
        <w:ind w:left="680"/>
        <w:rPr>
          <w:u w:val="single"/>
        </w:rPr>
      </w:pPr>
      <w:r>
        <w:rPr>
          <w:u w:val="single"/>
        </w:rPr>
        <w:tab/>
      </w:r>
    </w:p>
  </w:footnote>
  <w:footnote w:type="continuationNotice" w:id="1">
    <w:p w:rsidR="003B3F4A" w:rsidRDefault="003B3F4A"/>
  </w:footnote>
  <w:footnote w:id="2">
    <w:p w:rsidR="00EF632F" w:rsidRPr="00EF632F" w:rsidRDefault="00EF632F" w:rsidP="006159BC">
      <w:pPr>
        <w:pStyle w:val="FootnoteText"/>
      </w:pPr>
      <w:r>
        <w:rPr>
          <w:rStyle w:val="FootnoteReference"/>
        </w:rPr>
        <w:tab/>
      </w:r>
      <w:r w:rsidRPr="003026E3">
        <w:rPr>
          <w:rStyle w:val="FootnoteReference"/>
          <w:sz w:val="20"/>
          <w:vertAlign w:val="baseline"/>
        </w:rPr>
        <w:t>*</w:t>
      </w:r>
      <w:r>
        <w:rPr>
          <w:rStyle w:val="FootnoteReference"/>
          <w:sz w:val="20"/>
          <w:vertAlign w:val="baseline"/>
        </w:rPr>
        <w:tab/>
      </w:r>
      <w:r w:rsidR="00C50665" w:rsidRPr="00C50665">
        <w:t>The present revised guidelines supersede those issued under the symbol CAT/OP/12/4.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F01" w:rsidRPr="00B8503D" w:rsidRDefault="00800F01">
    <w:pPr>
      <w:pStyle w:val="Header"/>
    </w:pPr>
    <w:r>
      <w:t>CAT/OP</w:t>
    </w:r>
    <w:r w:rsidR="00E84A67">
      <w: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F01" w:rsidRPr="00B8503D" w:rsidRDefault="00800F01" w:rsidP="00B8503D">
    <w:pPr>
      <w:pStyle w:val="Header"/>
      <w:jc w:val="right"/>
    </w:pPr>
    <w:r>
      <w:t>CAT/OP/</w:t>
    </w:r>
    <w:r w:rsidR="00E84A67">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5F6C7F"/>
    <w:multiLevelType w:val="singleLevel"/>
    <w:tmpl w:val="0DF6F908"/>
    <w:lvl w:ilvl="0">
      <w:start w:val="2"/>
      <w:numFmt w:val="lowerLetter"/>
      <w:lvlText w:val="%1)"/>
      <w:lvlJc w:val="left"/>
      <w:pPr>
        <w:tabs>
          <w:tab w:val="num" w:pos="360"/>
        </w:tabs>
        <w:ind w:left="360" w:hanging="360"/>
      </w:pPr>
      <w:rPr>
        <w:rFonts w:hint="default"/>
      </w:rPr>
    </w:lvl>
  </w:abstractNum>
  <w:abstractNum w:abstractNumId="2">
    <w:nsid w:val="118D7D22"/>
    <w:multiLevelType w:val="singleLevel"/>
    <w:tmpl w:val="9CE0CBCE"/>
    <w:lvl w:ilvl="0">
      <w:start w:val="2"/>
      <w:numFmt w:val="lowerLetter"/>
      <w:lvlText w:val="%1)"/>
      <w:lvlJc w:val="left"/>
      <w:pPr>
        <w:tabs>
          <w:tab w:val="num" w:pos="1440"/>
        </w:tabs>
        <w:ind w:left="1440" w:hanging="720"/>
      </w:pPr>
      <w:rPr>
        <w:rFonts w:hint="default"/>
      </w:rPr>
    </w:lvl>
  </w:abstractNum>
  <w:abstractNum w:abstractNumId="3">
    <w:nsid w:val="1FCE5794"/>
    <w:multiLevelType w:val="singleLevel"/>
    <w:tmpl w:val="586812E2"/>
    <w:lvl w:ilvl="0">
      <w:start w:val="1"/>
      <w:numFmt w:val="decimal"/>
      <w:lvlText w:val="%1."/>
      <w:lvlJc w:val="left"/>
      <w:pPr>
        <w:tabs>
          <w:tab w:val="num" w:pos="720"/>
        </w:tabs>
        <w:ind w:left="720" w:hanging="720"/>
      </w:pPr>
      <w:rPr>
        <w:rFonts w:hint="default"/>
      </w:rPr>
    </w:lvl>
  </w:abstractNum>
  <w:abstractNum w:abstractNumId="4">
    <w:nsid w:val="607C3591"/>
    <w:multiLevelType w:val="hybridMultilevel"/>
    <w:tmpl w:val="C5109F24"/>
    <w:lvl w:ilvl="0" w:tplc="CE02A14C">
      <w:start w:val="1"/>
      <w:numFmt w:val="decimal"/>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BAE3515"/>
    <w:multiLevelType w:val="hybridMultilevel"/>
    <w:tmpl w:val="48A44D22"/>
    <w:lvl w:ilvl="0" w:tplc="91D2C02A">
      <w:start w:val="1"/>
      <w:numFmt w:val="upperRoman"/>
      <w:lvlText w:val="%1."/>
      <w:lvlJc w:val="left"/>
      <w:pPr>
        <w:ind w:left="1455" w:hanging="720"/>
      </w:pPr>
      <w:rPr>
        <w:rFonts w:hint="default"/>
        <w:lang w:val="en-US"/>
      </w:rPr>
    </w:lvl>
    <w:lvl w:ilvl="1" w:tplc="08090019">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num w:numId="1">
    <w:abstractNumId w:val="0"/>
  </w:num>
  <w:num w:numId="2">
    <w:abstractNumId w:val="5"/>
  </w:num>
  <w:num w:numId="3">
    <w:abstractNumId w:val="1"/>
  </w:num>
  <w:num w:numId="4">
    <w:abstractNumId w:val="3"/>
  </w:num>
  <w:num w:numId="5">
    <w:abstractNumId w:val="2"/>
  </w:num>
  <w:num w:numId="6">
    <w:abstractNumId w:val="4"/>
  </w:num>
  <w:num w:numId="7">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503D"/>
    <w:rsid w:val="0000311D"/>
    <w:rsid w:val="000118AF"/>
    <w:rsid w:val="00021738"/>
    <w:rsid w:val="00034AED"/>
    <w:rsid w:val="00037E29"/>
    <w:rsid w:val="00044314"/>
    <w:rsid w:val="00050F6B"/>
    <w:rsid w:val="00052D07"/>
    <w:rsid w:val="00071035"/>
    <w:rsid w:val="00071AE0"/>
    <w:rsid w:val="00071AFA"/>
    <w:rsid w:val="00072C8C"/>
    <w:rsid w:val="00075B80"/>
    <w:rsid w:val="00080641"/>
    <w:rsid w:val="00090089"/>
    <w:rsid w:val="000931C0"/>
    <w:rsid w:val="000A123F"/>
    <w:rsid w:val="000A68EB"/>
    <w:rsid w:val="000A6C1A"/>
    <w:rsid w:val="000B0AD6"/>
    <w:rsid w:val="000B175B"/>
    <w:rsid w:val="000B3A0F"/>
    <w:rsid w:val="000B6969"/>
    <w:rsid w:val="000D05CF"/>
    <w:rsid w:val="000D2665"/>
    <w:rsid w:val="000D7F4C"/>
    <w:rsid w:val="000E0415"/>
    <w:rsid w:val="000E0464"/>
    <w:rsid w:val="000E2DDB"/>
    <w:rsid w:val="000E3379"/>
    <w:rsid w:val="000E5158"/>
    <w:rsid w:val="00104B51"/>
    <w:rsid w:val="00113815"/>
    <w:rsid w:val="00121BDB"/>
    <w:rsid w:val="00121EA6"/>
    <w:rsid w:val="00137446"/>
    <w:rsid w:val="00146412"/>
    <w:rsid w:val="00157404"/>
    <w:rsid w:val="00162EFA"/>
    <w:rsid w:val="001709D0"/>
    <w:rsid w:val="00181B49"/>
    <w:rsid w:val="001A0292"/>
    <w:rsid w:val="001B185A"/>
    <w:rsid w:val="001B4B04"/>
    <w:rsid w:val="001C3746"/>
    <w:rsid w:val="001C3D2B"/>
    <w:rsid w:val="001C6663"/>
    <w:rsid w:val="001C7895"/>
    <w:rsid w:val="001D26DF"/>
    <w:rsid w:val="001D305C"/>
    <w:rsid w:val="001D50A7"/>
    <w:rsid w:val="001D7307"/>
    <w:rsid w:val="001E4827"/>
    <w:rsid w:val="00202BC6"/>
    <w:rsid w:val="00211D39"/>
    <w:rsid w:val="00211E0B"/>
    <w:rsid w:val="002154AF"/>
    <w:rsid w:val="0021574B"/>
    <w:rsid w:val="00217353"/>
    <w:rsid w:val="002206BA"/>
    <w:rsid w:val="00221AE8"/>
    <w:rsid w:val="00221CF0"/>
    <w:rsid w:val="002253DB"/>
    <w:rsid w:val="00245B8D"/>
    <w:rsid w:val="00251595"/>
    <w:rsid w:val="00256C9F"/>
    <w:rsid w:val="00257EC5"/>
    <w:rsid w:val="00285872"/>
    <w:rsid w:val="0028697F"/>
    <w:rsid w:val="002952A9"/>
    <w:rsid w:val="002A51C0"/>
    <w:rsid w:val="002B1DB2"/>
    <w:rsid w:val="002B77C8"/>
    <w:rsid w:val="002B7A5F"/>
    <w:rsid w:val="002C0D52"/>
    <w:rsid w:val="002C5114"/>
    <w:rsid w:val="002D1FA6"/>
    <w:rsid w:val="002D459C"/>
    <w:rsid w:val="002D4629"/>
    <w:rsid w:val="002D5EE4"/>
    <w:rsid w:val="002F6EB6"/>
    <w:rsid w:val="003026E3"/>
    <w:rsid w:val="003107FA"/>
    <w:rsid w:val="00311C67"/>
    <w:rsid w:val="003229D8"/>
    <w:rsid w:val="003277B3"/>
    <w:rsid w:val="003314DF"/>
    <w:rsid w:val="0033745A"/>
    <w:rsid w:val="00337895"/>
    <w:rsid w:val="00343255"/>
    <w:rsid w:val="0034325E"/>
    <w:rsid w:val="00350769"/>
    <w:rsid w:val="00352450"/>
    <w:rsid w:val="003658BE"/>
    <w:rsid w:val="00373BAD"/>
    <w:rsid w:val="003769D2"/>
    <w:rsid w:val="00377449"/>
    <w:rsid w:val="00390C4A"/>
    <w:rsid w:val="0039277A"/>
    <w:rsid w:val="003972E0"/>
    <w:rsid w:val="003A056A"/>
    <w:rsid w:val="003B01C1"/>
    <w:rsid w:val="003B3691"/>
    <w:rsid w:val="003B3F4A"/>
    <w:rsid w:val="003C2CC4"/>
    <w:rsid w:val="003C4B54"/>
    <w:rsid w:val="003C5179"/>
    <w:rsid w:val="003C7726"/>
    <w:rsid w:val="003D1717"/>
    <w:rsid w:val="003D1B73"/>
    <w:rsid w:val="003D4B23"/>
    <w:rsid w:val="003E47FB"/>
    <w:rsid w:val="003F34B1"/>
    <w:rsid w:val="00402B20"/>
    <w:rsid w:val="00403172"/>
    <w:rsid w:val="00413F3E"/>
    <w:rsid w:val="004325CB"/>
    <w:rsid w:val="00434513"/>
    <w:rsid w:val="00440B48"/>
    <w:rsid w:val="00446DE4"/>
    <w:rsid w:val="004816FE"/>
    <w:rsid w:val="00482A27"/>
    <w:rsid w:val="004A1911"/>
    <w:rsid w:val="004A2703"/>
    <w:rsid w:val="004A41CA"/>
    <w:rsid w:val="004A6C7E"/>
    <w:rsid w:val="004B481B"/>
    <w:rsid w:val="004B650C"/>
    <w:rsid w:val="004B6EA5"/>
    <w:rsid w:val="004C6027"/>
    <w:rsid w:val="004D18E5"/>
    <w:rsid w:val="004D328B"/>
    <w:rsid w:val="004D6213"/>
    <w:rsid w:val="004E0DF3"/>
    <w:rsid w:val="004F50BF"/>
    <w:rsid w:val="004F551F"/>
    <w:rsid w:val="00503228"/>
    <w:rsid w:val="00503F0B"/>
    <w:rsid w:val="00505384"/>
    <w:rsid w:val="0053134F"/>
    <w:rsid w:val="00540E8B"/>
    <w:rsid w:val="005420F2"/>
    <w:rsid w:val="005525E1"/>
    <w:rsid w:val="00554530"/>
    <w:rsid w:val="005549D5"/>
    <w:rsid w:val="00565D54"/>
    <w:rsid w:val="00575720"/>
    <w:rsid w:val="00585E89"/>
    <w:rsid w:val="00590E51"/>
    <w:rsid w:val="00591572"/>
    <w:rsid w:val="00594568"/>
    <w:rsid w:val="005945D1"/>
    <w:rsid w:val="005960AE"/>
    <w:rsid w:val="005B0168"/>
    <w:rsid w:val="005B3DB3"/>
    <w:rsid w:val="005D0BBC"/>
    <w:rsid w:val="005D1D81"/>
    <w:rsid w:val="006102B4"/>
    <w:rsid w:val="00611FC4"/>
    <w:rsid w:val="00613C10"/>
    <w:rsid w:val="00613F13"/>
    <w:rsid w:val="006159BC"/>
    <w:rsid w:val="006176FB"/>
    <w:rsid w:val="006226FB"/>
    <w:rsid w:val="00627ED0"/>
    <w:rsid w:val="006315BA"/>
    <w:rsid w:val="00640B26"/>
    <w:rsid w:val="006418F8"/>
    <w:rsid w:val="0066512F"/>
    <w:rsid w:val="00665595"/>
    <w:rsid w:val="00666F44"/>
    <w:rsid w:val="00667FBE"/>
    <w:rsid w:val="00672B02"/>
    <w:rsid w:val="00675133"/>
    <w:rsid w:val="00690B47"/>
    <w:rsid w:val="006923CA"/>
    <w:rsid w:val="006A5682"/>
    <w:rsid w:val="006A7392"/>
    <w:rsid w:val="006C4214"/>
    <w:rsid w:val="006E004A"/>
    <w:rsid w:val="006E05F2"/>
    <w:rsid w:val="006E1356"/>
    <w:rsid w:val="006E36E2"/>
    <w:rsid w:val="006E564B"/>
    <w:rsid w:val="006F4966"/>
    <w:rsid w:val="006F5151"/>
    <w:rsid w:val="006F67D3"/>
    <w:rsid w:val="00700D69"/>
    <w:rsid w:val="0070397F"/>
    <w:rsid w:val="00704772"/>
    <w:rsid w:val="00707770"/>
    <w:rsid w:val="007143B5"/>
    <w:rsid w:val="00725CF3"/>
    <w:rsid w:val="0072632A"/>
    <w:rsid w:val="0072733E"/>
    <w:rsid w:val="007305E7"/>
    <w:rsid w:val="00735C09"/>
    <w:rsid w:val="007369EB"/>
    <w:rsid w:val="0074283A"/>
    <w:rsid w:val="007562FA"/>
    <w:rsid w:val="00762A8A"/>
    <w:rsid w:val="00765AEC"/>
    <w:rsid w:val="00766AC8"/>
    <w:rsid w:val="0077366A"/>
    <w:rsid w:val="00776F64"/>
    <w:rsid w:val="0078282F"/>
    <w:rsid w:val="007A1498"/>
    <w:rsid w:val="007A5118"/>
    <w:rsid w:val="007A67BA"/>
    <w:rsid w:val="007A6BE1"/>
    <w:rsid w:val="007A6DC1"/>
    <w:rsid w:val="007B0399"/>
    <w:rsid w:val="007B05DA"/>
    <w:rsid w:val="007B3DBC"/>
    <w:rsid w:val="007B5973"/>
    <w:rsid w:val="007B6BA5"/>
    <w:rsid w:val="007C3390"/>
    <w:rsid w:val="007C4F4B"/>
    <w:rsid w:val="007D54E9"/>
    <w:rsid w:val="007E09BE"/>
    <w:rsid w:val="007E242C"/>
    <w:rsid w:val="007F0B83"/>
    <w:rsid w:val="007F5A9C"/>
    <w:rsid w:val="007F6611"/>
    <w:rsid w:val="00800F01"/>
    <w:rsid w:val="00802CDF"/>
    <w:rsid w:val="008039B9"/>
    <w:rsid w:val="00804EEE"/>
    <w:rsid w:val="008175E9"/>
    <w:rsid w:val="00817A88"/>
    <w:rsid w:val="008242D7"/>
    <w:rsid w:val="00824F28"/>
    <w:rsid w:val="008311A3"/>
    <w:rsid w:val="00831E9B"/>
    <w:rsid w:val="008468E2"/>
    <w:rsid w:val="00852E18"/>
    <w:rsid w:val="00853AC5"/>
    <w:rsid w:val="00856C35"/>
    <w:rsid w:val="0085732F"/>
    <w:rsid w:val="00861213"/>
    <w:rsid w:val="00871CEA"/>
    <w:rsid w:val="00871FD5"/>
    <w:rsid w:val="00881A11"/>
    <w:rsid w:val="00884106"/>
    <w:rsid w:val="008979B1"/>
    <w:rsid w:val="00897B78"/>
    <w:rsid w:val="008A6383"/>
    <w:rsid w:val="008A6B25"/>
    <w:rsid w:val="008A6C4F"/>
    <w:rsid w:val="008B63B4"/>
    <w:rsid w:val="008D33CA"/>
    <w:rsid w:val="008D3AA6"/>
    <w:rsid w:val="008D76DE"/>
    <w:rsid w:val="008E0E46"/>
    <w:rsid w:val="008F1BE2"/>
    <w:rsid w:val="008F283C"/>
    <w:rsid w:val="00902AA8"/>
    <w:rsid w:val="009070F9"/>
    <w:rsid w:val="00907AD2"/>
    <w:rsid w:val="00910831"/>
    <w:rsid w:val="00942347"/>
    <w:rsid w:val="00942757"/>
    <w:rsid w:val="009433AB"/>
    <w:rsid w:val="00944E68"/>
    <w:rsid w:val="00946301"/>
    <w:rsid w:val="00946942"/>
    <w:rsid w:val="00954DC5"/>
    <w:rsid w:val="0096244A"/>
    <w:rsid w:val="009625A1"/>
    <w:rsid w:val="00963CBA"/>
    <w:rsid w:val="00964DAB"/>
    <w:rsid w:val="009679E6"/>
    <w:rsid w:val="00974A8D"/>
    <w:rsid w:val="00975E8A"/>
    <w:rsid w:val="0097604F"/>
    <w:rsid w:val="00985EDD"/>
    <w:rsid w:val="00986CC9"/>
    <w:rsid w:val="009911AD"/>
    <w:rsid w:val="00991261"/>
    <w:rsid w:val="0099202F"/>
    <w:rsid w:val="00993015"/>
    <w:rsid w:val="009977D3"/>
    <w:rsid w:val="009A6C50"/>
    <w:rsid w:val="009A7ACC"/>
    <w:rsid w:val="009B5541"/>
    <w:rsid w:val="009B7A10"/>
    <w:rsid w:val="009C006B"/>
    <w:rsid w:val="009C2CC3"/>
    <w:rsid w:val="009C67B9"/>
    <w:rsid w:val="009D5F40"/>
    <w:rsid w:val="009D71B3"/>
    <w:rsid w:val="009F2F01"/>
    <w:rsid w:val="009F3A17"/>
    <w:rsid w:val="00A070C8"/>
    <w:rsid w:val="00A10156"/>
    <w:rsid w:val="00A11D33"/>
    <w:rsid w:val="00A1427D"/>
    <w:rsid w:val="00A23855"/>
    <w:rsid w:val="00A3360F"/>
    <w:rsid w:val="00A3724F"/>
    <w:rsid w:val="00A37D4B"/>
    <w:rsid w:val="00A402F3"/>
    <w:rsid w:val="00A51E0D"/>
    <w:rsid w:val="00A53A31"/>
    <w:rsid w:val="00A61FC3"/>
    <w:rsid w:val="00A647F4"/>
    <w:rsid w:val="00A67602"/>
    <w:rsid w:val="00A72F22"/>
    <w:rsid w:val="00A748A6"/>
    <w:rsid w:val="00A754FF"/>
    <w:rsid w:val="00A76EFB"/>
    <w:rsid w:val="00A85C7E"/>
    <w:rsid w:val="00A879A4"/>
    <w:rsid w:val="00A919C2"/>
    <w:rsid w:val="00A945E8"/>
    <w:rsid w:val="00AD57D9"/>
    <w:rsid w:val="00AD6377"/>
    <w:rsid w:val="00AD6A9A"/>
    <w:rsid w:val="00AE4239"/>
    <w:rsid w:val="00AF4BE1"/>
    <w:rsid w:val="00AF6E19"/>
    <w:rsid w:val="00AF7624"/>
    <w:rsid w:val="00B02BAC"/>
    <w:rsid w:val="00B12D2E"/>
    <w:rsid w:val="00B21975"/>
    <w:rsid w:val="00B21CF4"/>
    <w:rsid w:val="00B27684"/>
    <w:rsid w:val="00B27B79"/>
    <w:rsid w:val="00B30179"/>
    <w:rsid w:val="00B30376"/>
    <w:rsid w:val="00B33EC0"/>
    <w:rsid w:val="00B46597"/>
    <w:rsid w:val="00B565EE"/>
    <w:rsid w:val="00B5691E"/>
    <w:rsid w:val="00B66E2B"/>
    <w:rsid w:val="00B73918"/>
    <w:rsid w:val="00B73B90"/>
    <w:rsid w:val="00B81E12"/>
    <w:rsid w:val="00B83EF9"/>
    <w:rsid w:val="00B8503D"/>
    <w:rsid w:val="00B94B52"/>
    <w:rsid w:val="00B952A9"/>
    <w:rsid w:val="00B95462"/>
    <w:rsid w:val="00B96219"/>
    <w:rsid w:val="00BA3169"/>
    <w:rsid w:val="00BA4CC2"/>
    <w:rsid w:val="00BB1B43"/>
    <w:rsid w:val="00BB787D"/>
    <w:rsid w:val="00BC74E9"/>
    <w:rsid w:val="00BD651E"/>
    <w:rsid w:val="00BE4F74"/>
    <w:rsid w:val="00BE618E"/>
    <w:rsid w:val="00BE6D35"/>
    <w:rsid w:val="00C0487D"/>
    <w:rsid w:val="00C17699"/>
    <w:rsid w:val="00C31F99"/>
    <w:rsid w:val="00C41729"/>
    <w:rsid w:val="00C435F8"/>
    <w:rsid w:val="00C446C0"/>
    <w:rsid w:val="00C45393"/>
    <w:rsid w:val="00C45C2D"/>
    <w:rsid w:val="00C463DD"/>
    <w:rsid w:val="00C4705E"/>
    <w:rsid w:val="00C50665"/>
    <w:rsid w:val="00C538C6"/>
    <w:rsid w:val="00C53ADC"/>
    <w:rsid w:val="00C55ED0"/>
    <w:rsid w:val="00C57555"/>
    <w:rsid w:val="00C745C3"/>
    <w:rsid w:val="00C90907"/>
    <w:rsid w:val="00C90E9F"/>
    <w:rsid w:val="00CA0E5B"/>
    <w:rsid w:val="00CB4262"/>
    <w:rsid w:val="00CC334E"/>
    <w:rsid w:val="00CC6D8B"/>
    <w:rsid w:val="00CD2B54"/>
    <w:rsid w:val="00CE4A8F"/>
    <w:rsid w:val="00D1192A"/>
    <w:rsid w:val="00D1560E"/>
    <w:rsid w:val="00D2031B"/>
    <w:rsid w:val="00D25FE2"/>
    <w:rsid w:val="00D31364"/>
    <w:rsid w:val="00D317BB"/>
    <w:rsid w:val="00D33E12"/>
    <w:rsid w:val="00D40BB5"/>
    <w:rsid w:val="00D43252"/>
    <w:rsid w:val="00D45F18"/>
    <w:rsid w:val="00D47E9B"/>
    <w:rsid w:val="00D57710"/>
    <w:rsid w:val="00D60D3A"/>
    <w:rsid w:val="00D6508D"/>
    <w:rsid w:val="00D6730D"/>
    <w:rsid w:val="00D71729"/>
    <w:rsid w:val="00D728F4"/>
    <w:rsid w:val="00D73B5A"/>
    <w:rsid w:val="00D80990"/>
    <w:rsid w:val="00D85291"/>
    <w:rsid w:val="00D978C6"/>
    <w:rsid w:val="00D97A3E"/>
    <w:rsid w:val="00DA1FB7"/>
    <w:rsid w:val="00DA65E0"/>
    <w:rsid w:val="00DA67AD"/>
    <w:rsid w:val="00DB244E"/>
    <w:rsid w:val="00DB5D0F"/>
    <w:rsid w:val="00DD1F43"/>
    <w:rsid w:val="00DD7969"/>
    <w:rsid w:val="00DE7AD1"/>
    <w:rsid w:val="00DF09B2"/>
    <w:rsid w:val="00DF0F82"/>
    <w:rsid w:val="00DF12F7"/>
    <w:rsid w:val="00DF39D4"/>
    <w:rsid w:val="00E02C81"/>
    <w:rsid w:val="00E130AB"/>
    <w:rsid w:val="00E15D95"/>
    <w:rsid w:val="00E16E80"/>
    <w:rsid w:val="00E4324C"/>
    <w:rsid w:val="00E456AD"/>
    <w:rsid w:val="00E47AC2"/>
    <w:rsid w:val="00E50673"/>
    <w:rsid w:val="00E53158"/>
    <w:rsid w:val="00E60A15"/>
    <w:rsid w:val="00E6308C"/>
    <w:rsid w:val="00E637BD"/>
    <w:rsid w:val="00E70147"/>
    <w:rsid w:val="00E7260F"/>
    <w:rsid w:val="00E72BCD"/>
    <w:rsid w:val="00E74A7C"/>
    <w:rsid w:val="00E80B6B"/>
    <w:rsid w:val="00E84A67"/>
    <w:rsid w:val="00E87921"/>
    <w:rsid w:val="00E92E6D"/>
    <w:rsid w:val="00E9349E"/>
    <w:rsid w:val="00E93B17"/>
    <w:rsid w:val="00E950BF"/>
    <w:rsid w:val="00E96630"/>
    <w:rsid w:val="00E966DA"/>
    <w:rsid w:val="00EA1AB6"/>
    <w:rsid w:val="00EA214A"/>
    <w:rsid w:val="00EB0C3F"/>
    <w:rsid w:val="00EB4E4E"/>
    <w:rsid w:val="00EB7EC7"/>
    <w:rsid w:val="00EC4CDA"/>
    <w:rsid w:val="00ED7413"/>
    <w:rsid w:val="00ED7A2A"/>
    <w:rsid w:val="00EE2253"/>
    <w:rsid w:val="00EE3228"/>
    <w:rsid w:val="00EF1D7F"/>
    <w:rsid w:val="00EF41A3"/>
    <w:rsid w:val="00EF632F"/>
    <w:rsid w:val="00EF6ED7"/>
    <w:rsid w:val="00F03DE7"/>
    <w:rsid w:val="00F06892"/>
    <w:rsid w:val="00F1283B"/>
    <w:rsid w:val="00F2234F"/>
    <w:rsid w:val="00F248C9"/>
    <w:rsid w:val="00F40B49"/>
    <w:rsid w:val="00F46138"/>
    <w:rsid w:val="00F53EDA"/>
    <w:rsid w:val="00F5506C"/>
    <w:rsid w:val="00F60383"/>
    <w:rsid w:val="00F76FCC"/>
    <w:rsid w:val="00F7753D"/>
    <w:rsid w:val="00F83C1E"/>
    <w:rsid w:val="00F85F34"/>
    <w:rsid w:val="00F87EDB"/>
    <w:rsid w:val="00FA06F7"/>
    <w:rsid w:val="00FA1A94"/>
    <w:rsid w:val="00FB171A"/>
    <w:rsid w:val="00FB2BCA"/>
    <w:rsid w:val="00FB69DD"/>
    <w:rsid w:val="00FC68B7"/>
    <w:rsid w:val="00FD7BF6"/>
    <w:rsid w:val="00FE14F0"/>
    <w:rsid w:val="00FF01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styleId="CommentReference">
    <w:name w:val="annotation reference"/>
    <w:semiHidden/>
    <w:rsid w:val="00B8503D"/>
    <w:rPr>
      <w:sz w:val="16"/>
      <w:szCs w:val="16"/>
    </w:rPr>
  </w:style>
  <w:style w:type="paragraph" w:styleId="CommentText">
    <w:name w:val="annotation text"/>
    <w:basedOn w:val="Normal"/>
    <w:semiHidden/>
    <w:rsid w:val="00B8503D"/>
    <w:pPr>
      <w:suppressAutoHyphens w:val="0"/>
      <w:spacing w:line="240" w:lineRule="auto"/>
    </w:pPr>
    <w:rPr>
      <w:rFonts w:eastAsia="SimSun"/>
      <w:lang w:val="en-US" w:eastAsia="zh-CN"/>
    </w:rPr>
  </w:style>
  <w:style w:type="paragraph" w:styleId="BalloonText">
    <w:name w:val="Balloon Text"/>
    <w:basedOn w:val="Normal"/>
    <w:semiHidden/>
    <w:rsid w:val="00B8503D"/>
    <w:rPr>
      <w:rFonts w:ascii="Tahoma" w:hAnsi="Tahoma" w:cs="Tahoma"/>
      <w:sz w:val="16"/>
      <w:szCs w:val="16"/>
    </w:rPr>
  </w:style>
  <w:style w:type="character" w:customStyle="1" w:styleId="SingleTxtGChar">
    <w:name w:val="_ Single Txt_G Char"/>
    <w:link w:val="SingleTxtG"/>
    <w:rsid w:val="00B8503D"/>
    <w:rPr>
      <w:lang w:val="en-GB" w:eastAsia="en-US" w:bidi="ar-SA"/>
    </w:rPr>
  </w:style>
  <w:style w:type="paragraph" w:styleId="CommentSubject">
    <w:name w:val="annotation subject"/>
    <w:basedOn w:val="CommentText"/>
    <w:next w:val="CommentText"/>
    <w:semiHidden/>
    <w:rsid w:val="007143B5"/>
    <w:pPr>
      <w:suppressAutoHyphens/>
      <w:spacing w:line="240" w:lineRule="atLeast"/>
    </w:pPr>
    <w:rPr>
      <w:rFonts w:eastAsia="Times New Roman"/>
      <w:b/>
      <w:bCs/>
      <w:lang w:val="en-GB" w:eastAsia="en-US"/>
    </w:rPr>
  </w:style>
  <w:style w:type="paragraph" w:styleId="Revision">
    <w:name w:val="Revision"/>
    <w:hidden/>
    <w:uiPriority w:val="99"/>
    <w:semiHidden/>
    <w:rsid w:val="00A11D33"/>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2301</Words>
  <Characters>12178</Characters>
  <Application>Microsoft Office Outlook</Application>
  <DocSecurity>4</DocSecurity>
  <Lines>225</Lines>
  <Paragraphs>81</Paragraphs>
  <ScaleCrop>false</ScaleCrop>
  <HeadingPairs>
    <vt:vector size="2" baseType="variant">
      <vt:variant>
        <vt:lpstr>Title</vt:lpstr>
      </vt:variant>
      <vt:variant>
        <vt:i4>1</vt:i4>
      </vt:variant>
    </vt:vector>
  </HeadingPairs>
  <TitlesOfParts>
    <vt:vector size="1" baseType="lpstr">
      <vt:lpstr>CAT/OP/CRP</vt:lpstr>
    </vt:vector>
  </TitlesOfParts>
  <Company>CSD</Company>
  <LinksUpToDate>false</LinksUpToDate>
  <CharactersWithSpaces>14398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CAT/OP/CRP</dc:title>
  <dc:subject/>
  <dc:creator>valdivia de fyfe</dc:creator>
  <cp:keywords/>
  <cp:lastModifiedBy>Pdfeng</cp:lastModifiedBy>
  <cp:revision>3</cp:revision>
  <cp:lastPrinted>2015-02-05T11:54:00Z</cp:lastPrinted>
  <dcterms:created xsi:type="dcterms:W3CDTF">2015-02-05T11:54:00Z</dcterms:created>
  <dcterms:modified xsi:type="dcterms:W3CDTF">2015-02-05T11:55:00Z</dcterms:modified>
</cp:coreProperties>
</file>