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494EB8" w:rsidRPr="00F124C6" w14:paraId="1ACC072B" w14:textId="77777777" w:rsidTr="00DC18B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65EA698" w14:textId="77777777" w:rsidR="00494EB8" w:rsidRPr="00F124C6" w:rsidRDefault="00494EB8" w:rsidP="005B4286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7829D774" w14:textId="77777777" w:rsidR="00494EB8" w:rsidRPr="0050687F" w:rsidRDefault="00494EB8" w:rsidP="00DC18BF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83B6CDB" w14:textId="70F9B05D" w:rsidR="00494EB8" w:rsidRPr="00EC031B" w:rsidRDefault="00F56E2F" w:rsidP="00DC18BF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EC031B">
              <w:rPr>
                <w:sz w:val="40"/>
                <w:szCs w:val="21"/>
              </w:rPr>
              <w:t>CAT</w:t>
            </w:r>
            <w:r w:rsidR="00A569A2" w:rsidRPr="00EC031B">
              <w:rPr>
                <w:sz w:val="20"/>
                <w:szCs w:val="21"/>
              </w:rPr>
              <w:t>/</w:t>
            </w:r>
            <w:r w:rsidRPr="00EC031B">
              <w:rPr>
                <w:sz w:val="20"/>
                <w:szCs w:val="21"/>
              </w:rPr>
              <w:t>C</w:t>
            </w:r>
            <w:r w:rsidR="00A569A2" w:rsidRPr="00EC031B">
              <w:rPr>
                <w:sz w:val="20"/>
                <w:szCs w:val="21"/>
              </w:rPr>
              <w:t>/</w:t>
            </w:r>
            <w:r w:rsidRPr="00EC031B">
              <w:rPr>
                <w:sz w:val="20"/>
                <w:szCs w:val="21"/>
              </w:rPr>
              <w:t>75</w:t>
            </w:r>
            <w:r w:rsidR="00A569A2" w:rsidRPr="00EC031B">
              <w:rPr>
                <w:sz w:val="20"/>
                <w:szCs w:val="21"/>
              </w:rPr>
              <w:t>/</w:t>
            </w:r>
            <w:r w:rsidRPr="00EC031B">
              <w:rPr>
                <w:sz w:val="20"/>
                <w:szCs w:val="21"/>
              </w:rPr>
              <w:t>2</w:t>
            </w:r>
          </w:p>
        </w:tc>
      </w:tr>
      <w:tr w:rsidR="00494EB8" w:rsidRPr="00F124C6" w14:paraId="055C70DB" w14:textId="77777777" w:rsidTr="00DC18B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03BCEF8" w14:textId="77777777" w:rsidR="00494EB8" w:rsidRPr="00F124C6" w:rsidRDefault="00494EB8" w:rsidP="00DC18BF">
            <w:pPr>
              <w:spacing w:line="120" w:lineRule="atLeast"/>
              <w:rPr>
                <w:sz w:val="10"/>
                <w:szCs w:val="10"/>
              </w:rPr>
            </w:pPr>
          </w:p>
          <w:p w14:paraId="317FCB79" w14:textId="77777777" w:rsidR="00494EB8" w:rsidRPr="00F124C6" w:rsidRDefault="00494EB8" w:rsidP="00DC18BF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41C17E9F" wp14:editId="372370AE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ADB076" w14:textId="77777777" w:rsidR="00494EB8" w:rsidRPr="000230A6" w:rsidRDefault="00494EB8" w:rsidP="00DC18BF">
            <w:pPr>
              <w:spacing w:before="320" w:line="240" w:lineRule="exact"/>
              <w:rPr>
                <w:rFonts w:ascii="Time New Roman" w:eastAsia="黑体" w:hAnsi="Time New Roman" w:hint="eastAsia"/>
                <w:sz w:val="32"/>
                <w:szCs w:val="32"/>
              </w:rPr>
            </w:pPr>
            <w:r w:rsidRPr="000230A6">
              <w:rPr>
                <w:rFonts w:ascii="Time New Roman" w:eastAsia="黑体" w:hAnsi="Time New Roman" w:hint="eastAsia"/>
                <w:sz w:val="32"/>
                <w:szCs w:val="32"/>
              </w:rPr>
              <w:t>禁止酷刑和其他残忍、不人道</w:t>
            </w:r>
          </w:p>
          <w:p w14:paraId="385747A1" w14:textId="77777777" w:rsidR="00494EB8" w:rsidRPr="000230A6" w:rsidRDefault="00494EB8" w:rsidP="00DC18BF">
            <w:pPr>
              <w:spacing w:before="160" w:line="240" w:lineRule="exact"/>
              <w:rPr>
                <w:rFonts w:ascii="Time New Roman" w:eastAsia="黑体" w:hAnsi="Time New Roman" w:hint="eastAsia"/>
                <w:sz w:val="32"/>
                <w:szCs w:val="32"/>
              </w:rPr>
            </w:pPr>
            <w:r w:rsidRPr="000230A6">
              <w:rPr>
                <w:rFonts w:ascii="Time New Roman" w:eastAsia="黑体" w:hAnsi="Time New Roman" w:hint="eastAsia"/>
                <w:sz w:val="32"/>
                <w:szCs w:val="32"/>
              </w:rPr>
              <w:t>或有辱人格的待遇或处罚公约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63BE23" w14:textId="7EB045B3" w:rsidR="00494EB8" w:rsidRPr="0004600B" w:rsidRDefault="00F56E2F" w:rsidP="00DC18BF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441F11" w:rsidRPr="00441F11">
              <w:rPr>
                <w:sz w:val="20"/>
              </w:rPr>
              <w:t>General</w:t>
            </w:r>
          </w:p>
          <w:p w14:paraId="1882059B" w14:textId="01181D8F" w:rsidR="00494EB8" w:rsidRPr="00F124C6" w:rsidRDefault="008E7E45" w:rsidP="00DC18BF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 w:rsidRPr="008E7E45">
              <w:rPr>
                <w:sz w:val="20"/>
              </w:rPr>
              <w:t>December</w:t>
            </w:r>
            <w:r w:rsidR="005505A1">
              <w:rPr>
                <w:sz w:val="20"/>
              </w:rPr>
              <w:t xml:space="preserve"> </w:t>
            </w:r>
            <w:r w:rsidR="00F56E2F">
              <w:rPr>
                <w:sz w:val="20"/>
              </w:rPr>
              <w:t>2</w:t>
            </w:r>
            <w:r w:rsidR="005505A1">
              <w:rPr>
                <w:sz w:val="20"/>
              </w:rPr>
              <w:t>0</w:t>
            </w:r>
            <w:r w:rsidR="00F56E2F">
              <w:rPr>
                <w:sz w:val="20"/>
              </w:rPr>
              <w:t>22</w:t>
            </w:r>
          </w:p>
          <w:p w14:paraId="4F1DCA53" w14:textId="49545931" w:rsidR="00494EB8" w:rsidRPr="00F124C6" w:rsidRDefault="00F56E2F" w:rsidP="00DC18BF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494EB8" w:rsidRPr="00F124C6">
              <w:rPr>
                <w:sz w:val="20"/>
              </w:rPr>
              <w:t xml:space="preserve"> </w:t>
            </w:r>
          </w:p>
          <w:p w14:paraId="44E7A2C6" w14:textId="323421CB" w:rsidR="00494EB8" w:rsidRPr="00F124C6" w:rsidRDefault="00F56E2F" w:rsidP="00DC18BF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255617D4" w14:textId="77777777" w:rsidR="00C604CD" w:rsidRDefault="00C604CD" w:rsidP="00B43EB7">
      <w:pPr>
        <w:spacing w:before="120"/>
        <w:rPr>
          <w:rFonts w:ascii="Time New Roman" w:eastAsia="黑体" w:hAnsi="Time New Roman" w:hint="eastAsia"/>
          <w:sz w:val="24"/>
          <w:szCs w:val="24"/>
        </w:rPr>
      </w:pPr>
      <w:r>
        <w:rPr>
          <w:rFonts w:ascii="Time New Roman" w:eastAsia="黑体" w:hAnsi="Time New Roman" w:hint="eastAsia"/>
          <w:sz w:val="24"/>
          <w:szCs w:val="24"/>
        </w:rPr>
        <w:t>禁止酷刑委员会</w:t>
      </w:r>
    </w:p>
    <w:p w14:paraId="1D13F8DE" w14:textId="7DE27B3D" w:rsidR="00F56E2F" w:rsidRPr="00F56E2F" w:rsidRDefault="00F56E2F" w:rsidP="00F56E2F">
      <w:pPr>
        <w:pStyle w:val="HChGC"/>
      </w:pPr>
      <w:r w:rsidRPr="00F56E2F">
        <w:rPr>
          <w:spacing w:val="2"/>
        </w:rPr>
        <w:tab/>
      </w:r>
      <w:r w:rsidRPr="00F56E2F">
        <w:rPr>
          <w:spacing w:val="2"/>
        </w:rPr>
        <w:tab/>
      </w:r>
      <w:r w:rsidRPr="00F56E2F">
        <w:rPr>
          <w:spacing w:val="2"/>
        </w:rPr>
        <w:t>委员会就防范酷刑和其他残忍、不人道或有辱人格待遇或</w:t>
      </w:r>
      <w:r w:rsidRPr="00930A18">
        <w:rPr>
          <w:spacing w:val="-4"/>
        </w:rPr>
        <w:t>处</w:t>
      </w:r>
      <w:r w:rsidRPr="00930A18">
        <w:rPr>
          <w:spacing w:val="-6"/>
        </w:rPr>
        <w:t>罚小组委员会根据《公约任择议定书》第</w:t>
      </w:r>
      <w:r w:rsidRPr="00930A18">
        <w:rPr>
          <w:spacing w:val="-6"/>
        </w:rPr>
        <w:t>16</w:t>
      </w:r>
      <w:r w:rsidRPr="00930A18">
        <w:rPr>
          <w:spacing w:val="-6"/>
        </w:rPr>
        <w:t>条第</w:t>
      </w:r>
      <w:r w:rsidRPr="00930A18">
        <w:rPr>
          <w:spacing w:val="-6"/>
        </w:rPr>
        <w:t>4</w:t>
      </w:r>
      <w:r w:rsidRPr="00930A18">
        <w:rPr>
          <w:spacing w:val="-6"/>
        </w:rPr>
        <w:t>款提出的</w:t>
      </w:r>
      <w:r w:rsidRPr="00F56E2F">
        <w:t>与尼加拉瓜有关的请求通过的决定</w:t>
      </w:r>
      <w:r w:rsidRPr="00F56E2F">
        <w:footnoteReference w:customMarkFollows="1" w:id="2"/>
        <w:t>*</w:t>
      </w:r>
    </w:p>
    <w:p w14:paraId="223F1512" w14:textId="2E4D56E6" w:rsidR="00F56E2F" w:rsidRPr="00F56E2F" w:rsidRDefault="00F56E2F" w:rsidP="00F56E2F">
      <w:pPr>
        <w:pStyle w:val="SingleTxtGC"/>
      </w:pPr>
      <w:r w:rsidRPr="0009413D">
        <w:rPr>
          <w:spacing w:val="4"/>
        </w:rPr>
        <w:t>1</w:t>
      </w:r>
      <w:r w:rsidRPr="0009413D">
        <w:rPr>
          <w:spacing w:val="4"/>
        </w:rPr>
        <w:t>.</w:t>
      </w:r>
      <w:r w:rsidRPr="0009413D">
        <w:rPr>
          <w:spacing w:val="4"/>
        </w:rPr>
        <w:tab/>
      </w:r>
      <w:r w:rsidRPr="0009413D">
        <w:rPr>
          <w:spacing w:val="4"/>
        </w:rPr>
        <w:t>尼加拉瓜于</w:t>
      </w:r>
      <w:r w:rsidRPr="0009413D">
        <w:rPr>
          <w:spacing w:val="4"/>
        </w:rPr>
        <w:t>2</w:t>
      </w:r>
      <w:r w:rsidRPr="0009413D">
        <w:rPr>
          <w:spacing w:val="4"/>
        </w:rPr>
        <w:t>00</w:t>
      </w:r>
      <w:r w:rsidRPr="0009413D">
        <w:rPr>
          <w:spacing w:val="4"/>
        </w:rPr>
        <w:t>5</w:t>
      </w:r>
      <w:r w:rsidRPr="0009413D">
        <w:rPr>
          <w:spacing w:val="4"/>
        </w:rPr>
        <w:t>年</w:t>
      </w:r>
      <w:r w:rsidRPr="0009413D">
        <w:rPr>
          <w:spacing w:val="4"/>
        </w:rPr>
        <w:t>7</w:t>
      </w:r>
      <w:r w:rsidRPr="0009413D">
        <w:rPr>
          <w:spacing w:val="4"/>
        </w:rPr>
        <w:t>月</w:t>
      </w:r>
      <w:r w:rsidRPr="0009413D">
        <w:rPr>
          <w:spacing w:val="4"/>
        </w:rPr>
        <w:t>5</w:t>
      </w:r>
      <w:r w:rsidRPr="0009413D">
        <w:rPr>
          <w:spacing w:val="4"/>
        </w:rPr>
        <w:t>日批准《公约》，于</w:t>
      </w:r>
      <w:r w:rsidRPr="0009413D">
        <w:rPr>
          <w:spacing w:val="4"/>
        </w:rPr>
        <w:t>2</w:t>
      </w:r>
      <w:r w:rsidRPr="0009413D">
        <w:rPr>
          <w:spacing w:val="4"/>
        </w:rPr>
        <w:t>00</w:t>
      </w:r>
      <w:r w:rsidRPr="0009413D">
        <w:rPr>
          <w:spacing w:val="4"/>
        </w:rPr>
        <w:t>9</w:t>
      </w:r>
      <w:r w:rsidRPr="0009413D">
        <w:rPr>
          <w:spacing w:val="4"/>
        </w:rPr>
        <w:t>年</w:t>
      </w:r>
      <w:r w:rsidRPr="0009413D">
        <w:rPr>
          <w:spacing w:val="4"/>
        </w:rPr>
        <w:t>2</w:t>
      </w:r>
      <w:r w:rsidRPr="0009413D">
        <w:rPr>
          <w:spacing w:val="4"/>
        </w:rPr>
        <w:t>月</w:t>
      </w:r>
      <w:r w:rsidRPr="0009413D">
        <w:rPr>
          <w:spacing w:val="4"/>
        </w:rPr>
        <w:t>25</w:t>
      </w:r>
      <w:r w:rsidRPr="0009413D">
        <w:rPr>
          <w:spacing w:val="4"/>
        </w:rPr>
        <w:t>日批准《任</w:t>
      </w:r>
      <w:r w:rsidRPr="00F56E2F">
        <w:t>择议定书</w:t>
      </w:r>
      <w:proofErr w:type="gramStart"/>
      <w:r w:rsidRPr="00F56E2F">
        <w:t>》</w:t>
      </w:r>
      <w:proofErr w:type="gramEnd"/>
      <w:r w:rsidRPr="00F56E2F">
        <w:t>。</w:t>
      </w:r>
    </w:p>
    <w:p w14:paraId="691824C2" w14:textId="7E973BF3" w:rsidR="00F56E2F" w:rsidRPr="00F56E2F" w:rsidRDefault="00F56E2F" w:rsidP="00F56E2F">
      <w:pPr>
        <w:pStyle w:val="SingleTxtGC"/>
      </w:pPr>
      <w:r w:rsidRPr="003B3BF8">
        <w:rPr>
          <w:spacing w:val="2"/>
        </w:rPr>
        <w:t>2</w:t>
      </w:r>
      <w:r w:rsidRPr="003B3BF8">
        <w:rPr>
          <w:spacing w:val="2"/>
        </w:rPr>
        <w:t>.</w:t>
      </w:r>
      <w:r w:rsidRPr="003B3BF8">
        <w:rPr>
          <w:spacing w:val="2"/>
        </w:rPr>
        <w:tab/>
      </w:r>
      <w:r w:rsidRPr="003B3BF8">
        <w:rPr>
          <w:spacing w:val="2"/>
        </w:rPr>
        <w:t>2</w:t>
      </w:r>
      <w:r w:rsidRPr="003B3BF8">
        <w:rPr>
          <w:spacing w:val="2"/>
        </w:rPr>
        <w:t>0</w:t>
      </w:r>
      <w:r w:rsidRPr="003B3BF8">
        <w:rPr>
          <w:spacing w:val="2"/>
        </w:rPr>
        <w:t>22</w:t>
      </w:r>
      <w:r w:rsidRPr="003B3BF8">
        <w:rPr>
          <w:spacing w:val="2"/>
        </w:rPr>
        <w:t>年</w:t>
      </w:r>
      <w:r w:rsidRPr="003B3BF8">
        <w:rPr>
          <w:spacing w:val="2"/>
        </w:rPr>
        <w:t>11</w:t>
      </w:r>
      <w:r w:rsidRPr="003B3BF8">
        <w:rPr>
          <w:spacing w:val="2"/>
        </w:rPr>
        <w:t>月</w:t>
      </w:r>
      <w:r w:rsidRPr="003B3BF8">
        <w:rPr>
          <w:spacing w:val="2"/>
        </w:rPr>
        <w:t>1</w:t>
      </w:r>
      <w:r w:rsidRPr="003B3BF8">
        <w:rPr>
          <w:spacing w:val="2"/>
        </w:rPr>
        <w:t>0</w:t>
      </w:r>
      <w:r w:rsidRPr="003B3BF8">
        <w:rPr>
          <w:spacing w:val="2"/>
        </w:rPr>
        <w:t>日，防范酷刑和其他残忍、不人道或有辱人格待遇或处罚</w:t>
      </w:r>
      <w:r w:rsidRPr="00F44E08">
        <w:rPr>
          <w:spacing w:val="-2"/>
        </w:rPr>
        <w:t>小组委员会根据《任择议定书》第</w:t>
      </w:r>
      <w:r w:rsidRPr="00F44E08">
        <w:rPr>
          <w:spacing w:val="-2"/>
        </w:rPr>
        <w:t>16</w:t>
      </w:r>
      <w:r w:rsidRPr="00F44E08">
        <w:rPr>
          <w:spacing w:val="-2"/>
        </w:rPr>
        <w:t>条第</w:t>
      </w:r>
      <w:r w:rsidRPr="00F44E08">
        <w:rPr>
          <w:spacing w:val="-2"/>
        </w:rPr>
        <w:t>4</w:t>
      </w:r>
      <w:r w:rsidRPr="00F44E08">
        <w:rPr>
          <w:spacing w:val="-2"/>
        </w:rPr>
        <w:t>款，请求委员会就尼加拉瓜政府拒绝</w:t>
      </w:r>
      <w:r w:rsidRPr="00F56E2F">
        <w:t>根据《任择议定书》第</w:t>
      </w:r>
      <w:r>
        <w:t>12</w:t>
      </w:r>
      <w:r w:rsidRPr="00F56E2F">
        <w:t>条和第</w:t>
      </w:r>
      <w:r>
        <w:t>14</w:t>
      </w:r>
      <w:r w:rsidRPr="00F56E2F">
        <w:t>条与小组委员会合作一事发表公开声明，并公布小组委员会</w:t>
      </w:r>
      <w:r>
        <w:t>2</w:t>
      </w:r>
      <w:r w:rsidRPr="00F56E2F">
        <w:t>0</w:t>
      </w:r>
      <w:r>
        <w:t>14</w:t>
      </w:r>
      <w:r w:rsidRPr="00F56E2F">
        <w:t>年访问尼加拉瓜的报告，其中载有小组委员会对缔约国的建议和意见。</w:t>
      </w:r>
    </w:p>
    <w:p w14:paraId="5E4722C8" w14:textId="4CBCC9B5" w:rsidR="00F56E2F" w:rsidRPr="00F56E2F" w:rsidRDefault="00F56E2F" w:rsidP="00F56E2F">
      <w:pPr>
        <w:pStyle w:val="SingleTxtGC"/>
      </w:pPr>
      <w:r>
        <w:t>3</w:t>
      </w:r>
      <w:r w:rsidRPr="00F56E2F">
        <w:t>.</w:t>
      </w:r>
      <w:r w:rsidRPr="00F56E2F">
        <w:tab/>
      </w:r>
      <w:r w:rsidRPr="00F44E08">
        <w:rPr>
          <w:spacing w:val="-4"/>
        </w:rPr>
        <w:t>提出这些请求的主要原因有两个：首先，尽管小组委员会努力解释了其任务和</w:t>
      </w:r>
      <w:r w:rsidRPr="00F56E2F">
        <w:t>《任择议定书》缔约国的义务，但缔约国</w:t>
      </w:r>
      <w:r w:rsidRPr="00F56E2F">
        <w:rPr>
          <w:rFonts w:hint="eastAsia"/>
        </w:rPr>
        <w:t>仍</w:t>
      </w:r>
      <w:r w:rsidRPr="00F56E2F">
        <w:t>拒绝接受小组委员会</w:t>
      </w:r>
      <w:r>
        <w:t>2</w:t>
      </w:r>
      <w:r w:rsidRPr="00F56E2F">
        <w:t>0</w:t>
      </w:r>
      <w:r>
        <w:t>23</w:t>
      </w:r>
      <w:r w:rsidRPr="00F56E2F">
        <w:t>年的访问或以其他方式与小组委员会接触；第二，缔约国没有提供资料，说明为落实小组委员会访问尼加拉瓜</w:t>
      </w:r>
      <w:r w:rsidRPr="00F56E2F">
        <w:rPr>
          <w:rFonts w:hint="eastAsia"/>
        </w:rPr>
        <w:t>的</w:t>
      </w:r>
      <w:r w:rsidRPr="00F56E2F">
        <w:t>报告所载建议而采取的措施。</w:t>
      </w:r>
    </w:p>
    <w:p w14:paraId="6A0E399B" w14:textId="64151598" w:rsidR="00F56E2F" w:rsidRPr="00F56E2F" w:rsidRDefault="00F56E2F" w:rsidP="00F56E2F">
      <w:pPr>
        <w:pStyle w:val="SingleTxtGC"/>
      </w:pPr>
      <w:r>
        <w:t>4</w:t>
      </w:r>
      <w:r w:rsidRPr="00F56E2F">
        <w:t>.</w:t>
      </w:r>
      <w:r w:rsidRPr="00F56E2F">
        <w:tab/>
      </w:r>
      <w:r w:rsidRPr="00B3333E">
        <w:rPr>
          <w:spacing w:val="-2"/>
        </w:rPr>
        <w:t>根据《任择议定书》第</w:t>
      </w:r>
      <w:r w:rsidRPr="00B3333E">
        <w:rPr>
          <w:spacing w:val="-2"/>
        </w:rPr>
        <w:t>16</w:t>
      </w:r>
      <w:r w:rsidRPr="00B3333E">
        <w:rPr>
          <w:spacing w:val="-2"/>
        </w:rPr>
        <w:t>条第</w:t>
      </w:r>
      <w:r w:rsidRPr="00B3333E">
        <w:rPr>
          <w:spacing w:val="-2"/>
        </w:rPr>
        <w:t>4</w:t>
      </w:r>
      <w:r w:rsidRPr="00B3333E">
        <w:rPr>
          <w:spacing w:val="-2"/>
        </w:rPr>
        <w:t>款，委员会邀请尼加拉瓜常驻联合国日内瓦</w:t>
      </w:r>
      <w:r w:rsidRPr="00F56E2F">
        <w:t>办事处和其他国际组织代表出席</w:t>
      </w:r>
      <w:r>
        <w:t>2</w:t>
      </w:r>
      <w:r w:rsidRPr="00F56E2F">
        <w:t>0</w:t>
      </w:r>
      <w:r>
        <w:t>22</w:t>
      </w:r>
      <w:r w:rsidRPr="00F56E2F">
        <w:t>年</w:t>
      </w:r>
      <w:r>
        <w:t>11</w:t>
      </w:r>
      <w:r w:rsidRPr="00F56E2F">
        <w:t>月</w:t>
      </w:r>
      <w:r>
        <w:t>22</w:t>
      </w:r>
      <w:r w:rsidRPr="00F56E2F">
        <w:t>日的非公开会议，以发表意见。很遗憾，委员会的邀请没有</w:t>
      </w:r>
      <w:r w:rsidRPr="00F56E2F">
        <w:rPr>
          <w:rFonts w:hint="eastAsia"/>
        </w:rPr>
        <w:t>收到</w:t>
      </w:r>
      <w:r w:rsidRPr="00F56E2F">
        <w:t>答复。</w:t>
      </w:r>
    </w:p>
    <w:p w14:paraId="3EC4DF2D" w14:textId="02782C66" w:rsidR="00F56E2F" w:rsidRPr="00F56E2F" w:rsidRDefault="00F56E2F" w:rsidP="00F56E2F">
      <w:pPr>
        <w:pStyle w:val="SingleTxtGC"/>
      </w:pPr>
      <w:r>
        <w:t>5</w:t>
      </w:r>
      <w:r w:rsidRPr="00F56E2F">
        <w:t>.</w:t>
      </w:r>
      <w:r w:rsidRPr="00F56E2F">
        <w:tab/>
      </w:r>
      <w:r w:rsidRPr="00F56E2F">
        <w:t>鉴于缔约国未就此</w:t>
      </w:r>
      <w:proofErr w:type="gramStart"/>
      <w:r w:rsidRPr="00F56E2F">
        <w:t>作出</w:t>
      </w:r>
      <w:proofErr w:type="gramEnd"/>
      <w:r w:rsidRPr="00F56E2F">
        <w:t>任何解释，在适当考虑小组委员会的请求后，委员会</w:t>
      </w:r>
      <w:r w:rsidRPr="00C420DE">
        <w:rPr>
          <w:spacing w:val="-4"/>
        </w:rPr>
        <w:t>于</w:t>
      </w:r>
      <w:r w:rsidRPr="00C420DE">
        <w:rPr>
          <w:spacing w:val="-4"/>
        </w:rPr>
        <w:t>2</w:t>
      </w:r>
      <w:r w:rsidRPr="00C420DE">
        <w:rPr>
          <w:spacing w:val="-4"/>
        </w:rPr>
        <w:t>0</w:t>
      </w:r>
      <w:r w:rsidRPr="00C420DE">
        <w:rPr>
          <w:spacing w:val="-4"/>
        </w:rPr>
        <w:t>22</w:t>
      </w:r>
      <w:r w:rsidRPr="00C420DE">
        <w:rPr>
          <w:spacing w:val="-4"/>
        </w:rPr>
        <w:t>年</w:t>
      </w:r>
      <w:r w:rsidRPr="00C420DE">
        <w:rPr>
          <w:spacing w:val="-4"/>
        </w:rPr>
        <w:t>11</w:t>
      </w:r>
      <w:r w:rsidRPr="00C420DE">
        <w:rPr>
          <w:spacing w:val="-4"/>
        </w:rPr>
        <w:t>月</w:t>
      </w:r>
      <w:r w:rsidRPr="00C420DE">
        <w:rPr>
          <w:spacing w:val="-4"/>
        </w:rPr>
        <w:t>23</w:t>
      </w:r>
      <w:r w:rsidRPr="00C420DE">
        <w:rPr>
          <w:spacing w:val="-4"/>
        </w:rPr>
        <w:t>日决定就此事发表公开声明，并公布小组委员会访问尼加拉瓜</w:t>
      </w:r>
      <w:r w:rsidRPr="00F56E2F">
        <w:t>的报告。</w:t>
      </w:r>
      <w:r w:rsidRPr="00F56E2F">
        <w:rPr>
          <w:vertAlign w:val="superscript"/>
        </w:rPr>
        <w:footnoteReference w:id="3"/>
      </w:r>
    </w:p>
    <w:p w14:paraId="21B2A275" w14:textId="1ABA7335" w:rsidR="00F56E2F" w:rsidRPr="00F56E2F" w:rsidRDefault="00F56E2F" w:rsidP="00F56E2F">
      <w:pPr>
        <w:pStyle w:val="SingleTxtGC"/>
      </w:pPr>
      <w:r>
        <w:t>6</w:t>
      </w:r>
      <w:r w:rsidRPr="00F56E2F">
        <w:t>.</w:t>
      </w:r>
      <w:r w:rsidRPr="00F56E2F">
        <w:tab/>
      </w:r>
      <w:r w:rsidRPr="00F56E2F">
        <w:t>为执行本决定，委员会将于</w:t>
      </w:r>
      <w:r>
        <w:t>2</w:t>
      </w:r>
      <w:r w:rsidRPr="00F56E2F">
        <w:t>0</w:t>
      </w:r>
      <w:r>
        <w:t>22</w:t>
      </w:r>
      <w:r w:rsidRPr="00F56E2F">
        <w:t>年</w:t>
      </w:r>
      <w:r>
        <w:t>11</w:t>
      </w:r>
      <w:r w:rsidRPr="00F56E2F">
        <w:t>月</w:t>
      </w:r>
      <w:r>
        <w:t>29</w:t>
      </w:r>
      <w:r w:rsidRPr="00F56E2F">
        <w:t>日发表一项声明。在发表声明之前，委员会将邀请小组委员会加入该声明。</w:t>
      </w:r>
    </w:p>
    <w:p w14:paraId="46623CC0" w14:textId="1ECF14F1" w:rsidR="00A569A2" w:rsidRDefault="00F56E2F" w:rsidP="00F56E2F">
      <w:pPr>
        <w:pStyle w:val="SingleTxtGC"/>
      </w:pPr>
      <w:r>
        <w:t>7</w:t>
      </w:r>
      <w:r w:rsidRPr="00F56E2F">
        <w:t>.</w:t>
      </w:r>
      <w:r w:rsidRPr="00F56E2F">
        <w:tab/>
      </w:r>
      <w:r w:rsidRPr="00F56E2F">
        <w:t>本决定在提请小组委员会和缔约国注意后予以公布。</w:t>
      </w:r>
    </w:p>
    <w:p w14:paraId="686C807A" w14:textId="77777777" w:rsidR="005A0565" w:rsidRPr="002D6A9C" w:rsidRDefault="005A0565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5A0565" w:rsidRPr="002D6A9C" w:rsidSect="00951B3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31801" w14:textId="77777777" w:rsidR="001F32DD" w:rsidRPr="000D319F" w:rsidRDefault="001F32DD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028C95AA" w14:textId="77777777" w:rsidR="001F32DD" w:rsidRPr="000D319F" w:rsidRDefault="001F32DD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184EE21D" w14:textId="77777777" w:rsidR="001F32DD" w:rsidRPr="000D319F" w:rsidRDefault="001F32DD" w:rsidP="000D319F">
      <w:pPr>
        <w:pStyle w:val="af0"/>
      </w:pPr>
    </w:p>
  </w:endnote>
  <w:endnote w:type="continuationNotice" w:id="1">
    <w:p w14:paraId="67A24057" w14:textId="77777777" w:rsidR="001F32DD" w:rsidRDefault="001F32D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94BB9" w14:textId="77777777" w:rsidR="00056632" w:rsidRPr="00A569A2" w:rsidRDefault="00A569A2" w:rsidP="00A569A2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A569A2">
      <w:rPr>
        <w:rStyle w:val="af2"/>
        <w:b w:val="0"/>
        <w:snapToGrid w:val="0"/>
        <w:sz w:val="16"/>
      </w:rPr>
      <w:t>GE.22</w:t>
    </w:r>
    <w:proofErr w:type="spellEnd"/>
    <w:r w:rsidRPr="00A569A2">
      <w:rPr>
        <w:rStyle w:val="af2"/>
        <w:b w:val="0"/>
        <w:snapToGrid w:val="0"/>
        <w:sz w:val="16"/>
      </w:rPr>
      <w:t>-26918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DCE60" w14:textId="77777777" w:rsidR="00056632" w:rsidRPr="00A569A2" w:rsidRDefault="00A569A2" w:rsidP="00A569A2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GE.22</w:t>
    </w:r>
    <w:proofErr w:type="spellEnd"/>
    <w:r>
      <w:t>-26918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9441" w14:textId="756A9654" w:rsidR="00056632" w:rsidRPr="00487939" w:rsidRDefault="00A569A2" w:rsidP="00121B4A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0895C02B" wp14:editId="73F9DD9A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GE.22</w:t>
    </w:r>
    <w:proofErr w:type="spellEnd"/>
    <w:r>
      <w:rPr>
        <w:sz w:val="20"/>
        <w:lang w:eastAsia="zh-CN"/>
      </w:rPr>
      <w:t>-26918</w:t>
    </w:r>
    <w:r w:rsidR="00731A42" w:rsidRPr="00EE277A">
      <w:rPr>
        <w:sz w:val="20"/>
        <w:lang w:eastAsia="zh-CN"/>
      </w:rPr>
      <w:t xml:space="preserve"> (C)</w:t>
    </w:r>
    <w:r w:rsidR="005505A1">
      <w:rPr>
        <w:sz w:val="20"/>
        <w:lang w:eastAsia="zh-CN"/>
      </w:rPr>
      <w:tab/>
    </w:r>
    <w:r w:rsidR="00D26945">
      <w:rPr>
        <w:sz w:val="20"/>
        <w:lang w:eastAsia="zh-CN"/>
      </w:rPr>
      <w:t>18</w:t>
    </w:r>
    <w:r w:rsidR="005505A1">
      <w:rPr>
        <w:sz w:val="20"/>
        <w:lang w:eastAsia="zh-CN"/>
      </w:rPr>
      <w:t>0</w:t>
    </w:r>
    <w:r w:rsidR="00D26945">
      <w:rPr>
        <w:sz w:val="20"/>
        <w:lang w:eastAsia="zh-CN"/>
      </w:rPr>
      <w:t>1</w:t>
    </w:r>
    <w:r w:rsidR="00597013">
      <w:rPr>
        <w:sz w:val="20"/>
        <w:lang w:eastAsia="zh-CN"/>
      </w:rPr>
      <w:t>2</w:t>
    </w:r>
    <w:r w:rsidR="00D26945">
      <w:rPr>
        <w:sz w:val="20"/>
        <w:lang w:eastAsia="zh-CN"/>
      </w:rPr>
      <w:t>3</w:t>
    </w:r>
    <w:r w:rsidR="00731A42">
      <w:rPr>
        <w:sz w:val="20"/>
        <w:lang w:eastAsia="zh-CN"/>
      </w:rPr>
      <w:tab/>
    </w:r>
    <w:r w:rsidR="00D26945">
      <w:rPr>
        <w:sz w:val="20"/>
        <w:lang w:eastAsia="zh-CN"/>
      </w:rPr>
      <w:t>23</w:t>
    </w:r>
    <w:r w:rsidR="00731A42">
      <w:rPr>
        <w:sz w:val="20"/>
        <w:lang w:eastAsia="zh-CN"/>
      </w:rPr>
      <w:t>0</w:t>
    </w:r>
    <w:r w:rsidR="00D26945">
      <w:rPr>
        <w:sz w:val="20"/>
        <w:lang w:eastAsia="zh-CN"/>
      </w:rPr>
      <w:t>1</w:t>
    </w:r>
    <w:r w:rsidR="00597013">
      <w:rPr>
        <w:sz w:val="20"/>
        <w:lang w:eastAsia="zh-CN"/>
      </w:rPr>
      <w:t>2</w:t>
    </w:r>
    <w:r w:rsidR="00D26945">
      <w:rPr>
        <w:sz w:val="20"/>
        <w:lang w:eastAsia="zh-CN"/>
      </w:rPr>
      <w:t>3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53B74EB0" wp14:editId="3A528596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4DCCE" w14:textId="77777777" w:rsidR="001F32DD" w:rsidRPr="000157B1" w:rsidRDefault="001F32DD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39A64B47" w14:textId="77777777" w:rsidR="001F32DD" w:rsidRPr="000157B1" w:rsidRDefault="001F32DD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6D032655" w14:textId="77777777" w:rsidR="001F32DD" w:rsidRDefault="001F32DD"/>
  </w:footnote>
  <w:footnote w:id="2">
    <w:p w14:paraId="2920F4F5" w14:textId="04E640CF" w:rsidR="00F56E2F" w:rsidRDefault="00F56E2F" w:rsidP="00930A18">
      <w:pPr>
        <w:pStyle w:val="a6"/>
      </w:pPr>
      <w:r>
        <w:rPr>
          <w:lang w:val="zh-CN"/>
        </w:rPr>
        <w:tab/>
      </w:r>
      <w:r w:rsidRPr="00930A18">
        <w:rPr>
          <w:sz w:val="21"/>
          <w:szCs w:val="21"/>
          <w:lang w:val="zh-CN"/>
        </w:rPr>
        <w:t>*</w:t>
      </w:r>
      <w:r w:rsidR="00930A18">
        <w:rPr>
          <w:lang w:val="zh-CN"/>
        </w:rPr>
        <w:tab/>
      </w:r>
      <w:r>
        <w:rPr>
          <w:lang w:val="zh-CN"/>
        </w:rPr>
        <w:t>委员会第七十五届会议通过</w:t>
      </w:r>
      <w:r>
        <w:rPr>
          <w:lang w:val="zh-CN"/>
        </w:rPr>
        <w:t>(2022</w:t>
      </w:r>
      <w:r>
        <w:rPr>
          <w:lang w:val="zh-CN"/>
        </w:rPr>
        <w:t>年</w:t>
      </w:r>
      <w:r>
        <w:rPr>
          <w:lang w:val="zh-CN"/>
        </w:rPr>
        <w:t>10</w:t>
      </w:r>
      <w:r>
        <w:rPr>
          <w:lang w:val="zh-CN"/>
        </w:rPr>
        <w:t>月</w:t>
      </w:r>
      <w:r>
        <w:rPr>
          <w:lang w:val="zh-CN"/>
        </w:rPr>
        <w:t>31</w:t>
      </w:r>
      <w:r>
        <w:rPr>
          <w:lang w:val="zh-CN"/>
        </w:rPr>
        <w:t>日至</w:t>
      </w:r>
      <w:r>
        <w:rPr>
          <w:lang w:val="zh-CN"/>
        </w:rPr>
        <w:t>11</w:t>
      </w:r>
      <w:r>
        <w:rPr>
          <w:lang w:val="zh-CN"/>
        </w:rPr>
        <w:t>月</w:t>
      </w:r>
      <w:r>
        <w:rPr>
          <w:lang w:val="zh-CN"/>
        </w:rPr>
        <w:t>25</w:t>
      </w:r>
      <w:r>
        <w:rPr>
          <w:lang w:val="zh-CN"/>
        </w:rPr>
        <w:t>日</w:t>
      </w:r>
      <w:r>
        <w:rPr>
          <w:lang w:val="zh-CN"/>
        </w:rPr>
        <w:t>)</w:t>
      </w:r>
      <w:r>
        <w:rPr>
          <w:lang w:val="zh-CN"/>
        </w:rPr>
        <w:t>。</w:t>
      </w:r>
    </w:p>
  </w:footnote>
  <w:footnote w:id="3">
    <w:p w14:paraId="70622734" w14:textId="72584F2C" w:rsidR="00F56E2F" w:rsidRDefault="00F56E2F" w:rsidP="00930A18">
      <w:pPr>
        <w:pStyle w:val="a6"/>
      </w:pPr>
      <w:r>
        <w:rPr>
          <w:lang w:val="zh-CN"/>
        </w:rPr>
        <w:tab/>
      </w:r>
      <w:r>
        <w:rPr>
          <w:rStyle w:val="a8"/>
          <w:rFonts w:eastAsia="宋体"/>
          <w:lang w:val="zh-CN"/>
        </w:rPr>
        <w:footnoteRef/>
      </w:r>
      <w:r>
        <w:rPr>
          <w:lang w:val="zh-CN"/>
        </w:rPr>
        <w:tab/>
      </w:r>
      <w:r>
        <w:rPr>
          <w:lang w:val="zh-CN"/>
        </w:rPr>
        <w:t>公开报告将以文号</w:t>
      </w:r>
      <w:hyperlink r:id="rId1" w:history="1">
        <w:r w:rsidRPr="00EC031B">
          <w:rPr>
            <w:rStyle w:val="af5"/>
            <w:u w:val="none"/>
            <w:lang w:val="zh-CN"/>
          </w:rPr>
          <w:t>CAT/OP/NIC/ROSP/1</w:t>
        </w:r>
      </w:hyperlink>
      <w:r>
        <w:rPr>
          <w:lang w:val="zh-CN"/>
        </w:rPr>
        <w:t>印发。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6C5F" w14:textId="77777777" w:rsidR="00056632" w:rsidRDefault="00A569A2" w:rsidP="00A569A2">
    <w:pPr>
      <w:pStyle w:val="af3"/>
    </w:pPr>
    <w:r>
      <w:t>CAT/C/75/2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2E89C" w14:textId="77777777" w:rsidR="00056632" w:rsidRPr="00202A30" w:rsidRDefault="00A569A2" w:rsidP="00A569A2">
    <w:pPr>
      <w:pStyle w:val="af3"/>
      <w:jc w:val="right"/>
    </w:pPr>
    <w:r>
      <w:t>CAT/C/75/2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2DD"/>
    <w:rsid w:val="00005AA7"/>
    <w:rsid w:val="00011483"/>
    <w:rsid w:val="0003324B"/>
    <w:rsid w:val="00080803"/>
    <w:rsid w:val="0009413D"/>
    <w:rsid w:val="000A0B81"/>
    <w:rsid w:val="000B0E35"/>
    <w:rsid w:val="000D319F"/>
    <w:rsid w:val="000E4D0E"/>
    <w:rsid w:val="00121B4A"/>
    <w:rsid w:val="00144B69"/>
    <w:rsid w:val="00153E86"/>
    <w:rsid w:val="00192831"/>
    <w:rsid w:val="001B1BD1"/>
    <w:rsid w:val="001C3EF2"/>
    <w:rsid w:val="001D17F6"/>
    <w:rsid w:val="001F32DD"/>
    <w:rsid w:val="00204B42"/>
    <w:rsid w:val="00206268"/>
    <w:rsid w:val="002231C3"/>
    <w:rsid w:val="0024417F"/>
    <w:rsid w:val="00250F8D"/>
    <w:rsid w:val="00256EC7"/>
    <w:rsid w:val="002D14FC"/>
    <w:rsid w:val="002E1C97"/>
    <w:rsid w:val="002F0F24"/>
    <w:rsid w:val="002F5834"/>
    <w:rsid w:val="003006AB"/>
    <w:rsid w:val="00326EBF"/>
    <w:rsid w:val="00327FE4"/>
    <w:rsid w:val="00335E8A"/>
    <w:rsid w:val="00352798"/>
    <w:rsid w:val="003B3BF8"/>
    <w:rsid w:val="00427F63"/>
    <w:rsid w:val="00434D38"/>
    <w:rsid w:val="00441F11"/>
    <w:rsid w:val="00494EB8"/>
    <w:rsid w:val="004A34AA"/>
    <w:rsid w:val="004C4A0A"/>
    <w:rsid w:val="004E5055"/>
    <w:rsid w:val="00501220"/>
    <w:rsid w:val="005505A1"/>
    <w:rsid w:val="00597013"/>
    <w:rsid w:val="005A0565"/>
    <w:rsid w:val="005A48BF"/>
    <w:rsid w:val="005B4286"/>
    <w:rsid w:val="005B5D35"/>
    <w:rsid w:val="005D337E"/>
    <w:rsid w:val="005E403A"/>
    <w:rsid w:val="00631320"/>
    <w:rsid w:val="00680656"/>
    <w:rsid w:val="006B07B3"/>
    <w:rsid w:val="006B1119"/>
    <w:rsid w:val="006C70CF"/>
    <w:rsid w:val="006E3E46"/>
    <w:rsid w:val="006E71B1"/>
    <w:rsid w:val="0070593B"/>
    <w:rsid w:val="00705D89"/>
    <w:rsid w:val="00731A42"/>
    <w:rsid w:val="00767E69"/>
    <w:rsid w:val="0077079A"/>
    <w:rsid w:val="007A5599"/>
    <w:rsid w:val="00831F30"/>
    <w:rsid w:val="00856233"/>
    <w:rsid w:val="00860F27"/>
    <w:rsid w:val="00892E66"/>
    <w:rsid w:val="008B0560"/>
    <w:rsid w:val="008B2BFA"/>
    <w:rsid w:val="008D149F"/>
    <w:rsid w:val="008E6A3F"/>
    <w:rsid w:val="008E7E45"/>
    <w:rsid w:val="00930A18"/>
    <w:rsid w:val="00931C3D"/>
    <w:rsid w:val="00936F03"/>
    <w:rsid w:val="00943B69"/>
    <w:rsid w:val="00944CB3"/>
    <w:rsid w:val="00945B28"/>
    <w:rsid w:val="00951B31"/>
    <w:rsid w:val="00964BB3"/>
    <w:rsid w:val="009B09D7"/>
    <w:rsid w:val="009D35ED"/>
    <w:rsid w:val="009D4CBC"/>
    <w:rsid w:val="009E489E"/>
    <w:rsid w:val="00A03CB6"/>
    <w:rsid w:val="00A1364C"/>
    <w:rsid w:val="00A21076"/>
    <w:rsid w:val="00A3739A"/>
    <w:rsid w:val="00A52DAF"/>
    <w:rsid w:val="00A569A2"/>
    <w:rsid w:val="00A84072"/>
    <w:rsid w:val="00AB5964"/>
    <w:rsid w:val="00B16570"/>
    <w:rsid w:val="00B23B03"/>
    <w:rsid w:val="00B3333E"/>
    <w:rsid w:val="00B43EB7"/>
    <w:rsid w:val="00B445D1"/>
    <w:rsid w:val="00B53320"/>
    <w:rsid w:val="00B71DC1"/>
    <w:rsid w:val="00BC6522"/>
    <w:rsid w:val="00BE03FD"/>
    <w:rsid w:val="00C121D5"/>
    <w:rsid w:val="00C17349"/>
    <w:rsid w:val="00C351AA"/>
    <w:rsid w:val="00C420DE"/>
    <w:rsid w:val="00C604CD"/>
    <w:rsid w:val="00C7253F"/>
    <w:rsid w:val="00C859B3"/>
    <w:rsid w:val="00C95189"/>
    <w:rsid w:val="00CA658C"/>
    <w:rsid w:val="00D26945"/>
    <w:rsid w:val="00D26A05"/>
    <w:rsid w:val="00D97B98"/>
    <w:rsid w:val="00DC18BF"/>
    <w:rsid w:val="00DC671F"/>
    <w:rsid w:val="00DE4DA7"/>
    <w:rsid w:val="00E245ED"/>
    <w:rsid w:val="00E33B38"/>
    <w:rsid w:val="00E47FE5"/>
    <w:rsid w:val="00E52D68"/>
    <w:rsid w:val="00E572EF"/>
    <w:rsid w:val="00E574AF"/>
    <w:rsid w:val="00EC031B"/>
    <w:rsid w:val="00EF40DA"/>
    <w:rsid w:val="00F24E6D"/>
    <w:rsid w:val="00F44E08"/>
    <w:rsid w:val="00F56E2F"/>
    <w:rsid w:val="00F57165"/>
    <w:rsid w:val="00F714DA"/>
    <w:rsid w:val="00FA1CD2"/>
    <w:rsid w:val="00FA3B7D"/>
    <w:rsid w:val="00FB456B"/>
    <w:rsid w:val="00FE4971"/>
    <w:rsid w:val="00FF1366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DE19FE"/>
  <w15:docId w15:val="{8311A744-6773-47CC-9231-7F5CC451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286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E245E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E245E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05AA7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03324B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FA1CD2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245E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245E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245ED"/>
    <w:rPr>
      <w:snapToGrid w:val="0"/>
      <w:sz w:val="18"/>
      <w:szCs w:val="18"/>
    </w:rPr>
  </w:style>
  <w:style w:type="character" w:styleId="ae">
    <w:name w:val="endnote reference"/>
    <w:basedOn w:val="a8"/>
    <w:qFormat/>
    <w:rsid w:val="00005AA7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5B4286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4A34AA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4A34AA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4A34AA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4A34AA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4A34AA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TOC1">
    <w:name w:val="toc 1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paragraph" w:customStyle="1" w:styleId="SingleParaNoGC">
    <w:name w:val="_ Single ParaNo_GC"/>
    <w:basedOn w:val="SingleTxtGC"/>
    <w:qFormat/>
    <w:rsid w:val="00631320"/>
    <w:pPr>
      <w:numPr>
        <w:numId w:val="8"/>
      </w:numPr>
      <w:tabs>
        <w:tab w:val="clear" w:pos="431"/>
      </w:tabs>
      <w:ind w:left="1134" w:firstLine="0"/>
    </w:pPr>
    <w:rPr>
      <w:snapToGrid/>
      <w:szCs w:val="21"/>
    </w:rPr>
  </w:style>
  <w:style w:type="character" w:styleId="af5">
    <w:name w:val="Hyperlink"/>
    <w:basedOn w:val="a0"/>
    <w:uiPriority w:val="99"/>
    <w:unhideWhenUsed/>
    <w:rsid w:val="00EC031B"/>
    <w:rPr>
      <w:color w:val="0000FF" w:themeColor="hyperlink"/>
      <w:u w:val="single"/>
    </w:rPr>
  </w:style>
  <w:style w:type="character" w:styleId="af6">
    <w:name w:val="Unresolved Mention"/>
    <w:basedOn w:val="a0"/>
    <w:uiPriority w:val="99"/>
    <w:semiHidden/>
    <w:unhideWhenUsed/>
    <w:rsid w:val="00EC03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ch/CAT/OP/NIC/ROSP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0605C-468B-4828-AA36-74FAFA564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644</Words>
  <Characters>741</Characters>
  <Application>Microsoft Office Word</Application>
  <DocSecurity>0</DocSecurity>
  <Lines>36</Lines>
  <Paragraphs>17</Paragraphs>
  <ScaleCrop>false</ScaleCrop>
  <Company>DCM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CAT/C/75/2</dc:title>
  <dc:subject>2226918</dc:subject>
  <dc:creator>tian</dc:creator>
  <cp:keywords/>
  <dc:description/>
  <cp:lastModifiedBy>Hui Tian</cp:lastModifiedBy>
  <cp:revision>2</cp:revision>
  <cp:lastPrinted>2014-05-09T11:28:00Z</cp:lastPrinted>
  <dcterms:created xsi:type="dcterms:W3CDTF">2023-01-23T08:16:00Z</dcterms:created>
  <dcterms:modified xsi:type="dcterms:W3CDTF">2023-01-23T08:16:00Z</dcterms:modified>
</cp:coreProperties>
</file>