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A4234C" w14:paraId="3674DA04" w14:textId="77777777" w:rsidTr="00D21089">
        <w:trPr>
          <w:trHeight w:val="851"/>
        </w:trPr>
        <w:tc>
          <w:tcPr>
            <w:tcW w:w="1259" w:type="dxa"/>
            <w:tcBorders>
              <w:top w:val="nil"/>
              <w:left w:val="nil"/>
              <w:bottom w:val="single" w:sz="4" w:space="0" w:color="auto"/>
              <w:right w:val="nil"/>
            </w:tcBorders>
          </w:tcPr>
          <w:p w14:paraId="51D9D1C1" w14:textId="77777777" w:rsidR="006F0959" w:rsidRPr="00A4234C" w:rsidRDefault="006F0959" w:rsidP="00D21089">
            <w:pPr>
              <w:spacing w:after="80" w:line="340" w:lineRule="exact"/>
            </w:pPr>
          </w:p>
        </w:tc>
        <w:tc>
          <w:tcPr>
            <w:tcW w:w="2236" w:type="dxa"/>
            <w:tcBorders>
              <w:top w:val="nil"/>
              <w:left w:val="nil"/>
              <w:bottom w:val="single" w:sz="4" w:space="0" w:color="auto"/>
              <w:right w:val="nil"/>
            </w:tcBorders>
            <w:vAlign w:val="bottom"/>
          </w:tcPr>
          <w:p w14:paraId="2C50B341" w14:textId="77777777" w:rsidR="006F0959" w:rsidRPr="00A4234C" w:rsidRDefault="006F0959" w:rsidP="00D21089">
            <w:pPr>
              <w:spacing w:after="80" w:line="340" w:lineRule="exact"/>
              <w:rPr>
                <w:sz w:val="28"/>
                <w:szCs w:val="28"/>
              </w:rPr>
            </w:pPr>
            <w:r w:rsidRPr="00A4234C">
              <w:rPr>
                <w:sz w:val="28"/>
                <w:szCs w:val="28"/>
              </w:rPr>
              <w:t>United Nations</w:t>
            </w:r>
          </w:p>
        </w:tc>
        <w:tc>
          <w:tcPr>
            <w:tcW w:w="6144" w:type="dxa"/>
            <w:gridSpan w:val="2"/>
            <w:tcBorders>
              <w:top w:val="nil"/>
              <w:left w:val="nil"/>
              <w:bottom w:val="single" w:sz="4" w:space="0" w:color="auto"/>
              <w:right w:val="nil"/>
            </w:tcBorders>
            <w:vAlign w:val="bottom"/>
          </w:tcPr>
          <w:p w14:paraId="2EF98BCC" w14:textId="77777777" w:rsidR="006F0959" w:rsidRPr="00A4234C" w:rsidRDefault="00396E1C" w:rsidP="00396E1C">
            <w:pPr>
              <w:suppressAutoHyphens w:val="0"/>
              <w:spacing w:after="20"/>
              <w:jc w:val="right"/>
            </w:pPr>
            <w:r w:rsidRPr="00A4234C">
              <w:rPr>
                <w:sz w:val="40"/>
              </w:rPr>
              <w:t>CRC</w:t>
            </w:r>
            <w:r w:rsidRPr="00A4234C">
              <w:t>/C/TKM/RQ/5-6</w:t>
            </w:r>
          </w:p>
        </w:tc>
      </w:tr>
      <w:tr w:rsidR="006F0959" w:rsidRPr="00A4234C" w14:paraId="06B1C7B9" w14:textId="77777777" w:rsidTr="00D21089">
        <w:trPr>
          <w:trHeight w:val="2835"/>
        </w:trPr>
        <w:tc>
          <w:tcPr>
            <w:tcW w:w="1259" w:type="dxa"/>
            <w:tcBorders>
              <w:top w:val="single" w:sz="4" w:space="0" w:color="auto"/>
              <w:left w:val="nil"/>
              <w:bottom w:val="single" w:sz="12" w:space="0" w:color="auto"/>
              <w:right w:val="nil"/>
            </w:tcBorders>
          </w:tcPr>
          <w:p w14:paraId="3BDC9B2D" w14:textId="77777777" w:rsidR="006F0959" w:rsidRPr="00A4234C" w:rsidRDefault="006F0959" w:rsidP="00D21089">
            <w:pPr>
              <w:spacing w:before="120"/>
              <w:jc w:val="center"/>
            </w:pPr>
            <w:r w:rsidRPr="00A4234C">
              <w:rPr>
                <w:noProof/>
                <w:lang w:eastAsia="fr-CH"/>
              </w:rPr>
              <w:drawing>
                <wp:inline distT="0" distB="0" distL="0" distR="0" wp14:anchorId="139FD63C" wp14:editId="75EA6A7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939F161" w14:textId="77777777" w:rsidR="006F0959" w:rsidRPr="00A4234C" w:rsidRDefault="006F0959" w:rsidP="00D21089">
            <w:pPr>
              <w:spacing w:before="120" w:line="420" w:lineRule="exact"/>
              <w:rPr>
                <w:b/>
                <w:sz w:val="40"/>
                <w:szCs w:val="40"/>
              </w:rPr>
            </w:pPr>
            <w:r w:rsidRPr="00A4234C">
              <w:rPr>
                <w:b/>
                <w:sz w:val="40"/>
                <w:szCs w:val="40"/>
              </w:rPr>
              <w:t>Convention on the</w:t>
            </w:r>
            <w:r w:rsidRPr="00A4234C">
              <w:rPr>
                <w:b/>
                <w:sz w:val="40"/>
                <w:szCs w:val="40"/>
              </w:rPr>
              <w:br/>
              <w:t>Rights of the Child</w:t>
            </w:r>
          </w:p>
        </w:tc>
        <w:tc>
          <w:tcPr>
            <w:tcW w:w="2930" w:type="dxa"/>
            <w:tcBorders>
              <w:top w:val="single" w:sz="4" w:space="0" w:color="auto"/>
              <w:left w:val="nil"/>
              <w:bottom w:val="single" w:sz="12" w:space="0" w:color="auto"/>
              <w:right w:val="nil"/>
            </w:tcBorders>
          </w:tcPr>
          <w:p w14:paraId="02933045" w14:textId="77777777" w:rsidR="00396E1C" w:rsidRPr="00A4234C" w:rsidRDefault="00396E1C" w:rsidP="00396E1C">
            <w:pPr>
              <w:suppressAutoHyphens w:val="0"/>
              <w:spacing w:before="240" w:line="240" w:lineRule="exact"/>
            </w:pPr>
            <w:r w:rsidRPr="00A4234C">
              <w:t>Distr.: General</w:t>
            </w:r>
          </w:p>
          <w:p w14:paraId="63AF76A5" w14:textId="77777777" w:rsidR="00396E1C" w:rsidRPr="00A4234C" w:rsidRDefault="00396E1C" w:rsidP="00396E1C">
            <w:pPr>
              <w:suppressAutoHyphens w:val="0"/>
            </w:pPr>
            <w:r w:rsidRPr="00A4234C">
              <w:t>19 July 2024</w:t>
            </w:r>
          </w:p>
          <w:p w14:paraId="667BF7B2" w14:textId="77777777" w:rsidR="00396E1C" w:rsidRPr="00A4234C" w:rsidRDefault="00396E1C" w:rsidP="00396E1C">
            <w:pPr>
              <w:suppressAutoHyphens w:val="0"/>
            </w:pPr>
            <w:r w:rsidRPr="00A4234C">
              <w:t>English</w:t>
            </w:r>
          </w:p>
          <w:p w14:paraId="3CDA6612" w14:textId="77777777" w:rsidR="00396E1C" w:rsidRPr="00A4234C" w:rsidRDefault="00396E1C" w:rsidP="00396E1C">
            <w:pPr>
              <w:suppressAutoHyphens w:val="0"/>
            </w:pPr>
            <w:r w:rsidRPr="00A4234C">
              <w:t>Original: Russian</w:t>
            </w:r>
          </w:p>
          <w:p w14:paraId="0810C713" w14:textId="55289973" w:rsidR="00396E1C" w:rsidRPr="00A4234C" w:rsidRDefault="00396E1C" w:rsidP="00396E1C">
            <w:pPr>
              <w:suppressAutoHyphens w:val="0"/>
            </w:pPr>
            <w:r w:rsidRPr="00A4234C">
              <w:t>English, French, Russian and Spanish only</w:t>
            </w:r>
          </w:p>
        </w:tc>
      </w:tr>
    </w:tbl>
    <w:p w14:paraId="7F066248" w14:textId="77777777" w:rsidR="00396E1C" w:rsidRPr="00A4234C" w:rsidRDefault="00396E1C" w:rsidP="00396E1C">
      <w:pPr>
        <w:spacing w:before="120"/>
        <w:rPr>
          <w:b/>
          <w:sz w:val="24"/>
        </w:rPr>
      </w:pPr>
      <w:r w:rsidRPr="00A4234C">
        <w:rPr>
          <w:b/>
          <w:bCs/>
        </w:rPr>
        <w:t>Convention on the Rights of the Child</w:t>
      </w:r>
    </w:p>
    <w:p w14:paraId="32F5639C" w14:textId="77777777" w:rsidR="00396E1C" w:rsidRPr="00A4234C" w:rsidRDefault="00396E1C" w:rsidP="00396E1C">
      <w:pPr>
        <w:rPr>
          <w:b/>
        </w:rPr>
      </w:pPr>
      <w:r w:rsidRPr="00A4234C">
        <w:rPr>
          <w:b/>
          <w:bCs/>
        </w:rPr>
        <w:t>Ninety-seventh session</w:t>
      </w:r>
      <w:r w:rsidRPr="00A4234C">
        <w:t xml:space="preserve"> </w:t>
      </w:r>
    </w:p>
    <w:p w14:paraId="0AFB3077" w14:textId="77777777" w:rsidR="00396E1C" w:rsidRPr="00A4234C" w:rsidRDefault="00396E1C" w:rsidP="00396E1C">
      <w:pPr>
        <w:rPr>
          <w:color w:val="000000" w:themeColor="text1"/>
        </w:rPr>
      </w:pPr>
      <w:r w:rsidRPr="00A4234C">
        <w:t>Geneva, 26 August–13 September 2024</w:t>
      </w:r>
    </w:p>
    <w:p w14:paraId="617F0212" w14:textId="77777777" w:rsidR="00396E1C" w:rsidRPr="00A4234C" w:rsidRDefault="00396E1C" w:rsidP="00396E1C">
      <w:pPr>
        <w:rPr>
          <w:b/>
        </w:rPr>
      </w:pPr>
      <w:r w:rsidRPr="00A4234C">
        <w:rPr>
          <w:b/>
          <w:bCs/>
        </w:rPr>
        <w:t>Consideration of reports of States parties</w:t>
      </w:r>
    </w:p>
    <w:p w14:paraId="63ACB740" w14:textId="1B0F75A1" w:rsidR="00396E1C" w:rsidRPr="00A4234C" w:rsidRDefault="00396E1C" w:rsidP="00396E1C">
      <w:pPr>
        <w:pStyle w:val="HChG"/>
      </w:pPr>
      <w:r w:rsidRPr="00A4234C">
        <w:rPr>
          <w:bCs/>
        </w:rPr>
        <w:tab/>
      </w:r>
      <w:r w:rsidRPr="00A4234C">
        <w:rPr>
          <w:bCs/>
        </w:rPr>
        <w:tab/>
        <w:t>Replies of Turkmenistan to the list of issues in relation to its combined fifth and sixth periodic reports</w:t>
      </w:r>
      <w:r w:rsidRPr="00170A90">
        <w:rPr>
          <w:rStyle w:val="FootnoteReference"/>
          <w:b w:val="0"/>
          <w:sz w:val="20"/>
          <w:vertAlign w:val="baseline"/>
        </w:rPr>
        <w:footnoteReference w:customMarkFollows="1" w:id="1"/>
        <w:t>*</w:t>
      </w:r>
    </w:p>
    <w:p w14:paraId="73FEF155" w14:textId="77777777" w:rsidR="00396E1C" w:rsidRPr="00A4234C" w:rsidRDefault="00396E1C" w:rsidP="00396E1C">
      <w:pPr>
        <w:pStyle w:val="SingleTxtG"/>
        <w:jc w:val="right"/>
      </w:pPr>
      <w:r w:rsidRPr="00A4234C">
        <w:t>[Date received: 15 July 2024]</w:t>
      </w:r>
    </w:p>
    <w:p w14:paraId="725BD1E2" w14:textId="77777777" w:rsidR="00396E1C" w:rsidRPr="00A4234C" w:rsidRDefault="00396E1C">
      <w:pPr>
        <w:suppressAutoHyphens w:val="0"/>
        <w:spacing w:after="200" w:line="276" w:lineRule="auto"/>
        <w:rPr>
          <w:rFonts w:eastAsiaTheme="minorEastAsia"/>
          <w:lang w:eastAsia="zh-CN"/>
        </w:rPr>
      </w:pPr>
      <w:r w:rsidRPr="00A4234C">
        <w:rPr>
          <w:rFonts w:eastAsiaTheme="minorEastAsia"/>
          <w:lang w:eastAsia="zh-CN"/>
        </w:rPr>
        <w:br w:type="page"/>
      </w:r>
    </w:p>
    <w:p w14:paraId="7D9D528E" w14:textId="2F50E00A" w:rsidR="00396E1C" w:rsidRPr="00A4234C" w:rsidRDefault="00396E1C" w:rsidP="00396E1C">
      <w:pPr>
        <w:pStyle w:val="HChG"/>
      </w:pPr>
      <w:bookmarkStart w:id="0" w:name="_Hlk175332435"/>
      <w:r w:rsidRPr="00A4234C">
        <w:rPr>
          <w:bCs/>
        </w:rPr>
        <w:lastRenderedPageBreak/>
        <w:tab/>
      </w:r>
      <w:r w:rsidRPr="00A4234C">
        <w:rPr>
          <w:bCs/>
        </w:rPr>
        <w:tab/>
        <w:t>Replies to the list of issues (CRC/C/TKM/Q/5-6)</w:t>
      </w:r>
      <w:r w:rsidRPr="00A4234C">
        <w:t xml:space="preserve"> </w:t>
      </w:r>
    </w:p>
    <w:p w14:paraId="1774FA31" w14:textId="77777777" w:rsidR="00396E1C" w:rsidRPr="00A4234C" w:rsidRDefault="00396E1C" w:rsidP="00396E1C">
      <w:pPr>
        <w:pStyle w:val="HChG"/>
      </w:pPr>
      <w:bookmarkStart w:id="1" w:name="_Hlk167716494"/>
      <w:r w:rsidRPr="00A4234C">
        <w:tab/>
      </w:r>
      <w:r w:rsidRPr="00A4234C">
        <w:tab/>
      </w:r>
      <w:r w:rsidRPr="00A4234C">
        <w:rPr>
          <w:bCs/>
        </w:rPr>
        <w:t>Part I</w:t>
      </w:r>
    </w:p>
    <w:p w14:paraId="7DAEE3DE" w14:textId="77777777" w:rsidR="00396E1C" w:rsidRPr="00A4234C" w:rsidRDefault="00396E1C" w:rsidP="00396E1C">
      <w:pPr>
        <w:pStyle w:val="H1G"/>
      </w:pPr>
      <w:r w:rsidRPr="00A4234C">
        <w:tab/>
      </w:r>
      <w:r w:rsidRPr="00A4234C">
        <w:tab/>
      </w:r>
      <w:r w:rsidRPr="00A4234C">
        <w:rPr>
          <w:bCs/>
        </w:rPr>
        <w:t>Reply to paragraph 2 (a) of the list of issues</w:t>
      </w:r>
    </w:p>
    <w:p w14:paraId="3968B316" w14:textId="2E55CC30" w:rsidR="00396E1C" w:rsidRPr="00A4234C" w:rsidRDefault="00396E1C" w:rsidP="00396E1C">
      <w:pPr>
        <w:pStyle w:val="SingleTxtG"/>
      </w:pPr>
      <w:r w:rsidRPr="00A4234C">
        <w:t>1.</w:t>
      </w:r>
      <w:r w:rsidRPr="00A4234C">
        <w:tab/>
        <w:t>The Procurator General</w:t>
      </w:r>
      <w:r w:rsidR="00AE5EBA">
        <w:t>’</w:t>
      </w:r>
      <w:r w:rsidRPr="00A4234C">
        <w:t xml:space="preserve">s Office is carrying out practical measures to improve the regulation in question. A draft regulation has been drawn up to ensure that the national documents on juvenile affairs are in line with international standards. Consultative activities are now under way to discuss the draft regulation for the Juvenile Affairs Commission and other normative acts. </w:t>
      </w:r>
    </w:p>
    <w:p w14:paraId="00AB1B27" w14:textId="0F7B1941" w:rsidR="00396E1C" w:rsidRPr="00A4234C" w:rsidRDefault="00396E1C" w:rsidP="00396E1C">
      <w:pPr>
        <w:pStyle w:val="H1G"/>
      </w:pPr>
      <w:r w:rsidRPr="00A4234C">
        <w:tab/>
      </w:r>
      <w:r w:rsidRPr="00A4234C">
        <w:tab/>
      </w:r>
      <w:r w:rsidRPr="00A4234C">
        <w:rPr>
          <w:bCs/>
        </w:rPr>
        <w:t>Reply to paragraph 2 (b) of the list of issues</w:t>
      </w:r>
    </w:p>
    <w:p w14:paraId="3F3D5792" w14:textId="4A9D35BF" w:rsidR="00396E1C" w:rsidRPr="00A4234C" w:rsidRDefault="00396E1C" w:rsidP="005E31FD">
      <w:pPr>
        <w:pStyle w:val="SingleTxtG"/>
        <w:rPr>
          <w:bCs/>
        </w:rPr>
      </w:pPr>
      <w:bookmarkStart w:id="2" w:name="_Hlk167957737"/>
      <w:r w:rsidRPr="00A4234C">
        <w:t>2.</w:t>
      </w:r>
      <w:r w:rsidRPr="00A4234C">
        <w:tab/>
        <w:t>The National Plan of Action on Children</w:t>
      </w:r>
      <w:r w:rsidR="00AE5EBA">
        <w:t>’</w:t>
      </w:r>
      <w:r w:rsidRPr="00A4234C">
        <w:t>s Rights for the period 2018–2022 was</w:t>
      </w:r>
      <w:r w:rsidR="005E31FD" w:rsidRPr="00A4234C">
        <w:t> </w:t>
      </w:r>
      <w:r w:rsidRPr="00A4234C">
        <w:t>instrumental in the implementation of most of the recommendations in the concluding observations of the Committee on the Rights of the Child. The Plan reflects the key areas of State social policy for children, based on the principles of the Convention on the Rights of</w:t>
      </w:r>
      <w:r w:rsidR="005E31FD" w:rsidRPr="00A4234C">
        <w:t> </w:t>
      </w:r>
      <w:r w:rsidRPr="00A4234C">
        <w:t xml:space="preserve">the Child. </w:t>
      </w:r>
      <w:bookmarkStart w:id="3" w:name="_Hlk167716522"/>
      <w:bookmarkEnd w:id="2"/>
      <w:r w:rsidR="00F868AC" w:rsidRPr="00A4234C">
        <w:fldChar w:fldCharType="begin"/>
      </w:r>
      <w:r w:rsidR="00F868AC" w:rsidRPr="00A4234C">
        <w:instrText>HYPERLINK "https://www.unicef.org/turkmenistan/media/4316/file/NAP_Evaluation_report_final_18062022_GEROS_clean.pdf.pdf"</w:instrText>
      </w:r>
      <w:r w:rsidR="00F868AC" w:rsidRPr="00A4234C">
        <w:fldChar w:fldCharType="separate"/>
      </w:r>
      <w:r w:rsidR="00F868AC" w:rsidRPr="00A4234C">
        <w:rPr>
          <w:rStyle w:val="Hyperlink"/>
        </w:rPr>
        <w:t>https://www.unicef.org/turkmenistan/media/4316/file/NAP_Evaluation_report_final_18062022_GEROS_clean.pdf.pdf</w:t>
      </w:r>
      <w:r w:rsidR="00F868AC" w:rsidRPr="00A4234C">
        <w:fldChar w:fldCharType="end"/>
      </w:r>
      <w:r w:rsidR="00C76F3D" w:rsidRPr="00C76F3D">
        <w:t>.</w:t>
      </w:r>
    </w:p>
    <w:p w14:paraId="2F5562EB" w14:textId="45CF2D22" w:rsidR="00396E1C" w:rsidRPr="00A4234C" w:rsidRDefault="00396E1C" w:rsidP="00396E1C">
      <w:pPr>
        <w:pStyle w:val="SingleTxtG"/>
      </w:pPr>
      <w:r w:rsidRPr="00A4234C">
        <w:t>3.</w:t>
      </w:r>
      <w:r w:rsidRPr="00A4234C">
        <w:tab/>
        <w:t>The evaluation of the National Plan of Action on Children</w:t>
      </w:r>
      <w:r w:rsidR="00AE5EBA">
        <w:t>’</w:t>
      </w:r>
      <w:r w:rsidRPr="00A4234C">
        <w:t>s Rights for the period 2018–2022 was conducted by an independent consultant of the United Nations Children</w:t>
      </w:r>
      <w:r w:rsidR="00AE5EBA">
        <w:t>’</w:t>
      </w:r>
      <w:r w:rsidRPr="00A4234C">
        <w:t xml:space="preserve">s Fund (UNICEF) and included consultations with various representatives, including civil society, children and parents. </w:t>
      </w:r>
      <w:hyperlink r:id="rId9" w:history="1">
        <w:r w:rsidRPr="00A4234C">
          <w:rPr>
            <w:rStyle w:val="Hyperlink"/>
          </w:rPr>
          <w:t>https://www.unicef.org/turkmenistan/reports/nap-evaluation-report-turkmenistan-2018-2022</w:t>
        </w:r>
      </w:hyperlink>
      <w:r w:rsidRPr="00A4234C">
        <w:t>.</w:t>
      </w:r>
    </w:p>
    <w:p w14:paraId="79C09F5E" w14:textId="1129A7B4" w:rsidR="00396E1C" w:rsidRPr="00A4234C" w:rsidRDefault="00396E1C" w:rsidP="00396E1C">
      <w:pPr>
        <w:pStyle w:val="SingleTxtG"/>
        <w:rPr>
          <w:b/>
        </w:rPr>
      </w:pPr>
      <w:r w:rsidRPr="00A4234C">
        <w:t>4.</w:t>
      </w:r>
      <w:r w:rsidRPr="00A4234C">
        <w:tab/>
        <w:t>The National Action Plan for the Realization of Children</w:t>
      </w:r>
      <w:r w:rsidR="00AE5EBA">
        <w:t>’</w:t>
      </w:r>
      <w:r w:rsidRPr="00A4234C">
        <w:t>s Rights in Turkmenistan for the period 2023–2028 was approved by a presidential decision of 21 June 2023. The new plan was prepared on the basis of national priorities enshrined in the country</w:t>
      </w:r>
      <w:r w:rsidR="00AE5EBA">
        <w:t>’</w:t>
      </w:r>
      <w:r w:rsidRPr="00A4234C">
        <w:t xml:space="preserve">s Programme for the Socioeconomic Development of Turkmenistan in 2022–2028 and on the basis of the key recommendations and best practices arising from the evaluation of the previous plan. The goals and objectives of the new National Action Plan are presented here: </w:t>
      </w:r>
      <w:hyperlink r:id="rId10" w:history="1">
        <w:r w:rsidRPr="00A4234C">
          <w:rPr>
            <w:rStyle w:val="Hyperlink"/>
          </w:rPr>
          <w:t>National Action Plan for Realization of Children</w:t>
        </w:r>
        <w:r w:rsidR="00AE5EBA">
          <w:rPr>
            <w:rStyle w:val="Hyperlink"/>
          </w:rPr>
          <w:t>’</w:t>
        </w:r>
        <w:r w:rsidRPr="00A4234C">
          <w:rPr>
            <w:rStyle w:val="Hyperlink"/>
          </w:rPr>
          <w:t>s Rights in Turkmenistan for 2023–2028 (NAPC) | UNICEF Turkmenistan</w:t>
        </w:r>
      </w:hyperlink>
      <w:r w:rsidRPr="00A4234C">
        <w:t>.</w:t>
      </w:r>
    </w:p>
    <w:p w14:paraId="6DAEDCB8" w14:textId="77777777" w:rsidR="00396E1C" w:rsidRPr="00A4234C" w:rsidRDefault="00396E1C" w:rsidP="00396E1C">
      <w:pPr>
        <w:pStyle w:val="H1G"/>
      </w:pPr>
      <w:r w:rsidRPr="00A4234C">
        <w:tab/>
      </w:r>
      <w:r w:rsidRPr="00A4234C">
        <w:tab/>
      </w:r>
      <w:r w:rsidRPr="00A4234C">
        <w:rPr>
          <w:bCs/>
        </w:rPr>
        <w:t>Reply to paragraph 2 (c) of the list of issues</w:t>
      </w:r>
    </w:p>
    <w:p w14:paraId="68567D8C" w14:textId="316BF6CF" w:rsidR="00396E1C" w:rsidRPr="00A4234C" w:rsidRDefault="00396E1C" w:rsidP="00396E1C">
      <w:pPr>
        <w:pStyle w:val="SingleTxtG"/>
      </w:pPr>
      <w:bookmarkStart w:id="4" w:name="_Hlk167716544"/>
      <w:bookmarkStart w:id="5" w:name="_Hlk167716796"/>
      <w:bookmarkEnd w:id="3"/>
      <w:r w:rsidRPr="00A4234C">
        <w:t>5.</w:t>
      </w:r>
      <w:r w:rsidRPr="00A4234C">
        <w:tab/>
        <w:t>In the current budgeting system, financing is provided from an overall socially-oriented budget. The share of financing of the social sphere has been systematically increasing, financed by the State budget. Of the total amount of State budget funds allocated for public and social services in 2023, 39 per cent was spent on education, 14.1 per cent on health care, 2.6 per cent on culture, 34.7 per cent on the State social security system and 9.6 per cent on housing and utilities. According to the country</w:t>
      </w:r>
      <w:r w:rsidR="00AE5EBA">
        <w:t>’</w:t>
      </w:r>
      <w:r w:rsidRPr="00A4234C">
        <w:t xml:space="preserve">s voluntary national review of 2023, between 2015 and 2022 the share of funding for education, health, and social protection services in the total State budget increased from 49.0 per cent to 67.7 per cent. </w:t>
      </w:r>
    </w:p>
    <w:p w14:paraId="591B43B1" w14:textId="77777777" w:rsidR="00396E1C" w:rsidRPr="00A4234C" w:rsidRDefault="00396E1C" w:rsidP="00396E1C">
      <w:pPr>
        <w:pStyle w:val="H1G"/>
      </w:pPr>
      <w:r w:rsidRPr="00A4234C">
        <w:tab/>
      </w:r>
      <w:r w:rsidRPr="00A4234C">
        <w:tab/>
      </w:r>
      <w:r w:rsidRPr="00A4234C">
        <w:rPr>
          <w:bCs/>
        </w:rPr>
        <w:t>Reply to paragraph 2 (d) of the list of issues</w:t>
      </w:r>
    </w:p>
    <w:p w14:paraId="0600C35B" w14:textId="77777777" w:rsidR="00396E1C" w:rsidRPr="00A4234C" w:rsidRDefault="00396E1C" w:rsidP="00396E1C">
      <w:pPr>
        <w:pStyle w:val="SingleTxtG"/>
      </w:pPr>
      <w:bookmarkStart w:id="6" w:name="_Hlk167716642"/>
      <w:bookmarkEnd w:id="4"/>
      <w:r w:rsidRPr="00A4234C">
        <w:t>6.</w:t>
      </w:r>
      <w:r w:rsidRPr="00A4234C">
        <w:tab/>
        <w:t>The State Statistics Committee is working with line ministries and departments to improve State statistical reporting, including for information on children.</w:t>
      </w:r>
    </w:p>
    <w:p w14:paraId="66533CAB" w14:textId="56B462B3" w:rsidR="00396E1C" w:rsidRPr="00A4234C" w:rsidRDefault="00396E1C" w:rsidP="00396E1C">
      <w:pPr>
        <w:pStyle w:val="SingleTxtG"/>
      </w:pPr>
      <w:r w:rsidRPr="00A4234C">
        <w:t>7.</w:t>
      </w:r>
      <w:r w:rsidRPr="00A4234C">
        <w:tab/>
        <w:t xml:space="preserve">In addition, data on children are published once every five years in a statistical compilation entitled </w:t>
      </w:r>
      <w:r w:rsidR="00AE5EBA">
        <w:t>“</w:t>
      </w:r>
      <w:r w:rsidRPr="00A4234C">
        <w:t>The situation of children in Turkmenistan</w:t>
      </w:r>
      <w:r w:rsidR="00AE5EBA">
        <w:t>”</w:t>
      </w:r>
      <w:r w:rsidRPr="00A4234C">
        <w:t xml:space="preserve">, which contains demographic indicators of generational change and also information on certain social and </w:t>
      </w:r>
      <w:r w:rsidRPr="00A4234C">
        <w:lastRenderedPageBreak/>
        <w:t xml:space="preserve">economic conditions that have a direct impact on population replacement, the level of preschool upbringing and education and the state of medical and preventive care. </w:t>
      </w:r>
    </w:p>
    <w:p w14:paraId="224B5852" w14:textId="77777777" w:rsidR="00396E1C" w:rsidRPr="00A4234C" w:rsidRDefault="00396E1C" w:rsidP="00396E1C">
      <w:pPr>
        <w:pStyle w:val="SingleTxtG"/>
      </w:pPr>
      <w:r w:rsidRPr="00A4234C">
        <w:t>8.</w:t>
      </w:r>
      <w:r w:rsidRPr="00A4234C">
        <w:tab/>
        <w:t>At the same time, data on children are disaggregated by gender using surveys and questionnaires for international organizations such as UNICEF or the United Nations Educational, Scientific and Cultural Organization (UNESCO).</w:t>
      </w:r>
    </w:p>
    <w:p w14:paraId="3F88005B" w14:textId="0C6BD502" w:rsidR="00396E1C" w:rsidRPr="00A4234C" w:rsidRDefault="00396E1C" w:rsidP="00396E1C">
      <w:pPr>
        <w:pStyle w:val="SingleTxtG"/>
      </w:pPr>
      <w:r w:rsidRPr="00A4234C">
        <w:t>9.</w:t>
      </w:r>
      <w:r w:rsidRPr="00A4234C">
        <w:tab/>
        <w:t xml:space="preserve">In accordance with a presidential decision on the conduct of the 2022 comprehensive population and housing census, the State Statistics Committee is currently working to process the data obtained during the population survey. The first results of the 2022 comprehensive population and housing census are available on the website of the State Statistics Committee of Turkmenistan: </w:t>
      </w:r>
      <w:hyperlink r:id="rId11" w:history="1">
        <w:r w:rsidRPr="00A4234C">
          <w:rPr>
            <w:rStyle w:val="Hyperlink"/>
          </w:rPr>
          <w:t>stat.gov.tm</w:t>
        </w:r>
      </w:hyperlink>
      <w:r w:rsidRPr="00A4234C">
        <w:t>.</w:t>
      </w:r>
    </w:p>
    <w:p w14:paraId="5F82703C" w14:textId="77777777" w:rsidR="00396E1C" w:rsidRPr="00A4234C" w:rsidRDefault="00396E1C" w:rsidP="00396E1C">
      <w:pPr>
        <w:pStyle w:val="SingleTxtG"/>
      </w:pPr>
      <w:r w:rsidRPr="00A4234C">
        <w:t>10.</w:t>
      </w:r>
      <w:r w:rsidRPr="00A4234C">
        <w:tab/>
        <w:t xml:space="preserve">Together with UNICEF, two reviews have been prepared of the progress made in achieving Sustainable Development Goals related to children. They are available here: </w:t>
      </w:r>
      <w:hyperlink r:id="rId12" w:history="1">
        <w:r w:rsidRPr="00A4234C">
          <w:rPr>
            <w:rStyle w:val="Hyperlink"/>
          </w:rPr>
          <w:t>Progress for every child in Turkmenistan | UNICEF Turkmenistan</w:t>
        </w:r>
      </w:hyperlink>
      <w:r w:rsidRPr="00A4234C">
        <w:t xml:space="preserve">. </w:t>
      </w:r>
    </w:p>
    <w:p w14:paraId="2A188B16" w14:textId="6089547D" w:rsidR="00396E1C" w:rsidRPr="00A4234C" w:rsidRDefault="00396E1C" w:rsidP="00396E1C">
      <w:pPr>
        <w:pStyle w:val="H1G"/>
      </w:pPr>
      <w:r w:rsidRPr="00A4234C">
        <w:tab/>
      </w:r>
      <w:r w:rsidRPr="00A4234C">
        <w:tab/>
      </w:r>
      <w:r w:rsidRPr="00A4234C">
        <w:rPr>
          <w:bCs/>
        </w:rPr>
        <w:t>Reply to paragraph 2 (e) of the list of issues</w:t>
      </w:r>
    </w:p>
    <w:bookmarkEnd w:id="6"/>
    <w:p w14:paraId="0A9C83F1" w14:textId="77777777" w:rsidR="00396E1C" w:rsidRPr="00A4234C" w:rsidRDefault="00396E1C" w:rsidP="00396E1C">
      <w:pPr>
        <w:pStyle w:val="SingleTxtG"/>
      </w:pPr>
      <w:r w:rsidRPr="00A4234C">
        <w:t>11.</w:t>
      </w:r>
      <w:r w:rsidRPr="00A4234C">
        <w:tab/>
        <w:t>Appropriate measures have been taken to increase the institutional capacity of the Office of the Ombudsman, in particular through the creation of separate departments for the protection of the rights of children and women within the Office.</w:t>
      </w:r>
    </w:p>
    <w:p w14:paraId="317E69D3" w14:textId="77777777" w:rsidR="00396E1C" w:rsidRPr="00A4234C" w:rsidRDefault="00396E1C" w:rsidP="00396E1C">
      <w:pPr>
        <w:pStyle w:val="SingleTxtG"/>
      </w:pPr>
      <w:r w:rsidRPr="00A4234C">
        <w:t>12.</w:t>
      </w:r>
      <w:r w:rsidRPr="00A4234C">
        <w:tab/>
        <w:t xml:space="preserve">In 2024, the Strategic Plan of the Office of the Ombudsman for 2024–2028 was approved. It includes four priority areas: to promote universal understanding and application of human rights in all spheres; to protect human rights and freedoms, especially of vulnerable groups, including women and children; to develop and coordinate cooperation and partnerships in the field of human rights; and to strengthen the capacity and competence of the Office of the Ombudsman as an independent national human rights institution. </w:t>
      </w:r>
    </w:p>
    <w:p w14:paraId="59AEA31C" w14:textId="09499C82" w:rsidR="00396E1C" w:rsidRPr="00A4234C" w:rsidRDefault="00396E1C" w:rsidP="00396E1C">
      <w:pPr>
        <w:pStyle w:val="SingleTxtG"/>
        <w:rPr>
          <w:b/>
        </w:rPr>
      </w:pPr>
      <w:r w:rsidRPr="00A4234C">
        <w:t>13.</w:t>
      </w:r>
      <w:r w:rsidRPr="00A4234C">
        <w:tab/>
        <w:t>The Office of the Ombudsman, in cooperation with UNICEF in Turkmenistan, has published and distributed a brochure in Turkmen, English and Russian on the procedures for filing oral and written complaints with the Ombudsman. The materials are available on the Office</w:t>
      </w:r>
      <w:r w:rsidR="00AE5EBA">
        <w:t>’</w:t>
      </w:r>
      <w:r w:rsidRPr="00A4234C">
        <w:t xml:space="preserve">s website, at </w:t>
      </w:r>
      <w:hyperlink r:id="rId13" w:history="1">
        <w:r w:rsidRPr="00A4234C">
          <w:rPr>
            <w:rStyle w:val="Hyperlink"/>
          </w:rPr>
          <w:t>ombudsman</w:t>
        </w:r>
      </w:hyperlink>
      <w:r w:rsidRPr="00A4234C">
        <w:rPr>
          <w:rStyle w:val="Hyperlink"/>
        </w:rPr>
        <w:t>.gov.tm</w:t>
      </w:r>
      <w:r w:rsidRPr="00A4234C">
        <w:t xml:space="preserve">. </w:t>
      </w:r>
    </w:p>
    <w:p w14:paraId="1BB452C0" w14:textId="77777777" w:rsidR="00396E1C" w:rsidRPr="00A4234C" w:rsidRDefault="00396E1C" w:rsidP="00396E1C">
      <w:pPr>
        <w:pStyle w:val="H1G"/>
      </w:pPr>
      <w:r w:rsidRPr="00A4234C">
        <w:tab/>
      </w:r>
      <w:r w:rsidRPr="00A4234C">
        <w:tab/>
      </w:r>
      <w:r w:rsidRPr="00A4234C">
        <w:rPr>
          <w:bCs/>
        </w:rPr>
        <w:t>Reply to paragraph 2 (f) of the list of issues</w:t>
      </w:r>
    </w:p>
    <w:p w14:paraId="6FD7409A" w14:textId="4292E959" w:rsidR="00396E1C" w:rsidRPr="00A4234C" w:rsidRDefault="00396E1C" w:rsidP="00396E1C">
      <w:pPr>
        <w:pStyle w:val="SingleTxtG"/>
        <w:kinsoku w:val="0"/>
        <w:overflowPunct w:val="0"/>
        <w:autoSpaceDE w:val="0"/>
        <w:autoSpaceDN w:val="0"/>
        <w:adjustRightInd w:val="0"/>
        <w:snapToGrid w:val="0"/>
      </w:pPr>
      <w:r w:rsidRPr="00A4234C">
        <w:t>14.</w:t>
      </w:r>
      <w:r w:rsidRPr="00A4234C">
        <w:tab/>
        <w:t>Between 2021 and May 2024, 29 seminars on the protection of children</w:t>
      </w:r>
      <w:r w:rsidR="00AE5EBA">
        <w:t>’</w:t>
      </w:r>
      <w:r w:rsidRPr="00A4234C">
        <w:t>s rights were held with the cooperation of international organizations, with the participation of international experts and Turkmen judges and officials of the judiciary.</w:t>
      </w:r>
    </w:p>
    <w:p w14:paraId="2FD63E45" w14:textId="77777777" w:rsidR="00396E1C" w:rsidRPr="00A4234C" w:rsidRDefault="00396E1C" w:rsidP="00DD0D24">
      <w:pPr>
        <w:pStyle w:val="SingleTxtG"/>
        <w:spacing w:after="240"/>
      </w:pPr>
      <w:r w:rsidRPr="00A4234C">
        <w:t>15.</w:t>
      </w:r>
      <w:r w:rsidRPr="00A4234C">
        <w:tab/>
        <w:t>In order to increase the knowledge and awareness of all internal affairs officers about violence and abuse affecting children, those subjects have been included in their training programmes. Specifically, training sessions have been conducted as described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260"/>
        <w:gridCol w:w="1491"/>
        <w:gridCol w:w="1490"/>
        <w:gridCol w:w="1490"/>
        <w:gridCol w:w="1639"/>
      </w:tblGrid>
      <w:tr w:rsidR="00396E1C" w:rsidRPr="00A4234C" w14:paraId="609935C3" w14:textId="77777777" w:rsidTr="00DD0D24">
        <w:trPr>
          <w:tblHeader/>
        </w:trPr>
        <w:tc>
          <w:tcPr>
            <w:tcW w:w="1260" w:type="dxa"/>
            <w:tcBorders>
              <w:top w:val="single" w:sz="4" w:space="0" w:color="auto"/>
              <w:bottom w:val="single" w:sz="12" w:space="0" w:color="auto"/>
            </w:tcBorders>
            <w:shd w:val="clear" w:color="auto" w:fill="auto"/>
            <w:vAlign w:val="bottom"/>
          </w:tcPr>
          <w:p w14:paraId="491FAD50" w14:textId="77777777" w:rsidR="00396E1C" w:rsidRPr="00A4234C" w:rsidRDefault="00396E1C" w:rsidP="00DD0D24">
            <w:pPr>
              <w:suppressAutoHyphens w:val="0"/>
              <w:spacing w:before="80" w:after="80" w:line="200" w:lineRule="exact"/>
              <w:ind w:right="113"/>
              <w:rPr>
                <w:i/>
                <w:sz w:val="16"/>
              </w:rPr>
            </w:pPr>
            <w:bookmarkStart w:id="7" w:name="_Hlk167717212"/>
            <w:bookmarkEnd w:id="5"/>
            <w:r w:rsidRPr="00A4234C">
              <w:rPr>
                <w:i/>
                <w:iCs/>
                <w:sz w:val="16"/>
              </w:rPr>
              <w:t>Year</w:t>
            </w:r>
          </w:p>
        </w:tc>
        <w:tc>
          <w:tcPr>
            <w:tcW w:w="1491" w:type="dxa"/>
            <w:tcBorders>
              <w:top w:val="single" w:sz="4" w:space="0" w:color="auto"/>
              <w:bottom w:val="single" w:sz="12" w:space="0" w:color="auto"/>
            </w:tcBorders>
            <w:shd w:val="clear" w:color="auto" w:fill="auto"/>
            <w:vAlign w:val="bottom"/>
          </w:tcPr>
          <w:p w14:paraId="5F48C481" w14:textId="77777777" w:rsidR="00396E1C" w:rsidRPr="00A4234C" w:rsidRDefault="00396E1C" w:rsidP="00DD0D24">
            <w:pPr>
              <w:suppressAutoHyphens w:val="0"/>
              <w:spacing w:before="80" w:after="80" w:line="200" w:lineRule="exact"/>
              <w:ind w:right="113"/>
              <w:jc w:val="right"/>
              <w:rPr>
                <w:i/>
                <w:sz w:val="16"/>
              </w:rPr>
            </w:pPr>
            <w:r w:rsidRPr="00A4234C">
              <w:rPr>
                <w:i/>
                <w:iCs/>
                <w:sz w:val="16"/>
              </w:rPr>
              <w:t>Number of study sessions</w:t>
            </w:r>
          </w:p>
        </w:tc>
        <w:tc>
          <w:tcPr>
            <w:tcW w:w="1490" w:type="dxa"/>
            <w:tcBorders>
              <w:top w:val="single" w:sz="4" w:space="0" w:color="auto"/>
              <w:bottom w:val="single" w:sz="12" w:space="0" w:color="auto"/>
            </w:tcBorders>
            <w:shd w:val="clear" w:color="auto" w:fill="auto"/>
            <w:vAlign w:val="bottom"/>
          </w:tcPr>
          <w:p w14:paraId="05A77F07" w14:textId="77777777" w:rsidR="00396E1C" w:rsidRPr="00A4234C" w:rsidRDefault="00396E1C" w:rsidP="00DD0D24">
            <w:pPr>
              <w:suppressAutoHyphens w:val="0"/>
              <w:spacing w:before="80" w:after="80" w:line="200" w:lineRule="exact"/>
              <w:ind w:right="113"/>
              <w:jc w:val="right"/>
              <w:rPr>
                <w:i/>
                <w:sz w:val="16"/>
              </w:rPr>
            </w:pPr>
            <w:r w:rsidRPr="00A4234C">
              <w:rPr>
                <w:i/>
                <w:iCs/>
                <w:sz w:val="16"/>
              </w:rPr>
              <w:t>Number of participants</w:t>
            </w:r>
          </w:p>
        </w:tc>
        <w:tc>
          <w:tcPr>
            <w:tcW w:w="1490" w:type="dxa"/>
            <w:tcBorders>
              <w:top w:val="single" w:sz="4" w:space="0" w:color="auto"/>
              <w:bottom w:val="single" w:sz="12" w:space="0" w:color="auto"/>
            </w:tcBorders>
            <w:shd w:val="clear" w:color="auto" w:fill="auto"/>
            <w:vAlign w:val="bottom"/>
          </w:tcPr>
          <w:p w14:paraId="05C0F42E" w14:textId="77777777" w:rsidR="00396E1C" w:rsidRPr="00A4234C" w:rsidRDefault="00396E1C" w:rsidP="00DD0D24">
            <w:pPr>
              <w:suppressAutoHyphens w:val="0"/>
              <w:spacing w:before="80" w:after="80" w:line="200" w:lineRule="exact"/>
              <w:ind w:right="113"/>
              <w:jc w:val="right"/>
              <w:rPr>
                <w:i/>
                <w:sz w:val="16"/>
              </w:rPr>
            </w:pPr>
            <w:r w:rsidRPr="00A4234C">
              <w:rPr>
                <w:i/>
                <w:iCs/>
                <w:sz w:val="16"/>
              </w:rPr>
              <w:t>Number of training sessions and seminars</w:t>
            </w:r>
          </w:p>
        </w:tc>
        <w:tc>
          <w:tcPr>
            <w:tcW w:w="1639" w:type="dxa"/>
            <w:tcBorders>
              <w:top w:val="single" w:sz="4" w:space="0" w:color="auto"/>
              <w:bottom w:val="single" w:sz="12" w:space="0" w:color="auto"/>
            </w:tcBorders>
            <w:shd w:val="clear" w:color="auto" w:fill="auto"/>
            <w:vAlign w:val="bottom"/>
          </w:tcPr>
          <w:p w14:paraId="56644ADF" w14:textId="77777777" w:rsidR="00396E1C" w:rsidRPr="00A4234C" w:rsidRDefault="00396E1C" w:rsidP="00DD0D24">
            <w:pPr>
              <w:suppressAutoHyphens w:val="0"/>
              <w:spacing w:before="80" w:after="80" w:line="200" w:lineRule="exact"/>
              <w:ind w:right="113"/>
              <w:jc w:val="right"/>
              <w:rPr>
                <w:i/>
                <w:sz w:val="16"/>
              </w:rPr>
            </w:pPr>
            <w:r w:rsidRPr="00A4234C">
              <w:rPr>
                <w:i/>
                <w:iCs/>
                <w:sz w:val="16"/>
              </w:rPr>
              <w:t>Number of participating employees</w:t>
            </w:r>
          </w:p>
        </w:tc>
      </w:tr>
      <w:tr w:rsidR="00396E1C" w:rsidRPr="00A4234C" w14:paraId="1EBC5259" w14:textId="77777777" w:rsidTr="00DD0D24">
        <w:tc>
          <w:tcPr>
            <w:tcW w:w="1260" w:type="dxa"/>
            <w:tcBorders>
              <w:top w:val="single" w:sz="12" w:space="0" w:color="auto"/>
            </w:tcBorders>
            <w:shd w:val="clear" w:color="auto" w:fill="auto"/>
          </w:tcPr>
          <w:p w14:paraId="70B05121" w14:textId="77777777" w:rsidR="00396E1C" w:rsidRPr="00A4234C" w:rsidRDefault="00396E1C" w:rsidP="00DD0D24">
            <w:pPr>
              <w:suppressAutoHyphens w:val="0"/>
              <w:spacing w:before="40" w:after="40" w:line="220" w:lineRule="exact"/>
              <w:ind w:right="113"/>
              <w:rPr>
                <w:sz w:val="18"/>
              </w:rPr>
            </w:pPr>
            <w:r w:rsidRPr="00A4234C">
              <w:rPr>
                <w:sz w:val="18"/>
              </w:rPr>
              <w:t>2021</w:t>
            </w:r>
          </w:p>
        </w:tc>
        <w:tc>
          <w:tcPr>
            <w:tcW w:w="1491" w:type="dxa"/>
            <w:tcBorders>
              <w:top w:val="single" w:sz="12" w:space="0" w:color="auto"/>
            </w:tcBorders>
            <w:shd w:val="clear" w:color="auto" w:fill="auto"/>
            <w:vAlign w:val="bottom"/>
          </w:tcPr>
          <w:p w14:paraId="37255048" w14:textId="77777777" w:rsidR="00396E1C" w:rsidRPr="00A4234C" w:rsidRDefault="00396E1C" w:rsidP="00DD0D24">
            <w:pPr>
              <w:suppressAutoHyphens w:val="0"/>
              <w:spacing w:before="40" w:after="40" w:line="220" w:lineRule="exact"/>
              <w:ind w:right="113"/>
              <w:jc w:val="right"/>
              <w:rPr>
                <w:sz w:val="18"/>
              </w:rPr>
            </w:pPr>
            <w:r w:rsidRPr="00A4234C">
              <w:rPr>
                <w:sz w:val="18"/>
              </w:rPr>
              <w:t>719</w:t>
            </w:r>
          </w:p>
        </w:tc>
        <w:tc>
          <w:tcPr>
            <w:tcW w:w="1490" w:type="dxa"/>
            <w:tcBorders>
              <w:top w:val="single" w:sz="12" w:space="0" w:color="auto"/>
            </w:tcBorders>
            <w:shd w:val="clear" w:color="auto" w:fill="auto"/>
            <w:vAlign w:val="bottom"/>
          </w:tcPr>
          <w:p w14:paraId="2D85A636" w14:textId="0A3FA15F" w:rsidR="00396E1C" w:rsidRPr="00A4234C" w:rsidRDefault="00396E1C" w:rsidP="00DD0D24">
            <w:pPr>
              <w:suppressAutoHyphens w:val="0"/>
              <w:spacing w:before="40" w:after="40" w:line="220" w:lineRule="exact"/>
              <w:ind w:right="113"/>
              <w:jc w:val="right"/>
              <w:rPr>
                <w:sz w:val="18"/>
              </w:rPr>
            </w:pPr>
            <w:r w:rsidRPr="00A4234C">
              <w:rPr>
                <w:sz w:val="18"/>
              </w:rPr>
              <w:t>20</w:t>
            </w:r>
            <w:r w:rsidR="00DD0D24" w:rsidRPr="00A4234C">
              <w:rPr>
                <w:sz w:val="18"/>
              </w:rPr>
              <w:t xml:space="preserve"> </w:t>
            </w:r>
            <w:r w:rsidRPr="00A4234C">
              <w:rPr>
                <w:sz w:val="18"/>
              </w:rPr>
              <w:t>000</w:t>
            </w:r>
          </w:p>
        </w:tc>
        <w:tc>
          <w:tcPr>
            <w:tcW w:w="1490" w:type="dxa"/>
            <w:tcBorders>
              <w:top w:val="single" w:sz="12" w:space="0" w:color="auto"/>
            </w:tcBorders>
            <w:shd w:val="clear" w:color="auto" w:fill="auto"/>
            <w:vAlign w:val="bottom"/>
          </w:tcPr>
          <w:p w14:paraId="7B46271A" w14:textId="77777777" w:rsidR="00396E1C" w:rsidRPr="00A4234C" w:rsidRDefault="00396E1C" w:rsidP="00DD0D24">
            <w:pPr>
              <w:suppressAutoHyphens w:val="0"/>
              <w:spacing w:before="40" w:after="40" w:line="220" w:lineRule="exact"/>
              <w:ind w:right="113"/>
              <w:jc w:val="right"/>
              <w:rPr>
                <w:sz w:val="18"/>
              </w:rPr>
            </w:pPr>
            <w:r w:rsidRPr="00A4234C">
              <w:rPr>
                <w:sz w:val="18"/>
              </w:rPr>
              <w:t>11</w:t>
            </w:r>
          </w:p>
        </w:tc>
        <w:tc>
          <w:tcPr>
            <w:tcW w:w="1639" w:type="dxa"/>
            <w:tcBorders>
              <w:top w:val="single" w:sz="12" w:space="0" w:color="auto"/>
            </w:tcBorders>
            <w:shd w:val="clear" w:color="auto" w:fill="auto"/>
            <w:vAlign w:val="bottom"/>
          </w:tcPr>
          <w:p w14:paraId="4D570735" w14:textId="77777777" w:rsidR="00396E1C" w:rsidRPr="00A4234C" w:rsidRDefault="00396E1C" w:rsidP="00DD0D24">
            <w:pPr>
              <w:suppressAutoHyphens w:val="0"/>
              <w:spacing w:before="40" w:after="40" w:line="220" w:lineRule="exact"/>
              <w:ind w:right="113"/>
              <w:jc w:val="right"/>
              <w:rPr>
                <w:sz w:val="18"/>
              </w:rPr>
            </w:pPr>
            <w:r w:rsidRPr="00A4234C">
              <w:rPr>
                <w:sz w:val="18"/>
              </w:rPr>
              <w:t>23</w:t>
            </w:r>
          </w:p>
        </w:tc>
      </w:tr>
      <w:tr w:rsidR="00396E1C" w:rsidRPr="00A4234C" w14:paraId="029568DF" w14:textId="77777777" w:rsidTr="00DD0D24">
        <w:tc>
          <w:tcPr>
            <w:tcW w:w="1260" w:type="dxa"/>
            <w:shd w:val="clear" w:color="auto" w:fill="auto"/>
          </w:tcPr>
          <w:p w14:paraId="39AFEEDC" w14:textId="77777777" w:rsidR="00396E1C" w:rsidRPr="00A4234C" w:rsidRDefault="00396E1C" w:rsidP="00DD0D24">
            <w:pPr>
              <w:suppressAutoHyphens w:val="0"/>
              <w:spacing w:before="40" w:after="40" w:line="220" w:lineRule="exact"/>
              <w:ind w:right="113"/>
              <w:rPr>
                <w:sz w:val="18"/>
              </w:rPr>
            </w:pPr>
            <w:r w:rsidRPr="00A4234C">
              <w:rPr>
                <w:sz w:val="18"/>
              </w:rPr>
              <w:t>2022</w:t>
            </w:r>
          </w:p>
        </w:tc>
        <w:tc>
          <w:tcPr>
            <w:tcW w:w="1491" w:type="dxa"/>
            <w:shd w:val="clear" w:color="auto" w:fill="auto"/>
            <w:vAlign w:val="bottom"/>
          </w:tcPr>
          <w:p w14:paraId="2D6B2F30" w14:textId="77777777" w:rsidR="00396E1C" w:rsidRPr="00A4234C" w:rsidRDefault="00396E1C" w:rsidP="00DD0D24">
            <w:pPr>
              <w:suppressAutoHyphens w:val="0"/>
              <w:spacing w:before="40" w:after="40" w:line="220" w:lineRule="exact"/>
              <w:ind w:right="113"/>
              <w:jc w:val="right"/>
              <w:rPr>
                <w:sz w:val="18"/>
              </w:rPr>
            </w:pPr>
            <w:r w:rsidRPr="00A4234C">
              <w:rPr>
                <w:sz w:val="18"/>
              </w:rPr>
              <w:t>719</w:t>
            </w:r>
          </w:p>
        </w:tc>
        <w:tc>
          <w:tcPr>
            <w:tcW w:w="1490" w:type="dxa"/>
            <w:shd w:val="clear" w:color="auto" w:fill="auto"/>
            <w:vAlign w:val="bottom"/>
          </w:tcPr>
          <w:p w14:paraId="03FDFFEF" w14:textId="17C69D68" w:rsidR="00396E1C" w:rsidRPr="00A4234C" w:rsidRDefault="00396E1C" w:rsidP="00DD0D24">
            <w:pPr>
              <w:suppressAutoHyphens w:val="0"/>
              <w:spacing w:before="40" w:after="40" w:line="220" w:lineRule="exact"/>
              <w:ind w:right="113"/>
              <w:jc w:val="right"/>
              <w:rPr>
                <w:sz w:val="18"/>
              </w:rPr>
            </w:pPr>
            <w:r w:rsidRPr="00A4234C">
              <w:rPr>
                <w:sz w:val="18"/>
              </w:rPr>
              <w:t>20</w:t>
            </w:r>
            <w:r w:rsidR="00DD0D24" w:rsidRPr="00A4234C">
              <w:rPr>
                <w:sz w:val="18"/>
              </w:rPr>
              <w:t xml:space="preserve"> </w:t>
            </w:r>
            <w:r w:rsidRPr="00A4234C">
              <w:rPr>
                <w:sz w:val="18"/>
              </w:rPr>
              <w:t>000</w:t>
            </w:r>
          </w:p>
        </w:tc>
        <w:tc>
          <w:tcPr>
            <w:tcW w:w="1490" w:type="dxa"/>
            <w:shd w:val="clear" w:color="auto" w:fill="auto"/>
            <w:vAlign w:val="bottom"/>
          </w:tcPr>
          <w:p w14:paraId="42502FD8" w14:textId="77777777" w:rsidR="00396E1C" w:rsidRPr="00A4234C" w:rsidRDefault="00396E1C" w:rsidP="00DD0D24">
            <w:pPr>
              <w:suppressAutoHyphens w:val="0"/>
              <w:spacing w:before="40" w:after="40" w:line="220" w:lineRule="exact"/>
              <w:ind w:right="113"/>
              <w:jc w:val="right"/>
              <w:rPr>
                <w:sz w:val="18"/>
              </w:rPr>
            </w:pPr>
            <w:r w:rsidRPr="00A4234C">
              <w:rPr>
                <w:sz w:val="18"/>
              </w:rPr>
              <w:t>10</w:t>
            </w:r>
          </w:p>
        </w:tc>
        <w:tc>
          <w:tcPr>
            <w:tcW w:w="1639" w:type="dxa"/>
            <w:shd w:val="clear" w:color="auto" w:fill="auto"/>
            <w:vAlign w:val="bottom"/>
          </w:tcPr>
          <w:p w14:paraId="194837E7" w14:textId="77777777" w:rsidR="00396E1C" w:rsidRPr="00A4234C" w:rsidRDefault="00396E1C" w:rsidP="00DD0D24">
            <w:pPr>
              <w:suppressAutoHyphens w:val="0"/>
              <w:spacing w:before="40" w:after="40" w:line="220" w:lineRule="exact"/>
              <w:ind w:right="113"/>
              <w:jc w:val="right"/>
              <w:rPr>
                <w:sz w:val="18"/>
              </w:rPr>
            </w:pPr>
            <w:r w:rsidRPr="00A4234C">
              <w:rPr>
                <w:sz w:val="18"/>
              </w:rPr>
              <w:t>22</w:t>
            </w:r>
          </w:p>
        </w:tc>
      </w:tr>
      <w:tr w:rsidR="00396E1C" w:rsidRPr="00A4234C" w14:paraId="0E43F70E" w14:textId="77777777" w:rsidTr="00FD2E37">
        <w:tc>
          <w:tcPr>
            <w:tcW w:w="1260" w:type="dxa"/>
            <w:tcBorders>
              <w:bottom w:val="single" w:sz="4" w:space="0" w:color="auto"/>
            </w:tcBorders>
            <w:shd w:val="clear" w:color="auto" w:fill="auto"/>
          </w:tcPr>
          <w:p w14:paraId="38E4DF38" w14:textId="77777777" w:rsidR="00396E1C" w:rsidRPr="00A4234C" w:rsidRDefault="00396E1C" w:rsidP="00DD0D24">
            <w:pPr>
              <w:suppressAutoHyphens w:val="0"/>
              <w:spacing w:before="40" w:after="40" w:line="220" w:lineRule="exact"/>
              <w:ind w:right="113"/>
              <w:rPr>
                <w:sz w:val="18"/>
              </w:rPr>
            </w:pPr>
            <w:r w:rsidRPr="00A4234C">
              <w:rPr>
                <w:sz w:val="18"/>
              </w:rPr>
              <w:t>2023</w:t>
            </w:r>
          </w:p>
        </w:tc>
        <w:tc>
          <w:tcPr>
            <w:tcW w:w="1491" w:type="dxa"/>
            <w:tcBorders>
              <w:bottom w:val="single" w:sz="4" w:space="0" w:color="auto"/>
            </w:tcBorders>
            <w:shd w:val="clear" w:color="auto" w:fill="auto"/>
            <w:vAlign w:val="bottom"/>
          </w:tcPr>
          <w:p w14:paraId="3F5447A1" w14:textId="77777777" w:rsidR="00396E1C" w:rsidRPr="00A4234C" w:rsidRDefault="00396E1C" w:rsidP="00DD0D24">
            <w:pPr>
              <w:suppressAutoHyphens w:val="0"/>
              <w:spacing w:before="40" w:after="40" w:line="220" w:lineRule="exact"/>
              <w:ind w:right="113"/>
              <w:jc w:val="right"/>
              <w:rPr>
                <w:sz w:val="18"/>
              </w:rPr>
            </w:pPr>
            <w:r w:rsidRPr="00A4234C">
              <w:rPr>
                <w:sz w:val="18"/>
              </w:rPr>
              <w:t>718</w:t>
            </w:r>
          </w:p>
        </w:tc>
        <w:tc>
          <w:tcPr>
            <w:tcW w:w="1490" w:type="dxa"/>
            <w:tcBorders>
              <w:bottom w:val="single" w:sz="4" w:space="0" w:color="auto"/>
            </w:tcBorders>
            <w:shd w:val="clear" w:color="auto" w:fill="auto"/>
            <w:vAlign w:val="bottom"/>
          </w:tcPr>
          <w:p w14:paraId="1F4CC5A1" w14:textId="1607EB6C" w:rsidR="00396E1C" w:rsidRPr="00A4234C" w:rsidRDefault="00396E1C" w:rsidP="00DD0D24">
            <w:pPr>
              <w:suppressAutoHyphens w:val="0"/>
              <w:spacing w:before="40" w:after="40" w:line="220" w:lineRule="exact"/>
              <w:ind w:right="113"/>
              <w:jc w:val="right"/>
              <w:rPr>
                <w:sz w:val="18"/>
              </w:rPr>
            </w:pPr>
            <w:r w:rsidRPr="00A4234C">
              <w:rPr>
                <w:sz w:val="18"/>
              </w:rPr>
              <w:t>20</w:t>
            </w:r>
            <w:r w:rsidR="00DD0D24" w:rsidRPr="00A4234C">
              <w:rPr>
                <w:sz w:val="18"/>
              </w:rPr>
              <w:t xml:space="preserve"> </w:t>
            </w:r>
            <w:r w:rsidRPr="00A4234C">
              <w:rPr>
                <w:sz w:val="18"/>
              </w:rPr>
              <w:t>000</w:t>
            </w:r>
          </w:p>
        </w:tc>
        <w:tc>
          <w:tcPr>
            <w:tcW w:w="1490" w:type="dxa"/>
            <w:tcBorders>
              <w:bottom w:val="single" w:sz="4" w:space="0" w:color="auto"/>
            </w:tcBorders>
            <w:shd w:val="clear" w:color="auto" w:fill="auto"/>
            <w:vAlign w:val="bottom"/>
          </w:tcPr>
          <w:p w14:paraId="5F4678AB" w14:textId="77777777" w:rsidR="00396E1C" w:rsidRPr="00A4234C" w:rsidRDefault="00396E1C" w:rsidP="00DD0D24">
            <w:pPr>
              <w:suppressAutoHyphens w:val="0"/>
              <w:spacing w:before="40" w:after="40" w:line="220" w:lineRule="exact"/>
              <w:ind w:right="113"/>
              <w:jc w:val="right"/>
              <w:rPr>
                <w:sz w:val="18"/>
              </w:rPr>
            </w:pPr>
            <w:r w:rsidRPr="00A4234C">
              <w:rPr>
                <w:sz w:val="18"/>
              </w:rPr>
              <w:t>15</w:t>
            </w:r>
          </w:p>
        </w:tc>
        <w:tc>
          <w:tcPr>
            <w:tcW w:w="1639" w:type="dxa"/>
            <w:tcBorders>
              <w:bottom w:val="single" w:sz="4" w:space="0" w:color="auto"/>
            </w:tcBorders>
            <w:shd w:val="clear" w:color="auto" w:fill="auto"/>
            <w:vAlign w:val="bottom"/>
          </w:tcPr>
          <w:p w14:paraId="2D902764" w14:textId="77777777" w:rsidR="00396E1C" w:rsidRPr="00A4234C" w:rsidRDefault="00396E1C" w:rsidP="00DD0D24">
            <w:pPr>
              <w:suppressAutoHyphens w:val="0"/>
              <w:spacing w:before="40" w:after="40" w:line="220" w:lineRule="exact"/>
              <w:ind w:right="113"/>
              <w:jc w:val="right"/>
              <w:rPr>
                <w:sz w:val="18"/>
              </w:rPr>
            </w:pPr>
            <w:r w:rsidRPr="00A4234C">
              <w:rPr>
                <w:sz w:val="18"/>
              </w:rPr>
              <w:t>40</w:t>
            </w:r>
          </w:p>
        </w:tc>
      </w:tr>
      <w:tr w:rsidR="00396E1C" w:rsidRPr="00A4234C" w14:paraId="48CFC098" w14:textId="77777777" w:rsidTr="00FD2E37">
        <w:tc>
          <w:tcPr>
            <w:tcW w:w="1260" w:type="dxa"/>
            <w:tcBorders>
              <w:top w:val="single" w:sz="4" w:space="0" w:color="auto"/>
              <w:bottom w:val="single" w:sz="12" w:space="0" w:color="auto"/>
            </w:tcBorders>
            <w:shd w:val="clear" w:color="auto" w:fill="auto"/>
          </w:tcPr>
          <w:p w14:paraId="606991C0" w14:textId="77777777" w:rsidR="00396E1C" w:rsidRPr="00C76F3D" w:rsidRDefault="00396E1C" w:rsidP="00C76F3D">
            <w:pPr>
              <w:suppressAutoHyphens w:val="0"/>
              <w:spacing w:before="80" w:after="80" w:line="220" w:lineRule="exact"/>
              <w:ind w:left="283"/>
              <w:rPr>
                <w:b/>
                <w:bCs/>
                <w:sz w:val="18"/>
              </w:rPr>
            </w:pPr>
            <w:r w:rsidRPr="00C76F3D">
              <w:rPr>
                <w:b/>
                <w:bCs/>
                <w:sz w:val="18"/>
              </w:rPr>
              <w:t>Total</w:t>
            </w:r>
          </w:p>
        </w:tc>
        <w:tc>
          <w:tcPr>
            <w:tcW w:w="1491" w:type="dxa"/>
            <w:tcBorders>
              <w:top w:val="single" w:sz="4" w:space="0" w:color="auto"/>
              <w:bottom w:val="single" w:sz="12" w:space="0" w:color="auto"/>
            </w:tcBorders>
            <w:shd w:val="clear" w:color="auto" w:fill="auto"/>
            <w:vAlign w:val="bottom"/>
          </w:tcPr>
          <w:p w14:paraId="4D095F65" w14:textId="368CE470" w:rsidR="00396E1C" w:rsidRPr="00C76F3D" w:rsidRDefault="00396E1C" w:rsidP="00C76F3D">
            <w:pPr>
              <w:suppressAutoHyphens w:val="0"/>
              <w:spacing w:before="80" w:after="80" w:line="220" w:lineRule="exact"/>
              <w:ind w:right="113"/>
              <w:jc w:val="right"/>
              <w:rPr>
                <w:b/>
                <w:sz w:val="18"/>
              </w:rPr>
            </w:pPr>
            <w:r w:rsidRPr="00C76F3D">
              <w:rPr>
                <w:b/>
                <w:bCs/>
                <w:sz w:val="18"/>
              </w:rPr>
              <w:t>2</w:t>
            </w:r>
            <w:r w:rsidR="00DD0D24" w:rsidRPr="00C76F3D">
              <w:rPr>
                <w:b/>
                <w:bCs/>
                <w:sz w:val="18"/>
              </w:rPr>
              <w:t xml:space="preserve"> </w:t>
            </w:r>
            <w:r w:rsidRPr="00C76F3D">
              <w:rPr>
                <w:b/>
                <w:bCs/>
                <w:sz w:val="18"/>
              </w:rPr>
              <w:t>156</w:t>
            </w:r>
          </w:p>
        </w:tc>
        <w:tc>
          <w:tcPr>
            <w:tcW w:w="1490" w:type="dxa"/>
            <w:tcBorders>
              <w:top w:val="single" w:sz="4" w:space="0" w:color="auto"/>
              <w:bottom w:val="single" w:sz="12" w:space="0" w:color="auto"/>
            </w:tcBorders>
            <w:shd w:val="clear" w:color="auto" w:fill="auto"/>
            <w:vAlign w:val="bottom"/>
          </w:tcPr>
          <w:p w14:paraId="7B9D8E10" w14:textId="4FCFCB9F" w:rsidR="00396E1C" w:rsidRPr="00C76F3D" w:rsidRDefault="00396E1C" w:rsidP="00C76F3D">
            <w:pPr>
              <w:suppressAutoHyphens w:val="0"/>
              <w:spacing w:before="80" w:after="80" w:line="220" w:lineRule="exact"/>
              <w:ind w:right="113"/>
              <w:jc w:val="right"/>
              <w:rPr>
                <w:b/>
                <w:sz w:val="18"/>
              </w:rPr>
            </w:pPr>
            <w:r w:rsidRPr="00C76F3D">
              <w:rPr>
                <w:b/>
                <w:bCs/>
                <w:sz w:val="18"/>
              </w:rPr>
              <w:t>60</w:t>
            </w:r>
            <w:r w:rsidR="00DD0D24" w:rsidRPr="00C76F3D">
              <w:rPr>
                <w:b/>
                <w:bCs/>
                <w:sz w:val="18"/>
              </w:rPr>
              <w:t xml:space="preserve"> </w:t>
            </w:r>
            <w:r w:rsidRPr="00C76F3D">
              <w:rPr>
                <w:b/>
                <w:bCs/>
                <w:sz w:val="18"/>
              </w:rPr>
              <w:t>000</w:t>
            </w:r>
          </w:p>
        </w:tc>
        <w:tc>
          <w:tcPr>
            <w:tcW w:w="1490" w:type="dxa"/>
            <w:tcBorders>
              <w:top w:val="single" w:sz="4" w:space="0" w:color="auto"/>
              <w:bottom w:val="single" w:sz="12" w:space="0" w:color="auto"/>
            </w:tcBorders>
            <w:shd w:val="clear" w:color="auto" w:fill="auto"/>
            <w:vAlign w:val="bottom"/>
          </w:tcPr>
          <w:p w14:paraId="665FFCFD" w14:textId="77777777" w:rsidR="00396E1C" w:rsidRPr="00C76F3D" w:rsidRDefault="00396E1C" w:rsidP="00C76F3D">
            <w:pPr>
              <w:suppressAutoHyphens w:val="0"/>
              <w:spacing w:before="80" w:after="80" w:line="220" w:lineRule="exact"/>
              <w:ind w:right="113"/>
              <w:jc w:val="right"/>
              <w:rPr>
                <w:b/>
                <w:sz w:val="18"/>
              </w:rPr>
            </w:pPr>
            <w:r w:rsidRPr="00C76F3D">
              <w:rPr>
                <w:b/>
                <w:bCs/>
                <w:sz w:val="18"/>
              </w:rPr>
              <w:t>36</w:t>
            </w:r>
          </w:p>
        </w:tc>
        <w:tc>
          <w:tcPr>
            <w:tcW w:w="1639" w:type="dxa"/>
            <w:tcBorders>
              <w:top w:val="single" w:sz="4" w:space="0" w:color="auto"/>
              <w:bottom w:val="single" w:sz="12" w:space="0" w:color="auto"/>
            </w:tcBorders>
            <w:shd w:val="clear" w:color="auto" w:fill="auto"/>
            <w:vAlign w:val="bottom"/>
          </w:tcPr>
          <w:p w14:paraId="0B795572" w14:textId="77777777" w:rsidR="00396E1C" w:rsidRPr="00C76F3D" w:rsidRDefault="00396E1C" w:rsidP="00C76F3D">
            <w:pPr>
              <w:suppressAutoHyphens w:val="0"/>
              <w:spacing w:before="80" w:after="80" w:line="220" w:lineRule="exact"/>
              <w:ind w:right="113"/>
              <w:jc w:val="right"/>
              <w:rPr>
                <w:b/>
                <w:sz w:val="18"/>
              </w:rPr>
            </w:pPr>
            <w:r w:rsidRPr="00C76F3D">
              <w:rPr>
                <w:b/>
                <w:bCs/>
                <w:sz w:val="18"/>
              </w:rPr>
              <w:t>85</w:t>
            </w:r>
          </w:p>
        </w:tc>
      </w:tr>
    </w:tbl>
    <w:p w14:paraId="651C5A50" w14:textId="51BA6399" w:rsidR="00396E1C" w:rsidRPr="00A4234C" w:rsidRDefault="00396E1C" w:rsidP="00DD0D24">
      <w:pPr>
        <w:pStyle w:val="SingleTxtG"/>
        <w:spacing w:before="240"/>
      </w:pPr>
      <w:r w:rsidRPr="00A4234C">
        <w:t>16.</w:t>
      </w:r>
      <w:r w:rsidRPr="00A4234C">
        <w:tab/>
        <w:t>As part of the cooperation between the Office of the Ombudsman and UNICEF in Turkmenistan, various events have been organized with the participation of children and representatives of State institutions, local executive bodies and local authorities dealing with children</w:t>
      </w:r>
      <w:r w:rsidR="00AE5EBA">
        <w:t>’</w:t>
      </w:r>
      <w:r w:rsidRPr="00A4234C">
        <w:t>s issues. From 2021 to 2023, such activities reached more than 500 professionals working with children either on children</w:t>
      </w:r>
      <w:r w:rsidR="00AE5EBA">
        <w:t>’</w:t>
      </w:r>
      <w:r w:rsidRPr="00A4234C">
        <w:t xml:space="preserve">s rights issues or on questions related to the </w:t>
      </w:r>
      <w:r w:rsidRPr="00A4234C">
        <w:lastRenderedPageBreak/>
        <w:t>Committee</w:t>
      </w:r>
      <w:r w:rsidR="00AE5EBA">
        <w:t>’</w:t>
      </w:r>
      <w:r w:rsidRPr="00A4234C">
        <w:t>s concluding observations, and they reached more than 500 children through sessions held at children</w:t>
      </w:r>
      <w:r w:rsidR="00AE5EBA">
        <w:t>’</w:t>
      </w:r>
      <w:r w:rsidRPr="00A4234C">
        <w:t xml:space="preserve">s camps. </w:t>
      </w:r>
    </w:p>
    <w:p w14:paraId="0BC199C4" w14:textId="43E075A2" w:rsidR="00396E1C" w:rsidRPr="00A4234C" w:rsidRDefault="00396E1C" w:rsidP="00396E1C">
      <w:pPr>
        <w:pStyle w:val="SingleTxtG"/>
      </w:pPr>
      <w:r w:rsidRPr="00A4234C">
        <w:t>17.</w:t>
      </w:r>
      <w:r w:rsidRPr="00A4234C">
        <w:tab/>
        <w:t xml:space="preserve">In 2020, a programme entitled </w:t>
      </w:r>
      <w:r w:rsidR="00AE5EBA">
        <w:t>“</w:t>
      </w:r>
      <w:r w:rsidRPr="00A4234C">
        <w:t>I want to learn about children</w:t>
      </w:r>
      <w:r w:rsidR="00AE5EBA">
        <w:t>’</w:t>
      </w:r>
      <w:r w:rsidRPr="00A4234C">
        <w:t>s rights</w:t>
      </w:r>
      <w:r w:rsidR="00AE5EBA">
        <w:t>”</w:t>
      </w:r>
      <w:r w:rsidRPr="00A4234C">
        <w:t xml:space="preserve"> was broadcast, where children asked a UNICEF representative and the Ombudsman about various aspects of the Convention on the Rights of the Child. The programme is available here: </w:t>
      </w:r>
      <w:hyperlink r:id="rId14" w:history="1">
        <w:r w:rsidR="00AE5EBA">
          <w:rPr>
            <w:rStyle w:val="Hyperlink"/>
          </w:rPr>
          <w:t>“</w:t>
        </w:r>
        <w:r w:rsidRPr="00A4234C">
          <w:rPr>
            <w:rStyle w:val="Hyperlink"/>
          </w:rPr>
          <w:t>ÝAŞLYK</w:t>
        </w:r>
        <w:r w:rsidR="00AE5EBA">
          <w:rPr>
            <w:rStyle w:val="Hyperlink"/>
          </w:rPr>
          <w:t>”</w:t>
        </w:r>
        <w:r w:rsidRPr="00A4234C">
          <w:rPr>
            <w:rStyle w:val="Hyperlink"/>
          </w:rPr>
          <w:t xml:space="preserve"> </w:t>
        </w:r>
        <w:proofErr w:type="spellStart"/>
        <w:r w:rsidRPr="00A4234C">
          <w:rPr>
            <w:rStyle w:val="Hyperlink"/>
          </w:rPr>
          <w:t>teleýaýlymynda</w:t>
        </w:r>
        <w:proofErr w:type="spellEnd"/>
        <w:r w:rsidRPr="00A4234C">
          <w:rPr>
            <w:rStyle w:val="Hyperlink"/>
          </w:rPr>
          <w:t xml:space="preserve"> ÝUNISEF-</w:t>
        </w:r>
        <w:proofErr w:type="spellStart"/>
        <w:r w:rsidRPr="00A4234C">
          <w:rPr>
            <w:rStyle w:val="Hyperlink"/>
          </w:rPr>
          <w:t>iň</w:t>
        </w:r>
        <w:proofErr w:type="spellEnd"/>
        <w:r w:rsidRPr="00A4234C">
          <w:rPr>
            <w:rStyle w:val="Hyperlink"/>
          </w:rPr>
          <w:t xml:space="preserve"> </w:t>
        </w:r>
        <w:proofErr w:type="spellStart"/>
        <w:r w:rsidRPr="00A4234C">
          <w:rPr>
            <w:rStyle w:val="Hyperlink"/>
          </w:rPr>
          <w:t>wekili</w:t>
        </w:r>
        <w:proofErr w:type="spellEnd"/>
        <w:r w:rsidRPr="00A4234C">
          <w:rPr>
            <w:rStyle w:val="Hyperlink"/>
          </w:rPr>
          <w:t xml:space="preserve"> we Adalatçy bilen ýörite taýýarlanan gepleşik (youtube.com)</w:t>
        </w:r>
      </w:hyperlink>
      <w:r w:rsidRPr="00A4234C">
        <w:t xml:space="preserve">. There are plans to continue with a series of similar broadcasts. </w:t>
      </w:r>
    </w:p>
    <w:p w14:paraId="1D349A7E" w14:textId="75E16C5D" w:rsidR="00396E1C" w:rsidRPr="00A4234C" w:rsidRDefault="00396E1C" w:rsidP="00396E1C">
      <w:pPr>
        <w:pStyle w:val="SingleTxtG"/>
      </w:pPr>
      <w:r w:rsidRPr="00A4234C">
        <w:t>18.</w:t>
      </w:r>
      <w:r w:rsidRPr="00A4234C">
        <w:tab/>
        <w:t xml:space="preserve">A compendium of the national legislation and international obligations related to children has been produced to raise awareness among professionals working with children. It can be consulted here: </w:t>
      </w:r>
      <w:hyperlink r:id="rId15" w:history="1">
        <w:r w:rsidRPr="00A4234C">
          <w:rPr>
            <w:rStyle w:val="Hyperlink"/>
          </w:rPr>
          <w:t>https://instsld.gov.tm</w:t>
        </w:r>
      </w:hyperlink>
      <w:r w:rsidR="00536A30" w:rsidRPr="00536A30">
        <w:t>.</w:t>
      </w:r>
    </w:p>
    <w:p w14:paraId="0617A6A6" w14:textId="77777777" w:rsidR="00396E1C" w:rsidRPr="00A4234C" w:rsidRDefault="00396E1C" w:rsidP="00396E1C">
      <w:pPr>
        <w:pStyle w:val="SingleTxtG"/>
      </w:pPr>
      <w:r w:rsidRPr="00A4234C">
        <w:t>19.</w:t>
      </w:r>
      <w:r w:rsidRPr="00A4234C">
        <w:tab/>
        <w:t xml:space="preserve">More than 20,000 booklets have been published and distributed presenting the Convention on the Rights of the Child in a child-friendly format. Further distribution is planned using air and ground transport. </w:t>
      </w:r>
    </w:p>
    <w:p w14:paraId="5460DDBC" w14:textId="00847DED" w:rsidR="00396E1C" w:rsidRPr="00A4234C" w:rsidRDefault="00396E1C" w:rsidP="00396E1C">
      <w:pPr>
        <w:pStyle w:val="H1G"/>
      </w:pPr>
      <w:bookmarkStart w:id="8" w:name="_Toc375487478"/>
      <w:bookmarkStart w:id="9" w:name="_Toc421196792"/>
      <w:bookmarkStart w:id="10" w:name="_Hlk167717274"/>
      <w:bookmarkEnd w:id="7"/>
      <w:r w:rsidRPr="00A4234C">
        <w:tab/>
      </w:r>
      <w:r w:rsidRPr="00A4234C">
        <w:tab/>
      </w:r>
      <w:r w:rsidRPr="00A4234C">
        <w:rPr>
          <w:bCs/>
        </w:rPr>
        <w:t>Reply to paragraph 3 of the list of issues</w:t>
      </w:r>
    </w:p>
    <w:p w14:paraId="23274E50" w14:textId="4C98BB23" w:rsidR="00396E1C" w:rsidRPr="00A4234C" w:rsidRDefault="00396E1C" w:rsidP="00396E1C">
      <w:pPr>
        <w:pStyle w:val="SingleTxtG"/>
      </w:pPr>
      <w:r w:rsidRPr="00A4234C">
        <w:t>20.</w:t>
      </w:r>
      <w:r w:rsidRPr="00A4234C">
        <w:tab/>
        <w:t>Implementation of the National Action Plan for the Realization of Children</w:t>
      </w:r>
      <w:r w:rsidR="00AE5EBA">
        <w:t>’</w:t>
      </w:r>
      <w:r w:rsidRPr="00A4234C">
        <w:t>s Rights in Turkmenistan for the period 2023–2028 is the subject of a continuous cycle of monitoring. In order to ensure the National Action Plan</w:t>
      </w:r>
      <w:r w:rsidR="00AE5EBA">
        <w:t>’</w:t>
      </w:r>
      <w:r w:rsidRPr="00A4234C">
        <w:t>s effective implementation, the Interagency Commission on Enforcing the International Obligations of Turkmenistan on Human Rights and International Humanitarian Law periodically hears information from the relevant ministries, departments and public associations on the progress made.</w:t>
      </w:r>
    </w:p>
    <w:p w14:paraId="35F424CF" w14:textId="0B83A128" w:rsidR="00396E1C" w:rsidRPr="00A4234C" w:rsidRDefault="00396E1C" w:rsidP="00396E1C">
      <w:pPr>
        <w:pStyle w:val="SingleTxtG"/>
      </w:pPr>
      <w:r w:rsidRPr="00A4234C">
        <w:t>21.</w:t>
      </w:r>
      <w:r w:rsidRPr="00A4234C">
        <w:tab/>
        <w:t>The main objectives of the monitoring are to identify the elements of progress and to select effective measures for the successful implementation of National Action Plan</w:t>
      </w:r>
      <w:r w:rsidR="00AE5EBA">
        <w:t>’</w:t>
      </w:r>
      <w:r w:rsidRPr="00A4234C">
        <w:t xml:space="preserve">s strategic actions. The monitoring helps maintain positive momentum and the timely resolution of issues that may arise during implementation. </w:t>
      </w:r>
    </w:p>
    <w:p w14:paraId="7234F98E" w14:textId="10D5D63E" w:rsidR="00396E1C" w:rsidRPr="00A4234C" w:rsidRDefault="00396E1C" w:rsidP="00396E1C">
      <w:pPr>
        <w:pStyle w:val="SingleTxtG"/>
      </w:pPr>
      <w:r w:rsidRPr="00A4234C">
        <w:t>22.</w:t>
      </w:r>
      <w:r w:rsidRPr="00A4234C">
        <w:tab/>
        <w:t>The main achievements in the implementation of the Committee</w:t>
      </w:r>
      <w:r w:rsidR="00AE5EBA">
        <w:t>’</w:t>
      </w:r>
      <w:r w:rsidRPr="00A4234C">
        <w:t>s recommendations are presented in the combined fifth and sixth periodic reports of Turkmenistan.</w:t>
      </w:r>
      <w:bookmarkEnd w:id="8"/>
      <w:bookmarkEnd w:id="9"/>
    </w:p>
    <w:p w14:paraId="7556AD0D" w14:textId="5289C0C7" w:rsidR="00396E1C" w:rsidRPr="00A4234C" w:rsidRDefault="00396E1C" w:rsidP="00396E1C">
      <w:pPr>
        <w:pStyle w:val="H1G"/>
      </w:pPr>
      <w:r w:rsidRPr="00A4234C">
        <w:tab/>
      </w:r>
      <w:r w:rsidRPr="00A4234C">
        <w:tab/>
      </w:r>
      <w:r w:rsidRPr="00A4234C">
        <w:rPr>
          <w:bCs/>
        </w:rPr>
        <w:t>Reply to paragraph 4 (a)</w:t>
      </w:r>
      <w:r w:rsidR="00BD11CD">
        <w:rPr>
          <w:bCs/>
        </w:rPr>
        <w:t>–</w:t>
      </w:r>
      <w:r w:rsidRPr="00A4234C">
        <w:rPr>
          <w:bCs/>
        </w:rPr>
        <w:t>(c) of the list of issues</w:t>
      </w:r>
    </w:p>
    <w:p w14:paraId="1939BE4A" w14:textId="77777777" w:rsidR="00396E1C" w:rsidRPr="00A4234C" w:rsidRDefault="00396E1C" w:rsidP="00396E1C">
      <w:pPr>
        <w:pStyle w:val="SingleTxtG"/>
        <w:kinsoku w:val="0"/>
        <w:overflowPunct w:val="0"/>
        <w:autoSpaceDE w:val="0"/>
        <w:autoSpaceDN w:val="0"/>
        <w:adjustRightInd w:val="0"/>
        <w:snapToGrid w:val="0"/>
      </w:pPr>
      <w:bookmarkStart w:id="11" w:name="_Hlk167717330"/>
      <w:bookmarkEnd w:id="10"/>
      <w:r w:rsidRPr="00A4234C">
        <w:t>23.</w:t>
      </w:r>
      <w:r w:rsidRPr="00A4234C">
        <w:tab/>
        <w:t xml:space="preserve">During the reporting period, specific activities were carried out, on the basis of a comprehensive approach, to raise awareness among children, their parents and teachers of the negative impact of early marriage on the psychological and mental health of minors. </w:t>
      </w:r>
    </w:p>
    <w:p w14:paraId="5745EC61" w14:textId="08BCF39E" w:rsidR="00396E1C" w:rsidRPr="00A4234C" w:rsidRDefault="00396E1C" w:rsidP="00396E1C">
      <w:pPr>
        <w:pStyle w:val="SingleTxtG"/>
      </w:pPr>
      <w:r w:rsidRPr="00A4234C">
        <w:t>24.</w:t>
      </w:r>
      <w:r w:rsidRPr="00A4234C">
        <w:tab/>
        <w:t xml:space="preserve">The </w:t>
      </w:r>
      <w:r w:rsidR="00AE5EBA">
        <w:t>“</w:t>
      </w:r>
      <w:r w:rsidRPr="00A4234C">
        <w:t>Basics of Life</w:t>
      </w:r>
      <w:r w:rsidR="00AE5EBA">
        <w:t>”</w:t>
      </w:r>
      <w:r w:rsidRPr="00A4234C">
        <w:t xml:space="preserve"> course, which is taught as a stand-alone subject in general education schools, covers specific topics related to family and marriage and gives schoolchildren an age-appropriate idea of the negative consequences of early marriage. The same topics are covered in the training course entitled </w:t>
      </w:r>
      <w:r w:rsidR="00AE5EBA">
        <w:t>“</w:t>
      </w:r>
      <w:r w:rsidRPr="00A4234C">
        <w:t>Fundamentals of the State and law of Turkmenistan</w:t>
      </w:r>
      <w:r w:rsidR="00AE5EBA">
        <w:t>”</w:t>
      </w:r>
      <w:r w:rsidRPr="00A4234C">
        <w:t>, in its section on the fundamentals of family law (Ashgabat, Turkmen State Publishing Service, 2021).</w:t>
      </w:r>
    </w:p>
    <w:p w14:paraId="308A3ABA" w14:textId="79198138" w:rsidR="00396E1C" w:rsidRPr="00A4234C" w:rsidRDefault="00396E1C" w:rsidP="00396E1C">
      <w:pPr>
        <w:pStyle w:val="SingleTxtG"/>
      </w:pPr>
      <w:r w:rsidRPr="00A4234C">
        <w:t>25.</w:t>
      </w:r>
      <w:r w:rsidRPr="00A4234C">
        <w:tab/>
        <w:t>In order to raise awareness among parents of schoolchildren, consultations and interviews are held and talks are given at parents</w:t>
      </w:r>
      <w:r w:rsidR="00AE5EBA">
        <w:t>’</w:t>
      </w:r>
      <w:r w:rsidRPr="00A4234C">
        <w:t xml:space="preserve"> meetings.</w:t>
      </w:r>
    </w:p>
    <w:p w14:paraId="41FBC437" w14:textId="43539406" w:rsidR="00396E1C" w:rsidRPr="00A4234C" w:rsidRDefault="00396E1C" w:rsidP="00396E1C">
      <w:pPr>
        <w:pStyle w:val="SingleTxtG"/>
      </w:pPr>
      <w:r w:rsidRPr="00A4234C">
        <w:t>26.</w:t>
      </w:r>
      <w:r w:rsidRPr="00A4234C">
        <w:tab/>
        <w:t>Awareness of children, their parents and teachers about the negative impact of early marriage on children</w:t>
      </w:r>
      <w:r w:rsidR="00AE5EBA">
        <w:t>’</w:t>
      </w:r>
      <w:r w:rsidRPr="00A4234C">
        <w:t>s mental and emotional health is raised not only during the school year, but also during vacations, as events are organized in various formats.</w:t>
      </w:r>
    </w:p>
    <w:p w14:paraId="72A3593B" w14:textId="78C28AB7" w:rsidR="00396E1C" w:rsidRPr="00A4234C" w:rsidRDefault="00396E1C" w:rsidP="00396E1C">
      <w:pPr>
        <w:pStyle w:val="SingleTxtG"/>
      </w:pPr>
      <w:r w:rsidRPr="00A4234C">
        <w:t>27.</w:t>
      </w:r>
      <w:r w:rsidRPr="00A4234C">
        <w:tab/>
        <w:t>In 2022, 48,929 minors participated in 535 outreach events. In 2023, 27,969 children participated in 720 events, and in the first five months of 2024, more than 400 events were held with the participation of representatives of procurators</w:t>
      </w:r>
      <w:r w:rsidR="00AE5EBA">
        <w:t>’</w:t>
      </w:r>
      <w:r w:rsidRPr="00A4234C">
        <w:t xml:space="preserve"> offices, as part of their work to ensure regular outreach events for minors. The measures are aimed at improving legal knowledge among minors, at preventing early marriage and at ensuring that decisions related to early marriage are taken conscientiously. </w:t>
      </w:r>
    </w:p>
    <w:p w14:paraId="7FA311CF" w14:textId="1F0EB9DB" w:rsidR="00396E1C" w:rsidRPr="00A4234C" w:rsidRDefault="00396E1C" w:rsidP="00396E1C">
      <w:pPr>
        <w:pStyle w:val="H1G"/>
      </w:pPr>
      <w:bookmarkStart w:id="12" w:name="_Hlk167717526"/>
      <w:bookmarkEnd w:id="11"/>
      <w:r w:rsidRPr="00A4234C">
        <w:lastRenderedPageBreak/>
        <w:tab/>
      </w:r>
      <w:r w:rsidRPr="00A4234C">
        <w:tab/>
      </w:r>
      <w:r w:rsidRPr="00A4234C">
        <w:rPr>
          <w:bCs/>
        </w:rPr>
        <w:t>Reply to paragraph 5 (a) of the list of issues</w:t>
      </w:r>
    </w:p>
    <w:p w14:paraId="2DEF2943" w14:textId="77777777" w:rsidR="00396E1C" w:rsidRPr="00A4234C" w:rsidRDefault="00396E1C" w:rsidP="00396E1C">
      <w:pPr>
        <w:pStyle w:val="SingleTxtG"/>
        <w:kinsoku w:val="0"/>
        <w:overflowPunct w:val="0"/>
        <w:autoSpaceDE w:val="0"/>
        <w:autoSpaceDN w:val="0"/>
        <w:adjustRightInd w:val="0"/>
        <w:snapToGrid w:val="0"/>
      </w:pPr>
      <w:r w:rsidRPr="00A4234C">
        <w:t>28.</w:t>
      </w:r>
      <w:r w:rsidRPr="00A4234C">
        <w:tab/>
        <w:t>According to the amendments made to the Social Protection Code (</w:t>
      </w:r>
      <w:hyperlink r:id="rId16" w:history="1">
        <w:r w:rsidRPr="00A4234C">
          <w:rPr>
            <w:rStyle w:val="Hyperlink"/>
          </w:rPr>
          <w:t>https://minjust.gov.tm/</w:t>
        </w:r>
      </w:hyperlink>
      <w:r w:rsidRPr="00A4234C">
        <w:t>), the notion of a person with a disability is fully consistent with the provisions of the Convention on the Rights of Persons with Disabilities, under which a person with a disability is defined as a person with long-term physical, mental, intellectual or sensory impairments which in interaction with various barriers may hinder their full and effective participation in society on an equal basis with others. Also, under article 150 of the Social Protection Code, persons with disabilities are provided with facilities for storing special means of transportation, including motor vehicles, near their residences. They are also exempted from rent for premises and land used for vehicle parking.</w:t>
      </w:r>
      <w:bookmarkStart w:id="13" w:name="_Hlk168922375"/>
      <w:bookmarkEnd w:id="13"/>
    </w:p>
    <w:p w14:paraId="4B0EBAF1" w14:textId="77777777" w:rsidR="00396E1C" w:rsidRPr="00A4234C" w:rsidRDefault="00396E1C" w:rsidP="00396E1C">
      <w:pPr>
        <w:pStyle w:val="SingleTxtG"/>
      </w:pPr>
      <w:r w:rsidRPr="00A4234C">
        <w:t>29.</w:t>
      </w:r>
      <w:r w:rsidRPr="00A4234C">
        <w:tab/>
        <w:t>In Tajikistan, children with disabilities enjoy the full range of social, economic and personal rights and freedoms enshrined in the Constitution and the law. A child with a disability has the right to dignified and full participation in the life of society and the State.</w:t>
      </w:r>
    </w:p>
    <w:p w14:paraId="0F2693F5" w14:textId="77777777" w:rsidR="00396E1C" w:rsidRPr="00A4234C" w:rsidRDefault="00396E1C" w:rsidP="00396E1C">
      <w:pPr>
        <w:pStyle w:val="SingleTxtG"/>
      </w:pPr>
      <w:r w:rsidRPr="00A4234C">
        <w:t>30.</w:t>
      </w:r>
      <w:r w:rsidRPr="00A4234C">
        <w:tab/>
        <w:t xml:space="preserve">It is prohibited to discriminate against children with disabilities. They have the right to respect for their physical and mental integrity on an equal basis with others. </w:t>
      </w:r>
    </w:p>
    <w:p w14:paraId="5606E0C4" w14:textId="77777777" w:rsidR="00396E1C" w:rsidRPr="00A4234C" w:rsidRDefault="00396E1C" w:rsidP="00396E1C">
      <w:pPr>
        <w:pStyle w:val="SingleTxtG"/>
      </w:pPr>
      <w:r w:rsidRPr="00A4234C">
        <w:t>31.</w:t>
      </w:r>
      <w:r w:rsidRPr="00A4234C">
        <w:tab/>
        <w:t xml:space="preserve">Persons who discriminate against them are held liable in accordance with the law. </w:t>
      </w:r>
    </w:p>
    <w:p w14:paraId="60E992F9" w14:textId="5E14719D" w:rsidR="00396E1C" w:rsidRPr="00A4234C" w:rsidRDefault="00396E1C" w:rsidP="00396E1C">
      <w:pPr>
        <w:pStyle w:val="SingleTxtG"/>
        <w:rPr>
          <w:b/>
          <w:bCs/>
        </w:rPr>
      </w:pPr>
      <w:r w:rsidRPr="00A4234C">
        <w:t>32.</w:t>
      </w:r>
      <w:r w:rsidRPr="00A4234C">
        <w:tab/>
        <w:t>All this is set out in the Children</w:t>
      </w:r>
      <w:r w:rsidR="00AE5EBA">
        <w:t>’</w:t>
      </w:r>
      <w:r w:rsidRPr="00A4234C">
        <w:t>s Rights Act, the Family Code (arts. 85 and 89) and the Labour Code of Turkmenistan (art. 265) (</w:t>
      </w:r>
      <w:hyperlink r:id="rId17" w:history="1">
        <w:r w:rsidRPr="00A4234C">
          <w:rPr>
            <w:rStyle w:val="Hyperlink"/>
          </w:rPr>
          <w:t>https://minjust.gov.tm/</w:t>
        </w:r>
      </w:hyperlink>
      <w:r w:rsidRPr="00A4234C">
        <w:t>).</w:t>
      </w:r>
      <w:bookmarkStart w:id="14" w:name="_Hlk168488565"/>
      <w:bookmarkEnd w:id="14"/>
    </w:p>
    <w:p w14:paraId="7BB83724" w14:textId="12FCB77D" w:rsidR="00396E1C" w:rsidRPr="00A4234C" w:rsidRDefault="00396E1C" w:rsidP="00396E1C">
      <w:pPr>
        <w:pStyle w:val="H1G"/>
      </w:pPr>
      <w:r w:rsidRPr="00A4234C">
        <w:tab/>
      </w:r>
      <w:r w:rsidRPr="00A4234C">
        <w:tab/>
      </w:r>
      <w:r w:rsidRPr="00A4234C">
        <w:rPr>
          <w:bCs/>
        </w:rPr>
        <w:t>Reply to paragraph 5 (b) of the list of issues</w:t>
      </w:r>
      <w:r w:rsidRPr="00A4234C">
        <w:t xml:space="preserve"> </w:t>
      </w:r>
    </w:p>
    <w:p w14:paraId="6528545D" w14:textId="77777777" w:rsidR="00396E1C" w:rsidRPr="00A4234C" w:rsidRDefault="00396E1C" w:rsidP="00396E1C">
      <w:pPr>
        <w:pStyle w:val="SingleTxtG"/>
      </w:pPr>
      <w:r w:rsidRPr="00A4234C">
        <w:t>33.</w:t>
      </w:r>
      <w:r w:rsidRPr="00A4234C">
        <w:tab/>
        <w:t>The law enforcement agencies of Turkmenistan and the Ombudsman have not detected discrimination on the basis of wealth, disability, refugee or stateless status or ethnicity. Every child, irrespective of sex, age or place of birth, has equal rights. To ensure full coverage, the Ministry of Education and other departments carry out additional work among the Baluch people on awareness of the need for education, health and other aspects. The Nohurs are not considered an ethnic group distinct from the indigenous population of Turkmenistan.</w:t>
      </w:r>
    </w:p>
    <w:p w14:paraId="57397064" w14:textId="77777777" w:rsidR="00396E1C" w:rsidRPr="00A4234C" w:rsidRDefault="00396E1C" w:rsidP="00396E1C">
      <w:pPr>
        <w:pStyle w:val="SingleTxtG"/>
      </w:pPr>
      <w:r w:rsidRPr="00A4234C">
        <w:t>34.</w:t>
      </w:r>
      <w:r w:rsidRPr="00A4234C">
        <w:tab/>
        <w:t xml:space="preserve">In the Turkmen language, ethnicity and nationality have the same semantic character and translation, so there are no distinctions based on ethnicity in law or in practice. All children have equal rights. </w:t>
      </w:r>
    </w:p>
    <w:p w14:paraId="519988CA" w14:textId="77777777" w:rsidR="00396E1C" w:rsidRPr="00A4234C" w:rsidRDefault="00396E1C" w:rsidP="00396E1C">
      <w:pPr>
        <w:pStyle w:val="SingleTxtG"/>
      </w:pPr>
      <w:r w:rsidRPr="00A4234C">
        <w:t>35.</w:t>
      </w:r>
      <w:r w:rsidRPr="00A4234C">
        <w:tab/>
        <w:t xml:space="preserve">One example of a measure is a Turkmen-language speech synthesizer for visually impaired people, who thus gained access to texts in Turkmen through text-to-speech technology. The speech synthesizer also allows people with impaired speech to express themselves in a text file in Turkmen. </w:t>
      </w:r>
    </w:p>
    <w:p w14:paraId="0A218CC5" w14:textId="262CAD5D" w:rsidR="00396E1C" w:rsidRPr="00A4234C" w:rsidRDefault="00396E1C" w:rsidP="00396E1C">
      <w:pPr>
        <w:pStyle w:val="SingleTxtG"/>
      </w:pPr>
      <w:r w:rsidRPr="00A4234C">
        <w:t>36.</w:t>
      </w:r>
      <w:r w:rsidRPr="00A4234C">
        <w:tab/>
        <w:t>This groundbreaking initiative demonstrates the country</w:t>
      </w:r>
      <w:r w:rsidR="00AE5EBA">
        <w:t>’</w:t>
      </w:r>
      <w:r w:rsidRPr="00A4234C">
        <w:t>s commitment to expanding educational opportunities for children and adults with various types of disabilities.</w:t>
      </w:r>
    </w:p>
    <w:p w14:paraId="44221DCF" w14:textId="77777777" w:rsidR="00396E1C" w:rsidRPr="00A4234C" w:rsidRDefault="00396E1C" w:rsidP="00396E1C">
      <w:pPr>
        <w:pStyle w:val="SingleTxtG"/>
      </w:pPr>
      <w:r w:rsidRPr="00A4234C">
        <w:t>37.</w:t>
      </w:r>
      <w:r w:rsidRPr="00A4234C">
        <w:tab/>
        <w:t>A special training session on the use of the Turkmen speech synthesizer for visually impaired people was held in Ashgabat, organized by the Innovation and Information Centre of the Ministry of Education and UNICEF. Participants were introduced to the specifics of the use of synthesizers for learning, including through screen reading and website access. The programme allows people with visual impairments to access texts using text-to-speech technology.</w:t>
      </w:r>
    </w:p>
    <w:p w14:paraId="6BDE6989" w14:textId="04180158" w:rsidR="00396E1C" w:rsidRPr="00A4234C" w:rsidRDefault="00396E1C" w:rsidP="00396E1C">
      <w:pPr>
        <w:pStyle w:val="H1G"/>
      </w:pPr>
      <w:r w:rsidRPr="00A4234C">
        <w:tab/>
      </w:r>
      <w:r w:rsidRPr="00A4234C">
        <w:tab/>
      </w:r>
      <w:r w:rsidRPr="00A4234C">
        <w:rPr>
          <w:bCs/>
        </w:rPr>
        <w:t>Reply to paragraph 5 (c) of the list of issues</w:t>
      </w:r>
      <w:r w:rsidRPr="00A4234C">
        <w:t xml:space="preserve"> </w:t>
      </w:r>
    </w:p>
    <w:p w14:paraId="4E8396B8" w14:textId="70F67A2C" w:rsidR="00396E1C" w:rsidRPr="00A4234C" w:rsidRDefault="00396E1C" w:rsidP="00396E1C">
      <w:pPr>
        <w:pStyle w:val="SingleTxtG"/>
      </w:pPr>
      <w:r w:rsidRPr="00A4234C">
        <w:t>38.</w:t>
      </w:r>
      <w:r w:rsidRPr="00A4234C">
        <w:tab/>
        <w:t>The adoption of the new Administrative Procedures Act was an important step in ensuring the rule of law and the observance and safeguarding of human rights, including children</w:t>
      </w:r>
      <w:r w:rsidR="00AE5EBA">
        <w:t>’</w:t>
      </w:r>
      <w:r w:rsidRPr="00A4234C">
        <w:t xml:space="preserve">s rights. The implementation of administrative procedures by administrative bodies is aimed at ensuring the best interests of individuals, and first and foremost children. </w:t>
      </w:r>
    </w:p>
    <w:p w14:paraId="2939E4B1" w14:textId="715CBEF4" w:rsidR="00396E1C" w:rsidRPr="00A4234C" w:rsidRDefault="00396E1C" w:rsidP="00396E1C">
      <w:pPr>
        <w:pStyle w:val="SingleTxtG"/>
      </w:pPr>
      <w:r w:rsidRPr="00A4234C">
        <w:t>39.</w:t>
      </w:r>
      <w:r w:rsidRPr="00A4234C">
        <w:tab/>
        <w:t xml:space="preserve">International experts of the regional programme of the German Agency for International Cooperation (GIZ) entitled </w:t>
      </w:r>
      <w:r w:rsidR="00AE5EBA">
        <w:t>“</w:t>
      </w:r>
      <w:r w:rsidRPr="00A4234C">
        <w:t>Promoting the rule of law in Central Asia</w:t>
      </w:r>
      <w:r w:rsidR="00AE5EBA">
        <w:t>”</w:t>
      </w:r>
      <w:r w:rsidRPr="00A4234C">
        <w:t xml:space="preserve"> </w:t>
      </w:r>
      <w:r w:rsidRPr="00A4234C">
        <w:lastRenderedPageBreak/>
        <w:t xml:space="preserve">participated in the drafting of the Act and in the preparation of comments after its adoption. National analyses show positive results in the realization of rights. </w:t>
      </w:r>
    </w:p>
    <w:p w14:paraId="2D071798" w14:textId="77777777" w:rsidR="00396E1C" w:rsidRPr="00A4234C" w:rsidRDefault="00396E1C" w:rsidP="00396E1C">
      <w:pPr>
        <w:pStyle w:val="SingleTxtG"/>
      </w:pPr>
      <w:r w:rsidRPr="00A4234C">
        <w:t>40.</w:t>
      </w:r>
      <w:r w:rsidRPr="00A4234C">
        <w:tab/>
        <w:t xml:space="preserve">In the adoption of legislative acts, modern methods are increasingly being introduced, taking into account public opinion in the drafting of laws by means of visits by parliamentarians to the regions and through meetings with the population. </w:t>
      </w:r>
    </w:p>
    <w:p w14:paraId="0420EC07" w14:textId="77777777" w:rsidR="00396E1C" w:rsidRPr="00A4234C" w:rsidRDefault="00396E1C" w:rsidP="00396E1C">
      <w:pPr>
        <w:pStyle w:val="SingleTxtG"/>
      </w:pPr>
      <w:r w:rsidRPr="00A4234C">
        <w:t>41.</w:t>
      </w:r>
      <w:r w:rsidRPr="00A4234C">
        <w:tab/>
        <w:t xml:space="preserve">A new version of the Criminal Code came into force on 1 January 2023. With its entry into force, the situation regarding the sentencing of minors has improved. </w:t>
      </w:r>
    </w:p>
    <w:p w14:paraId="7E0B78CB" w14:textId="77777777" w:rsidR="00396E1C" w:rsidRPr="00A4234C" w:rsidRDefault="00396E1C" w:rsidP="00396E1C">
      <w:pPr>
        <w:pStyle w:val="SingleTxtG"/>
      </w:pPr>
      <w:r w:rsidRPr="00A4234C">
        <w:t>42.</w:t>
      </w:r>
      <w:r w:rsidRPr="00A4234C">
        <w:tab/>
        <w:t xml:space="preserve">Under article 87 of the Criminal Code, minors with criminal records are sentenced to deprivation of liberty for minor crimes for terms of no more than 1 year; for ordinary crimes for terms of no more than 5 years; for serious crimes for terms of no more than 9 years; and for especially serious crimes for terms of no more than 12 years. </w:t>
      </w:r>
    </w:p>
    <w:p w14:paraId="1926030D" w14:textId="77777777" w:rsidR="00396E1C" w:rsidRPr="00A4234C" w:rsidRDefault="00396E1C" w:rsidP="00396E1C">
      <w:pPr>
        <w:pStyle w:val="SingleTxtG"/>
      </w:pPr>
      <w:r w:rsidRPr="00A4234C">
        <w:t>43.</w:t>
      </w:r>
      <w:r w:rsidRPr="00A4234C">
        <w:tab/>
        <w:t xml:space="preserve">Minor first-offenders who have committed minor or ordinary offences cannot be sentenced to a deprivation of liberty. </w:t>
      </w:r>
    </w:p>
    <w:p w14:paraId="624FD493" w14:textId="77777777" w:rsidR="00396E1C" w:rsidRPr="00A4234C" w:rsidRDefault="00396E1C" w:rsidP="00396E1C">
      <w:pPr>
        <w:pStyle w:val="SingleTxtG"/>
      </w:pPr>
      <w:r w:rsidRPr="00A4234C">
        <w:t>44.</w:t>
      </w:r>
      <w:r w:rsidRPr="00A4234C">
        <w:tab/>
        <w:t>Article 393</w:t>
      </w:r>
      <w:r w:rsidRPr="00A4234C">
        <w:rPr>
          <w:vertAlign w:val="superscript"/>
        </w:rPr>
        <w:t xml:space="preserve">1 </w:t>
      </w:r>
      <w:r w:rsidRPr="00A4234C">
        <w:t>was added to the Code of Criminal Procedure by the Act of 8 May 2022 amending the Code.</w:t>
      </w:r>
    </w:p>
    <w:p w14:paraId="2B9AF6DA" w14:textId="77777777" w:rsidR="00396E1C" w:rsidRPr="00A4234C" w:rsidRDefault="00396E1C" w:rsidP="00396E1C">
      <w:pPr>
        <w:pStyle w:val="SingleTxtG"/>
      </w:pPr>
      <w:r w:rsidRPr="00A4234C">
        <w:t>45.</w:t>
      </w:r>
      <w:r w:rsidRPr="00A4234C">
        <w:tab/>
        <w:t xml:space="preserve">According to this article, if a court has the technical capabilities for a digital video link and if the need arises, the court that is hearing the case may provide for witness examination through the use of a digital video link. Video link witness examinations must be conducted only at courthouses. </w:t>
      </w:r>
    </w:p>
    <w:p w14:paraId="72FCCECD" w14:textId="77777777" w:rsidR="00396E1C" w:rsidRPr="00A4234C" w:rsidRDefault="00396E1C" w:rsidP="00396E1C">
      <w:pPr>
        <w:pStyle w:val="SingleTxtG"/>
      </w:pPr>
      <w:r w:rsidRPr="00A4234C">
        <w:t>46.</w:t>
      </w:r>
      <w:r w:rsidRPr="00A4234C">
        <w:tab/>
        <w:t>The above requirements apply to minor witnesses as well.</w:t>
      </w:r>
    </w:p>
    <w:p w14:paraId="679684DB" w14:textId="27F832A9" w:rsidR="00396E1C" w:rsidRPr="00A4234C" w:rsidRDefault="00396E1C" w:rsidP="00396E1C">
      <w:pPr>
        <w:pStyle w:val="H1G"/>
      </w:pPr>
      <w:r w:rsidRPr="00A4234C">
        <w:tab/>
      </w:r>
      <w:r w:rsidRPr="00A4234C">
        <w:tab/>
      </w:r>
      <w:r w:rsidRPr="00A4234C">
        <w:rPr>
          <w:bCs/>
        </w:rPr>
        <w:t>Reply to paragraph 5 (d) of the list of issues</w:t>
      </w:r>
      <w:r w:rsidRPr="00A4234C">
        <w:t xml:space="preserve"> </w:t>
      </w:r>
    </w:p>
    <w:p w14:paraId="1473C577" w14:textId="77777777" w:rsidR="00396E1C" w:rsidRPr="00A4234C" w:rsidRDefault="00396E1C" w:rsidP="00396E1C">
      <w:pPr>
        <w:pStyle w:val="SingleTxtG"/>
      </w:pPr>
      <w:r w:rsidRPr="00A4234C">
        <w:t>47.</w:t>
      </w:r>
      <w:r w:rsidRPr="00A4234C">
        <w:tab/>
        <w:t>No cases of death or torture of children in police and penitentiary custody were registered during this period.</w:t>
      </w:r>
    </w:p>
    <w:p w14:paraId="386B1C08" w14:textId="77BC3EE1" w:rsidR="00396E1C" w:rsidRPr="00A4234C" w:rsidRDefault="00396E1C" w:rsidP="00396E1C">
      <w:pPr>
        <w:pStyle w:val="H1G"/>
      </w:pPr>
      <w:r w:rsidRPr="00A4234C">
        <w:tab/>
      </w:r>
      <w:r w:rsidRPr="00A4234C">
        <w:tab/>
      </w:r>
      <w:r w:rsidRPr="00A4234C">
        <w:rPr>
          <w:bCs/>
        </w:rPr>
        <w:t>Reply to paragraph 5 (e) of the list of issues</w:t>
      </w:r>
      <w:r w:rsidRPr="00A4234C">
        <w:t xml:space="preserve"> </w:t>
      </w:r>
      <w:bookmarkStart w:id="15" w:name="_Hlk167717599"/>
      <w:bookmarkEnd w:id="12"/>
    </w:p>
    <w:p w14:paraId="001F226C" w14:textId="61994042" w:rsidR="00396E1C" w:rsidRPr="00A4234C" w:rsidRDefault="00396E1C" w:rsidP="00396E1C">
      <w:pPr>
        <w:pStyle w:val="SingleTxtG"/>
      </w:pPr>
      <w:r w:rsidRPr="00A4234C">
        <w:t>48.</w:t>
      </w:r>
      <w:r w:rsidRPr="00A4234C">
        <w:tab/>
        <w:t>Members of the parliament, together with general education school teachers, hold training seminars on children</w:t>
      </w:r>
      <w:r w:rsidR="00AE5EBA">
        <w:t>’</w:t>
      </w:r>
      <w:r w:rsidRPr="00A4234C">
        <w:t>s rights. Every year, during the summer vacation, together with representatives of the country</w:t>
      </w:r>
      <w:r w:rsidR="00AE5EBA">
        <w:t>’</w:t>
      </w:r>
      <w:r w:rsidRPr="00A4234C">
        <w:t>s educational system and UNICEF in Turkmenistan, they visit children</w:t>
      </w:r>
      <w:r w:rsidR="00AE5EBA">
        <w:t>’</w:t>
      </w:r>
      <w:r w:rsidRPr="00A4234C">
        <w:t>s recreation centres to discuss their views and to hold talks and seminars to explain the Convention</w:t>
      </w:r>
      <w:r w:rsidR="00AE5EBA">
        <w:t>’</w:t>
      </w:r>
      <w:r w:rsidRPr="00A4234C">
        <w:t>s provisions and the rights and freedoms guaranteed in the national legislation.</w:t>
      </w:r>
    </w:p>
    <w:p w14:paraId="45782F99" w14:textId="77777777" w:rsidR="00396E1C" w:rsidRPr="00A4234C" w:rsidRDefault="00396E1C" w:rsidP="00396E1C">
      <w:pPr>
        <w:pStyle w:val="SingleTxtG"/>
      </w:pPr>
      <w:r w:rsidRPr="00A4234C">
        <w:t>49.</w:t>
      </w:r>
      <w:r w:rsidRPr="00A4234C">
        <w:tab/>
        <w:t xml:space="preserve">During the reporting period, more than 5,000 children were familiarized with the rights of the child. </w:t>
      </w:r>
    </w:p>
    <w:p w14:paraId="2EC6DA6D" w14:textId="5AA24EFB" w:rsidR="00396E1C" w:rsidRPr="00A4234C" w:rsidRDefault="00396E1C" w:rsidP="00396E1C">
      <w:pPr>
        <w:pStyle w:val="SingleTxtG"/>
      </w:pPr>
      <w:r w:rsidRPr="00A4234C">
        <w:t>50.</w:t>
      </w:r>
      <w:r w:rsidRPr="00A4234C">
        <w:tab/>
        <w:t>In the preparation of the national report, in 2020, owing to constraints during the pandemic, the Institute of State, Law and Democracy of Turkmenistan held consultations online with schoolchildren. Their results provided an additional basis for the report</w:t>
      </w:r>
      <w:r w:rsidR="00AE5EBA">
        <w:t>’</w:t>
      </w:r>
      <w:r w:rsidRPr="00A4234C">
        <w:t xml:space="preserve">s preparation. More than 300 students provided their opinions through online questionnaires. Sessions with parents and children are planned again in 2024. </w:t>
      </w:r>
    </w:p>
    <w:bookmarkEnd w:id="15"/>
    <w:p w14:paraId="1DB6414B" w14:textId="77777777" w:rsidR="00396E1C" w:rsidRPr="00A4234C" w:rsidRDefault="00396E1C" w:rsidP="00396E1C">
      <w:pPr>
        <w:pStyle w:val="H1G"/>
      </w:pPr>
      <w:r w:rsidRPr="00A4234C">
        <w:tab/>
      </w:r>
      <w:r w:rsidRPr="00A4234C">
        <w:tab/>
      </w:r>
      <w:r w:rsidRPr="00A4234C">
        <w:rPr>
          <w:bCs/>
        </w:rPr>
        <w:t>Reply to paragraph 5 (f) of the list of issues</w:t>
      </w:r>
    </w:p>
    <w:p w14:paraId="73F3AED6" w14:textId="77777777" w:rsidR="00396E1C" w:rsidRPr="00A4234C" w:rsidRDefault="00396E1C" w:rsidP="00396E1C">
      <w:pPr>
        <w:pStyle w:val="SingleTxtG"/>
        <w:rPr>
          <w:b/>
        </w:rPr>
      </w:pPr>
      <w:r w:rsidRPr="00A4234C">
        <w:t>51.</w:t>
      </w:r>
      <w:r w:rsidRPr="00A4234C">
        <w:tab/>
        <w:t>This question is answered in the reply to 2 (f).</w:t>
      </w:r>
    </w:p>
    <w:p w14:paraId="66874AB7" w14:textId="77777777" w:rsidR="00396E1C" w:rsidRPr="00A4234C" w:rsidRDefault="00396E1C" w:rsidP="00396E1C">
      <w:pPr>
        <w:pStyle w:val="H1G"/>
        <w:rPr>
          <w:b w:val="0"/>
          <w:bCs/>
        </w:rPr>
      </w:pPr>
      <w:bookmarkStart w:id="16" w:name="_Hlk167717639"/>
      <w:r w:rsidRPr="00A4234C">
        <w:tab/>
      </w:r>
      <w:r w:rsidRPr="00A4234C">
        <w:tab/>
      </w:r>
      <w:r w:rsidRPr="00A4234C">
        <w:rPr>
          <w:bCs/>
        </w:rPr>
        <w:t>Reply to paragraph 6 (a)–(b) of the list of issues</w:t>
      </w:r>
      <w:r w:rsidRPr="00A4234C">
        <w:t xml:space="preserve"> </w:t>
      </w:r>
    </w:p>
    <w:p w14:paraId="6F4A3BCC" w14:textId="77777777" w:rsidR="00396E1C" w:rsidRPr="00A4234C" w:rsidRDefault="00396E1C" w:rsidP="00396E1C">
      <w:pPr>
        <w:pStyle w:val="SingleTxtG"/>
      </w:pPr>
      <w:r w:rsidRPr="00A4234C">
        <w:t>52.</w:t>
      </w:r>
      <w:r w:rsidRPr="00A4234C">
        <w:tab/>
        <w:t xml:space="preserve">Turkmenistan is a party to the main international conventions relating to refugees and stateless persons. The Government adopted the National Action Plan for the Elimination of Statelessness in Turkmenistan for the period 2019–2024. In the context of the #IBelong global campaign to eradicate statelessness by 2024, work is being conducted jointly, in close </w:t>
      </w:r>
      <w:r w:rsidRPr="00A4234C">
        <w:lastRenderedPageBreak/>
        <w:t xml:space="preserve">cooperation with the Office of the United Nations High Commissioner for Refugees, to address this important humanitarian task. </w:t>
      </w:r>
    </w:p>
    <w:p w14:paraId="0DE501D7" w14:textId="494E4511" w:rsidR="00396E1C" w:rsidRPr="00A4234C" w:rsidRDefault="00396E1C" w:rsidP="00396E1C">
      <w:pPr>
        <w:pStyle w:val="SingleTxtG"/>
      </w:pPr>
      <w:bookmarkStart w:id="17" w:name="_Hlk167717670"/>
      <w:bookmarkEnd w:id="16"/>
      <w:r w:rsidRPr="00A4234C">
        <w:t>53.</w:t>
      </w:r>
      <w:r w:rsidRPr="00A4234C">
        <w:tab/>
        <w:t>Special attention is paid to the protection of children</w:t>
      </w:r>
      <w:r w:rsidR="00AE5EBA">
        <w:t>’</w:t>
      </w:r>
      <w:r w:rsidRPr="00A4234C">
        <w:t xml:space="preserve">s rights, which is based on the principles of the best interests of the child and the right to life. The State guarantees the universal registration of the birth of every child and, from the moment of birth, the right to a name and the right to acquire citizenship. </w:t>
      </w:r>
    </w:p>
    <w:p w14:paraId="25844AFB" w14:textId="0D2D94CD" w:rsidR="00396E1C" w:rsidRPr="00A4234C" w:rsidRDefault="00396E1C" w:rsidP="00396E1C">
      <w:pPr>
        <w:pStyle w:val="SingleTxtG"/>
      </w:pPr>
      <w:r w:rsidRPr="00A4234C">
        <w:t>54.</w:t>
      </w:r>
      <w:r w:rsidRPr="00A4234C">
        <w:tab/>
        <w:t>The Civil Registration Act (2019) governs the registration of births of the children of stateless persons, thus facilitating the naturalization of stateless persons and the protection of refugees</w:t>
      </w:r>
      <w:r w:rsidR="00AE5EBA">
        <w:t>’</w:t>
      </w:r>
      <w:r w:rsidRPr="00A4234C">
        <w:t xml:space="preserve"> rights. The law guarantees that all children born in the country are registered, regardless of their parents</w:t>
      </w:r>
      <w:r w:rsidR="00AE5EBA">
        <w:t>’</w:t>
      </w:r>
      <w:r w:rsidRPr="00A4234C">
        <w:t xml:space="preserve"> legal status, and is aimed at preventing statelessness.</w:t>
      </w:r>
    </w:p>
    <w:p w14:paraId="5F3D49A9" w14:textId="77777777" w:rsidR="00396E1C" w:rsidRPr="00A4234C" w:rsidRDefault="00396E1C" w:rsidP="00396E1C">
      <w:pPr>
        <w:pStyle w:val="SingleTxtG"/>
      </w:pPr>
      <w:r w:rsidRPr="00A4234C">
        <w:t>55.</w:t>
      </w:r>
      <w:r w:rsidRPr="00A4234C">
        <w:tab/>
        <w:t xml:space="preserve">All children born in Turkmenistan receive birth certificates. Discrimination on the basis of birth out of wedlock or stateless, migrant or refugee status is not allowed. </w:t>
      </w:r>
    </w:p>
    <w:p w14:paraId="4D3FC75D" w14:textId="52E8C37F" w:rsidR="00396E1C" w:rsidRPr="00A4234C" w:rsidRDefault="00396E1C" w:rsidP="00396E1C">
      <w:pPr>
        <w:pStyle w:val="SingleTxtG"/>
        <w:rPr>
          <w:bCs/>
        </w:rPr>
      </w:pPr>
      <w:r w:rsidRPr="00A4234C">
        <w:t>56.</w:t>
      </w:r>
      <w:r w:rsidRPr="00A4234C">
        <w:tab/>
        <w:t>Turkmenistan has now achieved, through legislative reform and practical steps, nearly 100 per cent birth registration. This indicator has been recorded in the voluntary national survey of Turkmenistan, as well as at</w:t>
      </w:r>
      <w:r w:rsidR="002942B8" w:rsidRPr="00A4234C">
        <w:t xml:space="preserve"> </w:t>
      </w:r>
      <w:r w:rsidRPr="00A4234C">
        <w:t>regional birth registration conferences and at the High-Level Segment on Statelessness held in Geneva in October 2019 and the high-level Global Refugee Forum in Geneva in December 2019 on the implementation of the Global Compact on Refugees (</w:t>
      </w:r>
      <w:hyperlink r:id="rId18" w:history="1">
        <w:r w:rsidRPr="00A4234C">
          <w:rPr>
            <w:rStyle w:val="Hyperlink"/>
          </w:rPr>
          <w:t>https://fineconomic.gov.tm/ru/vnrt</w:t>
        </w:r>
      </w:hyperlink>
      <w:r w:rsidRPr="00A4234C">
        <w:t>).</w:t>
      </w:r>
    </w:p>
    <w:p w14:paraId="22D01500" w14:textId="77777777" w:rsidR="00396E1C" w:rsidRPr="00A4234C" w:rsidRDefault="00396E1C" w:rsidP="00396E1C">
      <w:pPr>
        <w:pStyle w:val="H1G"/>
      </w:pPr>
      <w:r w:rsidRPr="00A4234C">
        <w:tab/>
      </w:r>
      <w:r w:rsidRPr="00A4234C">
        <w:tab/>
      </w:r>
      <w:r w:rsidRPr="00A4234C">
        <w:rPr>
          <w:bCs/>
        </w:rPr>
        <w:t>Reply to paragraph 6 (c) of the list of issues</w:t>
      </w:r>
      <w:r w:rsidRPr="00A4234C">
        <w:t xml:space="preserve"> </w:t>
      </w:r>
      <w:bookmarkStart w:id="18" w:name="_Hlk167717707"/>
      <w:bookmarkEnd w:id="17"/>
    </w:p>
    <w:p w14:paraId="23C26F27" w14:textId="4D4C5E07" w:rsidR="00396E1C" w:rsidRPr="00A4234C" w:rsidRDefault="00396E1C" w:rsidP="00396E1C">
      <w:pPr>
        <w:pStyle w:val="SingleTxtG"/>
      </w:pPr>
      <w:r w:rsidRPr="00A4234C">
        <w:t>57.</w:t>
      </w:r>
      <w:r w:rsidRPr="00A4234C">
        <w:tab/>
        <w:t xml:space="preserve">A national initiative entitled </w:t>
      </w:r>
      <w:r w:rsidR="00AE5EBA">
        <w:t>“</w:t>
      </w:r>
      <w:r w:rsidRPr="00A4234C">
        <w:t>Young Ambassadors of the Sustainable Development Goals</w:t>
      </w:r>
      <w:r w:rsidR="00AE5EBA">
        <w:t>”</w:t>
      </w:r>
      <w:r w:rsidRPr="00A4234C">
        <w:t xml:space="preserve"> has been undertaken in Turkmenistan. The platform is aimed at involving children and youths in the development of national programmes and the monitoring of their implementation. As a result, for the first time in Turkmenistan, young people have acted as facilitators of focus groups with children and parents during assessment of the National Action Plan for the Realization of Children</w:t>
      </w:r>
      <w:r w:rsidR="00AE5EBA">
        <w:t>’</w:t>
      </w:r>
      <w:r w:rsidRPr="00A4234C">
        <w:t xml:space="preserve">s Rights. This has made it possible to directly obtain the views of beneficiaries of the National Action Plan and to prepare new action plans based on such discussions. This process of involving youths in programme development and monitoring has served as a good example and continues to expand in other areas. </w:t>
      </w:r>
    </w:p>
    <w:p w14:paraId="752EEFF3" w14:textId="0BC53481" w:rsidR="00396E1C" w:rsidRPr="00A4234C" w:rsidRDefault="00396E1C" w:rsidP="00396E1C">
      <w:pPr>
        <w:pStyle w:val="H1G"/>
      </w:pPr>
      <w:r w:rsidRPr="00A4234C">
        <w:tab/>
      </w:r>
      <w:r w:rsidRPr="00A4234C">
        <w:tab/>
      </w:r>
      <w:r w:rsidRPr="00A4234C">
        <w:rPr>
          <w:bCs/>
        </w:rPr>
        <w:t>Reply to paragraph 6 (d) of the list of issues</w:t>
      </w:r>
      <w:r w:rsidRPr="00A4234C">
        <w:t xml:space="preserve"> </w:t>
      </w:r>
    </w:p>
    <w:p w14:paraId="24B833BE" w14:textId="77777777" w:rsidR="00396E1C" w:rsidRPr="00A4234C" w:rsidRDefault="00396E1C" w:rsidP="00396E1C">
      <w:pPr>
        <w:pStyle w:val="SingleTxtG"/>
      </w:pPr>
      <w:r w:rsidRPr="00A4234C">
        <w:t>58.</w:t>
      </w:r>
      <w:r w:rsidRPr="00A4234C">
        <w:tab/>
        <w:t xml:space="preserve">In accordance with the provisions of the Internet Development and Internet Services Legal Regulation Act, the Communications Act, the Data Protection Act and other legal and regulatory instruments, all persons, including children, are provided with unlimited opportunities to increase their knowledge and exchange information, in accordance with the procedure established by law. The above laws include measures to protect people against malicious information exchanged among minors. Along with digital technologies, interactive and multimedia channels are the backbone of modern media. Information and communication technologies are included in the educational programmes of initial training in schools. Specialized skill enhancement further training and retraining courses are conducted to ensure the success of teaching staff during their work with students. Such technologies are primarily intended for distance learning, for the skill enhancement of teaching staff working in remote areas. </w:t>
      </w:r>
    </w:p>
    <w:p w14:paraId="49A5BA3E" w14:textId="77777777" w:rsidR="00396E1C" w:rsidRPr="00A4234C" w:rsidRDefault="00396E1C" w:rsidP="00396E1C">
      <w:pPr>
        <w:pStyle w:val="H1G"/>
      </w:pPr>
      <w:r w:rsidRPr="00A4234C">
        <w:tab/>
      </w:r>
      <w:r w:rsidRPr="00A4234C">
        <w:tab/>
      </w:r>
      <w:r w:rsidRPr="00A4234C">
        <w:rPr>
          <w:bCs/>
        </w:rPr>
        <w:t>Reply to paragraph 7 (a) of the list of issues</w:t>
      </w:r>
      <w:r w:rsidRPr="00A4234C">
        <w:t xml:space="preserve"> </w:t>
      </w:r>
    </w:p>
    <w:p w14:paraId="75E6BB88" w14:textId="77777777" w:rsidR="00396E1C" w:rsidRPr="00A4234C" w:rsidRDefault="00396E1C" w:rsidP="00396E1C">
      <w:pPr>
        <w:pStyle w:val="SingleTxtG"/>
      </w:pPr>
      <w:r w:rsidRPr="00A4234C">
        <w:t>59.</w:t>
      </w:r>
      <w:r w:rsidRPr="00A4234C">
        <w:tab/>
        <w:t xml:space="preserve">The first special child-friendly investigation room, which strengthens protection measures for children who have been victims or witnesses of crimes, was opened in the Ashgabat police department. It was created through the joint efforts of the Ministry of Internal Affairs and UNICEF. International best practices were taken into account, ensuring a safe and unintimidating environment for children. The child-friendly room is equipped with a modern video and sound system, which will help to avoid unnecessary repeated interrogations and also contribute to obtaining more reliable evidence at the preliminary </w:t>
      </w:r>
      <w:r w:rsidRPr="00A4234C">
        <w:lastRenderedPageBreak/>
        <w:t>investigation stage. The introduction of information and communication technologies will strengthen the protection of the rights and legitimate interests of child victims and witnesses of crime.</w:t>
      </w:r>
    </w:p>
    <w:p w14:paraId="2FB53689" w14:textId="77777777" w:rsidR="00396E1C" w:rsidRPr="00A4234C" w:rsidRDefault="00396E1C" w:rsidP="00396E1C">
      <w:pPr>
        <w:pStyle w:val="SingleTxtG"/>
      </w:pPr>
      <w:r w:rsidRPr="00A4234C">
        <w:t>60.</w:t>
      </w:r>
      <w:r w:rsidRPr="00A4234C">
        <w:tab/>
        <w:t>A child-friendly room based on international best practices was also opened at the police department of Turkmenabat, in Lebap Province. The room was set up to strengthen protection measures for children who have been victims or witnesses of crime.</w:t>
      </w:r>
    </w:p>
    <w:p w14:paraId="55F9EF6C" w14:textId="277BE898" w:rsidR="00396E1C" w:rsidRPr="00A4234C" w:rsidRDefault="00396E1C" w:rsidP="00396E1C">
      <w:pPr>
        <w:pStyle w:val="H1G"/>
      </w:pPr>
      <w:bookmarkStart w:id="19" w:name="_Hlk167717816"/>
      <w:bookmarkEnd w:id="18"/>
      <w:r w:rsidRPr="00A4234C">
        <w:tab/>
      </w:r>
      <w:r w:rsidRPr="00A4234C">
        <w:tab/>
      </w:r>
      <w:r w:rsidRPr="00A4234C">
        <w:rPr>
          <w:bCs/>
        </w:rPr>
        <w:t>Reply to paragraph 7 (b) of the list of issues</w:t>
      </w:r>
      <w:r w:rsidRPr="00A4234C">
        <w:t xml:space="preserve"> </w:t>
      </w:r>
    </w:p>
    <w:p w14:paraId="7062F147" w14:textId="1624D6AF" w:rsidR="00396E1C" w:rsidRPr="00A4234C" w:rsidRDefault="00396E1C" w:rsidP="00396E1C">
      <w:pPr>
        <w:pStyle w:val="SingleTxtG"/>
      </w:pPr>
      <w:r w:rsidRPr="00A4234C">
        <w:t>61.</w:t>
      </w:r>
      <w:r w:rsidRPr="00A4234C">
        <w:tab/>
        <w:t>In accordance with the Ombudsman Act, one of the main duties of the Ombudsman is to monitor compliance with the rights of persons deprived of their liberty or with restricted liberty, to visit pretrial detention facilities, places of detention, correctional and other specialized institutions and to inspect such facilities, either alone or in conjunction with authorized bodies, officials and civil servants. The Ombudsman monitors the realization of the rights of convicted persons subjected to deprivation of liberty, paying particular attention to ensuring the rights of a special group of convicted persons – minors. Every year, the Ombudsman and staff of the Office conduct inspections of the facilities where minor convicts are held. It should be noted that the possibility of receiving a secondary education has been created for convicts. During visits to educational institutions, a full analysis is made of the types of crimes committed by the minors, recidivism, their regions of residence and other circumstances, which determine the relevant recommendations provided by the Ombudsman (</w:t>
      </w:r>
      <w:hyperlink r:id="rId19" w:history="1">
        <w:r w:rsidRPr="00A4234C">
          <w:rPr>
            <w:rStyle w:val="Hyperlink"/>
          </w:rPr>
          <w:t>ombudsman.gov.tm</w:t>
        </w:r>
      </w:hyperlink>
      <w:r w:rsidRPr="00A4234C">
        <w:t>).</w:t>
      </w:r>
    </w:p>
    <w:p w14:paraId="1ECF11FA" w14:textId="5796DDBE" w:rsidR="00396E1C" w:rsidRPr="00A4234C" w:rsidRDefault="00396E1C" w:rsidP="00396E1C">
      <w:pPr>
        <w:pStyle w:val="H1G"/>
      </w:pPr>
      <w:bookmarkStart w:id="20" w:name="_Hlk167717857"/>
      <w:bookmarkEnd w:id="19"/>
      <w:r w:rsidRPr="00A4234C">
        <w:tab/>
      </w:r>
      <w:r w:rsidRPr="00A4234C">
        <w:tab/>
      </w:r>
      <w:r w:rsidRPr="00A4234C">
        <w:rPr>
          <w:bCs/>
        </w:rPr>
        <w:t>Reply to paragraph 7 (c) of the list of issues</w:t>
      </w:r>
      <w:r w:rsidRPr="00A4234C">
        <w:t xml:space="preserve"> </w:t>
      </w:r>
    </w:p>
    <w:p w14:paraId="08F16DEE" w14:textId="47D4248D" w:rsidR="00396E1C" w:rsidRPr="00A4234C" w:rsidRDefault="00396E1C" w:rsidP="00396E1C">
      <w:pPr>
        <w:pStyle w:val="SingleTxtG"/>
      </w:pPr>
      <w:r w:rsidRPr="00A4234C">
        <w:t>62.</w:t>
      </w:r>
      <w:r w:rsidRPr="00A4234C">
        <w:tab/>
        <w:t>Under article 213 of the Code of Criminal Procedure, criminal proceedings for offences under article 113 and article 131 (1) of the Criminal Code are instituted only following complaints filed by victims or their representatives, in accordance with article 86 (2) of the Code (</w:t>
      </w:r>
      <w:hyperlink r:id="rId20" w:history="1">
        <w:r w:rsidRPr="00A4234C">
          <w:rPr>
            <w:rStyle w:val="Hyperlink"/>
          </w:rPr>
          <w:t>https://minjust.gov.tm/</w:t>
        </w:r>
      </w:hyperlink>
      <w:r w:rsidRPr="00A4234C">
        <w:t>).</w:t>
      </w:r>
    </w:p>
    <w:p w14:paraId="3112E93A" w14:textId="51C5A9A6" w:rsidR="00396E1C" w:rsidRPr="00A4234C" w:rsidRDefault="00396E1C" w:rsidP="00396E1C">
      <w:pPr>
        <w:pStyle w:val="H1G"/>
      </w:pPr>
      <w:r w:rsidRPr="00A4234C">
        <w:tab/>
      </w:r>
      <w:r w:rsidRPr="00A4234C">
        <w:tab/>
      </w:r>
      <w:r w:rsidRPr="00A4234C">
        <w:rPr>
          <w:bCs/>
        </w:rPr>
        <w:t>Reply to paragraph 7 (d) of the list of issues</w:t>
      </w:r>
      <w:r w:rsidRPr="00A4234C">
        <w:t xml:space="preserve"> </w:t>
      </w:r>
    </w:p>
    <w:p w14:paraId="3D8A1E87" w14:textId="77777777" w:rsidR="00396E1C" w:rsidRPr="00A4234C" w:rsidRDefault="00396E1C" w:rsidP="00396E1C">
      <w:pPr>
        <w:pStyle w:val="SingleTxtG"/>
      </w:pPr>
      <w:r w:rsidRPr="00A4234C">
        <w:t>63.</w:t>
      </w:r>
      <w:r w:rsidRPr="00A4234C">
        <w:tab/>
        <w:t xml:space="preserve">On-site commissions for juvenile affairs are not established by the Ministry of Internal Affairs; the powers of these commissions are set out in the Regulation on Commissions for Juvenile Affairs. The Ministry of Internal Affairs often initiates the organization of on-site commissions due to certain difficulties in conducting them in the </w:t>
      </w:r>
      <w:r w:rsidRPr="00A4234C">
        <w:rPr>
          <w:i/>
          <w:iCs/>
        </w:rPr>
        <w:t xml:space="preserve">etrap </w:t>
      </w:r>
      <w:r w:rsidRPr="00A4234C">
        <w:t>(district) administrations</w:t>
      </w:r>
      <w:r w:rsidRPr="00A4234C">
        <w:rPr>
          <w:i/>
          <w:iCs/>
        </w:rPr>
        <w:t xml:space="preserve">. </w:t>
      </w:r>
      <w:r w:rsidRPr="00A4234C">
        <w:t xml:space="preserve">The difficulties arise in certain circumstances, such as the remoteness of the place of residence, study or work of the persons whose cases are under consideration. </w:t>
      </w:r>
    </w:p>
    <w:p w14:paraId="76C1ED51" w14:textId="270A272A" w:rsidR="00396E1C" w:rsidRPr="00A4234C" w:rsidRDefault="00396E1C" w:rsidP="00396E1C">
      <w:pPr>
        <w:pStyle w:val="H1G"/>
      </w:pPr>
      <w:r w:rsidRPr="00A4234C">
        <w:tab/>
      </w:r>
      <w:r w:rsidRPr="00A4234C">
        <w:tab/>
      </w:r>
      <w:r w:rsidRPr="00A4234C">
        <w:rPr>
          <w:bCs/>
        </w:rPr>
        <w:t xml:space="preserve">Reply to paragraph 7 (f) of the list of issues </w:t>
      </w:r>
      <w:bookmarkStart w:id="21" w:name="_Hlk167717936"/>
    </w:p>
    <w:p w14:paraId="08BA392F" w14:textId="39A32A47" w:rsidR="00396E1C" w:rsidRPr="00A4234C" w:rsidRDefault="00396E1C" w:rsidP="00396E1C">
      <w:pPr>
        <w:pStyle w:val="SingleTxtG"/>
      </w:pPr>
      <w:r w:rsidRPr="00A4234C">
        <w:t>64.</w:t>
      </w:r>
      <w:r w:rsidRPr="00A4234C">
        <w:tab/>
        <w:t>Within the framework of the State programme on youth policy for 2021–2025 and the plan for its implementation, the Ministry of Internal Affairs, in cooperation with the Office of the Procurator General, the Ministry of Education, the Ministry of Health and the Medical Industry, the State Committee for Physical Education and Sport, the Magtymguly Youth Organization and the Women</w:t>
      </w:r>
      <w:r w:rsidR="00AE5EBA">
        <w:t>’</w:t>
      </w:r>
      <w:r w:rsidRPr="00A4234C">
        <w:t>s Union of Turkmenistan, every year draws up and carries out a joint plan of educational and awareness-raising activities for the prevention of delinquency and other offences. Activities are thus organized among students of secondary, specialized secondary and higher educational schools, with specialists from these bodies, concerning current problems that arise among minors, and meetings are held with the parents of senior secondary students (where parents are advised to pay attention to problematic issues related to children).</w:t>
      </w:r>
    </w:p>
    <w:p w14:paraId="6B30842F" w14:textId="77777777" w:rsidR="00396E1C" w:rsidRPr="00A4234C" w:rsidRDefault="00396E1C" w:rsidP="00396E1C">
      <w:pPr>
        <w:pStyle w:val="H1G"/>
      </w:pPr>
      <w:bookmarkStart w:id="22" w:name="_Hlk167723532"/>
      <w:bookmarkEnd w:id="20"/>
      <w:bookmarkEnd w:id="21"/>
      <w:r w:rsidRPr="00A4234C">
        <w:lastRenderedPageBreak/>
        <w:tab/>
      </w:r>
      <w:r w:rsidRPr="00A4234C">
        <w:tab/>
      </w:r>
      <w:r w:rsidRPr="00A4234C">
        <w:rPr>
          <w:bCs/>
        </w:rPr>
        <w:t>Reply to paragraph 8 (a)–(b) of the list of issues</w:t>
      </w:r>
      <w:r w:rsidRPr="00A4234C">
        <w:t xml:space="preserve"> </w:t>
      </w:r>
    </w:p>
    <w:p w14:paraId="3F4BDD2F" w14:textId="7C64FB01" w:rsidR="00396E1C" w:rsidRPr="00A4234C" w:rsidRDefault="00396E1C" w:rsidP="00396E1C">
      <w:pPr>
        <w:pStyle w:val="SingleTxtG"/>
      </w:pPr>
      <w:r w:rsidRPr="00A4234C">
        <w:t>65.</w:t>
      </w:r>
      <w:r w:rsidRPr="00A4234C">
        <w:tab/>
        <w:t>The National Action Plan for the Realization of Children</w:t>
      </w:r>
      <w:r w:rsidR="00AE5EBA">
        <w:t>’</w:t>
      </w:r>
      <w:r w:rsidRPr="00A4234C">
        <w:t>s Rights aims to develop a system of social services and alternative family-based care for children and to strengthen the preventive child protection system so that it can intervene earlier to assist families and to prevent children from unnecessarily entering alternative residential care. Objectives 5.1 and 5.2 of the National Action Plan include capacity-building for professionals working with vulnerable children and with families, to improve access to quality preventive and inclusive family and community services as an alternative to residential care. Interventions are thus aimed at reducing dependency on residential care and increasing access to family-based care, including for children with disabilities.</w:t>
      </w:r>
    </w:p>
    <w:p w14:paraId="5C71334F" w14:textId="77777777" w:rsidR="00396E1C" w:rsidRPr="00A4234C" w:rsidRDefault="00396E1C" w:rsidP="00396E1C">
      <w:pPr>
        <w:pStyle w:val="SingleTxtG"/>
      </w:pPr>
      <w:r w:rsidRPr="00A4234C">
        <w:t>66.</w:t>
      </w:r>
      <w:r w:rsidRPr="00A4234C">
        <w:tab/>
        <w:t>A vision or concept for alternative family-based childcare is being developed with specific outcomes, priorities and policy recommendations in order to prevent family separation and ensure appropriate family-based care for children lacking parental care.</w:t>
      </w:r>
    </w:p>
    <w:p w14:paraId="7DCA325D" w14:textId="77777777" w:rsidR="00396E1C" w:rsidRPr="00A4234C" w:rsidRDefault="00396E1C" w:rsidP="00396E1C">
      <w:pPr>
        <w:pStyle w:val="SingleTxtG"/>
      </w:pPr>
      <w:r w:rsidRPr="00A4234C">
        <w:t>67.</w:t>
      </w:r>
      <w:r w:rsidRPr="00A4234C">
        <w:tab/>
        <w:t>The Government is participating in the UNICEF global initiative to improve monitoring systems for children in alternative care, which was launched in June 2023. This initiative should help strengthen the administrative data system for children in alternative care and establish a subnational and national monitoring system for children in all types of alternative care, including family-based kinship care (or guardianship) and the placement of children for adoption.</w:t>
      </w:r>
    </w:p>
    <w:p w14:paraId="50FB23BA" w14:textId="77777777" w:rsidR="00396E1C" w:rsidRPr="00A4234C" w:rsidRDefault="00396E1C" w:rsidP="00396E1C">
      <w:pPr>
        <w:pStyle w:val="H23G"/>
      </w:pPr>
      <w:r w:rsidRPr="00A4234C">
        <w:tab/>
      </w:r>
      <w:r w:rsidRPr="00A4234C">
        <w:tab/>
      </w:r>
      <w:r w:rsidRPr="00A4234C">
        <w:rPr>
          <w:bCs/>
        </w:rPr>
        <w:t>Adoption registrations with the Civil Registration Records Office</w:t>
      </w:r>
      <w:r w:rsidRPr="00A4234C">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09"/>
        <w:gridCol w:w="2718"/>
        <w:gridCol w:w="3943"/>
      </w:tblGrid>
      <w:tr w:rsidR="002A3DA8" w:rsidRPr="00A4234C" w14:paraId="1BE2FF6C" w14:textId="77777777" w:rsidTr="002A3DA8">
        <w:trPr>
          <w:tblHeader/>
        </w:trPr>
        <w:tc>
          <w:tcPr>
            <w:tcW w:w="709" w:type="dxa"/>
            <w:tcBorders>
              <w:top w:val="single" w:sz="4" w:space="0" w:color="auto"/>
              <w:bottom w:val="single" w:sz="12" w:space="0" w:color="auto"/>
            </w:tcBorders>
            <w:shd w:val="clear" w:color="auto" w:fill="auto"/>
            <w:vAlign w:val="bottom"/>
          </w:tcPr>
          <w:p w14:paraId="4D967FD8" w14:textId="77777777" w:rsidR="00396E1C" w:rsidRPr="00A4234C" w:rsidRDefault="00396E1C" w:rsidP="002A3DA8">
            <w:pPr>
              <w:suppressAutoHyphens w:val="0"/>
              <w:spacing w:before="80" w:after="80" w:line="200" w:lineRule="exact"/>
              <w:ind w:right="113"/>
              <w:rPr>
                <w:i/>
                <w:sz w:val="16"/>
              </w:rPr>
            </w:pPr>
          </w:p>
        </w:tc>
        <w:tc>
          <w:tcPr>
            <w:tcW w:w="2718" w:type="dxa"/>
            <w:tcBorders>
              <w:top w:val="single" w:sz="4" w:space="0" w:color="auto"/>
              <w:bottom w:val="single" w:sz="12" w:space="0" w:color="auto"/>
            </w:tcBorders>
            <w:shd w:val="clear" w:color="auto" w:fill="auto"/>
            <w:vAlign w:val="bottom"/>
          </w:tcPr>
          <w:p w14:paraId="21B3632D" w14:textId="77777777" w:rsidR="00396E1C" w:rsidRPr="00A4234C" w:rsidRDefault="00396E1C" w:rsidP="002A3DA8">
            <w:pPr>
              <w:suppressAutoHyphens w:val="0"/>
              <w:spacing w:before="80" w:after="80" w:line="200" w:lineRule="exact"/>
              <w:ind w:right="113"/>
              <w:rPr>
                <w:i/>
                <w:sz w:val="16"/>
              </w:rPr>
            </w:pPr>
            <w:r w:rsidRPr="00A4234C">
              <w:rPr>
                <w:i/>
                <w:iCs/>
                <w:sz w:val="16"/>
              </w:rPr>
              <w:t>Year</w:t>
            </w:r>
          </w:p>
        </w:tc>
        <w:tc>
          <w:tcPr>
            <w:tcW w:w="3943" w:type="dxa"/>
            <w:tcBorders>
              <w:top w:val="single" w:sz="4" w:space="0" w:color="auto"/>
              <w:bottom w:val="single" w:sz="12" w:space="0" w:color="auto"/>
            </w:tcBorders>
            <w:shd w:val="clear" w:color="auto" w:fill="auto"/>
            <w:vAlign w:val="bottom"/>
          </w:tcPr>
          <w:p w14:paraId="79F089CA" w14:textId="77777777" w:rsidR="00396E1C" w:rsidRPr="00A4234C" w:rsidRDefault="00396E1C" w:rsidP="002A3DA8">
            <w:pPr>
              <w:suppressAutoHyphens w:val="0"/>
              <w:spacing w:before="80" w:after="80" w:line="200" w:lineRule="exact"/>
              <w:ind w:right="113"/>
              <w:jc w:val="right"/>
              <w:rPr>
                <w:i/>
                <w:sz w:val="16"/>
              </w:rPr>
            </w:pPr>
            <w:r w:rsidRPr="00A4234C">
              <w:rPr>
                <w:i/>
                <w:iCs/>
                <w:sz w:val="16"/>
              </w:rPr>
              <w:t>List of registrations</w:t>
            </w:r>
          </w:p>
        </w:tc>
      </w:tr>
      <w:tr w:rsidR="00396E1C" w:rsidRPr="00A4234C" w14:paraId="16B35367" w14:textId="77777777" w:rsidTr="002A3DA8">
        <w:tc>
          <w:tcPr>
            <w:tcW w:w="709" w:type="dxa"/>
            <w:tcBorders>
              <w:top w:val="single" w:sz="12" w:space="0" w:color="auto"/>
            </w:tcBorders>
            <w:shd w:val="clear" w:color="auto" w:fill="auto"/>
          </w:tcPr>
          <w:p w14:paraId="6E6DA195" w14:textId="77777777" w:rsidR="00396E1C" w:rsidRPr="00A4234C" w:rsidRDefault="00396E1C" w:rsidP="002A3DA8">
            <w:pPr>
              <w:suppressAutoHyphens w:val="0"/>
              <w:spacing w:before="40" w:after="40" w:line="220" w:lineRule="exact"/>
              <w:ind w:right="113"/>
              <w:rPr>
                <w:sz w:val="18"/>
              </w:rPr>
            </w:pPr>
            <w:r w:rsidRPr="00A4234C">
              <w:rPr>
                <w:sz w:val="18"/>
              </w:rPr>
              <w:t xml:space="preserve">1 </w:t>
            </w:r>
          </w:p>
        </w:tc>
        <w:tc>
          <w:tcPr>
            <w:tcW w:w="2718" w:type="dxa"/>
            <w:tcBorders>
              <w:top w:val="single" w:sz="12" w:space="0" w:color="auto"/>
            </w:tcBorders>
            <w:shd w:val="clear" w:color="auto" w:fill="auto"/>
            <w:vAlign w:val="bottom"/>
          </w:tcPr>
          <w:p w14:paraId="7EDCB8AD" w14:textId="77777777" w:rsidR="00396E1C" w:rsidRPr="00A4234C" w:rsidRDefault="00396E1C" w:rsidP="002A3DA8">
            <w:pPr>
              <w:suppressAutoHyphens w:val="0"/>
              <w:spacing w:before="40" w:after="40" w:line="220" w:lineRule="exact"/>
              <w:ind w:right="113"/>
              <w:rPr>
                <w:sz w:val="18"/>
              </w:rPr>
            </w:pPr>
            <w:r w:rsidRPr="00A4234C">
              <w:rPr>
                <w:sz w:val="18"/>
              </w:rPr>
              <w:t>2020</w:t>
            </w:r>
          </w:p>
        </w:tc>
        <w:tc>
          <w:tcPr>
            <w:tcW w:w="3943" w:type="dxa"/>
            <w:tcBorders>
              <w:top w:val="single" w:sz="12" w:space="0" w:color="auto"/>
            </w:tcBorders>
            <w:shd w:val="clear" w:color="auto" w:fill="auto"/>
            <w:vAlign w:val="bottom"/>
          </w:tcPr>
          <w:p w14:paraId="74A5C63F" w14:textId="19E8292C" w:rsidR="00396E1C" w:rsidRPr="00A4234C" w:rsidRDefault="00396E1C" w:rsidP="002A3DA8">
            <w:pPr>
              <w:suppressAutoHyphens w:val="0"/>
              <w:spacing w:before="40" w:after="40" w:line="220" w:lineRule="exact"/>
              <w:ind w:right="113"/>
              <w:jc w:val="right"/>
              <w:rPr>
                <w:sz w:val="18"/>
              </w:rPr>
            </w:pPr>
            <w:r w:rsidRPr="00A4234C">
              <w:rPr>
                <w:sz w:val="18"/>
              </w:rPr>
              <w:t>2</w:t>
            </w:r>
            <w:r w:rsidR="002A3DA8" w:rsidRPr="00A4234C">
              <w:rPr>
                <w:sz w:val="18"/>
              </w:rPr>
              <w:t xml:space="preserve"> </w:t>
            </w:r>
            <w:r w:rsidRPr="00A4234C">
              <w:rPr>
                <w:sz w:val="18"/>
              </w:rPr>
              <w:t>397</w:t>
            </w:r>
          </w:p>
        </w:tc>
      </w:tr>
      <w:tr w:rsidR="00396E1C" w:rsidRPr="00A4234C" w14:paraId="63B603DB" w14:textId="77777777" w:rsidTr="002A3DA8">
        <w:tc>
          <w:tcPr>
            <w:tcW w:w="709" w:type="dxa"/>
            <w:shd w:val="clear" w:color="auto" w:fill="auto"/>
          </w:tcPr>
          <w:p w14:paraId="78935B46" w14:textId="77777777" w:rsidR="00396E1C" w:rsidRPr="00A4234C" w:rsidRDefault="00396E1C" w:rsidP="002A3DA8">
            <w:pPr>
              <w:suppressAutoHyphens w:val="0"/>
              <w:spacing w:before="40" w:after="40" w:line="220" w:lineRule="exact"/>
              <w:ind w:right="113"/>
              <w:rPr>
                <w:sz w:val="18"/>
              </w:rPr>
            </w:pPr>
            <w:r w:rsidRPr="00A4234C">
              <w:rPr>
                <w:sz w:val="18"/>
              </w:rPr>
              <w:t>2</w:t>
            </w:r>
          </w:p>
        </w:tc>
        <w:tc>
          <w:tcPr>
            <w:tcW w:w="2718" w:type="dxa"/>
            <w:shd w:val="clear" w:color="auto" w:fill="auto"/>
            <w:vAlign w:val="bottom"/>
          </w:tcPr>
          <w:p w14:paraId="482189DC" w14:textId="77777777" w:rsidR="00396E1C" w:rsidRPr="00A4234C" w:rsidRDefault="00396E1C" w:rsidP="002A3DA8">
            <w:pPr>
              <w:suppressAutoHyphens w:val="0"/>
              <w:spacing w:before="40" w:after="40" w:line="220" w:lineRule="exact"/>
              <w:ind w:right="113"/>
              <w:rPr>
                <w:sz w:val="18"/>
              </w:rPr>
            </w:pPr>
            <w:r w:rsidRPr="00A4234C">
              <w:rPr>
                <w:sz w:val="18"/>
              </w:rPr>
              <w:t>2021</w:t>
            </w:r>
          </w:p>
        </w:tc>
        <w:tc>
          <w:tcPr>
            <w:tcW w:w="3943" w:type="dxa"/>
            <w:shd w:val="clear" w:color="auto" w:fill="auto"/>
            <w:vAlign w:val="bottom"/>
          </w:tcPr>
          <w:p w14:paraId="49B29975" w14:textId="26F1C0F3" w:rsidR="00396E1C" w:rsidRPr="00A4234C" w:rsidRDefault="00396E1C" w:rsidP="002A3DA8">
            <w:pPr>
              <w:suppressAutoHyphens w:val="0"/>
              <w:spacing w:before="40" w:after="40" w:line="220" w:lineRule="exact"/>
              <w:ind w:right="113"/>
              <w:jc w:val="right"/>
              <w:rPr>
                <w:sz w:val="18"/>
              </w:rPr>
            </w:pPr>
            <w:r w:rsidRPr="00A4234C">
              <w:rPr>
                <w:sz w:val="18"/>
              </w:rPr>
              <w:t>2</w:t>
            </w:r>
            <w:r w:rsidR="002A3DA8" w:rsidRPr="00A4234C">
              <w:rPr>
                <w:sz w:val="18"/>
              </w:rPr>
              <w:t xml:space="preserve"> </w:t>
            </w:r>
            <w:r w:rsidRPr="00A4234C">
              <w:rPr>
                <w:sz w:val="18"/>
              </w:rPr>
              <w:t>517</w:t>
            </w:r>
          </w:p>
        </w:tc>
      </w:tr>
      <w:tr w:rsidR="00396E1C" w:rsidRPr="00A4234C" w14:paraId="68542429" w14:textId="77777777" w:rsidTr="002A3DA8">
        <w:tc>
          <w:tcPr>
            <w:tcW w:w="709" w:type="dxa"/>
            <w:shd w:val="clear" w:color="auto" w:fill="auto"/>
          </w:tcPr>
          <w:p w14:paraId="58BEC70B" w14:textId="77777777" w:rsidR="00396E1C" w:rsidRPr="00A4234C" w:rsidRDefault="00396E1C" w:rsidP="002A3DA8">
            <w:pPr>
              <w:suppressAutoHyphens w:val="0"/>
              <w:spacing w:before="40" w:after="40" w:line="220" w:lineRule="exact"/>
              <w:ind w:right="113"/>
              <w:rPr>
                <w:sz w:val="18"/>
              </w:rPr>
            </w:pPr>
            <w:r w:rsidRPr="00A4234C">
              <w:rPr>
                <w:sz w:val="18"/>
              </w:rPr>
              <w:t>3</w:t>
            </w:r>
          </w:p>
        </w:tc>
        <w:tc>
          <w:tcPr>
            <w:tcW w:w="2718" w:type="dxa"/>
            <w:shd w:val="clear" w:color="auto" w:fill="auto"/>
            <w:vAlign w:val="bottom"/>
          </w:tcPr>
          <w:p w14:paraId="29E6CCB6" w14:textId="77777777" w:rsidR="00396E1C" w:rsidRPr="00A4234C" w:rsidRDefault="00396E1C" w:rsidP="002A3DA8">
            <w:pPr>
              <w:suppressAutoHyphens w:val="0"/>
              <w:spacing w:before="40" w:after="40" w:line="220" w:lineRule="exact"/>
              <w:ind w:right="113"/>
              <w:rPr>
                <w:sz w:val="18"/>
              </w:rPr>
            </w:pPr>
            <w:r w:rsidRPr="00A4234C">
              <w:rPr>
                <w:sz w:val="18"/>
              </w:rPr>
              <w:t>2022</w:t>
            </w:r>
          </w:p>
        </w:tc>
        <w:tc>
          <w:tcPr>
            <w:tcW w:w="3943" w:type="dxa"/>
            <w:shd w:val="clear" w:color="auto" w:fill="auto"/>
            <w:vAlign w:val="bottom"/>
          </w:tcPr>
          <w:p w14:paraId="1648222F" w14:textId="17856844" w:rsidR="00396E1C" w:rsidRPr="00A4234C" w:rsidRDefault="00396E1C" w:rsidP="002A3DA8">
            <w:pPr>
              <w:suppressAutoHyphens w:val="0"/>
              <w:spacing w:before="40" w:after="40" w:line="220" w:lineRule="exact"/>
              <w:ind w:right="113"/>
              <w:jc w:val="right"/>
              <w:rPr>
                <w:sz w:val="18"/>
              </w:rPr>
            </w:pPr>
            <w:r w:rsidRPr="00A4234C">
              <w:rPr>
                <w:sz w:val="18"/>
              </w:rPr>
              <w:t>2</w:t>
            </w:r>
            <w:r w:rsidR="002A3DA8" w:rsidRPr="00A4234C">
              <w:rPr>
                <w:sz w:val="18"/>
              </w:rPr>
              <w:t xml:space="preserve"> </w:t>
            </w:r>
            <w:r w:rsidRPr="00A4234C">
              <w:rPr>
                <w:sz w:val="18"/>
              </w:rPr>
              <w:t>466</w:t>
            </w:r>
          </w:p>
        </w:tc>
      </w:tr>
      <w:tr w:rsidR="00396E1C" w:rsidRPr="00A4234C" w14:paraId="365F7B02" w14:textId="77777777" w:rsidTr="002A3DA8">
        <w:tc>
          <w:tcPr>
            <w:tcW w:w="709" w:type="dxa"/>
            <w:shd w:val="clear" w:color="auto" w:fill="auto"/>
          </w:tcPr>
          <w:p w14:paraId="7EFC36D8" w14:textId="77777777" w:rsidR="00396E1C" w:rsidRPr="00A4234C" w:rsidRDefault="00396E1C" w:rsidP="002A3DA8">
            <w:pPr>
              <w:suppressAutoHyphens w:val="0"/>
              <w:spacing w:before="40" w:after="40" w:line="220" w:lineRule="exact"/>
              <w:ind w:right="113"/>
              <w:rPr>
                <w:sz w:val="18"/>
              </w:rPr>
            </w:pPr>
            <w:r w:rsidRPr="00A4234C">
              <w:rPr>
                <w:sz w:val="18"/>
              </w:rPr>
              <w:t>4</w:t>
            </w:r>
          </w:p>
        </w:tc>
        <w:tc>
          <w:tcPr>
            <w:tcW w:w="2718" w:type="dxa"/>
            <w:shd w:val="clear" w:color="auto" w:fill="auto"/>
            <w:vAlign w:val="bottom"/>
          </w:tcPr>
          <w:p w14:paraId="2CD109A3" w14:textId="77777777" w:rsidR="00396E1C" w:rsidRPr="00A4234C" w:rsidRDefault="00396E1C" w:rsidP="002A3DA8">
            <w:pPr>
              <w:suppressAutoHyphens w:val="0"/>
              <w:spacing w:before="40" w:after="40" w:line="220" w:lineRule="exact"/>
              <w:ind w:right="113"/>
              <w:rPr>
                <w:sz w:val="18"/>
              </w:rPr>
            </w:pPr>
            <w:r w:rsidRPr="00A4234C">
              <w:rPr>
                <w:sz w:val="18"/>
              </w:rPr>
              <w:t>2023</w:t>
            </w:r>
          </w:p>
        </w:tc>
        <w:tc>
          <w:tcPr>
            <w:tcW w:w="3943" w:type="dxa"/>
            <w:shd w:val="clear" w:color="auto" w:fill="auto"/>
            <w:vAlign w:val="bottom"/>
          </w:tcPr>
          <w:p w14:paraId="6A6B6DC8" w14:textId="696C4838" w:rsidR="00396E1C" w:rsidRPr="00A4234C" w:rsidRDefault="00396E1C" w:rsidP="002A3DA8">
            <w:pPr>
              <w:suppressAutoHyphens w:val="0"/>
              <w:spacing w:before="40" w:after="40" w:line="220" w:lineRule="exact"/>
              <w:ind w:right="113"/>
              <w:jc w:val="right"/>
              <w:rPr>
                <w:sz w:val="18"/>
              </w:rPr>
            </w:pPr>
            <w:r w:rsidRPr="00A4234C">
              <w:rPr>
                <w:sz w:val="18"/>
              </w:rPr>
              <w:t>2</w:t>
            </w:r>
            <w:r w:rsidR="002A3DA8" w:rsidRPr="00A4234C">
              <w:rPr>
                <w:sz w:val="18"/>
              </w:rPr>
              <w:t xml:space="preserve"> </w:t>
            </w:r>
            <w:r w:rsidRPr="00A4234C">
              <w:rPr>
                <w:sz w:val="18"/>
              </w:rPr>
              <w:t>472</w:t>
            </w:r>
          </w:p>
        </w:tc>
      </w:tr>
      <w:tr w:rsidR="00396E1C" w:rsidRPr="00A4234C" w14:paraId="5BE94FC3" w14:textId="77777777" w:rsidTr="002A3DA8">
        <w:tc>
          <w:tcPr>
            <w:tcW w:w="709" w:type="dxa"/>
            <w:shd w:val="clear" w:color="auto" w:fill="auto"/>
          </w:tcPr>
          <w:p w14:paraId="07FEBE0B" w14:textId="77777777" w:rsidR="00396E1C" w:rsidRPr="00A4234C" w:rsidRDefault="00396E1C" w:rsidP="002A3DA8">
            <w:pPr>
              <w:suppressAutoHyphens w:val="0"/>
              <w:spacing w:before="40" w:after="40" w:line="220" w:lineRule="exact"/>
              <w:ind w:right="113"/>
              <w:rPr>
                <w:sz w:val="18"/>
              </w:rPr>
            </w:pPr>
            <w:r w:rsidRPr="00A4234C">
              <w:rPr>
                <w:sz w:val="18"/>
              </w:rPr>
              <w:t>5</w:t>
            </w:r>
          </w:p>
        </w:tc>
        <w:tc>
          <w:tcPr>
            <w:tcW w:w="2718" w:type="dxa"/>
            <w:shd w:val="clear" w:color="auto" w:fill="auto"/>
            <w:vAlign w:val="bottom"/>
          </w:tcPr>
          <w:p w14:paraId="52CD55F5" w14:textId="77777777" w:rsidR="00396E1C" w:rsidRPr="00A4234C" w:rsidRDefault="00396E1C" w:rsidP="002A3DA8">
            <w:pPr>
              <w:suppressAutoHyphens w:val="0"/>
              <w:spacing w:before="40" w:after="40" w:line="220" w:lineRule="exact"/>
              <w:ind w:right="113"/>
              <w:rPr>
                <w:sz w:val="18"/>
              </w:rPr>
            </w:pPr>
            <w:r w:rsidRPr="00A4234C">
              <w:rPr>
                <w:sz w:val="18"/>
              </w:rPr>
              <w:t>First 5 months of 2024</w:t>
            </w:r>
          </w:p>
        </w:tc>
        <w:tc>
          <w:tcPr>
            <w:tcW w:w="3943" w:type="dxa"/>
            <w:shd w:val="clear" w:color="auto" w:fill="auto"/>
            <w:vAlign w:val="bottom"/>
          </w:tcPr>
          <w:p w14:paraId="2A67670E" w14:textId="77777777" w:rsidR="00396E1C" w:rsidRPr="00A4234C" w:rsidRDefault="00396E1C" w:rsidP="002A3DA8">
            <w:pPr>
              <w:suppressAutoHyphens w:val="0"/>
              <w:spacing w:before="40" w:after="40" w:line="220" w:lineRule="exact"/>
              <w:ind w:right="113"/>
              <w:jc w:val="right"/>
              <w:rPr>
                <w:sz w:val="18"/>
              </w:rPr>
            </w:pPr>
            <w:r w:rsidRPr="00A4234C">
              <w:rPr>
                <w:sz w:val="18"/>
              </w:rPr>
              <w:t>869</w:t>
            </w:r>
          </w:p>
        </w:tc>
      </w:tr>
    </w:tbl>
    <w:p w14:paraId="20A5D737" w14:textId="77777777" w:rsidR="00396E1C" w:rsidRPr="00A4234C" w:rsidRDefault="00396E1C" w:rsidP="00396E1C">
      <w:pPr>
        <w:pStyle w:val="H1G"/>
      </w:pPr>
      <w:r w:rsidRPr="00A4234C">
        <w:tab/>
      </w:r>
      <w:r w:rsidRPr="00A4234C">
        <w:tab/>
      </w:r>
      <w:r w:rsidRPr="00A4234C">
        <w:rPr>
          <w:bCs/>
        </w:rPr>
        <w:t>Reply to paragraph 8 (c) of the list of issues</w:t>
      </w:r>
      <w:r w:rsidRPr="00A4234C">
        <w:t xml:space="preserve"> </w:t>
      </w:r>
    </w:p>
    <w:p w14:paraId="153E17A0" w14:textId="5D9BCAA6" w:rsidR="00396E1C" w:rsidRPr="00A4234C" w:rsidRDefault="00396E1C" w:rsidP="00396E1C">
      <w:pPr>
        <w:pStyle w:val="SingleTxtG"/>
      </w:pPr>
      <w:r w:rsidRPr="00A4234C">
        <w:t>68.</w:t>
      </w:r>
      <w:r w:rsidRPr="00A4234C">
        <w:tab/>
        <w:t>Reception and placement institutions temporarily house minors, including citizens of other States, between the ages of 3 and 18, who are in need of assistance from the State and society, as well as juvenile offenders, and take measures for their placement or return to a family or children</w:t>
      </w:r>
      <w:r w:rsidR="00AE5EBA">
        <w:t>’</w:t>
      </w:r>
      <w:r w:rsidRPr="00A4234C">
        <w:t xml:space="preserve">s institution. </w:t>
      </w:r>
    </w:p>
    <w:p w14:paraId="0A1D02E9" w14:textId="77777777" w:rsidR="00396E1C" w:rsidRPr="00A4234C" w:rsidRDefault="00396E1C" w:rsidP="00396E1C">
      <w:pPr>
        <w:pStyle w:val="SingleTxtG"/>
      </w:pPr>
      <w:r w:rsidRPr="00A4234C">
        <w:t>69.</w:t>
      </w:r>
      <w:r w:rsidRPr="00A4234C">
        <w:tab/>
        <w:t>The juvenile reception and placement centres:</w:t>
      </w:r>
    </w:p>
    <w:p w14:paraId="16055773" w14:textId="77777777" w:rsidR="00396E1C" w:rsidRPr="00A4234C" w:rsidRDefault="00396E1C" w:rsidP="00396E1C">
      <w:pPr>
        <w:pStyle w:val="Bullet1G"/>
        <w:suppressAutoHyphens w:val="0"/>
        <w:spacing w:line="240" w:lineRule="auto"/>
      </w:pPr>
      <w:r w:rsidRPr="00A4234C">
        <w:t>Detect and prevent child neglect and juvenile delinquency</w:t>
      </w:r>
    </w:p>
    <w:p w14:paraId="65F89018" w14:textId="4D68CB7F" w:rsidR="00396E1C" w:rsidRPr="00A4234C" w:rsidRDefault="00396E1C" w:rsidP="00396E1C">
      <w:pPr>
        <w:pStyle w:val="Bullet1G"/>
        <w:suppressAutoHyphens w:val="0"/>
        <w:spacing w:line="240" w:lineRule="auto"/>
      </w:pPr>
      <w:r w:rsidRPr="00A4234C">
        <w:t>Maintain and take measures for the placement and return to a family or children</w:t>
      </w:r>
      <w:r w:rsidR="00AE5EBA">
        <w:t>’</w:t>
      </w:r>
      <w:r w:rsidRPr="00A4234C">
        <w:t>s institution of minors aged 3 to 18 who require State or social assistance</w:t>
      </w:r>
    </w:p>
    <w:p w14:paraId="0BBCE734" w14:textId="792E78AF" w:rsidR="00396E1C" w:rsidRPr="00A4234C" w:rsidRDefault="00396E1C" w:rsidP="00396E1C">
      <w:pPr>
        <w:pStyle w:val="H1G"/>
      </w:pPr>
      <w:bookmarkStart w:id="23" w:name="_Hlk167718369"/>
      <w:r w:rsidRPr="00A4234C">
        <w:tab/>
      </w:r>
      <w:r w:rsidRPr="00A4234C">
        <w:tab/>
      </w:r>
      <w:r w:rsidRPr="00A4234C">
        <w:rPr>
          <w:bCs/>
        </w:rPr>
        <w:t>Reply to paragraph 9 (a) of the list of issues</w:t>
      </w:r>
      <w:r w:rsidR="002942B8" w:rsidRPr="00A4234C">
        <w:t xml:space="preserve"> </w:t>
      </w:r>
    </w:p>
    <w:p w14:paraId="68FE5A61" w14:textId="77777777" w:rsidR="00396E1C" w:rsidRPr="00A4234C" w:rsidRDefault="00396E1C" w:rsidP="00396E1C">
      <w:pPr>
        <w:pStyle w:val="SingleTxtG"/>
      </w:pPr>
      <w:r w:rsidRPr="00A4234C">
        <w:t>70.</w:t>
      </w:r>
      <w:r w:rsidRPr="00A4234C">
        <w:tab/>
        <w:t>In accordance with an order of the Ministry of Health and the Medical Industry dated 1 November 2017 on improvement of medical services to the population, treatment of children with disabilities is free of charge.</w:t>
      </w:r>
    </w:p>
    <w:p w14:paraId="00DE26B1" w14:textId="77777777" w:rsidR="00396E1C" w:rsidRPr="00A4234C" w:rsidRDefault="00396E1C" w:rsidP="00396E1C">
      <w:pPr>
        <w:pStyle w:val="SingleTxtG"/>
      </w:pPr>
      <w:r w:rsidRPr="00A4234C">
        <w:t>71.</w:t>
      </w:r>
      <w:r w:rsidRPr="00A4234C">
        <w:tab/>
        <w:t>Order No. 203 of 11 June 2018 approving a procedure for the dispensary examination or check-up of citizens provides that children with disabilities at health centres can be observed and given anti-relapse treatment and laboratory follow-up by family physicians and specialized doctors and, if necessary, may be hospitalized as inpatients.</w:t>
      </w:r>
    </w:p>
    <w:p w14:paraId="657EF38B" w14:textId="77777777" w:rsidR="00396E1C" w:rsidRPr="00A4234C" w:rsidRDefault="00396E1C" w:rsidP="00396E1C">
      <w:pPr>
        <w:pStyle w:val="SingleTxtG"/>
      </w:pPr>
      <w:r w:rsidRPr="00A4234C">
        <w:t>72.</w:t>
      </w:r>
      <w:r w:rsidRPr="00A4234C">
        <w:tab/>
        <w:t xml:space="preserve">A new rehabilitation centre opened in 2023 in Arkadag. By referral of family physicians, it provides rehabilitation activities for children with disabilities with locomotor disorders from all over the country (in two full rehabilitation courses). </w:t>
      </w:r>
    </w:p>
    <w:p w14:paraId="525211E2" w14:textId="4D8F6EC1" w:rsidR="00396E1C" w:rsidRPr="00A4234C" w:rsidRDefault="00396E1C" w:rsidP="00396E1C">
      <w:pPr>
        <w:pStyle w:val="SingleTxtG"/>
      </w:pPr>
      <w:r w:rsidRPr="00A4234C">
        <w:lastRenderedPageBreak/>
        <w:t>73.</w:t>
      </w:r>
      <w:r w:rsidRPr="00A4234C">
        <w:tab/>
        <w:t>The Gurbanguly Berdimuhamedov Charity Foundation for assistance to children in need of care was established in 2021. Numerous cardiac surgery, traumatology, orthopedic, neurosurgery and rehabilitation operations have been performed throughout the country with the Foundation</w:t>
      </w:r>
      <w:r w:rsidR="00AE5EBA">
        <w:t>’</w:t>
      </w:r>
      <w:r w:rsidRPr="00A4234C">
        <w:t>s support.</w:t>
      </w:r>
    </w:p>
    <w:p w14:paraId="3184F01B" w14:textId="0BF308D6" w:rsidR="00396E1C" w:rsidRPr="00A4234C" w:rsidRDefault="00396E1C" w:rsidP="00396E1C">
      <w:pPr>
        <w:pStyle w:val="SingleTxtG"/>
      </w:pPr>
      <w:r w:rsidRPr="00A4234C">
        <w:t>74.</w:t>
      </w:r>
      <w:r w:rsidRPr="00A4234C">
        <w:tab/>
        <w:t>UNICEF, together with the Ministry of Labour and Social Protection and other partners, has been working since 2016 to introduce professional social work and family support services for children. The body of evidence collected over the years, including a review of children under 3 years of age in institutions (2013), an evaluation of social services (2015) and an analysis of the situation of boys and girls with disabilities (2015), has contributed to a better understanding of the life challenges faced by families and children and of the resources within national systems supporting them. The Government</w:t>
      </w:r>
      <w:r w:rsidR="00AE5EBA">
        <w:t>’</w:t>
      </w:r>
      <w:r w:rsidRPr="00A4234C">
        <w:t>s ongoing efforts to harmonize the national legislation and regulatory framework on child welfare with international standards provide an optimal basis for the implementation of social work in the country. Comprehensive local health and education interventions for the families of children with disabilities have been introduced in selected pilot districts.</w:t>
      </w:r>
    </w:p>
    <w:p w14:paraId="53FC0FF4" w14:textId="4B8D3246" w:rsidR="00396E1C" w:rsidRPr="00A4234C" w:rsidRDefault="00396E1C" w:rsidP="00396E1C">
      <w:pPr>
        <w:pStyle w:val="H1G"/>
      </w:pPr>
      <w:r w:rsidRPr="00A4234C">
        <w:tab/>
      </w:r>
      <w:r w:rsidRPr="00A4234C">
        <w:tab/>
      </w:r>
      <w:r w:rsidRPr="00A4234C">
        <w:rPr>
          <w:bCs/>
        </w:rPr>
        <w:t>Reply to paragraph 9 (b) of the list of issues</w:t>
      </w:r>
    </w:p>
    <w:p w14:paraId="07FCDCCF" w14:textId="77777777" w:rsidR="00396E1C" w:rsidRPr="00A4234C" w:rsidRDefault="00396E1C" w:rsidP="00396E1C">
      <w:pPr>
        <w:pStyle w:val="SingleTxtG"/>
        <w:rPr>
          <w:bCs/>
        </w:rPr>
      </w:pPr>
      <w:r w:rsidRPr="00A4234C">
        <w:t>75.</w:t>
      </w:r>
      <w:r w:rsidRPr="00A4234C">
        <w:tab/>
        <w:t>Efforts are being made with international organizations to establish inclusive education, and specifically to include children with disabilities in general education.</w:t>
      </w:r>
    </w:p>
    <w:p w14:paraId="0AAFAA86" w14:textId="686996D4" w:rsidR="00396E1C" w:rsidRPr="00A4234C" w:rsidRDefault="00396E1C" w:rsidP="00396E1C">
      <w:pPr>
        <w:pStyle w:val="SingleTxtG"/>
      </w:pPr>
      <w:r w:rsidRPr="00A4234C">
        <w:t>76.</w:t>
      </w:r>
      <w:r w:rsidRPr="00A4234C">
        <w:tab/>
        <w:t>In accordance with the Education Act, the State provides the conditions for the education (in inclusive education) of citizens with disabilities, i.e. physical and/or mental disabilities, at general education establishments. On the basis of special pedagogical approaches, special education schools are established for the education of citizens who, for health reasons, cannot attend general education schools, to address developmental disorders and facilitate their integration in everyday life. The number of children with disabilities studying in regular general education classes in the country</w:t>
      </w:r>
      <w:r w:rsidR="00AE5EBA">
        <w:t>’</w:t>
      </w:r>
      <w:r w:rsidRPr="00A4234C">
        <w:t>s schools increases every year. In addition, work is carried out on a regular basis to develop the competence of teachers working with children with disabilities and to familiarize them with international educational experience in this area.</w:t>
      </w:r>
    </w:p>
    <w:p w14:paraId="102D886F" w14:textId="77777777" w:rsidR="00396E1C" w:rsidRPr="00A4234C" w:rsidRDefault="00396E1C" w:rsidP="00396E1C">
      <w:pPr>
        <w:pStyle w:val="SingleTxtG"/>
      </w:pPr>
      <w:r w:rsidRPr="00A4234C">
        <w:t>77.</w:t>
      </w:r>
      <w:r w:rsidRPr="00A4234C">
        <w:tab/>
        <w:t xml:space="preserve">The development by Turkmen experts of a policy framework for inclusive education and of its implementation plan, with technical assistance from the UNICEF office in Turkmenistan, deserves special attention. The drafts of these documents have been positively evaluated by international experts of UNICEF and are now under consideration. </w:t>
      </w:r>
    </w:p>
    <w:p w14:paraId="3DD7D52E" w14:textId="44510F5B" w:rsidR="00396E1C" w:rsidRPr="00A4234C" w:rsidRDefault="00396E1C" w:rsidP="00396E1C">
      <w:pPr>
        <w:pStyle w:val="H1G"/>
      </w:pPr>
      <w:r w:rsidRPr="00A4234C">
        <w:tab/>
      </w:r>
      <w:r w:rsidRPr="00A4234C">
        <w:tab/>
      </w:r>
      <w:r w:rsidRPr="00A4234C">
        <w:rPr>
          <w:bCs/>
        </w:rPr>
        <w:t>Reply to paragraph 9 (c) of the list of issues</w:t>
      </w:r>
      <w:r w:rsidR="002942B8" w:rsidRPr="00A4234C">
        <w:t xml:space="preserve"> </w:t>
      </w:r>
      <w:bookmarkStart w:id="24" w:name="_Hlk166580516"/>
      <w:bookmarkStart w:id="25" w:name="_Hlk167719473"/>
      <w:bookmarkEnd w:id="22"/>
      <w:bookmarkEnd w:id="23"/>
    </w:p>
    <w:p w14:paraId="1C1A0ACC" w14:textId="77777777" w:rsidR="00396E1C" w:rsidRPr="00A4234C" w:rsidRDefault="00396E1C" w:rsidP="00396E1C">
      <w:pPr>
        <w:pStyle w:val="SingleTxtG"/>
      </w:pPr>
      <w:r w:rsidRPr="00A4234C">
        <w:t>78.</w:t>
      </w:r>
      <w:r w:rsidRPr="00A4234C">
        <w:tab/>
        <w:t>On 16 December 2019, the Government and the United Nations signed the Joint Programme on Improving the System of Social Protection through the Introduction of Inclusive Quality Community-based Social Services, funded by the Joint Sustainable Development Goals Fund.</w:t>
      </w:r>
    </w:p>
    <w:p w14:paraId="2E1CF9B8" w14:textId="77777777" w:rsidR="00396E1C" w:rsidRPr="00A4234C" w:rsidRDefault="00396E1C" w:rsidP="00396E1C">
      <w:pPr>
        <w:pStyle w:val="SingleTxtG"/>
      </w:pPr>
      <w:r w:rsidRPr="00A4234C">
        <w:t>79.</w:t>
      </w:r>
      <w:r w:rsidRPr="00A4234C">
        <w:tab/>
        <w:t xml:space="preserve">The Programme piloted a new model of inclusive services at the local level, targeting broader groups such as persons with disabilities, including children with disabilities, orphans, children without parental care, children at risk of separation from their parents, youth at risk, women, older persons and other populations in need of support with basic daily care. The Programme was aimed at introducing social work in support of the most vulnerable parts of the population. </w:t>
      </w:r>
    </w:p>
    <w:p w14:paraId="28A4D7DE" w14:textId="77777777" w:rsidR="00396E1C" w:rsidRPr="00A4234C" w:rsidRDefault="00396E1C" w:rsidP="00396E1C">
      <w:pPr>
        <w:pStyle w:val="SingleTxtG"/>
      </w:pPr>
      <w:r w:rsidRPr="00A4234C">
        <w:t>80.</w:t>
      </w:r>
      <w:r w:rsidRPr="00A4234C">
        <w:tab/>
        <w:t xml:space="preserve">In December 2021, the parliament adopted the Social Services Act, which provides for a set of measures and actions to meet the individual needs of persons with disabilities, including children with disabilities, older persons, orphans, children without parental care or persons in loco parentis and other categories of persons, with a view to improving their living conditions and/or strengthening their ability to independently meet their basic needs. </w:t>
      </w:r>
    </w:p>
    <w:p w14:paraId="56FA3930" w14:textId="77A8F39C" w:rsidR="00396E1C" w:rsidRPr="00A4234C" w:rsidRDefault="00396E1C" w:rsidP="00396E1C">
      <w:pPr>
        <w:pStyle w:val="SingleTxtG"/>
      </w:pPr>
      <w:r w:rsidRPr="00A4234C">
        <w:t>81.</w:t>
      </w:r>
      <w:r w:rsidRPr="00A4234C">
        <w:tab/>
        <w:t>With regard to the realization the right of children to a decent material standard of living, it is worth noting some of the goals and objectives of the National Action Plan for the Realization of Children</w:t>
      </w:r>
      <w:r w:rsidR="00AE5EBA">
        <w:t>’</w:t>
      </w:r>
      <w:r w:rsidRPr="00A4234C">
        <w:t xml:space="preserve">s Rights. They provide for ensuring that social benefits are sufficient </w:t>
      </w:r>
      <w:r w:rsidRPr="00A4234C">
        <w:lastRenderedPageBreak/>
        <w:t xml:space="preserve">and for improving their management (goal 4.1); for increasing the coverage of social payments to families with children (goal 4.2); and for increasing access to quality, inclusive social services at the local level that meet international standards for social services in support of children and their families (goal 4.3). </w:t>
      </w:r>
      <w:bookmarkEnd w:id="24"/>
    </w:p>
    <w:p w14:paraId="5870C299" w14:textId="10442CD7" w:rsidR="00396E1C" w:rsidRPr="00A4234C" w:rsidRDefault="00396E1C" w:rsidP="00396E1C">
      <w:pPr>
        <w:pStyle w:val="H1G"/>
      </w:pPr>
      <w:r w:rsidRPr="00A4234C">
        <w:tab/>
      </w:r>
      <w:r w:rsidRPr="00A4234C">
        <w:tab/>
      </w:r>
      <w:r w:rsidRPr="00A4234C">
        <w:rPr>
          <w:bCs/>
        </w:rPr>
        <w:t>Reply to paragraph 9 (d) of the list of issues</w:t>
      </w:r>
      <w:r w:rsidR="002942B8" w:rsidRPr="00A4234C">
        <w:t xml:space="preserve"> </w:t>
      </w:r>
    </w:p>
    <w:p w14:paraId="78E65174" w14:textId="1570F168" w:rsidR="00396E1C" w:rsidRPr="00A4234C" w:rsidRDefault="00396E1C" w:rsidP="00396E1C">
      <w:pPr>
        <w:pStyle w:val="SingleTxtG"/>
      </w:pPr>
      <w:r w:rsidRPr="00A4234C">
        <w:t>82.</w:t>
      </w:r>
      <w:r w:rsidRPr="00A4234C">
        <w:tab/>
        <w:t xml:space="preserve">In the 2023/24 academic year, a </w:t>
      </w:r>
      <w:hyperlink r:id="rId21" w:history="1">
        <w:r w:rsidRPr="00381847">
          <w:rPr>
            <w:rStyle w:val="Hyperlink"/>
          </w:rPr>
          <w:t>new course in social work</w:t>
        </w:r>
      </w:hyperlink>
      <w:r w:rsidRPr="00A4234C">
        <w:t xml:space="preserve"> was offered at the Magtymguly Turkmen State University and the </w:t>
      </w:r>
      <w:proofErr w:type="spellStart"/>
      <w:r w:rsidRPr="00381847">
        <w:t>Seyitnazar</w:t>
      </w:r>
      <w:proofErr w:type="spellEnd"/>
      <w:r w:rsidRPr="00381847">
        <w:t xml:space="preserve"> </w:t>
      </w:r>
      <w:proofErr w:type="spellStart"/>
      <w:r w:rsidRPr="00381847">
        <w:t>Seydi</w:t>
      </w:r>
      <w:proofErr w:type="spellEnd"/>
      <w:r w:rsidRPr="00A4234C">
        <w:t xml:space="preserve"> Turkmen State Pedagogical Institute.</w:t>
      </w:r>
    </w:p>
    <w:p w14:paraId="36CFC23B" w14:textId="77777777" w:rsidR="00396E1C" w:rsidRPr="00A4234C" w:rsidRDefault="00396E1C" w:rsidP="00396E1C">
      <w:pPr>
        <w:pStyle w:val="SingleTxtG"/>
      </w:pPr>
      <w:r w:rsidRPr="00A4234C">
        <w:t>83.</w:t>
      </w:r>
      <w:r w:rsidRPr="00A4234C">
        <w:tab/>
        <w:t xml:space="preserve">The number of people graduating from the general psychology programme has risen since 2018. From 2018 to 2021 there were 8 graduates a year, but in 2022, the number increased to 20. At the end of the 2023/24 academic year, there were plans for 18 psychology students to graduate, and in 2025 and 2026, the plan is to graduate about 50–60 specialists annually. </w:t>
      </w:r>
      <w:bookmarkStart w:id="26" w:name="_Hlk167719528"/>
      <w:bookmarkEnd w:id="25"/>
    </w:p>
    <w:p w14:paraId="5B5B2B45" w14:textId="1489C318" w:rsidR="00396E1C" w:rsidRPr="00A4234C" w:rsidRDefault="00396E1C" w:rsidP="00396E1C">
      <w:pPr>
        <w:pStyle w:val="H1G"/>
      </w:pPr>
      <w:r w:rsidRPr="00A4234C">
        <w:tab/>
      </w:r>
      <w:r w:rsidRPr="00A4234C">
        <w:tab/>
      </w:r>
      <w:r w:rsidRPr="00A4234C">
        <w:rPr>
          <w:bCs/>
        </w:rPr>
        <w:t>Reply to paragraph 10 (a) of the list of issues</w:t>
      </w:r>
      <w:r w:rsidR="002942B8" w:rsidRPr="00A4234C">
        <w:t xml:space="preserve"> </w:t>
      </w:r>
    </w:p>
    <w:p w14:paraId="5397EE1A" w14:textId="77777777" w:rsidR="00396E1C" w:rsidRPr="00A4234C" w:rsidRDefault="00396E1C" w:rsidP="00396E1C">
      <w:pPr>
        <w:pStyle w:val="SingleTxtG"/>
      </w:pPr>
      <w:r w:rsidRPr="00A4234C">
        <w:t>84.</w:t>
      </w:r>
      <w:r w:rsidRPr="00A4234C">
        <w:tab/>
        <w:t>Turkmenistan has made the transition to international standards for live births, which was supported by initiatives of UNICEF, the World Health Organization (WHO) and the United Nations Population Fund (UNFPA).</w:t>
      </w:r>
    </w:p>
    <w:p w14:paraId="069634D7" w14:textId="40E6C163" w:rsidR="00396E1C" w:rsidRPr="00A4234C" w:rsidRDefault="00396E1C" w:rsidP="00396E1C">
      <w:pPr>
        <w:pStyle w:val="SingleTxtG"/>
      </w:pPr>
      <w:r w:rsidRPr="00A4234C">
        <w:t>85.</w:t>
      </w:r>
      <w:r w:rsidRPr="00A4234C">
        <w:tab/>
        <w:t xml:space="preserve">In collaboration with UNICEF and other partners, the Government has approved the National Strategy on Maternal and Child Health for 2021–2025, under the title </w:t>
      </w:r>
      <w:r w:rsidR="00AE5EBA">
        <w:t>“</w:t>
      </w:r>
      <w:r w:rsidRPr="00A4234C">
        <w:t>Healthy Mother – Healthy Child – Healthy Future</w:t>
      </w:r>
      <w:r w:rsidR="00AE5EBA">
        <w:t>”</w:t>
      </w:r>
      <w:r w:rsidRPr="00A4234C">
        <w:t>, ensuring that Sustainable Development Goal 3 will be achieved.</w:t>
      </w:r>
    </w:p>
    <w:p w14:paraId="4B75C3F8" w14:textId="77777777" w:rsidR="00396E1C" w:rsidRPr="00A4234C" w:rsidRDefault="00396E1C" w:rsidP="00396E1C">
      <w:pPr>
        <w:pStyle w:val="SingleTxtG"/>
      </w:pPr>
      <w:r w:rsidRPr="00A4234C">
        <w:t>86.</w:t>
      </w:r>
      <w:r w:rsidRPr="00A4234C">
        <w:tab/>
        <w:t xml:space="preserve">In 2017, the country joined the global Every Newborn Action Plan (ENAP). In order to study the causes and conditions that lead to perinatal mortality and to reduce this indicator, a phased confidential audit of critical obstetric cases has been put in place at the level of health facilities since 2017. </w:t>
      </w:r>
    </w:p>
    <w:p w14:paraId="7FEBCCD8" w14:textId="77777777" w:rsidR="00396E1C" w:rsidRPr="00A4234C" w:rsidRDefault="00396E1C" w:rsidP="00396E1C">
      <w:pPr>
        <w:pStyle w:val="SingleTxtG"/>
      </w:pPr>
      <w:r w:rsidRPr="00A4234C">
        <w:t>87.</w:t>
      </w:r>
      <w:r w:rsidRPr="00A4234C">
        <w:tab/>
        <w:t>The country has developed indicators for monitoring in the area of maternal and child health. Regular monitoring visits are made to all provinces and action is taken on the basis of the results.</w:t>
      </w:r>
    </w:p>
    <w:p w14:paraId="141E6CD0" w14:textId="56A25180" w:rsidR="00396E1C" w:rsidRPr="00A4234C" w:rsidRDefault="00396E1C" w:rsidP="00396E1C">
      <w:pPr>
        <w:pStyle w:val="SingleTxtG"/>
      </w:pPr>
      <w:r w:rsidRPr="00A4234C">
        <w:t>88.</w:t>
      </w:r>
      <w:r w:rsidRPr="00A4234C">
        <w:tab/>
        <w:t>One of the most important achievements of the cooperation between UNICEF and the Ministry of Health and the Medical Industry is the promotion of breastfeeding. This led to the adoption of the Breastfeeding Protection and Promotion and Baby Food Requirements Act. To raise awareness, a national breastfeeding week is held every year between 1 and 7 September. Family physicians, nurses and medical school professionals participate in a series of educational workshops on the latest infant and toddler feeding guidelines. As part of these courses, they receive a training manual on breastfeeding and tools for monitoring children</w:t>
      </w:r>
      <w:r w:rsidR="00AE5EBA">
        <w:t>’</w:t>
      </w:r>
      <w:r w:rsidRPr="00A4234C">
        <w:t xml:space="preserve">s growth and development, published by the Ministry of Health and the Medical Industry, in cooperation with UNICEF. </w:t>
      </w:r>
    </w:p>
    <w:p w14:paraId="6E41223B" w14:textId="77777777" w:rsidR="00396E1C" w:rsidRPr="00A4234C" w:rsidRDefault="00396E1C" w:rsidP="00396E1C">
      <w:pPr>
        <w:pStyle w:val="SingleTxtG"/>
      </w:pPr>
      <w:r w:rsidRPr="00A4234C">
        <w:t>89.</w:t>
      </w:r>
      <w:r w:rsidRPr="00A4234C">
        <w:tab/>
        <w:t xml:space="preserve">The Government has supported the baby-friendly hospitals initiative, a joint programme of UNICEF and WHO. Thanks to assistance from UNICEF, 95 per cent of hospitals (67 out of 71) are now compliant with the initiative, and 18 per cent of primary health-care centres have already been certified. </w:t>
      </w:r>
    </w:p>
    <w:p w14:paraId="53CB13E3" w14:textId="77777777" w:rsidR="00396E1C" w:rsidRPr="00A4234C" w:rsidRDefault="00396E1C" w:rsidP="00396E1C">
      <w:pPr>
        <w:pStyle w:val="SingleTxtG"/>
      </w:pPr>
      <w:r w:rsidRPr="00A4234C">
        <w:t>90.</w:t>
      </w:r>
      <w:r w:rsidRPr="00A4234C">
        <w:tab/>
        <w:t xml:space="preserve">Currently, much work is being done to implement a programme for the integrated management of childhood diseases and to develop new clinical protocols for the most common childhood conditions (12 clinical guidelines to improve the visiting nurse service have been developed and printed). Implementation of the five-year road map for integrated childhood disease management is continuing; 24 instructors were trained in April 2023. An e-course on integrated childhood disease management has been adapted, approved and printed. </w:t>
      </w:r>
    </w:p>
    <w:p w14:paraId="30C6DF61" w14:textId="77777777" w:rsidR="00396E1C" w:rsidRPr="00A4234C" w:rsidRDefault="00396E1C" w:rsidP="00396E1C">
      <w:pPr>
        <w:pStyle w:val="SingleTxtG"/>
      </w:pPr>
      <w:r w:rsidRPr="00A4234C">
        <w:t>91.</w:t>
      </w:r>
      <w:r w:rsidRPr="00A4234C">
        <w:tab/>
        <w:t xml:space="preserve">WHO and UNICEF launched the adaptation and use of the Pocket book of primary health care for children and adolescents: guidelines for health promotion, disease prevention </w:t>
      </w:r>
      <w:r w:rsidRPr="00A4234C">
        <w:lastRenderedPageBreak/>
        <w:t xml:space="preserve">and management from the newborn period to adolescence. Its adaptation and use has continued in 2024. </w:t>
      </w:r>
    </w:p>
    <w:p w14:paraId="58746600" w14:textId="77777777" w:rsidR="00396E1C" w:rsidRPr="00A4234C" w:rsidRDefault="00396E1C" w:rsidP="00396E1C">
      <w:pPr>
        <w:pStyle w:val="SingleTxtG"/>
      </w:pPr>
      <w:r w:rsidRPr="00A4234C">
        <w:t>92.</w:t>
      </w:r>
      <w:r w:rsidRPr="00A4234C">
        <w:tab/>
        <w:t xml:space="preserve">Actions such as preventive vaccination, prenatal care and postnatal care and the improvement of critical care in accordance with international standards are continuing. </w:t>
      </w:r>
    </w:p>
    <w:p w14:paraId="0479FF12" w14:textId="4679A364" w:rsidR="00396E1C" w:rsidRPr="00A4234C" w:rsidRDefault="00396E1C" w:rsidP="00396E1C">
      <w:pPr>
        <w:pStyle w:val="H1G"/>
        <w:rPr>
          <w:bCs/>
        </w:rPr>
      </w:pPr>
      <w:r w:rsidRPr="00A4234C">
        <w:tab/>
      </w:r>
      <w:r w:rsidRPr="00A4234C">
        <w:tab/>
      </w:r>
      <w:r w:rsidRPr="00A4234C">
        <w:rPr>
          <w:bCs/>
        </w:rPr>
        <w:t>Reply to paragraph 10 (b)–(c) of the list of issues</w:t>
      </w:r>
      <w:r w:rsidRPr="00A4234C">
        <w:t xml:space="preserve"> </w:t>
      </w:r>
    </w:p>
    <w:p w14:paraId="573B0CAF" w14:textId="799234A8" w:rsidR="00396E1C" w:rsidRPr="00A4234C" w:rsidRDefault="00396E1C" w:rsidP="00396E1C">
      <w:pPr>
        <w:pStyle w:val="SingleTxtG"/>
      </w:pPr>
      <w:r w:rsidRPr="00A4234C">
        <w:t>93.</w:t>
      </w:r>
      <w:r w:rsidRPr="00A4234C">
        <w:tab/>
        <w:t>Reproductive health services are provided at all levels of the health-care system, in accordance with Ministry of Health and the Medical Industry Orders No. 279, No. 280 and No. 212.</w:t>
      </w:r>
      <w:r w:rsidR="002942B8" w:rsidRPr="00A4234C">
        <w:t xml:space="preserve"> </w:t>
      </w:r>
      <w:r w:rsidRPr="00A4234C">
        <w:t>In 2020, 15 clinical protocols for girls</w:t>
      </w:r>
      <w:r w:rsidR="00AE5EBA">
        <w:t>’</w:t>
      </w:r>
      <w:r w:rsidRPr="00A4234C">
        <w:t xml:space="preserve"> reproductive health and 8 clinical protocols for boys</w:t>
      </w:r>
      <w:r w:rsidR="00AE5EBA">
        <w:t>’</w:t>
      </w:r>
      <w:r w:rsidRPr="00A4234C">
        <w:t xml:space="preserve"> reproductive health were developed and implemented, in collaboration with UNFPA.</w:t>
      </w:r>
    </w:p>
    <w:p w14:paraId="0F6289CB" w14:textId="153CED78" w:rsidR="00396E1C" w:rsidRPr="00A4234C" w:rsidRDefault="00396E1C" w:rsidP="00396E1C">
      <w:pPr>
        <w:pStyle w:val="SingleTxtG"/>
      </w:pPr>
      <w:r w:rsidRPr="00A4234C">
        <w:t>94.</w:t>
      </w:r>
      <w:r w:rsidRPr="00A4234C">
        <w:tab/>
        <w:t xml:space="preserve">Information on sexual and reproductive health is included in the subject entitled </w:t>
      </w:r>
      <w:r w:rsidR="00AE5EBA">
        <w:t>“</w:t>
      </w:r>
      <w:r w:rsidRPr="00A4234C">
        <w:t>Life Skills</w:t>
      </w:r>
      <w:r w:rsidR="00AE5EBA">
        <w:t>”</w:t>
      </w:r>
      <w:r w:rsidRPr="00A4234C">
        <w:t>, which includes reproductive health topics on pregnancy, sexual transmitted diseases, genital anatomy, legislation relating to gender and decision-making skills.</w:t>
      </w:r>
      <w:bookmarkEnd w:id="26"/>
    </w:p>
    <w:p w14:paraId="524CD9A8" w14:textId="77777777" w:rsidR="00396E1C" w:rsidRPr="00A4234C" w:rsidRDefault="00396E1C" w:rsidP="00396E1C">
      <w:pPr>
        <w:pStyle w:val="H1G"/>
        <w:rPr>
          <w:bCs/>
        </w:rPr>
      </w:pPr>
      <w:r w:rsidRPr="00A4234C">
        <w:tab/>
      </w:r>
      <w:r w:rsidRPr="00A4234C">
        <w:tab/>
      </w:r>
      <w:r w:rsidRPr="00A4234C">
        <w:rPr>
          <w:bCs/>
        </w:rPr>
        <w:t>Reply to paragraph 10 (d) of the list of issues</w:t>
      </w:r>
    </w:p>
    <w:p w14:paraId="6946E29D" w14:textId="77777777" w:rsidR="00396E1C" w:rsidRPr="00A4234C" w:rsidRDefault="00396E1C" w:rsidP="00396E1C">
      <w:pPr>
        <w:pStyle w:val="SingleTxtG"/>
      </w:pPr>
      <w:r w:rsidRPr="00A4234C">
        <w:t>95.</w:t>
      </w:r>
      <w:r w:rsidRPr="00A4234C">
        <w:tab/>
        <w:t xml:space="preserve">As at 1 January 2022, 45 social work specialists from among those who participated in the pilot project had been integrated into the social service institutions of the Ministry of Labour and Social Protection to provide various types of social services to persons who needed them. </w:t>
      </w:r>
    </w:p>
    <w:p w14:paraId="5F70800B" w14:textId="77777777" w:rsidR="00396E1C" w:rsidRPr="00A4234C" w:rsidRDefault="00396E1C" w:rsidP="00396E1C">
      <w:pPr>
        <w:pStyle w:val="SingleTxtG"/>
      </w:pPr>
      <w:r w:rsidRPr="00A4234C">
        <w:t>96.</w:t>
      </w:r>
      <w:r w:rsidRPr="00A4234C">
        <w:tab/>
        <w:t xml:space="preserve">Currently, in 18 </w:t>
      </w:r>
      <w:r w:rsidRPr="00A4234C">
        <w:rPr>
          <w:i/>
          <w:iCs/>
        </w:rPr>
        <w:t>etraps</w:t>
      </w:r>
      <w:r w:rsidRPr="00A4234C">
        <w:t xml:space="preserve"> (districts) and cities, work is actively being carried out on the provision of social services by social work specialists, in cooperation with social organizations providing, inter alia, psychosocial counselling and rehabilitation and reintegration, including for children. </w:t>
      </w:r>
    </w:p>
    <w:p w14:paraId="79ED0C1F" w14:textId="77777777" w:rsidR="00396E1C" w:rsidRPr="00A4234C" w:rsidRDefault="00396E1C" w:rsidP="00396E1C">
      <w:pPr>
        <w:pStyle w:val="SingleTxtG"/>
      </w:pPr>
      <w:r w:rsidRPr="00A4234C">
        <w:t>97.</w:t>
      </w:r>
      <w:r w:rsidRPr="00A4234C">
        <w:tab/>
        <w:t>In their activities, social work specialists interact with the local public authorities and local self-government bodies and with health-care, educational and internal affairs (police) institutions, local civil society organizations and other relevant actors in the community, contributing their resources to support the most vulnerable segments of the population, including children, and, inter alia, children with disabilities.</w:t>
      </w:r>
    </w:p>
    <w:p w14:paraId="15F6F135" w14:textId="77777777" w:rsidR="00396E1C" w:rsidRPr="00A4234C" w:rsidRDefault="00396E1C" w:rsidP="00396E1C">
      <w:pPr>
        <w:pStyle w:val="H1G"/>
      </w:pPr>
      <w:bookmarkStart w:id="27" w:name="_Hlk167719572"/>
      <w:r w:rsidRPr="00A4234C">
        <w:tab/>
      </w:r>
      <w:r w:rsidRPr="00A4234C">
        <w:tab/>
      </w:r>
      <w:r w:rsidRPr="00A4234C">
        <w:rPr>
          <w:bCs/>
        </w:rPr>
        <w:t>Reply to paragraph 11 (a)–(b) of the list of issues</w:t>
      </w:r>
      <w:r w:rsidRPr="00A4234C">
        <w:t xml:space="preserve"> </w:t>
      </w:r>
    </w:p>
    <w:p w14:paraId="3D90401E" w14:textId="59E5A4D3" w:rsidR="00396E1C" w:rsidRPr="00A4234C" w:rsidRDefault="00396E1C" w:rsidP="00396E1C">
      <w:pPr>
        <w:pStyle w:val="SingleTxtG"/>
      </w:pPr>
      <w:r w:rsidRPr="00A4234C">
        <w:t>98.</w:t>
      </w:r>
      <w:r w:rsidRPr="00A4234C">
        <w:tab/>
        <w:t>Work is under way to ensure the right of children to a clean and safe environment, in accordance with the Convention on the Rights of the Child, the Education Act and the 2019 National Strategy on Climate Change. During the reporting period, activities were carried out to raise awareness of the impact of climate change on the country</w:t>
      </w:r>
      <w:r w:rsidR="00AE5EBA">
        <w:t>’</w:t>
      </w:r>
      <w:r w:rsidRPr="00A4234C">
        <w:t>s children and youth. In 2021, UNICEF, together with the United Nations Development Programme, conducted an awareness campaign among children in summer camps on the impact of climate change, using play to teach them about waste recycling and the impact of climate change.</w:t>
      </w:r>
    </w:p>
    <w:p w14:paraId="61F88BC6" w14:textId="0E709B59" w:rsidR="00396E1C" w:rsidRPr="00A4234C" w:rsidRDefault="00396E1C" w:rsidP="00396E1C">
      <w:pPr>
        <w:pStyle w:val="SingleTxtG"/>
      </w:pPr>
      <w:r w:rsidRPr="00A4234C">
        <w:t>99.</w:t>
      </w:r>
      <w:r w:rsidRPr="00A4234C">
        <w:tab/>
        <w:t>Climate change adaptation topics have been integrated into primary and secondary education through the use of more than 14,250 teacher</w:t>
      </w:r>
      <w:r w:rsidR="00AE5EBA">
        <w:t>’</w:t>
      </w:r>
      <w:r w:rsidRPr="00A4234C">
        <w:t>s manuals on climate change adaptation and disaster risk reduction. New components have been introduced in subjects such as natural history, ecology, geography, and basics of life.</w:t>
      </w:r>
    </w:p>
    <w:p w14:paraId="171712B5" w14:textId="1D950256" w:rsidR="00396E1C" w:rsidRPr="00A4234C" w:rsidRDefault="00396E1C" w:rsidP="00396E1C">
      <w:pPr>
        <w:pStyle w:val="SingleTxtG"/>
      </w:pPr>
      <w:r w:rsidRPr="00A4234C">
        <w:t>100.</w:t>
      </w:r>
      <w:r w:rsidRPr="00A4234C">
        <w:tab/>
        <w:t>A joint disaster risk reduction programme focused on children</w:t>
      </w:r>
      <w:r w:rsidR="00AE5EBA">
        <w:t>’</w:t>
      </w:r>
      <w:r w:rsidRPr="00A4234C">
        <w:t>s rights and needs and a multi-year action plan for 2023–2030 have been prepared and submitted. Adoption of the programme will ensure compliance with international standards in the protection of children</w:t>
      </w:r>
      <w:r w:rsidR="00AE5EBA">
        <w:t>’</w:t>
      </w:r>
      <w:r w:rsidRPr="00A4234C">
        <w:t xml:space="preserve">s rights and in meeting their needs in emergencies and disasters. </w:t>
      </w:r>
    </w:p>
    <w:p w14:paraId="6B35732E" w14:textId="7F355AB4" w:rsidR="00396E1C" w:rsidRPr="00A4234C" w:rsidRDefault="00396E1C" w:rsidP="00396E1C">
      <w:pPr>
        <w:pStyle w:val="SingleTxtG"/>
      </w:pPr>
      <w:r w:rsidRPr="00A4234C">
        <w:t>101.</w:t>
      </w:r>
      <w:r w:rsidRPr="00A4234C">
        <w:tab/>
        <w:t>Teachers across the country have increased their skills and capacity in interactive teaching and learning on climate change adaptation and disaster risk reduction, with a focus on children</w:t>
      </w:r>
      <w:r w:rsidR="00AE5EBA">
        <w:t>’</w:t>
      </w:r>
      <w:r w:rsidRPr="00A4234C">
        <w:t>s rights and needs.</w:t>
      </w:r>
    </w:p>
    <w:p w14:paraId="7C90AC36" w14:textId="51CC79C6" w:rsidR="00396E1C" w:rsidRPr="00A4234C" w:rsidRDefault="00396E1C" w:rsidP="00396E1C">
      <w:pPr>
        <w:pStyle w:val="SingleTxtG"/>
      </w:pPr>
      <w:r w:rsidRPr="00A4234C">
        <w:lastRenderedPageBreak/>
        <w:t>102.</w:t>
      </w:r>
      <w:r w:rsidRPr="00A4234C">
        <w:tab/>
        <w:t>In July 2023, the Ministry of Education received more than 1,000 climate change adaptation teaching aids from UNICEF, complemented by DVDs with a digital climate change adaptation curriculum for summer camps, to increase the resilience of the country</w:t>
      </w:r>
      <w:r w:rsidR="00AE5EBA">
        <w:t>’</w:t>
      </w:r>
      <w:r w:rsidRPr="00A4234C">
        <w:t>s children to the impacts of climate change.</w:t>
      </w:r>
    </w:p>
    <w:p w14:paraId="552B813C" w14:textId="431A5C9F" w:rsidR="00396E1C" w:rsidRPr="00A4234C" w:rsidRDefault="00396E1C" w:rsidP="00396E1C">
      <w:pPr>
        <w:pStyle w:val="SingleTxtG"/>
      </w:pPr>
      <w:r w:rsidRPr="00A4234C">
        <w:t>103.</w:t>
      </w:r>
      <w:r w:rsidRPr="00A4234C">
        <w:tab/>
        <w:t>A curriculum and a methodological manual on climate change adaptation for preschool education were developed to ensure consistency in integrating climate change adaptation into the country</w:t>
      </w:r>
      <w:r w:rsidR="00AE5EBA">
        <w:t>’</w:t>
      </w:r>
      <w:r w:rsidRPr="00A4234C">
        <w:t>s education system.</w:t>
      </w:r>
    </w:p>
    <w:p w14:paraId="0109D11D" w14:textId="437E0440" w:rsidR="00396E1C" w:rsidRPr="00A4234C" w:rsidRDefault="00396E1C" w:rsidP="00396E1C">
      <w:pPr>
        <w:pStyle w:val="H1G"/>
      </w:pPr>
      <w:r w:rsidRPr="00A4234C">
        <w:tab/>
      </w:r>
      <w:r w:rsidRPr="00A4234C">
        <w:tab/>
      </w:r>
      <w:r w:rsidRPr="00A4234C">
        <w:rPr>
          <w:bCs/>
        </w:rPr>
        <w:t>Reply to paragraph 11 (c) of the list of issues</w:t>
      </w:r>
      <w:r w:rsidRPr="00A4234C">
        <w:t xml:space="preserve"> </w:t>
      </w:r>
    </w:p>
    <w:p w14:paraId="70A7F1BD" w14:textId="626C2ABA" w:rsidR="00396E1C" w:rsidRPr="00A4234C" w:rsidRDefault="00396E1C" w:rsidP="00396E1C">
      <w:pPr>
        <w:pStyle w:val="SingleTxtG"/>
      </w:pPr>
      <w:r w:rsidRPr="00A4234C">
        <w:t>104.</w:t>
      </w:r>
      <w:r w:rsidRPr="00A4234C">
        <w:tab/>
        <w:t xml:space="preserve">Within the framework of a regional programme entitled </w:t>
      </w:r>
      <w:r w:rsidR="00AE5EBA">
        <w:t>“</w:t>
      </w:r>
      <w:r w:rsidRPr="00A4234C">
        <w:t>Strengthening Local and National Capacities for Emergency Preparedness and Response in the Countries of Central Asia with a High Risk of Earthquakes and Natural Disasters</w:t>
      </w:r>
      <w:r w:rsidR="00AE5EBA">
        <w:t>”</w:t>
      </w:r>
      <w:r w:rsidRPr="00A4234C">
        <w:t>, draft strategies on water supply, sanitation and hygiene in emergencies, focusing on the rights and needs of children, have been prepared and submitted for consideration.</w:t>
      </w:r>
    </w:p>
    <w:p w14:paraId="75F1E64E" w14:textId="77777777" w:rsidR="00396E1C" w:rsidRPr="00A4234C" w:rsidRDefault="00396E1C" w:rsidP="00396E1C">
      <w:pPr>
        <w:pStyle w:val="SingleTxtG"/>
      </w:pPr>
      <w:r w:rsidRPr="00A4234C">
        <w:t>105.</w:t>
      </w:r>
      <w:r w:rsidRPr="00A4234C">
        <w:tab/>
        <w:t>A draft policy framework has been prepared and submitted for approval on the integration of gender in disaster risk reduction, focusing on the rights and needs of children in emergencies.</w:t>
      </w:r>
    </w:p>
    <w:p w14:paraId="5C1D3373" w14:textId="77777777" w:rsidR="00396E1C" w:rsidRPr="00A4234C" w:rsidRDefault="00396E1C" w:rsidP="00396E1C">
      <w:pPr>
        <w:pStyle w:val="SingleTxtG"/>
      </w:pPr>
      <w:r w:rsidRPr="00A4234C">
        <w:t>106.</w:t>
      </w:r>
      <w:r w:rsidRPr="00A4234C">
        <w:tab/>
        <w:t>Over 1,043 students from 10 target schools in Ashgabat and in the provinces of Ahal, Daşoguz and Lebap improved their capacities for disaster risk reduction, for gender mainstreaming and for water supply, sanitation and hygiene management in emergencies and took part in earthquake simulation exercises.</w:t>
      </w:r>
    </w:p>
    <w:p w14:paraId="674B9905" w14:textId="77777777" w:rsidR="00396E1C" w:rsidRPr="00A4234C" w:rsidRDefault="00396E1C" w:rsidP="00396E1C">
      <w:pPr>
        <w:pStyle w:val="SingleTxtG"/>
      </w:pPr>
      <w:r w:rsidRPr="00A4234C">
        <w:t>107.</w:t>
      </w:r>
      <w:r w:rsidRPr="00A4234C">
        <w:tab/>
        <w:t>More than 400 staff and volunteers of the National Society of the Red Crescent, as well as more than 200 principals and teachers from target schools in the country, improved their capacity for disaster risk reduction, for gender mainstreaming and for water supply, sanitation and hygiene management in emergencies and took part in earthquake simulation exercises.</w:t>
      </w:r>
    </w:p>
    <w:p w14:paraId="5A3A3147" w14:textId="77777777" w:rsidR="00396E1C" w:rsidRPr="00A4234C" w:rsidRDefault="00396E1C" w:rsidP="00396E1C">
      <w:pPr>
        <w:pStyle w:val="H1G"/>
      </w:pPr>
      <w:r w:rsidRPr="00A4234C">
        <w:tab/>
      </w:r>
      <w:r w:rsidRPr="00A4234C">
        <w:tab/>
      </w:r>
      <w:r w:rsidRPr="00A4234C">
        <w:rPr>
          <w:bCs/>
        </w:rPr>
        <w:t>Reply to paragraph 11 (d) of the list of issues</w:t>
      </w:r>
      <w:r w:rsidRPr="00A4234C">
        <w:t xml:space="preserve"> </w:t>
      </w:r>
      <w:bookmarkStart w:id="28" w:name="_Hlk167719724"/>
      <w:bookmarkEnd w:id="27"/>
    </w:p>
    <w:p w14:paraId="0581502E" w14:textId="77777777" w:rsidR="00396E1C" w:rsidRPr="00A4234C" w:rsidRDefault="00396E1C" w:rsidP="00396E1C">
      <w:pPr>
        <w:pStyle w:val="SingleTxtG"/>
      </w:pPr>
      <w:r w:rsidRPr="00A4234C">
        <w:t>108.</w:t>
      </w:r>
      <w:r w:rsidRPr="00A4234C">
        <w:tab/>
        <w:t xml:space="preserve">Taking into account that clean drinking water and proper sanitation are the main guarantees of sanitary and epidemiological well-being of the population and also a factor for the prevention of infectious and parasitic diseases, special attention has been paid to this question. </w:t>
      </w:r>
    </w:p>
    <w:p w14:paraId="4CEDB0F4" w14:textId="77777777" w:rsidR="00396E1C" w:rsidRPr="00A4234C" w:rsidRDefault="00396E1C" w:rsidP="00396E1C">
      <w:pPr>
        <w:pStyle w:val="SingleTxtG"/>
        <w:rPr>
          <w:bCs/>
          <w:iCs/>
        </w:rPr>
      </w:pPr>
      <w:r w:rsidRPr="00A4234C">
        <w:t>109.</w:t>
      </w:r>
      <w:r w:rsidRPr="00A4234C">
        <w:tab/>
        <w:t>In order to provide the population with clean drinking water and proper sanitation, modern water treatment facilities and sewage systems are being constructed in urban and rural areas. Water supply and sewage disposal lines are being laid and boreholes are being sunk to extract underground drinking water.</w:t>
      </w:r>
    </w:p>
    <w:p w14:paraId="55AA5BFA" w14:textId="181308E1" w:rsidR="00396E1C" w:rsidRPr="00A4234C" w:rsidRDefault="00396E1C" w:rsidP="00396E1C">
      <w:pPr>
        <w:pStyle w:val="SingleTxtG"/>
      </w:pPr>
      <w:r w:rsidRPr="00A4234C">
        <w:t>110.</w:t>
      </w:r>
      <w:r w:rsidRPr="00A4234C">
        <w:tab/>
        <w:t>In order to achieve the objectives of improving access to drinking water and ensuring proper sanitation, a General Programme to Provide Clean Drinking Water for the period 2011–2025 has been adopted. The Drinking Water Act is effectively being implemented (</w:t>
      </w:r>
      <w:hyperlink r:id="rId22" w:history="1">
        <w:r w:rsidRPr="00A4234C">
          <w:rPr>
            <w:rStyle w:val="Hyperlink"/>
          </w:rPr>
          <w:t>https://minjust.gov.tm/</w:t>
        </w:r>
      </w:hyperlink>
      <w:r w:rsidRPr="00A4234C">
        <w:t>)</w:t>
      </w:r>
    </w:p>
    <w:p w14:paraId="03976FC6" w14:textId="77777777" w:rsidR="00396E1C" w:rsidRPr="00A4234C" w:rsidRDefault="00396E1C" w:rsidP="00396E1C">
      <w:pPr>
        <w:pStyle w:val="SingleTxtG"/>
      </w:pPr>
      <w:r w:rsidRPr="00A4234C">
        <w:t>111.</w:t>
      </w:r>
      <w:r w:rsidRPr="00A4234C">
        <w:tab/>
        <w:t>The need for drinking water at places of residence is satisfied through the development of (priority) centralized or non-centralized drinking water supply systems, the establishment of reserve drinking water supply systems and State support, regulation and monitoring of the drinking water supply.</w:t>
      </w:r>
    </w:p>
    <w:p w14:paraId="63A7AC42" w14:textId="42ACD6DD" w:rsidR="00396E1C" w:rsidRPr="00A4234C" w:rsidRDefault="00396E1C" w:rsidP="00396E1C">
      <w:pPr>
        <w:pStyle w:val="SingleTxtG"/>
      </w:pPr>
      <w:r w:rsidRPr="00A4234C">
        <w:t>112.</w:t>
      </w:r>
      <w:r w:rsidRPr="00A4234C">
        <w:tab/>
        <w:t>Guided by the Health Code, the State Health and Epidemiological Service of the Ministry of Health and the Medical Industry, through its 78 subordinate bodies</w:t>
      </w:r>
      <w:r w:rsidR="00AE5EBA">
        <w:t>’</w:t>
      </w:r>
      <w:r w:rsidRPr="00A4234C">
        <w:t xml:space="preserve"> certified laboratories, carries out continuous monitoring of the production and consumption of drinking water, applying State standard TDS 837–2016, entitled </w:t>
      </w:r>
      <w:r w:rsidR="00AE5EBA">
        <w:t>“</w:t>
      </w:r>
      <w:r w:rsidRPr="00A4234C">
        <w:t>Drinking water. Hygiene requirements and quality control</w:t>
      </w:r>
      <w:r w:rsidR="00AE5EBA">
        <w:t>”</w:t>
      </w:r>
      <w:r w:rsidRPr="00A4234C">
        <w:t>.</w:t>
      </w:r>
      <w:r w:rsidR="002942B8" w:rsidRPr="00A4234C">
        <w:t xml:space="preserve"> </w:t>
      </w:r>
    </w:p>
    <w:p w14:paraId="32885C0F" w14:textId="3CF4741B" w:rsidR="00396E1C" w:rsidRPr="00A4234C" w:rsidRDefault="00396E1C" w:rsidP="00396E1C">
      <w:pPr>
        <w:pStyle w:val="SingleTxtG"/>
      </w:pPr>
      <w:r w:rsidRPr="00A4234C">
        <w:lastRenderedPageBreak/>
        <w:t>113.</w:t>
      </w:r>
      <w:r w:rsidRPr="00A4234C">
        <w:tab/>
        <w:t>Various activities aimed at reducing the consequences of the Aral Sea crisis have also been carried out. The National Aral Programme for 2021–2025 envisages specific measures to improve the environmental situation in the country</w:t>
      </w:r>
      <w:r w:rsidR="00AE5EBA">
        <w:t>’</w:t>
      </w:r>
      <w:r w:rsidRPr="00A4234C">
        <w:t xml:space="preserve">s Aral Sea region. </w:t>
      </w:r>
    </w:p>
    <w:p w14:paraId="34407D7F" w14:textId="54051509" w:rsidR="00396E1C" w:rsidRPr="00A4234C" w:rsidRDefault="00396E1C" w:rsidP="00396E1C">
      <w:pPr>
        <w:pStyle w:val="SingleTxtG"/>
      </w:pPr>
      <w:r w:rsidRPr="00A4234C">
        <w:t>114.</w:t>
      </w:r>
      <w:r w:rsidRPr="00A4234C">
        <w:tab/>
        <w:t>According to data from the sixth round of the Multiple Indicator Cluster Survey (MICS), the proportion of the population using safely managed water services has increased significantly, from 82.8 per cent in 2015 and 2016 to 99.9 per cent in 2019. In the area near the Aral Sea, the percentage of the population with improved drinking water sources and the basic conditions for drinking water supply reached 100 per cent in Daşoguz Province and 99.8 per cent in Lebap Province. The Government</w:t>
      </w:r>
      <w:r w:rsidR="00AE5EBA">
        <w:t>’</w:t>
      </w:r>
      <w:r w:rsidRPr="00A4234C">
        <w:t>s systematic efforts led to significant progress in this area. The next regular MICS, MICS-7, is being completed in 2024 and its results are scheduled to be available in the third quarter of the year.</w:t>
      </w:r>
    </w:p>
    <w:p w14:paraId="291B4702" w14:textId="77777777" w:rsidR="00396E1C" w:rsidRPr="00A4234C" w:rsidRDefault="00396E1C" w:rsidP="00396E1C">
      <w:pPr>
        <w:pStyle w:val="H1G"/>
      </w:pPr>
      <w:bookmarkStart w:id="29" w:name="_Hlk166580602"/>
      <w:r w:rsidRPr="00A4234C">
        <w:tab/>
      </w:r>
      <w:r w:rsidRPr="00A4234C">
        <w:tab/>
      </w:r>
      <w:r w:rsidRPr="00A4234C">
        <w:rPr>
          <w:bCs/>
        </w:rPr>
        <w:t>Reply to paragraph 12 (a) of the list of issues</w:t>
      </w:r>
      <w:r w:rsidRPr="00A4234C">
        <w:t xml:space="preserve"> </w:t>
      </w:r>
      <w:bookmarkEnd w:id="29"/>
    </w:p>
    <w:p w14:paraId="167FD159" w14:textId="77777777" w:rsidR="00396E1C" w:rsidRPr="00A4234C" w:rsidRDefault="00396E1C" w:rsidP="00396E1C">
      <w:pPr>
        <w:pStyle w:val="SingleTxtG"/>
      </w:pPr>
      <w:r w:rsidRPr="00A4234C">
        <w:t>115.</w:t>
      </w:r>
      <w:r w:rsidRPr="00A4234C">
        <w:tab/>
        <w:t>At the beginning of 2024, there were 1,099 preschool institutions in the country, attended by around 214,803 children; 214 of these institutions were built and commissioned in rural areas and were attended by some 32,957 children.</w:t>
      </w:r>
    </w:p>
    <w:p w14:paraId="408F10F5" w14:textId="77777777" w:rsidR="00396E1C" w:rsidRPr="00A4234C" w:rsidRDefault="00396E1C" w:rsidP="00396E1C">
      <w:pPr>
        <w:pStyle w:val="SingleTxtG"/>
      </w:pPr>
      <w:r w:rsidRPr="00A4234C">
        <w:t>116.</w:t>
      </w:r>
      <w:r w:rsidRPr="00A4234C">
        <w:tab/>
        <w:t>Over the last five years, 28 preschool institutions (with 7,280 places) have been built in the country, 8 of which are in rural areas. They are equipped with the most advanced equipment, the latest computers and interactive multimedia boards.</w:t>
      </w:r>
    </w:p>
    <w:p w14:paraId="4B8A67BC" w14:textId="7074CEE2" w:rsidR="00396E1C" w:rsidRPr="00A4234C" w:rsidRDefault="00396E1C" w:rsidP="00396E1C">
      <w:pPr>
        <w:pStyle w:val="SingleTxtG"/>
      </w:pPr>
      <w:r w:rsidRPr="00A4234C">
        <w:t>117.</w:t>
      </w:r>
      <w:r w:rsidRPr="00A4234C">
        <w:tab/>
        <w:t>Children at the country</w:t>
      </w:r>
      <w:r w:rsidR="00AE5EBA">
        <w:t>’</w:t>
      </w:r>
      <w:r w:rsidRPr="00A4234C">
        <w:t xml:space="preserve">s preschool institutions are brought up and educated on the basis of uniform curricula and programmes. </w:t>
      </w:r>
    </w:p>
    <w:p w14:paraId="17BA843F" w14:textId="77777777" w:rsidR="00396E1C" w:rsidRPr="00A4234C" w:rsidRDefault="00396E1C" w:rsidP="002A3DA8">
      <w:pPr>
        <w:pStyle w:val="SingleTxtG"/>
        <w:spacing w:after="240"/>
      </w:pPr>
      <w:r w:rsidRPr="00A4234C">
        <w:t>118.</w:t>
      </w:r>
      <w:r w:rsidRPr="00A4234C">
        <w:tab/>
        <w:t>Improvements are made to the quality of education at the preschool institutions. In light of the requirements of the times, special attention is being paid to preparing the children for school and to mastery of the academic programme, which in turn contributes to the continuity and consistency of education.</w:t>
      </w:r>
    </w:p>
    <w:p w14:paraId="69701C68" w14:textId="731068FE" w:rsidR="00396E1C" w:rsidRPr="00A4234C" w:rsidRDefault="00130D7D" w:rsidP="00130D7D">
      <w:pPr>
        <w:pStyle w:val="H23G"/>
        <w:rPr>
          <w:iCs/>
        </w:rPr>
      </w:pPr>
      <w:r>
        <w:tab/>
      </w:r>
      <w:r>
        <w:tab/>
      </w:r>
      <w:r w:rsidR="00396E1C" w:rsidRPr="00A4234C">
        <w:t>Distribution of the number of preschool institutions in Turkmenistan and number of children, by area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088"/>
        <w:gridCol w:w="1019"/>
        <w:gridCol w:w="1131"/>
        <w:gridCol w:w="1132"/>
      </w:tblGrid>
      <w:tr w:rsidR="00396E1C" w:rsidRPr="00130D7D" w14:paraId="3DCEEC0D" w14:textId="77777777" w:rsidTr="00130D7D">
        <w:trPr>
          <w:tblHeader/>
        </w:trPr>
        <w:tc>
          <w:tcPr>
            <w:tcW w:w="4088" w:type="dxa"/>
            <w:tcBorders>
              <w:top w:val="single" w:sz="4" w:space="0" w:color="auto"/>
              <w:bottom w:val="single" w:sz="12" w:space="0" w:color="auto"/>
            </w:tcBorders>
            <w:shd w:val="clear" w:color="auto" w:fill="auto"/>
            <w:noWrap/>
            <w:vAlign w:val="bottom"/>
          </w:tcPr>
          <w:p w14:paraId="0CFEB27A" w14:textId="77777777" w:rsidR="00396E1C" w:rsidRPr="00130D7D" w:rsidRDefault="00396E1C" w:rsidP="00130D7D">
            <w:pPr>
              <w:suppressAutoHyphens w:val="0"/>
              <w:spacing w:before="80" w:after="80" w:line="200" w:lineRule="exact"/>
              <w:ind w:right="113"/>
              <w:rPr>
                <w:i/>
                <w:sz w:val="16"/>
              </w:rPr>
            </w:pPr>
          </w:p>
        </w:tc>
        <w:tc>
          <w:tcPr>
            <w:tcW w:w="1019" w:type="dxa"/>
            <w:tcBorders>
              <w:top w:val="single" w:sz="4" w:space="0" w:color="auto"/>
              <w:bottom w:val="single" w:sz="12" w:space="0" w:color="auto"/>
            </w:tcBorders>
            <w:shd w:val="clear" w:color="auto" w:fill="auto"/>
            <w:vAlign w:val="bottom"/>
          </w:tcPr>
          <w:p w14:paraId="2211ACFE" w14:textId="77777777" w:rsidR="00396E1C" w:rsidRPr="00130D7D" w:rsidRDefault="00396E1C" w:rsidP="00130D7D">
            <w:pPr>
              <w:suppressAutoHyphens w:val="0"/>
              <w:spacing w:before="80" w:after="80" w:line="200" w:lineRule="exact"/>
              <w:ind w:right="113"/>
              <w:jc w:val="right"/>
              <w:rPr>
                <w:bCs/>
                <w:i/>
                <w:sz w:val="16"/>
              </w:rPr>
            </w:pPr>
            <w:r w:rsidRPr="00130D7D">
              <w:rPr>
                <w:i/>
                <w:iCs/>
                <w:sz w:val="16"/>
              </w:rPr>
              <w:t>2021</w:t>
            </w:r>
          </w:p>
        </w:tc>
        <w:tc>
          <w:tcPr>
            <w:tcW w:w="1131" w:type="dxa"/>
            <w:tcBorders>
              <w:top w:val="single" w:sz="4" w:space="0" w:color="auto"/>
              <w:bottom w:val="single" w:sz="12" w:space="0" w:color="auto"/>
            </w:tcBorders>
            <w:shd w:val="clear" w:color="auto" w:fill="auto"/>
            <w:vAlign w:val="bottom"/>
          </w:tcPr>
          <w:p w14:paraId="1B26485E" w14:textId="77777777" w:rsidR="00396E1C" w:rsidRPr="00130D7D" w:rsidRDefault="00396E1C" w:rsidP="00130D7D">
            <w:pPr>
              <w:suppressAutoHyphens w:val="0"/>
              <w:spacing w:before="80" w:after="80" w:line="200" w:lineRule="exact"/>
              <w:ind w:right="113"/>
              <w:jc w:val="right"/>
              <w:rPr>
                <w:bCs/>
                <w:i/>
                <w:sz w:val="16"/>
              </w:rPr>
            </w:pPr>
            <w:r w:rsidRPr="00130D7D">
              <w:rPr>
                <w:i/>
                <w:iCs/>
                <w:sz w:val="16"/>
              </w:rPr>
              <w:t>2022</w:t>
            </w:r>
          </w:p>
        </w:tc>
        <w:tc>
          <w:tcPr>
            <w:tcW w:w="1132" w:type="dxa"/>
            <w:tcBorders>
              <w:top w:val="single" w:sz="4" w:space="0" w:color="auto"/>
              <w:bottom w:val="single" w:sz="12" w:space="0" w:color="auto"/>
            </w:tcBorders>
            <w:shd w:val="clear" w:color="auto" w:fill="auto"/>
            <w:vAlign w:val="bottom"/>
          </w:tcPr>
          <w:p w14:paraId="26B30B8D" w14:textId="77777777" w:rsidR="00396E1C" w:rsidRPr="00130D7D" w:rsidRDefault="00396E1C" w:rsidP="00130D7D">
            <w:pPr>
              <w:suppressAutoHyphens w:val="0"/>
              <w:spacing w:before="80" w:after="80" w:line="200" w:lineRule="exact"/>
              <w:ind w:right="113"/>
              <w:jc w:val="right"/>
              <w:rPr>
                <w:bCs/>
                <w:i/>
                <w:sz w:val="16"/>
              </w:rPr>
            </w:pPr>
            <w:r w:rsidRPr="00130D7D">
              <w:rPr>
                <w:i/>
                <w:iCs/>
                <w:sz w:val="16"/>
              </w:rPr>
              <w:t>2023</w:t>
            </w:r>
          </w:p>
        </w:tc>
      </w:tr>
      <w:tr w:rsidR="00396E1C" w:rsidRPr="00130D7D" w14:paraId="2417531D" w14:textId="77777777" w:rsidTr="00130D7D">
        <w:tc>
          <w:tcPr>
            <w:tcW w:w="4088" w:type="dxa"/>
            <w:tcBorders>
              <w:top w:val="single" w:sz="12" w:space="0" w:color="auto"/>
            </w:tcBorders>
            <w:shd w:val="clear" w:color="auto" w:fill="auto"/>
            <w:noWrap/>
          </w:tcPr>
          <w:p w14:paraId="464281AB" w14:textId="77777777" w:rsidR="00396E1C" w:rsidRPr="00130D7D" w:rsidRDefault="00396E1C" w:rsidP="00130D7D">
            <w:pPr>
              <w:suppressAutoHyphens w:val="0"/>
              <w:spacing w:before="40" w:after="40" w:line="220" w:lineRule="exact"/>
              <w:ind w:right="113"/>
              <w:rPr>
                <w:bCs/>
                <w:sz w:val="18"/>
              </w:rPr>
            </w:pPr>
            <w:r w:rsidRPr="00130D7D">
              <w:rPr>
                <w:sz w:val="18"/>
              </w:rPr>
              <w:t>Number of preschool institutions at the end of the year</w:t>
            </w:r>
          </w:p>
        </w:tc>
        <w:tc>
          <w:tcPr>
            <w:tcW w:w="1019" w:type="dxa"/>
            <w:tcBorders>
              <w:top w:val="single" w:sz="12" w:space="0" w:color="auto"/>
            </w:tcBorders>
            <w:shd w:val="clear" w:color="auto" w:fill="auto"/>
            <w:vAlign w:val="bottom"/>
          </w:tcPr>
          <w:p w14:paraId="007559E3" w14:textId="0DBDAA9B" w:rsidR="00396E1C" w:rsidRPr="00130D7D" w:rsidRDefault="00396E1C" w:rsidP="00130D7D">
            <w:pPr>
              <w:suppressAutoHyphens w:val="0"/>
              <w:spacing w:before="40" w:after="40" w:line="220" w:lineRule="exact"/>
              <w:ind w:right="113"/>
              <w:jc w:val="right"/>
              <w:rPr>
                <w:sz w:val="18"/>
              </w:rPr>
            </w:pPr>
            <w:r w:rsidRPr="00130D7D">
              <w:rPr>
                <w:sz w:val="18"/>
              </w:rPr>
              <w:t>1</w:t>
            </w:r>
            <w:r w:rsidR="002A3DA8" w:rsidRPr="00130D7D">
              <w:rPr>
                <w:sz w:val="18"/>
              </w:rPr>
              <w:t xml:space="preserve"> </w:t>
            </w:r>
            <w:r w:rsidRPr="00130D7D">
              <w:rPr>
                <w:sz w:val="18"/>
              </w:rPr>
              <w:t>076</w:t>
            </w:r>
          </w:p>
        </w:tc>
        <w:tc>
          <w:tcPr>
            <w:tcW w:w="1131" w:type="dxa"/>
            <w:tcBorders>
              <w:top w:val="single" w:sz="12" w:space="0" w:color="auto"/>
            </w:tcBorders>
            <w:shd w:val="clear" w:color="auto" w:fill="auto"/>
            <w:vAlign w:val="bottom"/>
          </w:tcPr>
          <w:p w14:paraId="310607FF" w14:textId="712916D4" w:rsidR="00396E1C" w:rsidRPr="00130D7D" w:rsidRDefault="00396E1C" w:rsidP="00130D7D">
            <w:pPr>
              <w:suppressAutoHyphens w:val="0"/>
              <w:spacing w:before="40" w:after="40" w:line="220" w:lineRule="exact"/>
              <w:ind w:right="113"/>
              <w:jc w:val="right"/>
              <w:rPr>
                <w:sz w:val="18"/>
              </w:rPr>
            </w:pPr>
            <w:r w:rsidRPr="00130D7D">
              <w:rPr>
                <w:sz w:val="18"/>
              </w:rPr>
              <w:t>1</w:t>
            </w:r>
            <w:r w:rsidR="002A3DA8" w:rsidRPr="00130D7D">
              <w:rPr>
                <w:sz w:val="18"/>
              </w:rPr>
              <w:t xml:space="preserve"> </w:t>
            </w:r>
            <w:r w:rsidRPr="00130D7D">
              <w:rPr>
                <w:sz w:val="18"/>
              </w:rPr>
              <w:t>082</w:t>
            </w:r>
          </w:p>
        </w:tc>
        <w:tc>
          <w:tcPr>
            <w:tcW w:w="1132" w:type="dxa"/>
            <w:tcBorders>
              <w:top w:val="single" w:sz="12" w:space="0" w:color="auto"/>
            </w:tcBorders>
            <w:shd w:val="clear" w:color="auto" w:fill="auto"/>
            <w:vAlign w:val="bottom"/>
          </w:tcPr>
          <w:p w14:paraId="39CA61D1" w14:textId="37705498" w:rsidR="00396E1C" w:rsidRPr="00130D7D" w:rsidRDefault="00396E1C" w:rsidP="00130D7D">
            <w:pPr>
              <w:suppressAutoHyphens w:val="0"/>
              <w:spacing w:before="40" w:after="40" w:line="220" w:lineRule="exact"/>
              <w:ind w:right="113"/>
              <w:jc w:val="right"/>
              <w:rPr>
                <w:sz w:val="18"/>
              </w:rPr>
            </w:pPr>
            <w:r w:rsidRPr="00130D7D">
              <w:rPr>
                <w:sz w:val="18"/>
              </w:rPr>
              <w:t>1</w:t>
            </w:r>
            <w:r w:rsidR="002A3DA8" w:rsidRPr="00130D7D">
              <w:rPr>
                <w:sz w:val="18"/>
              </w:rPr>
              <w:t xml:space="preserve"> </w:t>
            </w:r>
            <w:r w:rsidRPr="00130D7D">
              <w:rPr>
                <w:sz w:val="18"/>
              </w:rPr>
              <w:t>091</w:t>
            </w:r>
          </w:p>
        </w:tc>
      </w:tr>
      <w:tr w:rsidR="00396E1C" w:rsidRPr="00130D7D" w14:paraId="35C13A5E" w14:textId="77777777" w:rsidTr="00130D7D">
        <w:tc>
          <w:tcPr>
            <w:tcW w:w="4088" w:type="dxa"/>
            <w:shd w:val="clear" w:color="auto" w:fill="auto"/>
            <w:noWrap/>
          </w:tcPr>
          <w:p w14:paraId="2DDC3E40"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Including:</w:t>
            </w:r>
          </w:p>
        </w:tc>
        <w:tc>
          <w:tcPr>
            <w:tcW w:w="1019" w:type="dxa"/>
            <w:shd w:val="clear" w:color="auto" w:fill="auto"/>
            <w:vAlign w:val="bottom"/>
          </w:tcPr>
          <w:p w14:paraId="754CF85C" w14:textId="77777777" w:rsidR="00396E1C" w:rsidRPr="00130D7D" w:rsidRDefault="00396E1C" w:rsidP="00130D7D">
            <w:pPr>
              <w:suppressAutoHyphens w:val="0"/>
              <w:spacing w:before="40" w:after="40" w:line="220" w:lineRule="exact"/>
              <w:ind w:right="113"/>
              <w:jc w:val="right"/>
              <w:rPr>
                <w:sz w:val="18"/>
              </w:rPr>
            </w:pPr>
          </w:p>
        </w:tc>
        <w:tc>
          <w:tcPr>
            <w:tcW w:w="1131" w:type="dxa"/>
            <w:shd w:val="clear" w:color="auto" w:fill="auto"/>
            <w:vAlign w:val="bottom"/>
          </w:tcPr>
          <w:p w14:paraId="24E0DCD5" w14:textId="77777777" w:rsidR="00396E1C" w:rsidRPr="00130D7D" w:rsidRDefault="00396E1C" w:rsidP="00130D7D">
            <w:pPr>
              <w:suppressAutoHyphens w:val="0"/>
              <w:spacing w:before="40" w:after="40" w:line="220" w:lineRule="exact"/>
              <w:ind w:right="113"/>
              <w:jc w:val="right"/>
              <w:rPr>
                <w:sz w:val="18"/>
              </w:rPr>
            </w:pPr>
          </w:p>
        </w:tc>
        <w:tc>
          <w:tcPr>
            <w:tcW w:w="1132" w:type="dxa"/>
            <w:shd w:val="clear" w:color="auto" w:fill="auto"/>
            <w:vAlign w:val="bottom"/>
          </w:tcPr>
          <w:p w14:paraId="61849126" w14:textId="77777777" w:rsidR="00396E1C" w:rsidRPr="00130D7D" w:rsidRDefault="00396E1C" w:rsidP="00130D7D">
            <w:pPr>
              <w:suppressAutoHyphens w:val="0"/>
              <w:spacing w:before="40" w:after="40" w:line="220" w:lineRule="exact"/>
              <w:ind w:right="113"/>
              <w:jc w:val="right"/>
              <w:rPr>
                <w:sz w:val="18"/>
              </w:rPr>
            </w:pPr>
          </w:p>
        </w:tc>
      </w:tr>
      <w:tr w:rsidR="00396E1C" w:rsidRPr="00130D7D" w14:paraId="6D2C949B" w14:textId="77777777" w:rsidTr="00130D7D">
        <w:tc>
          <w:tcPr>
            <w:tcW w:w="4088" w:type="dxa"/>
            <w:shd w:val="clear" w:color="auto" w:fill="auto"/>
            <w:noWrap/>
          </w:tcPr>
          <w:p w14:paraId="50E900A3"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 urban areas</w:t>
            </w:r>
          </w:p>
        </w:tc>
        <w:tc>
          <w:tcPr>
            <w:tcW w:w="1019" w:type="dxa"/>
            <w:shd w:val="clear" w:color="auto" w:fill="auto"/>
            <w:vAlign w:val="bottom"/>
          </w:tcPr>
          <w:p w14:paraId="15CA5AEA" w14:textId="77777777" w:rsidR="00396E1C" w:rsidRPr="00130D7D" w:rsidRDefault="00396E1C" w:rsidP="00130D7D">
            <w:pPr>
              <w:suppressAutoHyphens w:val="0"/>
              <w:spacing w:before="40" w:after="40" w:line="220" w:lineRule="exact"/>
              <w:ind w:right="113"/>
              <w:jc w:val="right"/>
              <w:rPr>
                <w:sz w:val="18"/>
              </w:rPr>
            </w:pPr>
            <w:r w:rsidRPr="00130D7D">
              <w:rPr>
                <w:sz w:val="18"/>
              </w:rPr>
              <w:t>864</w:t>
            </w:r>
          </w:p>
        </w:tc>
        <w:tc>
          <w:tcPr>
            <w:tcW w:w="1131" w:type="dxa"/>
            <w:shd w:val="clear" w:color="auto" w:fill="auto"/>
            <w:vAlign w:val="bottom"/>
          </w:tcPr>
          <w:p w14:paraId="0F0E737D" w14:textId="77777777" w:rsidR="00396E1C" w:rsidRPr="00130D7D" w:rsidRDefault="00396E1C" w:rsidP="00130D7D">
            <w:pPr>
              <w:suppressAutoHyphens w:val="0"/>
              <w:spacing w:before="40" w:after="40" w:line="220" w:lineRule="exact"/>
              <w:ind w:right="113"/>
              <w:jc w:val="right"/>
              <w:rPr>
                <w:sz w:val="18"/>
              </w:rPr>
            </w:pPr>
            <w:r w:rsidRPr="00130D7D">
              <w:rPr>
                <w:sz w:val="18"/>
              </w:rPr>
              <w:t>869</w:t>
            </w:r>
          </w:p>
        </w:tc>
        <w:tc>
          <w:tcPr>
            <w:tcW w:w="1132" w:type="dxa"/>
            <w:shd w:val="clear" w:color="auto" w:fill="auto"/>
            <w:vAlign w:val="bottom"/>
          </w:tcPr>
          <w:p w14:paraId="387149E4" w14:textId="77777777" w:rsidR="00396E1C" w:rsidRPr="00130D7D" w:rsidRDefault="00396E1C" w:rsidP="00130D7D">
            <w:pPr>
              <w:suppressAutoHyphens w:val="0"/>
              <w:spacing w:before="40" w:after="40" w:line="220" w:lineRule="exact"/>
              <w:ind w:right="113"/>
              <w:jc w:val="right"/>
              <w:rPr>
                <w:sz w:val="18"/>
              </w:rPr>
            </w:pPr>
            <w:r w:rsidRPr="00130D7D">
              <w:rPr>
                <w:sz w:val="18"/>
              </w:rPr>
              <w:t>877</w:t>
            </w:r>
          </w:p>
        </w:tc>
      </w:tr>
      <w:tr w:rsidR="00396E1C" w:rsidRPr="00130D7D" w14:paraId="6C3D24A7" w14:textId="77777777" w:rsidTr="00130D7D">
        <w:tc>
          <w:tcPr>
            <w:tcW w:w="4088" w:type="dxa"/>
            <w:shd w:val="clear" w:color="auto" w:fill="auto"/>
            <w:noWrap/>
          </w:tcPr>
          <w:p w14:paraId="624DE3E9"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 rural areas</w:t>
            </w:r>
          </w:p>
        </w:tc>
        <w:tc>
          <w:tcPr>
            <w:tcW w:w="1019" w:type="dxa"/>
            <w:shd w:val="clear" w:color="auto" w:fill="auto"/>
            <w:vAlign w:val="bottom"/>
          </w:tcPr>
          <w:p w14:paraId="612D472C" w14:textId="77777777" w:rsidR="00396E1C" w:rsidRPr="00130D7D" w:rsidRDefault="00396E1C" w:rsidP="00130D7D">
            <w:pPr>
              <w:suppressAutoHyphens w:val="0"/>
              <w:spacing w:before="40" w:after="40" w:line="220" w:lineRule="exact"/>
              <w:ind w:right="113"/>
              <w:jc w:val="right"/>
              <w:rPr>
                <w:sz w:val="18"/>
              </w:rPr>
            </w:pPr>
            <w:r w:rsidRPr="00130D7D">
              <w:rPr>
                <w:sz w:val="18"/>
              </w:rPr>
              <w:t>212</w:t>
            </w:r>
          </w:p>
        </w:tc>
        <w:tc>
          <w:tcPr>
            <w:tcW w:w="1131" w:type="dxa"/>
            <w:shd w:val="clear" w:color="auto" w:fill="auto"/>
            <w:vAlign w:val="bottom"/>
          </w:tcPr>
          <w:p w14:paraId="2110418C" w14:textId="77777777" w:rsidR="00396E1C" w:rsidRPr="00130D7D" w:rsidRDefault="00396E1C" w:rsidP="00130D7D">
            <w:pPr>
              <w:suppressAutoHyphens w:val="0"/>
              <w:spacing w:before="40" w:after="40" w:line="220" w:lineRule="exact"/>
              <w:ind w:right="113"/>
              <w:jc w:val="right"/>
              <w:rPr>
                <w:sz w:val="18"/>
              </w:rPr>
            </w:pPr>
            <w:r w:rsidRPr="00130D7D">
              <w:rPr>
                <w:sz w:val="18"/>
              </w:rPr>
              <w:t>213</w:t>
            </w:r>
          </w:p>
        </w:tc>
        <w:tc>
          <w:tcPr>
            <w:tcW w:w="1132" w:type="dxa"/>
            <w:shd w:val="clear" w:color="auto" w:fill="auto"/>
            <w:vAlign w:val="bottom"/>
          </w:tcPr>
          <w:p w14:paraId="07AF542E" w14:textId="77777777" w:rsidR="00396E1C" w:rsidRPr="00130D7D" w:rsidRDefault="00396E1C" w:rsidP="00130D7D">
            <w:pPr>
              <w:suppressAutoHyphens w:val="0"/>
              <w:spacing w:before="40" w:after="40" w:line="220" w:lineRule="exact"/>
              <w:ind w:right="113"/>
              <w:jc w:val="right"/>
              <w:rPr>
                <w:sz w:val="18"/>
              </w:rPr>
            </w:pPr>
            <w:r w:rsidRPr="00130D7D">
              <w:rPr>
                <w:sz w:val="18"/>
              </w:rPr>
              <w:t>214</w:t>
            </w:r>
          </w:p>
        </w:tc>
      </w:tr>
      <w:tr w:rsidR="00396E1C" w:rsidRPr="00130D7D" w14:paraId="43A3EFF9" w14:textId="77777777" w:rsidTr="00130D7D">
        <w:tc>
          <w:tcPr>
            <w:tcW w:w="4088" w:type="dxa"/>
            <w:shd w:val="clear" w:color="auto" w:fill="auto"/>
            <w:noWrap/>
          </w:tcPr>
          <w:p w14:paraId="00B40080" w14:textId="77777777" w:rsidR="00396E1C" w:rsidRPr="00130D7D" w:rsidRDefault="00396E1C" w:rsidP="00CF0877">
            <w:pPr>
              <w:tabs>
                <w:tab w:val="left" w:pos="305"/>
              </w:tabs>
              <w:suppressAutoHyphens w:val="0"/>
              <w:spacing w:before="40" w:after="40" w:line="220" w:lineRule="exact"/>
              <w:ind w:right="113"/>
              <w:rPr>
                <w:bCs/>
                <w:iCs/>
                <w:sz w:val="18"/>
              </w:rPr>
            </w:pPr>
            <w:r w:rsidRPr="00130D7D">
              <w:rPr>
                <w:sz w:val="18"/>
              </w:rPr>
              <w:t>Number of children in preschool institutions at the end of the year</w:t>
            </w:r>
          </w:p>
        </w:tc>
        <w:tc>
          <w:tcPr>
            <w:tcW w:w="1019" w:type="dxa"/>
            <w:shd w:val="clear" w:color="auto" w:fill="auto"/>
            <w:vAlign w:val="bottom"/>
          </w:tcPr>
          <w:p w14:paraId="1483DC49" w14:textId="5EAA09D3" w:rsidR="00396E1C" w:rsidRPr="00130D7D" w:rsidRDefault="00396E1C" w:rsidP="00130D7D">
            <w:pPr>
              <w:suppressAutoHyphens w:val="0"/>
              <w:spacing w:before="40" w:after="40" w:line="220" w:lineRule="exact"/>
              <w:ind w:right="113"/>
              <w:jc w:val="right"/>
              <w:rPr>
                <w:sz w:val="18"/>
              </w:rPr>
            </w:pPr>
            <w:r w:rsidRPr="00130D7D">
              <w:rPr>
                <w:sz w:val="18"/>
              </w:rPr>
              <w:t>210</w:t>
            </w:r>
            <w:r w:rsidR="002A3DA8" w:rsidRPr="00130D7D">
              <w:rPr>
                <w:sz w:val="18"/>
              </w:rPr>
              <w:t xml:space="preserve"> </w:t>
            </w:r>
            <w:r w:rsidRPr="00130D7D">
              <w:rPr>
                <w:sz w:val="18"/>
              </w:rPr>
              <w:t>829</w:t>
            </w:r>
          </w:p>
        </w:tc>
        <w:tc>
          <w:tcPr>
            <w:tcW w:w="1131" w:type="dxa"/>
            <w:shd w:val="clear" w:color="auto" w:fill="auto"/>
            <w:vAlign w:val="bottom"/>
          </w:tcPr>
          <w:p w14:paraId="21A68F53" w14:textId="270F5E84" w:rsidR="00396E1C" w:rsidRPr="00130D7D" w:rsidRDefault="00396E1C" w:rsidP="00130D7D">
            <w:pPr>
              <w:suppressAutoHyphens w:val="0"/>
              <w:spacing w:before="40" w:after="40" w:line="220" w:lineRule="exact"/>
              <w:ind w:right="113"/>
              <w:jc w:val="right"/>
              <w:rPr>
                <w:sz w:val="18"/>
              </w:rPr>
            </w:pPr>
            <w:r w:rsidRPr="00130D7D">
              <w:rPr>
                <w:sz w:val="18"/>
              </w:rPr>
              <w:t>213</w:t>
            </w:r>
            <w:r w:rsidR="002A3DA8" w:rsidRPr="00130D7D">
              <w:rPr>
                <w:sz w:val="18"/>
              </w:rPr>
              <w:t xml:space="preserve"> </w:t>
            </w:r>
            <w:r w:rsidRPr="00130D7D">
              <w:rPr>
                <w:sz w:val="18"/>
              </w:rPr>
              <w:t>702</w:t>
            </w:r>
          </w:p>
        </w:tc>
        <w:tc>
          <w:tcPr>
            <w:tcW w:w="1132" w:type="dxa"/>
            <w:shd w:val="clear" w:color="auto" w:fill="auto"/>
            <w:vAlign w:val="bottom"/>
          </w:tcPr>
          <w:p w14:paraId="456B6239" w14:textId="71B35BD0" w:rsidR="00396E1C" w:rsidRPr="00130D7D" w:rsidRDefault="00396E1C" w:rsidP="00130D7D">
            <w:pPr>
              <w:suppressAutoHyphens w:val="0"/>
              <w:spacing w:before="40" w:after="40" w:line="220" w:lineRule="exact"/>
              <w:ind w:right="113"/>
              <w:jc w:val="right"/>
              <w:rPr>
                <w:sz w:val="18"/>
              </w:rPr>
            </w:pPr>
            <w:r w:rsidRPr="00130D7D">
              <w:rPr>
                <w:sz w:val="18"/>
              </w:rPr>
              <w:t>214</w:t>
            </w:r>
            <w:r w:rsidR="002A3DA8" w:rsidRPr="00130D7D">
              <w:rPr>
                <w:sz w:val="18"/>
              </w:rPr>
              <w:t xml:space="preserve"> </w:t>
            </w:r>
            <w:r w:rsidRPr="00130D7D">
              <w:rPr>
                <w:sz w:val="18"/>
              </w:rPr>
              <w:t>803</w:t>
            </w:r>
          </w:p>
        </w:tc>
      </w:tr>
      <w:tr w:rsidR="00396E1C" w:rsidRPr="00130D7D" w14:paraId="7F567B4A" w14:textId="77777777" w:rsidTr="00130D7D">
        <w:tc>
          <w:tcPr>
            <w:tcW w:w="4088" w:type="dxa"/>
            <w:shd w:val="clear" w:color="auto" w:fill="auto"/>
            <w:noWrap/>
          </w:tcPr>
          <w:p w14:paraId="0339FBBA"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Including:</w:t>
            </w:r>
          </w:p>
        </w:tc>
        <w:tc>
          <w:tcPr>
            <w:tcW w:w="1019" w:type="dxa"/>
            <w:shd w:val="clear" w:color="auto" w:fill="auto"/>
            <w:vAlign w:val="bottom"/>
          </w:tcPr>
          <w:p w14:paraId="627AC0FF" w14:textId="77777777" w:rsidR="00396E1C" w:rsidRPr="00130D7D" w:rsidRDefault="00396E1C" w:rsidP="00130D7D">
            <w:pPr>
              <w:suppressAutoHyphens w:val="0"/>
              <w:spacing w:before="40" w:after="40" w:line="220" w:lineRule="exact"/>
              <w:ind w:right="113"/>
              <w:jc w:val="right"/>
              <w:rPr>
                <w:sz w:val="18"/>
              </w:rPr>
            </w:pPr>
          </w:p>
        </w:tc>
        <w:tc>
          <w:tcPr>
            <w:tcW w:w="1131" w:type="dxa"/>
            <w:shd w:val="clear" w:color="auto" w:fill="auto"/>
            <w:vAlign w:val="bottom"/>
          </w:tcPr>
          <w:p w14:paraId="1A4AD9D9" w14:textId="77777777" w:rsidR="00396E1C" w:rsidRPr="00130D7D" w:rsidRDefault="00396E1C" w:rsidP="00130D7D">
            <w:pPr>
              <w:suppressAutoHyphens w:val="0"/>
              <w:spacing w:before="40" w:after="40" w:line="220" w:lineRule="exact"/>
              <w:ind w:right="113"/>
              <w:jc w:val="right"/>
              <w:rPr>
                <w:sz w:val="18"/>
              </w:rPr>
            </w:pPr>
          </w:p>
        </w:tc>
        <w:tc>
          <w:tcPr>
            <w:tcW w:w="1132" w:type="dxa"/>
            <w:shd w:val="clear" w:color="auto" w:fill="auto"/>
            <w:vAlign w:val="bottom"/>
          </w:tcPr>
          <w:p w14:paraId="449410D4" w14:textId="77777777" w:rsidR="00396E1C" w:rsidRPr="00130D7D" w:rsidRDefault="00396E1C" w:rsidP="00130D7D">
            <w:pPr>
              <w:suppressAutoHyphens w:val="0"/>
              <w:spacing w:before="40" w:after="40" w:line="220" w:lineRule="exact"/>
              <w:ind w:right="113"/>
              <w:jc w:val="right"/>
              <w:rPr>
                <w:sz w:val="18"/>
              </w:rPr>
            </w:pPr>
          </w:p>
        </w:tc>
      </w:tr>
      <w:tr w:rsidR="00396E1C" w:rsidRPr="00130D7D" w14:paraId="1FF2CC39" w14:textId="77777777" w:rsidTr="00130D7D">
        <w:tc>
          <w:tcPr>
            <w:tcW w:w="4088" w:type="dxa"/>
            <w:shd w:val="clear" w:color="auto" w:fill="auto"/>
            <w:noWrap/>
          </w:tcPr>
          <w:p w14:paraId="33C4C3C3"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 urban areas</w:t>
            </w:r>
          </w:p>
        </w:tc>
        <w:tc>
          <w:tcPr>
            <w:tcW w:w="1019" w:type="dxa"/>
            <w:shd w:val="clear" w:color="auto" w:fill="auto"/>
            <w:vAlign w:val="bottom"/>
          </w:tcPr>
          <w:p w14:paraId="1E96EFAD" w14:textId="1E2EBC3A" w:rsidR="00396E1C" w:rsidRPr="00130D7D" w:rsidRDefault="00396E1C" w:rsidP="00130D7D">
            <w:pPr>
              <w:suppressAutoHyphens w:val="0"/>
              <w:spacing w:before="40" w:after="40" w:line="220" w:lineRule="exact"/>
              <w:ind w:right="113"/>
              <w:jc w:val="right"/>
              <w:rPr>
                <w:sz w:val="18"/>
              </w:rPr>
            </w:pPr>
            <w:r w:rsidRPr="00130D7D">
              <w:rPr>
                <w:sz w:val="18"/>
              </w:rPr>
              <w:t>179</w:t>
            </w:r>
            <w:r w:rsidR="002A3DA8" w:rsidRPr="00130D7D">
              <w:rPr>
                <w:sz w:val="18"/>
              </w:rPr>
              <w:t xml:space="preserve"> </w:t>
            </w:r>
            <w:r w:rsidRPr="00130D7D">
              <w:rPr>
                <w:sz w:val="18"/>
              </w:rPr>
              <w:t>098</w:t>
            </w:r>
          </w:p>
        </w:tc>
        <w:tc>
          <w:tcPr>
            <w:tcW w:w="1131" w:type="dxa"/>
            <w:shd w:val="clear" w:color="auto" w:fill="auto"/>
            <w:vAlign w:val="bottom"/>
          </w:tcPr>
          <w:p w14:paraId="1F757F8A" w14:textId="199835DE" w:rsidR="00396E1C" w:rsidRPr="00130D7D" w:rsidRDefault="00396E1C" w:rsidP="00130D7D">
            <w:pPr>
              <w:suppressAutoHyphens w:val="0"/>
              <w:spacing w:before="40" w:after="40" w:line="220" w:lineRule="exact"/>
              <w:ind w:right="113"/>
              <w:jc w:val="right"/>
              <w:rPr>
                <w:sz w:val="18"/>
              </w:rPr>
            </w:pPr>
            <w:r w:rsidRPr="00130D7D">
              <w:rPr>
                <w:sz w:val="18"/>
              </w:rPr>
              <w:t>181</w:t>
            </w:r>
            <w:r w:rsidR="002A3DA8" w:rsidRPr="00130D7D">
              <w:rPr>
                <w:sz w:val="18"/>
              </w:rPr>
              <w:t xml:space="preserve"> </w:t>
            </w:r>
            <w:r w:rsidRPr="00130D7D">
              <w:rPr>
                <w:sz w:val="18"/>
              </w:rPr>
              <w:t>046</w:t>
            </w:r>
          </w:p>
        </w:tc>
        <w:tc>
          <w:tcPr>
            <w:tcW w:w="1132" w:type="dxa"/>
            <w:shd w:val="clear" w:color="auto" w:fill="auto"/>
            <w:vAlign w:val="bottom"/>
          </w:tcPr>
          <w:p w14:paraId="79AA93BE" w14:textId="4F76D1F7" w:rsidR="00396E1C" w:rsidRPr="00130D7D" w:rsidRDefault="00396E1C" w:rsidP="00130D7D">
            <w:pPr>
              <w:suppressAutoHyphens w:val="0"/>
              <w:spacing w:before="40" w:after="40" w:line="220" w:lineRule="exact"/>
              <w:ind w:right="113"/>
              <w:jc w:val="right"/>
              <w:rPr>
                <w:sz w:val="18"/>
              </w:rPr>
            </w:pPr>
            <w:r w:rsidRPr="00130D7D">
              <w:rPr>
                <w:sz w:val="18"/>
              </w:rPr>
              <w:t>181</w:t>
            </w:r>
            <w:r w:rsidR="002A3DA8" w:rsidRPr="00130D7D">
              <w:rPr>
                <w:sz w:val="18"/>
              </w:rPr>
              <w:t xml:space="preserve"> </w:t>
            </w:r>
            <w:r w:rsidRPr="00130D7D">
              <w:rPr>
                <w:sz w:val="18"/>
              </w:rPr>
              <w:t>846</w:t>
            </w:r>
          </w:p>
        </w:tc>
      </w:tr>
      <w:tr w:rsidR="00396E1C" w:rsidRPr="00130D7D" w14:paraId="6CA45AAE" w14:textId="77777777" w:rsidTr="00130D7D">
        <w:tc>
          <w:tcPr>
            <w:tcW w:w="4088" w:type="dxa"/>
            <w:shd w:val="clear" w:color="auto" w:fill="auto"/>
            <w:noWrap/>
          </w:tcPr>
          <w:p w14:paraId="40916546" w14:textId="77777777" w:rsidR="00396E1C" w:rsidRPr="00130D7D" w:rsidRDefault="00396E1C" w:rsidP="00CF0877">
            <w:pPr>
              <w:tabs>
                <w:tab w:val="left" w:pos="305"/>
              </w:tabs>
              <w:suppressAutoHyphens w:val="0"/>
              <w:spacing w:before="40" w:after="40" w:line="220" w:lineRule="exact"/>
              <w:ind w:right="113"/>
              <w:rPr>
                <w:sz w:val="18"/>
              </w:rPr>
            </w:pPr>
            <w:r w:rsidRPr="00130D7D">
              <w:rPr>
                <w:sz w:val="18"/>
              </w:rPr>
              <w:tab/>
              <w:t>In rural areas</w:t>
            </w:r>
          </w:p>
        </w:tc>
        <w:tc>
          <w:tcPr>
            <w:tcW w:w="1019" w:type="dxa"/>
            <w:shd w:val="clear" w:color="auto" w:fill="auto"/>
            <w:vAlign w:val="bottom"/>
          </w:tcPr>
          <w:p w14:paraId="24E6FB9C" w14:textId="6E6017D0" w:rsidR="00396E1C" w:rsidRPr="00130D7D" w:rsidRDefault="00396E1C" w:rsidP="00130D7D">
            <w:pPr>
              <w:suppressAutoHyphens w:val="0"/>
              <w:spacing w:before="40" w:after="40" w:line="220" w:lineRule="exact"/>
              <w:ind w:right="113"/>
              <w:jc w:val="right"/>
              <w:rPr>
                <w:sz w:val="18"/>
              </w:rPr>
            </w:pPr>
            <w:r w:rsidRPr="00130D7D">
              <w:rPr>
                <w:sz w:val="18"/>
              </w:rPr>
              <w:t>31</w:t>
            </w:r>
            <w:r w:rsidR="002A3DA8" w:rsidRPr="00130D7D">
              <w:rPr>
                <w:sz w:val="18"/>
              </w:rPr>
              <w:t xml:space="preserve"> </w:t>
            </w:r>
            <w:r w:rsidRPr="00130D7D">
              <w:rPr>
                <w:sz w:val="18"/>
              </w:rPr>
              <w:t>731</w:t>
            </w:r>
          </w:p>
        </w:tc>
        <w:tc>
          <w:tcPr>
            <w:tcW w:w="1131" w:type="dxa"/>
            <w:shd w:val="clear" w:color="auto" w:fill="auto"/>
            <w:vAlign w:val="bottom"/>
          </w:tcPr>
          <w:p w14:paraId="4C4F4698" w14:textId="4986BBA9" w:rsidR="00396E1C" w:rsidRPr="00130D7D" w:rsidRDefault="00396E1C" w:rsidP="00130D7D">
            <w:pPr>
              <w:suppressAutoHyphens w:val="0"/>
              <w:spacing w:before="40" w:after="40" w:line="220" w:lineRule="exact"/>
              <w:ind w:right="113"/>
              <w:jc w:val="right"/>
              <w:rPr>
                <w:sz w:val="18"/>
              </w:rPr>
            </w:pPr>
            <w:r w:rsidRPr="00130D7D">
              <w:rPr>
                <w:sz w:val="18"/>
              </w:rPr>
              <w:t>32</w:t>
            </w:r>
            <w:r w:rsidR="002A3DA8" w:rsidRPr="00130D7D">
              <w:rPr>
                <w:sz w:val="18"/>
              </w:rPr>
              <w:t xml:space="preserve"> </w:t>
            </w:r>
            <w:r w:rsidRPr="00130D7D">
              <w:rPr>
                <w:sz w:val="18"/>
              </w:rPr>
              <w:t>656</w:t>
            </w:r>
          </w:p>
        </w:tc>
        <w:tc>
          <w:tcPr>
            <w:tcW w:w="1132" w:type="dxa"/>
            <w:shd w:val="clear" w:color="auto" w:fill="auto"/>
            <w:vAlign w:val="bottom"/>
          </w:tcPr>
          <w:p w14:paraId="18541488" w14:textId="5A96BA2D" w:rsidR="00396E1C" w:rsidRPr="00130D7D" w:rsidRDefault="00396E1C" w:rsidP="00130D7D">
            <w:pPr>
              <w:suppressAutoHyphens w:val="0"/>
              <w:spacing w:before="40" w:after="40" w:line="220" w:lineRule="exact"/>
              <w:ind w:right="113"/>
              <w:jc w:val="right"/>
              <w:rPr>
                <w:sz w:val="18"/>
              </w:rPr>
            </w:pPr>
            <w:r w:rsidRPr="00130D7D">
              <w:rPr>
                <w:sz w:val="18"/>
              </w:rPr>
              <w:t>32</w:t>
            </w:r>
            <w:r w:rsidR="002A3DA8" w:rsidRPr="00130D7D">
              <w:rPr>
                <w:sz w:val="18"/>
              </w:rPr>
              <w:t xml:space="preserve"> </w:t>
            </w:r>
            <w:r w:rsidRPr="00130D7D">
              <w:rPr>
                <w:sz w:val="18"/>
              </w:rPr>
              <w:t>957</w:t>
            </w:r>
          </w:p>
        </w:tc>
      </w:tr>
      <w:tr w:rsidR="00396E1C" w:rsidRPr="00130D7D" w14:paraId="2CD98649" w14:textId="77777777" w:rsidTr="00130D7D">
        <w:tc>
          <w:tcPr>
            <w:tcW w:w="4088" w:type="dxa"/>
            <w:shd w:val="clear" w:color="auto" w:fill="auto"/>
            <w:noWrap/>
          </w:tcPr>
          <w:p w14:paraId="7837A4AB" w14:textId="77777777" w:rsidR="00396E1C" w:rsidRPr="00130D7D" w:rsidRDefault="00396E1C" w:rsidP="00130D7D">
            <w:pPr>
              <w:suppressAutoHyphens w:val="0"/>
              <w:spacing w:before="40" w:after="40" w:line="220" w:lineRule="exact"/>
              <w:ind w:right="113"/>
              <w:rPr>
                <w:sz w:val="18"/>
              </w:rPr>
            </w:pPr>
            <w:r w:rsidRPr="00130D7D">
              <w:rPr>
                <w:sz w:val="18"/>
              </w:rPr>
              <w:t>Girls in preschool institutions at the end of the year</w:t>
            </w:r>
          </w:p>
        </w:tc>
        <w:tc>
          <w:tcPr>
            <w:tcW w:w="1019" w:type="dxa"/>
            <w:shd w:val="clear" w:color="auto" w:fill="auto"/>
            <w:vAlign w:val="bottom"/>
          </w:tcPr>
          <w:p w14:paraId="09B51DD9" w14:textId="06EDCACE" w:rsidR="00396E1C" w:rsidRPr="00130D7D" w:rsidRDefault="00396E1C" w:rsidP="00130D7D">
            <w:pPr>
              <w:suppressAutoHyphens w:val="0"/>
              <w:spacing w:before="40" w:after="40" w:line="220" w:lineRule="exact"/>
              <w:ind w:right="113"/>
              <w:jc w:val="right"/>
              <w:rPr>
                <w:sz w:val="18"/>
              </w:rPr>
            </w:pPr>
            <w:r w:rsidRPr="00130D7D">
              <w:rPr>
                <w:sz w:val="18"/>
              </w:rPr>
              <w:t>100</w:t>
            </w:r>
            <w:r w:rsidR="002A3DA8" w:rsidRPr="00130D7D">
              <w:rPr>
                <w:sz w:val="18"/>
              </w:rPr>
              <w:t xml:space="preserve"> </w:t>
            </w:r>
            <w:r w:rsidRPr="00130D7D">
              <w:rPr>
                <w:sz w:val="18"/>
              </w:rPr>
              <w:t>576</w:t>
            </w:r>
          </w:p>
        </w:tc>
        <w:tc>
          <w:tcPr>
            <w:tcW w:w="1131" w:type="dxa"/>
            <w:shd w:val="clear" w:color="auto" w:fill="auto"/>
            <w:vAlign w:val="bottom"/>
          </w:tcPr>
          <w:p w14:paraId="0446CCB3" w14:textId="24CAC59E" w:rsidR="00396E1C" w:rsidRPr="00130D7D" w:rsidRDefault="00396E1C" w:rsidP="00130D7D">
            <w:pPr>
              <w:suppressAutoHyphens w:val="0"/>
              <w:spacing w:before="40" w:after="40" w:line="220" w:lineRule="exact"/>
              <w:ind w:right="113"/>
              <w:jc w:val="right"/>
              <w:rPr>
                <w:sz w:val="18"/>
              </w:rPr>
            </w:pPr>
            <w:r w:rsidRPr="00130D7D">
              <w:rPr>
                <w:sz w:val="18"/>
              </w:rPr>
              <w:t>102</w:t>
            </w:r>
            <w:r w:rsidR="002A3DA8" w:rsidRPr="00130D7D">
              <w:rPr>
                <w:sz w:val="18"/>
              </w:rPr>
              <w:t xml:space="preserve"> </w:t>
            </w:r>
            <w:r w:rsidRPr="00130D7D">
              <w:rPr>
                <w:sz w:val="18"/>
              </w:rPr>
              <w:t>563</w:t>
            </w:r>
          </w:p>
        </w:tc>
        <w:tc>
          <w:tcPr>
            <w:tcW w:w="1132" w:type="dxa"/>
            <w:shd w:val="clear" w:color="auto" w:fill="auto"/>
            <w:vAlign w:val="bottom"/>
          </w:tcPr>
          <w:p w14:paraId="2B27B1B7" w14:textId="77777777" w:rsidR="00396E1C" w:rsidRPr="00130D7D" w:rsidRDefault="00396E1C" w:rsidP="00130D7D">
            <w:pPr>
              <w:suppressAutoHyphens w:val="0"/>
              <w:spacing w:before="40" w:after="40" w:line="220" w:lineRule="exact"/>
              <w:ind w:right="113"/>
              <w:jc w:val="right"/>
              <w:rPr>
                <w:sz w:val="18"/>
              </w:rPr>
            </w:pPr>
            <w:r w:rsidRPr="00130D7D">
              <w:rPr>
                <w:sz w:val="18"/>
              </w:rPr>
              <w:t>1020</w:t>
            </w:r>
          </w:p>
        </w:tc>
      </w:tr>
    </w:tbl>
    <w:p w14:paraId="300158F7" w14:textId="77777777" w:rsidR="00396E1C" w:rsidRPr="00A4234C" w:rsidRDefault="00396E1C" w:rsidP="002A3DA8">
      <w:pPr>
        <w:pStyle w:val="SingleTxtG"/>
        <w:spacing w:before="240"/>
      </w:pPr>
      <w:r w:rsidRPr="00A4234C">
        <w:t>119.</w:t>
      </w:r>
      <w:r w:rsidRPr="00A4234C">
        <w:tab/>
        <w:t xml:space="preserve">In order to bring the quality of education into line with international standards, improve the methodology used, introduce innovative approaches to teaching and significantly enhance the creative skills and professionalism of teachers, on 25 May 2024 the President of Turkmenistan signed a decision approving a policy framework for improving the methodology of education in general education programmes in Turkmenistan until 2028 and an action plan for its implementation. </w:t>
      </w:r>
      <w:bookmarkStart w:id="30" w:name="_Hlk166580649"/>
    </w:p>
    <w:p w14:paraId="3EBEC948" w14:textId="5475EBAF" w:rsidR="00396E1C" w:rsidRPr="00A4234C" w:rsidRDefault="00396E1C" w:rsidP="00396E1C">
      <w:pPr>
        <w:pStyle w:val="H1G"/>
      </w:pPr>
      <w:r w:rsidRPr="00A4234C">
        <w:tab/>
      </w:r>
      <w:r w:rsidRPr="00A4234C">
        <w:tab/>
      </w:r>
      <w:r w:rsidRPr="00A4234C">
        <w:rPr>
          <w:bCs/>
        </w:rPr>
        <w:t>Reply to paragraph 12 (b) of the list of issues</w:t>
      </w:r>
    </w:p>
    <w:p w14:paraId="383CA8EC" w14:textId="77777777" w:rsidR="00396E1C" w:rsidRPr="00A4234C" w:rsidRDefault="00396E1C" w:rsidP="00396E1C">
      <w:pPr>
        <w:pStyle w:val="SingleTxtG"/>
      </w:pPr>
      <w:r w:rsidRPr="00A4234C">
        <w:t>120.</w:t>
      </w:r>
      <w:r w:rsidRPr="00A4234C">
        <w:tab/>
        <w:t xml:space="preserve">Under the new version of the Education Act, Turkmen citizens are guaranteed the opportunity to receive quality education throughout their lives, irrespective of their ethnic </w:t>
      </w:r>
      <w:r w:rsidRPr="00A4234C">
        <w:lastRenderedPageBreak/>
        <w:t>background, skin colour, sex, origin, wealth, official status, place of residence, language, attitude to religion, political convictions or other circumstances, age or state of health.</w:t>
      </w:r>
    </w:p>
    <w:p w14:paraId="0A293071" w14:textId="77777777" w:rsidR="00396E1C" w:rsidRPr="00A4234C" w:rsidRDefault="00396E1C" w:rsidP="00396E1C">
      <w:pPr>
        <w:pStyle w:val="SingleTxtG"/>
      </w:pPr>
      <w:r w:rsidRPr="00A4234C">
        <w:t>121.</w:t>
      </w:r>
      <w:r w:rsidRPr="00A4234C">
        <w:tab/>
        <w:t>Under the Education Act, the State, in view of the growth of global social, environmental and economic interdependence, encourages citizens to acquire foreign languages, including the official working languages of the United Nations, at all types of educational establishments, regardless of their form of ownership.</w:t>
      </w:r>
    </w:p>
    <w:p w14:paraId="69341632" w14:textId="77777777" w:rsidR="00396E1C" w:rsidRPr="00A4234C" w:rsidRDefault="00396E1C" w:rsidP="00396E1C">
      <w:pPr>
        <w:pStyle w:val="SingleTxtG"/>
      </w:pPr>
      <w:r w:rsidRPr="00A4234C">
        <w:t>122.</w:t>
      </w:r>
      <w:r w:rsidRPr="00A4234C">
        <w:tab/>
        <w:t xml:space="preserve">According to statistics for the 2023/24 school year, in addition to instruction in the State language, foreign languages are also taught at 1,900 schools in the country, in particular Russian, Turkish and some subjects in English. </w:t>
      </w:r>
    </w:p>
    <w:p w14:paraId="0E447062" w14:textId="77777777" w:rsidR="00396E1C" w:rsidRPr="00A4234C" w:rsidRDefault="00396E1C" w:rsidP="00396E1C">
      <w:pPr>
        <w:pStyle w:val="SingleTxtG"/>
      </w:pPr>
      <w:r w:rsidRPr="00A4234C">
        <w:t>123.</w:t>
      </w:r>
      <w:r w:rsidRPr="00A4234C">
        <w:tab/>
        <w:t xml:space="preserve">There are 72 schools with Russian-language instruction in the country, and Russian and English are taught as main subjects at all schools. </w:t>
      </w:r>
    </w:p>
    <w:p w14:paraId="72980882" w14:textId="77777777" w:rsidR="00396E1C" w:rsidRPr="00A4234C" w:rsidRDefault="00396E1C" w:rsidP="00396E1C">
      <w:pPr>
        <w:pStyle w:val="SingleTxtG"/>
      </w:pPr>
      <w:r w:rsidRPr="00A4234C">
        <w:t>124.</w:t>
      </w:r>
      <w:r w:rsidRPr="00A4234C">
        <w:tab/>
        <w:t>Turkmenistan currently has 213 specialized schools with advanced study of foreign languages, including English, German, French, Italian, Chinese, Japanese, Korean, Farsi, Arabic and Turkish.</w:t>
      </w:r>
    </w:p>
    <w:p w14:paraId="4D8B6A2C" w14:textId="77777777" w:rsidR="00396E1C" w:rsidRPr="00A4234C" w:rsidRDefault="00396E1C" w:rsidP="00396E1C">
      <w:pPr>
        <w:pStyle w:val="SingleTxtG"/>
      </w:pPr>
      <w:r w:rsidRPr="00A4234C">
        <w:t>125.</w:t>
      </w:r>
      <w:r w:rsidRPr="00A4234C">
        <w:tab/>
        <w:t xml:space="preserve">There are combination Turkmen-Russian and Turkmen-Turkish schools, where education is conducted in Russian, Turkish and English. </w:t>
      </w:r>
    </w:p>
    <w:p w14:paraId="7874F911" w14:textId="77777777" w:rsidR="00396E1C" w:rsidRPr="00A4234C" w:rsidRDefault="00396E1C" w:rsidP="00396E1C">
      <w:pPr>
        <w:pStyle w:val="SingleTxtG"/>
      </w:pPr>
      <w:r w:rsidRPr="00A4234C">
        <w:t>126.</w:t>
      </w:r>
      <w:r w:rsidRPr="00A4234C">
        <w:tab/>
        <w:t xml:space="preserve">Ethnic minorities are not prohibited from using and studying their native languages, and the right to do so is guaranteed. </w:t>
      </w:r>
    </w:p>
    <w:p w14:paraId="3A83EE46" w14:textId="77777777" w:rsidR="00396E1C" w:rsidRPr="00A4234C" w:rsidRDefault="00396E1C" w:rsidP="00396E1C">
      <w:pPr>
        <w:pStyle w:val="SingleTxtG"/>
      </w:pPr>
      <w:r w:rsidRPr="00A4234C">
        <w:t>127.</w:t>
      </w:r>
      <w:r w:rsidRPr="00A4234C">
        <w:tab/>
        <w:t>The lack of schools offering native-language instruction for small groups of ethnic minorities is attributable to difficulties in finding teachers and a lack of educational literature and financial prospects, among other factors. It is not prohibited for people to obtain education through various out-of-school courses, and all educational activities are subject to licensing by the Ministry of Education. It should be noted that since independence there have been no requests for the teaching of any of the ethnic minority languages.</w:t>
      </w:r>
      <w:bookmarkStart w:id="31" w:name="_Hlk167719781"/>
      <w:bookmarkEnd w:id="28"/>
      <w:bookmarkEnd w:id="30"/>
    </w:p>
    <w:p w14:paraId="7258B8E3" w14:textId="77777777" w:rsidR="00396E1C" w:rsidRPr="00A4234C" w:rsidRDefault="00396E1C" w:rsidP="00396E1C">
      <w:pPr>
        <w:pStyle w:val="H1G"/>
      </w:pPr>
      <w:r w:rsidRPr="00A4234C">
        <w:tab/>
      </w:r>
      <w:r w:rsidRPr="00A4234C">
        <w:tab/>
      </w:r>
      <w:r w:rsidRPr="00A4234C">
        <w:rPr>
          <w:bCs/>
        </w:rPr>
        <w:t>Reply to paragraph 13 (a) of the list of issues</w:t>
      </w:r>
      <w:r w:rsidRPr="00A4234C">
        <w:t xml:space="preserve"> </w:t>
      </w:r>
    </w:p>
    <w:p w14:paraId="50B9C4EA" w14:textId="77777777" w:rsidR="00396E1C" w:rsidRPr="00A4234C" w:rsidRDefault="00396E1C" w:rsidP="00396E1C">
      <w:pPr>
        <w:pStyle w:val="SingleTxtG"/>
      </w:pPr>
      <w:r w:rsidRPr="00A4234C">
        <w:t>128.</w:t>
      </w:r>
      <w:r w:rsidRPr="00A4234C">
        <w:tab/>
        <w:t>There are no refugee children from Afghanistan in Turkmenistan.</w:t>
      </w:r>
    </w:p>
    <w:p w14:paraId="01C426F1" w14:textId="4ADF69A5" w:rsidR="00396E1C" w:rsidRPr="00A4234C" w:rsidRDefault="00396E1C" w:rsidP="00396E1C">
      <w:pPr>
        <w:pStyle w:val="H1G"/>
      </w:pPr>
      <w:r w:rsidRPr="00A4234C">
        <w:tab/>
      </w:r>
      <w:r w:rsidRPr="00A4234C">
        <w:tab/>
      </w:r>
      <w:r w:rsidRPr="00A4234C">
        <w:rPr>
          <w:bCs/>
        </w:rPr>
        <w:t>Reply to paragraph 13 (b) of the list of issues</w:t>
      </w:r>
      <w:r w:rsidRPr="00A4234C">
        <w:t xml:space="preserve"> </w:t>
      </w:r>
    </w:p>
    <w:p w14:paraId="5D16AE89" w14:textId="2597B76F" w:rsidR="00396E1C" w:rsidRPr="00A4234C" w:rsidRDefault="00396E1C" w:rsidP="00396E1C">
      <w:pPr>
        <w:pStyle w:val="SingleTxtG"/>
      </w:pPr>
      <w:r w:rsidRPr="00A4234C">
        <w:t>129.</w:t>
      </w:r>
      <w:r w:rsidRPr="00A4234C">
        <w:tab/>
        <w:t>As part of the cooperation between the Ministry of Internal Affairs and the UNICEF office in Turkmenistan, an analysis of the country</w:t>
      </w:r>
      <w:r w:rsidR="00AE5EBA">
        <w:t>’</w:t>
      </w:r>
      <w:r w:rsidRPr="00A4234C">
        <w:t>s legislation on juvenile justice was carried out. It resulted in proposals for amendments and additions to certain articles of the Criminal Code, the Code of Criminal Procedure and the Penal Enforcement Code. Also, with the assistance of UNICEF, the first two child-friendly investigation rooms (in Ashgabat and Turkmenabat) were prepared and opened for use in pretrial questioning.</w:t>
      </w:r>
    </w:p>
    <w:p w14:paraId="68C82101" w14:textId="77777777" w:rsidR="00396E1C" w:rsidRPr="00A4234C" w:rsidRDefault="00396E1C" w:rsidP="00396E1C">
      <w:pPr>
        <w:pStyle w:val="SingleTxtG"/>
      </w:pPr>
      <w:r w:rsidRPr="00A4234C">
        <w:t>130.</w:t>
      </w:r>
      <w:r w:rsidRPr="00A4234C">
        <w:tab/>
        <w:t>Measures to divert juveniles from the formal justice system and to use restorative justice are being explored by the relevant law enforcement agencies and social service providers.</w:t>
      </w:r>
    </w:p>
    <w:p w14:paraId="60A7163A" w14:textId="77E4CD4F" w:rsidR="00396E1C" w:rsidRPr="00A4234C" w:rsidRDefault="00396E1C" w:rsidP="00396E1C">
      <w:pPr>
        <w:pStyle w:val="H1G"/>
      </w:pPr>
      <w:r w:rsidRPr="00A4234C">
        <w:tab/>
      </w:r>
      <w:r w:rsidRPr="00A4234C">
        <w:tab/>
      </w:r>
      <w:r w:rsidRPr="00A4234C">
        <w:rPr>
          <w:bCs/>
        </w:rPr>
        <w:t>Reply to paragraph 13 (c) of the list of issues</w:t>
      </w:r>
      <w:r w:rsidRPr="00A4234C">
        <w:t xml:space="preserve"> </w:t>
      </w:r>
    </w:p>
    <w:p w14:paraId="050C9A5F" w14:textId="77777777" w:rsidR="00396E1C" w:rsidRPr="00A4234C" w:rsidRDefault="00396E1C" w:rsidP="00396E1C">
      <w:pPr>
        <w:pStyle w:val="SingleTxtG"/>
      </w:pPr>
      <w:r w:rsidRPr="00A4234C">
        <w:t>131.</w:t>
      </w:r>
      <w:r w:rsidRPr="00A4234C">
        <w:tab/>
        <w:t>Deprivation of liberty – arrest, detention or confinement of a child in a correctional institution – is carried out in accordance with the law and only as a measure of last resort. Every child deprived of liberty is treated humanely. Minors sentenced to deprivation of liberty serve their sentences at educational institutions. The application of correctional measures to persons under the age of 18 focuses primarily on the restoration of social, political and civil rights (rehabilitation), return to society and family reunification (reintegration).</w:t>
      </w:r>
    </w:p>
    <w:p w14:paraId="4F8AE62F" w14:textId="1332796F" w:rsidR="00396E1C" w:rsidRPr="00A4234C" w:rsidRDefault="00396E1C" w:rsidP="00396E1C">
      <w:pPr>
        <w:pStyle w:val="SingleTxtG"/>
      </w:pPr>
      <w:r w:rsidRPr="00A4234C">
        <w:t>132.</w:t>
      </w:r>
      <w:r w:rsidRPr="00A4234C">
        <w:tab/>
        <w:t xml:space="preserve">Convicted juveniles in penal institutions receive care, protection and all necessary individual assistance – social, psychological, medical and physical – and assistance in receiving an education and vocational training, in the interest of their full development. The </w:t>
      </w:r>
      <w:r w:rsidRPr="00A4234C">
        <w:lastRenderedPageBreak/>
        <w:t>administrations of young offenders</w:t>
      </w:r>
      <w:r w:rsidR="00AE5EBA">
        <w:t>’</w:t>
      </w:r>
      <w:r w:rsidRPr="00A4234C">
        <w:t xml:space="preserve"> institutions encourage and facilitate contacts between convicted juveniles and their close relatives, guardians and tutors. They establish the necessary conditions for this purpose and make them available to the young offenders. To the fullest extent possible, the institutions</w:t>
      </w:r>
      <w:r w:rsidR="00AE5EBA">
        <w:t>’</w:t>
      </w:r>
      <w:r w:rsidRPr="00A4234C">
        <w:t xml:space="preserve"> administrations ensure that telephone conversations and visits to juvenile inmates are conducted in an atmosphere of respect for the children</w:t>
      </w:r>
      <w:r w:rsidR="00AE5EBA">
        <w:t>’</w:t>
      </w:r>
      <w:r w:rsidRPr="00A4234C">
        <w:t>s privacy. Correctional institutions may grant State-funded financial support to close relatives, guardians and tutors who are unable to travel to visit a juvenile inmate, in order to ensure that the inmate</w:t>
      </w:r>
      <w:r w:rsidR="00AE5EBA">
        <w:t>’</w:t>
      </w:r>
      <w:r w:rsidRPr="00A4234C">
        <w:t>s right to family contact is respected, and convicted juveniles accompanied by a relative or other accompanying person are allowed to leave correctional institutions. Convicted juveniles are provided with improved living conditions, and increased nutritional standards are applied to them.</w:t>
      </w:r>
    </w:p>
    <w:p w14:paraId="1EAD7158" w14:textId="77777777" w:rsidR="00396E1C" w:rsidRPr="00A4234C" w:rsidRDefault="00396E1C" w:rsidP="00396E1C">
      <w:pPr>
        <w:pStyle w:val="SingleTxtG"/>
      </w:pPr>
      <w:r w:rsidRPr="00A4234C">
        <w:t>133.</w:t>
      </w:r>
      <w:r w:rsidRPr="00A4234C">
        <w:tab/>
        <w:t xml:space="preserve">For the purpose of reforming convicted juveniles and preparing them for independent life, they follow an educational and training process designed to develop law-abiding behaviour and a conscientious attitude to work and study, and they receive compulsory general secondary and primary vocational education and training to raise their educational and cultural level. Their educational diplomas or certificates contain no indication that they received their education at a </w:t>
      </w:r>
      <w:proofErr w:type="gramStart"/>
      <w:r w:rsidRPr="00A4234C">
        <w:t>correctional facility</w:t>
      </w:r>
      <w:proofErr w:type="gramEnd"/>
      <w:r w:rsidRPr="00A4234C">
        <w:t>.</w:t>
      </w:r>
    </w:p>
    <w:p w14:paraId="7EE1EF64" w14:textId="77777777" w:rsidR="00396E1C" w:rsidRPr="00A4234C" w:rsidRDefault="00396E1C" w:rsidP="00396E1C">
      <w:pPr>
        <w:pStyle w:val="SingleTxtG"/>
      </w:pPr>
      <w:r w:rsidRPr="00A4234C">
        <w:t>134.</w:t>
      </w:r>
      <w:r w:rsidRPr="00A4234C">
        <w:tab/>
        <w:t xml:space="preserve">As a rule, convicts who have reached the age of 18 remain in an institution for juvenile offenders until the end of their sentence, but not past the age of 21. Convicts who have reached the age of 18 and remain at institutions for juvenile offenders are subject to the same conditions of sentences, nutritional norms and material and domestic support as juvenile convicts. </w:t>
      </w:r>
    </w:p>
    <w:p w14:paraId="3CA9D8E6" w14:textId="77777777" w:rsidR="00396E1C" w:rsidRPr="00A4234C" w:rsidRDefault="00396E1C" w:rsidP="00396E1C">
      <w:pPr>
        <w:pStyle w:val="H1G"/>
      </w:pPr>
      <w:r w:rsidRPr="00A4234C">
        <w:tab/>
      </w:r>
      <w:r w:rsidRPr="00A4234C">
        <w:tab/>
      </w:r>
      <w:r w:rsidRPr="00A4234C">
        <w:rPr>
          <w:bCs/>
        </w:rPr>
        <w:t>Reply to paragraph 13 (d)–(e) of the list of issues</w:t>
      </w:r>
      <w:r w:rsidRPr="00A4234C">
        <w:t xml:space="preserve"> </w:t>
      </w:r>
      <w:bookmarkStart w:id="32" w:name="_Hlk167719854"/>
      <w:bookmarkEnd w:id="31"/>
    </w:p>
    <w:p w14:paraId="5AF2B5E9" w14:textId="2BDD4159" w:rsidR="00396E1C" w:rsidRPr="00A4234C" w:rsidRDefault="00396E1C" w:rsidP="00396E1C">
      <w:pPr>
        <w:pStyle w:val="SingleTxtG"/>
      </w:pPr>
      <w:r w:rsidRPr="00A4234C">
        <w:t>135.</w:t>
      </w:r>
      <w:r w:rsidRPr="00A4234C">
        <w:tab/>
        <w:t>In its policy to ensure sustainable socioeconomic development, the Government attaches increasing importance to children</w:t>
      </w:r>
      <w:r w:rsidR="00AE5EBA">
        <w:t>’</w:t>
      </w:r>
      <w:r w:rsidRPr="00A4234C">
        <w:t>s issues and the fulfilment of the obligations included in the international treaties to which Turkmenistan is a party. Specifically, a legal framework has been established to regulate the realization of children</w:t>
      </w:r>
      <w:r w:rsidR="00AE5EBA">
        <w:t>’</w:t>
      </w:r>
      <w:r w:rsidRPr="00A4234C">
        <w:t>s rights, to protect children from economic exploitation, including through the use of violence, and to prevent situations that may pose a risk to their health or serve as an obstacle to their education. When any offences involving child labour are identified and reported, police officers conduct checks to verify the violation, and if confirmed, action is taken against the perpetrators, in accordance with the law.</w:t>
      </w:r>
    </w:p>
    <w:p w14:paraId="2C399AFD" w14:textId="1E71CDE9" w:rsidR="00396E1C" w:rsidRPr="00A4234C" w:rsidRDefault="00396E1C" w:rsidP="00396E1C">
      <w:pPr>
        <w:pStyle w:val="SingleTxtG"/>
      </w:pPr>
      <w:r w:rsidRPr="00A4234C">
        <w:t>136.</w:t>
      </w:r>
      <w:r w:rsidRPr="00A4234C">
        <w:tab/>
        <w:t>An important and crucial step towards preventing child labour is the Government</w:t>
      </w:r>
      <w:r w:rsidR="00AE5EBA">
        <w:t>’</w:t>
      </w:r>
      <w:r w:rsidRPr="00A4234C">
        <w:t xml:space="preserve">s intention to cooperate with the International Labour Organization (ILO), as evidenced by the activities carried out in the framework of cooperation with ILO in recent years (2021–2024). </w:t>
      </w:r>
    </w:p>
    <w:p w14:paraId="38FBB29A" w14:textId="77777777" w:rsidR="00396E1C" w:rsidRPr="00A4234C" w:rsidRDefault="00396E1C" w:rsidP="00396E1C">
      <w:pPr>
        <w:pStyle w:val="SingleTxtG"/>
      </w:pPr>
      <w:r w:rsidRPr="00A4234C">
        <w:t>137.</w:t>
      </w:r>
      <w:r w:rsidRPr="00A4234C">
        <w:tab/>
        <w:t>The cooperation resulted in the adoption of the Road Map of Cooperation Activities between the International Labour Organization and the Government of Turkmenistan for 2024–2025. The road map for the prevention of child labour calls for the revision of the list of types of work, professions and positions with harmful or dangerous (or especially harmful or dangerous) working conditions, in which the employment of persons under the age of 18 is not allowed, with the inclusion of activities related cotton harvesting.</w:t>
      </w:r>
    </w:p>
    <w:p w14:paraId="2AFF9DDB" w14:textId="77777777" w:rsidR="00396E1C" w:rsidRPr="00A4234C" w:rsidRDefault="00396E1C" w:rsidP="00396E1C">
      <w:pPr>
        <w:pStyle w:val="SingleTxtG"/>
      </w:pPr>
      <w:r w:rsidRPr="00A4234C">
        <w:t>138.</w:t>
      </w:r>
      <w:r w:rsidRPr="00A4234C">
        <w:tab/>
        <w:t>Along the same lines, there is the development and implementation of activities to raise public awareness on the need to prevent the mobilization and use of child labour, targeting local public authorities, the social partners and the public.</w:t>
      </w:r>
    </w:p>
    <w:p w14:paraId="2B57A138" w14:textId="518D79E1" w:rsidR="00396E1C" w:rsidRPr="00A4234C" w:rsidRDefault="00396E1C" w:rsidP="00396E1C">
      <w:pPr>
        <w:pStyle w:val="SingleTxtG"/>
      </w:pPr>
      <w:r w:rsidRPr="00A4234C">
        <w:t>139.</w:t>
      </w:r>
      <w:r w:rsidRPr="00A4234C">
        <w:tab/>
        <w:t>Goal 5 of the National Action Plan for the Realization of Children</w:t>
      </w:r>
      <w:r w:rsidR="00AE5EBA">
        <w:t>’</w:t>
      </w:r>
      <w:r w:rsidRPr="00A4234C">
        <w:t>s Rights in Turkmenistan for the period 2023–2028 provides for measures to prevent the use of minors in work that is dangerous to their life and health (goal 5.6); consistent implementation of the provisions of the national legislation and the ILO Worst Forms of Child Labour Convention, 1999 (No. 182) (goal 5.7); and stronger monitoring of children</w:t>
      </w:r>
      <w:r w:rsidR="00AE5EBA">
        <w:t>’</w:t>
      </w:r>
      <w:r w:rsidRPr="00A4234C">
        <w:t>s rights in cases involving child labour (goal 5.8).</w:t>
      </w:r>
    </w:p>
    <w:p w14:paraId="5BD09FD5" w14:textId="77777777" w:rsidR="00396E1C" w:rsidRPr="00A4234C" w:rsidRDefault="00396E1C" w:rsidP="00396E1C">
      <w:pPr>
        <w:pStyle w:val="H1G"/>
      </w:pPr>
      <w:r w:rsidRPr="00A4234C">
        <w:lastRenderedPageBreak/>
        <w:tab/>
      </w:r>
      <w:r w:rsidRPr="00A4234C">
        <w:tab/>
      </w:r>
      <w:r w:rsidRPr="00A4234C">
        <w:rPr>
          <w:bCs/>
        </w:rPr>
        <w:t>Reply to paragraph 14 (a) of the list of issues</w:t>
      </w:r>
      <w:r w:rsidRPr="00A4234C">
        <w:t xml:space="preserve"> </w:t>
      </w:r>
    </w:p>
    <w:p w14:paraId="6D909AF3" w14:textId="259DD1B5" w:rsidR="00396E1C" w:rsidRPr="00A4234C" w:rsidRDefault="00396E1C" w:rsidP="00396E1C">
      <w:pPr>
        <w:pStyle w:val="SingleTxtG"/>
      </w:pPr>
      <w:r w:rsidRPr="00A4234C">
        <w:t>140.</w:t>
      </w:r>
      <w:r w:rsidRPr="00A4234C">
        <w:tab/>
        <w:t>The purpose of the specialized military school is to prepare defenders of the homeland for further study at the country</w:t>
      </w:r>
      <w:r w:rsidR="00AE5EBA">
        <w:t>’</w:t>
      </w:r>
      <w:r w:rsidRPr="00A4234C">
        <w:t>s higher military academies. The preparation takes place through training and a mastery of basic military preparation, together with general secondary education, for minors aged 14–15 who wish to study the art of war and who have completed the seventh year of the 11-year educational programme or the eighth year of the 12-year educational programme.</w:t>
      </w:r>
    </w:p>
    <w:p w14:paraId="5F953DAF" w14:textId="1FA53EE5" w:rsidR="00396E1C" w:rsidRPr="00A4234C" w:rsidRDefault="00396E1C" w:rsidP="00396E1C">
      <w:pPr>
        <w:pStyle w:val="H1G"/>
      </w:pPr>
      <w:r w:rsidRPr="00A4234C">
        <w:tab/>
      </w:r>
      <w:r w:rsidRPr="00A4234C">
        <w:tab/>
      </w:r>
      <w:r w:rsidRPr="00A4234C">
        <w:rPr>
          <w:bCs/>
        </w:rPr>
        <w:t>Reply to paragraph 14 (b) of the list of issues</w:t>
      </w:r>
      <w:r w:rsidRPr="00A4234C">
        <w:t xml:space="preserve"> </w:t>
      </w:r>
    </w:p>
    <w:p w14:paraId="7B6C4181" w14:textId="602625CC" w:rsidR="00396E1C" w:rsidRPr="00A4234C" w:rsidRDefault="00396E1C" w:rsidP="00396E1C">
      <w:pPr>
        <w:pStyle w:val="SingleTxtG"/>
      </w:pPr>
      <w:r w:rsidRPr="00A4234C">
        <w:t>141.</w:t>
      </w:r>
      <w:r w:rsidRPr="00A4234C">
        <w:tab/>
        <w:t>Cadets of the specialized military school have the right to make suggestions, file complaints and ask questions with the school</w:t>
      </w:r>
      <w:r w:rsidR="00AE5EBA">
        <w:t>’</w:t>
      </w:r>
      <w:r w:rsidRPr="00A4234C">
        <w:t>s directors.</w:t>
      </w:r>
    </w:p>
    <w:p w14:paraId="0319F764" w14:textId="216A9FF3" w:rsidR="00396E1C" w:rsidRPr="00A4234C" w:rsidRDefault="00396E1C" w:rsidP="00396E1C">
      <w:pPr>
        <w:pStyle w:val="H1G"/>
      </w:pPr>
      <w:r w:rsidRPr="00A4234C">
        <w:tab/>
      </w:r>
      <w:r w:rsidRPr="00A4234C">
        <w:tab/>
      </w:r>
      <w:r w:rsidRPr="00A4234C">
        <w:rPr>
          <w:bCs/>
        </w:rPr>
        <w:t>Reply to paragraph 14 (c) of the list of issues</w:t>
      </w:r>
      <w:r w:rsidRPr="00A4234C">
        <w:t xml:space="preserve"> </w:t>
      </w:r>
    </w:p>
    <w:p w14:paraId="16345ED1" w14:textId="314F2DCE" w:rsidR="00396E1C" w:rsidRPr="00A4234C" w:rsidRDefault="00396E1C" w:rsidP="00396E1C">
      <w:pPr>
        <w:pStyle w:val="SingleTxtG"/>
      </w:pPr>
      <w:r w:rsidRPr="00A4234C">
        <w:t>142.</w:t>
      </w:r>
      <w:r w:rsidRPr="00A4234C">
        <w:tab/>
        <w:t>The new 2022 version of the Criminal Code has improved the norms establishing liability for involving a minor in prostitution and for the production or distribution of pornographic materials or objects of a pornographic nature, as well as for trafficking in human beings involving minors (</w:t>
      </w:r>
      <w:hyperlink r:id="rId23" w:history="1">
        <w:r w:rsidRPr="00A4234C">
          <w:rPr>
            <w:rStyle w:val="Hyperlink"/>
          </w:rPr>
          <w:t>https://minjust.gov.tm/</w:t>
        </w:r>
      </w:hyperlink>
      <w:r w:rsidRPr="00A4234C">
        <w:t>).</w:t>
      </w:r>
      <w:bookmarkEnd w:id="32"/>
    </w:p>
    <w:p w14:paraId="72264733" w14:textId="1286EF11" w:rsidR="00396E1C" w:rsidRPr="00A4234C" w:rsidRDefault="00396E1C" w:rsidP="00396E1C">
      <w:pPr>
        <w:pStyle w:val="H1G"/>
      </w:pPr>
      <w:r w:rsidRPr="00A4234C">
        <w:tab/>
      </w:r>
      <w:r w:rsidRPr="00A4234C">
        <w:tab/>
      </w:r>
      <w:r w:rsidRPr="00A4234C">
        <w:rPr>
          <w:bCs/>
        </w:rPr>
        <w:t>Reply to paragraph 14 (d) of the list of issues</w:t>
      </w:r>
      <w:r w:rsidRPr="00A4234C">
        <w:t xml:space="preserve"> </w:t>
      </w:r>
      <w:bookmarkStart w:id="33" w:name="_Hlk167719893"/>
    </w:p>
    <w:p w14:paraId="4186671D" w14:textId="77777777" w:rsidR="00396E1C" w:rsidRPr="00A4234C" w:rsidRDefault="00396E1C" w:rsidP="00396E1C">
      <w:pPr>
        <w:pStyle w:val="SingleTxtG"/>
      </w:pPr>
      <w:r w:rsidRPr="00A4234C">
        <w:t>143.</w:t>
      </w:r>
      <w:r w:rsidRPr="00A4234C">
        <w:tab/>
        <w:t>There have been no cases registered in the country involving the sale and sexual exploitation of children, including child prostitution, child pornography and other material involving child sexual abuse.</w:t>
      </w:r>
    </w:p>
    <w:p w14:paraId="5C2E997A" w14:textId="101FF4D1" w:rsidR="00396E1C" w:rsidRPr="00A4234C" w:rsidRDefault="00396E1C" w:rsidP="00396E1C">
      <w:pPr>
        <w:pStyle w:val="SingleTxtG"/>
      </w:pPr>
      <w:r w:rsidRPr="00A4234C">
        <w:t>144.</w:t>
      </w:r>
      <w:r w:rsidRPr="00A4234C">
        <w:tab/>
        <w:t>Respect for the rights of the child has always been and remains the most important aspect of national legislation. Under the Children</w:t>
      </w:r>
      <w:r w:rsidR="00AE5EBA">
        <w:t>’</w:t>
      </w:r>
      <w:r w:rsidRPr="00A4234C">
        <w:t>s Rights Act, which implements the Convention on the Rights of the Child and prohibits all forms of physical or psychological violence against children, the State takes measures to legally uphold and safeguard the rights, freedoms and lawful interests of the child, to protect the child</w:t>
      </w:r>
      <w:r w:rsidR="00AE5EBA">
        <w:t>’</w:t>
      </w:r>
      <w:r w:rsidRPr="00A4234C">
        <w:t>s life and health, to prevent discrimination against the child, to restore rights if they have been violated and to protect the child</w:t>
      </w:r>
      <w:r w:rsidR="00AE5EBA">
        <w:t>’</w:t>
      </w:r>
      <w:r w:rsidRPr="00A4234C">
        <w:t>s honour and dignity. It takes legal, economic, social and other measures to ensure normal conditions for the child</w:t>
      </w:r>
      <w:r w:rsidR="00AE5EBA">
        <w:t>’</w:t>
      </w:r>
      <w:r w:rsidRPr="00A4234C">
        <w:t>s life and development and a healthy and safe environment. The Act also provides for the child</w:t>
      </w:r>
      <w:r w:rsidR="00AE5EBA">
        <w:t>’</w:t>
      </w:r>
      <w:r w:rsidRPr="00A4234C">
        <w:t>s right to privacy, protection of the child from abduction and trafficking and protection of the child from exploitation at work.</w:t>
      </w:r>
    </w:p>
    <w:p w14:paraId="02C2C447" w14:textId="77777777" w:rsidR="00396E1C" w:rsidRPr="00A4234C" w:rsidRDefault="00396E1C" w:rsidP="00396E1C">
      <w:pPr>
        <w:pStyle w:val="SingleTxtG"/>
      </w:pPr>
      <w:r w:rsidRPr="00A4234C">
        <w:t>145.</w:t>
      </w:r>
      <w:r w:rsidRPr="00A4234C">
        <w:tab/>
        <w:t xml:space="preserve">The Ministry of Internal Affairs is working to protect children against all forms of violence, including bullying, by responding promptly to such acts, and to provide appropriate support to children affected by bullying. The work of the juvenile affairs units in the police departments is of a comprehensive nature; it is mainly aimed at preventing juvenile delinquency, in conjunction with members of the public and the education system. </w:t>
      </w:r>
      <w:bookmarkEnd w:id="33"/>
    </w:p>
    <w:p w14:paraId="04F07AF0" w14:textId="77777777" w:rsidR="00396E1C" w:rsidRPr="00A4234C" w:rsidRDefault="00396E1C" w:rsidP="00396E1C">
      <w:pPr>
        <w:pStyle w:val="HChG"/>
      </w:pPr>
      <w:bookmarkStart w:id="34" w:name="_Hlk167719936"/>
      <w:r w:rsidRPr="00A4234C">
        <w:tab/>
      </w:r>
      <w:r w:rsidRPr="00A4234C">
        <w:tab/>
      </w:r>
      <w:r w:rsidRPr="00A4234C">
        <w:rPr>
          <w:bCs/>
        </w:rPr>
        <w:t>Part II</w:t>
      </w:r>
    </w:p>
    <w:p w14:paraId="18A903F0" w14:textId="77777777" w:rsidR="00396E1C" w:rsidRPr="00A4234C" w:rsidRDefault="00396E1C" w:rsidP="00396E1C">
      <w:pPr>
        <w:pStyle w:val="H1G"/>
      </w:pPr>
      <w:r w:rsidRPr="00A4234C">
        <w:tab/>
      </w:r>
      <w:r w:rsidRPr="00A4234C">
        <w:tab/>
      </w:r>
      <w:r w:rsidRPr="00A4234C">
        <w:rPr>
          <w:bCs/>
        </w:rPr>
        <w:t>Reply to paragraph 15 (a) of the list of issues</w:t>
      </w:r>
    </w:p>
    <w:p w14:paraId="2708C1E1" w14:textId="2DB80C59" w:rsidR="00396E1C" w:rsidRPr="00A4234C" w:rsidRDefault="00396E1C" w:rsidP="00396E1C">
      <w:pPr>
        <w:pStyle w:val="SingleTxtG"/>
      </w:pPr>
      <w:r w:rsidRPr="00A4234C">
        <w:t>146.</w:t>
      </w:r>
      <w:r w:rsidRPr="00A4234C">
        <w:tab/>
        <w:t>The main achievements in promoting the rights of children and adolescents include: amendments to the Children</w:t>
      </w:r>
      <w:r w:rsidR="00AE5EBA">
        <w:t>’</w:t>
      </w:r>
      <w:r w:rsidRPr="00A4234C">
        <w:t>s Rights Act, in 2014; adoption of a new version of the Education Act, in 2021; adoption of the new Social Services Act, in 2021, which places the best interests of the child at its core; and the introduction in the Migration Act (2012) of a section on migrant children and stateless persons.</w:t>
      </w:r>
    </w:p>
    <w:p w14:paraId="1602AC12" w14:textId="5D8E2515" w:rsidR="00396E1C" w:rsidRPr="00A4234C" w:rsidRDefault="00396E1C" w:rsidP="00396E1C">
      <w:pPr>
        <w:pStyle w:val="H1G"/>
      </w:pPr>
      <w:r w:rsidRPr="00A4234C">
        <w:lastRenderedPageBreak/>
        <w:tab/>
      </w:r>
      <w:r w:rsidRPr="00A4234C">
        <w:tab/>
      </w:r>
      <w:r w:rsidRPr="00A4234C">
        <w:rPr>
          <w:bCs/>
        </w:rPr>
        <w:t>Reply to paragraph 15 (b) of the list of issues</w:t>
      </w:r>
      <w:r w:rsidRPr="00A4234C">
        <w:t xml:space="preserve"> </w:t>
      </w:r>
    </w:p>
    <w:p w14:paraId="7F8FE9C4" w14:textId="77777777" w:rsidR="00396E1C" w:rsidRPr="00A4234C" w:rsidRDefault="00396E1C" w:rsidP="00396E1C">
      <w:pPr>
        <w:pStyle w:val="SingleTxtG"/>
      </w:pPr>
      <w:r w:rsidRPr="00A4234C">
        <w:t>147.</w:t>
      </w:r>
      <w:r w:rsidRPr="00A4234C">
        <w:tab/>
        <w:t xml:space="preserve">Pursuant to a presidential decree of 20 October 2022, a department for work with youth was established within the Ministry of Education. </w:t>
      </w:r>
    </w:p>
    <w:p w14:paraId="4F0807BD" w14:textId="3D033697" w:rsidR="00396E1C" w:rsidRPr="00A4234C" w:rsidRDefault="00396E1C" w:rsidP="00396E1C">
      <w:pPr>
        <w:pStyle w:val="H1G"/>
      </w:pPr>
      <w:r w:rsidRPr="00A4234C">
        <w:tab/>
      </w:r>
      <w:r w:rsidRPr="00A4234C">
        <w:tab/>
      </w:r>
      <w:r w:rsidRPr="00A4234C">
        <w:rPr>
          <w:bCs/>
        </w:rPr>
        <w:t>Reply to paragraph 15 (c) of the list of issues</w:t>
      </w:r>
      <w:r w:rsidR="002942B8" w:rsidRPr="00A4234C">
        <w:t xml:space="preserve"> </w:t>
      </w:r>
    </w:p>
    <w:p w14:paraId="021DC5BD" w14:textId="7FCC5CDF" w:rsidR="00396E1C" w:rsidRPr="00A4234C" w:rsidRDefault="00396E1C" w:rsidP="00396E1C">
      <w:pPr>
        <w:pStyle w:val="SingleTxtG"/>
      </w:pPr>
      <w:r w:rsidRPr="00A4234C">
        <w:t>148.</w:t>
      </w:r>
      <w:r w:rsidRPr="00A4234C">
        <w:tab/>
        <w:t xml:space="preserve">The following have been adopted: a national strategy for early childhood development and a programme for improving early development activities at preschool establishments and for improving the preparation of children for schooling, both for 2020–2025; the national strategy entitled </w:t>
      </w:r>
      <w:r w:rsidR="00AE5EBA">
        <w:t>“</w:t>
      </w:r>
      <w:r w:rsidRPr="00A4234C">
        <w:t>Healthy Mother – Healthy Child – Healthy Future</w:t>
      </w:r>
      <w:r w:rsidR="00AE5EBA">
        <w:t>”</w:t>
      </w:r>
      <w:r w:rsidRPr="00A4234C">
        <w:t xml:space="preserve"> and the action plan for its implementation; the National Healthy Diet Programme for 2020–2025; the National Plan of Action to Combat Trafficking in Persons for 2020–2022; the National Action Plan on Gender Equality, 2021–2025; the National Action Plan on Human Rights, 2021–2025; and the National Action Plan for the Realization of Children</w:t>
      </w:r>
      <w:r w:rsidR="00AE5EBA">
        <w:t>’</w:t>
      </w:r>
      <w:r w:rsidRPr="00A4234C">
        <w:t>s Rights in Turkmenistan for the period 2023–2028.</w:t>
      </w:r>
      <w:bookmarkStart w:id="35" w:name="_Hlk167186689"/>
    </w:p>
    <w:bookmarkEnd w:id="35"/>
    <w:p w14:paraId="4B37A299" w14:textId="586C8ACA" w:rsidR="00396E1C" w:rsidRPr="00A4234C" w:rsidRDefault="00396E1C" w:rsidP="00396E1C">
      <w:pPr>
        <w:pStyle w:val="SingleTxtG"/>
      </w:pPr>
      <w:r w:rsidRPr="00A4234C">
        <w:t>149.</w:t>
      </w:r>
      <w:r w:rsidRPr="00A4234C">
        <w:tab/>
        <w:t>The National Action Plan for the Realization of Children</w:t>
      </w:r>
      <w:r w:rsidR="00AE5EBA">
        <w:t>’</w:t>
      </w:r>
      <w:r w:rsidRPr="00A4234C">
        <w:t>s Rights sets the national agenda and priorities for advancing children</w:t>
      </w:r>
      <w:r w:rsidR="00AE5EBA">
        <w:t>’</w:t>
      </w:r>
      <w:r w:rsidRPr="00A4234C">
        <w:t xml:space="preserve">s rights over the next six years. It serves as a guide for ministries, agencies and other government structures and for public associations as they identify priorities and establish mechanisms to achieve them. </w:t>
      </w:r>
    </w:p>
    <w:p w14:paraId="3065B79A" w14:textId="77777777" w:rsidR="00396E1C" w:rsidRPr="00A4234C" w:rsidRDefault="00396E1C" w:rsidP="00396E1C">
      <w:pPr>
        <w:pStyle w:val="SingleTxtG"/>
      </w:pPr>
      <w:r w:rsidRPr="00A4234C">
        <w:t>150.</w:t>
      </w:r>
      <w:r w:rsidRPr="00A4234C">
        <w:tab/>
        <w:t xml:space="preserve">Its purpose is to ensure that all children and their parents understand and are empowered to exercise their rights to achieve the greatest good for the community and to provide developmental opportunities for every child, leaving no one behind. </w:t>
      </w:r>
    </w:p>
    <w:p w14:paraId="49416EA1" w14:textId="6493C377" w:rsidR="00396E1C" w:rsidRPr="00A4234C" w:rsidRDefault="00396E1C" w:rsidP="00396E1C">
      <w:pPr>
        <w:pStyle w:val="SingleTxtG"/>
      </w:pPr>
      <w:r w:rsidRPr="00A4234C">
        <w:t>151.</w:t>
      </w:r>
      <w:r w:rsidRPr="00A4234C">
        <w:tab/>
        <w:t>The National Action Plan is a comprehensive document integrating all the strategies and plans developed by the Government and public organizations to improve the well-being of children. It aims to ensure that all State and local administrations, civil society and other partners in the private and public sectors integrate children</w:t>
      </w:r>
      <w:r w:rsidR="00AE5EBA">
        <w:t>’</w:t>
      </w:r>
      <w:r w:rsidRPr="00A4234C">
        <w:t xml:space="preserve">s issues into their programmes. </w:t>
      </w:r>
    </w:p>
    <w:p w14:paraId="6E3DEE9A" w14:textId="77777777" w:rsidR="00396E1C" w:rsidRPr="00A4234C" w:rsidRDefault="00396E1C" w:rsidP="00396E1C">
      <w:pPr>
        <w:pStyle w:val="SingleTxtG"/>
      </w:pPr>
      <w:r w:rsidRPr="00A4234C">
        <w:t>152.</w:t>
      </w:r>
      <w:r w:rsidRPr="00A4234C">
        <w:tab/>
        <w:t>In accordance with the Convention on the Rights of the Child and domestic law, the participation of children will be ensured in the discussions, implementation and monitoring of the Plan.</w:t>
      </w:r>
    </w:p>
    <w:p w14:paraId="58F77B29" w14:textId="6C886E14" w:rsidR="00396E1C" w:rsidRPr="00A4234C" w:rsidRDefault="00396E1C" w:rsidP="00396E1C">
      <w:pPr>
        <w:pStyle w:val="SingleTxtG"/>
      </w:pPr>
      <w:r w:rsidRPr="00A4234C">
        <w:t>153.</w:t>
      </w:r>
      <w:r w:rsidRPr="00A4234C">
        <w:tab/>
        <w:t>The National Plan of Action is based on the principles and provisions of the Constitution, the Children</w:t>
      </w:r>
      <w:r w:rsidR="00AE5EBA">
        <w:t>’</w:t>
      </w:r>
      <w:r w:rsidRPr="00A4234C">
        <w:t>s Rights Act, the Convention on the Rights of the Child and other United Nations international agreements related to the interests of children to which Turkmenistan is a party. The Plan</w:t>
      </w:r>
      <w:r w:rsidR="00AE5EBA">
        <w:t>’</w:t>
      </w:r>
      <w:r w:rsidRPr="00A4234C">
        <w:t>s adoption was also one of the recommendations issued by the Committee on the Rights of the Child and made during the country</w:t>
      </w:r>
      <w:r w:rsidR="00AE5EBA">
        <w:t>’</w:t>
      </w:r>
      <w:r w:rsidRPr="00A4234C">
        <w:t>s universal periodic review.</w:t>
      </w:r>
    </w:p>
    <w:p w14:paraId="293CBF6B" w14:textId="4E73B880" w:rsidR="00396E1C" w:rsidRPr="00A4234C" w:rsidRDefault="00396E1C" w:rsidP="00396E1C">
      <w:pPr>
        <w:pStyle w:val="SingleTxtG"/>
      </w:pPr>
      <w:r w:rsidRPr="00A4234C">
        <w:t>154.</w:t>
      </w:r>
      <w:r w:rsidRPr="00A4234C">
        <w:tab/>
        <w:t>The Plan is a comprehensive, multisectoral document that sets out goals, objectives and strategies in all areas relevant to children</w:t>
      </w:r>
      <w:r w:rsidR="00AE5EBA">
        <w:t>’</w:t>
      </w:r>
      <w:r w:rsidRPr="00A4234C">
        <w:t xml:space="preserve">s rights. </w:t>
      </w:r>
    </w:p>
    <w:p w14:paraId="1A883873" w14:textId="07B70EBD" w:rsidR="00396E1C" w:rsidRPr="00A4234C" w:rsidRDefault="00396E1C" w:rsidP="00396E1C">
      <w:pPr>
        <w:pStyle w:val="SingleTxtG"/>
      </w:pPr>
      <w:r w:rsidRPr="00A4234C">
        <w:t>155.</w:t>
      </w:r>
      <w:r w:rsidRPr="00A4234C">
        <w:tab/>
        <w:t>It includes seven priority areas that define the main thrusts of the State</w:t>
      </w:r>
      <w:r w:rsidR="00AE5EBA">
        <w:t>’</w:t>
      </w:r>
      <w:r w:rsidRPr="00A4234C">
        <w:t>s policy on children:</w:t>
      </w:r>
    </w:p>
    <w:p w14:paraId="76EA5FAD" w14:textId="77777777" w:rsidR="00396E1C" w:rsidRPr="00A4234C" w:rsidRDefault="00396E1C" w:rsidP="00396E1C">
      <w:pPr>
        <w:pStyle w:val="SingleTxtG"/>
        <w:kinsoku w:val="0"/>
        <w:overflowPunct w:val="0"/>
        <w:autoSpaceDE w:val="0"/>
        <w:autoSpaceDN w:val="0"/>
        <w:adjustRightInd w:val="0"/>
        <w:snapToGrid w:val="0"/>
        <w:ind w:firstLine="567"/>
        <w:rPr>
          <w:color w:val="000000" w:themeColor="text1"/>
        </w:rPr>
      </w:pPr>
      <w:r w:rsidRPr="00A4234C">
        <w:t>(a)</w:t>
      </w:r>
      <w:r w:rsidRPr="00A4234C">
        <w:tab/>
        <w:t>Strengthening evidence-based and quality data-driven legislation and policies, and improving results-based intersectoral cooperation, with more efficient use of budget resources;</w:t>
      </w:r>
    </w:p>
    <w:p w14:paraId="18657021" w14:textId="77777777" w:rsidR="00396E1C" w:rsidRPr="00A4234C" w:rsidRDefault="00396E1C" w:rsidP="00396E1C">
      <w:pPr>
        <w:pStyle w:val="SingleTxtG"/>
        <w:kinsoku w:val="0"/>
        <w:overflowPunct w:val="0"/>
        <w:autoSpaceDE w:val="0"/>
        <w:autoSpaceDN w:val="0"/>
        <w:adjustRightInd w:val="0"/>
        <w:snapToGrid w:val="0"/>
        <w:ind w:firstLine="567"/>
      </w:pPr>
      <w:r w:rsidRPr="00A4234C">
        <w:t>(b)</w:t>
      </w:r>
      <w:r w:rsidRPr="00A4234C">
        <w:tab/>
        <w:t>Ensuring that children, adolescents and their families have access to improved, diverse and comprehensive health services, proper nutrition and safe drinking water, maintaining a high level of hygiene;</w:t>
      </w:r>
    </w:p>
    <w:p w14:paraId="068B5445" w14:textId="77777777" w:rsidR="00396E1C" w:rsidRPr="00A4234C" w:rsidRDefault="00396E1C" w:rsidP="00396E1C">
      <w:pPr>
        <w:pStyle w:val="SingleTxtG"/>
        <w:kinsoku w:val="0"/>
        <w:overflowPunct w:val="0"/>
        <w:autoSpaceDE w:val="0"/>
        <w:autoSpaceDN w:val="0"/>
        <w:adjustRightInd w:val="0"/>
        <w:snapToGrid w:val="0"/>
        <w:ind w:firstLine="567"/>
      </w:pPr>
      <w:r w:rsidRPr="00A4234C">
        <w:t>(c)</w:t>
      </w:r>
      <w:r w:rsidRPr="00A4234C">
        <w:tab/>
        <w:t>Ensuring that children, including children from the most vulnerable groups, such as children with disabilities, have access to modern education so that they can realize their full potential and acquire the skills and knowledge necessary for free and successful employment and increased social inclusion and resilience in a changing economy;</w:t>
      </w:r>
    </w:p>
    <w:p w14:paraId="2A2C89F9" w14:textId="77777777" w:rsidR="00396E1C" w:rsidRPr="00A4234C" w:rsidRDefault="00396E1C" w:rsidP="00396E1C">
      <w:pPr>
        <w:pStyle w:val="SingleTxtG"/>
        <w:kinsoku w:val="0"/>
        <w:overflowPunct w:val="0"/>
        <w:autoSpaceDE w:val="0"/>
        <w:autoSpaceDN w:val="0"/>
        <w:adjustRightInd w:val="0"/>
        <w:snapToGrid w:val="0"/>
        <w:ind w:firstLine="567"/>
      </w:pPr>
      <w:r w:rsidRPr="00A4234C">
        <w:t>(d)</w:t>
      </w:r>
      <w:r w:rsidRPr="00A4234C">
        <w:tab/>
        <w:t>Creating favourable conditions for the material upkeep and social protection of children and their families;</w:t>
      </w:r>
    </w:p>
    <w:p w14:paraId="09B5E40F" w14:textId="77777777" w:rsidR="00396E1C" w:rsidRPr="00A4234C" w:rsidRDefault="00396E1C" w:rsidP="00396E1C">
      <w:pPr>
        <w:pStyle w:val="SingleTxtG"/>
        <w:kinsoku w:val="0"/>
        <w:overflowPunct w:val="0"/>
        <w:autoSpaceDE w:val="0"/>
        <w:autoSpaceDN w:val="0"/>
        <w:adjustRightInd w:val="0"/>
        <w:snapToGrid w:val="0"/>
        <w:ind w:firstLine="567"/>
      </w:pPr>
      <w:r w:rsidRPr="00A4234C">
        <w:lastRenderedPageBreak/>
        <w:t>(e)</w:t>
      </w:r>
      <w:r w:rsidRPr="00A4234C">
        <w:tab/>
        <w:t>Enabling all girls and boys in vulnerable families, residential institutions and in contact with the law to receive individualized protection from all forms of abuse and socioeconomic vulnerability;</w:t>
      </w:r>
    </w:p>
    <w:p w14:paraId="21FADBAF" w14:textId="77777777" w:rsidR="00396E1C" w:rsidRPr="00A4234C" w:rsidRDefault="00396E1C" w:rsidP="00396E1C">
      <w:pPr>
        <w:pStyle w:val="SingleTxtG"/>
        <w:kinsoku w:val="0"/>
        <w:overflowPunct w:val="0"/>
        <w:autoSpaceDE w:val="0"/>
        <w:autoSpaceDN w:val="0"/>
        <w:adjustRightInd w:val="0"/>
        <w:snapToGrid w:val="0"/>
        <w:ind w:firstLine="567"/>
      </w:pPr>
      <w:r w:rsidRPr="00A4234C">
        <w:t>(f)</w:t>
      </w:r>
      <w:r w:rsidRPr="00A4234C">
        <w:tab/>
        <w:t>Bringing together private and public partnerships to ensure that all children and their families, especially those living in areas adversely affected by environmental factors, benefit from disaster risk reduction, climate change adaptation and mitigation measures;</w:t>
      </w:r>
    </w:p>
    <w:p w14:paraId="2FCA7FF3" w14:textId="77777777" w:rsidR="00396E1C" w:rsidRPr="00A4234C" w:rsidRDefault="00396E1C" w:rsidP="00396E1C">
      <w:pPr>
        <w:pStyle w:val="SingleTxtG"/>
        <w:kinsoku w:val="0"/>
        <w:overflowPunct w:val="0"/>
        <w:autoSpaceDE w:val="0"/>
        <w:autoSpaceDN w:val="0"/>
        <w:adjustRightInd w:val="0"/>
        <w:snapToGrid w:val="0"/>
        <w:ind w:firstLine="567"/>
      </w:pPr>
      <w:r w:rsidRPr="00A4234C">
        <w:t>(g)</w:t>
      </w:r>
      <w:r w:rsidRPr="00A4234C">
        <w:tab/>
        <w:t>Creating an enabling environment where all children have opportunities to exercise their rights to participate in decisions affecting their lives, well-being and development.</w:t>
      </w:r>
    </w:p>
    <w:p w14:paraId="069B49AC" w14:textId="3371F8F8" w:rsidR="00396E1C" w:rsidRPr="00A4234C" w:rsidRDefault="00396E1C" w:rsidP="00396E1C">
      <w:pPr>
        <w:pStyle w:val="SingleTxtG"/>
      </w:pPr>
      <w:r w:rsidRPr="00A4234C">
        <w:t>156.</w:t>
      </w:r>
      <w:r w:rsidRPr="00A4234C">
        <w:tab/>
        <w:t>In accordance with the Convention on the Rights of the Child and domestic law, the participation of children is ensured in the discussions, implementation and monitoring of the Plan. Partnership with the media will be aimed at promoting greater participation of children in the Plan</w:t>
      </w:r>
      <w:r w:rsidR="00AE5EBA">
        <w:t>’</w:t>
      </w:r>
      <w:r w:rsidRPr="00A4234C">
        <w:t xml:space="preserve">s implementation. </w:t>
      </w:r>
    </w:p>
    <w:p w14:paraId="0E660E66" w14:textId="77777777" w:rsidR="00396E1C" w:rsidRPr="00A4234C" w:rsidRDefault="00396E1C" w:rsidP="00396E1C">
      <w:pPr>
        <w:pStyle w:val="SingleTxtG"/>
      </w:pPr>
      <w:r w:rsidRPr="00A4234C">
        <w:t>157.</w:t>
      </w:r>
      <w:r w:rsidRPr="00A4234C">
        <w:tab/>
        <w:t xml:space="preserve">A mid-term independent evaluation is planned for 2026. It will involve adolescents, parents and representatives of community associations. </w:t>
      </w:r>
    </w:p>
    <w:p w14:paraId="7C431A65" w14:textId="77777777" w:rsidR="00396E1C" w:rsidRPr="00A4234C" w:rsidRDefault="00396E1C" w:rsidP="00396E1C">
      <w:pPr>
        <w:pStyle w:val="SingleTxtG"/>
      </w:pPr>
      <w:r w:rsidRPr="00A4234C">
        <w:t>158.</w:t>
      </w:r>
      <w:r w:rsidRPr="00A4234C">
        <w:tab/>
        <w:t>The Plan is being implemented in partnership with UNICEF and other United Nations agencies.</w:t>
      </w:r>
    </w:p>
    <w:p w14:paraId="35588F80" w14:textId="53693E19" w:rsidR="00396E1C" w:rsidRPr="00A4234C" w:rsidRDefault="00396E1C" w:rsidP="00396E1C">
      <w:pPr>
        <w:pStyle w:val="H1G"/>
      </w:pPr>
      <w:bookmarkStart w:id="36" w:name="_Hlk167719961"/>
      <w:bookmarkEnd w:id="34"/>
      <w:r w:rsidRPr="00A4234C">
        <w:tab/>
      </w:r>
      <w:r w:rsidRPr="00A4234C">
        <w:tab/>
      </w:r>
      <w:r w:rsidRPr="00A4234C">
        <w:rPr>
          <w:bCs/>
        </w:rPr>
        <w:t>Reply to paragraph 15 (d) of the list of issues</w:t>
      </w:r>
      <w:r w:rsidRPr="00A4234C">
        <w:t xml:space="preserve"> </w:t>
      </w:r>
    </w:p>
    <w:p w14:paraId="2185F040" w14:textId="77777777" w:rsidR="00396E1C" w:rsidRPr="00A4234C" w:rsidRDefault="00396E1C" w:rsidP="00396E1C">
      <w:pPr>
        <w:pStyle w:val="Bullet1G"/>
        <w:suppressAutoHyphens w:val="0"/>
        <w:spacing w:line="240" w:lineRule="auto"/>
      </w:pPr>
      <w:r w:rsidRPr="00A4234C">
        <w:t>The ILO Tripartite Consultation (International Labour Standards) Convention, 1976 (No. 144)</w:t>
      </w:r>
    </w:p>
    <w:p w14:paraId="2A5E9D6B" w14:textId="77777777" w:rsidR="00396E1C" w:rsidRPr="00A4234C" w:rsidRDefault="00396E1C" w:rsidP="00396E1C">
      <w:pPr>
        <w:pStyle w:val="Bullet1G"/>
        <w:suppressAutoHyphens w:val="0"/>
        <w:spacing w:line="240" w:lineRule="auto"/>
      </w:pPr>
      <w:r w:rsidRPr="00A4234C">
        <w:t>The Marrakesh Treaty to Facilitate Access to Published Works for Persons Who Are Blind, Visually Impaired or Otherwise Print Disabled</w:t>
      </w:r>
    </w:p>
    <w:p w14:paraId="0AC9E75E" w14:textId="77777777" w:rsidR="00396E1C" w:rsidRPr="00A4234C" w:rsidRDefault="00396E1C" w:rsidP="00396E1C">
      <w:pPr>
        <w:pStyle w:val="Bullet1G"/>
        <w:suppressAutoHyphens w:val="0"/>
        <w:spacing w:line="240" w:lineRule="auto"/>
      </w:pPr>
      <w:r w:rsidRPr="00A4234C">
        <w:t>The Convention against Discrimination in Education</w:t>
      </w:r>
    </w:p>
    <w:p w14:paraId="7EBDBE49" w14:textId="77777777" w:rsidR="00396E1C" w:rsidRPr="00A4234C" w:rsidRDefault="00396E1C" w:rsidP="00396E1C">
      <w:pPr>
        <w:pStyle w:val="Bullet1G"/>
        <w:suppressAutoHyphens w:val="0"/>
        <w:spacing w:line="240" w:lineRule="auto"/>
      </w:pPr>
      <w:r w:rsidRPr="00A4234C">
        <w:t>The ILO Employment Policy Convention, 1964 (No. 122)</w:t>
      </w:r>
    </w:p>
    <w:p w14:paraId="5039FF1D" w14:textId="77777777" w:rsidR="00396E1C" w:rsidRPr="00A4234C" w:rsidRDefault="00396E1C" w:rsidP="00396E1C">
      <w:pPr>
        <w:pStyle w:val="Bullet1G"/>
        <w:suppressAutoHyphens w:val="0"/>
        <w:spacing w:line="240" w:lineRule="auto"/>
      </w:pPr>
      <w:r w:rsidRPr="00A4234C">
        <w:t>The Instrument of Amendment to the ILO Constitution</w:t>
      </w:r>
    </w:p>
    <w:p w14:paraId="5BFCDA78" w14:textId="77777777" w:rsidR="00396E1C" w:rsidRPr="00A4234C" w:rsidRDefault="00396E1C" w:rsidP="00396E1C">
      <w:pPr>
        <w:pStyle w:val="Bullet1G"/>
        <w:suppressAutoHyphens w:val="0"/>
        <w:spacing w:line="240" w:lineRule="auto"/>
      </w:pPr>
      <w:r w:rsidRPr="00A4234C">
        <w:t>The Convention on the Recognition of Qualifications Concerning Higher Education in the European Region</w:t>
      </w:r>
    </w:p>
    <w:p w14:paraId="0E560CC2" w14:textId="77777777" w:rsidR="00396E1C" w:rsidRPr="00A4234C" w:rsidRDefault="00396E1C" w:rsidP="00396E1C">
      <w:pPr>
        <w:pStyle w:val="Bullet1G"/>
        <w:suppressAutoHyphens w:val="0"/>
        <w:spacing w:line="240" w:lineRule="auto"/>
      </w:pPr>
      <w:r w:rsidRPr="00A4234C">
        <w:t>The Convention on the Suppression of Unlawful Acts Relating to International Civil Aviation and its Protocol</w:t>
      </w:r>
    </w:p>
    <w:p w14:paraId="163415D1" w14:textId="77777777" w:rsidR="00396E1C" w:rsidRPr="00A4234C" w:rsidRDefault="00396E1C" w:rsidP="00396E1C">
      <w:pPr>
        <w:pStyle w:val="Bullet1G"/>
        <w:suppressAutoHyphens w:val="0"/>
        <w:spacing w:line="240" w:lineRule="auto"/>
      </w:pPr>
      <w:r w:rsidRPr="00A4234C">
        <w:t>The Optional Protocol to the Convention on the Safety of United Nations and Associated Personnel</w:t>
      </w:r>
    </w:p>
    <w:p w14:paraId="6735B443" w14:textId="77777777" w:rsidR="00396E1C" w:rsidRPr="00A4234C" w:rsidRDefault="00396E1C" w:rsidP="00396E1C">
      <w:pPr>
        <w:pStyle w:val="Bullet1G"/>
        <w:suppressAutoHyphens w:val="0"/>
        <w:spacing w:line="240" w:lineRule="auto"/>
      </w:pPr>
      <w:r w:rsidRPr="00A4234C">
        <w:t>The Convention on the Prevention and Punishment of the Crime of Genocide</w:t>
      </w:r>
    </w:p>
    <w:p w14:paraId="1251572B" w14:textId="77777777" w:rsidR="00396E1C" w:rsidRPr="00A4234C" w:rsidRDefault="00396E1C" w:rsidP="00396E1C">
      <w:pPr>
        <w:pStyle w:val="Bullet1G"/>
        <w:suppressAutoHyphens w:val="0"/>
        <w:spacing w:line="240" w:lineRule="auto"/>
      </w:pPr>
      <w:r w:rsidRPr="00A4234C">
        <w:t>The International Convention for the Protection of Performers, Producers of Phonograms and Broadcasting Organizations</w:t>
      </w:r>
    </w:p>
    <w:p w14:paraId="5589C484" w14:textId="77777777" w:rsidR="00396E1C" w:rsidRPr="00A4234C" w:rsidRDefault="00396E1C" w:rsidP="00396E1C">
      <w:pPr>
        <w:pStyle w:val="Bullet1G"/>
        <w:suppressAutoHyphens w:val="0"/>
        <w:spacing w:line="240" w:lineRule="auto"/>
      </w:pPr>
      <w:r w:rsidRPr="00A4234C">
        <w:t>The Amendment to the Montreal Protocol on Substances that Deplete the Ozone Layer</w:t>
      </w:r>
    </w:p>
    <w:p w14:paraId="2144E920" w14:textId="77777777" w:rsidR="00396E1C" w:rsidRPr="00A4234C" w:rsidRDefault="00396E1C" w:rsidP="00396E1C">
      <w:pPr>
        <w:pStyle w:val="Bullet1G"/>
        <w:suppressAutoHyphens w:val="0"/>
        <w:spacing w:line="240" w:lineRule="auto"/>
        <w:rPr>
          <w:bCs/>
        </w:rPr>
      </w:pPr>
      <w:r w:rsidRPr="00A4234C">
        <w:t>The Agreement on the creation of the Global Green Growth Institute</w:t>
      </w:r>
    </w:p>
    <w:p w14:paraId="6BB03D0D" w14:textId="77777777" w:rsidR="00396E1C" w:rsidRPr="00A4234C" w:rsidRDefault="00396E1C" w:rsidP="00396E1C">
      <w:pPr>
        <w:pStyle w:val="Bullet1G"/>
        <w:suppressAutoHyphens w:val="0"/>
        <w:spacing w:line="240" w:lineRule="auto"/>
        <w:rPr>
          <w:bCs/>
        </w:rPr>
      </w:pPr>
      <w:r w:rsidRPr="00A4234C">
        <w:t>The United Nations Convention on Contracts for the International Sale of Goods</w:t>
      </w:r>
    </w:p>
    <w:p w14:paraId="6323000D" w14:textId="77777777" w:rsidR="00396E1C" w:rsidRPr="00A4234C" w:rsidRDefault="00396E1C" w:rsidP="00396E1C">
      <w:pPr>
        <w:pStyle w:val="Bullet1G"/>
        <w:suppressAutoHyphens w:val="0"/>
        <w:spacing w:line="240" w:lineRule="auto"/>
      </w:pPr>
      <w:r w:rsidRPr="00A4234C">
        <w:t>The International Convention on the Harmonized Commodity Description and Coding System</w:t>
      </w:r>
    </w:p>
    <w:p w14:paraId="50C5D4F4" w14:textId="77777777" w:rsidR="00396E1C" w:rsidRPr="00A4234C" w:rsidRDefault="00396E1C" w:rsidP="00396E1C">
      <w:pPr>
        <w:pStyle w:val="HChG"/>
        <w:rPr>
          <w:i/>
          <w:iCs/>
        </w:rPr>
      </w:pPr>
      <w:r w:rsidRPr="00A4234C">
        <w:lastRenderedPageBreak/>
        <w:tab/>
      </w:r>
      <w:r w:rsidRPr="00A4234C">
        <w:tab/>
      </w:r>
      <w:r w:rsidRPr="00A4234C">
        <w:rPr>
          <w:bCs/>
        </w:rPr>
        <w:t>Part III</w:t>
      </w:r>
      <w:r w:rsidRPr="00A4234C">
        <w:t xml:space="preserve"> </w:t>
      </w:r>
    </w:p>
    <w:p w14:paraId="50877380" w14:textId="078022BF" w:rsidR="00396E1C" w:rsidRPr="00A4234C" w:rsidRDefault="00396E1C" w:rsidP="00396E1C">
      <w:pPr>
        <w:pStyle w:val="H1G"/>
        <w:rPr>
          <w:bCs/>
        </w:rPr>
      </w:pPr>
      <w:r w:rsidRPr="00A4234C">
        <w:tab/>
      </w:r>
      <w:r w:rsidRPr="00A4234C">
        <w:tab/>
      </w:r>
      <w:r w:rsidRPr="00A4234C">
        <w:rPr>
          <w:bCs/>
        </w:rPr>
        <w:t>Reply to paragraph 16 of the list of issues</w:t>
      </w:r>
      <w:r w:rsidRPr="00A4234C">
        <w:t xml:space="preserve"> </w:t>
      </w:r>
    </w:p>
    <w:p w14:paraId="7766CDB0" w14:textId="77777777" w:rsidR="00396E1C" w:rsidRPr="00A4234C" w:rsidRDefault="00396E1C" w:rsidP="00396E1C">
      <w:pPr>
        <w:pStyle w:val="H23G"/>
      </w:pPr>
      <w:r w:rsidRPr="00A4234C">
        <w:tab/>
      </w:r>
      <w:r w:rsidRPr="00A4234C">
        <w:tab/>
      </w:r>
      <w:r w:rsidRPr="00A4234C">
        <w:rPr>
          <w:bCs/>
        </w:rPr>
        <w:t>Annex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2835"/>
        <w:gridCol w:w="1318"/>
        <w:gridCol w:w="1325"/>
        <w:gridCol w:w="1466"/>
      </w:tblGrid>
      <w:tr w:rsidR="00396E1C" w:rsidRPr="00A94D6E" w14:paraId="2D515BD7" w14:textId="77777777" w:rsidTr="00BF064A">
        <w:trPr>
          <w:tblHeader/>
        </w:trPr>
        <w:tc>
          <w:tcPr>
            <w:tcW w:w="3261" w:type="dxa"/>
            <w:gridSpan w:val="2"/>
            <w:tcBorders>
              <w:top w:val="single" w:sz="4" w:space="0" w:color="auto"/>
              <w:bottom w:val="single" w:sz="4" w:space="0" w:color="auto"/>
            </w:tcBorders>
            <w:shd w:val="clear" w:color="auto" w:fill="auto"/>
            <w:vAlign w:val="bottom"/>
          </w:tcPr>
          <w:p w14:paraId="3DEDD11F" w14:textId="77777777" w:rsidR="00396E1C" w:rsidRPr="00A94D6E" w:rsidRDefault="00396E1C" w:rsidP="00A94D6E">
            <w:pPr>
              <w:suppressAutoHyphens w:val="0"/>
              <w:spacing w:before="80" w:after="80" w:line="200" w:lineRule="exact"/>
              <w:ind w:right="113"/>
              <w:rPr>
                <w:bCs/>
                <w:i/>
                <w:sz w:val="16"/>
                <w:szCs w:val="16"/>
                <w:lang w:bidi="ru-RU"/>
              </w:rPr>
            </w:pPr>
          </w:p>
        </w:tc>
        <w:tc>
          <w:tcPr>
            <w:tcW w:w="4109" w:type="dxa"/>
            <w:gridSpan w:val="3"/>
            <w:tcBorders>
              <w:top w:val="single" w:sz="4" w:space="0" w:color="auto"/>
              <w:bottom w:val="single" w:sz="4" w:space="0" w:color="auto"/>
            </w:tcBorders>
            <w:shd w:val="clear" w:color="auto" w:fill="auto"/>
            <w:vAlign w:val="bottom"/>
          </w:tcPr>
          <w:p w14:paraId="677C7996" w14:textId="77777777" w:rsidR="00396E1C" w:rsidRPr="00A94D6E" w:rsidRDefault="00396E1C" w:rsidP="00EC3D1E">
            <w:pPr>
              <w:suppressAutoHyphens w:val="0"/>
              <w:spacing w:before="80" w:after="80" w:line="200" w:lineRule="exact"/>
              <w:ind w:right="113"/>
              <w:jc w:val="center"/>
              <w:rPr>
                <w:bCs/>
                <w:i/>
                <w:sz w:val="16"/>
                <w:szCs w:val="16"/>
              </w:rPr>
            </w:pPr>
            <w:r w:rsidRPr="00A94D6E">
              <w:rPr>
                <w:i/>
                <w:iCs/>
                <w:sz w:val="16"/>
              </w:rPr>
              <w:t>Thousand</w:t>
            </w:r>
            <w:r w:rsidRPr="00A94D6E">
              <w:rPr>
                <w:i/>
                <w:sz w:val="16"/>
              </w:rPr>
              <w:t xml:space="preserve"> </w:t>
            </w:r>
            <w:r w:rsidRPr="00A94D6E">
              <w:rPr>
                <w:i/>
                <w:iCs/>
                <w:sz w:val="16"/>
              </w:rPr>
              <w:t>manat</w:t>
            </w:r>
          </w:p>
        </w:tc>
      </w:tr>
      <w:tr w:rsidR="00396E1C" w:rsidRPr="00A94D6E" w14:paraId="06822C3D" w14:textId="77777777" w:rsidTr="00BF064A">
        <w:trPr>
          <w:tblHeader/>
        </w:trPr>
        <w:tc>
          <w:tcPr>
            <w:tcW w:w="426" w:type="dxa"/>
            <w:vMerge w:val="restart"/>
            <w:tcBorders>
              <w:top w:val="single" w:sz="4" w:space="0" w:color="auto"/>
            </w:tcBorders>
            <w:shd w:val="clear" w:color="auto" w:fill="auto"/>
          </w:tcPr>
          <w:p w14:paraId="253D139C" w14:textId="77777777" w:rsidR="00396E1C" w:rsidRPr="00A94D6E" w:rsidRDefault="00396E1C" w:rsidP="00A94D6E">
            <w:pPr>
              <w:suppressAutoHyphens w:val="0"/>
              <w:spacing w:before="40" w:after="40" w:line="220" w:lineRule="exact"/>
              <w:ind w:right="113"/>
              <w:rPr>
                <w:bCs/>
                <w:i/>
                <w:sz w:val="18"/>
                <w:szCs w:val="16"/>
                <w:lang w:bidi="ru-RU"/>
              </w:rPr>
            </w:pPr>
          </w:p>
        </w:tc>
        <w:tc>
          <w:tcPr>
            <w:tcW w:w="2835" w:type="dxa"/>
            <w:vMerge w:val="restart"/>
            <w:tcBorders>
              <w:top w:val="single" w:sz="4" w:space="0" w:color="auto"/>
            </w:tcBorders>
            <w:shd w:val="clear" w:color="auto" w:fill="auto"/>
          </w:tcPr>
          <w:p w14:paraId="33260C9B" w14:textId="77777777" w:rsidR="00396E1C" w:rsidRPr="00A94D6E" w:rsidRDefault="00396E1C" w:rsidP="00A94D6E">
            <w:pPr>
              <w:suppressAutoHyphens w:val="0"/>
              <w:spacing w:before="40" w:after="40" w:line="220" w:lineRule="exact"/>
              <w:ind w:right="113"/>
              <w:rPr>
                <w:bCs/>
                <w:i/>
                <w:sz w:val="18"/>
                <w:szCs w:val="16"/>
                <w:lang w:bidi="ru-RU"/>
              </w:rPr>
            </w:pPr>
          </w:p>
        </w:tc>
        <w:tc>
          <w:tcPr>
            <w:tcW w:w="4109" w:type="dxa"/>
            <w:gridSpan w:val="3"/>
            <w:tcBorders>
              <w:top w:val="single" w:sz="4" w:space="0" w:color="auto"/>
              <w:bottom w:val="single" w:sz="4" w:space="0" w:color="auto"/>
            </w:tcBorders>
            <w:shd w:val="clear" w:color="auto" w:fill="auto"/>
            <w:vAlign w:val="bottom"/>
          </w:tcPr>
          <w:p w14:paraId="55BE7458" w14:textId="77777777" w:rsidR="00396E1C" w:rsidRPr="00A94D6E" w:rsidRDefault="00396E1C" w:rsidP="00EC3D1E">
            <w:pPr>
              <w:suppressAutoHyphens w:val="0"/>
              <w:spacing w:before="80" w:after="80" w:line="200" w:lineRule="exact"/>
              <w:ind w:right="113"/>
              <w:jc w:val="center"/>
              <w:rPr>
                <w:bCs/>
                <w:i/>
                <w:sz w:val="18"/>
                <w:szCs w:val="16"/>
              </w:rPr>
            </w:pPr>
            <w:r w:rsidRPr="00EC3D1E">
              <w:rPr>
                <w:i/>
                <w:iCs/>
                <w:sz w:val="16"/>
              </w:rPr>
              <w:t>Revised</w:t>
            </w:r>
            <w:r w:rsidRPr="00A94D6E">
              <w:rPr>
                <w:i/>
                <w:iCs/>
                <w:sz w:val="18"/>
              </w:rPr>
              <w:t xml:space="preserve"> budget</w:t>
            </w:r>
          </w:p>
        </w:tc>
      </w:tr>
      <w:tr w:rsidR="00396E1C" w:rsidRPr="00A94D6E" w14:paraId="3B98EE38" w14:textId="77777777" w:rsidTr="00BF064A">
        <w:trPr>
          <w:tblHeader/>
        </w:trPr>
        <w:tc>
          <w:tcPr>
            <w:tcW w:w="426" w:type="dxa"/>
            <w:vMerge/>
            <w:tcBorders>
              <w:bottom w:val="single" w:sz="12" w:space="0" w:color="auto"/>
            </w:tcBorders>
            <w:shd w:val="clear" w:color="auto" w:fill="auto"/>
          </w:tcPr>
          <w:p w14:paraId="4AE7D296" w14:textId="77777777" w:rsidR="00396E1C" w:rsidRPr="00A94D6E" w:rsidRDefault="00396E1C" w:rsidP="00A94D6E">
            <w:pPr>
              <w:suppressAutoHyphens w:val="0"/>
              <w:spacing w:before="40" w:after="40" w:line="220" w:lineRule="exact"/>
              <w:ind w:right="113"/>
              <w:rPr>
                <w:bCs/>
                <w:i/>
                <w:sz w:val="18"/>
                <w:szCs w:val="16"/>
                <w:lang w:bidi="ru-RU"/>
              </w:rPr>
            </w:pPr>
          </w:p>
        </w:tc>
        <w:tc>
          <w:tcPr>
            <w:tcW w:w="2835" w:type="dxa"/>
            <w:vMerge/>
            <w:tcBorders>
              <w:bottom w:val="single" w:sz="12" w:space="0" w:color="auto"/>
            </w:tcBorders>
            <w:shd w:val="clear" w:color="auto" w:fill="auto"/>
          </w:tcPr>
          <w:p w14:paraId="3A86A7B3" w14:textId="77777777" w:rsidR="00396E1C" w:rsidRPr="00A94D6E" w:rsidRDefault="00396E1C" w:rsidP="00A94D6E">
            <w:pPr>
              <w:suppressAutoHyphens w:val="0"/>
              <w:spacing w:before="40" w:after="40" w:line="220" w:lineRule="exact"/>
              <w:ind w:right="113"/>
              <w:rPr>
                <w:bCs/>
                <w:i/>
                <w:sz w:val="18"/>
                <w:szCs w:val="16"/>
                <w:lang w:bidi="ru-RU"/>
              </w:rPr>
            </w:pPr>
          </w:p>
        </w:tc>
        <w:tc>
          <w:tcPr>
            <w:tcW w:w="1318" w:type="dxa"/>
            <w:tcBorders>
              <w:top w:val="single" w:sz="4" w:space="0" w:color="auto"/>
              <w:bottom w:val="single" w:sz="12" w:space="0" w:color="auto"/>
            </w:tcBorders>
            <w:shd w:val="clear" w:color="auto" w:fill="auto"/>
            <w:vAlign w:val="bottom"/>
          </w:tcPr>
          <w:p w14:paraId="5ADC4462" w14:textId="77777777" w:rsidR="00396E1C" w:rsidRPr="00EC3D1E" w:rsidRDefault="00396E1C" w:rsidP="00EC3D1E">
            <w:pPr>
              <w:suppressAutoHyphens w:val="0"/>
              <w:spacing w:before="80" w:after="80" w:line="200" w:lineRule="exact"/>
              <w:ind w:right="113"/>
              <w:jc w:val="right"/>
              <w:rPr>
                <w:i/>
                <w:iCs/>
                <w:sz w:val="16"/>
              </w:rPr>
            </w:pPr>
            <w:r w:rsidRPr="00EC3D1E">
              <w:rPr>
                <w:i/>
                <w:iCs/>
                <w:sz w:val="16"/>
              </w:rPr>
              <w:t>2021</w:t>
            </w:r>
          </w:p>
        </w:tc>
        <w:tc>
          <w:tcPr>
            <w:tcW w:w="1325" w:type="dxa"/>
            <w:tcBorders>
              <w:top w:val="single" w:sz="4" w:space="0" w:color="auto"/>
              <w:bottom w:val="single" w:sz="12" w:space="0" w:color="auto"/>
            </w:tcBorders>
            <w:shd w:val="clear" w:color="auto" w:fill="auto"/>
            <w:vAlign w:val="bottom"/>
          </w:tcPr>
          <w:p w14:paraId="4F3852F2" w14:textId="77777777" w:rsidR="00396E1C" w:rsidRPr="00EC3D1E" w:rsidRDefault="00396E1C" w:rsidP="00EC3D1E">
            <w:pPr>
              <w:suppressAutoHyphens w:val="0"/>
              <w:spacing w:before="80" w:after="80" w:line="200" w:lineRule="exact"/>
              <w:ind w:right="113"/>
              <w:jc w:val="right"/>
              <w:rPr>
                <w:i/>
                <w:iCs/>
                <w:sz w:val="16"/>
              </w:rPr>
            </w:pPr>
            <w:r w:rsidRPr="00EC3D1E">
              <w:rPr>
                <w:i/>
                <w:iCs/>
                <w:sz w:val="16"/>
              </w:rPr>
              <w:t>2022</w:t>
            </w:r>
          </w:p>
        </w:tc>
        <w:tc>
          <w:tcPr>
            <w:tcW w:w="1466" w:type="dxa"/>
            <w:tcBorders>
              <w:top w:val="single" w:sz="4" w:space="0" w:color="auto"/>
              <w:bottom w:val="single" w:sz="12" w:space="0" w:color="auto"/>
            </w:tcBorders>
            <w:shd w:val="clear" w:color="auto" w:fill="auto"/>
            <w:vAlign w:val="bottom"/>
          </w:tcPr>
          <w:p w14:paraId="3ED2E49B" w14:textId="77777777" w:rsidR="00396E1C" w:rsidRPr="00EC3D1E" w:rsidRDefault="00396E1C" w:rsidP="00EC3D1E">
            <w:pPr>
              <w:suppressAutoHyphens w:val="0"/>
              <w:spacing w:before="80" w:after="80" w:line="200" w:lineRule="exact"/>
              <w:ind w:right="113"/>
              <w:jc w:val="right"/>
              <w:rPr>
                <w:i/>
                <w:iCs/>
                <w:sz w:val="16"/>
              </w:rPr>
            </w:pPr>
            <w:r w:rsidRPr="00EC3D1E">
              <w:rPr>
                <w:i/>
                <w:iCs/>
                <w:sz w:val="16"/>
              </w:rPr>
              <w:t>2023</w:t>
            </w:r>
          </w:p>
        </w:tc>
      </w:tr>
      <w:tr w:rsidR="00396E1C" w:rsidRPr="00A94D6E" w14:paraId="164800E0" w14:textId="77777777" w:rsidTr="00BF064A">
        <w:tc>
          <w:tcPr>
            <w:tcW w:w="426" w:type="dxa"/>
            <w:tcBorders>
              <w:top w:val="single" w:sz="12" w:space="0" w:color="auto"/>
              <w:bottom w:val="single" w:sz="4" w:space="0" w:color="auto"/>
            </w:tcBorders>
            <w:shd w:val="clear" w:color="auto" w:fill="auto"/>
          </w:tcPr>
          <w:p w14:paraId="74F7A100" w14:textId="77777777" w:rsidR="00396E1C" w:rsidRPr="00A94D6E" w:rsidRDefault="00396E1C" w:rsidP="00A94D6E">
            <w:pPr>
              <w:suppressAutoHyphens w:val="0"/>
              <w:spacing w:before="40" w:after="40" w:line="220" w:lineRule="exact"/>
              <w:ind w:right="113"/>
              <w:rPr>
                <w:b/>
                <w:bCs/>
                <w:sz w:val="18"/>
              </w:rPr>
            </w:pPr>
            <w:r w:rsidRPr="00A94D6E">
              <w:rPr>
                <w:b/>
                <w:bCs/>
                <w:sz w:val="18"/>
              </w:rPr>
              <w:t>I</w:t>
            </w:r>
          </w:p>
        </w:tc>
        <w:tc>
          <w:tcPr>
            <w:tcW w:w="2835" w:type="dxa"/>
            <w:tcBorders>
              <w:top w:val="single" w:sz="12" w:space="0" w:color="auto"/>
              <w:bottom w:val="single" w:sz="4" w:space="0" w:color="auto"/>
            </w:tcBorders>
            <w:shd w:val="clear" w:color="auto" w:fill="auto"/>
          </w:tcPr>
          <w:p w14:paraId="5AE861DA" w14:textId="77777777" w:rsidR="00396E1C" w:rsidRPr="00A94D6E" w:rsidRDefault="00396E1C" w:rsidP="00A94D6E">
            <w:pPr>
              <w:suppressAutoHyphens w:val="0"/>
              <w:spacing w:before="40" w:after="40" w:line="220" w:lineRule="exact"/>
              <w:ind w:right="113"/>
              <w:rPr>
                <w:sz w:val="18"/>
              </w:rPr>
            </w:pPr>
            <w:r w:rsidRPr="00A94D6E">
              <w:rPr>
                <w:b/>
                <w:bCs/>
                <w:sz w:val="18"/>
              </w:rPr>
              <w:t>Health</w:t>
            </w:r>
          </w:p>
        </w:tc>
        <w:tc>
          <w:tcPr>
            <w:tcW w:w="1318" w:type="dxa"/>
            <w:tcBorders>
              <w:top w:val="single" w:sz="12" w:space="0" w:color="auto"/>
              <w:bottom w:val="single" w:sz="4" w:space="0" w:color="auto"/>
            </w:tcBorders>
            <w:shd w:val="clear" w:color="auto" w:fill="auto"/>
            <w:vAlign w:val="bottom"/>
          </w:tcPr>
          <w:p w14:paraId="1FFED4EB" w14:textId="2DF5A30C" w:rsidR="00396E1C" w:rsidRPr="00A94D6E" w:rsidRDefault="00396E1C" w:rsidP="00A94D6E">
            <w:pPr>
              <w:suppressAutoHyphens w:val="0"/>
              <w:spacing w:before="40" w:after="40" w:line="220" w:lineRule="exact"/>
              <w:ind w:right="113"/>
              <w:jc w:val="right"/>
              <w:rPr>
                <w:sz w:val="18"/>
              </w:rPr>
            </w:pPr>
            <w:r w:rsidRPr="00A94D6E">
              <w:rPr>
                <w:b/>
                <w:bCs/>
                <w:sz w:val="18"/>
              </w:rPr>
              <w:t>2</w:t>
            </w:r>
            <w:r w:rsidR="002A3DA8" w:rsidRPr="00A94D6E">
              <w:rPr>
                <w:b/>
                <w:bCs/>
                <w:sz w:val="18"/>
              </w:rPr>
              <w:t xml:space="preserve"> </w:t>
            </w:r>
            <w:r w:rsidRPr="00A94D6E">
              <w:rPr>
                <w:b/>
                <w:bCs/>
                <w:sz w:val="18"/>
              </w:rPr>
              <w:t>584</w:t>
            </w:r>
            <w:r w:rsidR="002A3DA8" w:rsidRPr="00A94D6E">
              <w:rPr>
                <w:b/>
                <w:bCs/>
                <w:sz w:val="18"/>
              </w:rPr>
              <w:t xml:space="preserve"> </w:t>
            </w:r>
            <w:r w:rsidRPr="00A94D6E">
              <w:rPr>
                <w:b/>
                <w:bCs/>
                <w:sz w:val="18"/>
              </w:rPr>
              <w:t>814.83</w:t>
            </w:r>
          </w:p>
        </w:tc>
        <w:tc>
          <w:tcPr>
            <w:tcW w:w="1325" w:type="dxa"/>
            <w:tcBorders>
              <w:top w:val="single" w:sz="12" w:space="0" w:color="auto"/>
              <w:bottom w:val="single" w:sz="4" w:space="0" w:color="auto"/>
            </w:tcBorders>
            <w:shd w:val="clear" w:color="auto" w:fill="auto"/>
            <w:vAlign w:val="bottom"/>
          </w:tcPr>
          <w:p w14:paraId="0E3B045B" w14:textId="564CBC49" w:rsidR="00396E1C" w:rsidRPr="00A94D6E" w:rsidRDefault="00396E1C" w:rsidP="00A94D6E">
            <w:pPr>
              <w:suppressAutoHyphens w:val="0"/>
              <w:spacing w:before="40" w:after="40" w:line="220" w:lineRule="exact"/>
              <w:ind w:right="113"/>
              <w:jc w:val="right"/>
              <w:rPr>
                <w:sz w:val="18"/>
              </w:rPr>
            </w:pPr>
            <w:r w:rsidRPr="00A94D6E">
              <w:rPr>
                <w:b/>
                <w:bCs/>
                <w:sz w:val="18"/>
              </w:rPr>
              <w:t>2</w:t>
            </w:r>
            <w:r w:rsidR="002A3DA8" w:rsidRPr="00A94D6E">
              <w:rPr>
                <w:b/>
                <w:bCs/>
                <w:sz w:val="18"/>
              </w:rPr>
              <w:t xml:space="preserve"> </w:t>
            </w:r>
            <w:r w:rsidRPr="00A94D6E">
              <w:rPr>
                <w:b/>
                <w:bCs/>
                <w:sz w:val="18"/>
              </w:rPr>
              <w:t>511</w:t>
            </w:r>
            <w:r w:rsidR="002A3DA8" w:rsidRPr="00A94D6E">
              <w:rPr>
                <w:b/>
                <w:bCs/>
                <w:sz w:val="18"/>
              </w:rPr>
              <w:t xml:space="preserve"> </w:t>
            </w:r>
            <w:r w:rsidRPr="00A94D6E">
              <w:rPr>
                <w:b/>
                <w:bCs/>
                <w:sz w:val="18"/>
              </w:rPr>
              <w:t>177.44</w:t>
            </w:r>
          </w:p>
        </w:tc>
        <w:tc>
          <w:tcPr>
            <w:tcW w:w="1466" w:type="dxa"/>
            <w:tcBorders>
              <w:top w:val="single" w:sz="12" w:space="0" w:color="auto"/>
              <w:bottom w:val="single" w:sz="4" w:space="0" w:color="auto"/>
            </w:tcBorders>
            <w:shd w:val="clear" w:color="auto" w:fill="auto"/>
            <w:vAlign w:val="bottom"/>
          </w:tcPr>
          <w:p w14:paraId="0922C764" w14:textId="5CF65A0D" w:rsidR="00396E1C" w:rsidRPr="00A94D6E" w:rsidRDefault="00396E1C" w:rsidP="00A94D6E">
            <w:pPr>
              <w:suppressAutoHyphens w:val="0"/>
              <w:spacing w:before="40" w:after="40" w:line="220" w:lineRule="exact"/>
              <w:ind w:right="113"/>
              <w:jc w:val="right"/>
              <w:rPr>
                <w:sz w:val="18"/>
              </w:rPr>
            </w:pPr>
            <w:r w:rsidRPr="00A94D6E">
              <w:rPr>
                <w:b/>
                <w:bCs/>
                <w:sz w:val="18"/>
              </w:rPr>
              <w:t>2</w:t>
            </w:r>
            <w:r w:rsidR="002A3DA8" w:rsidRPr="00A94D6E">
              <w:rPr>
                <w:b/>
                <w:bCs/>
                <w:sz w:val="18"/>
              </w:rPr>
              <w:t xml:space="preserve"> </w:t>
            </w:r>
            <w:r w:rsidRPr="00A94D6E">
              <w:rPr>
                <w:b/>
                <w:bCs/>
                <w:sz w:val="18"/>
              </w:rPr>
              <w:t>831</w:t>
            </w:r>
            <w:r w:rsidR="002A3DA8" w:rsidRPr="00A94D6E">
              <w:rPr>
                <w:b/>
                <w:bCs/>
                <w:sz w:val="18"/>
              </w:rPr>
              <w:t xml:space="preserve"> </w:t>
            </w:r>
            <w:r w:rsidRPr="00A94D6E">
              <w:rPr>
                <w:b/>
                <w:bCs/>
                <w:sz w:val="18"/>
              </w:rPr>
              <w:t>051.65</w:t>
            </w:r>
          </w:p>
        </w:tc>
      </w:tr>
      <w:tr w:rsidR="00396E1C" w:rsidRPr="00A94D6E" w14:paraId="3EAE0B1E" w14:textId="77777777" w:rsidTr="00BF064A">
        <w:tc>
          <w:tcPr>
            <w:tcW w:w="426" w:type="dxa"/>
            <w:tcBorders>
              <w:top w:val="single" w:sz="4" w:space="0" w:color="auto"/>
            </w:tcBorders>
            <w:shd w:val="clear" w:color="auto" w:fill="auto"/>
          </w:tcPr>
          <w:p w14:paraId="63565808" w14:textId="77777777" w:rsidR="00396E1C" w:rsidRPr="00A94D6E" w:rsidRDefault="00396E1C" w:rsidP="00A94D6E">
            <w:pPr>
              <w:suppressAutoHyphens w:val="0"/>
              <w:spacing w:before="40" w:after="40" w:line="220" w:lineRule="exact"/>
              <w:ind w:right="113"/>
              <w:rPr>
                <w:sz w:val="18"/>
              </w:rPr>
            </w:pPr>
            <w:r w:rsidRPr="00A94D6E">
              <w:rPr>
                <w:sz w:val="18"/>
              </w:rPr>
              <w:t>1</w:t>
            </w:r>
          </w:p>
        </w:tc>
        <w:tc>
          <w:tcPr>
            <w:tcW w:w="2835" w:type="dxa"/>
            <w:tcBorders>
              <w:top w:val="single" w:sz="4" w:space="0" w:color="auto"/>
            </w:tcBorders>
            <w:shd w:val="clear" w:color="auto" w:fill="auto"/>
          </w:tcPr>
          <w:p w14:paraId="027C0FC4" w14:textId="77777777" w:rsidR="00396E1C" w:rsidRPr="00A94D6E" w:rsidRDefault="00396E1C" w:rsidP="00A94D6E">
            <w:pPr>
              <w:suppressAutoHyphens w:val="0"/>
              <w:spacing w:before="40" w:after="40" w:line="220" w:lineRule="exact"/>
              <w:ind w:right="113"/>
              <w:rPr>
                <w:sz w:val="18"/>
              </w:rPr>
            </w:pPr>
            <w:r w:rsidRPr="00A94D6E">
              <w:rPr>
                <w:sz w:val="18"/>
              </w:rPr>
              <w:t>Budget of the health-care system</w:t>
            </w:r>
          </w:p>
        </w:tc>
        <w:tc>
          <w:tcPr>
            <w:tcW w:w="1318" w:type="dxa"/>
            <w:tcBorders>
              <w:top w:val="single" w:sz="4" w:space="0" w:color="auto"/>
            </w:tcBorders>
            <w:shd w:val="clear" w:color="auto" w:fill="auto"/>
            <w:vAlign w:val="bottom"/>
          </w:tcPr>
          <w:p w14:paraId="6C75720C" w14:textId="77777777" w:rsidR="00396E1C" w:rsidRPr="00A94D6E" w:rsidRDefault="00396E1C" w:rsidP="00A94D6E">
            <w:pPr>
              <w:suppressAutoHyphens w:val="0"/>
              <w:spacing w:before="40" w:after="40" w:line="220" w:lineRule="exact"/>
              <w:ind w:right="113"/>
              <w:jc w:val="right"/>
              <w:rPr>
                <w:sz w:val="18"/>
                <w:lang w:bidi="ru-RU"/>
              </w:rPr>
            </w:pPr>
          </w:p>
        </w:tc>
        <w:tc>
          <w:tcPr>
            <w:tcW w:w="1325" w:type="dxa"/>
            <w:tcBorders>
              <w:top w:val="single" w:sz="4" w:space="0" w:color="auto"/>
            </w:tcBorders>
            <w:shd w:val="clear" w:color="auto" w:fill="auto"/>
            <w:vAlign w:val="bottom"/>
          </w:tcPr>
          <w:p w14:paraId="70A517C4" w14:textId="77777777" w:rsidR="00396E1C" w:rsidRPr="00A94D6E" w:rsidRDefault="00396E1C" w:rsidP="00A94D6E">
            <w:pPr>
              <w:suppressAutoHyphens w:val="0"/>
              <w:spacing w:before="40" w:after="40" w:line="220" w:lineRule="exact"/>
              <w:ind w:right="113"/>
              <w:jc w:val="right"/>
              <w:rPr>
                <w:sz w:val="18"/>
                <w:lang w:bidi="ru-RU"/>
              </w:rPr>
            </w:pPr>
          </w:p>
        </w:tc>
        <w:tc>
          <w:tcPr>
            <w:tcW w:w="1466" w:type="dxa"/>
            <w:tcBorders>
              <w:top w:val="single" w:sz="4" w:space="0" w:color="auto"/>
            </w:tcBorders>
            <w:shd w:val="clear" w:color="auto" w:fill="auto"/>
            <w:vAlign w:val="bottom"/>
          </w:tcPr>
          <w:p w14:paraId="088DB038" w14:textId="77777777" w:rsidR="00396E1C" w:rsidRPr="00A94D6E" w:rsidRDefault="00396E1C" w:rsidP="00A94D6E">
            <w:pPr>
              <w:suppressAutoHyphens w:val="0"/>
              <w:spacing w:before="40" w:after="40" w:line="220" w:lineRule="exact"/>
              <w:ind w:right="113"/>
              <w:jc w:val="right"/>
              <w:rPr>
                <w:sz w:val="18"/>
                <w:lang w:bidi="ru-RU"/>
              </w:rPr>
            </w:pPr>
          </w:p>
        </w:tc>
      </w:tr>
      <w:tr w:rsidR="00396E1C" w:rsidRPr="00A94D6E" w14:paraId="40D7728D" w14:textId="77777777" w:rsidTr="00BF064A">
        <w:tc>
          <w:tcPr>
            <w:tcW w:w="426" w:type="dxa"/>
            <w:shd w:val="clear" w:color="auto" w:fill="auto"/>
          </w:tcPr>
          <w:p w14:paraId="35ED4F46" w14:textId="77777777" w:rsidR="00396E1C" w:rsidRPr="00A94D6E" w:rsidRDefault="00396E1C" w:rsidP="00A94D6E">
            <w:pPr>
              <w:suppressAutoHyphens w:val="0"/>
              <w:spacing w:before="40" w:after="40" w:line="220" w:lineRule="exact"/>
              <w:ind w:right="113"/>
              <w:rPr>
                <w:sz w:val="18"/>
              </w:rPr>
            </w:pPr>
            <w:r w:rsidRPr="00A94D6E">
              <w:rPr>
                <w:sz w:val="18"/>
              </w:rPr>
              <w:t>2</w:t>
            </w:r>
          </w:p>
        </w:tc>
        <w:tc>
          <w:tcPr>
            <w:tcW w:w="2835" w:type="dxa"/>
            <w:shd w:val="clear" w:color="auto" w:fill="auto"/>
          </w:tcPr>
          <w:p w14:paraId="6C06EDF2" w14:textId="77777777" w:rsidR="00396E1C" w:rsidRPr="00A94D6E" w:rsidRDefault="00396E1C" w:rsidP="00A94D6E">
            <w:pPr>
              <w:suppressAutoHyphens w:val="0"/>
              <w:spacing w:before="40" w:after="40" w:line="220" w:lineRule="exact"/>
              <w:ind w:right="113"/>
              <w:rPr>
                <w:sz w:val="18"/>
              </w:rPr>
            </w:pPr>
            <w:r w:rsidRPr="00A94D6E">
              <w:rPr>
                <w:sz w:val="18"/>
              </w:rPr>
              <w:t>Including the budget of specialized institutions for children with mental deficiencies</w:t>
            </w:r>
          </w:p>
        </w:tc>
        <w:tc>
          <w:tcPr>
            <w:tcW w:w="1318" w:type="dxa"/>
            <w:shd w:val="clear" w:color="auto" w:fill="auto"/>
            <w:vAlign w:val="bottom"/>
          </w:tcPr>
          <w:p w14:paraId="60E33B9F" w14:textId="2732FA45" w:rsidR="00396E1C" w:rsidRPr="00A94D6E" w:rsidRDefault="00396E1C" w:rsidP="00A94D6E">
            <w:pPr>
              <w:suppressAutoHyphens w:val="0"/>
              <w:spacing w:before="40" w:after="40" w:line="220" w:lineRule="exact"/>
              <w:ind w:right="113"/>
              <w:jc w:val="right"/>
              <w:rPr>
                <w:sz w:val="18"/>
              </w:rPr>
            </w:pPr>
            <w:r w:rsidRPr="00A94D6E">
              <w:rPr>
                <w:sz w:val="18"/>
              </w:rPr>
              <w:t>6</w:t>
            </w:r>
            <w:r w:rsidR="002A3DA8" w:rsidRPr="00A94D6E">
              <w:rPr>
                <w:sz w:val="18"/>
              </w:rPr>
              <w:t xml:space="preserve"> </w:t>
            </w:r>
            <w:r w:rsidRPr="00A94D6E">
              <w:rPr>
                <w:sz w:val="18"/>
              </w:rPr>
              <w:t>474.62</w:t>
            </w:r>
          </w:p>
        </w:tc>
        <w:tc>
          <w:tcPr>
            <w:tcW w:w="1325" w:type="dxa"/>
            <w:shd w:val="clear" w:color="auto" w:fill="auto"/>
            <w:vAlign w:val="bottom"/>
          </w:tcPr>
          <w:p w14:paraId="08733362" w14:textId="4F270010" w:rsidR="00396E1C" w:rsidRPr="00A94D6E" w:rsidRDefault="00396E1C" w:rsidP="00A94D6E">
            <w:pPr>
              <w:suppressAutoHyphens w:val="0"/>
              <w:spacing w:before="40" w:after="40" w:line="220" w:lineRule="exact"/>
              <w:ind w:right="113"/>
              <w:jc w:val="right"/>
              <w:rPr>
                <w:sz w:val="18"/>
              </w:rPr>
            </w:pPr>
            <w:r w:rsidRPr="00A94D6E">
              <w:rPr>
                <w:sz w:val="18"/>
              </w:rPr>
              <w:t>6</w:t>
            </w:r>
            <w:r w:rsidR="002A3DA8" w:rsidRPr="00A94D6E">
              <w:rPr>
                <w:sz w:val="18"/>
              </w:rPr>
              <w:t xml:space="preserve"> </w:t>
            </w:r>
            <w:r w:rsidRPr="00A94D6E">
              <w:rPr>
                <w:sz w:val="18"/>
              </w:rPr>
              <w:t>885.57</w:t>
            </w:r>
          </w:p>
        </w:tc>
        <w:tc>
          <w:tcPr>
            <w:tcW w:w="1466" w:type="dxa"/>
            <w:shd w:val="clear" w:color="auto" w:fill="auto"/>
            <w:vAlign w:val="bottom"/>
          </w:tcPr>
          <w:p w14:paraId="4686EA4D" w14:textId="235DFEB4" w:rsidR="00396E1C" w:rsidRPr="00A94D6E" w:rsidRDefault="00396E1C" w:rsidP="00A94D6E">
            <w:pPr>
              <w:suppressAutoHyphens w:val="0"/>
              <w:spacing w:before="40" w:after="40" w:line="220" w:lineRule="exact"/>
              <w:ind w:right="113"/>
              <w:jc w:val="right"/>
              <w:rPr>
                <w:sz w:val="18"/>
              </w:rPr>
            </w:pPr>
            <w:r w:rsidRPr="00A94D6E">
              <w:rPr>
                <w:sz w:val="18"/>
              </w:rPr>
              <w:t>7</w:t>
            </w:r>
            <w:r w:rsidR="002A3DA8" w:rsidRPr="00A94D6E">
              <w:rPr>
                <w:sz w:val="18"/>
              </w:rPr>
              <w:t xml:space="preserve"> </w:t>
            </w:r>
            <w:r w:rsidRPr="00A94D6E">
              <w:rPr>
                <w:sz w:val="18"/>
              </w:rPr>
              <w:t>818.28</w:t>
            </w:r>
          </w:p>
        </w:tc>
      </w:tr>
      <w:tr w:rsidR="00396E1C" w:rsidRPr="00A94D6E" w14:paraId="646C93D0" w14:textId="77777777" w:rsidTr="00BF064A">
        <w:tc>
          <w:tcPr>
            <w:tcW w:w="426" w:type="dxa"/>
            <w:shd w:val="clear" w:color="auto" w:fill="auto"/>
          </w:tcPr>
          <w:p w14:paraId="24525840" w14:textId="77777777" w:rsidR="00396E1C" w:rsidRPr="00A94D6E" w:rsidRDefault="00396E1C" w:rsidP="00A94D6E">
            <w:pPr>
              <w:suppressAutoHyphens w:val="0"/>
              <w:spacing w:before="40" w:after="40" w:line="220" w:lineRule="exact"/>
              <w:ind w:right="113"/>
              <w:rPr>
                <w:sz w:val="18"/>
              </w:rPr>
            </w:pPr>
            <w:r w:rsidRPr="00A94D6E">
              <w:rPr>
                <w:sz w:val="18"/>
              </w:rPr>
              <w:t>3</w:t>
            </w:r>
          </w:p>
        </w:tc>
        <w:tc>
          <w:tcPr>
            <w:tcW w:w="2835" w:type="dxa"/>
            <w:shd w:val="clear" w:color="auto" w:fill="auto"/>
          </w:tcPr>
          <w:p w14:paraId="06105E9A" w14:textId="77777777" w:rsidR="00396E1C" w:rsidRPr="00A94D6E" w:rsidRDefault="00396E1C" w:rsidP="00A94D6E">
            <w:pPr>
              <w:suppressAutoHyphens w:val="0"/>
              <w:spacing w:before="40" w:after="40" w:line="220" w:lineRule="exact"/>
              <w:ind w:right="113"/>
              <w:rPr>
                <w:sz w:val="18"/>
              </w:rPr>
            </w:pPr>
            <w:r w:rsidRPr="00A94D6E">
              <w:rPr>
                <w:sz w:val="18"/>
              </w:rPr>
              <w:t>Including the budget of infant orphan homes</w:t>
            </w:r>
          </w:p>
        </w:tc>
        <w:tc>
          <w:tcPr>
            <w:tcW w:w="1318" w:type="dxa"/>
            <w:shd w:val="clear" w:color="auto" w:fill="auto"/>
            <w:vAlign w:val="bottom"/>
          </w:tcPr>
          <w:p w14:paraId="3D09FB22" w14:textId="0BEFCC98" w:rsidR="00396E1C" w:rsidRPr="00A94D6E" w:rsidRDefault="00396E1C" w:rsidP="00A94D6E">
            <w:pPr>
              <w:suppressAutoHyphens w:val="0"/>
              <w:spacing w:before="40" w:after="40" w:line="220" w:lineRule="exact"/>
              <w:ind w:right="113"/>
              <w:jc w:val="right"/>
              <w:rPr>
                <w:sz w:val="18"/>
              </w:rPr>
            </w:pPr>
            <w:r w:rsidRPr="00A94D6E">
              <w:rPr>
                <w:sz w:val="18"/>
              </w:rPr>
              <w:t>3</w:t>
            </w:r>
            <w:r w:rsidR="002A3DA8" w:rsidRPr="00A94D6E">
              <w:rPr>
                <w:sz w:val="18"/>
              </w:rPr>
              <w:t xml:space="preserve"> </w:t>
            </w:r>
            <w:r w:rsidRPr="00A94D6E">
              <w:rPr>
                <w:sz w:val="18"/>
              </w:rPr>
              <w:t>474.89</w:t>
            </w:r>
          </w:p>
        </w:tc>
        <w:tc>
          <w:tcPr>
            <w:tcW w:w="1325" w:type="dxa"/>
            <w:shd w:val="clear" w:color="auto" w:fill="auto"/>
            <w:vAlign w:val="bottom"/>
          </w:tcPr>
          <w:p w14:paraId="42F4223D" w14:textId="5826BB0B" w:rsidR="00396E1C" w:rsidRPr="00A94D6E" w:rsidRDefault="00396E1C" w:rsidP="00A94D6E">
            <w:pPr>
              <w:suppressAutoHyphens w:val="0"/>
              <w:spacing w:before="40" w:after="40" w:line="220" w:lineRule="exact"/>
              <w:ind w:right="113"/>
              <w:jc w:val="right"/>
              <w:rPr>
                <w:sz w:val="18"/>
              </w:rPr>
            </w:pPr>
            <w:r w:rsidRPr="00A94D6E">
              <w:rPr>
                <w:sz w:val="18"/>
              </w:rPr>
              <w:t>3</w:t>
            </w:r>
            <w:r w:rsidR="002A3DA8" w:rsidRPr="00A94D6E">
              <w:rPr>
                <w:sz w:val="18"/>
              </w:rPr>
              <w:t xml:space="preserve"> </w:t>
            </w:r>
            <w:r w:rsidRPr="00A94D6E">
              <w:rPr>
                <w:sz w:val="18"/>
              </w:rPr>
              <w:t>722.13</w:t>
            </w:r>
          </w:p>
        </w:tc>
        <w:tc>
          <w:tcPr>
            <w:tcW w:w="1466" w:type="dxa"/>
            <w:shd w:val="clear" w:color="auto" w:fill="auto"/>
            <w:vAlign w:val="bottom"/>
          </w:tcPr>
          <w:p w14:paraId="2AD264AA" w14:textId="69445F1A" w:rsidR="00396E1C" w:rsidRPr="00A94D6E" w:rsidRDefault="00396E1C" w:rsidP="00A94D6E">
            <w:pPr>
              <w:suppressAutoHyphens w:val="0"/>
              <w:spacing w:before="40" w:after="40" w:line="220" w:lineRule="exact"/>
              <w:ind w:right="113"/>
              <w:jc w:val="right"/>
              <w:rPr>
                <w:sz w:val="18"/>
              </w:rPr>
            </w:pPr>
            <w:r w:rsidRPr="00A94D6E">
              <w:rPr>
                <w:sz w:val="18"/>
              </w:rPr>
              <w:t>3</w:t>
            </w:r>
            <w:r w:rsidR="002A3DA8" w:rsidRPr="00A94D6E">
              <w:rPr>
                <w:sz w:val="18"/>
              </w:rPr>
              <w:t xml:space="preserve"> </w:t>
            </w:r>
            <w:r w:rsidRPr="00A94D6E">
              <w:rPr>
                <w:sz w:val="18"/>
              </w:rPr>
              <w:t>987.64</w:t>
            </w:r>
          </w:p>
        </w:tc>
      </w:tr>
      <w:tr w:rsidR="00396E1C" w:rsidRPr="00A94D6E" w14:paraId="53B28D69" w14:textId="77777777" w:rsidTr="00BF064A">
        <w:tc>
          <w:tcPr>
            <w:tcW w:w="426" w:type="dxa"/>
            <w:tcBorders>
              <w:top w:val="single" w:sz="4" w:space="0" w:color="auto"/>
              <w:bottom w:val="single" w:sz="4" w:space="0" w:color="auto"/>
            </w:tcBorders>
            <w:shd w:val="clear" w:color="auto" w:fill="auto"/>
          </w:tcPr>
          <w:p w14:paraId="346F8C66" w14:textId="77777777" w:rsidR="00396E1C" w:rsidRPr="00A94D6E" w:rsidRDefault="00396E1C" w:rsidP="00A94D6E">
            <w:pPr>
              <w:suppressAutoHyphens w:val="0"/>
              <w:spacing w:before="40" w:after="40" w:line="220" w:lineRule="exact"/>
              <w:ind w:right="113"/>
              <w:rPr>
                <w:b/>
                <w:bCs/>
                <w:sz w:val="18"/>
              </w:rPr>
            </w:pPr>
            <w:r w:rsidRPr="00A94D6E">
              <w:rPr>
                <w:b/>
                <w:bCs/>
                <w:sz w:val="18"/>
              </w:rPr>
              <w:t>II</w:t>
            </w:r>
          </w:p>
        </w:tc>
        <w:tc>
          <w:tcPr>
            <w:tcW w:w="2835" w:type="dxa"/>
            <w:tcBorders>
              <w:top w:val="single" w:sz="4" w:space="0" w:color="auto"/>
              <w:bottom w:val="single" w:sz="4" w:space="0" w:color="auto"/>
            </w:tcBorders>
            <w:shd w:val="clear" w:color="auto" w:fill="auto"/>
          </w:tcPr>
          <w:p w14:paraId="3669E5DE" w14:textId="77777777" w:rsidR="00396E1C" w:rsidRPr="00A94D6E" w:rsidRDefault="00396E1C" w:rsidP="00A94D6E">
            <w:pPr>
              <w:suppressAutoHyphens w:val="0"/>
              <w:spacing w:before="40" w:after="40" w:line="220" w:lineRule="exact"/>
              <w:ind w:right="113"/>
              <w:rPr>
                <w:sz w:val="18"/>
              </w:rPr>
            </w:pPr>
            <w:r w:rsidRPr="00A94D6E">
              <w:rPr>
                <w:b/>
                <w:bCs/>
                <w:sz w:val="18"/>
              </w:rPr>
              <w:t>Education</w:t>
            </w:r>
          </w:p>
        </w:tc>
        <w:tc>
          <w:tcPr>
            <w:tcW w:w="1318" w:type="dxa"/>
            <w:tcBorders>
              <w:top w:val="single" w:sz="4" w:space="0" w:color="auto"/>
              <w:bottom w:val="single" w:sz="4" w:space="0" w:color="auto"/>
            </w:tcBorders>
            <w:shd w:val="clear" w:color="auto" w:fill="auto"/>
            <w:vAlign w:val="bottom"/>
          </w:tcPr>
          <w:p w14:paraId="17A45410" w14:textId="12423951" w:rsidR="00396E1C" w:rsidRPr="00A94D6E" w:rsidRDefault="00396E1C" w:rsidP="00A94D6E">
            <w:pPr>
              <w:suppressAutoHyphens w:val="0"/>
              <w:spacing w:before="40" w:after="40" w:line="220" w:lineRule="exact"/>
              <w:ind w:right="113"/>
              <w:jc w:val="right"/>
              <w:rPr>
                <w:sz w:val="18"/>
              </w:rPr>
            </w:pPr>
            <w:r w:rsidRPr="00A94D6E">
              <w:rPr>
                <w:b/>
                <w:bCs/>
                <w:sz w:val="18"/>
              </w:rPr>
              <w:t>6</w:t>
            </w:r>
            <w:r w:rsidR="002A3DA8" w:rsidRPr="00A94D6E">
              <w:rPr>
                <w:b/>
                <w:bCs/>
                <w:sz w:val="18"/>
              </w:rPr>
              <w:t xml:space="preserve"> </w:t>
            </w:r>
            <w:r w:rsidRPr="00A94D6E">
              <w:rPr>
                <w:b/>
                <w:bCs/>
                <w:sz w:val="18"/>
              </w:rPr>
              <w:t>117</w:t>
            </w:r>
            <w:r w:rsidR="002A3DA8" w:rsidRPr="00A94D6E">
              <w:rPr>
                <w:b/>
                <w:bCs/>
                <w:sz w:val="18"/>
              </w:rPr>
              <w:t xml:space="preserve"> </w:t>
            </w:r>
            <w:r w:rsidRPr="00A94D6E">
              <w:rPr>
                <w:b/>
                <w:bCs/>
                <w:sz w:val="18"/>
              </w:rPr>
              <w:t>300.62</w:t>
            </w:r>
          </w:p>
        </w:tc>
        <w:tc>
          <w:tcPr>
            <w:tcW w:w="1325" w:type="dxa"/>
            <w:tcBorders>
              <w:top w:val="single" w:sz="4" w:space="0" w:color="auto"/>
              <w:bottom w:val="single" w:sz="4" w:space="0" w:color="auto"/>
            </w:tcBorders>
            <w:shd w:val="clear" w:color="auto" w:fill="auto"/>
            <w:vAlign w:val="bottom"/>
          </w:tcPr>
          <w:p w14:paraId="16399832" w14:textId="5509359E" w:rsidR="00396E1C" w:rsidRPr="00A94D6E" w:rsidRDefault="00396E1C" w:rsidP="00A94D6E">
            <w:pPr>
              <w:suppressAutoHyphens w:val="0"/>
              <w:spacing w:before="40" w:after="40" w:line="220" w:lineRule="exact"/>
              <w:ind w:right="113"/>
              <w:jc w:val="right"/>
              <w:rPr>
                <w:sz w:val="18"/>
              </w:rPr>
            </w:pPr>
            <w:r w:rsidRPr="00A94D6E">
              <w:rPr>
                <w:b/>
                <w:bCs/>
                <w:sz w:val="18"/>
              </w:rPr>
              <w:t>6</w:t>
            </w:r>
            <w:r w:rsidR="002A3DA8" w:rsidRPr="00A94D6E">
              <w:rPr>
                <w:b/>
                <w:bCs/>
                <w:sz w:val="18"/>
              </w:rPr>
              <w:t xml:space="preserve"> </w:t>
            </w:r>
            <w:r w:rsidRPr="00A94D6E">
              <w:rPr>
                <w:b/>
                <w:bCs/>
                <w:sz w:val="18"/>
              </w:rPr>
              <w:t>691</w:t>
            </w:r>
            <w:r w:rsidR="002A3DA8" w:rsidRPr="00A94D6E">
              <w:rPr>
                <w:b/>
                <w:bCs/>
                <w:sz w:val="18"/>
              </w:rPr>
              <w:t xml:space="preserve"> </w:t>
            </w:r>
            <w:r w:rsidRPr="00A94D6E">
              <w:rPr>
                <w:b/>
                <w:bCs/>
                <w:sz w:val="18"/>
              </w:rPr>
              <w:t>480.33</w:t>
            </w:r>
          </w:p>
        </w:tc>
        <w:tc>
          <w:tcPr>
            <w:tcW w:w="1466" w:type="dxa"/>
            <w:tcBorders>
              <w:top w:val="single" w:sz="4" w:space="0" w:color="auto"/>
              <w:bottom w:val="single" w:sz="4" w:space="0" w:color="auto"/>
            </w:tcBorders>
            <w:shd w:val="clear" w:color="auto" w:fill="auto"/>
            <w:vAlign w:val="bottom"/>
          </w:tcPr>
          <w:p w14:paraId="3A907A59" w14:textId="6854EAD2" w:rsidR="00396E1C" w:rsidRPr="00A94D6E" w:rsidRDefault="00396E1C" w:rsidP="00A94D6E">
            <w:pPr>
              <w:suppressAutoHyphens w:val="0"/>
              <w:spacing w:before="40" w:after="40" w:line="220" w:lineRule="exact"/>
              <w:ind w:right="113"/>
              <w:jc w:val="right"/>
              <w:rPr>
                <w:sz w:val="18"/>
              </w:rPr>
            </w:pPr>
            <w:r w:rsidRPr="00A94D6E">
              <w:rPr>
                <w:b/>
                <w:bCs/>
                <w:sz w:val="18"/>
              </w:rPr>
              <w:t>7</w:t>
            </w:r>
            <w:r w:rsidR="002A3DA8" w:rsidRPr="00A94D6E">
              <w:rPr>
                <w:b/>
                <w:bCs/>
                <w:sz w:val="18"/>
              </w:rPr>
              <w:t xml:space="preserve"> </w:t>
            </w:r>
            <w:r w:rsidRPr="00A94D6E">
              <w:rPr>
                <w:b/>
                <w:bCs/>
                <w:sz w:val="18"/>
              </w:rPr>
              <w:t>823</w:t>
            </w:r>
            <w:r w:rsidR="002A3DA8" w:rsidRPr="00A94D6E">
              <w:rPr>
                <w:b/>
                <w:bCs/>
                <w:sz w:val="18"/>
              </w:rPr>
              <w:t xml:space="preserve"> </w:t>
            </w:r>
            <w:r w:rsidRPr="00A94D6E">
              <w:rPr>
                <w:b/>
                <w:bCs/>
                <w:sz w:val="18"/>
              </w:rPr>
              <w:t>850.63</w:t>
            </w:r>
          </w:p>
        </w:tc>
      </w:tr>
      <w:tr w:rsidR="00396E1C" w:rsidRPr="00A94D6E" w14:paraId="0D96E97F" w14:textId="77777777" w:rsidTr="00BF064A">
        <w:tc>
          <w:tcPr>
            <w:tcW w:w="426" w:type="dxa"/>
            <w:tcBorders>
              <w:top w:val="single" w:sz="4" w:space="0" w:color="auto"/>
            </w:tcBorders>
            <w:shd w:val="clear" w:color="auto" w:fill="auto"/>
          </w:tcPr>
          <w:p w14:paraId="03E7D043" w14:textId="77777777" w:rsidR="00396E1C" w:rsidRPr="00A94D6E" w:rsidRDefault="00396E1C" w:rsidP="00A94D6E">
            <w:pPr>
              <w:suppressAutoHyphens w:val="0"/>
              <w:spacing w:before="40" w:after="40" w:line="220" w:lineRule="exact"/>
              <w:ind w:right="113"/>
              <w:rPr>
                <w:sz w:val="18"/>
              </w:rPr>
            </w:pPr>
            <w:r w:rsidRPr="00A94D6E">
              <w:rPr>
                <w:sz w:val="18"/>
              </w:rPr>
              <w:t>1</w:t>
            </w:r>
          </w:p>
        </w:tc>
        <w:tc>
          <w:tcPr>
            <w:tcW w:w="2835" w:type="dxa"/>
            <w:tcBorders>
              <w:top w:val="single" w:sz="4" w:space="0" w:color="auto"/>
            </w:tcBorders>
            <w:shd w:val="clear" w:color="auto" w:fill="auto"/>
          </w:tcPr>
          <w:p w14:paraId="6F2D4905" w14:textId="4D8CD630" w:rsidR="00396E1C" w:rsidRPr="00A94D6E" w:rsidRDefault="00396E1C" w:rsidP="00A94D6E">
            <w:pPr>
              <w:suppressAutoHyphens w:val="0"/>
              <w:spacing w:before="40" w:after="40" w:line="220" w:lineRule="exact"/>
              <w:ind w:right="113"/>
              <w:rPr>
                <w:sz w:val="18"/>
              </w:rPr>
            </w:pPr>
            <w:r w:rsidRPr="00A94D6E">
              <w:rPr>
                <w:sz w:val="18"/>
              </w:rPr>
              <w:t>Educational system budget</w:t>
            </w:r>
            <w:r w:rsidR="002942B8" w:rsidRPr="00A94D6E">
              <w:rPr>
                <w:sz w:val="18"/>
              </w:rPr>
              <w:t xml:space="preserve"> </w:t>
            </w:r>
            <w:r w:rsidRPr="00A94D6E">
              <w:rPr>
                <w:sz w:val="18"/>
              </w:rPr>
              <w:t>including</w:t>
            </w:r>
          </w:p>
        </w:tc>
        <w:tc>
          <w:tcPr>
            <w:tcW w:w="1318" w:type="dxa"/>
            <w:tcBorders>
              <w:top w:val="single" w:sz="4" w:space="0" w:color="auto"/>
            </w:tcBorders>
            <w:shd w:val="clear" w:color="auto" w:fill="auto"/>
            <w:vAlign w:val="bottom"/>
          </w:tcPr>
          <w:p w14:paraId="375724E0" w14:textId="77777777" w:rsidR="00396E1C" w:rsidRPr="00A94D6E" w:rsidRDefault="00396E1C" w:rsidP="00A94D6E">
            <w:pPr>
              <w:suppressAutoHyphens w:val="0"/>
              <w:spacing w:before="40" w:after="40" w:line="220" w:lineRule="exact"/>
              <w:ind w:right="113"/>
              <w:jc w:val="right"/>
              <w:rPr>
                <w:sz w:val="18"/>
                <w:lang w:bidi="ru-RU"/>
              </w:rPr>
            </w:pPr>
          </w:p>
        </w:tc>
        <w:tc>
          <w:tcPr>
            <w:tcW w:w="1325" w:type="dxa"/>
            <w:tcBorders>
              <w:top w:val="single" w:sz="4" w:space="0" w:color="auto"/>
            </w:tcBorders>
            <w:shd w:val="clear" w:color="auto" w:fill="auto"/>
            <w:vAlign w:val="bottom"/>
          </w:tcPr>
          <w:p w14:paraId="252E7A1F" w14:textId="77777777" w:rsidR="00396E1C" w:rsidRPr="00A94D6E" w:rsidRDefault="00396E1C" w:rsidP="00A94D6E">
            <w:pPr>
              <w:suppressAutoHyphens w:val="0"/>
              <w:spacing w:before="40" w:after="40" w:line="220" w:lineRule="exact"/>
              <w:ind w:right="113"/>
              <w:jc w:val="right"/>
              <w:rPr>
                <w:sz w:val="18"/>
                <w:lang w:bidi="ru-RU"/>
              </w:rPr>
            </w:pPr>
          </w:p>
        </w:tc>
        <w:tc>
          <w:tcPr>
            <w:tcW w:w="1466" w:type="dxa"/>
            <w:tcBorders>
              <w:top w:val="single" w:sz="4" w:space="0" w:color="auto"/>
            </w:tcBorders>
            <w:shd w:val="clear" w:color="auto" w:fill="auto"/>
            <w:vAlign w:val="bottom"/>
          </w:tcPr>
          <w:p w14:paraId="030FBB73" w14:textId="77777777" w:rsidR="00396E1C" w:rsidRPr="00A94D6E" w:rsidRDefault="00396E1C" w:rsidP="00A94D6E">
            <w:pPr>
              <w:suppressAutoHyphens w:val="0"/>
              <w:spacing w:before="40" w:after="40" w:line="220" w:lineRule="exact"/>
              <w:ind w:right="113"/>
              <w:jc w:val="right"/>
              <w:rPr>
                <w:sz w:val="18"/>
                <w:lang w:bidi="ru-RU"/>
              </w:rPr>
            </w:pPr>
          </w:p>
        </w:tc>
      </w:tr>
      <w:tr w:rsidR="00396E1C" w:rsidRPr="00A94D6E" w14:paraId="6F8C0A72" w14:textId="77777777" w:rsidTr="00BF064A">
        <w:tc>
          <w:tcPr>
            <w:tcW w:w="426" w:type="dxa"/>
            <w:shd w:val="clear" w:color="auto" w:fill="auto"/>
          </w:tcPr>
          <w:p w14:paraId="718861E3" w14:textId="77777777" w:rsidR="00396E1C" w:rsidRPr="00A94D6E" w:rsidRDefault="00396E1C" w:rsidP="00A94D6E">
            <w:pPr>
              <w:suppressAutoHyphens w:val="0"/>
              <w:spacing w:before="40" w:after="40" w:line="220" w:lineRule="exact"/>
              <w:ind w:right="113"/>
              <w:rPr>
                <w:sz w:val="18"/>
              </w:rPr>
            </w:pPr>
            <w:r w:rsidRPr="00A94D6E">
              <w:rPr>
                <w:sz w:val="18"/>
              </w:rPr>
              <w:t>2</w:t>
            </w:r>
          </w:p>
        </w:tc>
        <w:tc>
          <w:tcPr>
            <w:tcW w:w="2835" w:type="dxa"/>
            <w:shd w:val="clear" w:color="auto" w:fill="auto"/>
          </w:tcPr>
          <w:p w14:paraId="18202D84" w14:textId="77777777" w:rsidR="00396E1C" w:rsidRPr="00A94D6E" w:rsidRDefault="00396E1C" w:rsidP="00A94D6E">
            <w:pPr>
              <w:suppressAutoHyphens w:val="0"/>
              <w:spacing w:before="40" w:after="40" w:line="220" w:lineRule="exact"/>
              <w:ind w:right="113"/>
              <w:rPr>
                <w:sz w:val="18"/>
              </w:rPr>
            </w:pPr>
            <w:r w:rsidRPr="00A94D6E">
              <w:rPr>
                <w:sz w:val="18"/>
              </w:rPr>
              <w:t>Preschool institutions</w:t>
            </w:r>
          </w:p>
        </w:tc>
        <w:tc>
          <w:tcPr>
            <w:tcW w:w="1318" w:type="dxa"/>
            <w:shd w:val="clear" w:color="auto" w:fill="auto"/>
            <w:vAlign w:val="bottom"/>
          </w:tcPr>
          <w:p w14:paraId="257ED1BC" w14:textId="39A214A6" w:rsidR="00396E1C" w:rsidRPr="00A94D6E" w:rsidRDefault="00396E1C" w:rsidP="00A94D6E">
            <w:pPr>
              <w:suppressAutoHyphens w:val="0"/>
              <w:spacing w:before="40" w:after="40" w:line="220" w:lineRule="exact"/>
              <w:ind w:right="113"/>
              <w:jc w:val="right"/>
              <w:rPr>
                <w:sz w:val="18"/>
              </w:rPr>
            </w:pPr>
            <w:r w:rsidRPr="00A94D6E">
              <w:rPr>
                <w:sz w:val="18"/>
              </w:rPr>
              <w:t>1</w:t>
            </w:r>
            <w:r w:rsidR="002A3DA8" w:rsidRPr="00A94D6E">
              <w:rPr>
                <w:sz w:val="18"/>
              </w:rPr>
              <w:t xml:space="preserve"> </w:t>
            </w:r>
            <w:r w:rsidRPr="00A94D6E">
              <w:rPr>
                <w:sz w:val="18"/>
              </w:rPr>
              <w:t>961</w:t>
            </w:r>
            <w:r w:rsidR="002A3DA8" w:rsidRPr="00A94D6E">
              <w:rPr>
                <w:sz w:val="18"/>
              </w:rPr>
              <w:t xml:space="preserve"> </w:t>
            </w:r>
            <w:r w:rsidRPr="00A94D6E">
              <w:rPr>
                <w:sz w:val="18"/>
              </w:rPr>
              <w:t>852.63</w:t>
            </w:r>
          </w:p>
        </w:tc>
        <w:tc>
          <w:tcPr>
            <w:tcW w:w="1325" w:type="dxa"/>
            <w:shd w:val="clear" w:color="auto" w:fill="auto"/>
            <w:vAlign w:val="bottom"/>
          </w:tcPr>
          <w:p w14:paraId="0D40D64B" w14:textId="28062822" w:rsidR="00396E1C" w:rsidRPr="00A94D6E" w:rsidRDefault="00396E1C" w:rsidP="00A94D6E">
            <w:pPr>
              <w:suppressAutoHyphens w:val="0"/>
              <w:spacing w:before="40" w:after="40" w:line="220" w:lineRule="exact"/>
              <w:ind w:right="113"/>
              <w:jc w:val="right"/>
              <w:rPr>
                <w:sz w:val="18"/>
              </w:rPr>
            </w:pPr>
            <w:r w:rsidRPr="00A94D6E">
              <w:rPr>
                <w:sz w:val="18"/>
              </w:rPr>
              <w:t>2</w:t>
            </w:r>
            <w:r w:rsidR="002A3DA8" w:rsidRPr="00A94D6E">
              <w:rPr>
                <w:sz w:val="18"/>
              </w:rPr>
              <w:t xml:space="preserve"> </w:t>
            </w:r>
            <w:r w:rsidRPr="00A94D6E">
              <w:rPr>
                <w:sz w:val="18"/>
              </w:rPr>
              <w:t>186</w:t>
            </w:r>
            <w:r w:rsidR="002A3DA8" w:rsidRPr="00A94D6E">
              <w:rPr>
                <w:sz w:val="18"/>
              </w:rPr>
              <w:t xml:space="preserve"> </w:t>
            </w:r>
            <w:r w:rsidRPr="00A94D6E">
              <w:rPr>
                <w:sz w:val="18"/>
              </w:rPr>
              <w:t>415.89</w:t>
            </w:r>
          </w:p>
        </w:tc>
        <w:tc>
          <w:tcPr>
            <w:tcW w:w="1466" w:type="dxa"/>
            <w:shd w:val="clear" w:color="auto" w:fill="auto"/>
            <w:vAlign w:val="bottom"/>
          </w:tcPr>
          <w:p w14:paraId="0B69A92E" w14:textId="45C8BD23" w:rsidR="00396E1C" w:rsidRPr="00A94D6E" w:rsidRDefault="00396E1C" w:rsidP="00A94D6E">
            <w:pPr>
              <w:suppressAutoHyphens w:val="0"/>
              <w:spacing w:before="40" w:after="40" w:line="220" w:lineRule="exact"/>
              <w:ind w:right="113"/>
              <w:jc w:val="right"/>
              <w:rPr>
                <w:sz w:val="18"/>
              </w:rPr>
            </w:pPr>
            <w:r w:rsidRPr="00A94D6E">
              <w:rPr>
                <w:sz w:val="18"/>
              </w:rPr>
              <w:t>2</w:t>
            </w:r>
            <w:r w:rsidR="002A3DA8" w:rsidRPr="00A94D6E">
              <w:rPr>
                <w:sz w:val="18"/>
              </w:rPr>
              <w:t xml:space="preserve"> </w:t>
            </w:r>
            <w:r w:rsidRPr="00A94D6E">
              <w:rPr>
                <w:sz w:val="18"/>
              </w:rPr>
              <w:t>499</w:t>
            </w:r>
            <w:r w:rsidR="002A3DA8" w:rsidRPr="00A94D6E">
              <w:rPr>
                <w:sz w:val="18"/>
              </w:rPr>
              <w:t xml:space="preserve"> </w:t>
            </w:r>
            <w:r w:rsidRPr="00A94D6E">
              <w:rPr>
                <w:sz w:val="18"/>
              </w:rPr>
              <w:t>338.93</w:t>
            </w:r>
          </w:p>
        </w:tc>
      </w:tr>
      <w:tr w:rsidR="00396E1C" w:rsidRPr="00A94D6E" w14:paraId="381F74A4" w14:textId="77777777" w:rsidTr="00BF064A">
        <w:tc>
          <w:tcPr>
            <w:tcW w:w="426" w:type="dxa"/>
            <w:shd w:val="clear" w:color="auto" w:fill="auto"/>
          </w:tcPr>
          <w:p w14:paraId="6A79B537" w14:textId="77777777" w:rsidR="00396E1C" w:rsidRPr="00A94D6E" w:rsidRDefault="00396E1C" w:rsidP="00A94D6E">
            <w:pPr>
              <w:suppressAutoHyphens w:val="0"/>
              <w:spacing w:before="40" w:after="40" w:line="220" w:lineRule="exact"/>
              <w:ind w:right="113"/>
              <w:rPr>
                <w:sz w:val="18"/>
              </w:rPr>
            </w:pPr>
            <w:r w:rsidRPr="00A94D6E">
              <w:rPr>
                <w:sz w:val="18"/>
              </w:rPr>
              <w:t>3</w:t>
            </w:r>
          </w:p>
        </w:tc>
        <w:tc>
          <w:tcPr>
            <w:tcW w:w="2835" w:type="dxa"/>
            <w:shd w:val="clear" w:color="auto" w:fill="auto"/>
          </w:tcPr>
          <w:p w14:paraId="5A29FE48" w14:textId="77777777" w:rsidR="00396E1C" w:rsidRPr="00A94D6E" w:rsidRDefault="00396E1C" w:rsidP="00A94D6E">
            <w:pPr>
              <w:suppressAutoHyphens w:val="0"/>
              <w:spacing w:before="40" w:after="40" w:line="220" w:lineRule="exact"/>
              <w:ind w:right="113"/>
              <w:rPr>
                <w:sz w:val="18"/>
              </w:rPr>
            </w:pPr>
            <w:r w:rsidRPr="00A94D6E">
              <w:rPr>
                <w:sz w:val="18"/>
              </w:rPr>
              <w:t>Schools</w:t>
            </w:r>
          </w:p>
        </w:tc>
        <w:tc>
          <w:tcPr>
            <w:tcW w:w="1318" w:type="dxa"/>
            <w:shd w:val="clear" w:color="auto" w:fill="auto"/>
            <w:vAlign w:val="bottom"/>
          </w:tcPr>
          <w:p w14:paraId="180D014D" w14:textId="05446F57" w:rsidR="00396E1C" w:rsidRPr="00A94D6E" w:rsidRDefault="00396E1C" w:rsidP="00A94D6E">
            <w:pPr>
              <w:suppressAutoHyphens w:val="0"/>
              <w:spacing w:before="40" w:after="40" w:line="220" w:lineRule="exact"/>
              <w:ind w:right="113"/>
              <w:jc w:val="right"/>
              <w:rPr>
                <w:sz w:val="18"/>
              </w:rPr>
            </w:pPr>
            <w:r w:rsidRPr="00A94D6E">
              <w:rPr>
                <w:sz w:val="18"/>
              </w:rPr>
              <w:t>3</w:t>
            </w:r>
            <w:r w:rsidR="002A3DA8" w:rsidRPr="00A94D6E">
              <w:rPr>
                <w:sz w:val="18"/>
              </w:rPr>
              <w:t xml:space="preserve"> </w:t>
            </w:r>
            <w:r w:rsidRPr="00A94D6E">
              <w:rPr>
                <w:sz w:val="18"/>
              </w:rPr>
              <w:t>100</w:t>
            </w:r>
            <w:r w:rsidR="002A3DA8" w:rsidRPr="00A94D6E">
              <w:rPr>
                <w:sz w:val="18"/>
              </w:rPr>
              <w:t xml:space="preserve"> </w:t>
            </w:r>
            <w:r w:rsidRPr="00A94D6E">
              <w:rPr>
                <w:sz w:val="18"/>
              </w:rPr>
              <w:t>777.58</w:t>
            </w:r>
          </w:p>
        </w:tc>
        <w:tc>
          <w:tcPr>
            <w:tcW w:w="1325" w:type="dxa"/>
            <w:shd w:val="clear" w:color="auto" w:fill="auto"/>
            <w:vAlign w:val="bottom"/>
          </w:tcPr>
          <w:p w14:paraId="45F7A517" w14:textId="74A00AB8" w:rsidR="00396E1C" w:rsidRPr="00A94D6E" w:rsidRDefault="00396E1C" w:rsidP="00A94D6E">
            <w:pPr>
              <w:suppressAutoHyphens w:val="0"/>
              <w:spacing w:before="40" w:after="40" w:line="220" w:lineRule="exact"/>
              <w:ind w:right="113"/>
              <w:jc w:val="right"/>
              <w:rPr>
                <w:sz w:val="18"/>
              </w:rPr>
            </w:pPr>
            <w:r w:rsidRPr="00A94D6E">
              <w:rPr>
                <w:sz w:val="18"/>
              </w:rPr>
              <w:t>3</w:t>
            </w:r>
            <w:r w:rsidR="002A3DA8" w:rsidRPr="00A94D6E">
              <w:rPr>
                <w:sz w:val="18"/>
              </w:rPr>
              <w:t xml:space="preserve"> </w:t>
            </w:r>
            <w:r w:rsidRPr="00A94D6E">
              <w:rPr>
                <w:sz w:val="18"/>
              </w:rPr>
              <w:t>460</w:t>
            </w:r>
            <w:r w:rsidR="002A3DA8" w:rsidRPr="00A94D6E">
              <w:rPr>
                <w:sz w:val="18"/>
              </w:rPr>
              <w:t xml:space="preserve"> </w:t>
            </w:r>
            <w:r w:rsidRPr="00A94D6E">
              <w:rPr>
                <w:sz w:val="18"/>
              </w:rPr>
              <w:t>075.01</w:t>
            </w:r>
          </w:p>
        </w:tc>
        <w:tc>
          <w:tcPr>
            <w:tcW w:w="1466" w:type="dxa"/>
            <w:shd w:val="clear" w:color="auto" w:fill="auto"/>
            <w:vAlign w:val="bottom"/>
          </w:tcPr>
          <w:p w14:paraId="48852D16" w14:textId="55BA0B68" w:rsidR="00396E1C" w:rsidRPr="00A94D6E" w:rsidRDefault="00396E1C" w:rsidP="00A94D6E">
            <w:pPr>
              <w:suppressAutoHyphens w:val="0"/>
              <w:spacing w:before="40" w:after="40" w:line="220" w:lineRule="exact"/>
              <w:ind w:right="113"/>
              <w:jc w:val="right"/>
              <w:rPr>
                <w:sz w:val="18"/>
              </w:rPr>
            </w:pPr>
            <w:r w:rsidRPr="00A94D6E">
              <w:rPr>
                <w:sz w:val="18"/>
              </w:rPr>
              <w:t>4</w:t>
            </w:r>
            <w:r w:rsidR="002A3DA8" w:rsidRPr="00A94D6E">
              <w:rPr>
                <w:sz w:val="18"/>
              </w:rPr>
              <w:t xml:space="preserve"> </w:t>
            </w:r>
            <w:r w:rsidRPr="00A94D6E">
              <w:rPr>
                <w:sz w:val="18"/>
              </w:rPr>
              <w:t>170</w:t>
            </w:r>
            <w:r w:rsidR="002A3DA8" w:rsidRPr="00A94D6E">
              <w:rPr>
                <w:sz w:val="18"/>
              </w:rPr>
              <w:t xml:space="preserve"> </w:t>
            </w:r>
            <w:r w:rsidRPr="00A94D6E">
              <w:rPr>
                <w:sz w:val="18"/>
              </w:rPr>
              <w:t>002.65</w:t>
            </w:r>
          </w:p>
        </w:tc>
      </w:tr>
      <w:tr w:rsidR="00396E1C" w:rsidRPr="00A94D6E" w14:paraId="7B966609" w14:textId="77777777" w:rsidTr="00BF064A">
        <w:tc>
          <w:tcPr>
            <w:tcW w:w="426" w:type="dxa"/>
            <w:shd w:val="clear" w:color="auto" w:fill="auto"/>
          </w:tcPr>
          <w:p w14:paraId="29CA94A4" w14:textId="77777777" w:rsidR="00396E1C" w:rsidRPr="00A94D6E" w:rsidRDefault="00396E1C" w:rsidP="00A94D6E">
            <w:pPr>
              <w:suppressAutoHyphens w:val="0"/>
              <w:spacing w:before="40" w:after="40" w:line="220" w:lineRule="exact"/>
              <w:ind w:right="113"/>
              <w:rPr>
                <w:sz w:val="18"/>
              </w:rPr>
            </w:pPr>
            <w:r w:rsidRPr="00A94D6E">
              <w:rPr>
                <w:sz w:val="18"/>
              </w:rPr>
              <w:t>4</w:t>
            </w:r>
          </w:p>
        </w:tc>
        <w:tc>
          <w:tcPr>
            <w:tcW w:w="2835" w:type="dxa"/>
            <w:shd w:val="clear" w:color="auto" w:fill="auto"/>
          </w:tcPr>
          <w:p w14:paraId="5BB521FB" w14:textId="77777777" w:rsidR="00396E1C" w:rsidRPr="00A94D6E" w:rsidRDefault="00396E1C" w:rsidP="00A94D6E">
            <w:pPr>
              <w:suppressAutoHyphens w:val="0"/>
              <w:spacing w:before="40" w:after="40" w:line="220" w:lineRule="exact"/>
              <w:ind w:right="113"/>
              <w:rPr>
                <w:sz w:val="18"/>
              </w:rPr>
            </w:pPr>
            <w:r w:rsidRPr="00A94D6E">
              <w:rPr>
                <w:sz w:val="18"/>
              </w:rPr>
              <w:t>Boarding schools</w:t>
            </w:r>
          </w:p>
        </w:tc>
        <w:tc>
          <w:tcPr>
            <w:tcW w:w="1318" w:type="dxa"/>
            <w:shd w:val="clear" w:color="auto" w:fill="auto"/>
            <w:vAlign w:val="bottom"/>
          </w:tcPr>
          <w:p w14:paraId="4EE5822F" w14:textId="0BD3F38C" w:rsidR="00396E1C" w:rsidRPr="00A94D6E" w:rsidRDefault="00396E1C" w:rsidP="00A94D6E">
            <w:pPr>
              <w:suppressAutoHyphens w:val="0"/>
              <w:spacing w:before="40" w:after="40" w:line="220" w:lineRule="exact"/>
              <w:ind w:right="113"/>
              <w:jc w:val="right"/>
              <w:rPr>
                <w:sz w:val="18"/>
              </w:rPr>
            </w:pPr>
            <w:r w:rsidRPr="00A94D6E">
              <w:rPr>
                <w:sz w:val="18"/>
              </w:rPr>
              <w:t>21</w:t>
            </w:r>
            <w:r w:rsidR="002A3DA8" w:rsidRPr="00A94D6E">
              <w:rPr>
                <w:sz w:val="18"/>
              </w:rPr>
              <w:t xml:space="preserve"> </w:t>
            </w:r>
            <w:r w:rsidRPr="00A94D6E">
              <w:rPr>
                <w:sz w:val="18"/>
              </w:rPr>
              <w:t>193.67</w:t>
            </w:r>
          </w:p>
        </w:tc>
        <w:tc>
          <w:tcPr>
            <w:tcW w:w="1325" w:type="dxa"/>
            <w:shd w:val="clear" w:color="auto" w:fill="auto"/>
            <w:vAlign w:val="bottom"/>
          </w:tcPr>
          <w:p w14:paraId="55C02368" w14:textId="097BB914" w:rsidR="00396E1C" w:rsidRPr="00A94D6E" w:rsidRDefault="00396E1C" w:rsidP="00A94D6E">
            <w:pPr>
              <w:suppressAutoHyphens w:val="0"/>
              <w:spacing w:before="40" w:after="40" w:line="220" w:lineRule="exact"/>
              <w:ind w:right="113"/>
              <w:jc w:val="right"/>
              <w:rPr>
                <w:sz w:val="18"/>
              </w:rPr>
            </w:pPr>
            <w:r w:rsidRPr="00A94D6E">
              <w:rPr>
                <w:sz w:val="18"/>
              </w:rPr>
              <w:t>23</w:t>
            </w:r>
            <w:r w:rsidR="002A3DA8" w:rsidRPr="00A94D6E">
              <w:rPr>
                <w:sz w:val="18"/>
              </w:rPr>
              <w:t xml:space="preserve"> </w:t>
            </w:r>
            <w:r w:rsidRPr="00A94D6E">
              <w:rPr>
                <w:sz w:val="18"/>
              </w:rPr>
              <w:t>641.64</w:t>
            </w:r>
          </w:p>
        </w:tc>
        <w:tc>
          <w:tcPr>
            <w:tcW w:w="1466" w:type="dxa"/>
            <w:shd w:val="clear" w:color="auto" w:fill="auto"/>
            <w:vAlign w:val="bottom"/>
          </w:tcPr>
          <w:p w14:paraId="471B40EC" w14:textId="15331380" w:rsidR="00396E1C" w:rsidRPr="00A94D6E" w:rsidRDefault="00396E1C" w:rsidP="00A94D6E">
            <w:pPr>
              <w:suppressAutoHyphens w:val="0"/>
              <w:spacing w:before="40" w:after="40" w:line="220" w:lineRule="exact"/>
              <w:ind w:right="113"/>
              <w:jc w:val="right"/>
              <w:rPr>
                <w:sz w:val="18"/>
              </w:rPr>
            </w:pPr>
            <w:r w:rsidRPr="00A94D6E">
              <w:rPr>
                <w:sz w:val="18"/>
              </w:rPr>
              <w:t>27</w:t>
            </w:r>
            <w:r w:rsidR="002A3DA8" w:rsidRPr="00A94D6E">
              <w:rPr>
                <w:sz w:val="18"/>
              </w:rPr>
              <w:t xml:space="preserve"> </w:t>
            </w:r>
            <w:r w:rsidRPr="00A94D6E">
              <w:rPr>
                <w:sz w:val="18"/>
              </w:rPr>
              <w:t>742.47</w:t>
            </w:r>
          </w:p>
        </w:tc>
      </w:tr>
      <w:tr w:rsidR="00396E1C" w:rsidRPr="00A94D6E" w14:paraId="41138175" w14:textId="77777777" w:rsidTr="00BF064A">
        <w:tc>
          <w:tcPr>
            <w:tcW w:w="426" w:type="dxa"/>
            <w:shd w:val="clear" w:color="auto" w:fill="auto"/>
          </w:tcPr>
          <w:p w14:paraId="53D57256" w14:textId="77777777" w:rsidR="00396E1C" w:rsidRPr="00A94D6E" w:rsidRDefault="00396E1C" w:rsidP="00A94D6E">
            <w:pPr>
              <w:suppressAutoHyphens w:val="0"/>
              <w:spacing w:before="40" w:after="40" w:line="220" w:lineRule="exact"/>
              <w:ind w:right="113"/>
              <w:rPr>
                <w:sz w:val="18"/>
              </w:rPr>
            </w:pPr>
            <w:r w:rsidRPr="00A94D6E">
              <w:rPr>
                <w:sz w:val="18"/>
              </w:rPr>
              <w:t>5</w:t>
            </w:r>
          </w:p>
        </w:tc>
        <w:tc>
          <w:tcPr>
            <w:tcW w:w="2835" w:type="dxa"/>
            <w:shd w:val="clear" w:color="auto" w:fill="auto"/>
          </w:tcPr>
          <w:p w14:paraId="3E902BE1" w14:textId="77777777" w:rsidR="00396E1C" w:rsidRPr="00A94D6E" w:rsidRDefault="00396E1C" w:rsidP="00A94D6E">
            <w:pPr>
              <w:suppressAutoHyphens w:val="0"/>
              <w:spacing w:before="40" w:after="40" w:line="220" w:lineRule="exact"/>
              <w:ind w:right="113"/>
              <w:rPr>
                <w:sz w:val="18"/>
              </w:rPr>
            </w:pPr>
            <w:r w:rsidRPr="00A94D6E">
              <w:rPr>
                <w:sz w:val="18"/>
              </w:rPr>
              <w:t>Special regime boarding schools (421/38)</w:t>
            </w:r>
          </w:p>
        </w:tc>
        <w:tc>
          <w:tcPr>
            <w:tcW w:w="1318" w:type="dxa"/>
            <w:shd w:val="clear" w:color="auto" w:fill="auto"/>
            <w:vAlign w:val="bottom"/>
          </w:tcPr>
          <w:p w14:paraId="3BF01A06" w14:textId="393C85C2" w:rsidR="00396E1C" w:rsidRPr="00A94D6E" w:rsidRDefault="00396E1C" w:rsidP="00A94D6E">
            <w:pPr>
              <w:suppressAutoHyphens w:val="0"/>
              <w:spacing w:before="40" w:after="40" w:line="220" w:lineRule="exact"/>
              <w:ind w:right="113"/>
              <w:jc w:val="right"/>
              <w:rPr>
                <w:sz w:val="18"/>
              </w:rPr>
            </w:pPr>
            <w:r w:rsidRPr="00A94D6E">
              <w:rPr>
                <w:sz w:val="18"/>
              </w:rPr>
              <w:t>15</w:t>
            </w:r>
            <w:r w:rsidR="002A3DA8" w:rsidRPr="00A94D6E">
              <w:rPr>
                <w:sz w:val="18"/>
              </w:rPr>
              <w:t xml:space="preserve"> </w:t>
            </w:r>
            <w:r w:rsidRPr="00A94D6E">
              <w:rPr>
                <w:sz w:val="18"/>
              </w:rPr>
              <w:t>613.89</w:t>
            </w:r>
          </w:p>
        </w:tc>
        <w:tc>
          <w:tcPr>
            <w:tcW w:w="1325" w:type="dxa"/>
            <w:shd w:val="clear" w:color="auto" w:fill="auto"/>
            <w:vAlign w:val="bottom"/>
          </w:tcPr>
          <w:p w14:paraId="0523365E" w14:textId="0C7B7951" w:rsidR="00396E1C" w:rsidRPr="00A94D6E" w:rsidRDefault="00396E1C" w:rsidP="00A94D6E">
            <w:pPr>
              <w:suppressAutoHyphens w:val="0"/>
              <w:spacing w:before="40" w:after="40" w:line="220" w:lineRule="exact"/>
              <w:ind w:right="113"/>
              <w:jc w:val="right"/>
              <w:rPr>
                <w:sz w:val="18"/>
              </w:rPr>
            </w:pPr>
            <w:r w:rsidRPr="00A94D6E">
              <w:rPr>
                <w:sz w:val="18"/>
              </w:rPr>
              <w:t>17</w:t>
            </w:r>
            <w:r w:rsidR="002A3DA8" w:rsidRPr="00A94D6E">
              <w:rPr>
                <w:sz w:val="18"/>
              </w:rPr>
              <w:t xml:space="preserve"> </w:t>
            </w:r>
            <w:r w:rsidRPr="00A94D6E">
              <w:rPr>
                <w:sz w:val="18"/>
              </w:rPr>
              <w:t>099.30</w:t>
            </w:r>
          </w:p>
        </w:tc>
        <w:tc>
          <w:tcPr>
            <w:tcW w:w="1466" w:type="dxa"/>
            <w:shd w:val="clear" w:color="auto" w:fill="auto"/>
            <w:vAlign w:val="bottom"/>
          </w:tcPr>
          <w:p w14:paraId="32E973FD" w14:textId="5F544DAF" w:rsidR="00396E1C" w:rsidRPr="00A94D6E" w:rsidRDefault="00396E1C" w:rsidP="00A94D6E">
            <w:pPr>
              <w:suppressAutoHyphens w:val="0"/>
              <w:spacing w:before="40" w:after="40" w:line="220" w:lineRule="exact"/>
              <w:ind w:right="113"/>
              <w:jc w:val="right"/>
              <w:rPr>
                <w:sz w:val="18"/>
              </w:rPr>
            </w:pPr>
            <w:r w:rsidRPr="00A94D6E">
              <w:rPr>
                <w:sz w:val="18"/>
              </w:rPr>
              <w:t>19</w:t>
            </w:r>
            <w:r w:rsidR="002A3DA8" w:rsidRPr="00A94D6E">
              <w:rPr>
                <w:sz w:val="18"/>
              </w:rPr>
              <w:t xml:space="preserve"> </w:t>
            </w:r>
            <w:r w:rsidRPr="00A94D6E">
              <w:rPr>
                <w:sz w:val="18"/>
              </w:rPr>
              <w:t>974.34</w:t>
            </w:r>
          </w:p>
        </w:tc>
      </w:tr>
      <w:tr w:rsidR="00396E1C" w:rsidRPr="00A94D6E" w14:paraId="5F2A81D7" w14:textId="77777777" w:rsidTr="00BF064A">
        <w:tc>
          <w:tcPr>
            <w:tcW w:w="426" w:type="dxa"/>
            <w:shd w:val="clear" w:color="auto" w:fill="auto"/>
          </w:tcPr>
          <w:p w14:paraId="245A4976" w14:textId="77777777" w:rsidR="00396E1C" w:rsidRPr="00A94D6E" w:rsidRDefault="00396E1C" w:rsidP="00A94D6E">
            <w:pPr>
              <w:suppressAutoHyphens w:val="0"/>
              <w:spacing w:before="40" w:after="40" w:line="220" w:lineRule="exact"/>
              <w:ind w:right="113"/>
              <w:rPr>
                <w:sz w:val="18"/>
              </w:rPr>
            </w:pPr>
            <w:r w:rsidRPr="00A94D6E">
              <w:rPr>
                <w:sz w:val="18"/>
              </w:rPr>
              <w:t>6</w:t>
            </w:r>
          </w:p>
        </w:tc>
        <w:tc>
          <w:tcPr>
            <w:tcW w:w="2835" w:type="dxa"/>
            <w:shd w:val="clear" w:color="auto" w:fill="auto"/>
          </w:tcPr>
          <w:p w14:paraId="36C0F32F" w14:textId="77777777" w:rsidR="00396E1C" w:rsidRPr="00A94D6E" w:rsidRDefault="00396E1C" w:rsidP="00A94D6E">
            <w:pPr>
              <w:suppressAutoHyphens w:val="0"/>
              <w:spacing w:before="40" w:after="40" w:line="220" w:lineRule="exact"/>
              <w:ind w:right="113"/>
              <w:rPr>
                <w:sz w:val="18"/>
              </w:rPr>
            </w:pPr>
            <w:r w:rsidRPr="00A94D6E">
              <w:rPr>
                <w:sz w:val="18"/>
              </w:rPr>
              <w:t>Extracurricular educational institutions</w:t>
            </w:r>
          </w:p>
        </w:tc>
        <w:tc>
          <w:tcPr>
            <w:tcW w:w="1318" w:type="dxa"/>
            <w:shd w:val="clear" w:color="auto" w:fill="auto"/>
            <w:vAlign w:val="bottom"/>
          </w:tcPr>
          <w:p w14:paraId="233E1836" w14:textId="4F88C067" w:rsidR="00396E1C" w:rsidRPr="00A94D6E" w:rsidRDefault="00396E1C" w:rsidP="00A94D6E">
            <w:pPr>
              <w:suppressAutoHyphens w:val="0"/>
              <w:spacing w:before="40" w:after="40" w:line="220" w:lineRule="exact"/>
              <w:ind w:right="113"/>
              <w:jc w:val="right"/>
              <w:rPr>
                <w:sz w:val="18"/>
              </w:rPr>
            </w:pPr>
            <w:r w:rsidRPr="00A94D6E">
              <w:rPr>
                <w:sz w:val="18"/>
              </w:rPr>
              <w:t>42</w:t>
            </w:r>
            <w:r w:rsidR="002A3DA8" w:rsidRPr="00A94D6E">
              <w:rPr>
                <w:sz w:val="18"/>
              </w:rPr>
              <w:t xml:space="preserve"> </w:t>
            </w:r>
            <w:r w:rsidRPr="00A94D6E">
              <w:rPr>
                <w:sz w:val="18"/>
              </w:rPr>
              <w:t>183.69</w:t>
            </w:r>
          </w:p>
        </w:tc>
        <w:tc>
          <w:tcPr>
            <w:tcW w:w="1325" w:type="dxa"/>
            <w:shd w:val="clear" w:color="auto" w:fill="auto"/>
            <w:vAlign w:val="bottom"/>
          </w:tcPr>
          <w:p w14:paraId="203383B2" w14:textId="4EA58268" w:rsidR="00396E1C" w:rsidRPr="00A94D6E" w:rsidRDefault="00396E1C" w:rsidP="00A94D6E">
            <w:pPr>
              <w:suppressAutoHyphens w:val="0"/>
              <w:spacing w:before="40" w:after="40" w:line="220" w:lineRule="exact"/>
              <w:ind w:right="113"/>
              <w:jc w:val="right"/>
              <w:rPr>
                <w:sz w:val="18"/>
              </w:rPr>
            </w:pPr>
            <w:r w:rsidRPr="00A94D6E">
              <w:rPr>
                <w:sz w:val="18"/>
              </w:rPr>
              <w:t>45</w:t>
            </w:r>
            <w:r w:rsidR="002A3DA8" w:rsidRPr="00A94D6E">
              <w:rPr>
                <w:sz w:val="18"/>
              </w:rPr>
              <w:t xml:space="preserve"> </w:t>
            </w:r>
            <w:r w:rsidRPr="00A94D6E">
              <w:rPr>
                <w:sz w:val="18"/>
              </w:rPr>
              <w:t>907.45</w:t>
            </w:r>
          </w:p>
        </w:tc>
        <w:tc>
          <w:tcPr>
            <w:tcW w:w="1466" w:type="dxa"/>
            <w:shd w:val="clear" w:color="auto" w:fill="auto"/>
            <w:vAlign w:val="bottom"/>
          </w:tcPr>
          <w:p w14:paraId="7350005A" w14:textId="1E5E2DBA" w:rsidR="00396E1C" w:rsidRPr="00A94D6E" w:rsidRDefault="00396E1C" w:rsidP="00A94D6E">
            <w:pPr>
              <w:suppressAutoHyphens w:val="0"/>
              <w:spacing w:before="40" w:after="40" w:line="220" w:lineRule="exact"/>
              <w:ind w:right="113"/>
              <w:jc w:val="right"/>
              <w:rPr>
                <w:sz w:val="18"/>
              </w:rPr>
            </w:pPr>
            <w:r w:rsidRPr="00A94D6E">
              <w:rPr>
                <w:sz w:val="18"/>
              </w:rPr>
              <w:t>51</w:t>
            </w:r>
            <w:r w:rsidR="002A3DA8" w:rsidRPr="00A94D6E">
              <w:rPr>
                <w:sz w:val="18"/>
              </w:rPr>
              <w:t xml:space="preserve"> </w:t>
            </w:r>
            <w:r w:rsidRPr="00A94D6E">
              <w:rPr>
                <w:sz w:val="18"/>
              </w:rPr>
              <w:t>628.11</w:t>
            </w:r>
          </w:p>
        </w:tc>
      </w:tr>
      <w:tr w:rsidR="00396E1C" w:rsidRPr="00A94D6E" w14:paraId="2BB1E7CF" w14:textId="77777777" w:rsidTr="00BF064A">
        <w:tc>
          <w:tcPr>
            <w:tcW w:w="426" w:type="dxa"/>
            <w:shd w:val="clear" w:color="auto" w:fill="auto"/>
          </w:tcPr>
          <w:p w14:paraId="7CC40CC3" w14:textId="77777777" w:rsidR="00396E1C" w:rsidRPr="00A94D6E" w:rsidRDefault="00396E1C" w:rsidP="00A94D6E">
            <w:pPr>
              <w:suppressAutoHyphens w:val="0"/>
              <w:spacing w:before="40" w:after="40" w:line="220" w:lineRule="exact"/>
              <w:ind w:right="113"/>
              <w:rPr>
                <w:sz w:val="18"/>
              </w:rPr>
            </w:pPr>
            <w:r w:rsidRPr="00A94D6E">
              <w:rPr>
                <w:sz w:val="18"/>
              </w:rPr>
              <w:t>7</w:t>
            </w:r>
          </w:p>
        </w:tc>
        <w:tc>
          <w:tcPr>
            <w:tcW w:w="2835" w:type="dxa"/>
            <w:shd w:val="clear" w:color="auto" w:fill="auto"/>
          </w:tcPr>
          <w:p w14:paraId="082A981E" w14:textId="77777777" w:rsidR="00396E1C" w:rsidRPr="00A94D6E" w:rsidRDefault="00396E1C" w:rsidP="00A94D6E">
            <w:pPr>
              <w:suppressAutoHyphens w:val="0"/>
              <w:spacing w:before="40" w:after="40" w:line="220" w:lineRule="exact"/>
              <w:ind w:right="113"/>
              <w:rPr>
                <w:sz w:val="18"/>
              </w:rPr>
            </w:pPr>
            <w:r w:rsidRPr="00A94D6E">
              <w:rPr>
                <w:sz w:val="18"/>
              </w:rPr>
              <w:t>Orphanages (449)</w:t>
            </w:r>
          </w:p>
        </w:tc>
        <w:tc>
          <w:tcPr>
            <w:tcW w:w="1318" w:type="dxa"/>
            <w:shd w:val="clear" w:color="auto" w:fill="auto"/>
            <w:vAlign w:val="bottom"/>
          </w:tcPr>
          <w:p w14:paraId="651A735D" w14:textId="719750B8" w:rsidR="00396E1C" w:rsidRPr="00A94D6E" w:rsidRDefault="00396E1C" w:rsidP="00A94D6E">
            <w:pPr>
              <w:suppressAutoHyphens w:val="0"/>
              <w:spacing w:before="40" w:after="40" w:line="220" w:lineRule="exact"/>
              <w:ind w:right="113"/>
              <w:jc w:val="right"/>
              <w:rPr>
                <w:sz w:val="18"/>
              </w:rPr>
            </w:pPr>
            <w:r w:rsidRPr="00A94D6E">
              <w:rPr>
                <w:sz w:val="18"/>
              </w:rPr>
              <w:t>9</w:t>
            </w:r>
            <w:r w:rsidR="002A3DA8" w:rsidRPr="00A94D6E">
              <w:rPr>
                <w:sz w:val="18"/>
              </w:rPr>
              <w:t xml:space="preserve"> </w:t>
            </w:r>
            <w:r w:rsidRPr="00A94D6E">
              <w:rPr>
                <w:sz w:val="18"/>
              </w:rPr>
              <w:t>966.28</w:t>
            </w:r>
          </w:p>
        </w:tc>
        <w:tc>
          <w:tcPr>
            <w:tcW w:w="1325" w:type="dxa"/>
            <w:shd w:val="clear" w:color="auto" w:fill="auto"/>
            <w:vAlign w:val="bottom"/>
          </w:tcPr>
          <w:p w14:paraId="42C8A707" w14:textId="1031C683" w:rsidR="00396E1C" w:rsidRPr="00A94D6E" w:rsidRDefault="00396E1C" w:rsidP="00A94D6E">
            <w:pPr>
              <w:suppressAutoHyphens w:val="0"/>
              <w:spacing w:before="40" w:after="40" w:line="220" w:lineRule="exact"/>
              <w:ind w:right="113"/>
              <w:jc w:val="right"/>
              <w:rPr>
                <w:sz w:val="18"/>
              </w:rPr>
            </w:pPr>
            <w:r w:rsidRPr="00A94D6E">
              <w:rPr>
                <w:sz w:val="18"/>
              </w:rPr>
              <w:t>И 285</w:t>
            </w:r>
            <w:r w:rsidR="002A3DA8" w:rsidRPr="00A94D6E">
              <w:rPr>
                <w:sz w:val="18"/>
              </w:rPr>
              <w:t xml:space="preserve"> </w:t>
            </w:r>
            <w:r w:rsidRPr="00A94D6E">
              <w:rPr>
                <w:sz w:val="18"/>
              </w:rPr>
              <w:t>21</w:t>
            </w:r>
          </w:p>
        </w:tc>
        <w:tc>
          <w:tcPr>
            <w:tcW w:w="1466" w:type="dxa"/>
            <w:shd w:val="clear" w:color="auto" w:fill="auto"/>
            <w:vAlign w:val="bottom"/>
          </w:tcPr>
          <w:p w14:paraId="26BC9521" w14:textId="73DC8744" w:rsidR="00396E1C" w:rsidRPr="00A94D6E" w:rsidRDefault="00396E1C" w:rsidP="00A94D6E">
            <w:pPr>
              <w:suppressAutoHyphens w:val="0"/>
              <w:spacing w:before="40" w:after="40" w:line="220" w:lineRule="exact"/>
              <w:ind w:right="113"/>
              <w:jc w:val="right"/>
              <w:rPr>
                <w:sz w:val="18"/>
              </w:rPr>
            </w:pPr>
            <w:r w:rsidRPr="00A94D6E">
              <w:rPr>
                <w:sz w:val="18"/>
              </w:rPr>
              <w:t>12</w:t>
            </w:r>
            <w:r w:rsidR="002A3DA8" w:rsidRPr="00A94D6E">
              <w:rPr>
                <w:sz w:val="18"/>
              </w:rPr>
              <w:t xml:space="preserve"> </w:t>
            </w:r>
            <w:r w:rsidRPr="00A94D6E">
              <w:rPr>
                <w:sz w:val="18"/>
              </w:rPr>
              <w:t>290.29</w:t>
            </w:r>
          </w:p>
        </w:tc>
      </w:tr>
      <w:tr w:rsidR="00396E1C" w:rsidRPr="00A94D6E" w14:paraId="329E685D" w14:textId="77777777" w:rsidTr="00BF064A">
        <w:tc>
          <w:tcPr>
            <w:tcW w:w="426" w:type="dxa"/>
            <w:shd w:val="clear" w:color="auto" w:fill="auto"/>
          </w:tcPr>
          <w:p w14:paraId="6316BB5A" w14:textId="77777777" w:rsidR="00396E1C" w:rsidRPr="00A94D6E" w:rsidRDefault="00396E1C" w:rsidP="00A94D6E">
            <w:pPr>
              <w:suppressAutoHyphens w:val="0"/>
              <w:spacing w:before="40" w:after="40" w:line="220" w:lineRule="exact"/>
              <w:ind w:right="113"/>
              <w:rPr>
                <w:sz w:val="18"/>
              </w:rPr>
            </w:pPr>
            <w:r w:rsidRPr="00A94D6E">
              <w:rPr>
                <w:sz w:val="18"/>
              </w:rPr>
              <w:t>8</w:t>
            </w:r>
          </w:p>
        </w:tc>
        <w:tc>
          <w:tcPr>
            <w:tcW w:w="2835" w:type="dxa"/>
            <w:shd w:val="clear" w:color="auto" w:fill="auto"/>
          </w:tcPr>
          <w:p w14:paraId="7A1E4CA6" w14:textId="77777777" w:rsidR="00396E1C" w:rsidRPr="00A94D6E" w:rsidRDefault="00396E1C" w:rsidP="00A94D6E">
            <w:pPr>
              <w:suppressAutoHyphens w:val="0"/>
              <w:spacing w:before="40" w:after="40" w:line="220" w:lineRule="exact"/>
              <w:ind w:right="113"/>
              <w:rPr>
                <w:sz w:val="18"/>
              </w:rPr>
            </w:pPr>
            <w:r w:rsidRPr="00A94D6E">
              <w:rPr>
                <w:sz w:val="18"/>
              </w:rPr>
              <w:t>Rehabilitation centres (</w:t>
            </w:r>
            <w:proofErr w:type="spellStart"/>
            <w:r w:rsidRPr="00A94D6E">
              <w:rPr>
                <w:sz w:val="18"/>
              </w:rPr>
              <w:t>saglygy</w:t>
            </w:r>
            <w:proofErr w:type="spellEnd"/>
            <w:r w:rsidRPr="00A94D6E">
              <w:rPr>
                <w:sz w:val="18"/>
              </w:rPr>
              <w:t xml:space="preserve"> </w:t>
            </w:r>
            <w:proofErr w:type="spellStart"/>
            <w:r w:rsidRPr="00A94D6E">
              <w:rPr>
                <w:sz w:val="18"/>
              </w:rPr>
              <w:t>dikeldis</w:t>
            </w:r>
            <w:proofErr w:type="spellEnd"/>
            <w:r w:rsidRPr="00A94D6E">
              <w:rPr>
                <w:sz w:val="18"/>
              </w:rPr>
              <w:t xml:space="preserve"> </w:t>
            </w:r>
            <w:proofErr w:type="spellStart"/>
            <w:r w:rsidRPr="00A94D6E">
              <w:rPr>
                <w:sz w:val="18"/>
              </w:rPr>
              <w:t>mekdep-intematlary</w:t>
            </w:r>
            <w:proofErr w:type="spellEnd"/>
            <w:r w:rsidRPr="00A94D6E">
              <w:rPr>
                <w:sz w:val="18"/>
              </w:rPr>
              <w:t>)</w:t>
            </w:r>
          </w:p>
        </w:tc>
        <w:tc>
          <w:tcPr>
            <w:tcW w:w="1318" w:type="dxa"/>
            <w:shd w:val="clear" w:color="auto" w:fill="auto"/>
            <w:vAlign w:val="bottom"/>
          </w:tcPr>
          <w:p w14:paraId="776F7E27" w14:textId="62E0B85F" w:rsidR="00396E1C" w:rsidRPr="00A94D6E" w:rsidRDefault="00396E1C" w:rsidP="00A94D6E">
            <w:pPr>
              <w:suppressAutoHyphens w:val="0"/>
              <w:spacing w:before="40" w:after="40" w:line="220" w:lineRule="exact"/>
              <w:ind w:right="113"/>
              <w:jc w:val="right"/>
              <w:rPr>
                <w:sz w:val="18"/>
              </w:rPr>
            </w:pPr>
            <w:r w:rsidRPr="00A94D6E">
              <w:rPr>
                <w:sz w:val="18"/>
              </w:rPr>
              <w:t>68</w:t>
            </w:r>
            <w:r w:rsidR="002A3DA8" w:rsidRPr="00A94D6E">
              <w:rPr>
                <w:sz w:val="18"/>
              </w:rPr>
              <w:t xml:space="preserve"> </w:t>
            </w:r>
            <w:r w:rsidRPr="00A94D6E">
              <w:rPr>
                <w:sz w:val="18"/>
              </w:rPr>
              <w:t>666.42</w:t>
            </w:r>
          </w:p>
        </w:tc>
        <w:tc>
          <w:tcPr>
            <w:tcW w:w="1325" w:type="dxa"/>
            <w:shd w:val="clear" w:color="auto" w:fill="auto"/>
            <w:vAlign w:val="bottom"/>
          </w:tcPr>
          <w:p w14:paraId="0B479622" w14:textId="4D8EAC92" w:rsidR="00396E1C" w:rsidRPr="00A94D6E" w:rsidRDefault="00396E1C" w:rsidP="00A94D6E">
            <w:pPr>
              <w:suppressAutoHyphens w:val="0"/>
              <w:spacing w:before="40" w:after="40" w:line="220" w:lineRule="exact"/>
              <w:ind w:right="113"/>
              <w:jc w:val="right"/>
              <w:rPr>
                <w:sz w:val="18"/>
              </w:rPr>
            </w:pPr>
            <w:r w:rsidRPr="00A94D6E">
              <w:rPr>
                <w:sz w:val="18"/>
              </w:rPr>
              <w:t>76</w:t>
            </w:r>
            <w:r w:rsidR="002A3DA8" w:rsidRPr="00A94D6E">
              <w:rPr>
                <w:sz w:val="18"/>
              </w:rPr>
              <w:t xml:space="preserve"> </w:t>
            </w:r>
            <w:r w:rsidRPr="00A94D6E">
              <w:rPr>
                <w:sz w:val="18"/>
              </w:rPr>
              <w:t>508.66</w:t>
            </w:r>
          </w:p>
        </w:tc>
        <w:tc>
          <w:tcPr>
            <w:tcW w:w="1466" w:type="dxa"/>
            <w:shd w:val="clear" w:color="auto" w:fill="auto"/>
            <w:vAlign w:val="bottom"/>
          </w:tcPr>
          <w:p w14:paraId="5457427C" w14:textId="2DB0D8AB" w:rsidR="00396E1C" w:rsidRPr="00A94D6E" w:rsidRDefault="00396E1C" w:rsidP="00A94D6E">
            <w:pPr>
              <w:suppressAutoHyphens w:val="0"/>
              <w:spacing w:before="40" w:after="40" w:line="220" w:lineRule="exact"/>
              <w:ind w:right="113"/>
              <w:jc w:val="right"/>
              <w:rPr>
                <w:sz w:val="18"/>
              </w:rPr>
            </w:pPr>
            <w:r w:rsidRPr="00A94D6E">
              <w:rPr>
                <w:sz w:val="18"/>
              </w:rPr>
              <w:t>86</w:t>
            </w:r>
            <w:r w:rsidR="002A3DA8" w:rsidRPr="00A94D6E">
              <w:rPr>
                <w:sz w:val="18"/>
              </w:rPr>
              <w:t xml:space="preserve"> </w:t>
            </w:r>
            <w:r w:rsidRPr="00A94D6E">
              <w:rPr>
                <w:sz w:val="18"/>
              </w:rPr>
              <w:t>769.45</w:t>
            </w:r>
          </w:p>
        </w:tc>
      </w:tr>
      <w:tr w:rsidR="00396E1C" w:rsidRPr="00A94D6E" w14:paraId="155271C5" w14:textId="77777777" w:rsidTr="00BF064A">
        <w:tc>
          <w:tcPr>
            <w:tcW w:w="426" w:type="dxa"/>
            <w:tcBorders>
              <w:bottom w:val="single" w:sz="4" w:space="0" w:color="auto"/>
            </w:tcBorders>
            <w:shd w:val="clear" w:color="auto" w:fill="auto"/>
          </w:tcPr>
          <w:p w14:paraId="02167F0C" w14:textId="77777777" w:rsidR="00396E1C" w:rsidRPr="00A94D6E" w:rsidRDefault="00396E1C" w:rsidP="00A94D6E">
            <w:pPr>
              <w:suppressAutoHyphens w:val="0"/>
              <w:spacing w:before="40" w:after="40" w:line="220" w:lineRule="exact"/>
              <w:ind w:right="113"/>
              <w:rPr>
                <w:sz w:val="18"/>
              </w:rPr>
            </w:pPr>
            <w:r w:rsidRPr="00A94D6E">
              <w:rPr>
                <w:sz w:val="18"/>
              </w:rPr>
              <w:t>9</w:t>
            </w:r>
          </w:p>
        </w:tc>
        <w:tc>
          <w:tcPr>
            <w:tcW w:w="2835" w:type="dxa"/>
            <w:tcBorders>
              <w:bottom w:val="single" w:sz="4" w:space="0" w:color="auto"/>
            </w:tcBorders>
            <w:shd w:val="clear" w:color="auto" w:fill="auto"/>
          </w:tcPr>
          <w:p w14:paraId="341498DF" w14:textId="77777777" w:rsidR="00396E1C" w:rsidRPr="00A94D6E" w:rsidRDefault="00396E1C" w:rsidP="00A94D6E">
            <w:pPr>
              <w:suppressAutoHyphens w:val="0"/>
              <w:spacing w:before="40" w:after="40" w:line="220" w:lineRule="exact"/>
              <w:ind w:right="113"/>
              <w:rPr>
                <w:sz w:val="18"/>
              </w:rPr>
            </w:pPr>
            <w:r w:rsidRPr="00A94D6E">
              <w:rPr>
                <w:sz w:val="18"/>
              </w:rPr>
              <w:t>Open-air schools</w:t>
            </w:r>
          </w:p>
        </w:tc>
        <w:tc>
          <w:tcPr>
            <w:tcW w:w="1318" w:type="dxa"/>
            <w:tcBorders>
              <w:bottom w:val="single" w:sz="4" w:space="0" w:color="auto"/>
            </w:tcBorders>
            <w:shd w:val="clear" w:color="auto" w:fill="auto"/>
            <w:vAlign w:val="bottom"/>
          </w:tcPr>
          <w:p w14:paraId="15396E9F" w14:textId="43F7CD1C" w:rsidR="00396E1C" w:rsidRPr="00A94D6E" w:rsidRDefault="00396E1C" w:rsidP="00A94D6E">
            <w:pPr>
              <w:suppressAutoHyphens w:val="0"/>
              <w:spacing w:before="40" w:after="40" w:line="220" w:lineRule="exact"/>
              <w:ind w:right="113"/>
              <w:jc w:val="right"/>
              <w:rPr>
                <w:sz w:val="18"/>
              </w:rPr>
            </w:pPr>
            <w:r w:rsidRPr="00A94D6E">
              <w:rPr>
                <w:sz w:val="18"/>
              </w:rPr>
              <w:t>1</w:t>
            </w:r>
            <w:r w:rsidR="002A3DA8" w:rsidRPr="00A94D6E">
              <w:rPr>
                <w:sz w:val="18"/>
              </w:rPr>
              <w:t xml:space="preserve"> </w:t>
            </w:r>
            <w:r w:rsidRPr="00A94D6E">
              <w:rPr>
                <w:sz w:val="18"/>
              </w:rPr>
              <w:t>852.05</w:t>
            </w:r>
          </w:p>
        </w:tc>
        <w:tc>
          <w:tcPr>
            <w:tcW w:w="1325" w:type="dxa"/>
            <w:tcBorders>
              <w:bottom w:val="single" w:sz="4" w:space="0" w:color="auto"/>
            </w:tcBorders>
            <w:shd w:val="clear" w:color="auto" w:fill="auto"/>
            <w:vAlign w:val="bottom"/>
          </w:tcPr>
          <w:p w14:paraId="57557871" w14:textId="3BEC8A62" w:rsidR="00396E1C" w:rsidRPr="00A94D6E" w:rsidRDefault="00396E1C" w:rsidP="00A94D6E">
            <w:pPr>
              <w:suppressAutoHyphens w:val="0"/>
              <w:spacing w:before="40" w:after="40" w:line="220" w:lineRule="exact"/>
              <w:ind w:right="113"/>
              <w:jc w:val="right"/>
              <w:rPr>
                <w:sz w:val="18"/>
              </w:rPr>
            </w:pPr>
            <w:r w:rsidRPr="00A94D6E">
              <w:rPr>
                <w:sz w:val="18"/>
              </w:rPr>
              <w:t>2</w:t>
            </w:r>
            <w:r w:rsidR="002A3DA8" w:rsidRPr="00A94D6E">
              <w:rPr>
                <w:sz w:val="18"/>
              </w:rPr>
              <w:t xml:space="preserve"> </w:t>
            </w:r>
            <w:r w:rsidRPr="00A94D6E">
              <w:rPr>
                <w:sz w:val="18"/>
              </w:rPr>
              <w:t>026.13</w:t>
            </w:r>
          </w:p>
        </w:tc>
        <w:tc>
          <w:tcPr>
            <w:tcW w:w="1466" w:type="dxa"/>
            <w:tcBorders>
              <w:bottom w:val="single" w:sz="4" w:space="0" w:color="auto"/>
            </w:tcBorders>
            <w:shd w:val="clear" w:color="auto" w:fill="auto"/>
            <w:vAlign w:val="bottom"/>
          </w:tcPr>
          <w:p w14:paraId="04FA671D" w14:textId="2C62BE81" w:rsidR="00396E1C" w:rsidRPr="00A94D6E" w:rsidRDefault="00396E1C" w:rsidP="00A94D6E">
            <w:pPr>
              <w:suppressAutoHyphens w:val="0"/>
              <w:spacing w:before="40" w:after="40" w:line="220" w:lineRule="exact"/>
              <w:ind w:right="113"/>
              <w:jc w:val="right"/>
              <w:rPr>
                <w:sz w:val="18"/>
              </w:rPr>
            </w:pPr>
            <w:r w:rsidRPr="00A94D6E">
              <w:rPr>
                <w:sz w:val="18"/>
              </w:rPr>
              <w:t>2</w:t>
            </w:r>
            <w:r w:rsidR="002A3DA8" w:rsidRPr="00A94D6E">
              <w:rPr>
                <w:sz w:val="18"/>
              </w:rPr>
              <w:t xml:space="preserve"> </w:t>
            </w:r>
            <w:r w:rsidRPr="00A94D6E">
              <w:rPr>
                <w:sz w:val="18"/>
              </w:rPr>
              <w:t>268.13</w:t>
            </w:r>
          </w:p>
        </w:tc>
      </w:tr>
      <w:tr w:rsidR="00396E1C" w:rsidRPr="00A94D6E" w14:paraId="5275A3BB" w14:textId="77777777" w:rsidTr="00BF064A">
        <w:tc>
          <w:tcPr>
            <w:tcW w:w="426" w:type="dxa"/>
            <w:tcBorders>
              <w:top w:val="single" w:sz="4" w:space="0" w:color="auto"/>
              <w:bottom w:val="single" w:sz="4" w:space="0" w:color="auto"/>
            </w:tcBorders>
            <w:shd w:val="clear" w:color="auto" w:fill="auto"/>
          </w:tcPr>
          <w:p w14:paraId="16E348D1" w14:textId="77777777" w:rsidR="00396E1C" w:rsidRPr="00A94D6E" w:rsidRDefault="00396E1C" w:rsidP="00A94D6E">
            <w:pPr>
              <w:suppressAutoHyphens w:val="0"/>
              <w:spacing w:before="40" w:after="40" w:line="220" w:lineRule="exact"/>
              <w:ind w:right="113"/>
              <w:rPr>
                <w:b/>
                <w:bCs/>
                <w:sz w:val="18"/>
              </w:rPr>
            </w:pPr>
            <w:r w:rsidRPr="00A94D6E">
              <w:rPr>
                <w:b/>
                <w:bCs/>
                <w:sz w:val="18"/>
              </w:rPr>
              <w:t>III</w:t>
            </w:r>
          </w:p>
        </w:tc>
        <w:tc>
          <w:tcPr>
            <w:tcW w:w="2835" w:type="dxa"/>
            <w:tcBorders>
              <w:top w:val="single" w:sz="4" w:space="0" w:color="auto"/>
              <w:bottom w:val="single" w:sz="4" w:space="0" w:color="auto"/>
            </w:tcBorders>
            <w:shd w:val="clear" w:color="auto" w:fill="auto"/>
          </w:tcPr>
          <w:p w14:paraId="286D40E2" w14:textId="7595D7CD" w:rsidR="00396E1C" w:rsidRPr="00A94D6E" w:rsidRDefault="00396E1C" w:rsidP="00A94D6E">
            <w:pPr>
              <w:suppressAutoHyphens w:val="0"/>
              <w:spacing w:before="40" w:after="40" w:line="220" w:lineRule="exact"/>
              <w:ind w:right="113"/>
              <w:rPr>
                <w:sz w:val="18"/>
              </w:rPr>
            </w:pPr>
            <w:r w:rsidRPr="00A94D6E">
              <w:rPr>
                <w:b/>
                <w:bCs/>
                <w:sz w:val="18"/>
              </w:rPr>
              <w:t>Culture</w:t>
            </w:r>
            <w:r w:rsidR="002942B8" w:rsidRPr="00A94D6E">
              <w:rPr>
                <w:b/>
                <w:bCs/>
                <w:sz w:val="18"/>
              </w:rPr>
              <w:t xml:space="preserve"> </w:t>
            </w:r>
            <w:r w:rsidRPr="00A94D6E">
              <w:rPr>
                <w:b/>
                <w:bCs/>
                <w:sz w:val="18"/>
              </w:rPr>
              <w:t>including</w:t>
            </w:r>
          </w:p>
        </w:tc>
        <w:tc>
          <w:tcPr>
            <w:tcW w:w="1318" w:type="dxa"/>
            <w:tcBorders>
              <w:top w:val="single" w:sz="4" w:space="0" w:color="auto"/>
              <w:bottom w:val="single" w:sz="4" w:space="0" w:color="auto"/>
            </w:tcBorders>
            <w:shd w:val="clear" w:color="auto" w:fill="auto"/>
            <w:vAlign w:val="bottom"/>
          </w:tcPr>
          <w:p w14:paraId="025EF878" w14:textId="37BE74E3" w:rsidR="00396E1C" w:rsidRPr="00A94D6E" w:rsidRDefault="00396E1C" w:rsidP="00A94D6E">
            <w:pPr>
              <w:suppressAutoHyphens w:val="0"/>
              <w:spacing w:before="40" w:after="40" w:line="220" w:lineRule="exact"/>
              <w:ind w:right="113"/>
              <w:jc w:val="right"/>
              <w:rPr>
                <w:sz w:val="18"/>
              </w:rPr>
            </w:pPr>
            <w:r w:rsidRPr="00A94D6E">
              <w:rPr>
                <w:b/>
                <w:bCs/>
                <w:sz w:val="18"/>
              </w:rPr>
              <w:t>196</w:t>
            </w:r>
            <w:r w:rsidR="002A3DA8" w:rsidRPr="00A94D6E">
              <w:rPr>
                <w:b/>
                <w:bCs/>
                <w:sz w:val="18"/>
              </w:rPr>
              <w:t xml:space="preserve"> </w:t>
            </w:r>
            <w:r w:rsidRPr="00A94D6E">
              <w:rPr>
                <w:b/>
                <w:bCs/>
                <w:sz w:val="18"/>
              </w:rPr>
              <w:t>452.97</w:t>
            </w:r>
          </w:p>
        </w:tc>
        <w:tc>
          <w:tcPr>
            <w:tcW w:w="1325" w:type="dxa"/>
            <w:tcBorders>
              <w:top w:val="single" w:sz="4" w:space="0" w:color="auto"/>
              <w:bottom w:val="single" w:sz="4" w:space="0" w:color="auto"/>
            </w:tcBorders>
            <w:shd w:val="clear" w:color="auto" w:fill="auto"/>
            <w:vAlign w:val="bottom"/>
          </w:tcPr>
          <w:p w14:paraId="106EC952" w14:textId="59BC58FA" w:rsidR="00396E1C" w:rsidRPr="00A94D6E" w:rsidRDefault="00396E1C" w:rsidP="00A94D6E">
            <w:pPr>
              <w:suppressAutoHyphens w:val="0"/>
              <w:spacing w:before="40" w:after="40" w:line="220" w:lineRule="exact"/>
              <w:ind w:right="113"/>
              <w:jc w:val="right"/>
              <w:rPr>
                <w:sz w:val="18"/>
              </w:rPr>
            </w:pPr>
            <w:r w:rsidRPr="00A94D6E">
              <w:rPr>
                <w:b/>
                <w:bCs/>
                <w:sz w:val="18"/>
              </w:rPr>
              <w:t>213</w:t>
            </w:r>
            <w:r w:rsidR="002A3DA8" w:rsidRPr="00A94D6E">
              <w:rPr>
                <w:b/>
                <w:bCs/>
                <w:sz w:val="18"/>
              </w:rPr>
              <w:t xml:space="preserve"> </w:t>
            </w:r>
            <w:r w:rsidRPr="00A94D6E">
              <w:rPr>
                <w:b/>
                <w:bCs/>
                <w:sz w:val="18"/>
              </w:rPr>
              <w:t>620.96</w:t>
            </w:r>
          </w:p>
        </w:tc>
        <w:tc>
          <w:tcPr>
            <w:tcW w:w="1466" w:type="dxa"/>
            <w:tcBorders>
              <w:top w:val="single" w:sz="4" w:space="0" w:color="auto"/>
              <w:bottom w:val="single" w:sz="4" w:space="0" w:color="auto"/>
            </w:tcBorders>
            <w:shd w:val="clear" w:color="auto" w:fill="auto"/>
            <w:vAlign w:val="bottom"/>
          </w:tcPr>
          <w:p w14:paraId="052E0B56" w14:textId="1E7109B5" w:rsidR="00396E1C" w:rsidRPr="00A94D6E" w:rsidRDefault="00396E1C" w:rsidP="00A94D6E">
            <w:pPr>
              <w:suppressAutoHyphens w:val="0"/>
              <w:spacing w:before="40" w:after="40" w:line="220" w:lineRule="exact"/>
              <w:ind w:right="113"/>
              <w:jc w:val="right"/>
              <w:rPr>
                <w:sz w:val="18"/>
              </w:rPr>
            </w:pPr>
            <w:r w:rsidRPr="00A94D6E">
              <w:rPr>
                <w:b/>
                <w:bCs/>
                <w:sz w:val="18"/>
              </w:rPr>
              <w:t>237</w:t>
            </w:r>
            <w:r w:rsidR="002A3DA8" w:rsidRPr="00A94D6E">
              <w:rPr>
                <w:b/>
                <w:bCs/>
                <w:sz w:val="18"/>
              </w:rPr>
              <w:t xml:space="preserve"> </w:t>
            </w:r>
            <w:r w:rsidRPr="00A94D6E">
              <w:rPr>
                <w:b/>
                <w:bCs/>
                <w:sz w:val="18"/>
              </w:rPr>
              <w:t>542.11</w:t>
            </w:r>
          </w:p>
        </w:tc>
      </w:tr>
      <w:tr w:rsidR="00396E1C" w:rsidRPr="00A94D6E" w14:paraId="13B4842D" w14:textId="77777777" w:rsidTr="00BF064A">
        <w:tc>
          <w:tcPr>
            <w:tcW w:w="426" w:type="dxa"/>
            <w:tcBorders>
              <w:top w:val="single" w:sz="4" w:space="0" w:color="auto"/>
            </w:tcBorders>
            <w:shd w:val="clear" w:color="auto" w:fill="auto"/>
          </w:tcPr>
          <w:p w14:paraId="06170D56" w14:textId="77777777" w:rsidR="00396E1C" w:rsidRPr="00A94D6E" w:rsidRDefault="00396E1C" w:rsidP="00A94D6E">
            <w:pPr>
              <w:suppressAutoHyphens w:val="0"/>
              <w:spacing w:before="40" w:after="40" w:line="220" w:lineRule="exact"/>
              <w:ind w:right="113"/>
              <w:rPr>
                <w:sz w:val="18"/>
              </w:rPr>
            </w:pPr>
            <w:r w:rsidRPr="00A94D6E">
              <w:rPr>
                <w:sz w:val="18"/>
              </w:rPr>
              <w:t>1</w:t>
            </w:r>
          </w:p>
        </w:tc>
        <w:tc>
          <w:tcPr>
            <w:tcW w:w="2835" w:type="dxa"/>
            <w:tcBorders>
              <w:top w:val="single" w:sz="4" w:space="0" w:color="auto"/>
            </w:tcBorders>
            <w:shd w:val="clear" w:color="auto" w:fill="auto"/>
          </w:tcPr>
          <w:p w14:paraId="3D674BE6" w14:textId="77777777" w:rsidR="00396E1C" w:rsidRPr="00A94D6E" w:rsidRDefault="00396E1C" w:rsidP="00A94D6E">
            <w:pPr>
              <w:suppressAutoHyphens w:val="0"/>
              <w:spacing w:before="40" w:after="40" w:line="220" w:lineRule="exact"/>
              <w:ind w:right="113"/>
              <w:rPr>
                <w:sz w:val="18"/>
              </w:rPr>
            </w:pPr>
            <w:r w:rsidRPr="00A94D6E">
              <w:rPr>
                <w:sz w:val="18"/>
              </w:rPr>
              <w:t>School of arts</w:t>
            </w:r>
          </w:p>
        </w:tc>
        <w:tc>
          <w:tcPr>
            <w:tcW w:w="1318" w:type="dxa"/>
            <w:tcBorders>
              <w:top w:val="single" w:sz="4" w:space="0" w:color="auto"/>
            </w:tcBorders>
            <w:shd w:val="clear" w:color="auto" w:fill="auto"/>
            <w:vAlign w:val="bottom"/>
          </w:tcPr>
          <w:p w14:paraId="3ED77E1D" w14:textId="7463D42C" w:rsidR="00396E1C" w:rsidRPr="00A94D6E" w:rsidRDefault="00396E1C" w:rsidP="00A94D6E">
            <w:pPr>
              <w:suppressAutoHyphens w:val="0"/>
              <w:spacing w:before="40" w:after="40" w:line="220" w:lineRule="exact"/>
              <w:ind w:right="113"/>
              <w:jc w:val="right"/>
              <w:rPr>
                <w:sz w:val="18"/>
              </w:rPr>
            </w:pPr>
            <w:r w:rsidRPr="00A94D6E">
              <w:rPr>
                <w:sz w:val="18"/>
              </w:rPr>
              <w:t>87</w:t>
            </w:r>
            <w:r w:rsidR="002A3DA8" w:rsidRPr="00A94D6E">
              <w:rPr>
                <w:sz w:val="18"/>
              </w:rPr>
              <w:t xml:space="preserve"> </w:t>
            </w:r>
            <w:r w:rsidRPr="00A94D6E">
              <w:rPr>
                <w:sz w:val="18"/>
              </w:rPr>
              <w:t>426.86</w:t>
            </w:r>
          </w:p>
        </w:tc>
        <w:tc>
          <w:tcPr>
            <w:tcW w:w="1325" w:type="dxa"/>
            <w:tcBorders>
              <w:top w:val="single" w:sz="4" w:space="0" w:color="auto"/>
            </w:tcBorders>
            <w:shd w:val="clear" w:color="auto" w:fill="auto"/>
            <w:vAlign w:val="bottom"/>
          </w:tcPr>
          <w:p w14:paraId="6C0DE3EB" w14:textId="1757E0D9" w:rsidR="00396E1C" w:rsidRPr="00A94D6E" w:rsidRDefault="00396E1C" w:rsidP="00A94D6E">
            <w:pPr>
              <w:suppressAutoHyphens w:val="0"/>
              <w:spacing w:before="40" w:after="40" w:line="220" w:lineRule="exact"/>
              <w:ind w:right="113"/>
              <w:jc w:val="right"/>
              <w:rPr>
                <w:sz w:val="18"/>
              </w:rPr>
            </w:pPr>
            <w:r w:rsidRPr="00A94D6E">
              <w:rPr>
                <w:sz w:val="18"/>
              </w:rPr>
              <w:t>95</w:t>
            </w:r>
            <w:r w:rsidR="002A3DA8" w:rsidRPr="00A94D6E">
              <w:rPr>
                <w:sz w:val="18"/>
              </w:rPr>
              <w:t xml:space="preserve"> </w:t>
            </w:r>
            <w:r w:rsidRPr="00A94D6E">
              <w:rPr>
                <w:sz w:val="18"/>
              </w:rPr>
              <w:t>196.36</w:t>
            </w:r>
          </w:p>
        </w:tc>
        <w:tc>
          <w:tcPr>
            <w:tcW w:w="1466" w:type="dxa"/>
            <w:tcBorders>
              <w:top w:val="single" w:sz="4" w:space="0" w:color="auto"/>
            </w:tcBorders>
            <w:shd w:val="clear" w:color="auto" w:fill="auto"/>
            <w:vAlign w:val="bottom"/>
          </w:tcPr>
          <w:p w14:paraId="6BED8FDA" w14:textId="079EE492" w:rsidR="00396E1C" w:rsidRPr="00A94D6E" w:rsidRDefault="00396E1C" w:rsidP="00A94D6E">
            <w:pPr>
              <w:suppressAutoHyphens w:val="0"/>
              <w:spacing w:before="40" w:after="40" w:line="220" w:lineRule="exact"/>
              <w:ind w:right="113"/>
              <w:jc w:val="right"/>
              <w:rPr>
                <w:sz w:val="18"/>
              </w:rPr>
            </w:pPr>
            <w:r w:rsidRPr="00A94D6E">
              <w:rPr>
                <w:sz w:val="18"/>
              </w:rPr>
              <w:t>108</w:t>
            </w:r>
            <w:r w:rsidR="002A3DA8" w:rsidRPr="00A94D6E">
              <w:rPr>
                <w:sz w:val="18"/>
              </w:rPr>
              <w:t xml:space="preserve"> </w:t>
            </w:r>
            <w:r w:rsidRPr="00A94D6E">
              <w:rPr>
                <w:sz w:val="18"/>
              </w:rPr>
              <w:t>001.71</w:t>
            </w:r>
          </w:p>
        </w:tc>
      </w:tr>
      <w:tr w:rsidR="00396E1C" w:rsidRPr="00A94D6E" w14:paraId="6E2EED0D" w14:textId="77777777" w:rsidTr="00BF064A">
        <w:tc>
          <w:tcPr>
            <w:tcW w:w="426" w:type="dxa"/>
            <w:shd w:val="clear" w:color="auto" w:fill="auto"/>
          </w:tcPr>
          <w:p w14:paraId="0F3F6E12" w14:textId="77777777" w:rsidR="00396E1C" w:rsidRPr="00A94D6E" w:rsidRDefault="00396E1C" w:rsidP="00A94D6E">
            <w:pPr>
              <w:suppressAutoHyphens w:val="0"/>
              <w:spacing w:before="40" w:after="40" w:line="220" w:lineRule="exact"/>
              <w:ind w:right="113"/>
              <w:rPr>
                <w:sz w:val="18"/>
              </w:rPr>
            </w:pPr>
            <w:r w:rsidRPr="00A94D6E">
              <w:rPr>
                <w:sz w:val="18"/>
              </w:rPr>
              <w:t>2</w:t>
            </w:r>
          </w:p>
        </w:tc>
        <w:tc>
          <w:tcPr>
            <w:tcW w:w="2835" w:type="dxa"/>
            <w:shd w:val="clear" w:color="auto" w:fill="auto"/>
          </w:tcPr>
          <w:p w14:paraId="0F6E531A" w14:textId="77777777" w:rsidR="00396E1C" w:rsidRPr="00A94D6E" w:rsidRDefault="00396E1C" w:rsidP="00A94D6E">
            <w:pPr>
              <w:suppressAutoHyphens w:val="0"/>
              <w:spacing w:before="40" w:after="40" w:line="220" w:lineRule="exact"/>
              <w:ind w:right="113"/>
              <w:rPr>
                <w:sz w:val="18"/>
              </w:rPr>
            </w:pPr>
            <w:r w:rsidRPr="00A94D6E">
              <w:rPr>
                <w:sz w:val="18"/>
              </w:rPr>
              <w:t>Music schools</w:t>
            </w:r>
          </w:p>
        </w:tc>
        <w:tc>
          <w:tcPr>
            <w:tcW w:w="1318" w:type="dxa"/>
            <w:shd w:val="clear" w:color="auto" w:fill="auto"/>
            <w:vAlign w:val="bottom"/>
          </w:tcPr>
          <w:p w14:paraId="1676C685" w14:textId="7E1F48BC" w:rsidR="00396E1C" w:rsidRPr="00A94D6E" w:rsidRDefault="00396E1C" w:rsidP="00A94D6E">
            <w:pPr>
              <w:suppressAutoHyphens w:val="0"/>
              <w:spacing w:before="40" w:after="40" w:line="220" w:lineRule="exact"/>
              <w:ind w:right="113"/>
              <w:jc w:val="right"/>
              <w:rPr>
                <w:sz w:val="18"/>
              </w:rPr>
            </w:pPr>
            <w:r w:rsidRPr="00A94D6E">
              <w:rPr>
                <w:sz w:val="18"/>
              </w:rPr>
              <w:t>8</w:t>
            </w:r>
            <w:r w:rsidR="002A3DA8" w:rsidRPr="00A94D6E">
              <w:rPr>
                <w:sz w:val="18"/>
              </w:rPr>
              <w:t xml:space="preserve"> </w:t>
            </w:r>
            <w:r w:rsidRPr="00A94D6E">
              <w:rPr>
                <w:sz w:val="18"/>
              </w:rPr>
              <w:t>125.76</w:t>
            </w:r>
          </w:p>
        </w:tc>
        <w:tc>
          <w:tcPr>
            <w:tcW w:w="1325" w:type="dxa"/>
            <w:shd w:val="clear" w:color="auto" w:fill="auto"/>
            <w:vAlign w:val="bottom"/>
          </w:tcPr>
          <w:p w14:paraId="65AA8706" w14:textId="6BBF0AF8" w:rsidR="00396E1C" w:rsidRPr="00A94D6E" w:rsidRDefault="00396E1C" w:rsidP="00A94D6E">
            <w:pPr>
              <w:suppressAutoHyphens w:val="0"/>
              <w:spacing w:before="40" w:after="40" w:line="220" w:lineRule="exact"/>
              <w:ind w:right="113"/>
              <w:jc w:val="right"/>
              <w:rPr>
                <w:sz w:val="18"/>
              </w:rPr>
            </w:pPr>
            <w:r w:rsidRPr="00A94D6E">
              <w:rPr>
                <w:sz w:val="18"/>
              </w:rPr>
              <w:t>8</w:t>
            </w:r>
            <w:r w:rsidR="002A3DA8" w:rsidRPr="00A94D6E">
              <w:rPr>
                <w:sz w:val="18"/>
              </w:rPr>
              <w:t xml:space="preserve"> </w:t>
            </w:r>
            <w:r w:rsidRPr="00A94D6E">
              <w:rPr>
                <w:sz w:val="18"/>
              </w:rPr>
              <w:t>932.89</w:t>
            </w:r>
          </w:p>
        </w:tc>
        <w:tc>
          <w:tcPr>
            <w:tcW w:w="1466" w:type="dxa"/>
            <w:shd w:val="clear" w:color="auto" w:fill="auto"/>
            <w:vAlign w:val="bottom"/>
          </w:tcPr>
          <w:p w14:paraId="5A0ADF8C" w14:textId="0687019A" w:rsidR="00396E1C" w:rsidRPr="00A94D6E" w:rsidRDefault="00396E1C" w:rsidP="00A94D6E">
            <w:pPr>
              <w:suppressAutoHyphens w:val="0"/>
              <w:spacing w:before="40" w:after="40" w:line="220" w:lineRule="exact"/>
              <w:ind w:right="113"/>
              <w:jc w:val="right"/>
              <w:rPr>
                <w:sz w:val="18"/>
              </w:rPr>
            </w:pPr>
            <w:r w:rsidRPr="00A94D6E">
              <w:rPr>
                <w:sz w:val="18"/>
              </w:rPr>
              <w:t>9</w:t>
            </w:r>
            <w:r w:rsidR="002A3DA8" w:rsidRPr="00A94D6E">
              <w:rPr>
                <w:sz w:val="18"/>
              </w:rPr>
              <w:t xml:space="preserve"> </w:t>
            </w:r>
            <w:r w:rsidRPr="00A94D6E">
              <w:rPr>
                <w:sz w:val="18"/>
              </w:rPr>
              <w:t>948.28</w:t>
            </w:r>
          </w:p>
        </w:tc>
      </w:tr>
      <w:tr w:rsidR="00396E1C" w:rsidRPr="00A94D6E" w14:paraId="3E642BFD" w14:textId="77777777" w:rsidTr="00BF064A">
        <w:tc>
          <w:tcPr>
            <w:tcW w:w="426" w:type="dxa"/>
            <w:tcBorders>
              <w:bottom w:val="single" w:sz="4" w:space="0" w:color="auto"/>
            </w:tcBorders>
            <w:shd w:val="clear" w:color="auto" w:fill="auto"/>
          </w:tcPr>
          <w:p w14:paraId="1948FAD8" w14:textId="77777777" w:rsidR="00396E1C" w:rsidRPr="00A94D6E" w:rsidRDefault="00396E1C" w:rsidP="00A94D6E">
            <w:pPr>
              <w:suppressAutoHyphens w:val="0"/>
              <w:spacing w:before="40" w:after="40" w:line="220" w:lineRule="exact"/>
              <w:ind w:right="113"/>
              <w:rPr>
                <w:sz w:val="18"/>
              </w:rPr>
            </w:pPr>
            <w:r w:rsidRPr="00A94D6E">
              <w:rPr>
                <w:sz w:val="18"/>
              </w:rPr>
              <w:t>3</w:t>
            </w:r>
          </w:p>
        </w:tc>
        <w:tc>
          <w:tcPr>
            <w:tcW w:w="2835" w:type="dxa"/>
            <w:tcBorders>
              <w:bottom w:val="single" w:sz="4" w:space="0" w:color="auto"/>
            </w:tcBorders>
            <w:shd w:val="clear" w:color="auto" w:fill="auto"/>
          </w:tcPr>
          <w:p w14:paraId="1FCBF255" w14:textId="77777777" w:rsidR="00396E1C" w:rsidRPr="00A94D6E" w:rsidRDefault="00396E1C" w:rsidP="00A94D6E">
            <w:pPr>
              <w:suppressAutoHyphens w:val="0"/>
              <w:spacing w:before="40" w:after="40" w:line="220" w:lineRule="exact"/>
              <w:ind w:right="113"/>
              <w:rPr>
                <w:sz w:val="18"/>
              </w:rPr>
            </w:pPr>
            <w:r w:rsidRPr="00A94D6E">
              <w:rPr>
                <w:sz w:val="18"/>
              </w:rPr>
              <w:t>Visual art schools</w:t>
            </w:r>
          </w:p>
        </w:tc>
        <w:tc>
          <w:tcPr>
            <w:tcW w:w="1318" w:type="dxa"/>
            <w:tcBorders>
              <w:bottom w:val="single" w:sz="4" w:space="0" w:color="auto"/>
            </w:tcBorders>
            <w:shd w:val="clear" w:color="auto" w:fill="auto"/>
            <w:vAlign w:val="bottom"/>
          </w:tcPr>
          <w:p w14:paraId="6E1C73C1" w14:textId="501E4385" w:rsidR="00396E1C" w:rsidRPr="00A94D6E" w:rsidRDefault="00396E1C" w:rsidP="00A94D6E">
            <w:pPr>
              <w:suppressAutoHyphens w:val="0"/>
              <w:spacing w:before="40" w:after="40" w:line="220" w:lineRule="exact"/>
              <w:ind w:right="113"/>
              <w:jc w:val="right"/>
              <w:rPr>
                <w:sz w:val="18"/>
              </w:rPr>
            </w:pPr>
            <w:r w:rsidRPr="00A94D6E">
              <w:rPr>
                <w:sz w:val="18"/>
              </w:rPr>
              <w:t>6</w:t>
            </w:r>
            <w:r w:rsidR="002A3DA8" w:rsidRPr="00A94D6E">
              <w:rPr>
                <w:sz w:val="18"/>
              </w:rPr>
              <w:t xml:space="preserve"> </w:t>
            </w:r>
            <w:r w:rsidRPr="00A94D6E">
              <w:rPr>
                <w:sz w:val="18"/>
              </w:rPr>
              <w:t>632.17</w:t>
            </w:r>
          </w:p>
        </w:tc>
        <w:tc>
          <w:tcPr>
            <w:tcW w:w="1325" w:type="dxa"/>
            <w:tcBorders>
              <w:bottom w:val="single" w:sz="4" w:space="0" w:color="auto"/>
            </w:tcBorders>
            <w:shd w:val="clear" w:color="auto" w:fill="auto"/>
            <w:vAlign w:val="bottom"/>
          </w:tcPr>
          <w:p w14:paraId="54919AE3" w14:textId="109FEACD" w:rsidR="00396E1C" w:rsidRPr="00A94D6E" w:rsidRDefault="00396E1C" w:rsidP="00A94D6E">
            <w:pPr>
              <w:suppressAutoHyphens w:val="0"/>
              <w:spacing w:before="40" w:after="40" w:line="220" w:lineRule="exact"/>
              <w:ind w:right="113"/>
              <w:jc w:val="right"/>
              <w:rPr>
                <w:sz w:val="18"/>
              </w:rPr>
            </w:pPr>
            <w:r w:rsidRPr="00A94D6E">
              <w:rPr>
                <w:sz w:val="18"/>
              </w:rPr>
              <w:t>7</w:t>
            </w:r>
            <w:r w:rsidR="002A3DA8" w:rsidRPr="00A94D6E">
              <w:rPr>
                <w:sz w:val="18"/>
              </w:rPr>
              <w:t xml:space="preserve"> </w:t>
            </w:r>
            <w:r w:rsidRPr="00A94D6E">
              <w:rPr>
                <w:sz w:val="18"/>
              </w:rPr>
              <w:t>291.42</w:t>
            </w:r>
          </w:p>
        </w:tc>
        <w:tc>
          <w:tcPr>
            <w:tcW w:w="1466" w:type="dxa"/>
            <w:tcBorders>
              <w:bottom w:val="single" w:sz="4" w:space="0" w:color="auto"/>
            </w:tcBorders>
            <w:shd w:val="clear" w:color="auto" w:fill="auto"/>
            <w:vAlign w:val="bottom"/>
          </w:tcPr>
          <w:p w14:paraId="70EFE655" w14:textId="1F327490" w:rsidR="00396E1C" w:rsidRPr="00A94D6E" w:rsidRDefault="00396E1C" w:rsidP="00A94D6E">
            <w:pPr>
              <w:suppressAutoHyphens w:val="0"/>
              <w:spacing w:before="40" w:after="40" w:line="220" w:lineRule="exact"/>
              <w:ind w:right="113"/>
              <w:jc w:val="right"/>
              <w:rPr>
                <w:sz w:val="18"/>
              </w:rPr>
            </w:pPr>
            <w:r w:rsidRPr="00A94D6E">
              <w:rPr>
                <w:sz w:val="18"/>
              </w:rPr>
              <w:t>8</w:t>
            </w:r>
            <w:r w:rsidR="002A3DA8" w:rsidRPr="00A94D6E">
              <w:rPr>
                <w:sz w:val="18"/>
              </w:rPr>
              <w:t xml:space="preserve"> </w:t>
            </w:r>
            <w:r w:rsidRPr="00A94D6E">
              <w:rPr>
                <w:sz w:val="18"/>
              </w:rPr>
              <w:t>101.14</w:t>
            </w:r>
          </w:p>
        </w:tc>
      </w:tr>
      <w:tr w:rsidR="00396E1C" w:rsidRPr="00A94D6E" w14:paraId="77E4ED32" w14:textId="77777777" w:rsidTr="00BF064A">
        <w:tc>
          <w:tcPr>
            <w:tcW w:w="426" w:type="dxa"/>
            <w:tcBorders>
              <w:top w:val="single" w:sz="4" w:space="0" w:color="auto"/>
              <w:bottom w:val="single" w:sz="4" w:space="0" w:color="auto"/>
            </w:tcBorders>
            <w:shd w:val="clear" w:color="auto" w:fill="auto"/>
          </w:tcPr>
          <w:p w14:paraId="23F84BF9" w14:textId="77777777" w:rsidR="00396E1C" w:rsidRPr="00A94D6E" w:rsidRDefault="00396E1C" w:rsidP="00A94D6E">
            <w:pPr>
              <w:suppressAutoHyphens w:val="0"/>
              <w:spacing w:before="40" w:after="40" w:line="220" w:lineRule="exact"/>
              <w:ind w:right="113"/>
              <w:rPr>
                <w:b/>
                <w:bCs/>
                <w:sz w:val="18"/>
              </w:rPr>
            </w:pPr>
            <w:r w:rsidRPr="00A94D6E">
              <w:rPr>
                <w:b/>
                <w:bCs/>
                <w:sz w:val="18"/>
              </w:rPr>
              <w:t>IV</w:t>
            </w:r>
          </w:p>
        </w:tc>
        <w:tc>
          <w:tcPr>
            <w:tcW w:w="2835" w:type="dxa"/>
            <w:tcBorders>
              <w:top w:val="single" w:sz="4" w:space="0" w:color="auto"/>
              <w:bottom w:val="single" w:sz="4" w:space="0" w:color="auto"/>
            </w:tcBorders>
            <w:shd w:val="clear" w:color="auto" w:fill="auto"/>
          </w:tcPr>
          <w:p w14:paraId="078758BE" w14:textId="53DE9867" w:rsidR="00396E1C" w:rsidRPr="00A94D6E" w:rsidRDefault="00396E1C" w:rsidP="00A94D6E">
            <w:pPr>
              <w:suppressAutoHyphens w:val="0"/>
              <w:spacing w:before="40" w:after="40" w:line="220" w:lineRule="exact"/>
              <w:ind w:right="113"/>
              <w:rPr>
                <w:sz w:val="18"/>
              </w:rPr>
            </w:pPr>
            <w:r w:rsidRPr="00A94D6E">
              <w:rPr>
                <w:b/>
                <w:bCs/>
                <w:sz w:val="18"/>
              </w:rPr>
              <w:t>Sports</w:t>
            </w:r>
            <w:r w:rsidR="002942B8" w:rsidRPr="00A94D6E">
              <w:rPr>
                <w:b/>
                <w:bCs/>
                <w:sz w:val="18"/>
              </w:rPr>
              <w:t xml:space="preserve"> </w:t>
            </w:r>
            <w:r w:rsidRPr="00A94D6E">
              <w:rPr>
                <w:b/>
                <w:bCs/>
                <w:sz w:val="18"/>
              </w:rPr>
              <w:t>including</w:t>
            </w:r>
          </w:p>
        </w:tc>
        <w:tc>
          <w:tcPr>
            <w:tcW w:w="1318" w:type="dxa"/>
            <w:tcBorders>
              <w:top w:val="single" w:sz="4" w:space="0" w:color="auto"/>
              <w:bottom w:val="single" w:sz="4" w:space="0" w:color="auto"/>
            </w:tcBorders>
            <w:shd w:val="clear" w:color="auto" w:fill="auto"/>
            <w:vAlign w:val="bottom"/>
          </w:tcPr>
          <w:p w14:paraId="6E6416DC" w14:textId="72F2DB8F" w:rsidR="00396E1C" w:rsidRPr="00A94D6E" w:rsidRDefault="00396E1C" w:rsidP="00A94D6E">
            <w:pPr>
              <w:suppressAutoHyphens w:val="0"/>
              <w:spacing w:before="40" w:after="40" w:line="220" w:lineRule="exact"/>
              <w:ind w:right="113"/>
              <w:jc w:val="right"/>
              <w:rPr>
                <w:sz w:val="18"/>
              </w:rPr>
            </w:pPr>
            <w:r w:rsidRPr="00A94D6E">
              <w:rPr>
                <w:b/>
                <w:bCs/>
                <w:sz w:val="18"/>
              </w:rPr>
              <w:t>179</w:t>
            </w:r>
            <w:r w:rsidR="002A3DA8" w:rsidRPr="00A94D6E">
              <w:rPr>
                <w:b/>
                <w:bCs/>
                <w:sz w:val="18"/>
              </w:rPr>
              <w:t xml:space="preserve"> </w:t>
            </w:r>
            <w:r w:rsidRPr="00A94D6E">
              <w:rPr>
                <w:b/>
                <w:bCs/>
                <w:sz w:val="18"/>
              </w:rPr>
              <w:t>068.43</w:t>
            </w:r>
          </w:p>
        </w:tc>
        <w:tc>
          <w:tcPr>
            <w:tcW w:w="1325" w:type="dxa"/>
            <w:tcBorders>
              <w:top w:val="single" w:sz="4" w:space="0" w:color="auto"/>
              <w:bottom w:val="single" w:sz="4" w:space="0" w:color="auto"/>
            </w:tcBorders>
            <w:shd w:val="clear" w:color="auto" w:fill="auto"/>
            <w:vAlign w:val="bottom"/>
          </w:tcPr>
          <w:p w14:paraId="10CDEBB6" w14:textId="7FD34620" w:rsidR="00396E1C" w:rsidRPr="00A94D6E" w:rsidRDefault="00396E1C" w:rsidP="00A94D6E">
            <w:pPr>
              <w:suppressAutoHyphens w:val="0"/>
              <w:spacing w:before="40" w:after="40" w:line="220" w:lineRule="exact"/>
              <w:ind w:right="113"/>
              <w:jc w:val="right"/>
              <w:rPr>
                <w:sz w:val="18"/>
              </w:rPr>
            </w:pPr>
            <w:r w:rsidRPr="00A94D6E">
              <w:rPr>
                <w:b/>
                <w:bCs/>
                <w:sz w:val="18"/>
              </w:rPr>
              <w:t>197</w:t>
            </w:r>
            <w:r w:rsidR="002A3DA8" w:rsidRPr="00A94D6E">
              <w:rPr>
                <w:b/>
                <w:bCs/>
                <w:sz w:val="18"/>
              </w:rPr>
              <w:t xml:space="preserve"> </w:t>
            </w:r>
            <w:r w:rsidRPr="00A94D6E">
              <w:rPr>
                <w:b/>
                <w:bCs/>
                <w:sz w:val="18"/>
              </w:rPr>
              <w:t>413.54</w:t>
            </w:r>
          </w:p>
        </w:tc>
        <w:tc>
          <w:tcPr>
            <w:tcW w:w="1466" w:type="dxa"/>
            <w:tcBorders>
              <w:top w:val="single" w:sz="4" w:space="0" w:color="auto"/>
              <w:bottom w:val="single" w:sz="4" w:space="0" w:color="auto"/>
            </w:tcBorders>
            <w:shd w:val="clear" w:color="auto" w:fill="auto"/>
            <w:vAlign w:val="bottom"/>
          </w:tcPr>
          <w:p w14:paraId="46D86D46" w14:textId="24A8FF1C" w:rsidR="00396E1C" w:rsidRPr="00A94D6E" w:rsidRDefault="00396E1C" w:rsidP="00A94D6E">
            <w:pPr>
              <w:suppressAutoHyphens w:val="0"/>
              <w:spacing w:before="40" w:after="40" w:line="220" w:lineRule="exact"/>
              <w:ind w:right="113"/>
              <w:jc w:val="right"/>
              <w:rPr>
                <w:sz w:val="18"/>
              </w:rPr>
            </w:pPr>
            <w:r w:rsidRPr="00A94D6E">
              <w:rPr>
                <w:b/>
                <w:bCs/>
                <w:sz w:val="18"/>
              </w:rPr>
              <w:t>200</w:t>
            </w:r>
            <w:r w:rsidR="002A3DA8" w:rsidRPr="00A94D6E">
              <w:rPr>
                <w:b/>
                <w:bCs/>
                <w:sz w:val="18"/>
              </w:rPr>
              <w:t xml:space="preserve"> </w:t>
            </w:r>
            <w:r w:rsidRPr="00A94D6E">
              <w:rPr>
                <w:b/>
                <w:bCs/>
                <w:sz w:val="18"/>
              </w:rPr>
              <w:t>144.02</w:t>
            </w:r>
          </w:p>
        </w:tc>
      </w:tr>
      <w:tr w:rsidR="00396E1C" w:rsidRPr="00A94D6E" w14:paraId="048DA006" w14:textId="77777777" w:rsidTr="00BF064A">
        <w:tc>
          <w:tcPr>
            <w:tcW w:w="426" w:type="dxa"/>
            <w:tcBorders>
              <w:top w:val="single" w:sz="4" w:space="0" w:color="auto"/>
            </w:tcBorders>
            <w:shd w:val="clear" w:color="auto" w:fill="auto"/>
          </w:tcPr>
          <w:p w14:paraId="246C7E0B" w14:textId="77777777" w:rsidR="00396E1C" w:rsidRPr="00A94D6E" w:rsidRDefault="00396E1C" w:rsidP="00A94D6E">
            <w:pPr>
              <w:suppressAutoHyphens w:val="0"/>
              <w:spacing w:before="40" w:after="40" w:line="220" w:lineRule="exact"/>
              <w:ind w:right="113"/>
              <w:rPr>
                <w:sz w:val="18"/>
              </w:rPr>
            </w:pPr>
            <w:r w:rsidRPr="00A94D6E">
              <w:rPr>
                <w:sz w:val="18"/>
              </w:rPr>
              <w:t>1</w:t>
            </w:r>
          </w:p>
        </w:tc>
        <w:tc>
          <w:tcPr>
            <w:tcW w:w="2835" w:type="dxa"/>
            <w:tcBorders>
              <w:top w:val="single" w:sz="4" w:space="0" w:color="auto"/>
            </w:tcBorders>
            <w:shd w:val="clear" w:color="auto" w:fill="auto"/>
          </w:tcPr>
          <w:p w14:paraId="712C2E9B" w14:textId="77777777" w:rsidR="00396E1C" w:rsidRPr="00A94D6E" w:rsidRDefault="00396E1C" w:rsidP="00A94D6E">
            <w:pPr>
              <w:suppressAutoHyphens w:val="0"/>
              <w:spacing w:before="40" w:after="40" w:line="220" w:lineRule="exact"/>
              <w:ind w:right="113"/>
              <w:rPr>
                <w:sz w:val="18"/>
              </w:rPr>
            </w:pPr>
            <w:r w:rsidRPr="00A94D6E">
              <w:rPr>
                <w:sz w:val="18"/>
              </w:rPr>
              <w:t>School sports</w:t>
            </w:r>
          </w:p>
        </w:tc>
        <w:tc>
          <w:tcPr>
            <w:tcW w:w="1318" w:type="dxa"/>
            <w:tcBorders>
              <w:top w:val="single" w:sz="4" w:space="0" w:color="auto"/>
            </w:tcBorders>
            <w:shd w:val="clear" w:color="auto" w:fill="auto"/>
            <w:vAlign w:val="bottom"/>
          </w:tcPr>
          <w:p w14:paraId="4704DC81" w14:textId="4248224F" w:rsidR="00396E1C" w:rsidRPr="00A94D6E" w:rsidRDefault="00396E1C" w:rsidP="00A94D6E">
            <w:pPr>
              <w:suppressAutoHyphens w:val="0"/>
              <w:spacing w:before="40" w:after="40" w:line="220" w:lineRule="exact"/>
              <w:ind w:right="113"/>
              <w:jc w:val="right"/>
              <w:rPr>
                <w:sz w:val="18"/>
              </w:rPr>
            </w:pPr>
            <w:r w:rsidRPr="00A94D6E">
              <w:rPr>
                <w:sz w:val="18"/>
              </w:rPr>
              <w:t>135</w:t>
            </w:r>
            <w:r w:rsidR="002A3DA8" w:rsidRPr="00A94D6E">
              <w:rPr>
                <w:sz w:val="18"/>
              </w:rPr>
              <w:t xml:space="preserve"> </w:t>
            </w:r>
            <w:r w:rsidRPr="00A94D6E">
              <w:rPr>
                <w:sz w:val="18"/>
              </w:rPr>
              <w:t>726.29</w:t>
            </w:r>
          </w:p>
        </w:tc>
        <w:tc>
          <w:tcPr>
            <w:tcW w:w="1325" w:type="dxa"/>
            <w:tcBorders>
              <w:top w:val="single" w:sz="4" w:space="0" w:color="auto"/>
            </w:tcBorders>
            <w:shd w:val="clear" w:color="auto" w:fill="auto"/>
            <w:vAlign w:val="bottom"/>
          </w:tcPr>
          <w:p w14:paraId="208C25CB" w14:textId="48DC02F4" w:rsidR="00396E1C" w:rsidRPr="00A94D6E" w:rsidRDefault="00396E1C" w:rsidP="00A94D6E">
            <w:pPr>
              <w:suppressAutoHyphens w:val="0"/>
              <w:spacing w:before="40" w:after="40" w:line="220" w:lineRule="exact"/>
              <w:ind w:right="113"/>
              <w:jc w:val="right"/>
              <w:rPr>
                <w:sz w:val="18"/>
              </w:rPr>
            </w:pPr>
            <w:r w:rsidRPr="00A94D6E">
              <w:rPr>
                <w:sz w:val="18"/>
              </w:rPr>
              <w:t>148</w:t>
            </w:r>
            <w:r w:rsidR="002A3DA8" w:rsidRPr="00A94D6E">
              <w:rPr>
                <w:sz w:val="18"/>
              </w:rPr>
              <w:t xml:space="preserve"> </w:t>
            </w:r>
            <w:r w:rsidRPr="00A94D6E">
              <w:rPr>
                <w:sz w:val="18"/>
              </w:rPr>
              <w:t>799.80</w:t>
            </w:r>
          </w:p>
        </w:tc>
        <w:tc>
          <w:tcPr>
            <w:tcW w:w="1466" w:type="dxa"/>
            <w:tcBorders>
              <w:top w:val="single" w:sz="4" w:space="0" w:color="auto"/>
            </w:tcBorders>
            <w:shd w:val="clear" w:color="auto" w:fill="auto"/>
            <w:vAlign w:val="bottom"/>
          </w:tcPr>
          <w:p w14:paraId="3B92A9EC" w14:textId="6FB62EFE" w:rsidR="00396E1C" w:rsidRPr="00A94D6E" w:rsidRDefault="00396E1C" w:rsidP="00A94D6E">
            <w:pPr>
              <w:suppressAutoHyphens w:val="0"/>
              <w:spacing w:before="40" w:after="40" w:line="220" w:lineRule="exact"/>
              <w:ind w:right="113"/>
              <w:jc w:val="right"/>
              <w:rPr>
                <w:sz w:val="18"/>
              </w:rPr>
            </w:pPr>
            <w:r w:rsidRPr="00A94D6E">
              <w:rPr>
                <w:sz w:val="18"/>
              </w:rPr>
              <w:t>166</w:t>
            </w:r>
            <w:r w:rsidR="002A3DA8" w:rsidRPr="00A94D6E">
              <w:rPr>
                <w:sz w:val="18"/>
              </w:rPr>
              <w:t xml:space="preserve"> </w:t>
            </w:r>
            <w:r w:rsidRPr="00A94D6E">
              <w:rPr>
                <w:sz w:val="18"/>
              </w:rPr>
              <w:t>806.90</w:t>
            </w:r>
          </w:p>
        </w:tc>
      </w:tr>
      <w:tr w:rsidR="00396E1C" w:rsidRPr="00A94D6E" w14:paraId="23851D7D" w14:textId="77777777" w:rsidTr="00BF064A">
        <w:tc>
          <w:tcPr>
            <w:tcW w:w="426" w:type="dxa"/>
            <w:tcBorders>
              <w:bottom w:val="single" w:sz="4" w:space="0" w:color="auto"/>
            </w:tcBorders>
            <w:shd w:val="clear" w:color="auto" w:fill="auto"/>
          </w:tcPr>
          <w:p w14:paraId="4840BF20" w14:textId="77777777" w:rsidR="00396E1C" w:rsidRPr="00A94D6E" w:rsidRDefault="00396E1C" w:rsidP="00A94D6E">
            <w:pPr>
              <w:suppressAutoHyphens w:val="0"/>
              <w:spacing w:before="40" w:after="40" w:line="220" w:lineRule="exact"/>
              <w:ind w:right="113"/>
              <w:rPr>
                <w:sz w:val="18"/>
              </w:rPr>
            </w:pPr>
            <w:r w:rsidRPr="00A94D6E">
              <w:rPr>
                <w:sz w:val="18"/>
              </w:rPr>
              <w:t>2</w:t>
            </w:r>
          </w:p>
        </w:tc>
        <w:tc>
          <w:tcPr>
            <w:tcW w:w="2835" w:type="dxa"/>
            <w:tcBorders>
              <w:bottom w:val="single" w:sz="4" w:space="0" w:color="auto"/>
            </w:tcBorders>
            <w:shd w:val="clear" w:color="auto" w:fill="auto"/>
          </w:tcPr>
          <w:p w14:paraId="76F10A42" w14:textId="77777777" w:rsidR="00396E1C" w:rsidRPr="00A94D6E" w:rsidRDefault="00396E1C" w:rsidP="00A94D6E">
            <w:pPr>
              <w:suppressAutoHyphens w:val="0"/>
              <w:spacing w:before="40" w:after="40" w:line="220" w:lineRule="exact"/>
              <w:ind w:right="113"/>
              <w:rPr>
                <w:sz w:val="18"/>
              </w:rPr>
            </w:pPr>
            <w:r w:rsidRPr="00A94D6E">
              <w:rPr>
                <w:sz w:val="18"/>
              </w:rPr>
              <w:t>Boarding school sports</w:t>
            </w:r>
          </w:p>
        </w:tc>
        <w:tc>
          <w:tcPr>
            <w:tcW w:w="1318" w:type="dxa"/>
            <w:tcBorders>
              <w:bottom w:val="single" w:sz="4" w:space="0" w:color="auto"/>
            </w:tcBorders>
            <w:shd w:val="clear" w:color="auto" w:fill="auto"/>
            <w:vAlign w:val="bottom"/>
          </w:tcPr>
          <w:p w14:paraId="18238BCD" w14:textId="19B8804F" w:rsidR="00396E1C" w:rsidRPr="00A94D6E" w:rsidRDefault="00396E1C" w:rsidP="00A94D6E">
            <w:pPr>
              <w:suppressAutoHyphens w:val="0"/>
              <w:spacing w:before="40" w:after="40" w:line="220" w:lineRule="exact"/>
              <w:ind w:right="113"/>
              <w:jc w:val="right"/>
              <w:rPr>
                <w:sz w:val="18"/>
              </w:rPr>
            </w:pPr>
            <w:r w:rsidRPr="00A94D6E">
              <w:rPr>
                <w:sz w:val="18"/>
              </w:rPr>
              <w:t>8</w:t>
            </w:r>
            <w:r w:rsidR="002A3DA8" w:rsidRPr="00A94D6E">
              <w:rPr>
                <w:sz w:val="18"/>
              </w:rPr>
              <w:t xml:space="preserve"> </w:t>
            </w:r>
            <w:r w:rsidRPr="00A94D6E">
              <w:rPr>
                <w:sz w:val="18"/>
              </w:rPr>
              <w:t>173.90</w:t>
            </w:r>
          </w:p>
        </w:tc>
        <w:tc>
          <w:tcPr>
            <w:tcW w:w="1325" w:type="dxa"/>
            <w:tcBorders>
              <w:bottom w:val="single" w:sz="4" w:space="0" w:color="auto"/>
            </w:tcBorders>
            <w:shd w:val="clear" w:color="auto" w:fill="auto"/>
            <w:vAlign w:val="bottom"/>
          </w:tcPr>
          <w:p w14:paraId="26B6FAD6" w14:textId="0400A20B" w:rsidR="00396E1C" w:rsidRPr="00A94D6E" w:rsidRDefault="00396E1C" w:rsidP="00A94D6E">
            <w:pPr>
              <w:suppressAutoHyphens w:val="0"/>
              <w:spacing w:before="40" w:after="40" w:line="220" w:lineRule="exact"/>
              <w:ind w:right="113"/>
              <w:jc w:val="right"/>
              <w:rPr>
                <w:sz w:val="18"/>
              </w:rPr>
            </w:pPr>
            <w:r w:rsidRPr="00A94D6E">
              <w:rPr>
                <w:sz w:val="18"/>
              </w:rPr>
              <w:t>9</w:t>
            </w:r>
            <w:r w:rsidR="002A3DA8" w:rsidRPr="00A94D6E">
              <w:rPr>
                <w:sz w:val="18"/>
              </w:rPr>
              <w:t xml:space="preserve"> </w:t>
            </w:r>
            <w:r w:rsidRPr="00A94D6E">
              <w:rPr>
                <w:sz w:val="18"/>
              </w:rPr>
              <w:t>093.54</w:t>
            </w:r>
          </w:p>
        </w:tc>
        <w:tc>
          <w:tcPr>
            <w:tcW w:w="1466" w:type="dxa"/>
            <w:tcBorders>
              <w:bottom w:val="single" w:sz="4" w:space="0" w:color="auto"/>
            </w:tcBorders>
            <w:shd w:val="clear" w:color="auto" w:fill="auto"/>
            <w:vAlign w:val="bottom"/>
          </w:tcPr>
          <w:p w14:paraId="54C1A288" w14:textId="0B6AD1B5" w:rsidR="00396E1C" w:rsidRPr="00A94D6E" w:rsidRDefault="00396E1C" w:rsidP="00A94D6E">
            <w:pPr>
              <w:suppressAutoHyphens w:val="0"/>
              <w:spacing w:before="40" w:after="40" w:line="220" w:lineRule="exact"/>
              <w:ind w:right="113"/>
              <w:jc w:val="right"/>
              <w:rPr>
                <w:sz w:val="18"/>
              </w:rPr>
            </w:pPr>
            <w:r w:rsidRPr="00A94D6E">
              <w:rPr>
                <w:sz w:val="18"/>
              </w:rPr>
              <w:t>10</w:t>
            </w:r>
            <w:r w:rsidR="002A3DA8" w:rsidRPr="00A94D6E">
              <w:rPr>
                <w:sz w:val="18"/>
              </w:rPr>
              <w:t xml:space="preserve"> </w:t>
            </w:r>
            <w:r w:rsidRPr="00A94D6E">
              <w:rPr>
                <w:sz w:val="18"/>
              </w:rPr>
              <w:t>214.40</w:t>
            </w:r>
          </w:p>
        </w:tc>
      </w:tr>
      <w:tr w:rsidR="00396E1C" w:rsidRPr="00A94D6E" w14:paraId="4247B02B" w14:textId="77777777" w:rsidTr="00BF064A">
        <w:tc>
          <w:tcPr>
            <w:tcW w:w="426" w:type="dxa"/>
            <w:tcBorders>
              <w:top w:val="single" w:sz="4" w:space="0" w:color="auto"/>
              <w:bottom w:val="single" w:sz="4" w:space="0" w:color="auto"/>
            </w:tcBorders>
            <w:shd w:val="clear" w:color="auto" w:fill="auto"/>
          </w:tcPr>
          <w:p w14:paraId="44C91555" w14:textId="77777777" w:rsidR="00396E1C" w:rsidRPr="00A94D6E" w:rsidRDefault="00396E1C" w:rsidP="00A94D6E">
            <w:pPr>
              <w:suppressAutoHyphens w:val="0"/>
              <w:spacing w:before="40" w:after="40" w:line="220" w:lineRule="exact"/>
              <w:ind w:right="113"/>
              <w:rPr>
                <w:b/>
                <w:bCs/>
                <w:sz w:val="18"/>
              </w:rPr>
            </w:pPr>
            <w:r w:rsidRPr="00A94D6E">
              <w:rPr>
                <w:b/>
                <w:bCs/>
                <w:sz w:val="18"/>
              </w:rPr>
              <w:t>V</w:t>
            </w:r>
          </w:p>
        </w:tc>
        <w:tc>
          <w:tcPr>
            <w:tcW w:w="2835" w:type="dxa"/>
            <w:tcBorders>
              <w:top w:val="single" w:sz="4" w:space="0" w:color="auto"/>
              <w:bottom w:val="single" w:sz="4" w:space="0" w:color="auto"/>
            </w:tcBorders>
            <w:shd w:val="clear" w:color="auto" w:fill="auto"/>
          </w:tcPr>
          <w:p w14:paraId="71443E4F" w14:textId="4069E48D" w:rsidR="00396E1C" w:rsidRPr="00A94D6E" w:rsidRDefault="00396E1C" w:rsidP="00A94D6E">
            <w:pPr>
              <w:suppressAutoHyphens w:val="0"/>
              <w:spacing w:before="40" w:after="40" w:line="220" w:lineRule="exact"/>
              <w:ind w:right="113"/>
              <w:rPr>
                <w:sz w:val="18"/>
              </w:rPr>
            </w:pPr>
            <w:r w:rsidRPr="00A94D6E">
              <w:rPr>
                <w:b/>
                <w:bCs/>
                <w:sz w:val="18"/>
              </w:rPr>
              <w:t>Media</w:t>
            </w:r>
            <w:r w:rsidR="002942B8" w:rsidRPr="00A94D6E">
              <w:rPr>
                <w:b/>
                <w:bCs/>
                <w:sz w:val="18"/>
              </w:rPr>
              <w:t xml:space="preserve"> </w:t>
            </w:r>
            <w:r w:rsidRPr="00A94D6E">
              <w:rPr>
                <w:b/>
                <w:bCs/>
                <w:sz w:val="18"/>
              </w:rPr>
              <w:t>including</w:t>
            </w:r>
          </w:p>
        </w:tc>
        <w:tc>
          <w:tcPr>
            <w:tcW w:w="1318" w:type="dxa"/>
            <w:tcBorders>
              <w:top w:val="single" w:sz="4" w:space="0" w:color="auto"/>
              <w:bottom w:val="single" w:sz="4" w:space="0" w:color="auto"/>
            </w:tcBorders>
            <w:shd w:val="clear" w:color="auto" w:fill="auto"/>
            <w:vAlign w:val="bottom"/>
          </w:tcPr>
          <w:p w14:paraId="62175422" w14:textId="11D78092" w:rsidR="00396E1C" w:rsidRPr="00A94D6E" w:rsidRDefault="00396E1C" w:rsidP="00A94D6E">
            <w:pPr>
              <w:suppressAutoHyphens w:val="0"/>
              <w:spacing w:before="40" w:after="40" w:line="220" w:lineRule="exact"/>
              <w:ind w:right="113"/>
              <w:jc w:val="right"/>
              <w:rPr>
                <w:sz w:val="18"/>
              </w:rPr>
            </w:pPr>
            <w:r w:rsidRPr="00A94D6E">
              <w:rPr>
                <w:b/>
                <w:bCs/>
                <w:sz w:val="18"/>
              </w:rPr>
              <w:t>115</w:t>
            </w:r>
            <w:r w:rsidR="002A3DA8" w:rsidRPr="00A94D6E">
              <w:rPr>
                <w:b/>
                <w:bCs/>
                <w:sz w:val="18"/>
              </w:rPr>
              <w:t xml:space="preserve"> </w:t>
            </w:r>
            <w:r w:rsidRPr="00A94D6E">
              <w:rPr>
                <w:b/>
                <w:bCs/>
                <w:sz w:val="18"/>
              </w:rPr>
              <w:t>819.41</w:t>
            </w:r>
          </w:p>
        </w:tc>
        <w:tc>
          <w:tcPr>
            <w:tcW w:w="1325" w:type="dxa"/>
            <w:tcBorders>
              <w:top w:val="single" w:sz="4" w:space="0" w:color="auto"/>
              <w:bottom w:val="single" w:sz="4" w:space="0" w:color="auto"/>
            </w:tcBorders>
            <w:shd w:val="clear" w:color="auto" w:fill="auto"/>
            <w:vAlign w:val="bottom"/>
          </w:tcPr>
          <w:p w14:paraId="34038ADF" w14:textId="37895907" w:rsidR="00396E1C" w:rsidRPr="00A94D6E" w:rsidRDefault="00396E1C" w:rsidP="00A94D6E">
            <w:pPr>
              <w:suppressAutoHyphens w:val="0"/>
              <w:spacing w:before="40" w:after="40" w:line="220" w:lineRule="exact"/>
              <w:ind w:right="113"/>
              <w:jc w:val="right"/>
              <w:rPr>
                <w:sz w:val="18"/>
              </w:rPr>
            </w:pPr>
            <w:r w:rsidRPr="00A94D6E">
              <w:rPr>
                <w:b/>
                <w:bCs/>
                <w:sz w:val="18"/>
              </w:rPr>
              <w:t>114</w:t>
            </w:r>
            <w:r w:rsidR="002A3DA8" w:rsidRPr="00A94D6E">
              <w:rPr>
                <w:b/>
                <w:bCs/>
                <w:sz w:val="18"/>
              </w:rPr>
              <w:t xml:space="preserve"> </w:t>
            </w:r>
            <w:r w:rsidRPr="00A94D6E">
              <w:rPr>
                <w:b/>
                <w:bCs/>
                <w:sz w:val="18"/>
              </w:rPr>
              <w:t>624.62</w:t>
            </w:r>
          </w:p>
        </w:tc>
        <w:tc>
          <w:tcPr>
            <w:tcW w:w="1466" w:type="dxa"/>
            <w:tcBorders>
              <w:top w:val="single" w:sz="4" w:space="0" w:color="auto"/>
              <w:bottom w:val="single" w:sz="4" w:space="0" w:color="auto"/>
            </w:tcBorders>
            <w:shd w:val="clear" w:color="auto" w:fill="auto"/>
            <w:vAlign w:val="bottom"/>
          </w:tcPr>
          <w:p w14:paraId="06F363C8" w14:textId="65796B8F" w:rsidR="00396E1C" w:rsidRPr="00A94D6E" w:rsidRDefault="00396E1C" w:rsidP="00A94D6E">
            <w:pPr>
              <w:suppressAutoHyphens w:val="0"/>
              <w:spacing w:before="40" w:after="40" w:line="220" w:lineRule="exact"/>
              <w:ind w:right="113"/>
              <w:jc w:val="right"/>
              <w:rPr>
                <w:sz w:val="18"/>
              </w:rPr>
            </w:pPr>
            <w:r w:rsidRPr="00A94D6E">
              <w:rPr>
                <w:b/>
                <w:bCs/>
                <w:sz w:val="18"/>
              </w:rPr>
              <w:t>135</w:t>
            </w:r>
            <w:r w:rsidR="002A3DA8" w:rsidRPr="00A94D6E">
              <w:rPr>
                <w:b/>
                <w:bCs/>
                <w:sz w:val="18"/>
              </w:rPr>
              <w:t xml:space="preserve"> </w:t>
            </w:r>
            <w:r w:rsidRPr="00A94D6E">
              <w:rPr>
                <w:b/>
                <w:bCs/>
                <w:sz w:val="18"/>
              </w:rPr>
              <w:t>305.09</w:t>
            </w:r>
          </w:p>
        </w:tc>
      </w:tr>
      <w:tr w:rsidR="00396E1C" w:rsidRPr="00A94D6E" w14:paraId="5A223171" w14:textId="77777777" w:rsidTr="00BF064A">
        <w:tc>
          <w:tcPr>
            <w:tcW w:w="426" w:type="dxa"/>
            <w:tcBorders>
              <w:top w:val="single" w:sz="4" w:space="0" w:color="auto"/>
            </w:tcBorders>
            <w:shd w:val="clear" w:color="auto" w:fill="auto"/>
          </w:tcPr>
          <w:p w14:paraId="533E4A85" w14:textId="77777777" w:rsidR="00396E1C" w:rsidRPr="00A94D6E" w:rsidRDefault="00396E1C" w:rsidP="00A94D6E">
            <w:pPr>
              <w:suppressAutoHyphens w:val="0"/>
              <w:spacing w:before="40" w:after="40" w:line="220" w:lineRule="exact"/>
              <w:ind w:right="113"/>
              <w:rPr>
                <w:sz w:val="18"/>
              </w:rPr>
            </w:pPr>
            <w:r w:rsidRPr="00A94D6E">
              <w:rPr>
                <w:sz w:val="18"/>
              </w:rPr>
              <w:t>1</w:t>
            </w:r>
          </w:p>
        </w:tc>
        <w:tc>
          <w:tcPr>
            <w:tcW w:w="2835" w:type="dxa"/>
            <w:tcBorders>
              <w:top w:val="single" w:sz="4" w:space="0" w:color="auto"/>
            </w:tcBorders>
            <w:shd w:val="clear" w:color="auto" w:fill="auto"/>
          </w:tcPr>
          <w:p w14:paraId="17BDB58C" w14:textId="77D1E378" w:rsidR="00396E1C" w:rsidRPr="00A94D6E" w:rsidRDefault="00396E1C" w:rsidP="00A94D6E">
            <w:pPr>
              <w:suppressAutoHyphens w:val="0"/>
              <w:spacing w:before="40" w:after="40" w:line="220" w:lineRule="exact"/>
              <w:ind w:right="113"/>
              <w:rPr>
                <w:sz w:val="18"/>
              </w:rPr>
            </w:pPr>
            <w:r w:rsidRPr="00A94D6E">
              <w:rPr>
                <w:sz w:val="18"/>
              </w:rPr>
              <w:t>Television and radio (</w:t>
            </w:r>
            <w:proofErr w:type="spellStart"/>
            <w:r w:rsidRPr="00A94D6E">
              <w:rPr>
                <w:sz w:val="18"/>
              </w:rPr>
              <w:t>Yashlyk</w:t>
            </w:r>
            <w:proofErr w:type="spellEnd"/>
            <w:r w:rsidRPr="00A94D6E">
              <w:rPr>
                <w:sz w:val="18"/>
              </w:rPr>
              <w:t xml:space="preserve"> and children</w:t>
            </w:r>
            <w:r w:rsidR="00AE5EBA" w:rsidRPr="00A94D6E">
              <w:rPr>
                <w:sz w:val="18"/>
              </w:rPr>
              <w:t>’</w:t>
            </w:r>
            <w:r w:rsidRPr="00A94D6E">
              <w:rPr>
                <w:sz w:val="18"/>
              </w:rPr>
              <w:t>s channels)</w:t>
            </w:r>
          </w:p>
        </w:tc>
        <w:tc>
          <w:tcPr>
            <w:tcW w:w="1318" w:type="dxa"/>
            <w:tcBorders>
              <w:top w:val="single" w:sz="4" w:space="0" w:color="auto"/>
            </w:tcBorders>
            <w:shd w:val="clear" w:color="auto" w:fill="auto"/>
            <w:vAlign w:val="bottom"/>
          </w:tcPr>
          <w:p w14:paraId="63EA7E8B" w14:textId="363FD9BB" w:rsidR="00396E1C" w:rsidRPr="00A94D6E" w:rsidRDefault="00396E1C" w:rsidP="00A94D6E">
            <w:pPr>
              <w:suppressAutoHyphens w:val="0"/>
              <w:spacing w:before="40" w:after="40" w:line="220" w:lineRule="exact"/>
              <w:ind w:right="113"/>
              <w:jc w:val="right"/>
              <w:rPr>
                <w:sz w:val="18"/>
              </w:rPr>
            </w:pPr>
            <w:r w:rsidRPr="00A94D6E">
              <w:rPr>
                <w:sz w:val="18"/>
              </w:rPr>
              <w:t>5</w:t>
            </w:r>
            <w:r w:rsidR="002A3DA8" w:rsidRPr="00A94D6E">
              <w:rPr>
                <w:sz w:val="18"/>
              </w:rPr>
              <w:t xml:space="preserve"> </w:t>
            </w:r>
            <w:r w:rsidRPr="00A94D6E">
              <w:rPr>
                <w:sz w:val="18"/>
              </w:rPr>
              <w:t>551.95</w:t>
            </w:r>
          </w:p>
        </w:tc>
        <w:tc>
          <w:tcPr>
            <w:tcW w:w="1325" w:type="dxa"/>
            <w:tcBorders>
              <w:top w:val="single" w:sz="4" w:space="0" w:color="auto"/>
            </w:tcBorders>
            <w:shd w:val="clear" w:color="auto" w:fill="auto"/>
            <w:vAlign w:val="bottom"/>
          </w:tcPr>
          <w:p w14:paraId="36058DA9" w14:textId="2C79A158" w:rsidR="00396E1C" w:rsidRPr="00A94D6E" w:rsidRDefault="00396E1C" w:rsidP="00A94D6E">
            <w:pPr>
              <w:suppressAutoHyphens w:val="0"/>
              <w:spacing w:before="40" w:after="40" w:line="220" w:lineRule="exact"/>
              <w:ind w:right="113"/>
              <w:jc w:val="right"/>
              <w:rPr>
                <w:sz w:val="18"/>
              </w:rPr>
            </w:pPr>
            <w:r w:rsidRPr="00A94D6E">
              <w:rPr>
                <w:sz w:val="18"/>
              </w:rPr>
              <w:t>5</w:t>
            </w:r>
            <w:r w:rsidR="002A3DA8" w:rsidRPr="00A94D6E">
              <w:rPr>
                <w:sz w:val="18"/>
              </w:rPr>
              <w:t xml:space="preserve"> </w:t>
            </w:r>
            <w:r w:rsidRPr="00A94D6E">
              <w:rPr>
                <w:sz w:val="18"/>
              </w:rPr>
              <w:t>896.96</w:t>
            </w:r>
          </w:p>
        </w:tc>
        <w:tc>
          <w:tcPr>
            <w:tcW w:w="1466" w:type="dxa"/>
            <w:tcBorders>
              <w:top w:val="single" w:sz="4" w:space="0" w:color="auto"/>
            </w:tcBorders>
            <w:shd w:val="clear" w:color="auto" w:fill="auto"/>
            <w:vAlign w:val="bottom"/>
          </w:tcPr>
          <w:p w14:paraId="0E186D35" w14:textId="260613E0" w:rsidR="00396E1C" w:rsidRPr="00A94D6E" w:rsidRDefault="00396E1C" w:rsidP="00A94D6E">
            <w:pPr>
              <w:suppressAutoHyphens w:val="0"/>
              <w:spacing w:before="40" w:after="40" w:line="220" w:lineRule="exact"/>
              <w:ind w:right="113"/>
              <w:jc w:val="right"/>
              <w:rPr>
                <w:sz w:val="18"/>
              </w:rPr>
            </w:pPr>
            <w:r w:rsidRPr="00A94D6E">
              <w:rPr>
                <w:sz w:val="18"/>
              </w:rPr>
              <w:t>17</w:t>
            </w:r>
            <w:r w:rsidR="002A3DA8" w:rsidRPr="00A94D6E">
              <w:rPr>
                <w:sz w:val="18"/>
              </w:rPr>
              <w:t xml:space="preserve"> </w:t>
            </w:r>
            <w:r w:rsidRPr="00A94D6E">
              <w:rPr>
                <w:sz w:val="18"/>
              </w:rPr>
              <w:t>761.90</w:t>
            </w:r>
          </w:p>
        </w:tc>
      </w:tr>
    </w:tbl>
    <w:p w14:paraId="6CCF95D0" w14:textId="77777777" w:rsidR="00396E1C" w:rsidRPr="00A4234C" w:rsidRDefault="00396E1C" w:rsidP="00396E1C">
      <w:pPr>
        <w:pStyle w:val="H1G"/>
        <w:rPr>
          <w:color w:val="000000" w:themeColor="text1"/>
        </w:rPr>
      </w:pPr>
      <w:r w:rsidRPr="00A4234C">
        <w:tab/>
      </w:r>
      <w:r w:rsidRPr="00A4234C">
        <w:tab/>
      </w:r>
      <w:r w:rsidRPr="00A4234C">
        <w:rPr>
          <w:bCs/>
        </w:rPr>
        <w:t>Reply to paragraph 17 (a) of the list of issues</w:t>
      </w:r>
      <w:r w:rsidRPr="00A4234C">
        <w:t xml:space="preserve"> </w:t>
      </w:r>
      <w:bookmarkStart w:id="37" w:name="_Hlk167719995"/>
      <w:bookmarkEnd w:id="36"/>
    </w:p>
    <w:p w14:paraId="72B33DA0" w14:textId="43845F5E" w:rsidR="00396E1C" w:rsidRPr="00A4234C" w:rsidRDefault="00396E1C" w:rsidP="00396E1C">
      <w:pPr>
        <w:pStyle w:val="SingleTxtG"/>
      </w:pPr>
      <w:r w:rsidRPr="00A4234C">
        <w:t>159.</w:t>
      </w:r>
      <w:r w:rsidRPr="00A4234C">
        <w:tab/>
        <w:t>Pursuant to the Administrative Procedures Act (</w:t>
      </w:r>
      <w:hyperlink r:id="rId24" w:history="1">
        <w:r w:rsidRPr="00A4234C">
          <w:rPr>
            <w:rStyle w:val="Hyperlink"/>
          </w:rPr>
          <w:t>https://minjust.gov.tm/</w:t>
        </w:r>
      </w:hyperlink>
      <w:r w:rsidRPr="00A4234C">
        <w:t>), all persons have the right to appeal to administrative bodies on matters directly related to their rights and legitimate interests and to file requests and receive information from such bodies. The respective administrative body is obliged to make appropriate decisions on such appeals or provide information. The grounds for the initiation of an administrative procedure are:</w:t>
      </w:r>
    </w:p>
    <w:p w14:paraId="61502712" w14:textId="55C9EA96" w:rsidR="00396E1C" w:rsidRPr="00A4234C" w:rsidRDefault="00AE6511" w:rsidP="00AE6511">
      <w:pPr>
        <w:pStyle w:val="SingleTxtG"/>
        <w:rPr>
          <w:color w:val="000000" w:themeColor="text1"/>
        </w:rPr>
      </w:pPr>
      <w:r>
        <w:tab/>
      </w:r>
      <w:r w:rsidR="00396E1C" w:rsidRPr="00A4234C">
        <w:t>(a)</w:t>
      </w:r>
      <w:r w:rsidR="00396E1C" w:rsidRPr="00A4234C">
        <w:tab/>
        <w:t>A statement or complaint from a physical persons or legal entity; or</w:t>
      </w:r>
    </w:p>
    <w:p w14:paraId="5AF7D8CB" w14:textId="38AC0CCF" w:rsidR="00396E1C" w:rsidRPr="00A4234C" w:rsidRDefault="00AE6511" w:rsidP="00AE6511">
      <w:pPr>
        <w:pStyle w:val="SingleTxtG"/>
      </w:pPr>
      <w:r>
        <w:tab/>
      </w:r>
      <w:r w:rsidR="00396E1C" w:rsidRPr="00A4234C">
        <w:t>(b)</w:t>
      </w:r>
      <w:r w:rsidR="00396E1C" w:rsidRPr="00A4234C">
        <w:tab/>
        <w:t>An initiative of the administrative body or, in cases provided for by law, an obligation of the administrative body to adopt an administrative act.</w:t>
      </w:r>
    </w:p>
    <w:p w14:paraId="7144DC3A" w14:textId="77777777" w:rsidR="00396E1C" w:rsidRPr="00A4234C" w:rsidRDefault="00396E1C" w:rsidP="00396E1C">
      <w:pPr>
        <w:pStyle w:val="SingleTxtG"/>
      </w:pPr>
      <w:r w:rsidRPr="00A4234C">
        <w:lastRenderedPageBreak/>
        <w:t>160.</w:t>
      </w:r>
      <w:r w:rsidRPr="00A4234C">
        <w:tab/>
        <w:t>The administrative procedure starts from the moment of registration of the statement or complaint or from the moment of the first procedural action.</w:t>
      </w:r>
    </w:p>
    <w:p w14:paraId="79C1A044" w14:textId="77777777" w:rsidR="00396E1C" w:rsidRPr="00A4234C" w:rsidRDefault="00396E1C" w:rsidP="00396E1C">
      <w:pPr>
        <w:pStyle w:val="SingleTxtG"/>
      </w:pPr>
      <w:r w:rsidRPr="00A4234C">
        <w:t>161.</w:t>
      </w:r>
      <w:r w:rsidRPr="00A4234C">
        <w:tab/>
        <w:t>The administrative act must be concise, sufficiently clear and understandable in content, and must contain information about the addressee and the issues addressed. The administrative act is issued in writing and contains the following:</w:t>
      </w:r>
    </w:p>
    <w:p w14:paraId="142E5302" w14:textId="17B2AB80" w:rsidR="00396E1C" w:rsidRPr="00A4234C" w:rsidRDefault="009245EF" w:rsidP="009245EF">
      <w:pPr>
        <w:pStyle w:val="SingleTxtG"/>
        <w:rPr>
          <w:color w:val="000000" w:themeColor="text1"/>
        </w:rPr>
      </w:pPr>
      <w:r>
        <w:tab/>
      </w:r>
      <w:r w:rsidR="00396E1C" w:rsidRPr="00A4234C">
        <w:t>(a)</w:t>
      </w:r>
      <w:r w:rsidR="00396E1C" w:rsidRPr="00A4234C">
        <w:tab/>
        <w:t>The name of the body that adopted it;</w:t>
      </w:r>
    </w:p>
    <w:p w14:paraId="50332268" w14:textId="3C6A01BA" w:rsidR="00396E1C" w:rsidRPr="00A4234C" w:rsidRDefault="009245EF" w:rsidP="009245EF">
      <w:pPr>
        <w:pStyle w:val="SingleTxtG"/>
        <w:rPr>
          <w:color w:val="000000" w:themeColor="text1"/>
        </w:rPr>
      </w:pPr>
      <w:r>
        <w:tab/>
      </w:r>
      <w:r w:rsidR="00396E1C" w:rsidRPr="00A4234C">
        <w:t xml:space="preserve">(b) </w:t>
      </w:r>
      <w:r w:rsidR="00396E1C" w:rsidRPr="00A4234C">
        <w:tab/>
        <w:t>The surname, name, patronymic and address of permanent residence of the physical person, or the name and legal address of the legal entity, for whom the administrative act was adopted;</w:t>
      </w:r>
    </w:p>
    <w:p w14:paraId="54BBCFD7" w14:textId="49D10733" w:rsidR="00396E1C" w:rsidRPr="00A4234C" w:rsidRDefault="009245EF" w:rsidP="009245EF">
      <w:pPr>
        <w:pStyle w:val="SingleTxtG"/>
        <w:rPr>
          <w:color w:val="000000" w:themeColor="text1"/>
        </w:rPr>
      </w:pPr>
      <w:r>
        <w:tab/>
      </w:r>
      <w:r w:rsidR="00396E1C" w:rsidRPr="00A4234C">
        <w:t xml:space="preserve">(c) </w:t>
      </w:r>
      <w:r w:rsidR="00396E1C" w:rsidRPr="00A4234C">
        <w:tab/>
        <w:t>The name of the administrative act, the date and place of its adoption and its registration number;</w:t>
      </w:r>
    </w:p>
    <w:p w14:paraId="44213FB3" w14:textId="730E0611" w:rsidR="00396E1C" w:rsidRPr="00A4234C" w:rsidRDefault="009245EF" w:rsidP="009245EF">
      <w:pPr>
        <w:pStyle w:val="SingleTxtG"/>
        <w:rPr>
          <w:color w:val="000000" w:themeColor="text1"/>
        </w:rPr>
      </w:pPr>
      <w:r>
        <w:tab/>
      </w:r>
      <w:r w:rsidR="00396E1C" w:rsidRPr="00A4234C">
        <w:t xml:space="preserve">(d) </w:t>
      </w:r>
      <w:r w:rsidR="00396E1C" w:rsidRPr="00A4234C">
        <w:tab/>
        <w:t>The surname, name and patronymic of the official (members of the joint administrative body) who adopted it;</w:t>
      </w:r>
    </w:p>
    <w:p w14:paraId="4A9592A3" w14:textId="7C0BB282" w:rsidR="00396E1C" w:rsidRPr="00A4234C" w:rsidRDefault="009245EF" w:rsidP="009245EF">
      <w:pPr>
        <w:pStyle w:val="SingleTxtG"/>
        <w:rPr>
          <w:color w:val="000000" w:themeColor="text1"/>
        </w:rPr>
      </w:pPr>
      <w:r>
        <w:tab/>
      </w:r>
      <w:r w:rsidR="00396E1C" w:rsidRPr="00A4234C">
        <w:t xml:space="preserve">(e) </w:t>
      </w:r>
      <w:r w:rsidR="00396E1C" w:rsidRPr="00A4234C">
        <w:tab/>
        <w:t>The term and procedure for appealing against it;</w:t>
      </w:r>
    </w:p>
    <w:p w14:paraId="67276488" w14:textId="67CC1AA3" w:rsidR="00396E1C" w:rsidRPr="00A4234C" w:rsidRDefault="009245EF" w:rsidP="009245EF">
      <w:pPr>
        <w:pStyle w:val="SingleTxtG"/>
        <w:rPr>
          <w:color w:val="000000" w:themeColor="text1"/>
        </w:rPr>
      </w:pPr>
      <w:r>
        <w:tab/>
      </w:r>
      <w:r w:rsidR="00396E1C" w:rsidRPr="00A4234C">
        <w:t xml:space="preserve">(f) </w:t>
      </w:r>
      <w:r w:rsidR="00396E1C" w:rsidRPr="00A4234C">
        <w:tab/>
        <w:t>The means of addressing external influences that have specific legal consequences.</w:t>
      </w:r>
    </w:p>
    <w:p w14:paraId="6D48B621" w14:textId="77777777" w:rsidR="00396E1C" w:rsidRPr="00A4234C" w:rsidRDefault="00396E1C" w:rsidP="00396E1C">
      <w:pPr>
        <w:pStyle w:val="SingleTxtG"/>
      </w:pPr>
      <w:r w:rsidRPr="00A4234C">
        <w:t>162.</w:t>
      </w:r>
      <w:r w:rsidRPr="00A4234C">
        <w:tab/>
        <w:t>The administrative act must be signed by the issuing official (or members of the joint administrative body).</w:t>
      </w:r>
    </w:p>
    <w:p w14:paraId="19801271" w14:textId="25A6D534" w:rsidR="00396E1C" w:rsidRPr="00A4234C" w:rsidRDefault="00396E1C" w:rsidP="00396E1C">
      <w:pPr>
        <w:pStyle w:val="SingleTxtG"/>
      </w:pPr>
      <w:r w:rsidRPr="00A4234C">
        <w:t>163.</w:t>
      </w:r>
      <w:r w:rsidRPr="00A4234C">
        <w:tab/>
        <w:t>Over the past three years, the Office of the Ombudsman has received applications regarding children</w:t>
      </w:r>
      <w:r w:rsidR="00AE5EBA">
        <w:t>’</w:t>
      </w:r>
      <w:r w:rsidRPr="00A4234C">
        <w:t>s rights from children</w:t>
      </w:r>
      <w:r w:rsidR="00AE5EBA">
        <w:t>’</w:t>
      </w:r>
      <w:r w:rsidRPr="00A4234C">
        <w:t>s relatives. In 2023, there was one application from a minor, related to difficulties in obtaining necessary documents from government agencies. In a written application from a 17-year-old Turkmen male citizen from Balkan Province, the person requested assistance in resolving this issue. Thanks to the work done on this case, he was issued with all the necessary documents to resolve the problem raised in his application.</w:t>
      </w:r>
    </w:p>
    <w:p w14:paraId="615035AB" w14:textId="59C1AECF" w:rsidR="00396E1C" w:rsidRPr="00A4234C" w:rsidRDefault="00396E1C" w:rsidP="00396E1C">
      <w:pPr>
        <w:pStyle w:val="H1G"/>
      </w:pPr>
      <w:r w:rsidRPr="00A4234C">
        <w:tab/>
      </w:r>
      <w:r w:rsidRPr="00A4234C">
        <w:tab/>
      </w:r>
      <w:r w:rsidRPr="00A4234C">
        <w:rPr>
          <w:bCs/>
        </w:rPr>
        <w:t>Reply to paragraph 17 (c) of the list of issues</w:t>
      </w:r>
      <w:r w:rsidRPr="00A4234C">
        <w:t xml:space="preserve"> </w:t>
      </w:r>
    </w:p>
    <w:p w14:paraId="5D27B8F0" w14:textId="26F9D739" w:rsidR="00396E1C" w:rsidRPr="00A4234C" w:rsidRDefault="00396E1C" w:rsidP="00396E1C">
      <w:pPr>
        <w:pStyle w:val="SingleTxtG"/>
      </w:pPr>
      <w:r w:rsidRPr="00A4234C">
        <w:t>164.</w:t>
      </w:r>
      <w:r w:rsidRPr="00A4234C">
        <w:tab/>
        <w:t>Under article 15 of the Family Code, the minimum age of marriage is 18. The guardianship authorities may, in exceptional cases, at the request of persons wishing to marry, and if there are valid reasons, lower the age of marriage, but by no more than one year. In such a case, the person in question is emancipated from the date of marriage. The person</w:t>
      </w:r>
      <w:r w:rsidR="00AE5EBA">
        <w:t>’</w:t>
      </w:r>
      <w:r w:rsidRPr="00A4234C">
        <w:t>s legal capacity is preserved in full, even in the event of dissolution of the marriage.</w:t>
      </w:r>
    </w:p>
    <w:p w14:paraId="57EEA488" w14:textId="765C2897" w:rsidR="00396E1C" w:rsidRPr="00A4234C" w:rsidRDefault="00396E1C" w:rsidP="00396E1C">
      <w:pPr>
        <w:pStyle w:val="H1G"/>
      </w:pPr>
      <w:r w:rsidRPr="00A4234C">
        <w:tab/>
      </w:r>
      <w:r w:rsidRPr="00A4234C">
        <w:tab/>
      </w:r>
      <w:r w:rsidRPr="00A4234C">
        <w:rPr>
          <w:bCs/>
        </w:rPr>
        <w:t>Reply to paragraph 17 (e) of the list of issues</w:t>
      </w:r>
      <w:r w:rsidRPr="00A4234C">
        <w:t xml:space="preserve"> </w:t>
      </w:r>
    </w:p>
    <w:p w14:paraId="792ACAF9" w14:textId="77777777" w:rsidR="00396E1C" w:rsidRPr="00A4234C" w:rsidRDefault="00396E1C" w:rsidP="00396E1C">
      <w:pPr>
        <w:pStyle w:val="SingleTxtG"/>
      </w:pPr>
      <w:r w:rsidRPr="00A4234C">
        <w:t>165.</w:t>
      </w:r>
      <w:r w:rsidRPr="00A4234C">
        <w:tab/>
        <w:t>According to data from MICS-6 (2019):</w:t>
      </w:r>
    </w:p>
    <w:p w14:paraId="79B99CED" w14:textId="77777777" w:rsidR="00396E1C" w:rsidRPr="00A4234C" w:rsidRDefault="00396E1C" w:rsidP="00396E1C">
      <w:pPr>
        <w:pStyle w:val="Bullet1G"/>
        <w:suppressAutoHyphens w:val="0"/>
        <w:spacing w:line="240" w:lineRule="auto"/>
      </w:pPr>
      <w:r w:rsidRPr="00A4234C">
        <w:t>The neonatal mortality rate was 22 per 1,000 live births</w:t>
      </w:r>
    </w:p>
    <w:p w14:paraId="60C634A5" w14:textId="77777777" w:rsidR="00396E1C" w:rsidRPr="00A4234C" w:rsidRDefault="00396E1C" w:rsidP="00396E1C">
      <w:pPr>
        <w:pStyle w:val="Bullet1G"/>
        <w:suppressAutoHyphens w:val="0"/>
        <w:spacing w:line="240" w:lineRule="auto"/>
      </w:pPr>
      <w:r w:rsidRPr="00A4234C">
        <w:t>The infant mortality rate was 32 per 1,000 live births</w:t>
      </w:r>
    </w:p>
    <w:p w14:paraId="2EDE8438" w14:textId="77777777" w:rsidR="00396E1C" w:rsidRPr="00A4234C" w:rsidRDefault="00396E1C" w:rsidP="00396E1C">
      <w:pPr>
        <w:pStyle w:val="SingleTxtG"/>
      </w:pPr>
      <w:r w:rsidRPr="00A4234C">
        <w:t>166.</w:t>
      </w:r>
      <w:r w:rsidRPr="00A4234C">
        <w:tab/>
        <w:t>The next regular MICS, MICS-7 (2024), is being completed in 2024 and its results are scheduled to be available in the third quarter of the year.</w:t>
      </w:r>
    </w:p>
    <w:p w14:paraId="29832FDD" w14:textId="5FBC77FD" w:rsidR="00396E1C" w:rsidRPr="00A4234C" w:rsidRDefault="00396E1C" w:rsidP="00396E1C">
      <w:pPr>
        <w:pStyle w:val="H1G"/>
      </w:pPr>
      <w:r w:rsidRPr="00A4234C">
        <w:tab/>
      </w:r>
      <w:r w:rsidRPr="00A4234C">
        <w:tab/>
      </w:r>
      <w:r w:rsidRPr="00A4234C">
        <w:rPr>
          <w:bCs/>
        </w:rPr>
        <w:t>Reply to paragraph 17 (g) of the list of issues</w:t>
      </w:r>
      <w:r w:rsidR="002942B8" w:rsidRPr="00A4234C">
        <w:t xml:space="preserve"> </w:t>
      </w:r>
    </w:p>
    <w:p w14:paraId="28CFEAC2" w14:textId="77777777" w:rsidR="00396E1C" w:rsidRPr="00A4234C" w:rsidRDefault="00396E1C" w:rsidP="00396E1C">
      <w:pPr>
        <w:pStyle w:val="SingleTxtG"/>
      </w:pPr>
      <w:r w:rsidRPr="00A4234C">
        <w:t>167.</w:t>
      </w:r>
      <w:r w:rsidRPr="00A4234C">
        <w:tab/>
        <w:t>There are no children living in extreme poverty in Turkmenistan.</w:t>
      </w:r>
    </w:p>
    <w:p w14:paraId="4B6DD42A" w14:textId="77777777" w:rsidR="00396E1C" w:rsidRPr="00A4234C" w:rsidRDefault="00396E1C" w:rsidP="00396E1C">
      <w:pPr>
        <w:pStyle w:val="SingleTxtG"/>
      </w:pPr>
      <w:r w:rsidRPr="00A4234C">
        <w:t>168.</w:t>
      </w:r>
      <w:r w:rsidRPr="00A4234C">
        <w:tab/>
        <w:t xml:space="preserve">Extreme poverty was eliminated in 2000. Turkmenistan is currently working to improve the measurement of relative poverty. The appropriate forms are being developed. According to MICS 2015, the multi-cluster poverty rate was quite low, at just over 0 per cent. </w:t>
      </w:r>
    </w:p>
    <w:p w14:paraId="4F71383B" w14:textId="11E96944" w:rsidR="00396E1C" w:rsidRPr="00A4234C" w:rsidRDefault="00396E1C" w:rsidP="00396E1C">
      <w:pPr>
        <w:pStyle w:val="H1G"/>
      </w:pPr>
      <w:r w:rsidRPr="00A4234C">
        <w:lastRenderedPageBreak/>
        <w:tab/>
      </w:r>
      <w:r w:rsidRPr="00A4234C">
        <w:tab/>
      </w:r>
      <w:r w:rsidRPr="00A4234C">
        <w:rPr>
          <w:bCs/>
        </w:rPr>
        <w:t>Reply to paragraph 17 (h) of the list of issues</w:t>
      </w:r>
      <w:r w:rsidRPr="00A4234C">
        <w:t xml:space="preserve"> </w:t>
      </w:r>
    </w:p>
    <w:p w14:paraId="45871BA1" w14:textId="77777777" w:rsidR="00396E1C" w:rsidRPr="00A4234C" w:rsidRDefault="00396E1C" w:rsidP="00396E1C">
      <w:pPr>
        <w:pStyle w:val="SingleTxtG"/>
      </w:pPr>
      <w:r w:rsidRPr="00A4234C">
        <w:t>169.</w:t>
      </w:r>
      <w:r w:rsidRPr="00A4234C">
        <w:tab/>
        <w:t>Unaccompanied children: No information.</w:t>
      </w:r>
    </w:p>
    <w:p w14:paraId="6B3BD46A" w14:textId="42781997" w:rsidR="00396E1C" w:rsidRPr="00A4234C" w:rsidRDefault="00396E1C" w:rsidP="00396E1C">
      <w:pPr>
        <w:pStyle w:val="H1G"/>
        <w:rPr>
          <w:color w:val="000000" w:themeColor="text1"/>
        </w:rPr>
      </w:pPr>
      <w:r w:rsidRPr="00A4234C">
        <w:tab/>
      </w:r>
      <w:r w:rsidRPr="00A4234C">
        <w:tab/>
      </w:r>
      <w:r w:rsidRPr="00A4234C">
        <w:rPr>
          <w:bCs/>
        </w:rPr>
        <w:t>Reply to paragraph 17 (i) of the list of issues</w:t>
      </w:r>
      <w:r w:rsidRPr="00A4234C">
        <w:t xml:space="preserve"> </w:t>
      </w:r>
    </w:p>
    <w:p w14:paraId="7150DA0B" w14:textId="77777777" w:rsidR="00396E1C" w:rsidRPr="00A4234C" w:rsidRDefault="00396E1C" w:rsidP="00396E1C">
      <w:pPr>
        <w:pStyle w:val="SingleTxtG"/>
      </w:pPr>
      <w:r w:rsidRPr="00A4234C">
        <w:t>170.</w:t>
      </w:r>
      <w:r w:rsidRPr="00A4234C">
        <w:tab/>
        <w:t>Children recognized as stateless: No information.</w:t>
      </w:r>
    </w:p>
    <w:p w14:paraId="45C9DBCC" w14:textId="77777777" w:rsidR="00396E1C" w:rsidRPr="00A4234C" w:rsidRDefault="00396E1C" w:rsidP="00396E1C">
      <w:pPr>
        <w:pStyle w:val="H1G"/>
        <w:rPr>
          <w:color w:val="000000" w:themeColor="text1"/>
        </w:rPr>
      </w:pPr>
      <w:r w:rsidRPr="00A4234C">
        <w:tab/>
      </w:r>
      <w:r w:rsidRPr="00A4234C">
        <w:tab/>
      </w:r>
      <w:r w:rsidRPr="00A4234C">
        <w:rPr>
          <w:bCs/>
        </w:rPr>
        <w:t>Reply to paragraph 17 (j) of the list of issues</w:t>
      </w:r>
      <w:r w:rsidRPr="00A4234C">
        <w:t xml:space="preserve"> </w:t>
      </w:r>
    </w:p>
    <w:p w14:paraId="6C01E810" w14:textId="77777777" w:rsidR="00396E1C" w:rsidRPr="00A4234C" w:rsidRDefault="00396E1C" w:rsidP="00396E1C">
      <w:pPr>
        <w:pStyle w:val="SingleTxtG"/>
      </w:pPr>
      <w:r w:rsidRPr="00A4234C">
        <w:t>171.</w:t>
      </w:r>
      <w:r w:rsidRPr="00A4234C">
        <w:tab/>
        <w:t>Asylum-seeking, refugee and migrant children: No information.</w:t>
      </w:r>
    </w:p>
    <w:p w14:paraId="2030AE8B" w14:textId="77777777" w:rsidR="00396E1C" w:rsidRPr="00A4234C" w:rsidRDefault="00396E1C" w:rsidP="00396E1C">
      <w:pPr>
        <w:pStyle w:val="H1G"/>
      </w:pPr>
      <w:r w:rsidRPr="00A4234C">
        <w:tab/>
      </w:r>
      <w:r w:rsidRPr="00A4234C">
        <w:tab/>
      </w:r>
      <w:r w:rsidRPr="00A4234C">
        <w:rPr>
          <w:bCs/>
        </w:rPr>
        <w:t>Reply to paragraph 17 (k) of the list of issues</w:t>
      </w:r>
      <w:r w:rsidRPr="00A4234C">
        <w:t xml:space="preserve"> </w:t>
      </w:r>
    </w:p>
    <w:p w14:paraId="06A4C060" w14:textId="77777777" w:rsidR="00396E1C" w:rsidRPr="00A4234C" w:rsidRDefault="00396E1C" w:rsidP="002A3DA8">
      <w:pPr>
        <w:pStyle w:val="SingleTxtG"/>
        <w:spacing w:after="240"/>
      </w:pPr>
      <w:r w:rsidRPr="00A4234C">
        <w:t>172.</w:t>
      </w:r>
      <w:r w:rsidRPr="00A4234C">
        <w:tab/>
        <w:t>Children in military schools and military academies.</w:t>
      </w:r>
    </w:p>
    <w:p w14:paraId="7974C6FD" w14:textId="77777777" w:rsidR="00396E1C" w:rsidRPr="00A4234C" w:rsidRDefault="00396E1C" w:rsidP="00396E1C">
      <w:pPr>
        <w:pStyle w:val="H23G"/>
        <w:rPr>
          <w:b w:val="0"/>
          <w:bCs/>
          <w:iCs/>
        </w:rPr>
      </w:pPr>
      <w:r w:rsidRPr="00A4234C">
        <w:tab/>
      </w:r>
      <w:r w:rsidRPr="00A4234C">
        <w:tab/>
      </w:r>
      <w:r w:rsidRPr="00A4234C">
        <w:rPr>
          <w:bCs/>
        </w:rPr>
        <w:t>Distribution of the number of Ministry of Defence military schools in Turkmenistan and number of children, by area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103"/>
        <w:gridCol w:w="755"/>
        <w:gridCol w:w="756"/>
        <w:gridCol w:w="756"/>
      </w:tblGrid>
      <w:tr w:rsidR="00396E1C" w:rsidRPr="00B6540B" w14:paraId="30853AB5" w14:textId="77777777" w:rsidTr="00600B35">
        <w:trPr>
          <w:tblHeader/>
        </w:trPr>
        <w:tc>
          <w:tcPr>
            <w:tcW w:w="5103" w:type="dxa"/>
            <w:tcBorders>
              <w:top w:val="single" w:sz="4" w:space="0" w:color="auto"/>
              <w:bottom w:val="single" w:sz="12" w:space="0" w:color="auto"/>
            </w:tcBorders>
            <w:shd w:val="clear" w:color="auto" w:fill="auto"/>
            <w:noWrap/>
            <w:vAlign w:val="bottom"/>
          </w:tcPr>
          <w:p w14:paraId="1002C6E2" w14:textId="77777777" w:rsidR="00396E1C" w:rsidRPr="00B6540B" w:rsidRDefault="00396E1C" w:rsidP="00B6540B">
            <w:pPr>
              <w:suppressAutoHyphens w:val="0"/>
              <w:spacing w:before="80" w:after="80" w:line="200" w:lineRule="exact"/>
              <w:ind w:right="113"/>
              <w:rPr>
                <w:i/>
                <w:sz w:val="16"/>
              </w:rPr>
            </w:pPr>
          </w:p>
        </w:tc>
        <w:tc>
          <w:tcPr>
            <w:tcW w:w="755" w:type="dxa"/>
            <w:tcBorders>
              <w:top w:val="single" w:sz="4" w:space="0" w:color="auto"/>
              <w:bottom w:val="single" w:sz="12" w:space="0" w:color="auto"/>
            </w:tcBorders>
            <w:shd w:val="clear" w:color="auto" w:fill="auto"/>
            <w:vAlign w:val="bottom"/>
          </w:tcPr>
          <w:p w14:paraId="55948007" w14:textId="77777777" w:rsidR="00396E1C" w:rsidRPr="00B6540B" w:rsidRDefault="00396E1C" w:rsidP="00B6540B">
            <w:pPr>
              <w:suppressAutoHyphens w:val="0"/>
              <w:spacing w:before="80" w:after="80" w:line="200" w:lineRule="exact"/>
              <w:ind w:right="113"/>
              <w:jc w:val="right"/>
              <w:rPr>
                <w:bCs/>
                <w:i/>
                <w:sz w:val="16"/>
              </w:rPr>
            </w:pPr>
            <w:r w:rsidRPr="00B6540B">
              <w:rPr>
                <w:i/>
                <w:iCs/>
                <w:sz w:val="16"/>
              </w:rPr>
              <w:t>2021</w:t>
            </w:r>
          </w:p>
        </w:tc>
        <w:tc>
          <w:tcPr>
            <w:tcW w:w="756" w:type="dxa"/>
            <w:tcBorders>
              <w:top w:val="single" w:sz="4" w:space="0" w:color="auto"/>
              <w:bottom w:val="single" w:sz="12" w:space="0" w:color="auto"/>
            </w:tcBorders>
            <w:shd w:val="clear" w:color="auto" w:fill="auto"/>
            <w:vAlign w:val="bottom"/>
          </w:tcPr>
          <w:p w14:paraId="3D0061A9" w14:textId="77777777" w:rsidR="00396E1C" w:rsidRPr="00B6540B" w:rsidRDefault="00396E1C" w:rsidP="00B6540B">
            <w:pPr>
              <w:suppressAutoHyphens w:val="0"/>
              <w:spacing w:before="80" w:after="80" w:line="200" w:lineRule="exact"/>
              <w:ind w:right="113"/>
              <w:jc w:val="right"/>
              <w:rPr>
                <w:bCs/>
                <w:i/>
                <w:sz w:val="16"/>
              </w:rPr>
            </w:pPr>
            <w:r w:rsidRPr="00B6540B">
              <w:rPr>
                <w:i/>
                <w:iCs/>
                <w:sz w:val="16"/>
              </w:rPr>
              <w:t>2022</w:t>
            </w:r>
          </w:p>
        </w:tc>
        <w:tc>
          <w:tcPr>
            <w:tcW w:w="756" w:type="dxa"/>
            <w:tcBorders>
              <w:top w:val="single" w:sz="4" w:space="0" w:color="auto"/>
              <w:bottom w:val="single" w:sz="12" w:space="0" w:color="auto"/>
            </w:tcBorders>
            <w:shd w:val="clear" w:color="auto" w:fill="auto"/>
            <w:vAlign w:val="bottom"/>
          </w:tcPr>
          <w:p w14:paraId="52AF776C" w14:textId="77777777" w:rsidR="00396E1C" w:rsidRPr="00B6540B" w:rsidRDefault="00396E1C" w:rsidP="00B6540B">
            <w:pPr>
              <w:suppressAutoHyphens w:val="0"/>
              <w:spacing w:before="80" w:after="80" w:line="200" w:lineRule="exact"/>
              <w:ind w:right="113"/>
              <w:jc w:val="right"/>
              <w:rPr>
                <w:bCs/>
                <w:i/>
                <w:sz w:val="16"/>
              </w:rPr>
            </w:pPr>
            <w:r w:rsidRPr="00B6540B">
              <w:rPr>
                <w:i/>
                <w:iCs/>
                <w:sz w:val="16"/>
              </w:rPr>
              <w:t>2023</w:t>
            </w:r>
          </w:p>
        </w:tc>
      </w:tr>
      <w:tr w:rsidR="00396E1C" w:rsidRPr="00B6540B" w14:paraId="5754473A" w14:textId="77777777" w:rsidTr="00600B35">
        <w:tc>
          <w:tcPr>
            <w:tcW w:w="5103" w:type="dxa"/>
            <w:tcBorders>
              <w:top w:val="single" w:sz="12" w:space="0" w:color="auto"/>
            </w:tcBorders>
            <w:shd w:val="clear" w:color="auto" w:fill="auto"/>
            <w:noWrap/>
          </w:tcPr>
          <w:p w14:paraId="022A0EBE" w14:textId="77777777" w:rsidR="00396E1C" w:rsidRPr="00B6540B" w:rsidRDefault="00396E1C" w:rsidP="00B6540B">
            <w:pPr>
              <w:suppressAutoHyphens w:val="0"/>
              <w:spacing w:before="40" w:after="40" w:line="220" w:lineRule="exact"/>
              <w:ind w:right="113"/>
              <w:rPr>
                <w:b/>
                <w:bCs/>
                <w:sz w:val="18"/>
              </w:rPr>
            </w:pPr>
            <w:r w:rsidRPr="00B6540B">
              <w:rPr>
                <w:sz w:val="18"/>
              </w:rPr>
              <w:t>Number of military schools in the system of the Ministry of Defence</w:t>
            </w:r>
          </w:p>
        </w:tc>
        <w:tc>
          <w:tcPr>
            <w:tcW w:w="755" w:type="dxa"/>
            <w:tcBorders>
              <w:top w:val="single" w:sz="12" w:space="0" w:color="auto"/>
            </w:tcBorders>
            <w:shd w:val="clear" w:color="auto" w:fill="auto"/>
            <w:vAlign w:val="bottom"/>
          </w:tcPr>
          <w:p w14:paraId="22845276" w14:textId="77777777" w:rsidR="00396E1C" w:rsidRPr="00B6540B" w:rsidRDefault="00396E1C" w:rsidP="00B6540B">
            <w:pPr>
              <w:suppressAutoHyphens w:val="0"/>
              <w:spacing w:before="40" w:after="40" w:line="220" w:lineRule="exact"/>
              <w:ind w:right="113"/>
              <w:jc w:val="right"/>
              <w:rPr>
                <w:sz w:val="18"/>
              </w:rPr>
            </w:pPr>
            <w:r w:rsidRPr="00B6540B">
              <w:rPr>
                <w:sz w:val="18"/>
              </w:rPr>
              <w:t>4</w:t>
            </w:r>
          </w:p>
        </w:tc>
        <w:tc>
          <w:tcPr>
            <w:tcW w:w="756" w:type="dxa"/>
            <w:tcBorders>
              <w:top w:val="single" w:sz="12" w:space="0" w:color="auto"/>
            </w:tcBorders>
            <w:shd w:val="clear" w:color="auto" w:fill="auto"/>
            <w:vAlign w:val="bottom"/>
          </w:tcPr>
          <w:p w14:paraId="495C3EA1" w14:textId="77777777" w:rsidR="00396E1C" w:rsidRPr="00B6540B" w:rsidRDefault="00396E1C" w:rsidP="00B6540B">
            <w:pPr>
              <w:suppressAutoHyphens w:val="0"/>
              <w:spacing w:before="40" w:after="40" w:line="220" w:lineRule="exact"/>
              <w:ind w:right="113"/>
              <w:jc w:val="right"/>
              <w:rPr>
                <w:sz w:val="18"/>
              </w:rPr>
            </w:pPr>
            <w:r w:rsidRPr="00B6540B">
              <w:rPr>
                <w:sz w:val="18"/>
              </w:rPr>
              <w:t>4</w:t>
            </w:r>
          </w:p>
        </w:tc>
        <w:tc>
          <w:tcPr>
            <w:tcW w:w="756" w:type="dxa"/>
            <w:tcBorders>
              <w:top w:val="single" w:sz="12" w:space="0" w:color="auto"/>
            </w:tcBorders>
            <w:shd w:val="clear" w:color="auto" w:fill="auto"/>
            <w:vAlign w:val="bottom"/>
          </w:tcPr>
          <w:p w14:paraId="6827BB96" w14:textId="77777777" w:rsidR="00396E1C" w:rsidRPr="00B6540B" w:rsidRDefault="00396E1C" w:rsidP="00B6540B">
            <w:pPr>
              <w:suppressAutoHyphens w:val="0"/>
              <w:spacing w:before="40" w:after="40" w:line="220" w:lineRule="exact"/>
              <w:ind w:right="113"/>
              <w:jc w:val="right"/>
              <w:rPr>
                <w:sz w:val="18"/>
              </w:rPr>
            </w:pPr>
            <w:r w:rsidRPr="00B6540B">
              <w:rPr>
                <w:sz w:val="18"/>
              </w:rPr>
              <w:t>4</w:t>
            </w:r>
          </w:p>
        </w:tc>
      </w:tr>
      <w:tr w:rsidR="00396E1C" w:rsidRPr="00B6540B" w14:paraId="255C4DD5" w14:textId="77777777" w:rsidTr="00600B35">
        <w:tc>
          <w:tcPr>
            <w:tcW w:w="5103" w:type="dxa"/>
            <w:shd w:val="clear" w:color="auto" w:fill="auto"/>
            <w:noWrap/>
          </w:tcPr>
          <w:p w14:paraId="573D5ED3" w14:textId="77777777" w:rsidR="00396E1C" w:rsidRPr="00B6540B" w:rsidRDefault="00396E1C" w:rsidP="00B6540B">
            <w:pPr>
              <w:suppressAutoHyphens w:val="0"/>
              <w:spacing w:before="40" w:after="40" w:line="220" w:lineRule="exact"/>
              <w:ind w:right="113"/>
              <w:rPr>
                <w:sz w:val="18"/>
              </w:rPr>
            </w:pPr>
            <w:r w:rsidRPr="00B6540B">
              <w:rPr>
                <w:sz w:val="18"/>
              </w:rPr>
              <w:t>Number of students</w:t>
            </w:r>
          </w:p>
        </w:tc>
        <w:tc>
          <w:tcPr>
            <w:tcW w:w="755" w:type="dxa"/>
            <w:shd w:val="clear" w:color="auto" w:fill="auto"/>
            <w:vAlign w:val="bottom"/>
          </w:tcPr>
          <w:p w14:paraId="686BADED" w14:textId="0B577020" w:rsidR="00396E1C" w:rsidRPr="00B6540B" w:rsidRDefault="00396E1C" w:rsidP="00B6540B">
            <w:pPr>
              <w:suppressAutoHyphens w:val="0"/>
              <w:spacing w:before="40" w:after="40" w:line="220" w:lineRule="exact"/>
              <w:ind w:right="113"/>
              <w:jc w:val="right"/>
              <w:rPr>
                <w:sz w:val="18"/>
              </w:rPr>
            </w:pPr>
            <w:r w:rsidRPr="00B6540B">
              <w:rPr>
                <w:sz w:val="18"/>
              </w:rPr>
              <w:t>1</w:t>
            </w:r>
            <w:r w:rsidR="002A3DA8" w:rsidRPr="00B6540B">
              <w:rPr>
                <w:sz w:val="18"/>
              </w:rPr>
              <w:t xml:space="preserve"> </w:t>
            </w:r>
            <w:r w:rsidRPr="00B6540B">
              <w:rPr>
                <w:sz w:val="18"/>
              </w:rPr>
              <w:t>550</w:t>
            </w:r>
          </w:p>
        </w:tc>
        <w:tc>
          <w:tcPr>
            <w:tcW w:w="756" w:type="dxa"/>
            <w:shd w:val="clear" w:color="auto" w:fill="auto"/>
            <w:vAlign w:val="bottom"/>
          </w:tcPr>
          <w:p w14:paraId="05FC3ECF" w14:textId="10D8D062" w:rsidR="00396E1C" w:rsidRPr="00B6540B" w:rsidRDefault="00396E1C" w:rsidP="00B6540B">
            <w:pPr>
              <w:suppressAutoHyphens w:val="0"/>
              <w:spacing w:before="40" w:after="40" w:line="220" w:lineRule="exact"/>
              <w:ind w:right="113"/>
              <w:jc w:val="right"/>
              <w:rPr>
                <w:sz w:val="18"/>
              </w:rPr>
            </w:pPr>
            <w:r w:rsidRPr="00B6540B">
              <w:rPr>
                <w:sz w:val="18"/>
              </w:rPr>
              <w:t>1</w:t>
            </w:r>
            <w:r w:rsidR="002A3DA8" w:rsidRPr="00B6540B">
              <w:rPr>
                <w:sz w:val="18"/>
              </w:rPr>
              <w:t xml:space="preserve"> </w:t>
            </w:r>
            <w:r w:rsidRPr="00B6540B">
              <w:rPr>
                <w:sz w:val="18"/>
              </w:rPr>
              <w:t>647</w:t>
            </w:r>
          </w:p>
        </w:tc>
        <w:tc>
          <w:tcPr>
            <w:tcW w:w="756" w:type="dxa"/>
            <w:shd w:val="clear" w:color="auto" w:fill="auto"/>
            <w:vAlign w:val="bottom"/>
          </w:tcPr>
          <w:p w14:paraId="39023948" w14:textId="0403CF76" w:rsidR="00396E1C" w:rsidRPr="00B6540B" w:rsidRDefault="00396E1C" w:rsidP="00B6540B">
            <w:pPr>
              <w:suppressAutoHyphens w:val="0"/>
              <w:spacing w:before="40" w:after="40" w:line="220" w:lineRule="exact"/>
              <w:ind w:right="113"/>
              <w:jc w:val="right"/>
              <w:rPr>
                <w:sz w:val="18"/>
              </w:rPr>
            </w:pPr>
            <w:r w:rsidRPr="00B6540B">
              <w:rPr>
                <w:sz w:val="18"/>
              </w:rPr>
              <w:t>1</w:t>
            </w:r>
            <w:r w:rsidR="002A3DA8" w:rsidRPr="00B6540B">
              <w:rPr>
                <w:sz w:val="18"/>
              </w:rPr>
              <w:t xml:space="preserve"> </w:t>
            </w:r>
            <w:r w:rsidRPr="00B6540B">
              <w:rPr>
                <w:sz w:val="18"/>
              </w:rPr>
              <w:t>610</w:t>
            </w:r>
          </w:p>
        </w:tc>
      </w:tr>
      <w:tr w:rsidR="00396E1C" w:rsidRPr="00B6540B" w14:paraId="5E02AC05" w14:textId="77777777" w:rsidTr="00600B35">
        <w:tc>
          <w:tcPr>
            <w:tcW w:w="5103" w:type="dxa"/>
            <w:shd w:val="clear" w:color="auto" w:fill="auto"/>
            <w:noWrap/>
          </w:tcPr>
          <w:p w14:paraId="6122B394"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Including: girls</w:t>
            </w:r>
          </w:p>
        </w:tc>
        <w:tc>
          <w:tcPr>
            <w:tcW w:w="755" w:type="dxa"/>
            <w:shd w:val="clear" w:color="auto" w:fill="auto"/>
            <w:vAlign w:val="bottom"/>
          </w:tcPr>
          <w:p w14:paraId="0B500E62" w14:textId="77777777" w:rsidR="00396E1C" w:rsidRPr="00B6540B" w:rsidRDefault="00396E1C" w:rsidP="00B6540B">
            <w:pPr>
              <w:suppressAutoHyphens w:val="0"/>
              <w:spacing w:before="40" w:after="40" w:line="220" w:lineRule="exact"/>
              <w:ind w:right="113"/>
              <w:jc w:val="right"/>
              <w:rPr>
                <w:sz w:val="18"/>
              </w:rPr>
            </w:pPr>
            <w:r w:rsidRPr="00B6540B">
              <w:rPr>
                <w:sz w:val="18"/>
              </w:rPr>
              <w:t>-</w:t>
            </w:r>
          </w:p>
        </w:tc>
        <w:tc>
          <w:tcPr>
            <w:tcW w:w="756" w:type="dxa"/>
            <w:shd w:val="clear" w:color="auto" w:fill="auto"/>
            <w:vAlign w:val="bottom"/>
          </w:tcPr>
          <w:p w14:paraId="1944825F" w14:textId="77777777" w:rsidR="00396E1C" w:rsidRPr="00B6540B" w:rsidRDefault="00396E1C" w:rsidP="00B6540B">
            <w:pPr>
              <w:suppressAutoHyphens w:val="0"/>
              <w:spacing w:before="40" w:after="40" w:line="220" w:lineRule="exact"/>
              <w:ind w:right="113"/>
              <w:jc w:val="right"/>
              <w:rPr>
                <w:sz w:val="18"/>
              </w:rPr>
            </w:pPr>
            <w:r w:rsidRPr="00B6540B">
              <w:rPr>
                <w:sz w:val="18"/>
              </w:rPr>
              <w:t>-</w:t>
            </w:r>
          </w:p>
        </w:tc>
        <w:tc>
          <w:tcPr>
            <w:tcW w:w="756" w:type="dxa"/>
            <w:shd w:val="clear" w:color="auto" w:fill="auto"/>
            <w:vAlign w:val="bottom"/>
          </w:tcPr>
          <w:p w14:paraId="744A35E6" w14:textId="77777777" w:rsidR="00396E1C" w:rsidRPr="00B6540B" w:rsidRDefault="00396E1C" w:rsidP="00B6540B">
            <w:pPr>
              <w:suppressAutoHyphens w:val="0"/>
              <w:spacing w:before="40" w:after="40" w:line="220" w:lineRule="exact"/>
              <w:ind w:right="113"/>
              <w:jc w:val="right"/>
              <w:rPr>
                <w:sz w:val="18"/>
              </w:rPr>
            </w:pPr>
            <w:r w:rsidRPr="00B6540B">
              <w:rPr>
                <w:sz w:val="18"/>
              </w:rPr>
              <w:t>-</w:t>
            </w:r>
          </w:p>
        </w:tc>
      </w:tr>
      <w:tr w:rsidR="00396E1C" w:rsidRPr="00B6540B" w14:paraId="2E23E1E2" w14:textId="77777777" w:rsidTr="00600B35">
        <w:tc>
          <w:tcPr>
            <w:tcW w:w="5103" w:type="dxa"/>
            <w:shd w:val="clear" w:color="auto" w:fill="auto"/>
            <w:noWrap/>
          </w:tcPr>
          <w:p w14:paraId="278E1236"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Number of students, by age:</w:t>
            </w:r>
          </w:p>
        </w:tc>
        <w:tc>
          <w:tcPr>
            <w:tcW w:w="755" w:type="dxa"/>
            <w:shd w:val="clear" w:color="auto" w:fill="auto"/>
            <w:vAlign w:val="bottom"/>
          </w:tcPr>
          <w:p w14:paraId="105D65A8" w14:textId="77777777" w:rsidR="00396E1C" w:rsidRPr="00B6540B" w:rsidRDefault="00396E1C" w:rsidP="00B6540B">
            <w:pPr>
              <w:suppressAutoHyphens w:val="0"/>
              <w:spacing w:before="40" w:after="40" w:line="220" w:lineRule="exact"/>
              <w:ind w:right="113"/>
              <w:jc w:val="right"/>
              <w:rPr>
                <w:sz w:val="18"/>
              </w:rPr>
            </w:pPr>
          </w:p>
        </w:tc>
        <w:tc>
          <w:tcPr>
            <w:tcW w:w="756" w:type="dxa"/>
            <w:shd w:val="clear" w:color="auto" w:fill="auto"/>
            <w:vAlign w:val="bottom"/>
          </w:tcPr>
          <w:p w14:paraId="6A118ECF" w14:textId="77777777" w:rsidR="00396E1C" w:rsidRPr="00B6540B" w:rsidRDefault="00396E1C" w:rsidP="00B6540B">
            <w:pPr>
              <w:suppressAutoHyphens w:val="0"/>
              <w:spacing w:before="40" w:after="40" w:line="220" w:lineRule="exact"/>
              <w:ind w:right="113"/>
              <w:jc w:val="right"/>
              <w:rPr>
                <w:sz w:val="18"/>
              </w:rPr>
            </w:pPr>
          </w:p>
        </w:tc>
        <w:tc>
          <w:tcPr>
            <w:tcW w:w="756" w:type="dxa"/>
            <w:shd w:val="clear" w:color="auto" w:fill="auto"/>
            <w:vAlign w:val="bottom"/>
          </w:tcPr>
          <w:p w14:paraId="3EA07E8E" w14:textId="77777777" w:rsidR="00396E1C" w:rsidRPr="00B6540B" w:rsidRDefault="00396E1C" w:rsidP="00B6540B">
            <w:pPr>
              <w:suppressAutoHyphens w:val="0"/>
              <w:spacing w:before="40" w:after="40" w:line="220" w:lineRule="exact"/>
              <w:ind w:right="113"/>
              <w:jc w:val="right"/>
              <w:rPr>
                <w:sz w:val="18"/>
              </w:rPr>
            </w:pPr>
          </w:p>
        </w:tc>
      </w:tr>
      <w:tr w:rsidR="00396E1C" w:rsidRPr="00B6540B" w14:paraId="7E19A993" w14:textId="77777777" w:rsidTr="00600B35">
        <w:tc>
          <w:tcPr>
            <w:tcW w:w="5103" w:type="dxa"/>
            <w:shd w:val="clear" w:color="auto" w:fill="auto"/>
            <w:noWrap/>
          </w:tcPr>
          <w:p w14:paraId="319D5BD7"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13 years</w:t>
            </w:r>
          </w:p>
        </w:tc>
        <w:tc>
          <w:tcPr>
            <w:tcW w:w="755" w:type="dxa"/>
            <w:shd w:val="clear" w:color="auto" w:fill="auto"/>
            <w:vAlign w:val="bottom"/>
          </w:tcPr>
          <w:p w14:paraId="7CD91E8B" w14:textId="77777777" w:rsidR="00396E1C" w:rsidRPr="00B6540B" w:rsidRDefault="00396E1C" w:rsidP="00B6540B">
            <w:pPr>
              <w:suppressAutoHyphens w:val="0"/>
              <w:spacing w:before="40" w:after="40" w:line="220" w:lineRule="exact"/>
              <w:ind w:right="113"/>
              <w:jc w:val="right"/>
              <w:rPr>
                <w:sz w:val="18"/>
              </w:rPr>
            </w:pPr>
            <w:r w:rsidRPr="00B6540B">
              <w:rPr>
                <w:sz w:val="18"/>
              </w:rPr>
              <w:t>37</w:t>
            </w:r>
          </w:p>
        </w:tc>
        <w:tc>
          <w:tcPr>
            <w:tcW w:w="756" w:type="dxa"/>
            <w:shd w:val="clear" w:color="auto" w:fill="auto"/>
            <w:vAlign w:val="bottom"/>
          </w:tcPr>
          <w:p w14:paraId="3075B9BA" w14:textId="77777777" w:rsidR="00396E1C" w:rsidRPr="00B6540B" w:rsidRDefault="00396E1C" w:rsidP="00B6540B">
            <w:pPr>
              <w:suppressAutoHyphens w:val="0"/>
              <w:spacing w:before="40" w:after="40" w:line="220" w:lineRule="exact"/>
              <w:ind w:right="113"/>
              <w:jc w:val="right"/>
              <w:rPr>
                <w:sz w:val="18"/>
              </w:rPr>
            </w:pPr>
            <w:r w:rsidRPr="00B6540B">
              <w:rPr>
                <w:sz w:val="18"/>
              </w:rPr>
              <w:t>22</w:t>
            </w:r>
          </w:p>
        </w:tc>
        <w:tc>
          <w:tcPr>
            <w:tcW w:w="756" w:type="dxa"/>
            <w:shd w:val="clear" w:color="auto" w:fill="auto"/>
            <w:vAlign w:val="bottom"/>
          </w:tcPr>
          <w:p w14:paraId="2F62D888" w14:textId="77777777" w:rsidR="00396E1C" w:rsidRPr="00B6540B" w:rsidRDefault="00396E1C" w:rsidP="00B6540B">
            <w:pPr>
              <w:suppressAutoHyphens w:val="0"/>
              <w:spacing w:before="40" w:after="40" w:line="220" w:lineRule="exact"/>
              <w:ind w:right="113"/>
              <w:jc w:val="right"/>
              <w:rPr>
                <w:sz w:val="18"/>
              </w:rPr>
            </w:pPr>
            <w:r w:rsidRPr="00B6540B">
              <w:rPr>
                <w:sz w:val="18"/>
              </w:rPr>
              <w:t>14</w:t>
            </w:r>
          </w:p>
        </w:tc>
      </w:tr>
      <w:tr w:rsidR="00396E1C" w:rsidRPr="00B6540B" w14:paraId="565FC39A" w14:textId="77777777" w:rsidTr="00600B35">
        <w:tc>
          <w:tcPr>
            <w:tcW w:w="5103" w:type="dxa"/>
            <w:shd w:val="clear" w:color="auto" w:fill="auto"/>
            <w:noWrap/>
          </w:tcPr>
          <w:p w14:paraId="398B7A3E"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14 years</w:t>
            </w:r>
          </w:p>
        </w:tc>
        <w:tc>
          <w:tcPr>
            <w:tcW w:w="755" w:type="dxa"/>
            <w:shd w:val="clear" w:color="auto" w:fill="auto"/>
            <w:vAlign w:val="bottom"/>
          </w:tcPr>
          <w:p w14:paraId="36DD7085" w14:textId="77777777" w:rsidR="00396E1C" w:rsidRPr="00B6540B" w:rsidRDefault="00396E1C" w:rsidP="00B6540B">
            <w:pPr>
              <w:suppressAutoHyphens w:val="0"/>
              <w:spacing w:before="40" w:after="40" w:line="220" w:lineRule="exact"/>
              <w:ind w:right="113"/>
              <w:jc w:val="right"/>
              <w:rPr>
                <w:sz w:val="18"/>
              </w:rPr>
            </w:pPr>
            <w:r w:rsidRPr="00B6540B">
              <w:rPr>
                <w:sz w:val="18"/>
              </w:rPr>
              <w:t>376</w:t>
            </w:r>
          </w:p>
        </w:tc>
        <w:tc>
          <w:tcPr>
            <w:tcW w:w="756" w:type="dxa"/>
            <w:shd w:val="clear" w:color="auto" w:fill="auto"/>
            <w:vAlign w:val="bottom"/>
          </w:tcPr>
          <w:p w14:paraId="6832698B" w14:textId="77777777" w:rsidR="00396E1C" w:rsidRPr="00B6540B" w:rsidRDefault="00396E1C" w:rsidP="00B6540B">
            <w:pPr>
              <w:suppressAutoHyphens w:val="0"/>
              <w:spacing w:before="40" w:after="40" w:line="220" w:lineRule="exact"/>
              <w:ind w:right="113"/>
              <w:jc w:val="right"/>
              <w:rPr>
                <w:sz w:val="18"/>
              </w:rPr>
            </w:pPr>
            <w:r w:rsidRPr="00B6540B">
              <w:rPr>
                <w:sz w:val="18"/>
              </w:rPr>
              <w:t>459</w:t>
            </w:r>
          </w:p>
        </w:tc>
        <w:tc>
          <w:tcPr>
            <w:tcW w:w="756" w:type="dxa"/>
            <w:shd w:val="clear" w:color="auto" w:fill="auto"/>
            <w:vAlign w:val="bottom"/>
          </w:tcPr>
          <w:p w14:paraId="7107E16B" w14:textId="77777777" w:rsidR="00396E1C" w:rsidRPr="00B6540B" w:rsidRDefault="00396E1C" w:rsidP="00B6540B">
            <w:pPr>
              <w:suppressAutoHyphens w:val="0"/>
              <w:spacing w:before="40" w:after="40" w:line="220" w:lineRule="exact"/>
              <w:ind w:right="113"/>
              <w:jc w:val="right"/>
              <w:rPr>
                <w:sz w:val="18"/>
              </w:rPr>
            </w:pPr>
            <w:r w:rsidRPr="00B6540B">
              <w:rPr>
                <w:sz w:val="18"/>
              </w:rPr>
              <w:t>456</w:t>
            </w:r>
          </w:p>
        </w:tc>
      </w:tr>
      <w:tr w:rsidR="00396E1C" w:rsidRPr="00B6540B" w14:paraId="5579576B" w14:textId="77777777" w:rsidTr="00600B35">
        <w:tc>
          <w:tcPr>
            <w:tcW w:w="5103" w:type="dxa"/>
            <w:shd w:val="clear" w:color="auto" w:fill="auto"/>
            <w:noWrap/>
          </w:tcPr>
          <w:p w14:paraId="32DFBCFE"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15 years</w:t>
            </w:r>
          </w:p>
        </w:tc>
        <w:tc>
          <w:tcPr>
            <w:tcW w:w="755" w:type="dxa"/>
            <w:shd w:val="clear" w:color="auto" w:fill="auto"/>
            <w:vAlign w:val="bottom"/>
          </w:tcPr>
          <w:p w14:paraId="4C623224" w14:textId="77777777" w:rsidR="00396E1C" w:rsidRPr="00B6540B" w:rsidRDefault="00396E1C" w:rsidP="00B6540B">
            <w:pPr>
              <w:suppressAutoHyphens w:val="0"/>
              <w:spacing w:before="40" w:after="40" w:line="220" w:lineRule="exact"/>
              <w:ind w:right="113"/>
              <w:jc w:val="right"/>
              <w:rPr>
                <w:sz w:val="18"/>
              </w:rPr>
            </w:pPr>
            <w:r w:rsidRPr="00B6540B">
              <w:rPr>
                <w:sz w:val="18"/>
              </w:rPr>
              <w:t>401</w:t>
            </w:r>
          </w:p>
        </w:tc>
        <w:tc>
          <w:tcPr>
            <w:tcW w:w="756" w:type="dxa"/>
            <w:shd w:val="clear" w:color="auto" w:fill="auto"/>
            <w:vAlign w:val="bottom"/>
          </w:tcPr>
          <w:p w14:paraId="6E2A6F0F" w14:textId="77777777" w:rsidR="00396E1C" w:rsidRPr="00B6540B" w:rsidRDefault="00396E1C" w:rsidP="00B6540B">
            <w:pPr>
              <w:suppressAutoHyphens w:val="0"/>
              <w:spacing w:before="40" w:after="40" w:line="220" w:lineRule="exact"/>
              <w:ind w:right="113"/>
              <w:jc w:val="right"/>
              <w:rPr>
                <w:sz w:val="18"/>
              </w:rPr>
            </w:pPr>
            <w:r w:rsidRPr="00B6540B">
              <w:rPr>
                <w:sz w:val="18"/>
              </w:rPr>
              <w:t>386</w:t>
            </w:r>
          </w:p>
        </w:tc>
        <w:tc>
          <w:tcPr>
            <w:tcW w:w="756" w:type="dxa"/>
            <w:shd w:val="clear" w:color="auto" w:fill="auto"/>
            <w:vAlign w:val="bottom"/>
          </w:tcPr>
          <w:p w14:paraId="6CF38670" w14:textId="77777777" w:rsidR="00396E1C" w:rsidRPr="00B6540B" w:rsidRDefault="00396E1C" w:rsidP="00B6540B">
            <w:pPr>
              <w:suppressAutoHyphens w:val="0"/>
              <w:spacing w:before="40" w:after="40" w:line="220" w:lineRule="exact"/>
              <w:ind w:right="113"/>
              <w:jc w:val="right"/>
              <w:rPr>
                <w:sz w:val="18"/>
              </w:rPr>
            </w:pPr>
            <w:r w:rsidRPr="00B6540B">
              <w:rPr>
                <w:sz w:val="18"/>
              </w:rPr>
              <w:t>429</w:t>
            </w:r>
          </w:p>
        </w:tc>
      </w:tr>
      <w:tr w:rsidR="00396E1C" w:rsidRPr="00B6540B" w14:paraId="23F188C0" w14:textId="77777777" w:rsidTr="00600B35">
        <w:tc>
          <w:tcPr>
            <w:tcW w:w="5103" w:type="dxa"/>
            <w:shd w:val="clear" w:color="auto" w:fill="auto"/>
            <w:noWrap/>
          </w:tcPr>
          <w:p w14:paraId="2B1B90E5"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16 years</w:t>
            </w:r>
          </w:p>
        </w:tc>
        <w:tc>
          <w:tcPr>
            <w:tcW w:w="755" w:type="dxa"/>
            <w:shd w:val="clear" w:color="auto" w:fill="auto"/>
            <w:vAlign w:val="bottom"/>
          </w:tcPr>
          <w:p w14:paraId="5B925FAE" w14:textId="77777777" w:rsidR="00396E1C" w:rsidRPr="00B6540B" w:rsidRDefault="00396E1C" w:rsidP="00B6540B">
            <w:pPr>
              <w:suppressAutoHyphens w:val="0"/>
              <w:spacing w:before="40" w:after="40" w:line="220" w:lineRule="exact"/>
              <w:ind w:right="113"/>
              <w:jc w:val="right"/>
              <w:rPr>
                <w:sz w:val="18"/>
              </w:rPr>
            </w:pPr>
            <w:r w:rsidRPr="00B6540B">
              <w:rPr>
                <w:sz w:val="18"/>
              </w:rPr>
              <w:t>367</w:t>
            </w:r>
          </w:p>
        </w:tc>
        <w:tc>
          <w:tcPr>
            <w:tcW w:w="756" w:type="dxa"/>
            <w:shd w:val="clear" w:color="auto" w:fill="auto"/>
            <w:vAlign w:val="bottom"/>
          </w:tcPr>
          <w:p w14:paraId="196D82C9" w14:textId="77777777" w:rsidR="00396E1C" w:rsidRPr="00B6540B" w:rsidRDefault="00396E1C" w:rsidP="00B6540B">
            <w:pPr>
              <w:suppressAutoHyphens w:val="0"/>
              <w:spacing w:before="40" w:after="40" w:line="220" w:lineRule="exact"/>
              <w:ind w:right="113"/>
              <w:jc w:val="right"/>
              <w:rPr>
                <w:sz w:val="18"/>
              </w:rPr>
            </w:pPr>
            <w:r w:rsidRPr="00B6540B">
              <w:rPr>
                <w:sz w:val="18"/>
              </w:rPr>
              <w:t>420</w:t>
            </w:r>
          </w:p>
        </w:tc>
        <w:tc>
          <w:tcPr>
            <w:tcW w:w="756" w:type="dxa"/>
            <w:shd w:val="clear" w:color="auto" w:fill="auto"/>
            <w:vAlign w:val="bottom"/>
          </w:tcPr>
          <w:p w14:paraId="193F1411" w14:textId="77777777" w:rsidR="00396E1C" w:rsidRPr="00B6540B" w:rsidRDefault="00396E1C" w:rsidP="00B6540B">
            <w:pPr>
              <w:suppressAutoHyphens w:val="0"/>
              <w:spacing w:before="40" w:after="40" w:line="220" w:lineRule="exact"/>
              <w:ind w:right="113"/>
              <w:jc w:val="right"/>
              <w:rPr>
                <w:sz w:val="18"/>
              </w:rPr>
            </w:pPr>
            <w:r w:rsidRPr="00B6540B">
              <w:rPr>
                <w:sz w:val="18"/>
              </w:rPr>
              <w:t>370</w:t>
            </w:r>
          </w:p>
        </w:tc>
      </w:tr>
      <w:tr w:rsidR="00396E1C" w:rsidRPr="00B6540B" w14:paraId="1E4D4053" w14:textId="77777777" w:rsidTr="00600B35">
        <w:tc>
          <w:tcPr>
            <w:tcW w:w="5103" w:type="dxa"/>
            <w:shd w:val="clear" w:color="auto" w:fill="auto"/>
            <w:noWrap/>
          </w:tcPr>
          <w:p w14:paraId="0417E68D" w14:textId="77777777" w:rsidR="00396E1C" w:rsidRPr="00B6540B" w:rsidRDefault="00396E1C" w:rsidP="00B6540B">
            <w:pPr>
              <w:tabs>
                <w:tab w:val="left" w:pos="310"/>
              </w:tabs>
              <w:suppressAutoHyphens w:val="0"/>
              <w:spacing w:before="40" w:after="40" w:line="220" w:lineRule="exact"/>
              <w:ind w:right="113"/>
              <w:rPr>
                <w:sz w:val="18"/>
              </w:rPr>
            </w:pPr>
            <w:r w:rsidRPr="00B6540B">
              <w:rPr>
                <w:sz w:val="18"/>
              </w:rPr>
              <w:tab/>
              <w:t>17 years</w:t>
            </w:r>
          </w:p>
        </w:tc>
        <w:tc>
          <w:tcPr>
            <w:tcW w:w="755" w:type="dxa"/>
            <w:shd w:val="clear" w:color="auto" w:fill="auto"/>
            <w:vAlign w:val="bottom"/>
          </w:tcPr>
          <w:p w14:paraId="23F45690" w14:textId="77777777" w:rsidR="00396E1C" w:rsidRPr="00B6540B" w:rsidRDefault="00396E1C" w:rsidP="00B6540B">
            <w:pPr>
              <w:suppressAutoHyphens w:val="0"/>
              <w:spacing w:before="40" w:after="40" w:line="220" w:lineRule="exact"/>
              <w:ind w:right="113"/>
              <w:jc w:val="right"/>
              <w:rPr>
                <w:sz w:val="18"/>
              </w:rPr>
            </w:pPr>
            <w:r w:rsidRPr="00B6540B">
              <w:rPr>
                <w:sz w:val="18"/>
              </w:rPr>
              <w:t>369</w:t>
            </w:r>
          </w:p>
        </w:tc>
        <w:tc>
          <w:tcPr>
            <w:tcW w:w="756" w:type="dxa"/>
            <w:shd w:val="clear" w:color="auto" w:fill="auto"/>
            <w:vAlign w:val="bottom"/>
          </w:tcPr>
          <w:p w14:paraId="6FA993A6" w14:textId="77777777" w:rsidR="00396E1C" w:rsidRPr="00B6540B" w:rsidRDefault="00396E1C" w:rsidP="00B6540B">
            <w:pPr>
              <w:suppressAutoHyphens w:val="0"/>
              <w:spacing w:before="40" w:after="40" w:line="220" w:lineRule="exact"/>
              <w:ind w:right="113"/>
              <w:jc w:val="right"/>
              <w:rPr>
                <w:sz w:val="18"/>
              </w:rPr>
            </w:pPr>
            <w:r w:rsidRPr="00B6540B">
              <w:rPr>
                <w:sz w:val="18"/>
              </w:rPr>
              <w:t>360</w:t>
            </w:r>
          </w:p>
        </w:tc>
        <w:tc>
          <w:tcPr>
            <w:tcW w:w="756" w:type="dxa"/>
            <w:shd w:val="clear" w:color="auto" w:fill="auto"/>
            <w:vAlign w:val="bottom"/>
          </w:tcPr>
          <w:p w14:paraId="57923021" w14:textId="77777777" w:rsidR="00396E1C" w:rsidRPr="00B6540B" w:rsidRDefault="00396E1C" w:rsidP="00B6540B">
            <w:pPr>
              <w:suppressAutoHyphens w:val="0"/>
              <w:spacing w:before="40" w:after="40" w:line="220" w:lineRule="exact"/>
              <w:ind w:right="113"/>
              <w:jc w:val="right"/>
              <w:rPr>
                <w:sz w:val="18"/>
              </w:rPr>
            </w:pPr>
            <w:r w:rsidRPr="00B6540B">
              <w:rPr>
                <w:sz w:val="18"/>
              </w:rPr>
              <w:t>341</w:t>
            </w:r>
          </w:p>
        </w:tc>
      </w:tr>
    </w:tbl>
    <w:p w14:paraId="14A97DEE" w14:textId="77777777" w:rsidR="00396E1C" w:rsidRPr="00A4234C" w:rsidRDefault="00396E1C" w:rsidP="00396E1C">
      <w:pPr>
        <w:pStyle w:val="H1G"/>
      </w:pPr>
      <w:r w:rsidRPr="00A4234C">
        <w:tab/>
      </w:r>
      <w:r w:rsidRPr="00A4234C">
        <w:tab/>
      </w:r>
      <w:r w:rsidRPr="00A4234C">
        <w:rPr>
          <w:bCs/>
        </w:rPr>
        <w:t>Reply to paragraph 18 (a)–(b) of the list of issues</w:t>
      </w:r>
      <w:r w:rsidRPr="00A4234C">
        <w:t xml:space="preserve"> </w:t>
      </w:r>
    </w:p>
    <w:p w14:paraId="4550DBC4" w14:textId="109F0958" w:rsidR="00396E1C" w:rsidRPr="00A4234C" w:rsidRDefault="00396E1C" w:rsidP="00396E1C">
      <w:pPr>
        <w:pStyle w:val="SingleTxtG"/>
      </w:pPr>
      <w:r w:rsidRPr="00A4234C">
        <w:t>173.</w:t>
      </w:r>
      <w:r w:rsidRPr="00A4234C">
        <w:tab/>
        <w:t>According to the Ministry of Health and the Medical Industry, the number of children aged 0–3 years in children</w:t>
      </w:r>
      <w:r w:rsidR="00AE5EBA">
        <w:t>’</w:t>
      </w:r>
      <w:r w:rsidRPr="00A4234C">
        <w:t xml:space="preserve">s homes was 5.9 per cent higher in 2023 than in 2022. </w:t>
      </w:r>
    </w:p>
    <w:p w14:paraId="4A0BD2E8" w14:textId="6199AA74" w:rsidR="00396E1C" w:rsidRPr="00A4234C" w:rsidRDefault="00396E1C" w:rsidP="00396E1C">
      <w:pPr>
        <w:pStyle w:val="SingleTxtG"/>
      </w:pPr>
      <w:r w:rsidRPr="00A4234C">
        <w:t>174.</w:t>
      </w:r>
      <w:r w:rsidRPr="00A4234C">
        <w:tab/>
        <w:t>According to the Ministry of Education, the number of children in orphanages was</w:t>
      </w:r>
      <w:r w:rsidR="002A3DA8" w:rsidRPr="00A4234C">
        <w:t> </w:t>
      </w:r>
      <w:r w:rsidRPr="00A4234C">
        <w:t>17.4 per cent higher in 2023 than in 2022.</w:t>
      </w:r>
    </w:p>
    <w:p w14:paraId="42A6ECEA" w14:textId="1EB00670" w:rsidR="00396E1C" w:rsidRPr="00A4234C" w:rsidRDefault="00396E1C" w:rsidP="00396E1C">
      <w:pPr>
        <w:pStyle w:val="SingleTxtG"/>
      </w:pPr>
      <w:r w:rsidRPr="00A4234C">
        <w:t>175.</w:t>
      </w:r>
      <w:r w:rsidRPr="00A4234C">
        <w:tab/>
        <w:t>Over the period under consideration, the number of institutions remained at the same level. At the same time, there has been an increasing trend in the number of children with disabilities in boarding schools. In 2021, there were 4,482 children, or 1.6 per cent more than in 2020. In 2022 there were 4,770 children, or 6.4 per cent more than in 2021, and in 2023 there were 4,864 children, or 2.0 per cent more than in 2022. This trend is a result of the fact that children</w:t>
      </w:r>
      <w:r w:rsidR="00AE5EBA">
        <w:t>’</w:t>
      </w:r>
      <w:r w:rsidRPr="00A4234C">
        <w:t>s disabilities are being detected at early stages, and regular surveys are conducted on the situation of children with disabilities covered by the country</w:t>
      </w:r>
      <w:r w:rsidR="00AE5EBA">
        <w:t>’</w:t>
      </w:r>
      <w:r w:rsidRPr="00A4234C">
        <w:t xml:space="preserve">s social protection system. </w:t>
      </w:r>
    </w:p>
    <w:p w14:paraId="18DBB6A9" w14:textId="77777777" w:rsidR="00396E1C" w:rsidRPr="00A4234C" w:rsidRDefault="00396E1C" w:rsidP="00396E1C">
      <w:pPr>
        <w:pStyle w:val="SingleTxtG"/>
      </w:pPr>
      <w:r w:rsidRPr="00A4234C">
        <w:t>176.</w:t>
      </w:r>
      <w:r w:rsidRPr="00A4234C">
        <w:tab/>
        <w:t>According to the Pension Fund, the number of recipients of State disability benefits under the age of 18 was 26,004 in 2023, or 4.0 per cent more than in 2022.</w:t>
      </w:r>
    </w:p>
    <w:p w14:paraId="3FFB2937" w14:textId="77777777" w:rsidR="00396E1C" w:rsidRPr="00A4234C" w:rsidRDefault="00396E1C" w:rsidP="00396E1C">
      <w:pPr>
        <w:pStyle w:val="H1G"/>
        <w:spacing w:before="240"/>
        <w:rPr>
          <w:color w:val="000000" w:themeColor="text1"/>
        </w:rPr>
      </w:pPr>
      <w:r w:rsidRPr="00A4234C">
        <w:lastRenderedPageBreak/>
        <w:tab/>
      </w:r>
      <w:r w:rsidRPr="00A4234C">
        <w:tab/>
      </w:r>
      <w:r w:rsidRPr="00A4234C">
        <w:rPr>
          <w:bCs/>
        </w:rPr>
        <w:t>Reply to paragraph 19 (b) of the list of issues</w:t>
      </w:r>
      <w:r w:rsidRPr="00A4234C">
        <w:t xml:space="preserve"> </w:t>
      </w:r>
    </w:p>
    <w:p w14:paraId="2169092F" w14:textId="77777777" w:rsidR="00396E1C" w:rsidRPr="00A4234C" w:rsidRDefault="00396E1C" w:rsidP="00396E1C">
      <w:pPr>
        <w:pStyle w:val="H23G"/>
      </w:pPr>
      <w:r w:rsidRPr="00A4234C">
        <w:tab/>
      </w:r>
      <w:r w:rsidRPr="00A4234C">
        <w:tab/>
      </w:r>
      <w:r w:rsidRPr="00A4234C">
        <w:rPr>
          <w:bCs/>
        </w:rPr>
        <w:t>Information on children with disabilities for 2021</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3261"/>
        <w:gridCol w:w="567"/>
        <w:gridCol w:w="1134"/>
        <w:gridCol w:w="708"/>
        <w:gridCol w:w="851"/>
        <w:gridCol w:w="992"/>
        <w:gridCol w:w="992"/>
      </w:tblGrid>
      <w:tr w:rsidR="008F076F" w:rsidRPr="00321E1F" w14:paraId="37DD5AFB" w14:textId="77777777" w:rsidTr="008F076F">
        <w:trPr>
          <w:tblHeader/>
        </w:trPr>
        <w:tc>
          <w:tcPr>
            <w:tcW w:w="3261" w:type="dxa"/>
            <w:vMerge w:val="restart"/>
            <w:tcBorders>
              <w:top w:val="single" w:sz="4" w:space="0" w:color="auto"/>
              <w:bottom w:val="single" w:sz="12" w:space="0" w:color="auto"/>
            </w:tcBorders>
            <w:shd w:val="clear" w:color="auto" w:fill="auto"/>
            <w:vAlign w:val="bottom"/>
          </w:tcPr>
          <w:p w14:paraId="5592209F" w14:textId="77777777" w:rsidR="00396E1C" w:rsidRPr="00321E1F" w:rsidRDefault="00396E1C" w:rsidP="00321E1F">
            <w:pPr>
              <w:suppressAutoHyphens w:val="0"/>
              <w:spacing w:before="80" w:after="80" w:line="200" w:lineRule="exact"/>
              <w:ind w:right="113"/>
              <w:rPr>
                <w:i/>
                <w:sz w:val="16"/>
              </w:rPr>
            </w:pPr>
          </w:p>
        </w:tc>
        <w:tc>
          <w:tcPr>
            <w:tcW w:w="567" w:type="dxa"/>
            <w:vMerge w:val="restart"/>
            <w:tcBorders>
              <w:top w:val="single" w:sz="4" w:space="0" w:color="auto"/>
              <w:bottom w:val="single" w:sz="12" w:space="0" w:color="auto"/>
            </w:tcBorders>
            <w:shd w:val="clear" w:color="auto" w:fill="auto"/>
            <w:vAlign w:val="bottom"/>
          </w:tcPr>
          <w:p w14:paraId="5C03ED28"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Total</w:t>
            </w:r>
          </w:p>
        </w:tc>
        <w:tc>
          <w:tcPr>
            <w:tcW w:w="4677" w:type="dxa"/>
            <w:gridSpan w:val="5"/>
            <w:tcBorders>
              <w:top w:val="single" w:sz="4" w:space="0" w:color="auto"/>
              <w:bottom w:val="single" w:sz="4" w:space="0" w:color="auto"/>
              <w:right w:val="single" w:sz="4" w:space="0" w:color="auto"/>
            </w:tcBorders>
            <w:shd w:val="clear" w:color="auto" w:fill="auto"/>
            <w:noWrap/>
            <w:vAlign w:val="bottom"/>
          </w:tcPr>
          <w:p w14:paraId="1DAE0408" w14:textId="0E0DE96A" w:rsidR="00396E1C" w:rsidRPr="00321E1F" w:rsidRDefault="00396E1C" w:rsidP="00321E1F">
            <w:pPr>
              <w:suppressAutoHyphens w:val="0"/>
              <w:spacing w:before="80" w:after="80" w:line="200" w:lineRule="exact"/>
              <w:ind w:right="113"/>
              <w:jc w:val="center"/>
              <w:rPr>
                <w:i/>
                <w:iCs/>
                <w:sz w:val="16"/>
              </w:rPr>
            </w:pPr>
            <w:r w:rsidRPr="00321E1F">
              <w:rPr>
                <w:i/>
                <w:iCs/>
                <w:sz w:val="16"/>
              </w:rPr>
              <w:t>Number of children</w:t>
            </w:r>
          </w:p>
        </w:tc>
      </w:tr>
      <w:tr w:rsidR="008F076F" w:rsidRPr="00321E1F" w14:paraId="3776B0FC" w14:textId="77777777" w:rsidTr="008F076F">
        <w:trPr>
          <w:tblHeader/>
        </w:trPr>
        <w:tc>
          <w:tcPr>
            <w:tcW w:w="3261" w:type="dxa"/>
            <w:vMerge/>
            <w:tcBorders>
              <w:top w:val="single" w:sz="12" w:space="0" w:color="auto"/>
            </w:tcBorders>
            <w:shd w:val="clear" w:color="auto" w:fill="auto"/>
            <w:vAlign w:val="bottom"/>
          </w:tcPr>
          <w:p w14:paraId="41F8323D" w14:textId="77777777" w:rsidR="00396E1C" w:rsidRPr="00321E1F" w:rsidRDefault="00396E1C" w:rsidP="00321E1F">
            <w:pPr>
              <w:suppressAutoHyphens w:val="0"/>
              <w:spacing w:before="40" w:after="40" w:line="220" w:lineRule="exact"/>
              <w:ind w:right="113"/>
              <w:rPr>
                <w:sz w:val="18"/>
              </w:rPr>
            </w:pPr>
          </w:p>
        </w:tc>
        <w:tc>
          <w:tcPr>
            <w:tcW w:w="567" w:type="dxa"/>
            <w:vMerge/>
            <w:tcBorders>
              <w:top w:val="single" w:sz="12" w:space="0" w:color="auto"/>
            </w:tcBorders>
            <w:shd w:val="clear" w:color="auto" w:fill="auto"/>
            <w:vAlign w:val="bottom"/>
          </w:tcPr>
          <w:p w14:paraId="69AC2CF1" w14:textId="77777777" w:rsidR="00396E1C" w:rsidRPr="00321E1F" w:rsidRDefault="00396E1C" w:rsidP="00321E1F">
            <w:pPr>
              <w:suppressAutoHyphens w:val="0"/>
              <w:spacing w:before="80" w:after="80" w:line="200" w:lineRule="exact"/>
              <w:ind w:right="113"/>
              <w:jc w:val="right"/>
              <w:rPr>
                <w:i/>
                <w:iCs/>
                <w:sz w:val="16"/>
              </w:rPr>
            </w:pPr>
          </w:p>
        </w:tc>
        <w:tc>
          <w:tcPr>
            <w:tcW w:w="1134" w:type="dxa"/>
            <w:vMerge w:val="restart"/>
            <w:tcBorders>
              <w:top w:val="single" w:sz="4" w:space="0" w:color="auto"/>
            </w:tcBorders>
            <w:shd w:val="clear" w:color="auto" w:fill="auto"/>
            <w:noWrap/>
            <w:vAlign w:val="bottom"/>
          </w:tcPr>
          <w:p w14:paraId="0D451124"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Total</w:t>
            </w:r>
          </w:p>
        </w:tc>
        <w:tc>
          <w:tcPr>
            <w:tcW w:w="3543" w:type="dxa"/>
            <w:gridSpan w:val="4"/>
            <w:tcBorders>
              <w:top w:val="single" w:sz="4" w:space="0" w:color="auto"/>
              <w:bottom w:val="single" w:sz="4" w:space="0" w:color="auto"/>
              <w:right w:val="single" w:sz="4" w:space="0" w:color="auto"/>
            </w:tcBorders>
            <w:shd w:val="clear" w:color="auto" w:fill="auto"/>
            <w:noWrap/>
            <w:vAlign w:val="bottom"/>
          </w:tcPr>
          <w:p w14:paraId="2DAF41A9" w14:textId="77777777" w:rsidR="00396E1C" w:rsidRPr="00321E1F" w:rsidRDefault="00396E1C" w:rsidP="00321E1F">
            <w:pPr>
              <w:suppressAutoHyphens w:val="0"/>
              <w:spacing w:before="80" w:after="80" w:line="200" w:lineRule="exact"/>
              <w:ind w:right="113"/>
              <w:jc w:val="center"/>
              <w:rPr>
                <w:i/>
                <w:iCs/>
                <w:sz w:val="16"/>
              </w:rPr>
            </w:pPr>
            <w:r w:rsidRPr="00321E1F">
              <w:rPr>
                <w:i/>
                <w:iCs/>
                <w:sz w:val="16"/>
              </w:rPr>
              <w:t>including by gender and age:</w:t>
            </w:r>
          </w:p>
        </w:tc>
      </w:tr>
      <w:tr w:rsidR="00A17182" w:rsidRPr="00321E1F" w14:paraId="6E21BD70" w14:textId="77777777" w:rsidTr="008F076F">
        <w:trPr>
          <w:tblHeader/>
        </w:trPr>
        <w:tc>
          <w:tcPr>
            <w:tcW w:w="3261" w:type="dxa"/>
            <w:vMerge/>
            <w:tcBorders>
              <w:bottom w:val="single" w:sz="12" w:space="0" w:color="auto"/>
            </w:tcBorders>
            <w:shd w:val="clear" w:color="auto" w:fill="auto"/>
            <w:vAlign w:val="bottom"/>
          </w:tcPr>
          <w:p w14:paraId="5F707D0D" w14:textId="77777777" w:rsidR="00396E1C" w:rsidRPr="00321E1F" w:rsidRDefault="00396E1C" w:rsidP="00321E1F">
            <w:pPr>
              <w:suppressAutoHyphens w:val="0"/>
              <w:spacing w:before="40" w:after="40" w:line="220" w:lineRule="exact"/>
              <w:ind w:right="113"/>
              <w:rPr>
                <w:sz w:val="18"/>
              </w:rPr>
            </w:pPr>
          </w:p>
        </w:tc>
        <w:tc>
          <w:tcPr>
            <w:tcW w:w="567" w:type="dxa"/>
            <w:vMerge/>
            <w:tcBorders>
              <w:bottom w:val="single" w:sz="12" w:space="0" w:color="auto"/>
            </w:tcBorders>
            <w:shd w:val="clear" w:color="auto" w:fill="auto"/>
            <w:vAlign w:val="bottom"/>
          </w:tcPr>
          <w:p w14:paraId="797A3CD4" w14:textId="77777777" w:rsidR="00396E1C" w:rsidRPr="00321E1F" w:rsidRDefault="00396E1C" w:rsidP="00321E1F">
            <w:pPr>
              <w:suppressAutoHyphens w:val="0"/>
              <w:spacing w:before="80" w:after="80" w:line="200" w:lineRule="exact"/>
              <w:ind w:right="113"/>
              <w:jc w:val="right"/>
              <w:rPr>
                <w:i/>
                <w:iCs/>
                <w:sz w:val="16"/>
              </w:rPr>
            </w:pPr>
          </w:p>
        </w:tc>
        <w:tc>
          <w:tcPr>
            <w:tcW w:w="1134" w:type="dxa"/>
            <w:vMerge/>
            <w:tcBorders>
              <w:bottom w:val="single" w:sz="12" w:space="0" w:color="auto"/>
            </w:tcBorders>
            <w:shd w:val="clear" w:color="auto" w:fill="auto"/>
            <w:vAlign w:val="bottom"/>
          </w:tcPr>
          <w:p w14:paraId="617C7A70" w14:textId="77777777" w:rsidR="00396E1C" w:rsidRPr="00321E1F" w:rsidRDefault="00396E1C" w:rsidP="00321E1F">
            <w:pPr>
              <w:suppressAutoHyphens w:val="0"/>
              <w:spacing w:before="80" w:after="80" w:line="200" w:lineRule="exact"/>
              <w:ind w:right="113"/>
              <w:jc w:val="right"/>
              <w:rPr>
                <w:i/>
                <w:iCs/>
                <w:sz w:val="16"/>
              </w:rPr>
            </w:pPr>
          </w:p>
        </w:tc>
        <w:tc>
          <w:tcPr>
            <w:tcW w:w="708" w:type="dxa"/>
            <w:tcBorders>
              <w:top w:val="single" w:sz="4" w:space="0" w:color="auto"/>
              <w:bottom w:val="single" w:sz="12" w:space="0" w:color="auto"/>
            </w:tcBorders>
            <w:shd w:val="clear" w:color="auto" w:fill="auto"/>
            <w:vAlign w:val="bottom"/>
          </w:tcPr>
          <w:p w14:paraId="7F720A67"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boys</w:t>
            </w:r>
          </w:p>
        </w:tc>
        <w:tc>
          <w:tcPr>
            <w:tcW w:w="851" w:type="dxa"/>
            <w:tcBorders>
              <w:top w:val="single" w:sz="4" w:space="0" w:color="auto"/>
              <w:bottom w:val="single" w:sz="12" w:space="0" w:color="auto"/>
            </w:tcBorders>
            <w:shd w:val="clear" w:color="auto" w:fill="auto"/>
            <w:noWrap/>
            <w:vAlign w:val="bottom"/>
          </w:tcPr>
          <w:p w14:paraId="55060AF3"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girls</w:t>
            </w:r>
          </w:p>
        </w:tc>
        <w:tc>
          <w:tcPr>
            <w:tcW w:w="992" w:type="dxa"/>
            <w:tcBorders>
              <w:top w:val="single" w:sz="4" w:space="0" w:color="auto"/>
              <w:bottom w:val="single" w:sz="12" w:space="0" w:color="auto"/>
            </w:tcBorders>
            <w:shd w:val="clear" w:color="auto" w:fill="auto"/>
            <w:vAlign w:val="bottom"/>
          </w:tcPr>
          <w:p w14:paraId="63DEFE17"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from 6 to 17 years old</w:t>
            </w:r>
          </w:p>
        </w:tc>
        <w:tc>
          <w:tcPr>
            <w:tcW w:w="992" w:type="dxa"/>
            <w:tcBorders>
              <w:top w:val="single" w:sz="4" w:space="0" w:color="auto"/>
              <w:bottom w:val="single" w:sz="12" w:space="0" w:color="auto"/>
              <w:right w:val="single" w:sz="4" w:space="0" w:color="auto"/>
            </w:tcBorders>
            <w:shd w:val="clear" w:color="auto" w:fill="auto"/>
            <w:noWrap/>
            <w:vAlign w:val="bottom"/>
          </w:tcPr>
          <w:p w14:paraId="7CC6B52F" w14:textId="77777777" w:rsidR="00396E1C" w:rsidRPr="00321E1F" w:rsidRDefault="00396E1C" w:rsidP="00321E1F">
            <w:pPr>
              <w:suppressAutoHyphens w:val="0"/>
              <w:spacing w:before="80" w:after="80" w:line="200" w:lineRule="exact"/>
              <w:ind w:right="113"/>
              <w:jc w:val="right"/>
              <w:rPr>
                <w:i/>
                <w:iCs/>
                <w:sz w:val="16"/>
              </w:rPr>
            </w:pPr>
            <w:r w:rsidRPr="00321E1F">
              <w:rPr>
                <w:i/>
                <w:iCs/>
                <w:sz w:val="16"/>
              </w:rPr>
              <w:t>18 and over</w:t>
            </w:r>
          </w:p>
        </w:tc>
      </w:tr>
      <w:tr w:rsidR="00A17182" w:rsidRPr="00321E1F" w14:paraId="44EE2663" w14:textId="77777777" w:rsidTr="008F076F">
        <w:tc>
          <w:tcPr>
            <w:tcW w:w="3261" w:type="dxa"/>
            <w:tcBorders>
              <w:top w:val="single" w:sz="12" w:space="0" w:color="auto"/>
              <w:bottom w:val="single" w:sz="4" w:space="0" w:color="auto"/>
            </w:tcBorders>
            <w:shd w:val="clear" w:color="auto" w:fill="auto"/>
          </w:tcPr>
          <w:p w14:paraId="1F6D6B26" w14:textId="77777777" w:rsidR="00396E1C" w:rsidRPr="00321E1F" w:rsidRDefault="00396E1C" w:rsidP="00321E1F">
            <w:pPr>
              <w:suppressAutoHyphens w:val="0"/>
              <w:spacing w:before="40" w:after="40" w:line="220" w:lineRule="exact"/>
              <w:ind w:right="113"/>
              <w:rPr>
                <w:b/>
                <w:sz w:val="18"/>
              </w:rPr>
            </w:pPr>
            <w:r w:rsidRPr="00321E1F">
              <w:rPr>
                <w:b/>
                <w:bCs/>
                <w:sz w:val="18"/>
              </w:rPr>
              <w:t>Institutions for children with special needs - Total</w:t>
            </w:r>
          </w:p>
        </w:tc>
        <w:tc>
          <w:tcPr>
            <w:tcW w:w="567" w:type="dxa"/>
            <w:tcBorders>
              <w:top w:val="single" w:sz="12" w:space="0" w:color="auto"/>
              <w:bottom w:val="single" w:sz="4" w:space="0" w:color="auto"/>
            </w:tcBorders>
            <w:shd w:val="clear" w:color="auto" w:fill="auto"/>
            <w:noWrap/>
            <w:vAlign w:val="bottom"/>
          </w:tcPr>
          <w:p w14:paraId="43B45537"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17</w:t>
            </w:r>
          </w:p>
        </w:tc>
        <w:tc>
          <w:tcPr>
            <w:tcW w:w="1134" w:type="dxa"/>
            <w:tcBorders>
              <w:top w:val="single" w:sz="12" w:space="0" w:color="auto"/>
              <w:bottom w:val="single" w:sz="4" w:space="0" w:color="auto"/>
            </w:tcBorders>
            <w:shd w:val="clear" w:color="auto" w:fill="auto"/>
            <w:noWrap/>
            <w:vAlign w:val="bottom"/>
          </w:tcPr>
          <w:p w14:paraId="7835F299" w14:textId="4335EA9C" w:rsidR="00396E1C" w:rsidRPr="00321E1F" w:rsidRDefault="00396E1C" w:rsidP="00321E1F">
            <w:pPr>
              <w:suppressAutoHyphens w:val="0"/>
              <w:spacing w:before="40" w:after="40" w:line="220" w:lineRule="exact"/>
              <w:ind w:right="113"/>
              <w:jc w:val="right"/>
              <w:rPr>
                <w:b/>
                <w:sz w:val="18"/>
              </w:rPr>
            </w:pPr>
            <w:r w:rsidRPr="00321E1F">
              <w:rPr>
                <w:b/>
                <w:bCs/>
                <w:sz w:val="18"/>
              </w:rPr>
              <w:t>4</w:t>
            </w:r>
            <w:r w:rsidR="002A3DA8" w:rsidRPr="00321E1F">
              <w:rPr>
                <w:b/>
                <w:bCs/>
                <w:sz w:val="18"/>
              </w:rPr>
              <w:t xml:space="preserve"> </w:t>
            </w:r>
            <w:r w:rsidRPr="00321E1F">
              <w:rPr>
                <w:b/>
                <w:bCs/>
                <w:sz w:val="18"/>
              </w:rPr>
              <w:t>482</w:t>
            </w:r>
          </w:p>
        </w:tc>
        <w:tc>
          <w:tcPr>
            <w:tcW w:w="708" w:type="dxa"/>
            <w:tcBorders>
              <w:top w:val="single" w:sz="12" w:space="0" w:color="auto"/>
              <w:bottom w:val="single" w:sz="4" w:space="0" w:color="auto"/>
            </w:tcBorders>
            <w:shd w:val="clear" w:color="auto" w:fill="auto"/>
            <w:noWrap/>
            <w:vAlign w:val="bottom"/>
          </w:tcPr>
          <w:p w14:paraId="48A8CCB2" w14:textId="01247D75" w:rsidR="00396E1C" w:rsidRPr="00321E1F" w:rsidRDefault="00396E1C" w:rsidP="00321E1F">
            <w:pPr>
              <w:suppressAutoHyphens w:val="0"/>
              <w:spacing w:before="40" w:after="40" w:line="220" w:lineRule="exact"/>
              <w:ind w:right="113"/>
              <w:jc w:val="right"/>
              <w:rPr>
                <w:b/>
                <w:sz w:val="18"/>
              </w:rPr>
            </w:pPr>
            <w:r w:rsidRPr="00321E1F">
              <w:rPr>
                <w:b/>
                <w:bCs/>
                <w:sz w:val="18"/>
              </w:rPr>
              <w:t>2</w:t>
            </w:r>
            <w:r w:rsidR="002A3DA8" w:rsidRPr="00321E1F">
              <w:rPr>
                <w:b/>
                <w:bCs/>
                <w:sz w:val="18"/>
              </w:rPr>
              <w:t xml:space="preserve"> </w:t>
            </w:r>
            <w:r w:rsidRPr="00321E1F">
              <w:rPr>
                <w:b/>
                <w:bCs/>
                <w:sz w:val="18"/>
              </w:rPr>
              <w:t>760</w:t>
            </w:r>
          </w:p>
        </w:tc>
        <w:tc>
          <w:tcPr>
            <w:tcW w:w="851" w:type="dxa"/>
            <w:tcBorders>
              <w:top w:val="single" w:sz="12" w:space="0" w:color="auto"/>
              <w:bottom w:val="single" w:sz="4" w:space="0" w:color="auto"/>
            </w:tcBorders>
            <w:shd w:val="clear" w:color="auto" w:fill="auto"/>
            <w:noWrap/>
            <w:vAlign w:val="bottom"/>
          </w:tcPr>
          <w:p w14:paraId="0EC19EE9" w14:textId="07E82501" w:rsidR="00396E1C" w:rsidRPr="00321E1F" w:rsidRDefault="00396E1C" w:rsidP="00321E1F">
            <w:pPr>
              <w:suppressAutoHyphens w:val="0"/>
              <w:spacing w:before="40" w:after="40" w:line="220" w:lineRule="exact"/>
              <w:ind w:right="113"/>
              <w:jc w:val="right"/>
              <w:rPr>
                <w:b/>
                <w:sz w:val="18"/>
              </w:rPr>
            </w:pPr>
            <w:r w:rsidRPr="00321E1F">
              <w:rPr>
                <w:b/>
                <w:bCs/>
                <w:sz w:val="18"/>
              </w:rPr>
              <w:t>1</w:t>
            </w:r>
            <w:r w:rsidR="002A3DA8" w:rsidRPr="00321E1F">
              <w:rPr>
                <w:b/>
                <w:bCs/>
                <w:sz w:val="18"/>
              </w:rPr>
              <w:t xml:space="preserve"> </w:t>
            </w:r>
            <w:r w:rsidRPr="00321E1F">
              <w:rPr>
                <w:b/>
                <w:bCs/>
                <w:sz w:val="18"/>
              </w:rPr>
              <w:t>722</w:t>
            </w:r>
          </w:p>
        </w:tc>
        <w:tc>
          <w:tcPr>
            <w:tcW w:w="992" w:type="dxa"/>
            <w:tcBorders>
              <w:top w:val="single" w:sz="12" w:space="0" w:color="auto"/>
              <w:bottom w:val="single" w:sz="4" w:space="0" w:color="auto"/>
            </w:tcBorders>
            <w:shd w:val="clear" w:color="auto" w:fill="auto"/>
            <w:noWrap/>
            <w:vAlign w:val="bottom"/>
          </w:tcPr>
          <w:p w14:paraId="34FA06BE" w14:textId="089E830F" w:rsidR="00396E1C" w:rsidRPr="00321E1F" w:rsidRDefault="00396E1C" w:rsidP="00321E1F">
            <w:pPr>
              <w:suppressAutoHyphens w:val="0"/>
              <w:spacing w:before="40" w:after="40" w:line="220" w:lineRule="exact"/>
              <w:ind w:right="113"/>
              <w:jc w:val="right"/>
              <w:rPr>
                <w:b/>
                <w:sz w:val="18"/>
              </w:rPr>
            </w:pPr>
            <w:r w:rsidRPr="00321E1F">
              <w:rPr>
                <w:b/>
                <w:bCs/>
                <w:sz w:val="18"/>
              </w:rPr>
              <w:t>4</w:t>
            </w:r>
            <w:r w:rsidR="002A3DA8" w:rsidRPr="00321E1F">
              <w:rPr>
                <w:b/>
                <w:bCs/>
                <w:sz w:val="18"/>
              </w:rPr>
              <w:t xml:space="preserve"> </w:t>
            </w:r>
            <w:r w:rsidRPr="00321E1F">
              <w:rPr>
                <w:b/>
                <w:bCs/>
                <w:sz w:val="18"/>
              </w:rPr>
              <w:t>390</w:t>
            </w:r>
          </w:p>
        </w:tc>
        <w:tc>
          <w:tcPr>
            <w:tcW w:w="992" w:type="dxa"/>
            <w:tcBorders>
              <w:top w:val="single" w:sz="12" w:space="0" w:color="auto"/>
              <w:bottom w:val="single" w:sz="4" w:space="0" w:color="auto"/>
            </w:tcBorders>
            <w:shd w:val="clear" w:color="auto" w:fill="auto"/>
            <w:noWrap/>
            <w:vAlign w:val="bottom"/>
          </w:tcPr>
          <w:p w14:paraId="76E18667"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92</w:t>
            </w:r>
          </w:p>
        </w:tc>
      </w:tr>
      <w:tr w:rsidR="00A17182" w:rsidRPr="00321E1F" w14:paraId="71521994" w14:textId="77777777" w:rsidTr="008F076F">
        <w:tc>
          <w:tcPr>
            <w:tcW w:w="3261" w:type="dxa"/>
            <w:tcBorders>
              <w:top w:val="single" w:sz="4" w:space="0" w:color="auto"/>
              <w:bottom w:val="single" w:sz="4" w:space="0" w:color="auto"/>
            </w:tcBorders>
            <w:shd w:val="clear" w:color="auto" w:fill="auto"/>
          </w:tcPr>
          <w:p w14:paraId="7F437F4D"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Including:</w:t>
            </w:r>
          </w:p>
        </w:tc>
        <w:tc>
          <w:tcPr>
            <w:tcW w:w="567" w:type="dxa"/>
            <w:tcBorders>
              <w:top w:val="single" w:sz="4" w:space="0" w:color="auto"/>
              <w:bottom w:val="single" w:sz="4" w:space="0" w:color="auto"/>
            </w:tcBorders>
            <w:shd w:val="clear" w:color="auto" w:fill="auto"/>
            <w:noWrap/>
            <w:vAlign w:val="bottom"/>
          </w:tcPr>
          <w:p w14:paraId="5B7796EC"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c>
          <w:tcPr>
            <w:tcW w:w="1134" w:type="dxa"/>
            <w:tcBorders>
              <w:top w:val="single" w:sz="4" w:space="0" w:color="auto"/>
              <w:bottom w:val="single" w:sz="4" w:space="0" w:color="auto"/>
            </w:tcBorders>
            <w:shd w:val="clear" w:color="auto" w:fill="auto"/>
            <w:noWrap/>
            <w:vAlign w:val="bottom"/>
          </w:tcPr>
          <w:p w14:paraId="15E5AF95"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c>
          <w:tcPr>
            <w:tcW w:w="708" w:type="dxa"/>
            <w:tcBorders>
              <w:top w:val="single" w:sz="4" w:space="0" w:color="auto"/>
              <w:bottom w:val="single" w:sz="4" w:space="0" w:color="auto"/>
            </w:tcBorders>
            <w:shd w:val="clear" w:color="auto" w:fill="auto"/>
            <w:noWrap/>
            <w:vAlign w:val="bottom"/>
          </w:tcPr>
          <w:p w14:paraId="278DA46C"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c>
          <w:tcPr>
            <w:tcW w:w="851" w:type="dxa"/>
            <w:tcBorders>
              <w:top w:val="single" w:sz="4" w:space="0" w:color="auto"/>
              <w:bottom w:val="single" w:sz="4" w:space="0" w:color="auto"/>
            </w:tcBorders>
            <w:shd w:val="clear" w:color="auto" w:fill="auto"/>
            <w:noWrap/>
            <w:vAlign w:val="bottom"/>
          </w:tcPr>
          <w:p w14:paraId="7FE98D09"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c>
          <w:tcPr>
            <w:tcW w:w="992" w:type="dxa"/>
            <w:tcBorders>
              <w:top w:val="single" w:sz="4" w:space="0" w:color="auto"/>
              <w:bottom w:val="single" w:sz="4" w:space="0" w:color="auto"/>
            </w:tcBorders>
            <w:shd w:val="clear" w:color="auto" w:fill="auto"/>
            <w:noWrap/>
            <w:vAlign w:val="bottom"/>
          </w:tcPr>
          <w:p w14:paraId="3DD48F40"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c>
          <w:tcPr>
            <w:tcW w:w="992" w:type="dxa"/>
            <w:tcBorders>
              <w:top w:val="single" w:sz="4" w:space="0" w:color="auto"/>
              <w:bottom w:val="single" w:sz="4" w:space="0" w:color="auto"/>
            </w:tcBorders>
            <w:shd w:val="clear" w:color="auto" w:fill="auto"/>
            <w:noWrap/>
            <w:vAlign w:val="bottom"/>
          </w:tcPr>
          <w:p w14:paraId="1E886331" w14:textId="77777777" w:rsidR="00396E1C" w:rsidRPr="00321E1F" w:rsidRDefault="00396E1C" w:rsidP="00321E1F">
            <w:pPr>
              <w:suppressAutoHyphens w:val="0"/>
              <w:spacing w:before="40" w:after="40" w:line="220" w:lineRule="exact"/>
              <w:ind w:right="113"/>
              <w:jc w:val="right"/>
              <w:rPr>
                <w:b/>
                <w:sz w:val="18"/>
              </w:rPr>
            </w:pPr>
            <w:r w:rsidRPr="00321E1F">
              <w:rPr>
                <w:b/>
                <w:sz w:val="18"/>
              </w:rPr>
              <w:t> </w:t>
            </w:r>
          </w:p>
        </w:tc>
      </w:tr>
      <w:tr w:rsidR="00A17182" w:rsidRPr="00321E1F" w14:paraId="04874236" w14:textId="77777777" w:rsidTr="008F076F">
        <w:tc>
          <w:tcPr>
            <w:tcW w:w="3261" w:type="dxa"/>
            <w:tcBorders>
              <w:top w:val="single" w:sz="4" w:space="0" w:color="auto"/>
              <w:bottom w:val="single" w:sz="4" w:space="0" w:color="auto"/>
            </w:tcBorders>
            <w:shd w:val="clear" w:color="auto" w:fill="auto"/>
          </w:tcPr>
          <w:p w14:paraId="75AC273E" w14:textId="77777777" w:rsidR="00396E1C" w:rsidRPr="00321E1F" w:rsidRDefault="00396E1C" w:rsidP="00321E1F">
            <w:pPr>
              <w:tabs>
                <w:tab w:val="left" w:pos="294"/>
              </w:tabs>
              <w:suppressAutoHyphens w:val="0"/>
              <w:spacing w:before="40" w:after="40" w:line="220" w:lineRule="exact"/>
              <w:ind w:right="113"/>
              <w:rPr>
                <w:b/>
                <w:i/>
                <w:iCs/>
                <w:sz w:val="18"/>
              </w:rPr>
            </w:pPr>
            <w:r w:rsidRPr="00321E1F">
              <w:rPr>
                <w:sz w:val="18"/>
              </w:rPr>
              <w:tab/>
            </w:r>
            <w:r w:rsidRPr="00321E1F">
              <w:rPr>
                <w:b/>
                <w:bCs/>
                <w:sz w:val="18"/>
              </w:rPr>
              <w:t>Recreational educational and pastoral facility</w:t>
            </w:r>
          </w:p>
        </w:tc>
        <w:tc>
          <w:tcPr>
            <w:tcW w:w="567" w:type="dxa"/>
            <w:tcBorders>
              <w:top w:val="single" w:sz="4" w:space="0" w:color="auto"/>
              <w:bottom w:val="single" w:sz="4" w:space="0" w:color="auto"/>
            </w:tcBorders>
            <w:shd w:val="clear" w:color="auto" w:fill="auto"/>
            <w:noWrap/>
            <w:vAlign w:val="bottom"/>
          </w:tcPr>
          <w:p w14:paraId="686A65B0" w14:textId="77777777" w:rsidR="00396E1C" w:rsidRPr="00321E1F" w:rsidRDefault="00396E1C" w:rsidP="00321E1F">
            <w:pPr>
              <w:suppressAutoHyphens w:val="0"/>
              <w:spacing w:before="40" w:after="40" w:line="220" w:lineRule="exact"/>
              <w:ind w:right="113"/>
              <w:jc w:val="right"/>
              <w:rPr>
                <w:b/>
                <w:sz w:val="18"/>
              </w:rPr>
            </w:pPr>
          </w:p>
          <w:p w14:paraId="54CC0DFE"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6</w:t>
            </w:r>
          </w:p>
        </w:tc>
        <w:tc>
          <w:tcPr>
            <w:tcW w:w="1134" w:type="dxa"/>
            <w:tcBorders>
              <w:top w:val="single" w:sz="4" w:space="0" w:color="auto"/>
              <w:bottom w:val="single" w:sz="4" w:space="0" w:color="auto"/>
            </w:tcBorders>
            <w:shd w:val="clear" w:color="auto" w:fill="auto"/>
            <w:noWrap/>
            <w:vAlign w:val="bottom"/>
          </w:tcPr>
          <w:p w14:paraId="3341A92F" w14:textId="3199050B" w:rsidR="00396E1C" w:rsidRPr="00321E1F" w:rsidRDefault="00396E1C" w:rsidP="00321E1F">
            <w:pPr>
              <w:suppressAutoHyphens w:val="0"/>
              <w:spacing w:before="40" w:after="40" w:line="220" w:lineRule="exact"/>
              <w:ind w:right="113"/>
              <w:jc w:val="right"/>
              <w:rPr>
                <w:b/>
                <w:sz w:val="18"/>
              </w:rPr>
            </w:pPr>
            <w:r w:rsidRPr="00321E1F">
              <w:rPr>
                <w:b/>
                <w:bCs/>
                <w:sz w:val="18"/>
              </w:rPr>
              <w:t>2</w:t>
            </w:r>
            <w:r w:rsidR="002A3DA8" w:rsidRPr="00321E1F">
              <w:rPr>
                <w:b/>
                <w:bCs/>
                <w:sz w:val="18"/>
              </w:rPr>
              <w:t xml:space="preserve"> </w:t>
            </w:r>
            <w:r w:rsidRPr="00321E1F">
              <w:rPr>
                <w:b/>
                <w:bCs/>
                <w:sz w:val="18"/>
              </w:rPr>
              <w:t>317</w:t>
            </w:r>
          </w:p>
        </w:tc>
        <w:tc>
          <w:tcPr>
            <w:tcW w:w="708" w:type="dxa"/>
            <w:tcBorders>
              <w:top w:val="single" w:sz="4" w:space="0" w:color="auto"/>
              <w:bottom w:val="single" w:sz="4" w:space="0" w:color="auto"/>
            </w:tcBorders>
            <w:shd w:val="clear" w:color="auto" w:fill="auto"/>
            <w:noWrap/>
            <w:vAlign w:val="bottom"/>
          </w:tcPr>
          <w:p w14:paraId="790436BA" w14:textId="3ACAB74B" w:rsidR="00396E1C" w:rsidRPr="00321E1F" w:rsidRDefault="00396E1C" w:rsidP="00321E1F">
            <w:pPr>
              <w:suppressAutoHyphens w:val="0"/>
              <w:spacing w:before="40" w:after="40" w:line="220" w:lineRule="exact"/>
              <w:ind w:right="113"/>
              <w:jc w:val="right"/>
              <w:rPr>
                <w:b/>
                <w:sz w:val="18"/>
              </w:rPr>
            </w:pPr>
            <w:r w:rsidRPr="00321E1F">
              <w:rPr>
                <w:b/>
                <w:bCs/>
                <w:sz w:val="18"/>
              </w:rPr>
              <w:t>1</w:t>
            </w:r>
            <w:r w:rsidR="002A3DA8" w:rsidRPr="00321E1F">
              <w:rPr>
                <w:b/>
                <w:bCs/>
                <w:sz w:val="18"/>
              </w:rPr>
              <w:t xml:space="preserve"> </w:t>
            </w:r>
            <w:r w:rsidRPr="00321E1F">
              <w:rPr>
                <w:b/>
                <w:bCs/>
                <w:sz w:val="18"/>
              </w:rPr>
              <w:t>386</w:t>
            </w:r>
          </w:p>
        </w:tc>
        <w:tc>
          <w:tcPr>
            <w:tcW w:w="851" w:type="dxa"/>
            <w:tcBorders>
              <w:top w:val="single" w:sz="4" w:space="0" w:color="auto"/>
              <w:bottom w:val="single" w:sz="4" w:space="0" w:color="auto"/>
            </w:tcBorders>
            <w:shd w:val="clear" w:color="auto" w:fill="auto"/>
            <w:noWrap/>
            <w:vAlign w:val="bottom"/>
          </w:tcPr>
          <w:p w14:paraId="31B488CA"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931</w:t>
            </w:r>
          </w:p>
        </w:tc>
        <w:tc>
          <w:tcPr>
            <w:tcW w:w="992" w:type="dxa"/>
            <w:tcBorders>
              <w:top w:val="single" w:sz="4" w:space="0" w:color="auto"/>
              <w:bottom w:val="single" w:sz="4" w:space="0" w:color="auto"/>
            </w:tcBorders>
            <w:shd w:val="clear" w:color="auto" w:fill="auto"/>
            <w:noWrap/>
            <w:vAlign w:val="bottom"/>
          </w:tcPr>
          <w:p w14:paraId="75F073BD" w14:textId="62B599B2" w:rsidR="00396E1C" w:rsidRPr="00321E1F" w:rsidRDefault="00396E1C" w:rsidP="00321E1F">
            <w:pPr>
              <w:suppressAutoHyphens w:val="0"/>
              <w:spacing w:before="40" w:after="40" w:line="220" w:lineRule="exact"/>
              <w:ind w:right="113"/>
              <w:jc w:val="right"/>
              <w:rPr>
                <w:b/>
                <w:sz w:val="18"/>
              </w:rPr>
            </w:pPr>
            <w:r w:rsidRPr="00321E1F">
              <w:rPr>
                <w:b/>
                <w:bCs/>
                <w:sz w:val="18"/>
              </w:rPr>
              <w:t>2</w:t>
            </w:r>
            <w:r w:rsidR="002A3DA8" w:rsidRPr="00321E1F">
              <w:rPr>
                <w:b/>
                <w:bCs/>
                <w:sz w:val="18"/>
              </w:rPr>
              <w:t xml:space="preserve"> </w:t>
            </w:r>
            <w:r w:rsidRPr="00321E1F">
              <w:rPr>
                <w:b/>
                <w:bCs/>
                <w:sz w:val="18"/>
              </w:rPr>
              <w:t>257</w:t>
            </w:r>
          </w:p>
        </w:tc>
        <w:tc>
          <w:tcPr>
            <w:tcW w:w="992" w:type="dxa"/>
            <w:tcBorders>
              <w:top w:val="single" w:sz="4" w:space="0" w:color="auto"/>
              <w:bottom w:val="single" w:sz="4" w:space="0" w:color="auto"/>
            </w:tcBorders>
            <w:shd w:val="clear" w:color="auto" w:fill="auto"/>
            <w:noWrap/>
            <w:vAlign w:val="bottom"/>
          </w:tcPr>
          <w:p w14:paraId="24950901"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60</w:t>
            </w:r>
          </w:p>
        </w:tc>
      </w:tr>
      <w:tr w:rsidR="00A17182" w:rsidRPr="00321E1F" w14:paraId="76114236" w14:textId="77777777" w:rsidTr="008F076F">
        <w:tc>
          <w:tcPr>
            <w:tcW w:w="3261" w:type="dxa"/>
            <w:tcBorders>
              <w:top w:val="single" w:sz="4" w:space="0" w:color="auto"/>
            </w:tcBorders>
            <w:shd w:val="clear" w:color="auto" w:fill="auto"/>
          </w:tcPr>
          <w:p w14:paraId="5403B2BC"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Ashgabat</w:t>
            </w:r>
          </w:p>
        </w:tc>
        <w:tc>
          <w:tcPr>
            <w:tcW w:w="567" w:type="dxa"/>
            <w:tcBorders>
              <w:top w:val="single" w:sz="4" w:space="0" w:color="auto"/>
            </w:tcBorders>
            <w:shd w:val="clear" w:color="auto" w:fill="auto"/>
            <w:noWrap/>
            <w:vAlign w:val="bottom"/>
          </w:tcPr>
          <w:p w14:paraId="2CECBB14"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tcBorders>
              <w:top w:val="single" w:sz="4" w:space="0" w:color="auto"/>
            </w:tcBorders>
            <w:shd w:val="clear" w:color="auto" w:fill="auto"/>
            <w:noWrap/>
            <w:vAlign w:val="bottom"/>
          </w:tcPr>
          <w:p w14:paraId="10D1AD82" w14:textId="77777777" w:rsidR="00396E1C" w:rsidRPr="00321E1F" w:rsidRDefault="00396E1C" w:rsidP="00321E1F">
            <w:pPr>
              <w:suppressAutoHyphens w:val="0"/>
              <w:spacing w:before="40" w:after="40" w:line="220" w:lineRule="exact"/>
              <w:ind w:right="113"/>
              <w:jc w:val="right"/>
              <w:rPr>
                <w:sz w:val="18"/>
              </w:rPr>
            </w:pPr>
            <w:r w:rsidRPr="00321E1F">
              <w:rPr>
                <w:sz w:val="18"/>
              </w:rPr>
              <w:t>532</w:t>
            </w:r>
          </w:p>
        </w:tc>
        <w:tc>
          <w:tcPr>
            <w:tcW w:w="708" w:type="dxa"/>
            <w:tcBorders>
              <w:top w:val="single" w:sz="4" w:space="0" w:color="auto"/>
            </w:tcBorders>
            <w:shd w:val="clear" w:color="auto" w:fill="auto"/>
            <w:noWrap/>
            <w:vAlign w:val="bottom"/>
          </w:tcPr>
          <w:p w14:paraId="56FA1364" w14:textId="77777777" w:rsidR="00396E1C" w:rsidRPr="00321E1F" w:rsidRDefault="00396E1C" w:rsidP="00321E1F">
            <w:pPr>
              <w:suppressAutoHyphens w:val="0"/>
              <w:spacing w:before="40" w:after="40" w:line="220" w:lineRule="exact"/>
              <w:ind w:right="113"/>
              <w:jc w:val="right"/>
              <w:rPr>
                <w:sz w:val="18"/>
              </w:rPr>
            </w:pPr>
            <w:r w:rsidRPr="00321E1F">
              <w:rPr>
                <w:sz w:val="18"/>
              </w:rPr>
              <w:t>308</w:t>
            </w:r>
          </w:p>
        </w:tc>
        <w:tc>
          <w:tcPr>
            <w:tcW w:w="851" w:type="dxa"/>
            <w:tcBorders>
              <w:top w:val="single" w:sz="4" w:space="0" w:color="auto"/>
            </w:tcBorders>
            <w:shd w:val="clear" w:color="auto" w:fill="auto"/>
            <w:noWrap/>
            <w:vAlign w:val="bottom"/>
          </w:tcPr>
          <w:p w14:paraId="52C6C1E3" w14:textId="77777777" w:rsidR="00396E1C" w:rsidRPr="00321E1F" w:rsidRDefault="00396E1C" w:rsidP="00321E1F">
            <w:pPr>
              <w:suppressAutoHyphens w:val="0"/>
              <w:spacing w:before="40" w:after="40" w:line="220" w:lineRule="exact"/>
              <w:ind w:right="113"/>
              <w:jc w:val="right"/>
              <w:rPr>
                <w:sz w:val="18"/>
              </w:rPr>
            </w:pPr>
            <w:r w:rsidRPr="00321E1F">
              <w:rPr>
                <w:sz w:val="18"/>
              </w:rPr>
              <w:t>224</w:t>
            </w:r>
          </w:p>
        </w:tc>
        <w:tc>
          <w:tcPr>
            <w:tcW w:w="992" w:type="dxa"/>
            <w:tcBorders>
              <w:top w:val="single" w:sz="4" w:space="0" w:color="auto"/>
            </w:tcBorders>
            <w:shd w:val="clear" w:color="auto" w:fill="auto"/>
            <w:noWrap/>
            <w:vAlign w:val="bottom"/>
          </w:tcPr>
          <w:p w14:paraId="2E090426" w14:textId="77777777" w:rsidR="00396E1C" w:rsidRPr="00321E1F" w:rsidRDefault="00396E1C" w:rsidP="00321E1F">
            <w:pPr>
              <w:suppressAutoHyphens w:val="0"/>
              <w:spacing w:before="40" w:after="40" w:line="220" w:lineRule="exact"/>
              <w:ind w:right="113"/>
              <w:jc w:val="right"/>
              <w:rPr>
                <w:sz w:val="18"/>
              </w:rPr>
            </w:pPr>
            <w:r w:rsidRPr="00321E1F">
              <w:rPr>
                <w:sz w:val="18"/>
              </w:rPr>
              <w:t>524</w:t>
            </w:r>
          </w:p>
        </w:tc>
        <w:tc>
          <w:tcPr>
            <w:tcW w:w="992" w:type="dxa"/>
            <w:tcBorders>
              <w:top w:val="single" w:sz="4" w:space="0" w:color="auto"/>
            </w:tcBorders>
            <w:shd w:val="clear" w:color="auto" w:fill="auto"/>
            <w:noWrap/>
            <w:vAlign w:val="bottom"/>
          </w:tcPr>
          <w:p w14:paraId="2AF0E1C0" w14:textId="77777777" w:rsidR="00396E1C" w:rsidRPr="00321E1F" w:rsidRDefault="00396E1C" w:rsidP="00321E1F">
            <w:pPr>
              <w:suppressAutoHyphens w:val="0"/>
              <w:spacing w:before="40" w:after="40" w:line="220" w:lineRule="exact"/>
              <w:ind w:right="113"/>
              <w:jc w:val="right"/>
              <w:rPr>
                <w:sz w:val="18"/>
              </w:rPr>
            </w:pPr>
            <w:r w:rsidRPr="00321E1F">
              <w:rPr>
                <w:sz w:val="18"/>
              </w:rPr>
              <w:t>8</w:t>
            </w:r>
          </w:p>
        </w:tc>
      </w:tr>
      <w:tr w:rsidR="00A17182" w:rsidRPr="00321E1F" w14:paraId="4501EEDD" w14:textId="77777777" w:rsidTr="008F076F">
        <w:tc>
          <w:tcPr>
            <w:tcW w:w="3261" w:type="dxa"/>
            <w:shd w:val="clear" w:color="auto" w:fill="auto"/>
          </w:tcPr>
          <w:p w14:paraId="0F260C0E"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Ahal</w:t>
            </w:r>
            <w:proofErr w:type="spellEnd"/>
            <w:r w:rsidRPr="00321E1F">
              <w:rPr>
                <w:sz w:val="18"/>
              </w:rPr>
              <w:t xml:space="preserve"> Province</w:t>
            </w:r>
          </w:p>
        </w:tc>
        <w:tc>
          <w:tcPr>
            <w:tcW w:w="567" w:type="dxa"/>
            <w:shd w:val="clear" w:color="auto" w:fill="auto"/>
            <w:noWrap/>
            <w:vAlign w:val="bottom"/>
          </w:tcPr>
          <w:p w14:paraId="41A92112"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shd w:val="clear" w:color="auto" w:fill="auto"/>
            <w:noWrap/>
            <w:vAlign w:val="bottom"/>
          </w:tcPr>
          <w:p w14:paraId="10667AEC" w14:textId="77777777" w:rsidR="00396E1C" w:rsidRPr="00321E1F" w:rsidRDefault="00396E1C" w:rsidP="00321E1F">
            <w:pPr>
              <w:suppressAutoHyphens w:val="0"/>
              <w:spacing w:before="40" w:after="40" w:line="220" w:lineRule="exact"/>
              <w:ind w:right="113"/>
              <w:jc w:val="right"/>
              <w:rPr>
                <w:sz w:val="18"/>
              </w:rPr>
            </w:pPr>
            <w:r w:rsidRPr="00321E1F">
              <w:rPr>
                <w:sz w:val="18"/>
              </w:rPr>
              <w:t>402</w:t>
            </w:r>
          </w:p>
        </w:tc>
        <w:tc>
          <w:tcPr>
            <w:tcW w:w="708" w:type="dxa"/>
            <w:shd w:val="clear" w:color="auto" w:fill="auto"/>
            <w:noWrap/>
            <w:vAlign w:val="bottom"/>
          </w:tcPr>
          <w:p w14:paraId="468658DF" w14:textId="77777777" w:rsidR="00396E1C" w:rsidRPr="00321E1F" w:rsidRDefault="00396E1C" w:rsidP="00321E1F">
            <w:pPr>
              <w:suppressAutoHyphens w:val="0"/>
              <w:spacing w:before="40" w:after="40" w:line="220" w:lineRule="exact"/>
              <w:ind w:right="113"/>
              <w:jc w:val="right"/>
              <w:rPr>
                <w:sz w:val="18"/>
              </w:rPr>
            </w:pPr>
            <w:r w:rsidRPr="00321E1F">
              <w:rPr>
                <w:sz w:val="18"/>
              </w:rPr>
              <w:t>277</w:t>
            </w:r>
          </w:p>
        </w:tc>
        <w:tc>
          <w:tcPr>
            <w:tcW w:w="851" w:type="dxa"/>
            <w:shd w:val="clear" w:color="auto" w:fill="auto"/>
            <w:noWrap/>
            <w:vAlign w:val="bottom"/>
          </w:tcPr>
          <w:p w14:paraId="2B0C3223" w14:textId="77777777" w:rsidR="00396E1C" w:rsidRPr="00321E1F" w:rsidRDefault="00396E1C" w:rsidP="00321E1F">
            <w:pPr>
              <w:suppressAutoHyphens w:val="0"/>
              <w:spacing w:before="40" w:after="40" w:line="220" w:lineRule="exact"/>
              <w:ind w:right="113"/>
              <w:jc w:val="right"/>
              <w:rPr>
                <w:sz w:val="18"/>
              </w:rPr>
            </w:pPr>
            <w:r w:rsidRPr="00321E1F">
              <w:rPr>
                <w:sz w:val="18"/>
              </w:rPr>
              <w:t>125</w:t>
            </w:r>
          </w:p>
        </w:tc>
        <w:tc>
          <w:tcPr>
            <w:tcW w:w="992" w:type="dxa"/>
            <w:shd w:val="clear" w:color="auto" w:fill="auto"/>
            <w:noWrap/>
            <w:vAlign w:val="bottom"/>
          </w:tcPr>
          <w:p w14:paraId="0DEC3B5D" w14:textId="77777777" w:rsidR="00396E1C" w:rsidRPr="00321E1F" w:rsidRDefault="00396E1C" w:rsidP="00321E1F">
            <w:pPr>
              <w:suppressAutoHyphens w:val="0"/>
              <w:spacing w:before="40" w:after="40" w:line="220" w:lineRule="exact"/>
              <w:ind w:right="113"/>
              <w:jc w:val="right"/>
              <w:rPr>
                <w:sz w:val="18"/>
              </w:rPr>
            </w:pPr>
            <w:r w:rsidRPr="00321E1F">
              <w:rPr>
                <w:sz w:val="18"/>
              </w:rPr>
              <w:t>396</w:t>
            </w:r>
          </w:p>
        </w:tc>
        <w:tc>
          <w:tcPr>
            <w:tcW w:w="992" w:type="dxa"/>
            <w:shd w:val="clear" w:color="auto" w:fill="auto"/>
            <w:noWrap/>
            <w:vAlign w:val="bottom"/>
          </w:tcPr>
          <w:p w14:paraId="3AAE1FAC" w14:textId="77777777" w:rsidR="00396E1C" w:rsidRPr="00321E1F" w:rsidRDefault="00396E1C" w:rsidP="00321E1F">
            <w:pPr>
              <w:suppressAutoHyphens w:val="0"/>
              <w:spacing w:before="40" w:after="40" w:line="220" w:lineRule="exact"/>
              <w:ind w:right="113"/>
              <w:jc w:val="right"/>
              <w:rPr>
                <w:sz w:val="18"/>
              </w:rPr>
            </w:pPr>
            <w:r w:rsidRPr="00321E1F">
              <w:rPr>
                <w:sz w:val="18"/>
              </w:rPr>
              <w:t>6</w:t>
            </w:r>
          </w:p>
        </w:tc>
      </w:tr>
      <w:tr w:rsidR="00A17182" w:rsidRPr="00321E1F" w14:paraId="77CD1AC3" w14:textId="77777777" w:rsidTr="008F076F">
        <w:tc>
          <w:tcPr>
            <w:tcW w:w="3261" w:type="dxa"/>
            <w:shd w:val="clear" w:color="auto" w:fill="auto"/>
          </w:tcPr>
          <w:p w14:paraId="763564E8"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Balkan Province</w:t>
            </w:r>
          </w:p>
        </w:tc>
        <w:tc>
          <w:tcPr>
            <w:tcW w:w="567" w:type="dxa"/>
            <w:shd w:val="clear" w:color="auto" w:fill="auto"/>
            <w:noWrap/>
            <w:vAlign w:val="bottom"/>
          </w:tcPr>
          <w:p w14:paraId="796D0333"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shd w:val="clear" w:color="auto" w:fill="auto"/>
            <w:noWrap/>
            <w:vAlign w:val="bottom"/>
          </w:tcPr>
          <w:p w14:paraId="6620C385" w14:textId="77777777" w:rsidR="00396E1C" w:rsidRPr="00321E1F" w:rsidRDefault="00396E1C" w:rsidP="00321E1F">
            <w:pPr>
              <w:suppressAutoHyphens w:val="0"/>
              <w:spacing w:before="40" w:after="40" w:line="220" w:lineRule="exact"/>
              <w:ind w:right="113"/>
              <w:jc w:val="right"/>
              <w:rPr>
                <w:sz w:val="18"/>
              </w:rPr>
            </w:pPr>
            <w:r w:rsidRPr="00321E1F">
              <w:rPr>
                <w:sz w:val="18"/>
              </w:rPr>
              <w:t>342</w:t>
            </w:r>
          </w:p>
        </w:tc>
        <w:tc>
          <w:tcPr>
            <w:tcW w:w="708" w:type="dxa"/>
            <w:shd w:val="clear" w:color="auto" w:fill="auto"/>
            <w:noWrap/>
            <w:vAlign w:val="bottom"/>
          </w:tcPr>
          <w:p w14:paraId="11F9B93C" w14:textId="77777777" w:rsidR="00396E1C" w:rsidRPr="00321E1F" w:rsidRDefault="00396E1C" w:rsidP="00321E1F">
            <w:pPr>
              <w:suppressAutoHyphens w:val="0"/>
              <w:spacing w:before="40" w:after="40" w:line="220" w:lineRule="exact"/>
              <w:ind w:right="113"/>
              <w:jc w:val="right"/>
              <w:rPr>
                <w:sz w:val="18"/>
              </w:rPr>
            </w:pPr>
            <w:r w:rsidRPr="00321E1F">
              <w:rPr>
                <w:sz w:val="18"/>
              </w:rPr>
              <w:t>213</w:t>
            </w:r>
          </w:p>
        </w:tc>
        <w:tc>
          <w:tcPr>
            <w:tcW w:w="851" w:type="dxa"/>
            <w:shd w:val="clear" w:color="auto" w:fill="auto"/>
            <w:noWrap/>
            <w:vAlign w:val="bottom"/>
          </w:tcPr>
          <w:p w14:paraId="3443E633" w14:textId="77777777" w:rsidR="00396E1C" w:rsidRPr="00321E1F" w:rsidRDefault="00396E1C" w:rsidP="00321E1F">
            <w:pPr>
              <w:suppressAutoHyphens w:val="0"/>
              <w:spacing w:before="40" w:after="40" w:line="220" w:lineRule="exact"/>
              <w:ind w:right="113"/>
              <w:jc w:val="right"/>
              <w:rPr>
                <w:sz w:val="18"/>
              </w:rPr>
            </w:pPr>
            <w:r w:rsidRPr="00321E1F">
              <w:rPr>
                <w:sz w:val="18"/>
              </w:rPr>
              <w:t>129</w:t>
            </w:r>
          </w:p>
        </w:tc>
        <w:tc>
          <w:tcPr>
            <w:tcW w:w="992" w:type="dxa"/>
            <w:shd w:val="clear" w:color="auto" w:fill="auto"/>
            <w:noWrap/>
            <w:vAlign w:val="bottom"/>
          </w:tcPr>
          <w:p w14:paraId="2BE2FD3B" w14:textId="77777777" w:rsidR="00396E1C" w:rsidRPr="00321E1F" w:rsidRDefault="00396E1C" w:rsidP="00321E1F">
            <w:pPr>
              <w:suppressAutoHyphens w:val="0"/>
              <w:spacing w:before="40" w:after="40" w:line="220" w:lineRule="exact"/>
              <w:ind w:right="113"/>
              <w:jc w:val="right"/>
              <w:rPr>
                <w:sz w:val="18"/>
              </w:rPr>
            </w:pPr>
            <w:r w:rsidRPr="00321E1F">
              <w:rPr>
                <w:sz w:val="18"/>
              </w:rPr>
              <w:t>332</w:t>
            </w:r>
          </w:p>
        </w:tc>
        <w:tc>
          <w:tcPr>
            <w:tcW w:w="992" w:type="dxa"/>
            <w:shd w:val="clear" w:color="auto" w:fill="auto"/>
            <w:noWrap/>
            <w:vAlign w:val="bottom"/>
          </w:tcPr>
          <w:p w14:paraId="3E199DF2" w14:textId="77777777" w:rsidR="00396E1C" w:rsidRPr="00321E1F" w:rsidRDefault="00396E1C" w:rsidP="00321E1F">
            <w:pPr>
              <w:suppressAutoHyphens w:val="0"/>
              <w:spacing w:before="40" w:after="40" w:line="220" w:lineRule="exact"/>
              <w:ind w:right="113"/>
              <w:jc w:val="right"/>
              <w:rPr>
                <w:sz w:val="18"/>
              </w:rPr>
            </w:pPr>
            <w:r w:rsidRPr="00321E1F">
              <w:rPr>
                <w:sz w:val="18"/>
              </w:rPr>
              <w:t>10</w:t>
            </w:r>
          </w:p>
        </w:tc>
      </w:tr>
      <w:tr w:rsidR="00A17182" w:rsidRPr="00321E1F" w14:paraId="766854C1" w14:textId="77777777" w:rsidTr="008F076F">
        <w:tc>
          <w:tcPr>
            <w:tcW w:w="3261" w:type="dxa"/>
            <w:shd w:val="clear" w:color="auto" w:fill="auto"/>
          </w:tcPr>
          <w:p w14:paraId="1288A07B"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Daşoguz</w:t>
            </w:r>
            <w:proofErr w:type="spellEnd"/>
            <w:r w:rsidRPr="00321E1F">
              <w:rPr>
                <w:sz w:val="18"/>
              </w:rPr>
              <w:t xml:space="preserve"> Province</w:t>
            </w:r>
          </w:p>
        </w:tc>
        <w:tc>
          <w:tcPr>
            <w:tcW w:w="567" w:type="dxa"/>
            <w:shd w:val="clear" w:color="auto" w:fill="auto"/>
            <w:noWrap/>
            <w:vAlign w:val="bottom"/>
          </w:tcPr>
          <w:p w14:paraId="1E81490E"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shd w:val="clear" w:color="auto" w:fill="auto"/>
            <w:noWrap/>
            <w:vAlign w:val="bottom"/>
          </w:tcPr>
          <w:p w14:paraId="60DC64AB" w14:textId="77777777" w:rsidR="00396E1C" w:rsidRPr="00321E1F" w:rsidRDefault="00396E1C" w:rsidP="00321E1F">
            <w:pPr>
              <w:suppressAutoHyphens w:val="0"/>
              <w:spacing w:before="40" w:after="40" w:line="220" w:lineRule="exact"/>
              <w:ind w:right="113"/>
              <w:jc w:val="right"/>
              <w:rPr>
                <w:sz w:val="18"/>
              </w:rPr>
            </w:pPr>
            <w:r w:rsidRPr="00321E1F">
              <w:rPr>
                <w:sz w:val="18"/>
              </w:rPr>
              <w:t>300</w:t>
            </w:r>
          </w:p>
        </w:tc>
        <w:tc>
          <w:tcPr>
            <w:tcW w:w="708" w:type="dxa"/>
            <w:shd w:val="clear" w:color="auto" w:fill="auto"/>
            <w:noWrap/>
            <w:vAlign w:val="bottom"/>
          </w:tcPr>
          <w:p w14:paraId="020ED203" w14:textId="77777777" w:rsidR="00396E1C" w:rsidRPr="00321E1F" w:rsidRDefault="00396E1C" w:rsidP="00321E1F">
            <w:pPr>
              <w:suppressAutoHyphens w:val="0"/>
              <w:spacing w:before="40" w:after="40" w:line="220" w:lineRule="exact"/>
              <w:ind w:right="113"/>
              <w:jc w:val="right"/>
              <w:rPr>
                <w:sz w:val="18"/>
              </w:rPr>
            </w:pPr>
            <w:r w:rsidRPr="00321E1F">
              <w:rPr>
                <w:sz w:val="18"/>
              </w:rPr>
              <w:t>172</w:t>
            </w:r>
          </w:p>
        </w:tc>
        <w:tc>
          <w:tcPr>
            <w:tcW w:w="851" w:type="dxa"/>
            <w:shd w:val="clear" w:color="auto" w:fill="auto"/>
            <w:noWrap/>
            <w:vAlign w:val="bottom"/>
          </w:tcPr>
          <w:p w14:paraId="0D9B610F" w14:textId="77777777" w:rsidR="00396E1C" w:rsidRPr="00321E1F" w:rsidRDefault="00396E1C" w:rsidP="00321E1F">
            <w:pPr>
              <w:suppressAutoHyphens w:val="0"/>
              <w:spacing w:before="40" w:after="40" w:line="220" w:lineRule="exact"/>
              <w:ind w:right="113"/>
              <w:jc w:val="right"/>
              <w:rPr>
                <w:sz w:val="18"/>
              </w:rPr>
            </w:pPr>
            <w:r w:rsidRPr="00321E1F">
              <w:rPr>
                <w:sz w:val="18"/>
              </w:rPr>
              <w:t>128</w:t>
            </w:r>
          </w:p>
        </w:tc>
        <w:tc>
          <w:tcPr>
            <w:tcW w:w="992" w:type="dxa"/>
            <w:shd w:val="clear" w:color="auto" w:fill="auto"/>
            <w:noWrap/>
            <w:vAlign w:val="bottom"/>
          </w:tcPr>
          <w:p w14:paraId="1CE7371F" w14:textId="77777777" w:rsidR="00396E1C" w:rsidRPr="00321E1F" w:rsidRDefault="00396E1C" w:rsidP="00321E1F">
            <w:pPr>
              <w:suppressAutoHyphens w:val="0"/>
              <w:spacing w:before="40" w:after="40" w:line="220" w:lineRule="exact"/>
              <w:ind w:right="113"/>
              <w:jc w:val="right"/>
              <w:rPr>
                <w:sz w:val="18"/>
              </w:rPr>
            </w:pPr>
            <w:r w:rsidRPr="00321E1F">
              <w:rPr>
                <w:sz w:val="18"/>
              </w:rPr>
              <w:t>293</w:t>
            </w:r>
          </w:p>
        </w:tc>
        <w:tc>
          <w:tcPr>
            <w:tcW w:w="992" w:type="dxa"/>
            <w:shd w:val="clear" w:color="auto" w:fill="auto"/>
            <w:noWrap/>
            <w:vAlign w:val="bottom"/>
          </w:tcPr>
          <w:p w14:paraId="6D3A735B" w14:textId="77777777" w:rsidR="00396E1C" w:rsidRPr="00321E1F" w:rsidRDefault="00396E1C" w:rsidP="00321E1F">
            <w:pPr>
              <w:suppressAutoHyphens w:val="0"/>
              <w:spacing w:before="40" w:after="40" w:line="220" w:lineRule="exact"/>
              <w:ind w:right="113"/>
              <w:jc w:val="right"/>
              <w:rPr>
                <w:sz w:val="18"/>
              </w:rPr>
            </w:pPr>
            <w:r w:rsidRPr="00321E1F">
              <w:rPr>
                <w:sz w:val="18"/>
              </w:rPr>
              <w:t>7</w:t>
            </w:r>
          </w:p>
        </w:tc>
      </w:tr>
      <w:tr w:rsidR="00A17182" w:rsidRPr="00321E1F" w14:paraId="3AC027E9" w14:textId="77777777" w:rsidTr="008F076F">
        <w:tc>
          <w:tcPr>
            <w:tcW w:w="3261" w:type="dxa"/>
            <w:shd w:val="clear" w:color="auto" w:fill="auto"/>
          </w:tcPr>
          <w:p w14:paraId="1B886321"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Lebap</w:t>
            </w:r>
            <w:proofErr w:type="spellEnd"/>
            <w:r w:rsidRPr="00321E1F">
              <w:rPr>
                <w:sz w:val="18"/>
              </w:rPr>
              <w:t xml:space="preserve"> Province</w:t>
            </w:r>
          </w:p>
        </w:tc>
        <w:tc>
          <w:tcPr>
            <w:tcW w:w="567" w:type="dxa"/>
            <w:shd w:val="clear" w:color="auto" w:fill="auto"/>
            <w:noWrap/>
            <w:vAlign w:val="bottom"/>
          </w:tcPr>
          <w:p w14:paraId="5A4FBBEF"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shd w:val="clear" w:color="auto" w:fill="auto"/>
            <w:noWrap/>
            <w:vAlign w:val="bottom"/>
          </w:tcPr>
          <w:p w14:paraId="3FE99C96" w14:textId="77777777" w:rsidR="00396E1C" w:rsidRPr="00321E1F" w:rsidRDefault="00396E1C" w:rsidP="00321E1F">
            <w:pPr>
              <w:suppressAutoHyphens w:val="0"/>
              <w:spacing w:before="40" w:after="40" w:line="220" w:lineRule="exact"/>
              <w:ind w:right="113"/>
              <w:jc w:val="right"/>
              <w:rPr>
                <w:sz w:val="18"/>
              </w:rPr>
            </w:pPr>
            <w:r w:rsidRPr="00321E1F">
              <w:rPr>
                <w:sz w:val="18"/>
              </w:rPr>
              <w:t>314</w:t>
            </w:r>
          </w:p>
        </w:tc>
        <w:tc>
          <w:tcPr>
            <w:tcW w:w="708" w:type="dxa"/>
            <w:shd w:val="clear" w:color="auto" w:fill="auto"/>
            <w:noWrap/>
            <w:vAlign w:val="bottom"/>
          </w:tcPr>
          <w:p w14:paraId="0028FB64" w14:textId="77777777" w:rsidR="00396E1C" w:rsidRPr="00321E1F" w:rsidRDefault="00396E1C" w:rsidP="00321E1F">
            <w:pPr>
              <w:suppressAutoHyphens w:val="0"/>
              <w:spacing w:before="40" w:after="40" w:line="220" w:lineRule="exact"/>
              <w:ind w:right="113"/>
              <w:jc w:val="right"/>
              <w:rPr>
                <w:sz w:val="18"/>
              </w:rPr>
            </w:pPr>
            <w:r w:rsidRPr="00321E1F">
              <w:rPr>
                <w:sz w:val="18"/>
              </w:rPr>
              <w:t>172</w:t>
            </w:r>
          </w:p>
        </w:tc>
        <w:tc>
          <w:tcPr>
            <w:tcW w:w="851" w:type="dxa"/>
            <w:shd w:val="clear" w:color="auto" w:fill="auto"/>
            <w:noWrap/>
            <w:vAlign w:val="bottom"/>
          </w:tcPr>
          <w:p w14:paraId="3F40D716" w14:textId="77777777" w:rsidR="00396E1C" w:rsidRPr="00321E1F" w:rsidRDefault="00396E1C" w:rsidP="00321E1F">
            <w:pPr>
              <w:suppressAutoHyphens w:val="0"/>
              <w:spacing w:before="40" w:after="40" w:line="220" w:lineRule="exact"/>
              <w:ind w:right="113"/>
              <w:jc w:val="right"/>
              <w:rPr>
                <w:sz w:val="18"/>
              </w:rPr>
            </w:pPr>
            <w:r w:rsidRPr="00321E1F">
              <w:rPr>
                <w:sz w:val="18"/>
              </w:rPr>
              <w:t>142</w:t>
            </w:r>
          </w:p>
        </w:tc>
        <w:tc>
          <w:tcPr>
            <w:tcW w:w="992" w:type="dxa"/>
            <w:shd w:val="clear" w:color="auto" w:fill="auto"/>
            <w:noWrap/>
            <w:vAlign w:val="bottom"/>
          </w:tcPr>
          <w:p w14:paraId="358843D5" w14:textId="77777777" w:rsidR="00396E1C" w:rsidRPr="00321E1F" w:rsidRDefault="00396E1C" w:rsidP="00321E1F">
            <w:pPr>
              <w:suppressAutoHyphens w:val="0"/>
              <w:spacing w:before="40" w:after="40" w:line="220" w:lineRule="exact"/>
              <w:ind w:right="113"/>
              <w:jc w:val="right"/>
              <w:rPr>
                <w:sz w:val="18"/>
              </w:rPr>
            </w:pPr>
            <w:r w:rsidRPr="00321E1F">
              <w:rPr>
                <w:sz w:val="18"/>
              </w:rPr>
              <w:t>296</w:t>
            </w:r>
          </w:p>
        </w:tc>
        <w:tc>
          <w:tcPr>
            <w:tcW w:w="992" w:type="dxa"/>
            <w:shd w:val="clear" w:color="auto" w:fill="auto"/>
            <w:noWrap/>
            <w:vAlign w:val="bottom"/>
          </w:tcPr>
          <w:p w14:paraId="479F0644" w14:textId="77777777" w:rsidR="00396E1C" w:rsidRPr="00321E1F" w:rsidRDefault="00396E1C" w:rsidP="00321E1F">
            <w:pPr>
              <w:suppressAutoHyphens w:val="0"/>
              <w:spacing w:before="40" w:after="40" w:line="220" w:lineRule="exact"/>
              <w:ind w:right="113"/>
              <w:jc w:val="right"/>
              <w:rPr>
                <w:sz w:val="18"/>
              </w:rPr>
            </w:pPr>
            <w:r w:rsidRPr="00321E1F">
              <w:rPr>
                <w:sz w:val="18"/>
              </w:rPr>
              <w:t>18</w:t>
            </w:r>
          </w:p>
        </w:tc>
      </w:tr>
      <w:tr w:rsidR="00A17182" w:rsidRPr="00321E1F" w14:paraId="35CD97A2" w14:textId="77777777" w:rsidTr="008F076F">
        <w:tc>
          <w:tcPr>
            <w:tcW w:w="3261" w:type="dxa"/>
            <w:tcBorders>
              <w:bottom w:val="single" w:sz="4" w:space="0" w:color="auto"/>
            </w:tcBorders>
            <w:shd w:val="clear" w:color="auto" w:fill="auto"/>
          </w:tcPr>
          <w:p w14:paraId="78C7DAE0"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Mary Province</w:t>
            </w:r>
          </w:p>
        </w:tc>
        <w:tc>
          <w:tcPr>
            <w:tcW w:w="567" w:type="dxa"/>
            <w:tcBorders>
              <w:bottom w:val="single" w:sz="4" w:space="0" w:color="auto"/>
            </w:tcBorders>
            <w:shd w:val="clear" w:color="auto" w:fill="auto"/>
            <w:noWrap/>
            <w:vAlign w:val="bottom"/>
          </w:tcPr>
          <w:p w14:paraId="2624BD49"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tcBorders>
              <w:bottom w:val="single" w:sz="4" w:space="0" w:color="auto"/>
            </w:tcBorders>
            <w:shd w:val="clear" w:color="auto" w:fill="auto"/>
            <w:noWrap/>
            <w:vAlign w:val="bottom"/>
          </w:tcPr>
          <w:p w14:paraId="6A7E6160" w14:textId="77777777" w:rsidR="00396E1C" w:rsidRPr="00321E1F" w:rsidRDefault="00396E1C" w:rsidP="00321E1F">
            <w:pPr>
              <w:suppressAutoHyphens w:val="0"/>
              <w:spacing w:before="40" w:after="40" w:line="220" w:lineRule="exact"/>
              <w:ind w:right="113"/>
              <w:jc w:val="right"/>
              <w:rPr>
                <w:sz w:val="18"/>
              </w:rPr>
            </w:pPr>
            <w:r w:rsidRPr="00321E1F">
              <w:rPr>
                <w:sz w:val="18"/>
              </w:rPr>
              <w:t>427</w:t>
            </w:r>
          </w:p>
        </w:tc>
        <w:tc>
          <w:tcPr>
            <w:tcW w:w="708" w:type="dxa"/>
            <w:tcBorders>
              <w:bottom w:val="single" w:sz="4" w:space="0" w:color="auto"/>
            </w:tcBorders>
            <w:shd w:val="clear" w:color="auto" w:fill="auto"/>
            <w:noWrap/>
            <w:vAlign w:val="bottom"/>
          </w:tcPr>
          <w:p w14:paraId="0D6A8123" w14:textId="77777777" w:rsidR="00396E1C" w:rsidRPr="00321E1F" w:rsidRDefault="00396E1C" w:rsidP="00321E1F">
            <w:pPr>
              <w:suppressAutoHyphens w:val="0"/>
              <w:spacing w:before="40" w:after="40" w:line="220" w:lineRule="exact"/>
              <w:ind w:right="113"/>
              <w:jc w:val="right"/>
              <w:rPr>
                <w:sz w:val="18"/>
              </w:rPr>
            </w:pPr>
            <w:r w:rsidRPr="00321E1F">
              <w:rPr>
                <w:sz w:val="18"/>
              </w:rPr>
              <w:t>244</w:t>
            </w:r>
          </w:p>
        </w:tc>
        <w:tc>
          <w:tcPr>
            <w:tcW w:w="851" w:type="dxa"/>
            <w:tcBorders>
              <w:bottom w:val="single" w:sz="4" w:space="0" w:color="auto"/>
            </w:tcBorders>
            <w:shd w:val="clear" w:color="auto" w:fill="auto"/>
            <w:noWrap/>
            <w:vAlign w:val="bottom"/>
          </w:tcPr>
          <w:p w14:paraId="49E8C659" w14:textId="77777777" w:rsidR="00396E1C" w:rsidRPr="00321E1F" w:rsidRDefault="00396E1C" w:rsidP="00321E1F">
            <w:pPr>
              <w:suppressAutoHyphens w:val="0"/>
              <w:spacing w:before="40" w:after="40" w:line="220" w:lineRule="exact"/>
              <w:ind w:right="113"/>
              <w:jc w:val="right"/>
              <w:rPr>
                <w:sz w:val="18"/>
              </w:rPr>
            </w:pPr>
            <w:r w:rsidRPr="00321E1F">
              <w:rPr>
                <w:sz w:val="18"/>
              </w:rPr>
              <w:t>183</w:t>
            </w:r>
          </w:p>
        </w:tc>
        <w:tc>
          <w:tcPr>
            <w:tcW w:w="992" w:type="dxa"/>
            <w:tcBorders>
              <w:bottom w:val="single" w:sz="4" w:space="0" w:color="auto"/>
            </w:tcBorders>
            <w:shd w:val="clear" w:color="auto" w:fill="auto"/>
            <w:noWrap/>
            <w:vAlign w:val="bottom"/>
          </w:tcPr>
          <w:p w14:paraId="020E2BBD" w14:textId="77777777" w:rsidR="00396E1C" w:rsidRPr="00321E1F" w:rsidRDefault="00396E1C" w:rsidP="00321E1F">
            <w:pPr>
              <w:suppressAutoHyphens w:val="0"/>
              <w:spacing w:before="40" w:after="40" w:line="220" w:lineRule="exact"/>
              <w:ind w:right="113"/>
              <w:jc w:val="right"/>
              <w:rPr>
                <w:sz w:val="18"/>
              </w:rPr>
            </w:pPr>
            <w:r w:rsidRPr="00321E1F">
              <w:rPr>
                <w:sz w:val="18"/>
              </w:rPr>
              <w:t>416</w:t>
            </w:r>
          </w:p>
        </w:tc>
        <w:tc>
          <w:tcPr>
            <w:tcW w:w="992" w:type="dxa"/>
            <w:tcBorders>
              <w:bottom w:val="single" w:sz="4" w:space="0" w:color="auto"/>
            </w:tcBorders>
            <w:shd w:val="clear" w:color="auto" w:fill="auto"/>
            <w:noWrap/>
            <w:vAlign w:val="bottom"/>
          </w:tcPr>
          <w:p w14:paraId="74B0983F" w14:textId="77777777" w:rsidR="00396E1C" w:rsidRPr="00321E1F" w:rsidRDefault="00396E1C" w:rsidP="00321E1F">
            <w:pPr>
              <w:suppressAutoHyphens w:val="0"/>
              <w:spacing w:before="40" w:after="40" w:line="220" w:lineRule="exact"/>
              <w:ind w:right="113"/>
              <w:jc w:val="right"/>
              <w:rPr>
                <w:sz w:val="18"/>
              </w:rPr>
            </w:pPr>
            <w:r w:rsidRPr="00321E1F">
              <w:rPr>
                <w:sz w:val="18"/>
              </w:rPr>
              <w:t>11</w:t>
            </w:r>
          </w:p>
        </w:tc>
      </w:tr>
      <w:tr w:rsidR="00A17182" w:rsidRPr="00321E1F" w14:paraId="7F5B694F" w14:textId="77777777" w:rsidTr="008F076F">
        <w:tc>
          <w:tcPr>
            <w:tcW w:w="3261" w:type="dxa"/>
            <w:tcBorders>
              <w:top w:val="single" w:sz="4" w:space="0" w:color="auto"/>
              <w:bottom w:val="single" w:sz="4" w:space="0" w:color="auto"/>
            </w:tcBorders>
            <w:shd w:val="clear" w:color="auto" w:fill="auto"/>
          </w:tcPr>
          <w:p w14:paraId="2B3EFE3D" w14:textId="77777777" w:rsidR="00396E1C" w:rsidRPr="00321E1F" w:rsidRDefault="00396E1C" w:rsidP="00321E1F">
            <w:pPr>
              <w:tabs>
                <w:tab w:val="left" w:pos="294"/>
              </w:tabs>
              <w:suppressAutoHyphens w:val="0"/>
              <w:spacing w:before="40" w:after="40" w:line="220" w:lineRule="exact"/>
              <w:ind w:right="113"/>
              <w:rPr>
                <w:b/>
                <w:sz w:val="18"/>
              </w:rPr>
            </w:pPr>
            <w:r w:rsidRPr="00321E1F">
              <w:rPr>
                <w:sz w:val="18"/>
              </w:rPr>
              <w:tab/>
            </w:r>
            <w:r w:rsidRPr="00321E1F">
              <w:rPr>
                <w:b/>
                <w:bCs/>
                <w:sz w:val="18"/>
              </w:rPr>
              <w:t>Auxiliary boarding schools</w:t>
            </w:r>
          </w:p>
        </w:tc>
        <w:tc>
          <w:tcPr>
            <w:tcW w:w="567" w:type="dxa"/>
            <w:tcBorders>
              <w:top w:val="single" w:sz="4" w:space="0" w:color="auto"/>
              <w:bottom w:val="single" w:sz="4" w:space="0" w:color="auto"/>
            </w:tcBorders>
            <w:shd w:val="clear" w:color="auto" w:fill="auto"/>
            <w:noWrap/>
            <w:vAlign w:val="bottom"/>
          </w:tcPr>
          <w:p w14:paraId="2AAC4294"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11</w:t>
            </w:r>
          </w:p>
        </w:tc>
        <w:tc>
          <w:tcPr>
            <w:tcW w:w="1134" w:type="dxa"/>
            <w:tcBorders>
              <w:top w:val="single" w:sz="4" w:space="0" w:color="auto"/>
              <w:bottom w:val="single" w:sz="4" w:space="0" w:color="auto"/>
            </w:tcBorders>
            <w:shd w:val="clear" w:color="auto" w:fill="auto"/>
            <w:noWrap/>
            <w:vAlign w:val="bottom"/>
          </w:tcPr>
          <w:p w14:paraId="2D82E821" w14:textId="12231BEF" w:rsidR="00396E1C" w:rsidRPr="00321E1F" w:rsidRDefault="00396E1C" w:rsidP="00321E1F">
            <w:pPr>
              <w:suppressAutoHyphens w:val="0"/>
              <w:spacing w:before="40" w:after="40" w:line="220" w:lineRule="exact"/>
              <w:ind w:right="113"/>
              <w:jc w:val="right"/>
              <w:rPr>
                <w:b/>
                <w:sz w:val="18"/>
              </w:rPr>
            </w:pPr>
            <w:r w:rsidRPr="00321E1F">
              <w:rPr>
                <w:b/>
                <w:bCs/>
                <w:sz w:val="18"/>
              </w:rPr>
              <w:t>2</w:t>
            </w:r>
            <w:r w:rsidR="002A3DA8" w:rsidRPr="00321E1F">
              <w:rPr>
                <w:b/>
                <w:bCs/>
                <w:sz w:val="18"/>
              </w:rPr>
              <w:t xml:space="preserve"> </w:t>
            </w:r>
            <w:r w:rsidRPr="00321E1F">
              <w:rPr>
                <w:b/>
                <w:bCs/>
                <w:sz w:val="18"/>
              </w:rPr>
              <w:t>165</w:t>
            </w:r>
          </w:p>
        </w:tc>
        <w:tc>
          <w:tcPr>
            <w:tcW w:w="708" w:type="dxa"/>
            <w:tcBorders>
              <w:top w:val="single" w:sz="4" w:space="0" w:color="auto"/>
              <w:bottom w:val="single" w:sz="4" w:space="0" w:color="auto"/>
            </w:tcBorders>
            <w:shd w:val="clear" w:color="auto" w:fill="auto"/>
            <w:noWrap/>
            <w:vAlign w:val="bottom"/>
          </w:tcPr>
          <w:p w14:paraId="121014F4" w14:textId="7B319544" w:rsidR="00396E1C" w:rsidRPr="00321E1F" w:rsidRDefault="00396E1C" w:rsidP="00321E1F">
            <w:pPr>
              <w:suppressAutoHyphens w:val="0"/>
              <w:spacing w:before="40" w:after="40" w:line="220" w:lineRule="exact"/>
              <w:ind w:right="113"/>
              <w:jc w:val="right"/>
              <w:rPr>
                <w:b/>
                <w:sz w:val="18"/>
              </w:rPr>
            </w:pPr>
            <w:r w:rsidRPr="00321E1F">
              <w:rPr>
                <w:b/>
                <w:bCs/>
                <w:sz w:val="18"/>
              </w:rPr>
              <w:t>1</w:t>
            </w:r>
            <w:r w:rsidR="002A3DA8" w:rsidRPr="00321E1F">
              <w:rPr>
                <w:b/>
                <w:bCs/>
                <w:sz w:val="18"/>
              </w:rPr>
              <w:t xml:space="preserve"> </w:t>
            </w:r>
            <w:r w:rsidRPr="00321E1F">
              <w:rPr>
                <w:b/>
                <w:bCs/>
                <w:sz w:val="18"/>
              </w:rPr>
              <w:t>374</w:t>
            </w:r>
          </w:p>
        </w:tc>
        <w:tc>
          <w:tcPr>
            <w:tcW w:w="851" w:type="dxa"/>
            <w:tcBorders>
              <w:top w:val="single" w:sz="4" w:space="0" w:color="auto"/>
              <w:bottom w:val="single" w:sz="4" w:space="0" w:color="auto"/>
            </w:tcBorders>
            <w:shd w:val="clear" w:color="auto" w:fill="auto"/>
            <w:noWrap/>
            <w:vAlign w:val="bottom"/>
          </w:tcPr>
          <w:p w14:paraId="0E009BC0"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791</w:t>
            </w:r>
          </w:p>
        </w:tc>
        <w:tc>
          <w:tcPr>
            <w:tcW w:w="992" w:type="dxa"/>
            <w:tcBorders>
              <w:top w:val="single" w:sz="4" w:space="0" w:color="auto"/>
              <w:bottom w:val="single" w:sz="4" w:space="0" w:color="auto"/>
            </w:tcBorders>
            <w:shd w:val="clear" w:color="auto" w:fill="auto"/>
            <w:noWrap/>
            <w:vAlign w:val="bottom"/>
          </w:tcPr>
          <w:p w14:paraId="4863D6B0" w14:textId="608BE6FB" w:rsidR="00396E1C" w:rsidRPr="00321E1F" w:rsidRDefault="00396E1C" w:rsidP="00321E1F">
            <w:pPr>
              <w:suppressAutoHyphens w:val="0"/>
              <w:spacing w:before="40" w:after="40" w:line="220" w:lineRule="exact"/>
              <w:ind w:right="113"/>
              <w:jc w:val="right"/>
              <w:rPr>
                <w:b/>
                <w:sz w:val="18"/>
              </w:rPr>
            </w:pPr>
            <w:r w:rsidRPr="00321E1F">
              <w:rPr>
                <w:b/>
                <w:bCs/>
                <w:sz w:val="18"/>
              </w:rPr>
              <w:t>2</w:t>
            </w:r>
            <w:r w:rsidR="002A3DA8" w:rsidRPr="00321E1F">
              <w:rPr>
                <w:b/>
                <w:bCs/>
                <w:sz w:val="18"/>
              </w:rPr>
              <w:t xml:space="preserve"> </w:t>
            </w:r>
            <w:r w:rsidRPr="00321E1F">
              <w:rPr>
                <w:b/>
                <w:bCs/>
                <w:sz w:val="18"/>
              </w:rPr>
              <w:t>133</w:t>
            </w:r>
          </w:p>
        </w:tc>
        <w:tc>
          <w:tcPr>
            <w:tcW w:w="992" w:type="dxa"/>
            <w:tcBorders>
              <w:top w:val="single" w:sz="4" w:space="0" w:color="auto"/>
              <w:bottom w:val="single" w:sz="4" w:space="0" w:color="auto"/>
            </w:tcBorders>
            <w:shd w:val="clear" w:color="auto" w:fill="auto"/>
            <w:noWrap/>
            <w:vAlign w:val="bottom"/>
          </w:tcPr>
          <w:p w14:paraId="392FF1C8"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32</w:t>
            </w:r>
          </w:p>
        </w:tc>
      </w:tr>
      <w:tr w:rsidR="00A17182" w:rsidRPr="00321E1F" w14:paraId="74E16D3D" w14:textId="77777777" w:rsidTr="008F076F">
        <w:tc>
          <w:tcPr>
            <w:tcW w:w="3261" w:type="dxa"/>
            <w:tcBorders>
              <w:top w:val="single" w:sz="4" w:space="0" w:color="auto"/>
            </w:tcBorders>
            <w:shd w:val="clear" w:color="auto" w:fill="auto"/>
          </w:tcPr>
          <w:p w14:paraId="70E3EBDD"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Ashgabat</w:t>
            </w:r>
          </w:p>
        </w:tc>
        <w:tc>
          <w:tcPr>
            <w:tcW w:w="567" w:type="dxa"/>
            <w:tcBorders>
              <w:top w:val="single" w:sz="4" w:space="0" w:color="auto"/>
            </w:tcBorders>
            <w:shd w:val="clear" w:color="auto" w:fill="auto"/>
            <w:noWrap/>
            <w:vAlign w:val="bottom"/>
          </w:tcPr>
          <w:p w14:paraId="72DC7A56"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tcBorders>
              <w:top w:val="single" w:sz="4" w:space="0" w:color="auto"/>
            </w:tcBorders>
            <w:shd w:val="clear" w:color="auto" w:fill="auto"/>
            <w:noWrap/>
            <w:vAlign w:val="bottom"/>
          </w:tcPr>
          <w:p w14:paraId="0F4E3B98" w14:textId="77777777" w:rsidR="00396E1C" w:rsidRPr="00321E1F" w:rsidRDefault="00396E1C" w:rsidP="00321E1F">
            <w:pPr>
              <w:suppressAutoHyphens w:val="0"/>
              <w:spacing w:before="40" w:after="40" w:line="220" w:lineRule="exact"/>
              <w:ind w:right="113"/>
              <w:jc w:val="right"/>
              <w:rPr>
                <w:sz w:val="18"/>
              </w:rPr>
            </w:pPr>
            <w:r w:rsidRPr="00321E1F">
              <w:rPr>
                <w:sz w:val="18"/>
              </w:rPr>
              <w:t>185</w:t>
            </w:r>
          </w:p>
        </w:tc>
        <w:tc>
          <w:tcPr>
            <w:tcW w:w="708" w:type="dxa"/>
            <w:tcBorders>
              <w:top w:val="single" w:sz="4" w:space="0" w:color="auto"/>
            </w:tcBorders>
            <w:shd w:val="clear" w:color="auto" w:fill="auto"/>
            <w:noWrap/>
            <w:vAlign w:val="bottom"/>
          </w:tcPr>
          <w:p w14:paraId="4750DD8E" w14:textId="77777777" w:rsidR="00396E1C" w:rsidRPr="00321E1F" w:rsidRDefault="00396E1C" w:rsidP="00321E1F">
            <w:pPr>
              <w:suppressAutoHyphens w:val="0"/>
              <w:spacing w:before="40" w:after="40" w:line="220" w:lineRule="exact"/>
              <w:ind w:right="113"/>
              <w:jc w:val="right"/>
              <w:rPr>
                <w:sz w:val="18"/>
              </w:rPr>
            </w:pPr>
            <w:r w:rsidRPr="00321E1F">
              <w:rPr>
                <w:sz w:val="18"/>
              </w:rPr>
              <w:t>98</w:t>
            </w:r>
          </w:p>
        </w:tc>
        <w:tc>
          <w:tcPr>
            <w:tcW w:w="851" w:type="dxa"/>
            <w:tcBorders>
              <w:top w:val="single" w:sz="4" w:space="0" w:color="auto"/>
            </w:tcBorders>
            <w:shd w:val="clear" w:color="auto" w:fill="auto"/>
            <w:noWrap/>
            <w:vAlign w:val="bottom"/>
          </w:tcPr>
          <w:p w14:paraId="0450784A" w14:textId="77777777" w:rsidR="00396E1C" w:rsidRPr="00321E1F" w:rsidRDefault="00396E1C" w:rsidP="00321E1F">
            <w:pPr>
              <w:suppressAutoHyphens w:val="0"/>
              <w:spacing w:before="40" w:after="40" w:line="220" w:lineRule="exact"/>
              <w:ind w:right="113"/>
              <w:jc w:val="right"/>
              <w:rPr>
                <w:sz w:val="18"/>
              </w:rPr>
            </w:pPr>
            <w:r w:rsidRPr="00321E1F">
              <w:rPr>
                <w:sz w:val="18"/>
              </w:rPr>
              <w:t>87</w:t>
            </w:r>
          </w:p>
        </w:tc>
        <w:tc>
          <w:tcPr>
            <w:tcW w:w="992" w:type="dxa"/>
            <w:tcBorders>
              <w:top w:val="single" w:sz="4" w:space="0" w:color="auto"/>
            </w:tcBorders>
            <w:shd w:val="clear" w:color="auto" w:fill="auto"/>
            <w:noWrap/>
            <w:vAlign w:val="bottom"/>
          </w:tcPr>
          <w:p w14:paraId="1E237159" w14:textId="77777777" w:rsidR="00396E1C" w:rsidRPr="00321E1F" w:rsidRDefault="00396E1C" w:rsidP="00321E1F">
            <w:pPr>
              <w:suppressAutoHyphens w:val="0"/>
              <w:spacing w:before="40" w:after="40" w:line="220" w:lineRule="exact"/>
              <w:ind w:right="113"/>
              <w:jc w:val="right"/>
              <w:rPr>
                <w:sz w:val="18"/>
              </w:rPr>
            </w:pPr>
            <w:r w:rsidRPr="00321E1F">
              <w:rPr>
                <w:sz w:val="18"/>
              </w:rPr>
              <w:t>185</w:t>
            </w:r>
          </w:p>
        </w:tc>
        <w:tc>
          <w:tcPr>
            <w:tcW w:w="992" w:type="dxa"/>
            <w:tcBorders>
              <w:top w:val="single" w:sz="4" w:space="0" w:color="auto"/>
            </w:tcBorders>
            <w:shd w:val="clear" w:color="auto" w:fill="auto"/>
            <w:noWrap/>
            <w:vAlign w:val="bottom"/>
          </w:tcPr>
          <w:p w14:paraId="50C01B3A" w14:textId="77777777" w:rsidR="00396E1C" w:rsidRPr="00321E1F" w:rsidRDefault="00396E1C" w:rsidP="00321E1F">
            <w:pPr>
              <w:suppressAutoHyphens w:val="0"/>
              <w:spacing w:before="40" w:after="40" w:line="220" w:lineRule="exact"/>
              <w:ind w:right="113"/>
              <w:jc w:val="right"/>
              <w:rPr>
                <w:sz w:val="18"/>
              </w:rPr>
            </w:pPr>
            <w:r w:rsidRPr="00321E1F">
              <w:rPr>
                <w:sz w:val="18"/>
              </w:rPr>
              <w:t xml:space="preserve"> -</w:t>
            </w:r>
          </w:p>
        </w:tc>
      </w:tr>
      <w:tr w:rsidR="00A17182" w:rsidRPr="00321E1F" w14:paraId="1A417FCD" w14:textId="77777777" w:rsidTr="008F076F">
        <w:tc>
          <w:tcPr>
            <w:tcW w:w="3261" w:type="dxa"/>
            <w:shd w:val="clear" w:color="auto" w:fill="auto"/>
          </w:tcPr>
          <w:p w14:paraId="0728AFF4"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Ahal</w:t>
            </w:r>
            <w:proofErr w:type="spellEnd"/>
            <w:r w:rsidRPr="00321E1F">
              <w:rPr>
                <w:sz w:val="18"/>
              </w:rPr>
              <w:t xml:space="preserve"> Province</w:t>
            </w:r>
          </w:p>
        </w:tc>
        <w:tc>
          <w:tcPr>
            <w:tcW w:w="567" w:type="dxa"/>
            <w:shd w:val="clear" w:color="auto" w:fill="auto"/>
            <w:noWrap/>
            <w:vAlign w:val="bottom"/>
          </w:tcPr>
          <w:p w14:paraId="3EF2E19B"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c>
          <w:tcPr>
            <w:tcW w:w="1134" w:type="dxa"/>
            <w:shd w:val="clear" w:color="auto" w:fill="auto"/>
            <w:noWrap/>
            <w:vAlign w:val="bottom"/>
          </w:tcPr>
          <w:p w14:paraId="06C5D978"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c>
          <w:tcPr>
            <w:tcW w:w="708" w:type="dxa"/>
            <w:shd w:val="clear" w:color="auto" w:fill="auto"/>
            <w:noWrap/>
            <w:vAlign w:val="bottom"/>
          </w:tcPr>
          <w:p w14:paraId="6F34821E"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c>
          <w:tcPr>
            <w:tcW w:w="851" w:type="dxa"/>
            <w:shd w:val="clear" w:color="auto" w:fill="auto"/>
            <w:noWrap/>
            <w:vAlign w:val="bottom"/>
          </w:tcPr>
          <w:p w14:paraId="4C70BB93"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c>
          <w:tcPr>
            <w:tcW w:w="992" w:type="dxa"/>
            <w:shd w:val="clear" w:color="auto" w:fill="auto"/>
            <w:noWrap/>
            <w:vAlign w:val="bottom"/>
          </w:tcPr>
          <w:p w14:paraId="1BD8C7DA"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c>
          <w:tcPr>
            <w:tcW w:w="992" w:type="dxa"/>
            <w:shd w:val="clear" w:color="auto" w:fill="auto"/>
            <w:noWrap/>
            <w:vAlign w:val="bottom"/>
          </w:tcPr>
          <w:p w14:paraId="6677BAAE"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r>
      <w:tr w:rsidR="00A17182" w:rsidRPr="00321E1F" w14:paraId="69E0EDC7" w14:textId="77777777" w:rsidTr="008F076F">
        <w:tc>
          <w:tcPr>
            <w:tcW w:w="3261" w:type="dxa"/>
            <w:shd w:val="clear" w:color="auto" w:fill="auto"/>
          </w:tcPr>
          <w:p w14:paraId="5DD0A61A"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Balkan Province</w:t>
            </w:r>
          </w:p>
        </w:tc>
        <w:tc>
          <w:tcPr>
            <w:tcW w:w="567" w:type="dxa"/>
            <w:shd w:val="clear" w:color="auto" w:fill="auto"/>
            <w:noWrap/>
            <w:vAlign w:val="bottom"/>
          </w:tcPr>
          <w:p w14:paraId="288109FD" w14:textId="77777777" w:rsidR="00396E1C" w:rsidRPr="00321E1F" w:rsidRDefault="00396E1C" w:rsidP="00321E1F">
            <w:pPr>
              <w:suppressAutoHyphens w:val="0"/>
              <w:spacing w:before="40" w:after="40" w:line="220" w:lineRule="exact"/>
              <w:ind w:right="113"/>
              <w:jc w:val="right"/>
              <w:rPr>
                <w:sz w:val="18"/>
              </w:rPr>
            </w:pPr>
            <w:r w:rsidRPr="00321E1F">
              <w:rPr>
                <w:sz w:val="18"/>
              </w:rPr>
              <w:t>1</w:t>
            </w:r>
          </w:p>
        </w:tc>
        <w:tc>
          <w:tcPr>
            <w:tcW w:w="1134" w:type="dxa"/>
            <w:shd w:val="clear" w:color="auto" w:fill="auto"/>
            <w:noWrap/>
            <w:vAlign w:val="bottom"/>
          </w:tcPr>
          <w:p w14:paraId="796900E1" w14:textId="77777777" w:rsidR="00396E1C" w:rsidRPr="00321E1F" w:rsidRDefault="00396E1C" w:rsidP="00321E1F">
            <w:pPr>
              <w:suppressAutoHyphens w:val="0"/>
              <w:spacing w:before="40" w:after="40" w:line="220" w:lineRule="exact"/>
              <w:ind w:right="113"/>
              <w:jc w:val="right"/>
              <w:rPr>
                <w:sz w:val="18"/>
              </w:rPr>
            </w:pPr>
            <w:r w:rsidRPr="00321E1F">
              <w:rPr>
                <w:sz w:val="18"/>
              </w:rPr>
              <w:t>131</w:t>
            </w:r>
          </w:p>
        </w:tc>
        <w:tc>
          <w:tcPr>
            <w:tcW w:w="708" w:type="dxa"/>
            <w:shd w:val="clear" w:color="auto" w:fill="auto"/>
            <w:noWrap/>
            <w:vAlign w:val="bottom"/>
          </w:tcPr>
          <w:p w14:paraId="4C53AD00" w14:textId="77777777" w:rsidR="00396E1C" w:rsidRPr="00321E1F" w:rsidRDefault="00396E1C" w:rsidP="00321E1F">
            <w:pPr>
              <w:suppressAutoHyphens w:val="0"/>
              <w:spacing w:before="40" w:after="40" w:line="220" w:lineRule="exact"/>
              <w:ind w:right="113"/>
              <w:jc w:val="right"/>
              <w:rPr>
                <w:sz w:val="18"/>
              </w:rPr>
            </w:pPr>
            <w:r w:rsidRPr="00321E1F">
              <w:rPr>
                <w:sz w:val="18"/>
              </w:rPr>
              <w:t>82</w:t>
            </w:r>
          </w:p>
        </w:tc>
        <w:tc>
          <w:tcPr>
            <w:tcW w:w="851" w:type="dxa"/>
            <w:shd w:val="clear" w:color="auto" w:fill="auto"/>
            <w:noWrap/>
            <w:vAlign w:val="bottom"/>
          </w:tcPr>
          <w:p w14:paraId="4120BD2E" w14:textId="77777777" w:rsidR="00396E1C" w:rsidRPr="00321E1F" w:rsidRDefault="00396E1C" w:rsidP="00321E1F">
            <w:pPr>
              <w:suppressAutoHyphens w:val="0"/>
              <w:spacing w:before="40" w:after="40" w:line="220" w:lineRule="exact"/>
              <w:ind w:right="113"/>
              <w:jc w:val="right"/>
              <w:rPr>
                <w:sz w:val="18"/>
              </w:rPr>
            </w:pPr>
            <w:r w:rsidRPr="00321E1F">
              <w:rPr>
                <w:sz w:val="18"/>
              </w:rPr>
              <w:t>49</w:t>
            </w:r>
          </w:p>
        </w:tc>
        <w:tc>
          <w:tcPr>
            <w:tcW w:w="992" w:type="dxa"/>
            <w:shd w:val="clear" w:color="auto" w:fill="auto"/>
            <w:noWrap/>
            <w:vAlign w:val="bottom"/>
          </w:tcPr>
          <w:p w14:paraId="200661EF" w14:textId="77777777" w:rsidR="00396E1C" w:rsidRPr="00321E1F" w:rsidRDefault="00396E1C" w:rsidP="00321E1F">
            <w:pPr>
              <w:suppressAutoHyphens w:val="0"/>
              <w:spacing w:before="40" w:after="40" w:line="220" w:lineRule="exact"/>
              <w:ind w:right="113"/>
              <w:jc w:val="right"/>
              <w:rPr>
                <w:sz w:val="18"/>
              </w:rPr>
            </w:pPr>
            <w:r w:rsidRPr="00321E1F">
              <w:rPr>
                <w:sz w:val="18"/>
              </w:rPr>
              <w:t>131</w:t>
            </w:r>
          </w:p>
        </w:tc>
        <w:tc>
          <w:tcPr>
            <w:tcW w:w="992" w:type="dxa"/>
            <w:shd w:val="clear" w:color="auto" w:fill="auto"/>
            <w:noWrap/>
            <w:vAlign w:val="bottom"/>
          </w:tcPr>
          <w:p w14:paraId="2FE7C798"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r>
      <w:tr w:rsidR="00A17182" w:rsidRPr="00321E1F" w14:paraId="5E3B8735" w14:textId="77777777" w:rsidTr="008F076F">
        <w:tc>
          <w:tcPr>
            <w:tcW w:w="3261" w:type="dxa"/>
            <w:shd w:val="clear" w:color="auto" w:fill="auto"/>
          </w:tcPr>
          <w:p w14:paraId="750EEA25"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Daşoguz</w:t>
            </w:r>
            <w:proofErr w:type="spellEnd"/>
            <w:r w:rsidRPr="00321E1F">
              <w:rPr>
                <w:sz w:val="18"/>
              </w:rPr>
              <w:t xml:space="preserve"> Province</w:t>
            </w:r>
          </w:p>
        </w:tc>
        <w:tc>
          <w:tcPr>
            <w:tcW w:w="567" w:type="dxa"/>
            <w:shd w:val="clear" w:color="auto" w:fill="auto"/>
            <w:noWrap/>
            <w:vAlign w:val="bottom"/>
          </w:tcPr>
          <w:p w14:paraId="58397B23" w14:textId="77777777" w:rsidR="00396E1C" w:rsidRPr="00321E1F" w:rsidRDefault="00396E1C" w:rsidP="00321E1F">
            <w:pPr>
              <w:suppressAutoHyphens w:val="0"/>
              <w:spacing w:before="40" w:after="40" w:line="220" w:lineRule="exact"/>
              <w:ind w:right="113"/>
              <w:jc w:val="right"/>
              <w:rPr>
                <w:sz w:val="18"/>
              </w:rPr>
            </w:pPr>
            <w:r w:rsidRPr="00321E1F">
              <w:rPr>
                <w:sz w:val="18"/>
              </w:rPr>
              <w:t>2</w:t>
            </w:r>
          </w:p>
        </w:tc>
        <w:tc>
          <w:tcPr>
            <w:tcW w:w="1134" w:type="dxa"/>
            <w:shd w:val="clear" w:color="auto" w:fill="auto"/>
            <w:noWrap/>
            <w:vAlign w:val="bottom"/>
          </w:tcPr>
          <w:p w14:paraId="3035C48F" w14:textId="77777777" w:rsidR="00396E1C" w:rsidRPr="00321E1F" w:rsidRDefault="00396E1C" w:rsidP="00321E1F">
            <w:pPr>
              <w:suppressAutoHyphens w:val="0"/>
              <w:spacing w:before="40" w:after="40" w:line="220" w:lineRule="exact"/>
              <w:ind w:right="113"/>
              <w:jc w:val="right"/>
              <w:rPr>
                <w:sz w:val="18"/>
              </w:rPr>
            </w:pPr>
            <w:r w:rsidRPr="00321E1F">
              <w:rPr>
                <w:sz w:val="18"/>
              </w:rPr>
              <w:t>501</w:t>
            </w:r>
          </w:p>
        </w:tc>
        <w:tc>
          <w:tcPr>
            <w:tcW w:w="708" w:type="dxa"/>
            <w:shd w:val="clear" w:color="auto" w:fill="auto"/>
            <w:noWrap/>
            <w:vAlign w:val="bottom"/>
          </w:tcPr>
          <w:p w14:paraId="19C2696F" w14:textId="77777777" w:rsidR="00396E1C" w:rsidRPr="00321E1F" w:rsidRDefault="00396E1C" w:rsidP="00321E1F">
            <w:pPr>
              <w:suppressAutoHyphens w:val="0"/>
              <w:spacing w:before="40" w:after="40" w:line="220" w:lineRule="exact"/>
              <w:ind w:right="113"/>
              <w:jc w:val="right"/>
              <w:rPr>
                <w:sz w:val="18"/>
              </w:rPr>
            </w:pPr>
            <w:r w:rsidRPr="00321E1F">
              <w:rPr>
                <w:sz w:val="18"/>
              </w:rPr>
              <w:t>316</w:t>
            </w:r>
          </w:p>
        </w:tc>
        <w:tc>
          <w:tcPr>
            <w:tcW w:w="851" w:type="dxa"/>
            <w:shd w:val="clear" w:color="auto" w:fill="auto"/>
            <w:noWrap/>
            <w:vAlign w:val="bottom"/>
          </w:tcPr>
          <w:p w14:paraId="525385BD" w14:textId="77777777" w:rsidR="00396E1C" w:rsidRPr="00321E1F" w:rsidRDefault="00396E1C" w:rsidP="00321E1F">
            <w:pPr>
              <w:suppressAutoHyphens w:val="0"/>
              <w:spacing w:before="40" w:after="40" w:line="220" w:lineRule="exact"/>
              <w:ind w:right="113"/>
              <w:jc w:val="right"/>
              <w:rPr>
                <w:sz w:val="18"/>
              </w:rPr>
            </w:pPr>
            <w:r w:rsidRPr="00321E1F">
              <w:rPr>
                <w:sz w:val="18"/>
              </w:rPr>
              <w:t>185</w:t>
            </w:r>
          </w:p>
        </w:tc>
        <w:tc>
          <w:tcPr>
            <w:tcW w:w="992" w:type="dxa"/>
            <w:shd w:val="clear" w:color="auto" w:fill="auto"/>
            <w:noWrap/>
            <w:vAlign w:val="bottom"/>
          </w:tcPr>
          <w:p w14:paraId="693E8943" w14:textId="77777777" w:rsidR="00396E1C" w:rsidRPr="00321E1F" w:rsidRDefault="00396E1C" w:rsidP="00321E1F">
            <w:pPr>
              <w:suppressAutoHyphens w:val="0"/>
              <w:spacing w:before="40" w:after="40" w:line="220" w:lineRule="exact"/>
              <w:ind w:right="113"/>
              <w:jc w:val="right"/>
              <w:rPr>
                <w:sz w:val="18"/>
              </w:rPr>
            </w:pPr>
            <w:r w:rsidRPr="00321E1F">
              <w:rPr>
                <w:sz w:val="18"/>
              </w:rPr>
              <w:t>477</w:t>
            </w:r>
          </w:p>
        </w:tc>
        <w:tc>
          <w:tcPr>
            <w:tcW w:w="992" w:type="dxa"/>
            <w:shd w:val="clear" w:color="auto" w:fill="auto"/>
            <w:noWrap/>
            <w:vAlign w:val="bottom"/>
          </w:tcPr>
          <w:p w14:paraId="1F24B4DF" w14:textId="77777777" w:rsidR="00396E1C" w:rsidRPr="00321E1F" w:rsidRDefault="00396E1C" w:rsidP="00321E1F">
            <w:pPr>
              <w:suppressAutoHyphens w:val="0"/>
              <w:spacing w:before="40" w:after="40" w:line="220" w:lineRule="exact"/>
              <w:ind w:right="113"/>
              <w:jc w:val="right"/>
              <w:rPr>
                <w:sz w:val="18"/>
              </w:rPr>
            </w:pPr>
            <w:r w:rsidRPr="00321E1F">
              <w:rPr>
                <w:sz w:val="18"/>
              </w:rPr>
              <w:t>24</w:t>
            </w:r>
          </w:p>
        </w:tc>
      </w:tr>
      <w:tr w:rsidR="00A17182" w:rsidRPr="00321E1F" w14:paraId="66E2DA4C" w14:textId="77777777" w:rsidTr="008F076F">
        <w:tc>
          <w:tcPr>
            <w:tcW w:w="3261" w:type="dxa"/>
            <w:shd w:val="clear" w:color="auto" w:fill="auto"/>
          </w:tcPr>
          <w:p w14:paraId="2CBEDEF0"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r>
            <w:proofErr w:type="spellStart"/>
            <w:r w:rsidRPr="00321E1F">
              <w:rPr>
                <w:sz w:val="18"/>
              </w:rPr>
              <w:t>Lebap</w:t>
            </w:r>
            <w:proofErr w:type="spellEnd"/>
            <w:r w:rsidRPr="00321E1F">
              <w:rPr>
                <w:sz w:val="18"/>
              </w:rPr>
              <w:t xml:space="preserve"> Province</w:t>
            </w:r>
          </w:p>
        </w:tc>
        <w:tc>
          <w:tcPr>
            <w:tcW w:w="567" w:type="dxa"/>
            <w:shd w:val="clear" w:color="auto" w:fill="auto"/>
            <w:noWrap/>
            <w:vAlign w:val="bottom"/>
          </w:tcPr>
          <w:p w14:paraId="317B5922" w14:textId="77777777" w:rsidR="00396E1C" w:rsidRPr="00321E1F" w:rsidRDefault="00396E1C" w:rsidP="00321E1F">
            <w:pPr>
              <w:suppressAutoHyphens w:val="0"/>
              <w:spacing w:before="40" w:after="40" w:line="220" w:lineRule="exact"/>
              <w:ind w:right="113"/>
              <w:jc w:val="right"/>
              <w:rPr>
                <w:sz w:val="18"/>
              </w:rPr>
            </w:pPr>
            <w:r w:rsidRPr="00321E1F">
              <w:rPr>
                <w:sz w:val="18"/>
              </w:rPr>
              <w:t>3</w:t>
            </w:r>
          </w:p>
        </w:tc>
        <w:tc>
          <w:tcPr>
            <w:tcW w:w="1134" w:type="dxa"/>
            <w:shd w:val="clear" w:color="auto" w:fill="auto"/>
            <w:noWrap/>
            <w:vAlign w:val="bottom"/>
          </w:tcPr>
          <w:p w14:paraId="64172CD0" w14:textId="77777777" w:rsidR="00396E1C" w:rsidRPr="00321E1F" w:rsidRDefault="00396E1C" w:rsidP="00321E1F">
            <w:pPr>
              <w:suppressAutoHyphens w:val="0"/>
              <w:spacing w:before="40" w:after="40" w:line="220" w:lineRule="exact"/>
              <w:ind w:right="113"/>
              <w:jc w:val="right"/>
              <w:rPr>
                <w:sz w:val="18"/>
              </w:rPr>
            </w:pPr>
            <w:r w:rsidRPr="00321E1F">
              <w:rPr>
                <w:sz w:val="18"/>
              </w:rPr>
              <w:t>748</w:t>
            </w:r>
          </w:p>
        </w:tc>
        <w:tc>
          <w:tcPr>
            <w:tcW w:w="708" w:type="dxa"/>
            <w:shd w:val="clear" w:color="auto" w:fill="auto"/>
            <w:noWrap/>
            <w:vAlign w:val="bottom"/>
          </w:tcPr>
          <w:p w14:paraId="681F21FE" w14:textId="77777777" w:rsidR="00396E1C" w:rsidRPr="00321E1F" w:rsidRDefault="00396E1C" w:rsidP="00321E1F">
            <w:pPr>
              <w:suppressAutoHyphens w:val="0"/>
              <w:spacing w:before="40" w:after="40" w:line="220" w:lineRule="exact"/>
              <w:ind w:right="113"/>
              <w:jc w:val="right"/>
              <w:rPr>
                <w:sz w:val="18"/>
              </w:rPr>
            </w:pPr>
            <w:r w:rsidRPr="00321E1F">
              <w:rPr>
                <w:sz w:val="18"/>
              </w:rPr>
              <w:t>462</w:t>
            </w:r>
          </w:p>
        </w:tc>
        <w:tc>
          <w:tcPr>
            <w:tcW w:w="851" w:type="dxa"/>
            <w:shd w:val="clear" w:color="auto" w:fill="auto"/>
            <w:noWrap/>
            <w:vAlign w:val="bottom"/>
          </w:tcPr>
          <w:p w14:paraId="0D6805D6" w14:textId="77777777" w:rsidR="00396E1C" w:rsidRPr="00321E1F" w:rsidRDefault="00396E1C" w:rsidP="00321E1F">
            <w:pPr>
              <w:suppressAutoHyphens w:val="0"/>
              <w:spacing w:before="40" w:after="40" w:line="220" w:lineRule="exact"/>
              <w:ind w:right="113"/>
              <w:jc w:val="right"/>
              <w:rPr>
                <w:sz w:val="18"/>
              </w:rPr>
            </w:pPr>
            <w:r w:rsidRPr="00321E1F">
              <w:rPr>
                <w:sz w:val="18"/>
              </w:rPr>
              <w:t>286</w:t>
            </w:r>
          </w:p>
        </w:tc>
        <w:tc>
          <w:tcPr>
            <w:tcW w:w="992" w:type="dxa"/>
            <w:shd w:val="clear" w:color="auto" w:fill="auto"/>
            <w:noWrap/>
            <w:vAlign w:val="bottom"/>
          </w:tcPr>
          <w:p w14:paraId="6AB4A02E" w14:textId="77777777" w:rsidR="00396E1C" w:rsidRPr="00321E1F" w:rsidRDefault="00396E1C" w:rsidP="00321E1F">
            <w:pPr>
              <w:suppressAutoHyphens w:val="0"/>
              <w:spacing w:before="40" w:after="40" w:line="220" w:lineRule="exact"/>
              <w:ind w:right="113"/>
              <w:jc w:val="right"/>
              <w:rPr>
                <w:sz w:val="18"/>
              </w:rPr>
            </w:pPr>
            <w:r w:rsidRPr="00321E1F">
              <w:rPr>
                <w:sz w:val="18"/>
              </w:rPr>
              <w:t>740</w:t>
            </w:r>
          </w:p>
        </w:tc>
        <w:tc>
          <w:tcPr>
            <w:tcW w:w="992" w:type="dxa"/>
            <w:shd w:val="clear" w:color="auto" w:fill="auto"/>
            <w:noWrap/>
            <w:vAlign w:val="bottom"/>
          </w:tcPr>
          <w:p w14:paraId="2E7202D1" w14:textId="77777777" w:rsidR="00396E1C" w:rsidRPr="00321E1F" w:rsidRDefault="00396E1C" w:rsidP="00321E1F">
            <w:pPr>
              <w:suppressAutoHyphens w:val="0"/>
              <w:spacing w:before="40" w:after="40" w:line="220" w:lineRule="exact"/>
              <w:ind w:right="113"/>
              <w:jc w:val="right"/>
              <w:rPr>
                <w:sz w:val="18"/>
              </w:rPr>
            </w:pPr>
            <w:r w:rsidRPr="00321E1F">
              <w:rPr>
                <w:sz w:val="18"/>
              </w:rPr>
              <w:t>8</w:t>
            </w:r>
          </w:p>
        </w:tc>
      </w:tr>
      <w:tr w:rsidR="00A17182" w:rsidRPr="00321E1F" w14:paraId="0566F8C7" w14:textId="77777777" w:rsidTr="008F076F">
        <w:tc>
          <w:tcPr>
            <w:tcW w:w="3261" w:type="dxa"/>
            <w:tcBorders>
              <w:bottom w:val="single" w:sz="4" w:space="0" w:color="auto"/>
            </w:tcBorders>
            <w:shd w:val="clear" w:color="auto" w:fill="auto"/>
          </w:tcPr>
          <w:p w14:paraId="27DD95AA" w14:textId="77777777" w:rsidR="00396E1C" w:rsidRPr="00321E1F" w:rsidRDefault="00396E1C" w:rsidP="00321E1F">
            <w:pPr>
              <w:tabs>
                <w:tab w:val="left" w:pos="294"/>
              </w:tabs>
              <w:suppressAutoHyphens w:val="0"/>
              <w:spacing w:before="40" w:after="40" w:line="220" w:lineRule="exact"/>
              <w:ind w:right="113"/>
              <w:rPr>
                <w:iCs/>
                <w:sz w:val="18"/>
              </w:rPr>
            </w:pPr>
            <w:r w:rsidRPr="00321E1F">
              <w:rPr>
                <w:sz w:val="18"/>
              </w:rPr>
              <w:tab/>
              <w:t>Mary Province</w:t>
            </w:r>
          </w:p>
        </w:tc>
        <w:tc>
          <w:tcPr>
            <w:tcW w:w="567" w:type="dxa"/>
            <w:tcBorders>
              <w:bottom w:val="single" w:sz="4" w:space="0" w:color="auto"/>
            </w:tcBorders>
            <w:shd w:val="clear" w:color="auto" w:fill="auto"/>
            <w:noWrap/>
            <w:vAlign w:val="bottom"/>
          </w:tcPr>
          <w:p w14:paraId="7AC35E7D" w14:textId="77777777" w:rsidR="00396E1C" w:rsidRPr="00321E1F" w:rsidRDefault="00396E1C" w:rsidP="00321E1F">
            <w:pPr>
              <w:suppressAutoHyphens w:val="0"/>
              <w:spacing w:before="40" w:after="40" w:line="220" w:lineRule="exact"/>
              <w:ind w:right="113"/>
              <w:jc w:val="right"/>
              <w:rPr>
                <w:sz w:val="18"/>
              </w:rPr>
            </w:pPr>
            <w:r w:rsidRPr="00321E1F">
              <w:rPr>
                <w:sz w:val="18"/>
              </w:rPr>
              <w:t>4</w:t>
            </w:r>
          </w:p>
        </w:tc>
        <w:tc>
          <w:tcPr>
            <w:tcW w:w="1134" w:type="dxa"/>
            <w:tcBorders>
              <w:bottom w:val="single" w:sz="4" w:space="0" w:color="auto"/>
            </w:tcBorders>
            <w:shd w:val="clear" w:color="auto" w:fill="auto"/>
            <w:noWrap/>
            <w:vAlign w:val="bottom"/>
          </w:tcPr>
          <w:p w14:paraId="340CE968" w14:textId="77777777" w:rsidR="00396E1C" w:rsidRPr="00321E1F" w:rsidRDefault="00396E1C" w:rsidP="00321E1F">
            <w:pPr>
              <w:suppressAutoHyphens w:val="0"/>
              <w:spacing w:before="40" w:after="40" w:line="220" w:lineRule="exact"/>
              <w:ind w:right="113"/>
              <w:jc w:val="right"/>
              <w:rPr>
                <w:sz w:val="18"/>
              </w:rPr>
            </w:pPr>
            <w:r w:rsidRPr="00321E1F">
              <w:rPr>
                <w:sz w:val="18"/>
              </w:rPr>
              <w:t>600</w:t>
            </w:r>
          </w:p>
        </w:tc>
        <w:tc>
          <w:tcPr>
            <w:tcW w:w="708" w:type="dxa"/>
            <w:tcBorders>
              <w:bottom w:val="single" w:sz="4" w:space="0" w:color="auto"/>
            </w:tcBorders>
            <w:shd w:val="clear" w:color="auto" w:fill="auto"/>
            <w:noWrap/>
            <w:vAlign w:val="bottom"/>
          </w:tcPr>
          <w:p w14:paraId="6E630854" w14:textId="77777777" w:rsidR="00396E1C" w:rsidRPr="00321E1F" w:rsidRDefault="00396E1C" w:rsidP="00321E1F">
            <w:pPr>
              <w:suppressAutoHyphens w:val="0"/>
              <w:spacing w:before="40" w:after="40" w:line="220" w:lineRule="exact"/>
              <w:ind w:right="113"/>
              <w:jc w:val="right"/>
              <w:rPr>
                <w:sz w:val="18"/>
              </w:rPr>
            </w:pPr>
            <w:r w:rsidRPr="00321E1F">
              <w:rPr>
                <w:sz w:val="18"/>
              </w:rPr>
              <w:t>416</w:t>
            </w:r>
          </w:p>
        </w:tc>
        <w:tc>
          <w:tcPr>
            <w:tcW w:w="851" w:type="dxa"/>
            <w:tcBorders>
              <w:bottom w:val="single" w:sz="4" w:space="0" w:color="auto"/>
            </w:tcBorders>
            <w:shd w:val="clear" w:color="auto" w:fill="auto"/>
            <w:noWrap/>
            <w:vAlign w:val="bottom"/>
          </w:tcPr>
          <w:p w14:paraId="68437EA4" w14:textId="77777777" w:rsidR="00396E1C" w:rsidRPr="00321E1F" w:rsidRDefault="00396E1C" w:rsidP="00321E1F">
            <w:pPr>
              <w:suppressAutoHyphens w:val="0"/>
              <w:spacing w:before="40" w:after="40" w:line="220" w:lineRule="exact"/>
              <w:ind w:right="113"/>
              <w:jc w:val="right"/>
              <w:rPr>
                <w:sz w:val="18"/>
              </w:rPr>
            </w:pPr>
            <w:r w:rsidRPr="00321E1F">
              <w:rPr>
                <w:sz w:val="18"/>
              </w:rPr>
              <w:t>184</w:t>
            </w:r>
          </w:p>
        </w:tc>
        <w:tc>
          <w:tcPr>
            <w:tcW w:w="992" w:type="dxa"/>
            <w:tcBorders>
              <w:bottom w:val="single" w:sz="4" w:space="0" w:color="auto"/>
            </w:tcBorders>
            <w:shd w:val="clear" w:color="auto" w:fill="auto"/>
            <w:noWrap/>
            <w:vAlign w:val="bottom"/>
          </w:tcPr>
          <w:p w14:paraId="005E4ACD" w14:textId="77777777" w:rsidR="00396E1C" w:rsidRPr="00321E1F" w:rsidRDefault="00396E1C" w:rsidP="00321E1F">
            <w:pPr>
              <w:suppressAutoHyphens w:val="0"/>
              <w:spacing w:before="40" w:after="40" w:line="220" w:lineRule="exact"/>
              <w:ind w:right="113"/>
              <w:jc w:val="right"/>
              <w:rPr>
                <w:sz w:val="18"/>
              </w:rPr>
            </w:pPr>
            <w:r w:rsidRPr="00321E1F">
              <w:rPr>
                <w:sz w:val="18"/>
              </w:rPr>
              <w:t>600</w:t>
            </w:r>
          </w:p>
        </w:tc>
        <w:tc>
          <w:tcPr>
            <w:tcW w:w="992" w:type="dxa"/>
            <w:tcBorders>
              <w:bottom w:val="single" w:sz="4" w:space="0" w:color="auto"/>
            </w:tcBorders>
            <w:shd w:val="clear" w:color="auto" w:fill="auto"/>
            <w:noWrap/>
            <w:vAlign w:val="bottom"/>
          </w:tcPr>
          <w:p w14:paraId="3C683932" w14:textId="77777777" w:rsidR="00396E1C" w:rsidRPr="00321E1F" w:rsidRDefault="00396E1C" w:rsidP="00321E1F">
            <w:pPr>
              <w:suppressAutoHyphens w:val="0"/>
              <w:spacing w:before="40" w:after="40" w:line="220" w:lineRule="exact"/>
              <w:ind w:right="113"/>
              <w:jc w:val="right"/>
              <w:rPr>
                <w:sz w:val="18"/>
              </w:rPr>
            </w:pPr>
            <w:r w:rsidRPr="00321E1F">
              <w:rPr>
                <w:sz w:val="18"/>
              </w:rPr>
              <w:t>-</w:t>
            </w:r>
          </w:p>
        </w:tc>
      </w:tr>
      <w:tr w:rsidR="00854405" w:rsidRPr="00321E1F" w14:paraId="083F6E28" w14:textId="77777777" w:rsidTr="00BC3B1E">
        <w:tc>
          <w:tcPr>
            <w:tcW w:w="5670" w:type="dxa"/>
            <w:gridSpan w:val="4"/>
            <w:tcBorders>
              <w:top w:val="single" w:sz="4" w:space="0" w:color="auto"/>
              <w:bottom w:val="single" w:sz="4" w:space="0" w:color="auto"/>
            </w:tcBorders>
            <w:shd w:val="clear" w:color="auto" w:fill="auto"/>
          </w:tcPr>
          <w:p w14:paraId="33EA54D1" w14:textId="4BDCB25E" w:rsidR="00854405" w:rsidRPr="00321E1F" w:rsidRDefault="00854405" w:rsidP="00854405">
            <w:pPr>
              <w:tabs>
                <w:tab w:val="left" w:pos="294"/>
              </w:tabs>
              <w:suppressAutoHyphens w:val="0"/>
              <w:spacing w:before="40" w:after="40" w:line="220" w:lineRule="exact"/>
              <w:ind w:right="113"/>
              <w:rPr>
                <w:b/>
                <w:sz w:val="18"/>
              </w:rPr>
            </w:pPr>
            <w:r w:rsidRPr="00321E1F">
              <w:rPr>
                <w:sz w:val="18"/>
              </w:rPr>
              <w:tab/>
            </w:r>
            <w:r w:rsidRPr="00321E1F">
              <w:rPr>
                <w:b/>
                <w:bCs/>
                <w:sz w:val="18"/>
              </w:rPr>
              <w:t>In addition, the sanatorium and open-air school</w:t>
            </w:r>
          </w:p>
        </w:tc>
        <w:tc>
          <w:tcPr>
            <w:tcW w:w="851" w:type="dxa"/>
            <w:tcBorders>
              <w:top w:val="single" w:sz="4" w:space="0" w:color="auto"/>
              <w:bottom w:val="single" w:sz="4" w:space="0" w:color="auto"/>
            </w:tcBorders>
            <w:shd w:val="clear" w:color="auto" w:fill="auto"/>
            <w:noWrap/>
            <w:vAlign w:val="bottom"/>
          </w:tcPr>
          <w:p w14:paraId="3FC4B11D" w14:textId="77777777" w:rsidR="00854405" w:rsidRPr="00321E1F" w:rsidRDefault="00854405" w:rsidP="00321E1F">
            <w:pPr>
              <w:suppressAutoHyphens w:val="0"/>
              <w:spacing w:before="40" w:after="40" w:line="220" w:lineRule="exact"/>
              <w:ind w:right="113"/>
              <w:jc w:val="right"/>
              <w:rPr>
                <w:b/>
                <w:sz w:val="18"/>
              </w:rPr>
            </w:pPr>
          </w:p>
        </w:tc>
        <w:tc>
          <w:tcPr>
            <w:tcW w:w="992" w:type="dxa"/>
            <w:tcBorders>
              <w:top w:val="single" w:sz="4" w:space="0" w:color="auto"/>
              <w:bottom w:val="single" w:sz="4" w:space="0" w:color="auto"/>
            </w:tcBorders>
            <w:shd w:val="clear" w:color="auto" w:fill="auto"/>
            <w:noWrap/>
            <w:vAlign w:val="bottom"/>
          </w:tcPr>
          <w:p w14:paraId="77CB818B" w14:textId="77777777" w:rsidR="00854405" w:rsidRPr="00321E1F" w:rsidRDefault="00854405" w:rsidP="00321E1F">
            <w:pPr>
              <w:suppressAutoHyphens w:val="0"/>
              <w:spacing w:before="40" w:after="40" w:line="220" w:lineRule="exact"/>
              <w:ind w:right="113"/>
              <w:jc w:val="right"/>
              <w:rPr>
                <w:b/>
                <w:sz w:val="18"/>
              </w:rPr>
            </w:pPr>
          </w:p>
        </w:tc>
        <w:tc>
          <w:tcPr>
            <w:tcW w:w="992" w:type="dxa"/>
            <w:tcBorders>
              <w:top w:val="single" w:sz="4" w:space="0" w:color="auto"/>
              <w:bottom w:val="single" w:sz="4" w:space="0" w:color="auto"/>
            </w:tcBorders>
            <w:shd w:val="clear" w:color="auto" w:fill="auto"/>
            <w:noWrap/>
            <w:vAlign w:val="bottom"/>
          </w:tcPr>
          <w:p w14:paraId="5535B3CC" w14:textId="77777777" w:rsidR="00854405" w:rsidRPr="00321E1F" w:rsidRDefault="00854405" w:rsidP="00321E1F">
            <w:pPr>
              <w:suppressAutoHyphens w:val="0"/>
              <w:spacing w:before="40" w:after="40" w:line="220" w:lineRule="exact"/>
              <w:ind w:right="113"/>
              <w:jc w:val="right"/>
              <w:rPr>
                <w:b/>
                <w:sz w:val="18"/>
              </w:rPr>
            </w:pPr>
          </w:p>
        </w:tc>
      </w:tr>
      <w:tr w:rsidR="00A17182" w:rsidRPr="00321E1F" w14:paraId="7330A42F" w14:textId="77777777" w:rsidTr="008F076F">
        <w:tc>
          <w:tcPr>
            <w:tcW w:w="3261" w:type="dxa"/>
            <w:tcBorders>
              <w:top w:val="single" w:sz="4" w:space="0" w:color="auto"/>
            </w:tcBorders>
            <w:shd w:val="clear" w:color="auto" w:fill="auto"/>
          </w:tcPr>
          <w:p w14:paraId="0471AE3B" w14:textId="77777777" w:rsidR="00396E1C" w:rsidRPr="00321E1F" w:rsidRDefault="00396E1C" w:rsidP="00321E1F">
            <w:pPr>
              <w:tabs>
                <w:tab w:val="left" w:pos="294"/>
              </w:tabs>
              <w:suppressAutoHyphens w:val="0"/>
              <w:spacing w:before="40" w:after="40" w:line="220" w:lineRule="exact"/>
              <w:ind w:right="113"/>
              <w:rPr>
                <w:i/>
                <w:iCs/>
                <w:sz w:val="18"/>
              </w:rPr>
            </w:pPr>
            <w:r w:rsidRPr="00321E1F">
              <w:rPr>
                <w:sz w:val="18"/>
              </w:rPr>
              <w:tab/>
              <w:t>Ashgabat</w:t>
            </w:r>
          </w:p>
        </w:tc>
        <w:tc>
          <w:tcPr>
            <w:tcW w:w="567" w:type="dxa"/>
            <w:tcBorders>
              <w:top w:val="single" w:sz="4" w:space="0" w:color="auto"/>
            </w:tcBorders>
            <w:shd w:val="clear" w:color="auto" w:fill="auto"/>
            <w:noWrap/>
            <w:vAlign w:val="bottom"/>
          </w:tcPr>
          <w:p w14:paraId="1835BBAB"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1</w:t>
            </w:r>
          </w:p>
        </w:tc>
        <w:tc>
          <w:tcPr>
            <w:tcW w:w="1134" w:type="dxa"/>
            <w:tcBorders>
              <w:top w:val="single" w:sz="4" w:space="0" w:color="auto"/>
            </w:tcBorders>
            <w:shd w:val="clear" w:color="auto" w:fill="auto"/>
            <w:noWrap/>
            <w:vAlign w:val="bottom"/>
          </w:tcPr>
          <w:p w14:paraId="606D455E"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147</w:t>
            </w:r>
          </w:p>
        </w:tc>
        <w:tc>
          <w:tcPr>
            <w:tcW w:w="708" w:type="dxa"/>
            <w:tcBorders>
              <w:top w:val="single" w:sz="4" w:space="0" w:color="auto"/>
            </w:tcBorders>
            <w:shd w:val="clear" w:color="auto" w:fill="auto"/>
            <w:noWrap/>
            <w:vAlign w:val="bottom"/>
          </w:tcPr>
          <w:p w14:paraId="5B0B1478"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99</w:t>
            </w:r>
          </w:p>
        </w:tc>
        <w:tc>
          <w:tcPr>
            <w:tcW w:w="851" w:type="dxa"/>
            <w:tcBorders>
              <w:top w:val="single" w:sz="4" w:space="0" w:color="auto"/>
            </w:tcBorders>
            <w:shd w:val="clear" w:color="auto" w:fill="auto"/>
            <w:noWrap/>
            <w:vAlign w:val="bottom"/>
          </w:tcPr>
          <w:p w14:paraId="531D19F5"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48</w:t>
            </w:r>
          </w:p>
        </w:tc>
        <w:tc>
          <w:tcPr>
            <w:tcW w:w="992" w:type="dxa"/>
            <w:tcBorders>
              <w:top w:val="single" w:sz="4" w:space="0" w:color="auto"/>
            </w:tcBorders>
            <w:shd w:val="clear" w:color="auto" w:fill="auto"/>
            <w:noWrap/>
            <w:vAlign w:val="bottom"/>
          </w:tcPr>
          <w:p w14:paraId="1E79A818"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147</w:t>
            </w:r>
          </w:p>
        </w:tc>
        <w:tc>
          <w:tcPr>
            <w:tcW w:w="992" w:type="dxa"/>
            <w:tcBorders>
              <w:top w:val="single" w:sz="4" w:space="0" w:color="auto"/>
            </w:tcBorders>
            <w:shd w:val="clear" w:color="auto" w:fill="auto"/>
            <w:noWrap/>
            <w:vAlign w:val="bottom"/>
          </w:tcPr>
          <w:p w14:paraId="3C325D43" w14:textId="77777777" w:rsidR="00396E1C" w:rsidRPr="00321E1F" w:rsidRDefault="00396E1C" w:rsidP="00321E1F">
            <w:pPr>
              <w:suppressAutoHyphens w:val="0"/>
              <w:spacing w:before="40" w:after="40" w:line="220" w:lineRule="exact"/>
              <w:ind w:right="113"/>
              <w:jc w:val="right"/>
              <w:rPr>
                <w:b/>
                <w:sz w:val="18"/>
              </w:rPr>
            </w:pPr>
            <w:r w:rsidRPr="00321E1F">
              <w:rPr>
                <w:b/>
                <w:bCs/>
                <w:sz w:val="18"/>
              </w:rPr>
              <w:t>-</w:t>
            </w:r>
          </w:p>
        </w:tc>
      </w:tr>
    </w:tbl>
    <w:p w14:paraId="2C179EE7" w14:textId="77777777" w:rsidR="00396E1C" w:rsidRPr="00A4234C" w:rsidRDefault="00396E1C" w:rsidP="002A3DA8">
      <w:pPr>
        <w:pStyle w:val="H23G"/>
      </w:pPr>
      <w:r w:rsidRPr="00A4234C">
        <w:tab/>
      </w:r>
      <w:r w:rsidRPr="00A4234C">
        <w:tab/>
      </w:r>
      <w:r w:rsidRPr="00A4234C">
        <w:rPr>
          <w:bCs/>
        </w:rPr>
        <w:t>Information on children with special needs for 2022</w:t>
      </w:r>
    </w:p>
    <w:tbl>
      <w:tblPr>
        <w:tblW w:w="0" w:type="auto"/>
        <w:tblInd w:w="1134" w:type="dxa"/>
        <w:tblLayout w:type="fixed"/>
        <w:tblCellMar>
          <w:left w:w="0" w:type="dxa"/>
          <w:right w:w="0" w:type="dxa"/>
        </w:tblCellMar>
        <w:tblLook w:val="00A0" w:firstRow="1" w:lastRow="0" w:firstColumn="1" w:lastColumn="0" w:noHBand="0" w:noVBand="0"/>
      </w:tblPr>
      <w:tblGrid>
        <w:gridCol w:w="2977"/>
        <w:gridCol w:w="851"/>
        <w:gridCol w:w="708"/>
        <w:gridCol w:w="1134"/>
        <w:gridCol w:w="851"/>
        <w:gridCol w:w="992"/>
        <w:gridCol w:w="991"/>
      </w:tblGrid>
      <w:tr w:rsidR="00396E1C" w:rsidRPr="00A4234C" w14:paraId="3A87544C" w14:textId="77777777" w:rsidTr="00DC345B">
        <w:trPr>
          <w:tblHeader/>
        </w:trPr>
        <w:tc>
          <w:tcPr>
            <w:tcW w:w="2977" w:type="dxa"/>
            <w:vMerge w:val="restart"/>
            <w:tcBorders>
              <w:top w:val="single" w:sz="2" w:space="0" w:color="auto"/>
              <w:bottom w:val="single" w:sz="12" w:space="0" w:color="auto"/>
            </w:tcBorders>
            <w:shd w:val="clear" w:color="auto" w:fill="auto"/>
            <w:vAlign w:val="bottom"/>
          </w:tcPr>
          <w:p w14:paraId="2137D943" w14:textId="77777777" w:rsidR="00396E1C" w:rsidRPr="00A4234C" w:rsidRDefault="00396E1C" w:rsidP="00EC2FFD">
            <w:pPr>
              <w:spacing w:before="80" w:after="80" w:line="200" w:lineRule="exact"/>
              <w:ind w:left="28" w:right="28"/>
              <w:rPr>
                <w:i/>
                <w:sz w:val="16"/>
              </w:rPr>
            </w:pPr>
          </w:p>
        </w:tc>
        <w:tc>
          <w:tcPr>
            <w:tcW w:w="851" w:type="dxa"/>
            <w:vMerge w:val="restart"/>
            <w:tcBorders>
              <w:top w:val="single" w:sz="2" w:space="0" w:color="auto"/>
              <w:bottom w:val="single" w:sz="12" w:space="0" w:color="auto"/>
            </w:tcBorders>
            <w:shd w:val="clear" w:color="auto" w:fill="auto"/>
            <w:vAlign w:val="bottom"/>
          </w:tcPr>
          <w:p w14:paraId="7696B4E8" w14:textId="77777777" w:rsidR="00396E1C" w:rsidRPr="0090604F" w:rsidRDefault="00396E1C" w:rsidP="0090604F">
            <w:pPr>
              <w:suppressAutoHyphens w:val="0"/>
              <w:spacing w:before="80" w:after="80" w:line="200" w:lineRule="exact"/>
              <w:ind w:right="113"/>
              <w:jc w:val="right"/>
              <w:rPr>
                <w:i/>
                <w:iCs/>
                <w:sz w:val="16"/>
              </w:rPr>
            </w:pPr>
            <w:r w:rsidRPr="0090604F">
              <w:rPr>
                <w:i/>
                <w:iCs/>
                <w:sz w:val="16"/>
              </w:rPr>
              <w:t>Total</w:t>
            </w:r>
          </w:p>
        </w:tc>
        <w:tc>
          <w:tcPr>
            <w:tcW w:w="4676" w:type="dxa"/>
            <w:gridSpan w:val="5"/>
            <w:tcBorders>
              <w:top w:val="single" w:sz="2" w:space="0" w:color="auto"/>
              <w:bottom w:val="single" w:sz="2" w:space="0" w:color="auto"/>
            </w:tcBorders>
            <w:shd w:val="clear" w:color="auto" w:fill="auto"/>
            <w:noWrap/>
            <w:vAlign w:val="bottom"/>
          </w:tcPr>
          <w:p w14:paraId="0EA712C2" w14:textId="77777777" w:rsidR="00396E1C" w:rsidRPr="0090604F" w:rsidRDefault="00396E1C" w:rsidP="0090604F">
            <w:pPr>
              <w:suppressAutoHyphens w:val="0"/>
              <w:spacing w:before="80" w:after="80" w:line="200" w:lineRule="exact"/>
              <w:ind w:right="113"/>
              <w:jc w:val="center"/>
              <w:rPr>
                <w:i/>
                <w:iCs/>
                <w:sz w:val="16"/>
              </w:rPr>
            </w:pPr>
            <w:r w:rsidRPr="0090604F">
              <w:rPr>
                <w:i/>
                <w:iCs/>
                <w:sz w:val="16"/>
              </w:rPr>
              <w:t xml:space="preserve">Number of children, </w:t>
            </w:r>
          </w:p>
        </w:tc>
      </w:tr>
      <w:tr w:rsidR="00396E1C" w:rsidRPr="00A4234C" w14:paraId="0CA1BC5D" w14:textId="77777777" w:rsidTr="00DC345B">
        <w:trPr>
          <w:tblHeader/>
        </w:trPr>
        <w:tc>
          <w:tcPr>
            <w:tcW w:w="2977" w:type="dxa"/>
            <w:vMerge/>
            <w:tcBorders>
              <w:top w:val="single" w:sz="12" w:space="0" w:color="auto"/>
            </w:tcBorders>
            <w:shd w:val="clear" w:color="auto" w:fill="auto"/>
            <w:vAlign w:val="bottom"/>
          </w:tcPr>
          <w:p w14:paraId="74B9CDCF" w14:textId="77777777" w:rsidR="00396E1C" w:rsidRPr="00A4234C" w:rsidRDefault="00396E1C" w:rsidP="00EC2FFD">
            <w:pPr>
              <w:spacing w:before="40" w:after="40" w:line="220" w:lineRule="exact"/>
              <w:ind w:left="28" w:right="28"/>
              <w:rPr>
                <w:sz w:val="18"/>
              </w:rPr>
            </w:pPr>
          </w:p>
        </w:tc>
        <w:tc>
          <w:tcPr>
            <w:tcW w:w="851" w:type="dxa"/>
            <w:vMerge/>
            <w:tcBorders>
              <w:top w:val="single" w:sz="12" w:space="0" w:color="auto"/>
            </w:tcBorders>
            <w:shd w:val="clear" w:color="auto" w:fill="auto"/>
            <w:vAlign w:val="bottom"/>
          </w:tcPr>
          <w:p w14:paraId="1719751D" w14:textId="77777777" w:rsidR="00396E1C" w:rsidRPr="0090604F" w:rsidRDefault="00396E1C" w:rsidP="0090604F">
            <w:pPr>
              <w:suppressAutoHyphens w:val="0"/>
              <w:spacing w:before="80" w:after="80" w:line="200" w:lineRule="exact"/>
              <w:ind w:right="113"/>
              <w:jc w:val="right"/>
              <w:rPr>
                <w:i/>
                <w:iCs/>
                <w:sz w:val="16"/>
              </w:rPr>
            </w:pPr>
          </w:p>
        </w:tc>
        <w:tc>
          <w:tcPr>
            <w:tcW w:w="708" w:type="dxa"/>
            <w:vMerge w:val="restart"/>
            <w:tcBorders>
              <w:top w:val="single" w:sz="2" w:space="0" w:color="auto"/>
            </w:tcBorders>
            <w:shd w:val="clear" w:color="auto" w:fill="auto"/>
            <w:noWrap/>
            <w:vAlign w:val="bottom"/>
          </w:tcPr>
          <w:p w14:paraId="46AE9733" w14:textId="77777777" w:rsidR="00396E1C" w:rsidRPr="0090604F" w:rsidRDefault="00396E1C" w:rsidP="0090604F">
            <w:pPr>
              <w:suppressAutoHyphens w:val="0"/>
              <w:spacing w:before="80" w:after="80" w:line="200" w:lineRule="exact"/>
              <w:ind w:right="113"/>
              <w:jc w:val="right"/>
              <w:rPr>
                <w:i/>
                <w:iCs/>
                <w:sz w:val="16"/>
              </w:rPr>
            </w:pPr>
            <w:r w:rsidRPr="0090604F">
              <w:rPr>
                <w:i/>
                <w:iCs/>
                <w:sz w:val="16"/>
              </w:rPr>
              <w:t>Total</w:t>
            </w:r>
          </w:p>
        </w:tc>
        <w:tc>
          <w:tcPr>
            <w:tcW w:w="3968" w:type="dxa"/>
            <w:gridSpan w:val="4"/>
            <w:tcBorders>
              <w:top w:val="single" w:sz="2" w:space="0" w:color="auto"/>
              <w:bottom w:val="single" w:sz="2" w:space="0" w:color="auto"/>
            </w:tcBorders>
            <w:shd w:val="clear" w:color="auto" w:fill="auto"/>
            <w:noWrap/>
            <w:vAlign w:val="bottom"/>
          </w:tcPr>
          <w:p w14:paraId="32EB6C2D" w14:textId="77777777" w:rsidR="00396E1C" w:rsidRPr="0090604F" w:rsidRDefault="00396E1C" w:rsidP="0090604F">
            <w:pPr>
              <w:suppressAutoHyphens w:val="0"/>
              <w:spacing w:before="80" w:after="80" w:line="200" w:lineRule="exact"/>
              <w:ind w:right="113"/>
              <w:jc w:val="center"/>
              <w:rPr>
                <w:i/>
                <w:iCs/>
                <w:sz w:val="16"/>
              </w:rPr>
            </w:pPr>
            <w:r w:rsidRPr="0090604F">
              <w:rPr>
                <w:i/>
                <w:iCs/>
                <w:sz w:val="16"/>
              </w:rPr>
              <w:t>including by gender and age:</w:t>
            </w:r>
          </w:p>
        </w:tc>
      </w:tr>
      <w:tr w:rsidR="00396E1C" w:rsidRPr="00A4234C" w14:paraId="25F2C56C" w14:textId="77777777" w:rsidTr="00DC345B">
        <w:trPr>
          <w:tblHeader/>
        </w:trPr>
        <w:tc>
          <w:tcPr>
            <w:tcW w:w="2977" w:type="dxa"/>
            <w:vMerge/>
            <w:tcBorders>
              <w:bottom w:val="single" w:sz="12" w:space="0" w:color="auto"/>
            </w:tcBorders>
            <w:shd w:val="clear" w:color="auto" w:fill="auto"/>
            <w:vAlign w:val="bottom"/>
          </w:tcPr>
          <w:p w14:paraId="33C3F03C" w14:textId="77777777" w:rsidR="00396E1C" w:rsidRPr="00A4234C" w:rsidRDefault="00396E1C" w:rsidP="00EC2FFD">
            <w:pPr>
              <w:spacing w:before="40" w:after="40" w:line="220" w:lineRule="exact"/>
              <w:ind w:left="28" w:right="28"/>
              <w:rPr>
                <w:sz w:val="18"/>
              </w:rPr>
            </w:pPr>
          </w:p>
        </w:tc>
        <w:tc>
          <w:tcPr>
            <w:tcW w:w="851" w:type="dxa"/>
            <w:vMerge/>
            <w:tcBorders>
              <w:bottom w:val="single" w:sz="12" w:space="0" w:color="auto"/>
            </w:tcBorders>
            <w:shd w:val="clear" w:color="auto" w:fill="auto"/>
            <w:vAlign w:val="bottom"/>
          </w:tcPr>
          <w:p w14:paraId="7EE40D54" w14:textId="77777777" w:rsidR="00396E1C" w:rsidRPr="0090604F" w:rsidRDefault="00396E1C" w:rsidP="0090604F">
            <w:pPr>
              <w:suppressAutoHyphens w:val="0"/>
              <w:spacing w:before="80" w:after="80" w:line="200" w:lineRule="exact"/>
              <w:ind w:right="113"/>
              <w:jc w:val="right"/>
              <w:rPr>
                <w:i/>
                <w:iCs/>
                <w:sz w:val="16"/>
              </w:rPr>
            </w:pPr>
          </w:p>
        </w:tc>
        <w:tc>
          <w:tcPr>
            <w:tcW w:w="708" w:type="dxa"/>
            <w:vMerge/>
            <w:tcBorders>
              <w:bottom w:val="single" w:sz="12" w:space="0" w:color="auto"/>
            </w:tcBorders>
            <w:shd w:val="clear" w:color="auto" w:fill="auto"/>
            <w:vAlign w:val="bottom"/>
          </w:tcPr>
          <w:p w14:paraId="0DE04010" w14:textId="77777777" w:rsidR="00396E1C" w:rsidRPr="0090604F" w:rsidRDefault="00396E1C" w:rsidP="0090604F">
            <w:pPr>
              <w:suppressAutoHyphens w:val="0"/>
              <w:spacing w:before="80" w:after="80" w:line="200" w:lineRule="exact"/>
              <w:ind w:right="113"/>
              <w:jc w:val="right"/>
              <w:rPr>
                <w:i/>
                <w:iCs/>
                <w:sz w:val="16"/>
              </w:rPr>
            </w:pPr>
          </w:p>
        </w:tc>
        <w:tc>
          <w:tcPr>
            <w:tcW w:w="1134" w:type="dxa"/>
            <w:tcBorders>
              <w:top w:val="single" w:sz="2" w:space="0" w:color="auto"/>
              <w:bottom w:val="single" w:sz="12" w:space="0" w:color="auto"/>
            </w:tcBorders>
            <w:shd w:val="clear" w:color="auto" w:fill="auto"/>
            <w:vAlign w:val="bottom"/>
          </w:tcPr>
          <w:p w14:paraId="6F0652B1" w14:textId="77777777" w:rsidR="00396E1C" w:rsidRPr="0090604F" w:rsidRDefault="00396E1C" w:rsidP="0090604F">
            <w:pPr>
              <w:suppressAutoHyphens w:val="0"/>
              <w:spacing w:before="80" w:after="80" w:line="200" w:lineRule="exact"/>
              <w:ind w:right="113"/>
              <w:jc w:val="right"/>
              <w:rPr>
                <w:i/>
                <w:iCs/>
                <w:sz w:val="16"/>
              </w:rPr>
            </w:pPr>
            <w:r w:rsidRPr="0090604F">
              <w:rPr>
                <w:i/>
                <w:iCs/>
                <w:sz w:val="16"/>
              </w:rPr>
              <w:t>boys</w:t>
            </w:r>
          </w:p>
        </w:tc>
        <w:tc>
          <w:tcPr>
            <w:tcW w:w="851" w:type="dxa"/>
            <w:tcBorders>
              <w:top w:val="single" w:sz="2" w:space="0" w:color="auto"/>
              <w:bottom w:val="single" w:sz="12" w:space="0" w:color="auto"/>
            </w:tcBorders>
            <w:shd w:val="clear" w:color="auto" w:fill="auto"/>
            <w:noWrap/>
            <w:vAlign w:val="bottom"/>
          </w:tcPr>
          <w:p w14:paraId="609F48EF" w14:textId="77777777" w:rsidR="00396E1C" w:rsidRPr="0090604F" w:rsidRDefault="00396E1C" w:rsidP="0090604F">
            <w:pPr>
              <w:suppressAutoHyphens w:val="0"/>
              <w:spacing w:before="80" w:after="80" w:line="200" w:lineRule="exact"/>
              <w:ind w:right="113"/>
              <w:jc w:val="right"/>
              <w:rPr>
                <w:i/>
                <w:iCs/>
                <w:sz w:val="16"/>
              </w:rPr>
            </w:pPr>
            <w:r w:rsidRPr="0090604F">
              <w:rPr>
                <w:i/>
                <w:iCs/>
                <w:sz w:val="16"/>
              </w:rPr>
              <w:t>girls</w:t>
            </w:r>
          </w:p>
        </w:tc>
        <w:tc>
          <w:tcPr>
            <w:tcW w:w="992" w:type="dxa"/>
            <w:tcBorders>
              <w:top w:val="single" w:sz="2" w:space="0" w:color="auto"/>
              <w:bottom w:val="single" w:sz="12" w:space="0" w:color="auto"/>
            </w:tcBorders>
            <w:shd w:val="clear" w:color="auto" w:fill="auto"/>
            <w:vAlign w:val="bottom"/>
          </w:tcPr>
          <w:p w14:paraId="59BDE3BF" w14:textId="77777777" w:rsidR="00396E1C" w:rsidRPr="0090604F" w:rsidRDefault="00396E1C" w:rsidP="00EC2FFD">
            <w:pPr>
              <w:spacing w:before="40" w:after="40" w:line="220" w:lineRule="exact"/>
              <w:ind w:left="28" w:right="28"/>
              <w:jc w:val="right"/>
              <w:rPr>
                <w:i/>
                <w:iCs/>
                <w:sz w:val="16"/>
              </w:rPr>
            </w:pPr>
            <w:r w:rsidRPr="0090604F">
              <w:rPr>
                <w:i/>
                <w:iCs/>
                <w:sz w:val="16"/>
              </w:rPr>
              <w:t>from 6 to 17 years old</w:t>
            </w:r>
          </w:p>
        </w:tc>
        <w:tc>
          <w:tcPr>
            <w:tcW w:w="991" w:type="dxa"/>
            <w:tcBorders>
              <w:top w:val="single" w:sz="2" w:space="0" w:color="auto"/>
              <w:bottom w:val="single" w:sz="12" w:space="0" w:color="auto"/>
            </w:tcBorders>
            <w:shd w:val="clear" w:color="auto" w:fill="auto"/>
            <w:noWrap/>
            <w:vAlign w:val="bottom"/>
          </w:tcPr>
          <w:p w14:paraId="64D6F7F1" w14:textId="77777777" w:rsidR="00396E1C" w:rsidRPr="0090604F" w:rsidRDefault="00396E1C" w:rsidP="00EC2FFD">
            <w:pPr>
              <w:spacing w:before="40" w:after="40" w:line="220" w:lineRule="exact"/>
              <w:ind w:left="28" w:right="28"/>
              <w:jc w:val="right"/>
              <w:rPr>
                <w:i/>
                <w:iCs/>
                <w:sz w:val="16"/>
              </w:rPr>
            </w:pPr>
            <w:r w:rsidRPr="0090604F">
              <w:rPr>
                <w:i/>
                <w:iCs/>
                <w:sz w:val="16"/>
              </w:rPr>
              <w:t>18 and over</w:t>
            </w:r>
          </w:p>
        </w:tc>
      </w:tr>
      <w:tr w:rsidR="008277B1" w:rsidRPr="00B26A3B" w14:paraId="286C1238" w14:textId="77777777" w:rsidTr="00DC345B">
        <w:trPr>
          <w:trHeight w:hRule="exact" w:val="113"/>
          <w:tblHeader/>
        </w:trPr>
        <w:tc>
          <w:tcPr>
            <w:tcW w:w="2977" w:type="dxa"/>
            <w:shd w:val="clear" w:color="auto" w:fill="auto"/>
          </w:tcPr>
          <w:p w14:paraId="2DCDBBAF" w14:textId="77777777" w:rsidR="008277B1" w:rsidRPr="00B26A3B" w:rsidRDefault="008277B1" w:rsidP="00B26A3B">
            <w:pPr>
              <w:suppressAutoHyphens w:val="0"/>
              <w:spacing w:before="40" w:after="40" w:line="220" w:lineRule="exact"/>
              <w:ind w:right="113"/>
              <w:rPr>
                <w:b/>
                <w:sz w:val="18"/>
              </w:rPr>
            </w:pPr>
          </w:p>
        </w:tc>
        <w:tc>
          <w:tcPr>
            <w:tcW w:w="851" w:type="dxa"/>
            <w:shd w:val="clear" w:color="auto" w:fill="auto"/>
            <w:noWrap/>
            <w:vAlign w:val="bottom"/>
          </w:tcPr>
          <w:p w14:paraId="48A5F97F" w14:textId="77777777" w:rsidR="008277B1" w:rsidRPr="00B26A3B" w:rsidRDefault="008277B1" w:rsidP="00B26A3B">
            <w:pPr>
              <w:suppressAutoHyphens w:val="0"/>
              <w:spacing w:before="40" w:after="40" w:line="220" w:lineRule="exact"/>
              <w:ind w:right="113"/>
              <w:jc w:val="right"/>
              <w:rPr>
                <w:b/>
                <w:bCs/>
                <w:sz w:val="18"/>
              </w:rPr>
            </w:pPr>
          </w:p>
        </w:tc>
        <w:tc>
          <w:tcPr>
            <w:tcW w:w="708" w:type="dxa"/>
            <w:shd w:val="clear" w:color="auto" w:fill="auto"/>
            <w:noWrap/>
            <w:vAlign w:val="bottom"/>
          </w:tcPr>
          <w:p w14:paraId="22615D92" w14:textId="77777777" w:rsidR="008277B1" w:rsidRPr="00B26A3B" w:rsidRDefault="008277B1" w:rsidP="00B26A3B">
            <w:pPr>
              <w:suppressAutoHyphens w:val="0"/>
              <w:spacing w:before="40" w:after="40" w:line="220" w:lineRule="exact"/>
              <w:ind w:right="113"/>
              <w:jc w:val="right"/>
              <w:rPr>
                <w:b/>
                <w:bCs/>
                <w:sz w:val="18"/>
              </w:rPr>
            </w:pPr>
          </w:p>
        </w:tc>
        <w:tc>
          <w:tcPr>
            <w:tcW w:w="1134" w:type="dxa"/>
            <w:shd w:val="clear" w:color="auto" w:fill="auto"/>
            <w:noWrap/>
            <w:vAlign w:val="bottom"/>
          </w:tcPr>
          <w:p w14:paraId="0C4F7B1D" w14:textId="77777777" w:rsidR="008277B1" w:rsidRPr="00B26A3B" w:rsidRDefault="008277B1" w:rsidP="00B26A3B">
            <w:pPr>
              <w:suppressAutoHyphens w:val="0"/>
              <w:spacing w:before="40" w:after="40" w:line="220" w:lineRule="exact"/>
              <w:ind w:right="113"/>
              <w:jc w:val="right"/>
              <w:rPr>
                <w:b/>
                <w:bCs/>
                <w:sz w:val="18"/>
              </w:rPr>
            </w:pPr>
          </w:p>
        </w:tc>
        <w:tc>
          <w:tcPr>
            <w:tcW w:w="851" w:type="dxa"/>
            <w:shd w:val="clear" w:color="auto" w:fill="auto"/>
            <w:noWrap/>
            <w:vAlign w:val="bottom"/>
          </w:tcPr>
          <w:p w14:paraId="6032CF8A" w14:textId="77777777" w:rsidR="008277B1" w:rsidRPr="00B26A3B" w:rsidRDefault="008277B1" w:rsidP="00B26A3B">
            <w:pPr>
              <w:suppressAutoHyphens w:val="0"/>
              <w:spacing w:before="40" w:after="40" w:line="220" w:lineRule="exact"/>
              <w:ind w:right="113"/>
              <w:jc w:val="right"/>
              <w:rPr>
                <w:b/>
                <w:bCs/>
                <w:sz w:val="18"/>
              </w:rPr>
            </w:pPr>
          </w:p>
        </w:tc>
        <w:tc>
          <w:tcPr>
            <w:tcW w:w="992" w:type="dxa"/>
            <w:shd w:val="clear" w:color="auto" w:fill="auto"/>
            <w:noWrap/>
            <w:vAlign w:val="bottom"/>
          </w:tcPr>
          <w:p w14:paraId="1850D054" w14:textId="77777777" w:rsidR="008277B1" w:rsidRPr="00B26A3B" w:rsidRDefault="008277B1" w:rsidP="00B26A3B">
            <w:pPr>
              <w:suppressAutoHyphens w:val="0"/>
              <w:spacing w:before="40" w:after="40" w:line="220" w:lineRule="exact"/>
              <w:ind w:right="113"/>
              <w:jc w:val="right"/>
              <w:rPr>
                <w:b/>
                <w:bCs/>
                <w:sz w:val="18"/>
              </w:rPr>
            </w:pPr>
          </w:p>
        </w:tc>
        <w:tc>
          <w:tcPr>
            <w:tcW w:w="991" w:type="dxa"/>
            <w:shd w:val="clear" w:color="auto" w:fill="auto"/>
            <w:noWrap/>
            <w:vAlign w:val="bottom"/>
          </w:tcPr>
          <w:p w14:paraId="6F54EF45" w14:textId="77777777" w:rsidR="008277B1" w:rsidRPr="00B26A3B" w:rsidRDefault="008277B1" w:rsidP="00B26A3B">
            <w:pPr>
              <w:suppressAutoHyphens w:val="0"/>
              <w:spacing w:before="40" w:after="40" w:line="220" w:lineRule="exact"/>
              <w:ind w:right="113"/>
              <w:jc w:val="right"/>
              <w:rPr>
                <w:b/>
                <w:bCs/>
                <w:sz w:val="18"/>
              </w:rPr>
            </w:pPr>
          </w:p>
        </w:tc>
      </w:tr>
      <w:tr w:rsidR="00396E1C" w:rsidRPr="00B26A3B" w14:paraId="278798DF" w14:textId="77777777" w:rsidTr="00DC345B">
        <w:tc>
          <w:tcPr>
            <w:tcW w:w="2977" w:type="dxa"/>
            <w:tcBorders>
              <w:bottom w:val="single" w:sz="2" w:space="0" w:color="auto"/>
            </w:tcBorders>
            <w:shd w:val="clear" w:color="auto" w:fill="auto"/>
          </w:tcPr>
          <w:p w14:paraId="6D8C9726" w14:textId="77777777" w:rsidR="00396E1C" w:rsidRPr="00A4234C" w:rsidRDefault="00396E1C" w:rsidP="00B26A3B">
            <w:pPr>
              <w:suppressAutoHyphens w:val="0"/>
              <w:spacing w:before="40" w:after="40" w:line="220" w:lineRule="exact"/>
              <w:ind w:right="113"/>
              <w:rPr>
                <w:b/>
                <w:sz w:val="18"/>
              </w:rPr>
            </w:pPr>
            <w:r w:rsidRPr="00B26A3B">
              <w:rPr>
                <w:b/>
                <w:sz w:val="18"/>
              </w:rPr>
              <w:t>Institutions for children with special needs - total</w:t>
            </w:r>
          </w:p>
        </w:tc>
        <w:tc>
          <w:tcPr>
            <w:tcW w:w="851" w:type="dxa"/>
            <w:tcBorders>
              <w:bottom w:val="single" w:sz="2" w:space="0" w:color="auto"/>
            </w:tcBorders>
            <w:shd w:val="clear" w:color="auto" w:fill="auto"/>
            <w:noWrap/>
            <w:vAlign w:val="bottom"/>
          </w:tcPr>
          <w:p w14:paraId="458F819E"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17</w:t>
            </w:r>
          </w:p>
        </w:tc>
        <w:tc>
          <w:tcPr>
            <w:tcW w:w="708" w:type="dxa"/>
            <w:tcBorders>
              <w:bottom w:val="single" w:sz="2" w:space="0" w:color="auto"/>
            </w:tcBorders>
            <w:shd w:val="clear" w:color="auto" w:fill="auto"/>
            <w:noWrap/>
            <w:vAlign w:val="bottom"/>
          </w:tcPr>
          <w:p w14:paraId="2D6C6B22" w14:textId="2AE366A8" w:rsidR="00396E1C" w:rsidRPr="00B26A3B" w:rsidRDefault="00396E1C" w:rsidP="00B26A3B">
            <w:pPr>
              <w:suppressAutoHyphens w:val="0"/>
              <w:spacing w:before="40" w:after="40" w:line="220" w:lineRule="exact"/>
              <w:ind w:right="113"/>
              <w:jc w:val="right"/>
              <w:rPr>
                <w:b/>
                <w:bCs/>
                <w:sz w:val="18"/>
              </w:rPr>
            </w:pPr>
            <w:r w:rsidRPr="00B26A3B">
              <w:rPr>
                <w:b/>
                <w:bCs/>
                <w:sz w:val="18"/>
              </w:rPr>
              <w:t>4</w:t>
            </w:r>
            <w:r w:rsidR="002A3DA8" w:rsidRPr="00B26A3B">
              <w:rPr>
                <w:b/>
                <w:bCs/>
                <w:sz w:val="18"/>
              </w:rPr>
              <w:t xml:space="preserve"> </w:t>
            </w:r>
            <w:r w:rsidRPr="00B26A3B">
              <w:rPr>
                <w:b/>
                <w:bCs/>
                <w:sz w:val="18"/>
              </w:rPr>
              <w:t>770</w:t>
            </w:r>
          </w:p>
        </w:tc>
        <w:tc>
          <w:tcPr>
            <w:tcW w:w="1134" w:type="dxa"/>
            <w:tcBorders>
              <w:bottom w:val="single" w:sz="2" w:space="0" w:color="auto"/>
            </w:tcBorders>
            <w:shd w:val="clear" w:color="auto" w:fill="auto"/>
            <w:noWrap/>
            <w:vAlign w:val="bottom"/>
          </w:tcPr>
          <w:p w14:paraId="3356BDEF" w14:textId="40ED3809" w:rsidR="00396E1C" w:rsidRPr="00B26A3B" w:rsidRDefault="00396E1C" w:rsidP="00B26A3B">
            <w:pPr>
              <w:suppressAutoHyphens w:val="0"/>
              <w:spacing w:before="40" w:after="40" w:line="220" w:lineRule="exact"/>
              <w:ind w:right="113"/>
              <w:jc w:val="right"/>
              <w:rPr>
                <w:b/>
                <w:bCs/>
                <w:sz w:val="18"/>
              </w:rPr>
            </w:pPr>
            <w:r w:rsidRPr="00B26A3B">
              <w:rPr>
                <w:b/>
                <w:bCs/>
                <w:sz w:val="18"/>
              </w:rPr>
              <w:t>3</w:t>
            </w:r>
            <w:r w:rsidR="002A3DA8" w:rsidRPr="00B26A3B">
              <w:rPr>
                <w:b/>
                <w:bCs/>
                <w:sz w:val="18"/>
              </w:rPr>
              <w:t xml:space="preserve"> </w:t>
            </w:r>
            <w:r w:rsidRPr="00B26A3B">
              <w:rPr>
                <w:b/>
                <w:bCs/>
                <w:sz w:val="18"/>
              </w:rPr>
              <w:t>000</w:t>
            </w:r>
          </w:p>
        </w:tc>
        <w:tc>
          <w:tcPr>
            <w:tcW w:w="851" w:type="dxa"/>
            <w:tcBorders>
              <w:bottom w:val="single" w:sz="2" w:space="0" w:color="auto"/>
            </w:tcBorders>
            <w:shd w:val="clear" w:color="auto" w:fill="auto"/>
            <w:noWrap/>
            <w:vAlign w:val="bottom"/>
          </w:tcPr>
          <w:p w14:paraId="21C157B6" w14:textId="6F3684E9" w:rsidR="00396E1C" w:rsidRPr="00B26A3B" w:rsidRDefault="00396E1C" w:rsidP="00B26A3B">
            <w:pPr>
              <w:suppressAutoHyphens w:val="0"/>
              <w:spacing w:before="40" w:after="40" w:line="220" w:lineRule="exact"/>
              <w:ind w:right="113"/>
              <w:jc w:val="right"/>
              <w:rPr>
                <w:b/>
                <w:bCs/>
                <w:sz w:val="18"/>
              </w:rPr>
            </w:pPr>
            <w:r w:rsidRPr="00B26A3B">
              <w:rPr>
                <w:b/>
                <w:bCs/>
                <w:sz w:val="18"/>
              </w:rPr>
              <w:t>1</w:t>
            </w:r>
            <w:r w:rsidR="002A3DA8" w:rsidRPr="00B26A3B">
              <w:rPr>
                <w:b/>
                <w:bCs/>
                <w:sz w:val="18"/>
              </w:rPr>
              <w:t xml:space="preserve"> </w:t>
            </w:r>
            <w:r w:rsidRPr="00B26A3B">
              <w:rPr>
                <w:b/>
                <w:bCs/>
                <w:sz w:val="18"/>
              </w:rPr>
              <w:t>770</w:t>
            </w:r>
          </w:p>
        </w:tc>
        <w:tc>
          <w:tcPr>
            <w:tcW w:w="992" w:type="dxa"/>
            <w:tcBorders>
              <w:bottom w:val="single" w:sz="2" w:space="0" w:color="auto"/>
            </w:tcBorders>
            <w:shd w:val="clear" w:color="auto" w:fill="auto"/>
            <w:noWrap/>
            <w:vAlign w:val="bottom"/>
          </w:tcPr>
          <w:p w14:paraId="114EAB73" w14:textId="23E3CFFB" w:rsidR="00396E1C" w:rsidRPr="00B26A3B" w:rsidRDefault="00396E1C" w:rsidP="00B26A3B">
            <w:pPr>
              <w:suppressAutoHyphens w:val="0"/>
              <w:spacing w:before="40" w:after="40" w:line="220" w:lineRule="exact"/>
              <w:ind w:right="113"/>
              <w:jc w:val="right"/>
              <w:rPr>
                <w:b/>
                <w:bCs/>
                <w:sz w:val="18"/>
              </w:rPr>
            </w:pPr>
            <w:r w:rsidRPr="00B26A3B">
              <w:rPr>
                <w:b/>
                <w:bCs/>
                <w:sz w:val="18"/>
              </w:rPr>
              <w:t>4</w:t>
            </w:r>
            <w:r w:rsidR="002A3DA8" w:rsidRPr="00B26A3B">
              <w:rPr>
                <w:b/>
                <w:bCs/>
                <w:sz w:val="18"/>
              </w:rPr>
              <w:t xml:space="preserve"> </w:t>
            </w:r>
            <w:r w:rsidRPr="00B26A3B">
              <w:rPr>
                <w:b/>
                <w:bCs/>
                <w:sz w:val="18"/>
              </w:rPr>
              <w:t>675</w:t>
            </w:r>
          </w:p>
        </w:tc>
        <w:tc>
          <w:tcPr>
            <w:tcW w:w="991" w:type="dxa"/>
            <w:tcBorders>
              <w:bottom w:val="single" w:sz="2" w:space="0" w:color="auto"/>
            </w:tcBorders>
            <w:shd w:val="clear" w:color="auto" w:fill="auto"/>
            <w:noWrap/>
            <w:vAlign w:val="bottom"/>
          </w:tcPr>
          <w:p w14:paraId="12141573"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95</w:t>
            </w:r>
          </w:p>
        </w:tc>
      </w:tr>
      <w:tr w:rsidR="00396E1C" w:rsidRPr="00A4234C" w14:paraId="29F03076" w14:textId="77777777" w:rsidTr="00DC345B">
        <w:tc>
          <w:tcPr>
            <w:tcW w:w="2977" w:type="dxa"/>
            <w:tcBorders>
              <w:top w:val="single" w:sz="2" w:space="0" w:color="auto"/>
            </w:tcBorders>
            <w:shd w:val="clear" w:color="auto" w:fill="auto"/>
          </w:tcPr>
          <w:p w14:paraId="1800706A" w14:textId="77777777" w:rsidR="00396E1C" w:rsidRPr="00A4234C" w:rsidRDefault="00396E1C" w:rsidP="00EC2FFD">
            <w:pPr>
              <w:tabs>
                <w:tab w:val="left" w:pos="255"/>
              </w:tabs>
              <w:spacing w:before="40" w:after="40" w:line="220" w:lineRule="exact"/>
              <w:ind w:left="28" w:right="28"/>
              <w:rPr>
                <w:iCs/>
                <w:sz w:val="18"/>
              </w:rPr>
            </w:pPr>
            <w:r w:rsidRPr="00A4234C">
              <w:tab/>
              <w:t>Including:</w:t>
            </w:r>
          </w:p>
        </w:tc>
        <w:tc>
          <w:tcPr>
            <w:tcW w:w="851" w:type="dxa"/>
            <w:tcBorders>
              <w:top w:val="single" w:sz="2" w:space="0" w:color="auto"/>
            </w:tcBorders>
            <w:shd w:val="clear" w:color="auto" w:fill="auto"/>
            <w:noWrap/>
            <w:vAlign w:val="bottom"/>
          </w:tcPr>
          <w:p w14:paraId="63E55E55"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c>
          <w:tcPr>
            <w:tcW w:w="708" w:type="dxa"/>
            <w:tcBorders>
              <w:top w:val="single" w:sz="2" w:space="0" w:color="auto"/>
            </w:tcBorders>
            <w:shd w:val="clear" w:color="auto" w:fill="auto"/>
            <w:noWrap/>
            <w:vAlign w:val="bottom"/>
          </w:tcPr>
          <w:p w14:paraId="7160DC2F"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c>
          <w:tcPr>
            <w:tcW w:w="1134" w:type="dxa"/>
            <w:tcBorders>
              <w:top w:val="single" w:sz="2" w:space="0" w:color="auto"/>
              <w:bottom w:val="single" w:sz="2" w:space="0" w:color="auto"/>
            </w:tcBorders>
            <w:shd w:val="clear" w:color="auto" w:fill="auto"/>
            <w:noWrap/>
            <w:vAlign w:val="bottom"/>
          </w:tcPr>
          <w:p w14:paraId="2BEBFA33"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c>
          <w:tcPr>
            <w:tcW w:w="851" w:type="dxa"/>
            <w:tcBorders>
              <w:top w:val="single" w:sz="2" w:space="0" w:color="auto"/>
            </w:tcBorders>
            <w:shd w:val="clear" w:color="auto" w:fill="auto"/>
            <w:noWrap/>
            <w:vAlign w:val="bottom"/>
          </w:tcPr>
          <w:p w14:paraId="16EA4B93"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c>
          <w:tcPr>
            <w:tcW w:w="992" w:type="dxa"/>
            <w:tcBorders>
              <w:top w:val="single" w:sz="2" w:space="0" w:color="auto"/>
            </w:tcBorders>
            <w:shd w:val="clear" w:color="auto" w:fill="auto"/>
            <w:noWrap/>
            <w:vAlign w:val="bottom"/>
          </w:tcPr>
          <w:p w14:paraId="35620019"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c>
          <w:tcPr>
            <w:tcW w:w="991" w:type="dxa"/>
            <w:tcBorders>
              <w:top w:val="single" w:sz="2" w:space="0" w:color="auto"/>
            </w:tcBorders>
            <w:shd w:val="clear" w:color="auto" w:fill="auto"/>
            <w:noWrap/>
            <w:vAlign w:val="bottom"/>
          </w:tcPr>
          <w:p w14:paraId="0BAA93AE" w14:textId="77777777" w:rsidR="00396E1C" w:rsidRPr="00B26A3B" w:rsidRDefault="00396E1C" w:rsidP="00B26A3B">
            <w:pPr>
              <w:suppressAutoHyphens w:val="0"/>
              <w:spacing w:before="40" w:after="40" w:line="220" w:lineRule="exact"/>
              <w:ind w:right="113"/>
              <w:jc w:val="right"/>
              <w:rPr>
                <w:sz w:val="18"/>
              </w:rPr>
            </w:pPr>
            <w:r w:rsidRPr="00B26A3B">
              <w:rPr>
                <w:sz w:val="18"/>
              </w:rPr>
              <w:t> </w:t>
            </w:r>
          </w:p>
        </w:tc>
      </w:tr>
      <w:tr w:rsidR="00396E1C" w:rsidRPr="00A4234C" w14:paraId="408034BE" w14:textId="77777777" w:rsidTr="00DC345B">
        <w:tc>
          <w:tcPr>
            <w:tcW w:w="2977" w:type="dxa"/>
            <w:tcBorders>
              <w:top w:val="single" w:sz="2" w:space="0" w:color="auto"/>
              <w:bottom w:val="single" w:sz="2" w:space="0" w:color="auto"/>
            </w:tcBorders>
            <w:shd w:val="clear" w:color="auto" w:fill="auto"/>
          </w:tcPr>
          <w:p w14:paraId="7E7FE5D2" w14:textId="77777777" w:rsidR="00396E1C" w:rsidRPr="00A4234C" w:rsidRDefault="00396E1C" w:rsidP="00B26A3B">
            <w:pPr>
              <w:tabs>
                <w:tab w:val="left" w:pos="294"/>
              </w:tabs>
              <w:suppressAutoHyphens w:val="0"/>
              <w:spacing w:before="40" w:after="40" w:line="220" w:lineRule="exact"/>
              <w:ind w:right="113"/>
              <w:rPr>
                <w:b/>
                <w:i/>
                <w:iCs/>
                <w:sz w:val="18"/>
              </w:rPr>
            </w:pPr>
            <w:r w:rsidRPr="00A4234C">
              <w:tab/>
            </w:r>
            <w:r w:rsidRPr="00B26A3B">
              <w:rPr>
                <w:b/>
                <w:bCs/>
                <w:sz w:val="18"/>
              </w:rPr>
              <w:t>Recreational educational and pastoral facility</w:t>
            </w:r>
          </w:p>
        </w:tc>
        <w:tc>
          <w:tcPr>
            <w:tcW w:w="851" w:type="dxa"/>
            <w:tcBorders>
              <w:top w:val="single" w:sz="2" w:space="0" w:color="auto"/>
              <w:bottom w:val="single" w:sz="2" w:space="0" w:color="auto"/>
            </w:tcBorders>
            <w:shd w:val="clear" w:color="auto" w:fill="auto"/>
            <w:noWrap/>
            <w:vAlign w:val="bottom"/>
          </w:tcPr>
          <w:p w14:paraId="0BA0AA05"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6</w:t>
            </w:r>
          </w:p>
        </w:tc>
        <w:tc>
          <w:tcPr>
            <w:tcW w:w="708" w:type="dxa"/>
            <w:tcBorders>
              <w:top w:val="single" w:sz="2" w:space="0" w:color="auto"/>
              <w:bottom w:val="single" w:sz="2" w:space="0" w:color="auto"/>
            </w:tcBorders>
            <w:shd w:val="clear" w:color="auto" w:fill="auto"/>
            <w:noWrap/>
            <w:vAlign w:val="bottom"/>
          </w:tcPr>
          <w:p w14:paraId="2DA737B1" w14:textId="449E8950" w:rsidR="00396E1C" w:rsidRPr="00B26A3B" w:rsidRDefault="00396E1C" w:rsidP="00B26A3B">
            <w:pPr>
              <w:suppressAutoHyphens w:val="0"/>
              <w:spacing w:before="40" w:after="40" w:line="220" w:lineRule="exact"/>
              <w:ind w:right="113"/>
              <w:jc w:val="right"/>
              <w:rPr>
                <w:b/>
                <w:bCs/>
                <w:sz w:val="18"/>
              </w:rPr>
            </w:pPr>
            <w:r w:rsidRPr="00B26A3B">
              <w:rPr>
                <w:b/>
                <w:bCs/>
                <w:sz w:val="18"/>
              </w:rPr>
              <w:t>2</w:t>
            </w:r>
            <w:r w:rsidR="002A3DA8" w:rsidRPr="00B26A3B">
              <w:rPr>
                <w:b/>
                <w:bCs/>
                <w:sz w:val="18"/>
              </w:rPr>
              <w:t xml:space="preserve"> </w:t>
            </w:r>
            <w:r w:rsidRPr="00B26A3B">
              <w:rPr>
                <w:b/>
                <w:bCs/>
                <w:sz w:val="18"/>
              </w:rPr>
              <w:t>436</w:t>
            </w:r>
          </w:p>
        </w:tc>
        <w:tc>
          <w:tcPr>
            <w:tcW w:w="1134" w:type="dxa"/>
            <w:tcBorders>
              <w:top w:val="single" w:sz="2" w:space="0" w:color="auto"/>
              <w:bottom w:val="single" w:sz="2" w:space="0" w:color="auto"/>
            </w:tcBorders>
            <w:shd w:val="clear" w:color="auto" w:fill="auto"/>
            <w:noWrap/>
            <w:vAlign w:val="bottom"/>
          </w:tcPr>
          <w:p w14:paraId="03104BC9" w14:textId="47F9232C" w:rsidR="00396E1C" w:rsidRPr="00B26A3B" w:rsidRDefault="00396E1C" w:rsidP="00B26A3B">
            <w:pPr>
              <w:suppressAutoHyphens w:val="0"/>
              <w:spacing w:before="40" w:after="40" w:line="220" w:lineRule="exact"/>
              <w:ind w:right="113"/>
              <w:jc w:val="right"/>
              <w:rPr>
                <w:b/>
                <w:bCs/>
                <w:sz w:val="18"/>
              </w:rPr>
            </w:pPr>
            <w:r w:rsidRPr="00B26A3B">
              <w:rPr>
                <w:b/>
                <w:bCs/>
                <w:sz w:val="18"/>
              </w:rPr>
              <w:t>1</w:t>
            </w:r>
            <w:r w:rsidR="002A3DA8" w:rsidRPr="00B26A3B">
              <w:rPr>
                <w:b/>
                <w:bCs/>
                <w:sz w:val="18"/>
              </w:rPr>
              <w:t xml:space="preserve"> </w:t>
            </w:r>
            <w:r w:rsidRPr="00B26A3B">
              <w:rPr>
                <w:b/>
                <w:bCs/>
                <w:sz w:val="18"/>
              </w:rPr>
              <w:t>473</w:t>
            </w:r>
          </w:p>
        </w:tc>
        <w:tc>
          <w:tcPr>
            <w:tcW w:w="851" w:type="dxa"/>
            <w:tcBorders>
              <w:top w:val="single" w:sz="2" w:space="0" w:color="auto"/>
              <w:bottom w:val="single" w:sz="2" w:space="0" w:color="auto"/>
            </w:tcBorders>
            <w:shd w:val="clear" w:color="auto" w:fill="auto"/>
            <w:noWrap/>
            <w:vAlign w:val="bottom"/>
          </w:tcPr>
          <w:p w14:paraId="23380044"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963</w:t>
            </w:r>
          </w:p>
        </w:tc>
        <w:tc>
          <w:tcPr>
            <w:tcW w:w="992" w:type="dxa"/>
            <w:tcBorders>
              <w:top w:val="single" w:sz="2" w:space="0" w:color="auto"/>
              <w:bottom w:val="single" w:sz="2" w:space="0" w:color="auto"/>
            </w:tcBorders>
            <w:shd w:val="clear" w:color="auto" w:fill="auto"/>
            <w:noWrap/>
            <w:vAlign w:val="bottom"/>
          </w:tcPr>
          <w:p w14:paraId="366EE48F" w14:textId="63B22A19" w:rsidR="00396E1C" w:rsidRPr="00B26A3B" w:rsidRDefault="00396E1C" w:rsidP="00B26A3B">
            <w:pPr>
              <w:suppressAutoHyphens w:val="0"/>
              <w:spacing w:before="40" w:after="40" w:line="220" w:lineRule="exact"/>
              <w:ind w:right="113"/>
              <w:jc w:val="right"/>
              <w:rPr>
                <w:b/>
                <w:bCs/>
                <w:sz w:val="18"/>
              </w:rPr>
            </w:pPr>
            <w:r w:rsidRPr="00B26A3B">
              <w:rPr>
                <w:b/>
                <w:bCs/>
                <w:sz w:val="18"/>
              </w:rPr>
              <w:t>2</w:t>
            </w:r>
            <w:r w:rsidR="002A3DA8" w:rsidRPr="00B26A3B">
              <w:rPr>
                <w:b/>
                <w:bCs/>
                <w:sz w:val="18"/>
              </w:rPr>
              <w:t xml:space="preserve"> </w:t>
            </w:r>
            <w:r w:rsidRPr="00B26A3B">
              <w:rPr>
                <w:b/>
                <w:bCs/>
                <w:sz w:val="18"/>
              </w:rPr>
              <w:t>366</w:t>
            </w:r>
          </w:p>
        </w:tc>
        <w:tc>
          <w:tcPr>
            <w:tcW w:w="991" w:type="dxa"/>
            <w:tcBorders>
              <w:top w:val="single" w:sz="2" w:space="0" w:color="auto"/>
              <w:bottom w:val="single" w:sz="2" w:space="0" w:color="auto"/>
            </w:tcBorders>
            <w:shd w:val="clear" w:color="auto" w:fill="auto"/>
            <w:noWrap/>
            <w:vAlign w:val="bottom"/>
          </w:tcPr>
          <w:p w14:paraId="574300BD"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70</w:t>
            </w:r>
          </w:p>
        </w:tc>
      </w:tr>
      <w:tr w:rsidR="00396E1C" w:rsidRPr="00A4234C" w14:paraId="149D7EB0" w14:textId="77777777" w:rsidTr="00DC345B">
        <w:tc>
          <w:tcPr>
            <w:tcW w:w="2977" w:type="dxa"/>
            <w:tcBorders>
              <w:top w:val="single" w:sz="2" w:space="0" w:color="auto"/>
            </w:tcBorders>
            <w:shd w:val="clear" w:color="auto" w:fill="auto"/>
          </w:tcPr>
          <w:p w14:paraId="11742DF3"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Ashgabat</w:t>
            </w:r>
          </w:p>
        </w:tc>
        <w:tc>
          <w:tcPr>
            <w:tcW w:w="851" w:type="dxa"/>
            <w:tcBorders>
              <w:top w:val="single" w:sz="2" w:space="0" w:color="auto"/>
            </w:tcBorders>
            <w:shd w:val="clear" w:color="auto" w:fill="auto"/>
            <w:noWrap/>
            <w:vAlign w:val="bottom"/>
          </w:tcPr>
          <w:p w14:paraId="31137D59"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tcBorders>
              <w:top w:val="single" w:sz="2" w:space="0" w:color="auto"/>
            </w:tcBorders>
            <w:shd w:val="clear" w:color="auto" w:fill="auto"/>
            <w:noWrap/>
            <w:vAlign w:val="bottom"/>
          </w:tcPr>
          <w:p w14:paraId="53BC9067" w14:textId="77777777" w:rsidR="00396E1C" w:rsidRPr="00B26A3B" w:rsidRDefault="00396E1C" w:rsidP="00B26A3B">
            <w:pPr>
              <w:suppressAutoHyphens w:val="0"/>
              <w:spacing w:before="40" w:after="40" w:line="220" w:lineRule="exact"/>
              <w:ind w:right="113"/>
              <w:jc w:val="right"/>
              <w:rPr>
                <w:sz w:val="18"/>
              </w:rPr>
            </w:pPr>
            <w:r w:rsidRPr="00B26A3B">
              <w:rPr>
                <w:sz w:val="18"/>
              </w:rPr>
              <w:t>565</w:t>
            </w:r>
          </w:p>
        </w:tc>
        <w:tc>
          <w:tcPr>
            <w:tcW w:w="1134" w:type="dxa"/>
            <w:tcBorders>
              <w:top w:val="single" w:sz="2" w:space="0" w:color="auto"/>
            </w:tcBorders>
            <w:shd w:val="clear" w:color="auto" w:fill="auto"/>
            <w:noWrap/>
            <w:vAlign w:val="bottom"/>
          </w:tcPr>
          <w:p w14:paraId="03FCADCB" w14:textId="77777777" w:rsidR="00396E1C" w:rsidRPr="00B26A3B" w:rsidRDefault="00396E1C" w:rsidP="00B26A3B">
            <w:pPr>
              <w:suppressAutoHyphens w:val="0"/>
              <w:spacing w:before="40" w:after="40" w:line="220" w:lineRule="exact"/>
              <w:ind w:right="113"/>
              <w:jc w:val="right"/>
              <w:rPr>
                <w:sz w:val="18"/>
              </w:rPr>
            </w:pPr>
            <w:r w:rsidRPr="00B26A3B">
              <w:rPr>
                <w:sz w:val="18"/>
              </w:rPr>
              <w:t>329</w:t>
            </w:r>
          </w:p>
        </w:tc>
        <w:tc>
          <w:tcPr>
            <w:tcW w:w="851" w:type="dxa"/>
            <w:tcBorders>
              <w:top w:val="single" w:sz="2" w:space="0" w:color="auto"/>
            </w:tcBorders>
            <w:shd w:val="clear" w:color="auto" w:fill="auto"/>
            <w:noWrap/>
            <w:vAlign w:val="bottom"/>
          </w:tcPr>
          <w:p w14:paraId="0FA3E737" w14:textId="77777777" w:rsidR="00396E1C" w:rsidRPr="00B26A3B" w:rsidRDefault="00396E1C" w:rsidP="00B26A3B">
            <w:pPr>
              <w:suppressAutoHyphens w:val="0"/>
              <w:spacing w:before="40" w:after="40" w:line="220" w:lineRule="exact"/>
              <w:ind w:right="113"/>
              <w:jc w:val="right"/>
              <w:rPr>
                <w:sz w:val="18"/>
              </w:rPr>
            </w:pPr>
            <w:r w:rsidRPr="00B26A3B">
              <w:rPr>
                <w:sz w:val="18"/>
              </w:rPr>
              <w:t>236</w:t>
            </w:r>
          </w:p>
        </w:tc>
        <w:tc>
          <w:tcPr>
            <w:tcW w:w="992" w:type="dxa"/>
            <w:tcBorders>
              <w:top w:val="single" w:sz="2" w:space="0" w:color="auto"/>
            </w:tcBorders>
            <w:shd w:val="clear" w:color="auto" w:fill="auto"/>
            <w:noWrap/>
            <w:vAlign w:val="bottom"/>
          </w:tcPr>
          <w:p w14:paraId="1DE9F1BD" w14:textId="77777777" w:rsidR="00396E1C" w:rsidRPr="00B26A3B" w:rsidRDefault="00396E1C" w:rsidP="00B26A3B">
            <w:pPr>
              <w:suppressAutoHyphens w:val="0"/>
              <w:spacing w:before="40" w:after="40" w:line="220" w:lineRule="exact"/>
              <w:ind w:right="113"/>
              <w:jc w:val="right"/>
              <w:rPr>
                <w:sz w:val="18"/>
              </w:rPr>
            </w:pPr>
            <w:r w:rsidRPr="00B26A3B">
              <w:rPr>
                <w:sz w:val="18"/>
              </w:rPr>
              <w:t>554</w:t>
            </w:r>
          </w:p>
        </w:tc>
        <w:tc>
          <w:tcPr>
            <w:tcW w:w="991" w:type="dxa"/>
            <w:tcBorders>
              <w:top w:val="single" w:sz="2" w:space="0" w:color="auto"/>
            </w:tcBorders>
            <w:shd w:val="clear" w:color="auto" w:fill="auto"/>
            <w:noWrap/>
            <w:vAlign w:val="bottom"/>
          </w:tcPr>
          <w:p w14:paraId="32EBA173" w14:textId="77777777" w:rsidR="00396E1C" w:rsidRPr="00B26A3B" w:rsidRDefault="00396E1C" w:rsidP="00B26A3B">
            <w:pPr>
              <w:suppressAutoHyphens w:val="0"/>
              <w:spacing w:before="40" w:after="40" w:line="220" w:lineRule="exact"/>
              <w:ind w:right="113"/>
              <w:jc w:val="right"/>
              <w:rPr>
                <w:sz w:val="18"/>
              </w:rPr>
            </w:pPr>
            <w:r w:rsidRPr="00B26A3B">
              <w:rPr>
                <w:sz w:val="18"/>
              </w:rPr>
              <w:t>11</w:t>
            </w:r>
          </w:p>
        </w:tc>
      </w:tr>
      <w:tr w:rsidR="00396E1C" w:rsidRPr="00A4234C" w14:paraId="6BA6C679" w14:textId="77777777" w:rsidTr="00DC345B">
        <w:tc>
          <w:tcPr>
            <w:tcW w:w="2977" w:type="dxa"/>
            <w:shd w:val="clear" w:color="auto" w:fill="auto"/>
          </w:tcPr>
          <w:p w14:paraId="7911EB78"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Ahal Province</w:t>
            </w:r>
          </w:p>
        </w:tc>
        <w:tc>
          <w:tcPr>
            <w:tcW w:w="851" w:type="dxa"/>
            <w:shd w:val="clear" w:color="auto" w:fill="auto"/>
            <w:noWrap/>
            <w:vAlign w:val="bottom"/>
          </w:tcPr>
          <w:p w14:paraId="3F834A03"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shd w:val="clear" w:color="auto" w:fill="auto"/>
            <w:noWrap/>
            <w:vAlign w:val="bottom"/>
          </w:tcPr>
          <w:p w14:paraId="2ABB32D4" w14:textId="77777777" w:rsidR="00396E1C" w:rsidRPr="00B26A3B" w:rsidRDefault="00396E1C" w:rsidP="00B26A3B">
            <w:pPr>
              <w:suppressAutoHyphens w:val="0"/>
              <w:spacing w:before="40" w:after="40" w:line="220" w:lineRule="exact"/>
              <w:ind w:right="113"/>
              <w:jc w:val="right"/>
              <w:rPr>
                <w:sz w:val="18"/>
              </w:rPr>
            </w:pPr>
            <w:r w:rsidRPr="00B26A3B">
              <w:rPr>
                <w:sz w:val="18"/>
              </w:rPr>
              <w:t>418</w:t>
            </w:r>
          </w:p>
        </w:tc>
        <w:tc>
          <w:tcPr>
            <w:tcW w:w="1134" w:type="dxa"/>
            <w:shd w:val="clear" w:color="auto" w:fill="auto"/>
            <w:noWrap/>
            <w:vAlign w:val="bottom"/>
          </w:tcPr>
          <w:p w14:paraId="6A99AB68" w14:textId="77777777" w:rsidR="00396E1C" w:rsidRPr="00B26A3B" w:rsidRDefault="00396E1C" w:rsidP="00B26A3B">
            <w:pPr>
              <w:suppressAutoHyphens w:val="0"/>
              <w:spacing w:before="40" w:after="40" w:line="220" w:lineRule="exact"/>
              <w:ind w:right="113"/>
              <w:jc w:val="right"/>
              <w:rPr>
                <w:sz w:val="18"/>
              </w:rPr>
            </w:pPr>
            <w:r w:rsidRPr="00B26A3B">
              <w:rPr>
                <w:sz w:val="18"/>
              </w:rPr>
              <w:t>288</w:t>
            </w:r>
          </w:p>
        </w:tc>
        <w:tc>
          <w:tcPr>
            <w:tcW w:w="851" w:type="dxa"/>
            <w:shd w:val="clear" w:color="auto" w:fill="auto"/>
            <w:noWrap/>
            <w:vAlign w:val="bottom"/>
          </w:tcPr>
          <w:p w14:paraId="24519E0F" w14:textId="77777777" w:rsidR="00396E1C" w:rsidRPr="00B26A3B" w:rsidRDefault="00396E1C" w:rsidP="00B26A3B">
            <w:pPr>
              <w:suppressAutoHyphens w:val="0"/>
              <w:spacing w:before="40" w:after="40" w:line="220" w:lineRule="exact"/>
              <w:ind w:right="113"/>
              <w:jc w:val="right"/>
              <w:rPr>
                <w:sz w:val="18"/>
              </w:rPr>
            </w:pPr>
            <w:r w:rsidRPr="00B26A3B">
              <w:rPr>
                <w:sz w:val="18"/>
              </w:rPr>
              <w:t>130</w:t>
            </w:r>
          </w:p>
        </w:tc>
        <w:tc>
          <w:tcPr>
            <w:tcW w:w="992" w:type="dxa"/>
            <w:shd w:val="clear" w:color="auto" w:fill="auto"/>
            <w:noWrap/>
            <w:vAlign w:val="bottom"/>
          </w:tcPr>
          <w:p w14:paraId="6A2960CA" w14:textId="77777777" w:rsidR="00396E1C" w:rsidRPr="00B26A3B" w:rsidRDefault="00396E1C" w:rsidP="00B26A3B">
            <w:pPr>
              <w:suppressAutoHyphens w:val="0"/>
              <w:spacing w:before="40" w:after="40" w:line="220" w:lineRule="exact"/>
              <w:ind w:right="113"/>
              <w:jc w:val="right"/>
              <w:rPr>
                <w:sz w:val="18"/>
              </w:rPr>
            </w:pPr>
            <w:r w:rsidRPr="00B26A3B">
              <w:rPr>
                <w:sz w:val="18"/>
              </w:rPr>
              <w:t>404</w:t>
            </w:r>
          </w:p>
        </w:tc>
        <w:tc>
          <w:tcPr>
            <w:tcW w:w="991" w:type="dxa"/>
            <w:shd w:val="clear" w:color="auto" w:fill="auto"/>
            <w:noWrap/>
            <w:vAlign w:val="bottom"/>
          </w:tcPr>
          <w:p w14:paraId="50732031" w14:textId="77777777" w:rsidR="00396E1C" w:rsidRPr="00B26A3B" w:rsidRDefault="00396E1C" w:rsidP="00B26A3B">
            <w:pPr>
              <w:suppressAutoHyphens w:val="0"/>
              <w:spacing w:before="40" w:after="40" w:line="220" w:lineRule="exact"/>
              <w:ind w:right="113"/>
              <w:jc w:val="right"/>
              <w:rPr>
                <w:sz w:val="18"/>
              </w:rPr>
            </w:pPr>
            <w:r w:rsidRPr="00B26A3B">
              <w:rPr>
                <w:sz w:val="18"/>
              </w:rPr>
              <w:t>14</w:t>
            </w:r>
          </w:p>
        </w:tc>
      </w:tr>
      <w:tr w:rsidR="00396E1C" w:rsidRPr="00A4234C" w14:paraId="3CE7F6FD" w14:textId="77777777" w:rsidTr="00DC345B">
        <w:tc>
          <w:tcPr>
            <w:tcW w:w="2977" w:type="dxa"/>
            <w:shd w:val="clear" w:color="auto" w:fill="auto"/>
          </w:tcPr>
          <w:p w14:paraId="78190584"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Balkan Province</w:t>
            </w:r>
          </w:p>
        </w:tc>
        <w:tc>
          <w:tcPr>
            <w:tcW w:w="851" w:type="dxa"/>
            <w:shd w:val="clear" w:color="auto" w:fill="auto"/>
            <w:noWrap/>
            <w:vAlign w:val="bottom"/>
          </w:tcPr>
          <w:p w14:paraId="72F59901"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shd w:val="clear" w:color="auto" w:fill="auto"/>
            <w:noWrap/>
            <w:vAlign w:val="bottom"/>
          </w:tcPr>
          <w:p w14:paraId="52FBA589" w14:textId="77777777" w:rsidR="00396E1C" w:rsidRPr="00B26A3B" w:rsidRDefault="00396E1C" w:rsidP="00B26A3B">
            <w:pPr>
              <w:suppressAutoHyphens w:val="0"/>
              <w:spacing w:before="40" w:after="40" w:line="220" w:lineRule="exact"/>
              <w:ind w:right="113"/>
              <w:jc w:val="right"/>
              <w:rPr>
                <w:sz w:val="18"/>
              </w:rPr>
            </w:pPr>
            <w:r w:rsidRPr="00B26A3B">
              <w:rPr>
                <w:sz w:val="18"/>
              </w:rPr>
              <w:t>374</w:t>
            </w:r>
          </w:p>
        </w:tc>
        <w:tc>
          <w:tcPr>
            <w:tcW w:w="1134" w:type="dxa"/>
            <w:shd w:val="clear" w:color="auto" w:fill="auto"/>
            <w:noWrap/>
            <w:vAlign w:val="bottom"/>
          </w:tcPr>
          <w:p w14:paraId="1B0A6172" w14:textId="77777777" w:rsidR="00396E1C" w:rsidRPr="00B26A3B" w:rsidRDefault="00396E1C" w:rsidP="00B26A3B">
            <w:pPr>
              <w:suppressAutoHyphens w:val="0"/>
              <w:spacing w:before="40" w:after="40" w:line="220" w:lineRule="exact"/>
              <w:ind w:right="113"/>
              <w:jc w:val="right"/>
              <w:rPr>
                <w:sz w:val="18"/>
              </w:rPr>
            </w:pPr>
            <w:r w:rsidRPr="00B26A3B">
              <w:rPr>
                <w:sz w:val="18"/>
              </w:rPr>
              <w:t>235</w:t>
            </w:r>
          </w:p>
        </w:tc>
        <w:tc>
          <w:tcPr>
            <w:tcW w:w="851" w:type="dxa"/>
            <w:shd w:val="clear" w:color="auto" w:fill="auto"/>
            <w:noWrap/>
            <w:vAlign w:val="bottom"/>
          </w:tcPr>
          <w:p w14:paraId="784922BC" w14:textId="77777777" w:rsidR="00396E1C" w:rsidRPr="00B26A3B" w:rsidRDefault="00396E1C" w:rsidP="00B26A3B">
            <w:pPr>
              <w:suppressAutoHyphens w:val="0"/>
              <w:spacing w:before="40" w:after="40" w:line="220" w:lineRule="exact"/>
              <w:ind w:right="113"/>
              <w:jc w:val="right"/>
              <w:rPr>
                <w:sz w:val="18"/>
              </w:rPr>
            </w:pPr>
            <w:r w:rsidRPr="00B26A3B">
              <w:rPr>
                <w:sz w:val="18"/>
              </w:rPr>
              <w:t>139</w:t>
            </w:r>
          </w:p>
        </w:tc>
        <w:tc>
          <w:tcPr>
            <w:tcW w:w="992" w:type="dxa"/>
            <w:shd w:val="clear" w:color="auto" w:fill="auto"/>
            <w:noWrap/>
            <w:vAlign w:val="bottom"/>
          </w:tcPr>
          <w:p w14:paraId="28C67BB6" w14:textId="77777777" w:rsidR="00396E1C" w:rsidRPr="00B26A3B" w:rsidRDefault="00396E1C" w:rsidP="00B26A3B">
            <w:pPr>
              <w:suppressAutoHyphens w:val="0"/>
              <w:spacing w:before="40" w:after="40" w:line="220" w:lineRule="exact"/>
              <w:ind w:right="113"/>
              <w:jc w:val="right"/>
              <w:rPr>
                <w:sz w:val="18"/>
              </w:rPr>
            </w:pPr>
            <w:r w:rsidRPr="00B26A3B">
              <w:rPr>
                <w:sz w:val="18"/>
              </w:rPr>
              <w:t>365</w:t>
            </w:r>
          </w:p>
        </w:tc>
        <w:tc>
          <w:tcPr>
            <w:tcW w:w="991" w:type="dxa"/>
            <w:shd w:val="clear" w:color="auto" w:fill="auto"/>
            <w:noWrap/>
            <w:vAlign w:val="bottom"/>
          </w:tcPr>
          <w:p w14:paraId="6184C0DE" w14:textId="77777777" w:rsidR="00396E1C" w:rsidRPr="00B26A3B" w:rsidRDefault="00396E1C" w:rsidP="00B26A3B">
            <w:pPr>
              <w:suppressAutoHyphens w:val="0"/>
              <w:spacing w:before="40" w:after="40" w:line="220" w:lineRule="exact"/>
              <w:ind w:right="113"/>
              <w:jc w:val="right"/>
              <w:rPr>
                <w:sz w:val="18"/>
              </w:rPr>
            </w:pPr>
            <w:r w:rsidRPr="00B26A3B">
              <w:rPr>
                <w:sz w:val="18"/>
              </w:rPr>
              <w:t>9</w:t>
            </w:r>
          </w:p>
        </w:tc>
      </w:tr>
      <w:tr w:rsidR="00396E1C" w:rsidRPr="00A4234C" w14:paraId="7AB5B100" w14:textId="77777777" w:rsidTr="00DC345B">
        <w:tc>
          <w:tcPr>
            <w:tcW w:w="2977" w:type="dxa"/>
            <w:shd w:val="clear" w:color="auto" w:fill="auto"/>
          </w:tcPr>
          <w:p w14:paraId="29FB28CB"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Daşoguz Province</w:t>
            </w:r>
          </w:p>
        </w:tc>
        <w:tc>
          <w:tcPr>
            <w:tcW w:w="851" w:type="dxa"/>
            <w:shd w:val="clear" w:color="auto" w:fill="auto"/>
            <w:noWrap/>
            <w:vAlign w:val="bottom"/>
          </w:tcPr>
          <w:p w14:paraId="2358C844"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shd w:val="clear" w:color="auto" w:fill="auto"/>
            <w:noWrap/>
            <w:vAlign w:val="bottom"/>
          </w:tcPr>
          <w:p w14:paraId="2007AE59" w14:textId="77777777" w:rsidR="00396E1C" w:rsidRPr="00B26A3B" w:rsidRDefault="00396E1C" w:rsidP="00B26A3B">
            <w:pPr>
              <w:suppressAutoHyphens w:val="0"/>
              <w:spacing w:before="40" w:after="40" w:line="220" w:lineRule="exact"/>
              <w:ind w:right="113"/>
              <w:jc w:val="right"/>
              <w:rPr>
                <w:sz w:val="18"/>
              </w:rPr>
            </w:pPr>
            <w:r w:rsidRPr="00B26A3B">
              <w:rPr>
                <w:sz w:val="18"/>
              </w:rPr>
              <w:t>300</w:t>
            </w:r>
          </w:p>
        </w:tc>
        <w:tc>
          <w:tcPr>
            <w:tcW w:w="1134" w:type="dxa"/>
            <w:shd w:val="clear" w:color="auto" w:fill="auto"/>
            <w:noWrap/>
            <w:vAlign w:val="bottom"/>
          </w:tcPr>
          <w:p w14:paraId="61B85769" w14:textId="77777777" w:rsidR="00396E1C" w:rsidRPr="00B26A3B" w:rsidRDefault="00396E1C" w:rsidP="00B26A3B">
            <w:pPr>
              <w:suppressAutoHyphens w:val="0"/>
              <w:spacing w:before="40" w:after="40" w:line="220" w:lineRule="exact"/>
              <w:ind w:right="113"/>
              <w:jc w:val="right"/>
              <w:rPr>
                <w:sz w:val="18"/>
              </w:rPr>
            </w:pPr>
            <w:r w:rsidRPr="00B26A3B">
              <w:rPr>
                <w:sz w:val="18"/>
              </w:rPr>
              <w:t>172</w:t>
            </w:r>
          </w:p>
        </w:tc>
        <w:tc>
          <w:tcPr>
            <w:tcW w:w="851" w:type="dxa"/>
            <w:shd w:val="clear" w:color="auto" w:fill="auto"/>
            <w:noWrap/>
            <w:vAlign w:val="bottom"/>
          </w:tcPr>
          <w:p w14:paraId="77FE3121" w14:textId="77777777" w:rsidR="00396E1C" w:rsidRPr="00B26A3B" w:rsidRDefault="00396E1C" w:rsidP="00B26A3B">
            <w:pPr>
              <w:suppressAutoHyphens w:val="0"/>
              <w:spacing w:before="40" w:after="40" w:line="220" w:lineRule="exact"/>
              <w:ind w:right="113"/>
              <w:jc w:val="right"/>
              <w:rPr>
                <w:sz w:val="18"/>
              </w:rPr>
            </w:pPr>
            <w:r w:rsidRPr="00B26A3B">
              <w:rPr>
                <w:sz w:val="18"/>
              </w:rPr>
              <w:t>128</w:t>
            </w:r>
          </w:p>
        </w:tc>
        <w:tc>
          <w:tcPr>
            <w:tcW w:w="992" w:type="dxa"/>
            <w:shd w:val="clear" w:color="auto" w:fill="auto"/>
            <w:noWrap/>
            <w:vAlign w:val="bottom"/>
          </w:tcPr>
          <w:p w14:paraId="6DAFC4F5" w14:textId="77777777" w:rsidR="00396E1C" w:rsidRPr="00B26A3B" w:rsidRDefault="00396E1C" w:rsidP="00B26A3B">
            <w:pPr>
              <w:suppressAutoHyphens w:val="0"/>
              <w:spacing w:before="40" w:after="40" w:line="220" w:lineRule="exact"/>
              <w:ind w:right="113"/>
              <w:jc w:val="right"/>
              <w:rPr>
                <w:sz w:val="18"/>
              </w:rPr>
            </w:pPr>
            <w:r w:rsidRPr="00B26A3B">
              <w:rPr>
                <w:sz w:val="18"/>
              </w:rPr>
              <w:t>285</w:t>
            </w:r>
          </w:p>
        </w:tc>
        <w:tc>
          <w:tcPr>
            <w:tcW w:w="991" w:type="dxa"/>
            <w:shd w:val="clear" w:color="auto" w:fill="auto"/>
            <w:noWrap/>
            <w:vAlign w:val="bottom"/>
          </w:tcPr>
          <w:p w14:paraId="0B23E285" w14:textId="77777777" w:rsidR="00396E1C" w:rsidRPr="00B26A3B" w:rsidRDefault="00396E1C" w:rsidP="00B26A3B">
            <w:pPr>
              <w:suppressAutoHyphens w:val="0"/>
              <w:spacing w:before="40" w:after="40" w:line="220" w:lineRule="exact"/>
              <w:ind w:right="113"/>
              <w:jc w:val="right"/>
              <w:rPr>
                <w:sz w:val="18"/>
              </w:rPr>
            </w:pPr>
            <w:r w:rsidRPr="00B26A3B">
              <w:rPr>
                <w:sz w:val="18"/>
              </w:rPr>
              <w:t>15</w:t>
            </w:r>
          </w:p>
        </w:tc>
      </w:tr>
      <w:tr w:rsidR="00396E1C" w:rsidRPr="00A4234C" w14:paraId="114464AB" w14:textId="77777777" w:rsidTr="00DC345B">
        <w:tc>
          <w:tcPr>
            <w:tcW w:w="2977" w:type="dxa"/>
            <w:shd w:val="clear" w:color="auto" w:fill="auto"/>
          </w:tcPr>
          <w:p w14:paraId="27543F0B"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Lebap Province</w:t>
            </w:r>
          </w:p>
        </w:tc>
        <w:tc>
          <w:tcPr>
            <w:tcW w:w="851" w:type="dxa"/>
            <w:shd w:val="clear" w:color="auto" w:fill="auto"/>
            <w:noWrap/>
            <w:vAlign w:val="bottom"/>
          </w:tcPr>
          <w:p w14:paraId="66034E27"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shd w:val="clear" w:color="auto" w:fill="auto"/>
            <w:noWrap/>
            <w:vAlign w:val="bottom"/>
          </w:tcPr>
          <w:p w14:paraId="27DA211C" w14:textId="77777777" w:rsidR="00396E1C" w:rsidRPr="00B26A3B" w:rsidRDefault="00396E1C" w:rsidP="00B26A3B">
            <w:pPr>
              <w:suppressAutoHyphens w:val="0"/>
              <w:spacing w:before="40" w:after="40" w:line="220" w:lineRule="exact"/>
              <w:ind w:right="113"/>
              <w:jc w:val="right"/>
              <w:rPr>
                <w:sz w:val="18"/>
              </w:rPr>
            </w:pPr>
            <w:r w:rsidRPr="00B26A3B">
              <w:rPr>
                <w:sz w:val="18"/>
              </w:rPr>
              <w:t>330</w:t>
            </w:r>
          </w:p>
        </w:tc>
        <w:tc>
          <w:tcPr>
            <w:tcW w:w="1134" w:type="dxa"/>
            <w:shd w:val="clear" w:color="auto" w:fill="auto"/>
            <w:noWrap/>
            <w:vAlign w:val="bottom"/>
          </w:tcPr>
          <w:p w14:paraId="7634FB12" w14:textId="77777777" w:rsidR="00396E1C" w:rsidRPr="00B26A3B" w:rsidRDefault="00396E1C" w:rsidP="00B26A3B">
            <w:pPr>
              <w:suppressAutoHyphens w:val="0"/>
              <w:spacing w:before="40" w:after="40" w:line="220" w:lineRule="exact"/>
              <w:ind w:right="113"/>
              <w:jc w:val="right"/>
              <w:rPr>
                <w:sz w:val="18"/>
              </w:rPr>
            </w:pPr>
            <w:r w:rsidRPr="00B26A3B">
              <w:rPr>
                <w:sz w:val="18"/>
              </w:rPr>
              <w:t>185</w:t>
            </w:r>
          </w:p>
        </w:tc>
        <w:tc>
          <w:tcPr>
            <w:tcW w:w="851" w:type="dxa"/>
            <w:shd w:val="clear" w:color="auto" w:fill="auto"/>
            <w:noWrap/>
            <w:vAlign w:val="bottom"/>
          </w:tcPr>
          <w:p w14:paraId="6990E1D0" w14:textId="77777777" w:rsidR="00396E1C" w:rsidRPr="00B26A3B" w:rsidRDefault="00396E1C" w:rsidP="00B26A3B">
            <w:pPr>
              <w:suppressAutoHyphens w:val="0"/>
              <w:spacing w:before="40" w:after="40" w:line="220" w:lineRule="exact"/>
              <w:ind w:right="113"/>
              <w:jc w:val="right"/>
              <w:rPr>
                <w:sz w:val="18"/>
              </w:rPr>
            </w:pPr>
            <w:r w:rsidRPr="00B26A3B">
              <w:rPr>
                <w:sz w:val="18"/>
              </w:rPr>
              <w:t>145</w:t>
            </w:r>
          </w:p>
        </w:tc>
        <w:tc>
          <w:tcPr>
            <w:tcW w:w="992" w:type="dxa"/>
            <w:shd w:val="clear" w:color="auto" w:fill="auto"/>
            <w:noWrap/>
            <w:vAlign w:val="bottom"/>
          </w:tcPr>
          <w:p w14:paraId="7633E790" w14:textId="77777777" w:rsidR="00396E1C" w:rsidRPr="00B26A3B" w:rsidRDefault="00396E1C" w:rsidP="00B26A3B">
            <w:pPr>
              <w:suppressAutoHyphens w:val="0"/>
              <w:spacing w:before="40" w:after="40" w:line="220" w:lineRule="exact"/>
              <w:ind w:right="113"/>
              <w:jc w:val="right"/>
              <w:rPr>
                <w:sz w:val="18"/>
              </w:rPr>
            </w:pPr>
            <w:r w:rsidRPr="00B26A3B">
              <w:rPr>
                <w:sz w:val="18"/>
              </w:rPr>
              <w:t>322</w:t>
            </w:r>
          </w:p>
        </w:tc>
        <w:tc>
          <w:tcPr>
            <w:tcW w:w="991" w:type="dxa"/>
            <w:shd w:val="clear" w:color="auto" w:fill="auto"/>
            <w:noWrap/>
            <w:vAlign w:val="bottom"/>
          </w:tcPr>
          <w:p w14:paraId="40477AF2" w14:textId="77777777" w:rsidR="00396E1C" w:rsidRPr="00B26A3B" w:rsidRDefault="00396E1C" w:rsidP="00B26A3B">
            <w:pPr>
              <w:suppressAutoHyphens w:val="0"/>
              <w:spacing w:before="40" w:after="40" w:line="220" w:lineRule="exact"/>
              <w:ind w:right="113"/>
              <w:jc w:val="right"/>
              <w:rPr>
                <w:sz w:val="18"/>
              </w:rPr>
            </w:pPr>
            <w:r w:rsidRPr="00B26A3B">
              <w:rPr>
                <w:sz w:val="18"/>
              </w:rPr>
              <w:t>8</w:t>
            </w:r>
          </w:p>
        </w:tc>
      </w:tr>
      <w:tr w:rsidR="00396E1C" w:rsidRPr="00A4234C" w14:paraId="2BC40ABA" w14:textId="77777777" w:rsidTr="00DC345B">
        <w:tc>
          <w:tcPr>
            <w:tcW w:w="2977" w:type="dxa"/>
            <w:tcBorders>
              <w:bottom w:val="single" w:sz="2" w:space="0" w:color="auto"/>
            </w:tcBorders>
            <w:shd w:val="clear" w:color="auto" w:fill="auto"/>
          </w:tcPr>
          <w:p w14:paraId="07D6A3EE"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Mary Province</w:t>
            </w:r>
          </w:p>
        </w:tc>
        <w:tc>
          <w:tcPr>
            <w:tcW w:w="851" w:type="dxa"/>
            <w:tcBorders>
              <w:bottom w:val="single" w:sz="2" w:space="0" w:color="auto"/>
            </w:tcBorders>
            <w:shd w:val="clear" w:color="auto" w:fill="auto"/>
            <w:noWrap/>
            <w:vAlign w:val="bottom"/>
          </w:tcPr>
          <w:p w14:paraId="505B9097"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tcBorders>
              <w:bottom w:val="single" w:sz="2" w:space="0" w:color="auto"/>
            </w:tcBorders>
            <w:shd w:val="clear" w:color="auto" w:fill="auto"/>
            <w:noWrap/>
            <w:vAlign w:val="bottom"/>
          </w:tcPr>
          <w:p w14:paraId="63C6D45C" w14:textId="77777777" w:rsidR="00396E1C" w:rsidRPr="00B26A3B" w:rsidRDefault="00396E1C" w:rsidP="00B26A3B">
            <w:pPr>
              <w:suppressAutoHyphens w:val="0"/>
              <w:spacing w:before="40" w:after="40" w:line="220" w:lineRule="exact"/>
              <w:ind w:right="113"/>
              <w:jc w:val="right"/>
              <w:rPr>
                <w:sz w:val="18"/>
              </w:rPr>
            </w:pPr>
            <w:r w:rsidRPr="00B26A3B">
              <w:rPr>
                <w:sz w:val="18"/>
              </w:rPr>
              <w:t>449</w:t>
            </w:r>
          </w:p>
        </w:tc>
        <w:tc>
          <w:tcPr>
            <w:tcW w:w="1134" w:type="dxa"/>
            <w:tcBorders>
              <w:bottom w:val="single" w:sz="2" w:space="0" w:color="auto"/>
            </w:tcBorders>
            <w:shd w:val="clear" w:color="auto" w:fill="auto"/>
            <w:noWrap/>
            <w:vAlign w:val="bottom"/>
          </w:tcPr>
          <w:p w14:paraId="5DCDAFA7" w14:textId="77777777" w:rsidR="00396E1C" w:rsidRPr="00B26A3B" w:rsidRDefault="00396E1C" w:rsidP="00B26A3B">
            <w:pPr>
              <w:suppressAutoHyphens w:val="0"/>
              <w:spacing w:before="40" w:after="40" w:line="220" w:lineRule="exact"/>
              <w:ind w:right="113"/>
              <w:jc w:val="right"/>
              <w:rPr>
                <w:sz w:val="18"/>
              </w:rPr>
            </w:pPr>
            <w:r w:rsidRPr="00B26A3B">
              <w:rPr>
                <w:sz w:val="18"/>
              </w:rPr>
              <w:t>264</w:t>
            </w:r>
          </w:p>
        </w:tc>
        <w:tc>
          <w:tcPr>
            <w:tcW w:w="851" w:type="dxa"/>
            <w:tcBorders>
              <w:bottom w:val="single" w:sz="2" w:space="0" w:color="auto"/>
            </w:tcBorders>
            <w:shd w:val="clear" w:color="auto" w:fill="auto"/>
            <w:noWrap/>
            <w:vAlign w:val="bottom"/>
          </w:tcPr>
          <w:p w14:paraId="36D87887" w14:textId="77777777" w:rsidR="00396E1C" w:rsidRPr="00B26A3B" w:rsidRDefault="00396E1C" w:rsidP="00B26A3B">
            <w:pPr>
              <w:suppressAutoHyphens w:val="0"/>
              <w:spacing w:before="40" w:after="40" w:line="220" w:lineRule="exact"/>
              <w:ind w:right="113"/>
              <w:jc w:val="right"/>
              <w:rPr>
                <w:sz w:val="18"/>
              </w:rPr>
            </w:pPr>
            <w:r w:rsidRPr="00B26A3B">
              <w:rPr>
                <w:sz w:val="18"/>
              </w:rPr>
              <w:t>185</w:t>
            </w:r>
          </w:p>
        </w:tc>
        <w:tc>
          <w:tcPr>
            <w:tcW w:w="992" w:type="dxa"/>
            <w:tcBorders>
              <w:bottom w:val="single" w:sz="2" w:space="0" w:color="auto"/>
            </w:tcBorders>
            <w:shd w:val="clear" w:color="auto" w:fill="auto"/>
            <w:noWrap/>
            <w:vAlign w:val="bottom"/>
          </w:tcPr>
          <w:p w14:paraId="2994AB3C" w14:textId="77777777" w:rsidR="00396E1C" w:rsidRPr="00B26A3B" w:rsidRDefault="00396E1C" w:rsidP="00B26A3B">
            <w:pPr>
              <w:suppressAutoHyphens w:val="0"/>
              <w:spacing w:before="40" w:after="40" w:line="220" w:lineRule="exact"/>
              <w:ind w:right="113"/>
              <w:jc w:val="right"/>
              <w:rPr>
                <w:sz w:val="18"/>
              </w:rPr>
            </w:pPr>
            <w:r w:rsidRPr="00B26A3B">
              <w:rPr>
                <w:sz w:val="18"/>
              </w:rPr>
              <w:t>436</w:t>
            </w:r>
          </w:p>
        </w:tc>
        <w:tc>
          <w:tcPr>
            <w:tcW w:w="991" w:type="dxa"/>
            <w:tcBorders>
              <w:bottom w:val="single" w:sz="2" w:space="0" w:color="auto"/>
            </w:tcBorders>
            <w:shd w:val="clear" w:color="auto" w:fill="auto"/>
            <w:noWrap/>
            <w:vAlign w:val="bottom"/>
          </w:tcPr>
          <w:p w14:paraId="4779EE9E" w14:textId="77777777" w:rsidR="00396E1C" w:rsidRPr="00B26A3B" w:rsidRDefault="00396E1C" w:rsidP="00B26A3B">
            <w:pPr>
              <w:suppressAutoHyphens w:val="0"/>
              <w:spacing w:before="40" w:after="40" w:line="220" w:lineRule="exact"/>
              <w:ind w:right="113"/>
              <w:jc w:val="right"/>
              <w:rPr>
                <w:sz w:val="18"/>
              </w:rPr>
            </w:pPr>
            <w:r w:rsidRPr="00B26A3B">
              <w:rPr>
                <w:sz w:val="18"/>
              </w:rPr>
              <w:t>13</w:t>
            </w:r>
          </w:p>
        </w:tc>
      </w:tr>
      <w:tr w:rsidR="00396E1C" w:rsidRPr="00A4234C" w14:paraId="607F1365" w14:textId="77777777" w:rsidTr="007C3EA7">
        <w:tc>
          <w:tcPr>
            <w:tcW w:w="2977" w:type="dxa"/>
            <w:tcBorders>
              <w:top w:val="single" w:sz="2" w:space="0" w:color="auto"/>
              <w:bottom w:val="single" w:sz="2" w:space="0" w:color="auto"/>
            </w:tcBorders>
            <w:shd w:val="clear" w:color="auto" w:fill="auto"/>
          </w:tcPr>
          <w:p w14:paraId="1ADC478E" w14:textId="77777777" w:rsidR="00396E1C" w:rsidRPr="00B26A3B" w:rsidRDefault="00396E1C" w:rsidP="00B26A3B">
            <w:pPr>
              <w:tabs>
                <w:tab w:val="left" w:pos="294"/>
              </w:tabs>
              <w:suppressAutoHyphens w:val="0"/>
              <w:spacing w:before="40" w:after="40" w:line="220" w:lineRule="exact"/>
              <w:ind w:right="113"/>
              <w:rPr>
                <w:b/>
                <w:bCs/>
                <w:sz w:val="18"/>
              </w:rPr>
            </w:pPr>
            <w:r w:rsidRPr="00B26A3B">
              <w:rPr>
                <w:b/>
                <w:bCs/>
                <w:sz w:val="18"/>
              </w:rPr>
              <w:tab/>
              <w:t>Auxiliary boarding schools</w:t>
            </w:r>
          </w:p>
        </w:tc>
        <w:tc>
          <w:tcPr>
            <w:tcW w:w="851" w:type="dxa"/>
            <w:tcBorders>
              <w:top w:val="single" w:sz="2" w:space="0" w:color="auto"/>
              <w:bottom w:val="single" w:sz="2" w:space="0" w:color="auto"/>
            </w:tcBorders>
            <w:shd w:val="clear" w:color="auto" w:fill="auto"/>
            <w:noWrap/>
            <w:vAlign w:val="bottom"/>
          </w:tcPr>
          <w:p w14:paraId="0FB1DF17"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11</w:t>
            </w:r>
          </w:p>
        </w:tc>
        <w:tc>
          <w:tcPr>
            <w:tcW w:w="708" w:type="dxa"/>
            <w:tcBorders>
              <w:top w:val="single" w:sz="2" w:space="0" w:color="auto"/>
              <w:bottom w:val="single" w:sz="2" w:space="0" w:color="auto"/>
            </w:tcBorders>
            <w:shd w:val="clear" w:color="auto" w:fill="auto"/>
            <w:noWrap/>
            <w:vAlign w:val="bottom"/>
          </w:tcPr>
          <w:p w14:paraId="35C83A4A" w14:textId="0DA95607" w:rsidR="00396E1C" w:rsidRPr="00B26A3B" w:rsidRDefault="00396E1C" w:rsidP="00B26A3B">
            <w:pPr>
              <w:suppressAutoHyphens w:val="0"/>
              <w:spacing w:before="40" w:after="40" w:line="220" w:lineRule="exact"/>
              <w:ind w:right="113"/>
              <w:jc w:val="right"/>
              <w:rPr>
                <w:b/>
                <w:bCs/>
                <w:sz w:val="18"/>
              </w:rPr>
            </w:pPr>
            <w:r w:rsidRPr="00B26A3B">
              <w:rPr>
                <w:b/>
                <w:bCs/>
                <w:sz w:val="18"/>
              </w:rPr>
              <w:t>2</w:t>
            </w:r>
            <w:r w:rsidR="002A3DA8" w:rsidRPr="00B26A3B">
              <w:rPr>
                <w:b/>
                <w:bCs/>
                <w:sz w:val="18"/>
              </w:rPr>
              <w:t xml:space="preserve"> </w:t>
            </w:r>
            <w:r w:rsidRPr="00B26A3B">
              <w:rPr>
                <w:b/>
                <w:bCs/>
                <w:sz w:val="18"/>
              </w:rPr>
              <w:t>334</w:t>
            </w:r>
          </w:p>
        </w:tc>
        <w:tc>
          <w:tcPr>
            <w:tcW w:w="1134" w:type="dxa"/>
            <w:tcBorders>
              <w:top w:val="single" w:sz="2" w:space="0" w:color="auto"/>
              <w:bottom w:val="single" w:sz="2" w:space="0" w:color="auto"/>
            </w:tcBorders>
            <w:shd w:val="clear" w:color="auto" w:fill="auto"/>
            <w:noWrap/>
            <w:vAlign w:val="bottom"/>
          </w:tcPr>
          <w:p w14:paraId="5D7106EB" w14:textId="6512740D" w:rsidR="00396E1C" w:rsidRPr="00B26A3B" w:rsidRDefault="00396E1C" w:rsidP="00B26A3B">
            <w:pPr>
              <w:suppressAutoHyphens w:val="0"/>
              <w:spacing w:before="40" w:after="40" w:line="220" w:lineRule="exact"/>
              <w:ind w:right="113"/>
              <w:jc w:val="right"/>
              <w:rPr>
                <w:b/>
                <w:bCs/>
                <w:sz w:val="18"/>
              </w:rPr>
            </w:pPr>
            <w:r w:rsidRPr="00B26A3B">
              <w:rPr>
                <w:b/>
                <w:bCs/>
                <w:sz w:val="18"/>
              </w:rPr>
              <w:t>1</w:t>
            </w:r>
            <w:r w:rsidR="002A3DA8" w:rsidRPr="00B26A3B">
              <w:rPr>
                <w:b/>
                <w:bCs/>
                <w:sz w:val="18"/>
              </w:rPr>
              <w:t xml:space="preserve"> </w:t>
            </w:r>
            <w:r w:rsidRPr="00B26A3B">
              <w:rPr>
                <w:b/>
                <w:bCs/>
                <w:sz w:val="18"/>
              </w:rPr>
              <w:t>527</w:t>
            </w:r>
          </w:p>
        </w:tc>
        <w:tc>
          <w:tcPr>
            <w:tcW w:w="851" w:type="dxa"/>
            <w:tcBorders>
              <w:top w:val="single" w:sz="2" w:space="0" w:color="auto"/>
              <w:bottom w:val="single" w:sz="2" w:space="0" w:color="auto"/>
            </w:tcBorders>
            <w:shd w:val="clear" w:color="auto" w:fill="auto"/>
            <w:noWrap/>
            <w:vAlign w:val="bottom"/>
          </w:tcPr>
          <w:p w14:paraId="54233DA3"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807</w:t>
            </w:r>
          </w:p>
        </w:tc>
        <w:tc>
          <w:tcPr>
            <w:tcW w:w="992" w:type="dxa"/>
            <w:tcBorders>
              <w:top w:val="single" w:sz="2" w:space="0" w:color="auto"/>
              <w:bottom w:val="single" w:sz="2" w:space="0" w:color="auto"/>
            </w:tcBorders>
            <w:shd w:val="clear" w:color="auto" w:fill="auto"/>
            <w:noWrap/>
            <w:vAlign w:val="bottom"/>
          </w:tcPr>
          <w:p w14:paraId="67006F01" w14:textId="2C1BF142" w:rsidR="00396E1C" w:rsidRPr="00B26A3B" w:rsidRDefault="00396E1C" w:rsidP="00B26A3B">
            <w:pPr>
              <w:suppressAutoHyphens w:val="0"/>
              <w:spacing w:before="40" w:after="40" w:line="220" w:lineRule="exact"/>
              <w:ind w:right="113"/>
              <w:jc w:val="right"/>
              <w:rPr>
                <w:b/>
                <w:bCs/>
                <w:sz w:val="18"/>
              </w:rPr>
            </w:pPr>
            <w:r w:rsidRPr="00B26A3B">
              <w:rPr>
                <w:b/>
                <w:bCs/>
                <w:sz w:val="18"/>
              </w:rPr>
              <w:t>2</w:t>
            </w:r>
            <w:r w:rsidR="002A3DA8" w:rsidRPr="00B26A3B">
              <w:rPr>
                <w:b/>
                <w:bCs/>
                <w:sz w:val="18"/>
              </w:rPr>
              <w:t xml:space="preserve"> </w:t>
            </w:r>
            <w:r w:rsidRPr="00B26A3B">
              <w:rPr>
                <w:b/>
                <w:bCs/>
                <w:sz w:val="18"/>
              </w:rPr>
              <w:t>309</w:t>
            </w:r>
          </w:p>
        </w:tc>
        <w:tc>
          <w:tcPr>
            <w:tcW w:w="991" w:type="dxa"/>
            <w:tcBorders>
              <w:top w:val="single" w:sz="2" w:space="0" w:color="auto"/>
              <w:bottom w:val="single" w:sz="2" w:space="0" w:color="auto"/>
            </w:tcBorders>
            <w:shd w:val="clear" w:color="auto" w:fill="auto"/>
            <w:noWrap/>
            <w:vAlign w:val="bottom"/>
          </w:tcPr>
          <w:p w14:paraId="16AF5C92" w14:textId="77777777" w:rsidR="00396E1C" w:rsidRPr="00B26A3B" w:rsidRDefault="00396E1C" w:rsidP="00B26A3B">
            <w:pPr>
              <w:suppressAutoHyphens w:val="0"/>
              <w:spacing w:before="40" w:after="40" w:line="220" w:lineRule="exact"/>
              <w:ind w:right="113"/>
              <w:jc w:val="right"/>
              <w:rPr>
                <w:b/>
                <w:bCs/>
                <w:sz w:val="18"/>
              </w:rPr>
            </w:pPr>
            <w:r w:rsidRPr="00B26A3B">
              <w:rPr>
                <w:b/>
                <w:bCs/>
                <w:sz w:val="18"/>
              </w:rPr>
              <w:t>25</w:t>
            </w:r>
          </w:p>
        </w:tc>
      </w:tr>
      <w:tr w:rsidR="00396E1C" w:rsidRPr="00A4234C" w14:paraId="6BAFAC7E" w14:textId="77777777" w:rsidTr="007C3EA7">
        <w:tc>
          <w:tcPr>
            <w:tcW w:w="2977" w:type="dxa"/>
            <w:tcBorders>
              <w:top w:val="single" w:sz="2" w:space="0" w:color="auto"/>
            </w:tcBorders>
            <w:shd w:val="clear" w:color="auto" w:fill="auto"/>
          </w:tcPr>
          <w:p w14:paraId="0617F90A"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Ashgabat</w:t>
            </w:r>
          </w:p>
        </w:tc>
        <w:tc>
          <w:tcPr>
            <w:tcW w:w="851" w:type="dxa"/>
            <w:tcBorders>
              <w:top w:val="single" w:sz="2" w:space="0" w:color="auto"/>
            </w:tcBorders>
            <w:shd w:val="clear" w:color="auto" w:fill="auto"/>
            <w:noWrap/>
            <w:vAlign w:val="bottom"/>
          </w:tcPr>
          <w:p w14:paraId="60B9A4F6"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tcBorders>
              <w:top w:val="single" w:sz="2" w:space="0" w:color="auto"/>
            </w:tcBorders>
            <w:shd w:val="clear" w:color="auto" w:fill="auto"/>
            <w:noWrap/>
            <w:vAlign w:val="bottom"/>
          </w:tcPr>
          <w:p w14:paraId="4CFA5146" w14:textId="77777777" w:rsidR="00396E1C" w:rsidRPr="00B26A3B" w:rsidRDefault="00396E1C" w:rsidP="00B26A3B">
            <w:pPr>
              <w:suppressAutoHyphens w:val="0"/>
              <w:spacing w:before="40" w:after="40" w:line="220" w:lineRule="exact"/>
              <w:ind w:right="113"/>
              <w:jc w:val="right"/>
              <w:rPr>
                <w:sz w:val="18"/>
              </w:rPr>
            </w:pPr>
            <w:r w:rsidRPr="00B26A3B">
              <w:rPr>
                <w:sz w:val="18"/>
              </w:rPr>
              <w:t>291</w:t>
            </w:r>
          </w:p>
        </w:tc>
        <w:tc>
          <w:tcPr>
            <w:tcW w:w="1134" w:type="dxa"/>
            <w:tcBorders>
              <w:top w:val="single" w:sz="2" w:space="0" w:color="auto"/>
            </w:tcBorders>
            <w:shd w:val="clear" w:color="auto" w:fill="auto"/>
            <w:noWrap/>
            <w:vAlign w:val="bottom"/>
          </w:tcPr>
          <w:p w14:paraId="3A0CD773" w14:textId="77777777" w:rsidR="00396E1C" w:rsidRPr="00B26A3B" w:rsidRDefault="00396E1C" w:rsidP="00B26A3B">
            <w:pPr>
              <w:suppressAutoHyphens w:val="0"/>
              <w:spacing w:before="40" w:after="40" w:line="220" w:lineRule="exact"/>
              <w:ind w:right="113"/>
              <w:jc w:val="right"/>
              <w:rPr>
                <w:sz w:val="18"/>
              </w:rPr>
            </w:pPr>
            <w:r w:rsidRPr="00B26A3B">
              <w:rPr>
                <w:sz w:val="18"/>
              </w:rPr>
              <w:t>187</w:t>
            </w:r>
          </w:p>
        </w:tc>
        <w:tc>
          <w:tcPr>
            <w:tcW w:w="851" w:type="dxa"/>
            <w:tcBorders>
              <w:top w:val="single" w:sz="2" w:space="0" w:color="auto"/>
            </w:tcBorders>
            <w:shd w:val="clear" w:color="auto" w:fill="auto"/>
            <w:noWrap/>
            <w:vAlign w:val="bottom"/>
          </w:tcPr>
          <w:p w14:paraId="19B23BA2" w14:textId="77777777" w:rsidR="00396E1C" w:rsidRPr="00B26A3B" w:rsidRDefault="00396E1C" w:rsidP="00B26A3B">
            <w:pPr>
              <w:suppressAutoHyphens w:val="0"/>
              <w:spacing w:before="40" w:after="40" w:line="220" w:lineRule="exact"/>
              <w:ind w:right="113"/>
              <w:jc w:val="right"/>
              <w:rPr>
                <w:sz w:val="18"/>
              </w:rPr>
            </w:pPr>
            <w:r w:rsidRPr="00B26A3B">
              <w:rPr>
                <w:sz w:val="18"/>
              </w:rPr>
              <w:t>104</w:t>
            </w:r>
          </w:p>
        </w:tc>
        <w:tc>
          <w:tcPr>
            <w:tcW w:w="992" w:type="dxa"/>
            <w:tcBorders>
              <w:top w:val="single" w:sz="2" w:space="0" w:color="auto"/>
            </w:tcBorders>
            <w:shd w:val="clear" w:color="auto" w:fill="auto"/>
            <w:noWrap/>
            <w:vAlign w:val="bottom"/>
          </w:tcPr>
          <w:p w14:paraId="65A67C0F" w14:textId="77777777" w:rsidR="00396E1C" w:rsidRPr="00B26A3B" w:rsidRDefault="00396E1C" w:rsidP="00B26A3B">
            <w:pPr>
              <w:suppressAutoHyphens w:val="0"/>
              <w:spacing w:before="40" w:after="40" w:line="220" w:lineRule="exact"/>
              <w:ind w:right="113"/>
              <w:jc w:val="right"/>
              <w:rPr>
                <w:sz w:val="18"/>
              </w:rPr>
            </w:pPr>
            <w:r w:rsidRPr="00B26A3B">
              <w:rPr>
                <w:sz w:val="18"/>
              </w:rPr>
              <w:t>291</w:t>
            </w:r>
          </w:p>
        </w:tc>
        <w:tc>
          <w:tcPr>
            <w:tcW w:w="991" w:type="dxa"/>
            <w:tcBorders>
              <w:top w:val="single" w:sz="2" w:space="0" w:color="auto"/>
            </w:tcBorders>
            <w:shd w:val="clear" w:color="auto" w:fill="auto"/>
            <w:noWrap/>
            <w:vAlign w:val="bottom"/>
          </w:tcPr>
          <w:p w14:paraId="3EF22CDB"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r>
      <w:tr w:rsidR="00396E1C" w:rsidRPr="00A4234C" w14:paraId="58108601" w14:textId="77777777" w:rsidTr="00DC345B">
        <w:tc>
          <w:tcPr>
            <w:tcW w:w="2977" w:type="dxa"/>
            <w:shd w:val="clear" w:color="auto" w:fill="auto"/>
          </w:tcPr>
          <w:p w14:paraId="4D793CEF"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lastRenderedPageBreak/>
              <w:tab/>
              <w:t>Ahal Province</w:t>
            </w:r>
          </w:p>
        </w:tc>
        <w:tc>
          <w:tcPr>
            <w:tcW w:w="851" w:type="dxa"/>
            <w:shd w:val="clear" w:color="auto" w:fill="auto"/>
            <w:noWrap/>
            <w:vAlign w:val="bottom"/>
          </w:tcPr>
          <w:p w14:paraId="3F236AAD"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c>
          <w:tcPr>
            <w:tcW w:w="708" w:type="dxa"/>
            <w:shd w:val="clear" w:color="auto" w:fill="auto"/>
            <w:noWrap/>
            <w:vAlign w:val="bottom"/>
          </w:tcPr>
          <w:p w14:paraId="4CC03E1F"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c>
          <w:tcPr>
            <w:tcW w:w="1134" w:type="dxa"/>
            <w:shd w:val="clear" w:color="auto" w:fill="auto"/>
            <w:noWrap/>
            <w:vAlign w:val="bottom"/>
          </w:tcPr>
          <w:p w14:paraId="061C0BD9"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c>
          <w:tcPr>
            <w:tcW w:w="851" w:type="dxa"/>
            <w:shd w:val="clear" w:color="auto" w:fill="auto"/>
            <w:noWrap/>
            <w:vAlign w:val="bottom"/>
          </w:tcPr>
          <w:p w14:paraId="7CFF3C79"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c>
          <w:tcPr>
            <w:tcW w:w="992" w:type="dxa"/>
            <w:shd w:val="clear" w:color="auto" w:fill="auto"/>
            <w:noWrap/>
            <w:vAlign w:val="bottom"/>
          </w:tcPr>
          <w:p w14:paraId="66BFFA72"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c>
          <w:tcPr>
            <w:tcW w:w="991" w:type="dxa"/>
            <w:shd w:val="clear" w:color="auto" w:fill="auto"/>
            <w:noWrap/>
            <w:vAlign w:val="bottom"/>
          </w:tcPr>
          <w:p w14:paraId="6DF7D76E"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r>
      <w:tr w:rsidR="00396E1C" w:rsidRPr="00A4234C" w14:paraId="3EA50FFB" w14:textId="77777777" w:rsidTr="00DC345B">
        <w:tc>
          <w:tcPr>
            <w:tcW w:w="2977" w:type="dxa"/>
            <w:shd w:val="clear" w:color="auto" w:fill="auto"/>
          </w:tcPr>
          <w:p w14:paraId="0CF1B5B3"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Balkan Province</w:t>
            </w:r>
          </w:p>
        </w:tc>
        <w:tc>
          <w:tcPr>
            <w:tcW w:w="851" w:type="dxa"/>
            <w:shd w:val="clear" w:color="auto" w:fill="auto"/>
            <w:noWrap/>
            <w:vAlign w:val="bottom"/>
          </w:tcPr>
          <w:p w14:paraId="2FD445A2"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shd w:val="clear" w:color="auto" w:fill="auto"/>
            <w:noWrap/>
            <w:vAlign w:val="bottom"/>
          </w:tcPr>
          <w:p w14:paraId="7D8014C4" w14:textId="77777777" w:rsidR="00396E1C" w:rsidRPr="00B26A3B" w:rsidRDefault="00396E1C" w:rsidP="00B26A3B">
            <w:pPr>
              <w:suppressAutoHyphens w:val="0"/>
              <w:spacing w:before="40" w:after="40" w:line="220" w:lineRule="exact"/>
              <w:ind w:right="113"/>
              <w:jc w:val="right"/>
              <w:rPr>
                <w:sz w:val="18"/>
              </w:rPr>
            </w:pPr>
            <w:r w:rsidRPr="00B26A3B">
              <w:rPr>
                <w:sz w:val="18"/>
              </w:rPr>
              <w:t>139</w:t>
            </w:r>
          </w:p>
        </w:tc>
        <w:tc>
          <w:tcPr>
            <w:tcW w:w="1134" w:type="dxa"/>
            <w:shd w:val="clear" w:color="auto" w:fill="auto"/>
            <w:noWrap/>
            <w:vAlign w:val="bottom"/>
          </w:tcPr>
          <w:p w14:paraId="35A996E5" w14:textId="77777777" w:rsidR="00396E1C" w:rsidRPr="00B26A3B" w:rsidRDefault="00396E1C" w:rsidP="00B26A3B">
            <w:pPr>
              <w:suppressAutoHyphens w:val="0"/>
              <w:spacing w:before="40" w:after="40" w:line="220" w:lineRule="exact"/>
              <w:ind w:right="113"/>
              <w:jc w:val="right"/>
              <w:rPr>
                <w:sz w:val="18"/>
              </w:rPr>
            </w:pPr>
            <w:r w:rsidRPr="00B26A3B">
              <w:rPr>
                <w:sz w:val="18"/>
              </w:rPr>
              <w:t>86</w:t>
            </w:r>
          </w:p>
        </w:tc>
        <w:tc>
          <w:tcPr>
            <w:tcW w:w="851" w:type="dxa"/>
            <w:shd w:val="clear" w:color="auto" w:fill="auto"/>
            <w:noWrap/>
            <w:vAlign w:val="bottom"/>
          </w:tcPr>
          <w:p w14:paraId="460E940D" w14:textId="77777777" w:rsidR="00396E1C" w:rsidRPr="00B26A3B" w:rsidRDefault="00396E1C" w:rsidP="00B26A3B">
            <w:pPr>
              <w:suppressAutoHyphens w:val="0"/>
              <w:spacing w:before="40" w:after="40" w:line="220" w:lineRule="exact"/>
              <w:ind w:right="113"/>
              <w:jc w:val="right"/>
              <w:rPr>
                <w:sz w:val="18"/>
              </w:rPr>
            </w:pPr>
            <w:r w:rsidRPr="00B26A3B">
              <w:rPr>
                <w:sz w:val="18"/>
              </w:rPr>
              <w:t>53</w:t>
            </w:r>
          </w:p>
        </w:tc>
        <w:tc>
          <w:tcPr>
            <w:tcW w:w="992" w:type="dxa"/>
            <w:shd w:val="clear" w:color="auto" w:fill="auto"/>
            <w:noWrap/>
            <w:vAlign w:val="bottom"/>
          </w:tcPr>
          <w:p w14:paraId="38528DCA" w14:textId="77777777" w:rsidR="00396E1C" w:rsidRPr="00B26A3B" w:rsidRDefault="00396E1C" w:rsidP="00B26A3B">
            <w:pPr>
              <w:suppressAutoHyphens w:val="0"/>
              <w:spacing w:before="40" w:after="40" w:line="220" w:lineRule="exact"/>
              <w:ind w:right="113"/>
              <w:jc w:val="right"/>
              <w:rPr>
                <w:sz w:val="18"/>
              </w:rPr>
            </w:pPr>
            <w:r w:rsidRPr="00B26A3B">
              <w:rPr>
                <w:sz w:val="18"/>
              </w:rPr>
              <w:t>139</w:t>
            </w:r>
          </w:p>
        </w:tc>
        <w:tc>
          <w:tcPr>
            <w:tcW w:w="991" w:type="dxa"/>
            <w:shd w:val="clear" w:color="auto" w:fill="auto"/>
            <w:noWrap/>
            <w:vAlign w:val="bottom"/>
          </w:tcPr>
          <w:p w14:paraId="52165AC5"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r>
      <w:tr w:rsidR="00396E1C" w:rsidRPr="00A4234C" w14:paraId="70D32869" w14:textId="77777777" w:rsidTr="00DC345B">
        <w:tc>
          <w:tcPr>
            <w:tcW w:w="2977" w:type="dxa"/>
            <w:shd w:val="clear" w:color="auto" w:fill="auto"/>
          </w:tcPr>
          <w:p w14:paraId="5D62F6E9"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Daşoguz Province</w:t>
            </w:r>
          </w:p>
        </w:tc>
        <w:tc>
          <w:tcPr>
            <w:tcW w:w="851" w:type="dxa"/>
            <w:shd w:val="clear" w:color="auto" w:fill="auto"/>
            <w:noWrap/>
            <w:vAlign w:val="bottom"/>
          </w:tcPr>
          <w:p w14:paraId="38A7239C" w14:textId="77777777" w:rsidR="00396E1C" w:rsidRPr="00B26A3B" w:rsidRDefault="00396E1C" w:rsidP="00B26A3B">
            <w:pPr>
              <w:suppressAutoHyphens w:val="0"/>
              <w:spacing w:before="40" w:after="40" w:line="220" w:lineRule="exact"/>
              <w:ind w:right="113"/>
              <w:jc w:val="right"/>
              <w:rPr>
                <w:sz w:val="18"/>
              </w:rPr>
            </w:pPr>
            <w:r w:rsidRPr="00B26A3B">
              <w:rPr>
                <w:sz w:val="18"/>
              </w:rPr>
              <w:t>2</w:t>
            </w:r>
          </w:p>
        </w:tc>
        <w:tc>
          <w:tcPr>
            <w:tcW w:w="708" w:type="dxa"/>
            <w:shd w:val="clear" w:color="auto" w:fill="auto"/>
            <w:noWrap/>
            <w:vAlign w:val="bottom"/>
          </w:tcPr>
          <w:p w14:paraId="7F0DDEC6" w14:textId="77777777" w:rsidR="00396E1C" w:rsidRPr="00B26A3B" w:rsidRDefault="00396E1C" w:rsidP="00B26A3B">
            <w:pPr>
              <w:suppressAutoHyphens w:val="0"/>
              <w:spacing w:before="40" w:after="40" w:line="220" w:lineRule="exact"/>
              <w:ind w:right="113"/>
              <w:jc w:val="right"/>
              <w:rPr>
                <w:sz w:val="18"/>
              </w:rPr>
            </w:pPr>
            <w:r w:rsidRPr="00B26A3B">
              <w:rPr>
                <w:sz w:val="18"/>
              </w:rPr>
              <w:t>514</w:t>
            </w:r>
          </w:p>
        </w:tc>
        <w:tc>
          <w:tcPr>
            <w:tcW w:w="1134" w:type="dxa"/>
            <w:shd w:val="clear" w:color="auto" w:fill="auto"/>
            <w:noWrap/>
            <w:vAlign w:val="bottom"/>
          </w:tcPr>
          <w:p w14:paraId="52286098" w14:textId="77777777" w:rsidR="00396E1C" w:rsidRPr="00B26A3B" w:rsidRDefault="00396E1C" w:rsidP="00B26A3B">
            <w:pPr>
              <w:suppressAutoHyphens w:val="0"/>
              <w:spacing w:before="40" w:after="40" w:line="220" w:lineRule="exact"/>
              <w:ind w:right="113"/>
              <w:jc w:val="right"/>
              <w:rPr>
                <w:sz w:val="18"/>
              </w:rPr>
            </w:pPr>
            <w:r w:rsidRPr="00B26A3B">
              <w:rPr>
                <w:sz w:val="18"/>
              </w:rPr>
              <w:t>332</w:t>
            </w:r>
          </w:p>
        </w:tc>
        <w:tc>
          <w:tcPr>
            <w:tcW w:w="851" w:type="dxa"/>
            <w:shd w:val="clear" w:color="auto" w:fill="auto"/>
            <w:noWrap/>
            <w:vAlign w:val="bottom"/>
          </w:tcPr>
          <w:p w14:paraId="720E7B10" w14:textId="77777777" w:rsidR="00396E1C" w:rsidRPr="00B26A3B" w:rsidRDefault="00396E1C" w:rsidP="00B26A3B">
            <w:pPr>
              <w:suppressAutoHyphens w:val="0"/>
              <w:spacing w:before="40" w:after="40" w:line="220" w:lineRule="exact"/>
              <w:ind w:right="113"/>
              <w:jc w:val="right"/>
              <w:rPr>
                <w:sz w:val="18"/>
              </w:rPr>
            </w:pPr>
            <w:r w:rsidRPr="00B26A3B">
              <w:rPr>
                <w:sz w:val="18"/>
              </w:rPr>
              <w:t>182</w:t>
            </w:r>
          </w:p>
        </w:tc>
        <w:tc>
          <w:tcPr>
            <w:tcW w:w="992" w:type="dxa"/>
            <w:shd w:val="clear" w:color="auto" w:fill="auto"/>
            <w:noWrap/>
            <w:vAlign w:val="bottom"/>
          </w:tcPr>
          <w:p w14:paraId="3093F878" w14:textId="77777777" w:rsidR="00396E1C" w:rsidRPr="00B26A3B" w:rsidRDefault="00396E1C" w:rsidP="00B26A3B">
            <w:pPr>
              <w:suppressAutoHyphens w:val="0"/>
              <w:spacing w:before="40" w:after="40" w:line="220" w:lineRule="exact"/>
              <w:ind w:right="113"/>
              <w:jc w:val="right"/>
              <w:rPr>
                <w:sz w:val="18"/>
              </w:rPr>
            </w:pPr>
            <w:r w:rsidRPr="00B26A3B">
              <w:rPr>
                <w:sz w:val="18"/>
              </w:rPr>
              <w:t>497</w:t>
            </w:r>
          </w:p>
        </w:tc>
        <w:tc>
          <w:tcPr>
            <w:tcW w:w="991" w:type="dxa"/>
            <w:shd w:val="clear" w:color="auto" w:fill="auto"/>
            <w:noWrap/>
            <w:vAlign w:val="bottom"/>
          </w:tcPr>
          <w:p w14:paraId="37AFDD8C" w14:textId="77777777" w:rsidR="00396E1C" w:rsidRPr="00B26A3B" w:rsidRDefault="00396E1C" w:rsidP="00B26A3B">
            <w:pPr>
              <w:suppressAutoHyphens w:val="0"/>
              <w:spacing w:before="40" w:after="40" w:line="220" w:lineRule="exact"/>
              <w:ind w:right="113"/>
              <w:jc w:val="right"/>
              <w:rPr>
                <w:sz w:val="18"/>
              </w:rPr>
            </w:pPr>
            <w:r w:rsidRPr="00B26A3B">
              <w:rPr>
                <w:sz w:val="18"/>
              </w:rPr>
              <w:t>17</w:t>
            </w:r>
          </w:p>
        </w:tc>
      </w:tr>
      <w:tr w:rsidR="00396E1C" w:rsidRPr="00A4234C" w14:paraId="6379DA26" w14:textId="77777777" w:rsidTr="00DC345B">
        <w:tc>
          <w:tcPr>
            <w:tcW w:w="2977" w:type="dxa"/>
            <w:shd w:val="clear" w:color="auto" w:fill="auto"/>
          </w:tcPr>
          <w:p w14:paraId="6FC23B34"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Lebap Province</w:t>
            </w:r>
          </w:p>
        </w:tc>
        <w:tc>
          <w:tcPr>
            <w:tcW w:w="851" w:type="dxa"/>
            <w:shd w:val="clear" w:color="auto" w:fill="auto"/>
            <w:noWrap/>
            <w:vAlign w:val="bottom"/>
          </w:tcPr>
          <w:p w14:paraId="09662BDC" w14:textId="77777777" w:rsidR="00396E1C" w:rsidRPr="00B26A3B" w:rsidRDefault="00396E1C" w:rsidP="00B26A3B">
            <w:pPr>
              <w:suppressAutoHyphens w:val="0"/>
              <w:spacing w:before="40" w:after="40" w:line="220" w:lineRule="exact"/>
              <w:ind w:right="113"/>
              <w:jc w:val="right"/>
              <w:rPr>
                <w:sz w:val="18"/>
              </w:rPr>
            </w:pPr>
            <w:r w:rsidRPr="00B26A3B">
              <w:rPr>
                <w:sz w:val="18"/>
              </w:rPr>
              <w:t>3</w:t>
            </w:r>
          </w:p>
        </w:tc>
        <w:tc>
          <w:tcPr>
            <w:tcW w:w="708" w:type="dxa"/>
            <w:shd w:val="clear" w:color="auto" w:fill="auto"/>
            <w:noWrap/>
            <w:vAlign w:val="bottom"/>
          </w:tcPr>
          <w:p w14:paraId="2FAD550A" w14:textId="77777777" w:rsidR="00396E1C" w:rsidRPr="00B26A3B" w:rsidRDefault="00396E1C" w:rsidP="00B26A3B">
            <w:pPr>
              <w:suppressAutoHyphens w:val="0"/>
              <w:spacing w:before="40" w:after="40" w:line="220" w:lineRule="exact"/>
              <w:ind w:right="113"/>
              <w:jc w:val="right"/>
              <w:rPr>
                <w:sz w:val="18"/>
              </w:rPr>
            </w:pPr>
            <w:r w:rsidRPr="00B26A3B">
              <w:rPr>
                <w:sz w:val="18"/>
              </w:rPr>
              <w:t>782</w:t>
            </w:r>
          </w:p>
        </w:tc>
        <w:tc>
          <w:tcPr>
            <w:tcW w:w="1134" w:type="dxa"/>
            <w:shd w:val="clear" w:color="auto" w:fill="auto"/>
            <w:noWrap/>
            <w:vAlign w:val="bottom"/>
          </w:tcPr>
          <w:p w14:paraId="27A42A5D" w14:textId="77777777" w:rsidR="00396E1C" w:rsidRPr="00B26A3B" w:rsidRDefault="00396E1C" w:rsidP="00B26A3B">
            <w:pPr>
              <w:suppressAutoHyphens w:val="0"/>
              <w:spacing w:before="40" w:after="40" w:line="220" w:lineRule="exact"/>
              <w:ind w:right="113"/>
              <w:jc w:val="right"/>
              <w:rPr>
                <w:sz w:val="18"/>
              </w:rPr>
            </w:pPr>
            <w:r w:rsidRPr="00B26A3B">
              <w:rPr>
                <w:sz w:val="18"/>
              </w:rPr>
              <w:t>500</w:t>
            </w:r>
          </w:p>
        </w:tc>
        <w:tc>
          <w:tcPr>
            <w:tcW w:w="851" w:type="dxa"/>
            <w:shd w:val="clear" w:color="auto" w:fill="auto"/>
            <w:noWrap/>
            <w:vAlign w:val="bottom"/>
          </w:tcPr>
          <w:p w14:paraId="5FFA016F" w14:textId="77777777" w:rsidR="00396E1C" w:rsidRPr="00B26A3B" w:rsidRDefault="00396E1C" w:rsidP="00B26A3B">
            <w:pPr>
              <w:suppressAutoHyphens w:val="0"/>
              <w:spacing w:before="40" w:after="40" w:line="220" w:lineRule="exact"/>
              <w:ind w:right="113"/>
              <w:jc w:val="right"/>
              <w:rPr>
                <w:sz w:val="18"/>
              </w:rPr>
            </w:pPr>
            <w:r w:rsidRPr="00B26A3B">
              <w:rPr>
                <w:sz w:val="18"/>
              </w:rPr>
              <w:t>282</w:t>
            </w:r>
          </w:p>
        </w:tc>
        <w:tc>
          <w:tcPr>
            <w:tcW w:w="992" w:type="dxa"/>
            <w:shd w:val="clear" w:color="auto" w:fill="auto"/>
            <w:noWrap/>
            <w:vAlign w:val="bottom"/>
          </w:tcPr>
          <w:p w14:paraId="1515DC63" w14:textId="77777777" w:rsidR="00396E1C" w:rsidRPr="00B26A3B" w:rsidRDefault="00396E1C" w:rsidP="00B26A3B">
            <w:pPr>
              <w:suppressAutoHyphens w:val="0"/>
              <w:spacing w:before="40" w:after="40" w:line="220" w:lineRule="exact"/>
              <w:ind w:right="113"/>
              <w:jc w:val="right"/>
              <w:rPr>
                <w:sz w:val="18"/>
              </w:rPr>
            </w:pPr>
            <w:r w:rsidRPr="00B26A3B">
              <w:rPr>
                <w:sz w:val="18"/>
              </w:rPr>
              <w:t>774</w:t>
            </w:r>
          </w:p>
        </w:tc>
        <w:tc>
          <w:tcPr>
            <w:tcW w:w="991" w:type="dxa"/>
            <w:shd w:val="clear" w:color="auto" w:fill="auto"/>
            <w:noWrap/>
            <w:vAlign w:val="bottom"/>
          </w:tcPr>
          <w:p w14:paraId="02B48C5F" w14:textId="77777777" w:rsidR="00396E1C" w:rsidRPr="00B26A3B" w:rsidRDefault="00396E1C" w:rsidP="00B26A3B">
            <w:pPr>
              <w:suppressAutoHyphens w:val="0"/>
              <w:spacing w:before="40" w:after="40" w:line="220" w:lineRule="exact"/>
              <w:ind w:right="113"/>
              <w:jc w:val="right"/>
              <w:rPr>
                <w:sz w:val="18"/>
              </w:rPr>
            </w:pPr>
            <w:r w:rsidRPr="00B26A3B">
              <w:rPr>
                <w:sz w:val="18"/>
              </w:rPr>
              <w:t>8</w:t>
            </w:r>
          </w:p>
        </w:tc>
      </w:tr>
      <w:tr w:rsidR="00396E1C" w:rsidRPr="00A4234C" w14:paraId="662E9DBE" w14:textId="77777777" w:rsidTr="00DC345B">
        <w:tc>
          <w:tcPr>
            <w:tcW w:w="2977" w:type="dxa"/>
            <w:tcBorders>
              <w:bottom w:val="single" w:sz="2" w:space="0" w:color="auto"/>
            </w:tcBorders>
            <w:shd w:val="clear" w:color="auto" w:fill="auto"/>
          </w:tcPr>
          <w:p w14:paraId="54B2C224" w14:textId="77777777" w:rsidR="00396E1C" w:rsidRPr="00B26A3B" w:rsidRDefault="00396E1C" w:rsidP="00B26A3B">
            <w:pPr>
              <w:tabs>
                <w:tab w:val="left" w:pos="294"/>
              </w:tabs>
              <w:suppressAutoHyphens w:val="0"/>
              <w:spacing w:before="40" w:after="40" w:line="220" w:lineRule="exact"/>
              <w:ind w:right="113"/>
              <w:rPr>
                <w:sz w:val="18"/>
              </w:rPr>
            </w:pPr>
            <w:r w:rsidRPr="00B26A3B">
              <w:rPr>
                <w:sz w:val="18"/>
              </w:rPr>
              <w:tab/>
              <w:t>Mary Province</w:t>
            </w:r>
          </w:p>
        </w:tc>
        <w:tc>
          <w:tcPr>
            <w:tcW w:w="851" w:type="dxa"/>
            <w:tcBorders>
              <w:bottom w:val="single" w:sz="2" w:space="0" w:color="auto"/>
            </w:tcBorders>
            <w:shd w:val="clear" w:color="auto" w:fill="auto"/>
            <w:noWrap/>
            <w:vAlign w:val="bottom"/>
          </w:tcPr>
          <w:p w14:paraId="68CEC3DB" w14:textId="77777777" w:rsidR="00396E1C" w:rsidRPr="00B26A3B" w:rsidRDefault="00396E1C" w:rsidP="00B26A3B">
            <w:pPr>
              <w:suppressAutoHyphens w:val="0"/>
              <w:spacing w:before="40" w:after="40" w:line="220" w:lineRule="exact"/>
              <w:ind w:right="113"/>
              <w:jc w:val="right"/>
              <w:rPr>
                <w:sz w:val="18"/>
              </w:rPr>
            </w:pPr>
            <w:r w:rsidRPr="00B26A3B">
              <w:rPr>
                <w:sz w:val="18"/>
              </w:rPr>
              <w:t>4</w:t>
            </w:r>
          </w:p>
        </w:tc>
        <w:tc>
          <w:tcPr>
            <w:tcW w:w="708" w:type="dxa"/>
            <w:tcBorders>
              <w:bottom w:val="single" w:sz="2" w:space="0" w:color="auto"/>
            </w:tcBorders>
            <w:shd w:val="clear" w:color="auto" w:fill="auto"/>
            <w:noWrap/>
            <w:vAlign w:val="bottom"/>
          </w:tcPr>
          <w:p w14:paraId="5F3C8E29" w14:textId="77777777" w:rsidR="00396E1C" w:rsidRPr="00B26A3B" w:rsidRDefault="00396E1C" w:rsidP="00B26A3B">
            <w:pPr>
              <w:suppressAutoHyphens w:val="0"/>
              <w:spacing w:before="40" w:after="40" w:line="220" w:lineRule="exact"/>
              <w:ind w:right="113"/>
              <w:jc w:val="right"/>
              <w:rPr>
                <w:sz w:val="18"/>
              </w:rPr>
            </w:pPr>
            <w:r w:rsidRPr="00B26A3B">
              <w:rPr>
                <w:sz w:val="18"/>
              </w:rPr>
              <w:t>608</w:t>
            </w:r>
          </w:p>
        </w:tc>
        <w:tc>
          <w:tcPr>
            <w:tcW w:w="1134" w:type="dxa"/>
            <w:tcBorders>
              <w:bottom w:val="single" w:sz="2" w:space="0" w:color="auto"/>
            </w:tcBorders>
            <w:shd w:val="clear" w:color="auto" w:fill="auto"/>
            <w:noWrap/>
            <w:vAlign w:val="bottom"/>
          </w:tcPr>
          <w:p w14:paraId="3126A06C" w14:textId="77777777" w:rsidR="00396E1C" w:rsidRPr="00B26A3B" w:rsidRDefault="00396E1C" w:rsidP="00B26A3B">
            <w:pPr>
              <w:suppressAutoHyphens w:val="0"/>
              <w:spacing w:before="40" w:after="40" w:line="220" w:lineRule="exact"/>
              <w:ind w:right="113"/>
              <w:jc w:val="right"/>
              <w:rPr>
                <w:sz w:val="18"/>
              </w:rPr>
            </w:pPr>
            <w:r w:rsidRPr="00B26A3B">
              <w:rPr>
                <w:sz w:val="18"/>
              </w:rPr>
              <w:t>442</w:t>
            </w:r>
          </w:p>
        </w:tc>
        <w:tc>
          <w:tcPr>
            <w:tcW w:w="851" w:type="dxa"/>
            <w:tcBorders>
              <w:bottom w:val="single" w:sz="2" w:space="0" w:color="auto"/>
            </w:tcBorders>
            <w:shd w:val="clear" w:color="auto" w:fill="auto"/>
            <w:noWrap/>
            <w:vAlign w:val="bottom"/>
          </w:tcPr>
          <w:p w14:paraId="31E52DCC" w14:textId="77777777" w:rsidR="00396E1C" w:rsidRPr="00B26A3B" w:rsidRDefault="00396E1C" w:rsidP="00B26A3B">
            <w:pPr>
              <w:suppressAutoHyphens w:val="0"/>
              <w:spacing w:before="40" w:after="40" w:line="220" w:lineRule="exact"/>
              <w:ind w:right="113"/>
              <w:jc w:val="right"/>
              <w:rPr>
                <w:sz w:val="18"/>
              </w:rPr>
            </w:pPr>
            <w:r w:rsidRPr="00B26A3B">
              <w:rPr>
                <w:sz w:val="18"/>
              </w:rPr>
              <w:t>186</w:t>
            </w:r>
          </w:p>
        </w:tc>
        <w:tc>
          <w:tcPr>
            <w:tcW w:w="992" w:type="dxa"/>
            <w:tcBorders>
              <w:bottom w:val="single" w:sz="2" w:space="0" w:color="auto"/>
            </w:tcBorders>
            <w:shd w:val="clear" w:color="auto" w:fill="auto"/>
            <w:noWrap/>
            <w:vAlign w:val="bottom"/>
          </w:tcPr>
          <w:p w14:paraId="401AA76D" w14:textId="77777777" w:rsidR="00396E1C" w:rsidRPr="00B26A3B" w:rsidRDefault="00396E1C" w:rsidP="00B26A3B">
            <w:pPr>
              <w:suppressAutoHyphens w:val="0"/>
              <w:spacing w:before="40" w:after="40" w:line="220" w:lineRule="exact"/>
              <w:ind w:right="113"/>
              <w:jc w:val="right"/>
              <w:rPr>
                <w:sz w:val="18"/>
              </w:rPr>
            </w:pPr>
            <w:r w:rsidRPr="00B26A3B">
              <w:rPr>
                <w:sz w:val="18"/>
              </w:rPr>
              <w:t>608</w:t>
            </w:r>
          </w:p>
        </w:tc>
        <w:tc>
          <w:tcPr>
            <w:tcW w:w="991" w:type="dxa"/>
            <w:tcBorders>
              <w:bottom w:val="single" w:sz="2" w:space="0" w:color="auto"/>
            </w:tcBorders>
            <w:shd w:val="clear" w:color="auto" w:fill="auto"/>
            <w:noWrap/>
            <w:vAlign w:val="bottom"/>
          </w:tcPr>
          <w:p w14:paraId="5995E2E7"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r>
      <w:tr w:rsidR="00352993" w:rsidRPr="00A4234C" w14:paraId="48E7085B" w14:textId="77777777" w:rsidTr="001675CC">
        <w:tc>
          <w:tcPr>
            <w:tcW w:w="5670" w:type="dxa"/>
            <w:gridSpan w:val="4"/>
            <w:tcBorders>
              <w:top w:val="single" w:sz="2" w:space="0" w:color="auto"/>
              <w:bottom w:val="single" w:sz="2" w:space="0" w:color="auto"/>
            </w:tcBorders>
            <w:shd w:val="clear" w:color="auto" w:fill="auto"/>
          </w:tcPr>
          <w:p w14:paraId="36C4F71F" w14:textId="6178E5E4" w:rsidR="00352993" w:rsidRPr="00B26A3B" w:rsidRDefault="00352993" w:rsidP="00352993">
            <w:pPr>
              <w:tabs>
                <w:tab w:val="left" w:pos="294"/>
              </w:tabs>
              <w:suppressAutoHyphens w:val="0"/>
              <w:spacing w:before="40" w:after="40" w:line="220" w:lineRule="exact"/>
              <w:ind w:right="113"/>
              <w:rPr>
                <w:sz w:val="18"/>
              </w:rPr>
            </w:pPr>
            <w:r w:rsidRPr="00A4234C">
              <w:tab/>
            </w:r>
            <w:r w:rsidRPr="00B26A3B">
              <w:rPr>
                <w:b/>
                <w:bCs/>
                <w:sz w:val="18"/>
              </w:rPr>
              <w:t>In addition, the sanatorium and open-air school</w:t>
            </w:r>
          </w:p>
        </w:tc>
        <w:tc>
          <w:tcPr>
            <w:tcW w:w="851" w:type="dxa"/>
            <w:tcBorders>
              <w:top w:val="single" w:sz="2" w:space="0" w:color="auto"/>
              <w:bottom w:val="single" w:sz="2" w:space="0" w:color="auto"/>
            </w:tcBorders>
            <w:shd w:val="clear" w:color="auto" w:fill="auto"/>
            <w:noWrap/>
            <w:vAlign w:val="bottom"/>
          </w:tcPr>
          <w:p w14:paraId="3D492EA3" w14:textId="77777777" w:rsidR="00352993" w:rsidRPr="00B26A3B" w:rsidRDefault="00352993" w:rsidP="00B26A3B">
            <w:pPr>
              <w:suppressAutoHyphens w:val="0"/>
              <w:spacing w:before="40" w:after="40" w:line="220" w:lineRule="exact"/>
              <w:ind w:right="113"/>
              <w:jc w:val="right"/>
              <w:rPr>
                <w:sz w:val="18"/>
              </w:rPr>
            </w:pPr>
          </w:p>
        </w:tc>
        <w:tc>
          <w:tcPr>
            <w:tcW w:w="992" w:type="dxa"/>
            <w:tcBorders>
              <w:top w:val="single" w:sz="2" w:space="0" w:color="auto"/>
              <w:bottom w:val="single" w:sz="2" w:space="0" w:color="auto"/>
            </w:tcBorders>
            <w:shd w:val="clear" w:color="auto" w:fill="auto"/>
            <w:noWrap/>
            <w:vAlign w:val="bottom"/>
          </w:tcPr>
          <w:p w14:paraId="3B8F085E" w14:textId="77777777" w:rsidR="00352993" w:rsidRPr="00B26A3B" w:rsidRDefault="00352993" w:rsidP="00B26A3B">
            <w:pPr>
              <w:suppressAutoHyphens w:val="0"/>
              <w:spacing w:before="40" w:after="40" w:line="220" w:lineRule="exact"/>
              <w:ind w:right="113"/>
              <w:jc w:val="right"/>
              <w:rPr>
                <w:sz w:val="18"/>
              </w:rPr>
            </w:pPr>
          </w:p>
        </w:tc>
        <w:tc>
          <w:tcPr>
            <w:tcW w:w="991" w:type="dxa"/>
            <w:tcBorders>
              <w:top w:val="single" w:sz="2" w:space="0" w:color="auto"/>
              <w:bottom w:val="single" w:sz="2" w:space="0" w:color="auto"/>
            </w:tcBorders>
            <w:shd w:val="clear" w:color="auto" w:fill="auto"/>
            <w:noWrap/>
            <w:vAlign w:val="bottom"/>
          </w:tcPr>
          <w:p w14:paraId="7940E03A" w14:textId="77777777" w:rsidR="00352993" w:rsidRPr="00B26A3B" w:rsidRDefault="00352993" w:rsidP="00B26A3B">
            <w:pPr>
              <w:suppressAutoHyphens w:val="0"/>
              <w:spacing w:before="40" w:after="40" w:line="220" w:lineRule="exact"/>
              <w:ind w:right="113"/>
              <w:jc w:val="right"/>
              <w:rPr>
                <w:sz w:val="18"/>
              </w:rPr>
            </w:pPr>
          </w:p>
        </w:tc>
      </w:tr>
      <w:tr w:rsidR="00396E1C" w:rsidRPr="00A4234C" w14:paraId="6616DF81" w14:textId="77777777" w:rsidTr="00DC345B">
        <w:tc>
          <w:tcPr>
            <w:tcW w:w="2977" w:type="dxa"/>
            <w:tcBorders>
              <w:top w:val="single" w:sz="2" w:space="0" w:color="auto"/>
              <w:bottom w:val="single" w:sz="12" w:space="0" w:color="auto"/>
            </w:tcBorders>
            <w:shd w:val="clear" w:color="auto" w:fill="auto"/>
          </w:tcPr>
          <w:p w14:paraId="62386B7D" w14:textId="77777777" w:rsidR="00396E1C" w:rsidRPr="00A4234C" w:rsidRDefault="00396E1C" w:rsidP="00B26A3B">
            <w:pPr>
              <w:tabs>
                <w:tab w:val="left" w:pos="294"/>
              </w:tabs>
              <w:suppressAutoHyphens w:val="0"/>
              <w:spacing w:before="40" w:after="40" w:line="220" w:lineRule="exact"/>
              <w:ind w:right="113"/>
              <w:rPr>
                <w:i/>
                <w:iCs/>
                <w:sz w:val="18"/>
              </w:rPr>
            </w:pPr>
            <w:r w:rsidRPr="00B26A3B">
              <w:rPr>
                <w:sz w:val="18"/>
              </w:rPr>
              <w:tab/>
              <w:t>Ashgabat</w:t>
            </w:r>
          </w:p>
        </w:tc>
        <w:tc>
          <w:tcPr>
            <w:tcW w:w="851" w:type="dxa"/>
            <w:tcBorders>
              <w:top w:val="single" w:sz="2" w:space="0" w:color="auto"/>
              <w:bottom w:val="single" w:sz="12" w:space="0" w:color="auto"/>
            </w:tcBorders>
            <w:shd w:val="clear" w:color="auto" w:fill="auto"/>
            <w:noWrap/>
            <w:vAlign w:val="bottom"/>
          </w:tcPr>
          <w:p w14:paraId="298091D9" w14:textId="77777777" w:rsidR="00396E1C" w:rsidRPr="00B26A3B" w:rsidRDefault="00396E1C" w:rsidP="00B26A3B">
            <w:pPr>
              <w:suppressAutoHyphens w:val="0"/>
              <w:spacing w:before="40" w:after="40" w:line="220" w:lineRule="exact"/>
              <w:ind w:right="113"/>
              <w:jc w:val="right"/>
              <w:rPr>
                <w:sz w:val="18"/>
              </w:rPr>
            </w:pPr>
            <w:r w:rsidRPr="00B26A3B">
              <w:rPr>
                <w:sz w:val="18"/>
              </w:rPr>
              <w:t>1</w:t>
            </w:r>
          </w:p>
        </w:tc>
        <w:tc>
          <w:tcPr>
            <w:tcW w:w="708" w:type="dxa"/>
            <w:tcBorders>
              <w:top w:val="single" w:sz="2" w:space="0" w:color="auto"/>
              <w:bottom w:val="single" w:sz="12" w:space="0" w:color="auto"/>
            </w:tcBorders>
            <w:shd w:val="clear" w:color="auto" w:fill="auto"/>
            <w:noWrap/>
            <w:vAlign w:val="bottom"/>
          </w:tcPr>
          <w:p w14:paraId="4467F9D7" w14:textId="77777777" w:rsidR="00396E1C" w:rsidRPr="00B26A3B" w:rsidRDefault="00396E1C" w:rsidP="00B26A3B">
            <w:pPr>
              <w:suppressAutoHyphens w:val="0"/>
              <w:spacing w:before="40" w:after="40" w:line="220" w:lineRule="exact"/>
              <w:ind w:right="113"/>
              <w:jc w:val="right"/>
              <w:rPr>
                <w:sz w:val="18"/>
              </w:rPr>
            </w:pPr>
            <w:r w:rsidRPr="00B26A3B">
              <w:rPr>
                <w:sz w:val="18"/>
              </w:rPr>
              <w:t>150</w:t>
            </w:r>
          </w:p>
        </w:tc>
        <w:tc>
          <w:tcPr>
            <w:tcW w:w="1134" w:type="dxa"/>
            <w:tcBorders>
              <w:top w:val="single" w:sz="2" w:space="0" w:color="auto"/>
              <w:bottom w:val="single" w:sz="12" w:space="0" w:color="auto"/>
            </w:tcBorders>
            <w:shd w:val="clear" w:color="auto" w:fill="auto"/>
            <w:noWrap/>
            <w:vAlign w:val="bottom"/>
          </w:tcPr>
          <w:p w14:paraId="63E875EF" w14:textId="77777777" w:rsidR="00396E1C" w:rsidRPr="00B26A3B" w:rsidRDefault="00396E1C" w:rsidP="00B26A3B">
            <w:pPr>
              <w:suppressAutoHyphens w:val="0"/>
              <w:spacing w:before="40" w:after="40" w:line="220" w:lineRule="exact"/>
              <w:ind w:right="113"/>
              <w:jc w:val="right"/>
              <w:rPr>
                <w:sz w:val="18"/>
              </w:rPr>
            </w:pPr>
            <w:r w:rsidRPr="00B26A3B">
              <w:rPr>
                <w:sz w:val="18"/>
              </w:rPr>
              <w:t>86</w:t>
            </w:r>
          </w:p>
        </w:tc>
        <w:tc>
          <w:tcPr>
            <w:tcW w:w="851" w:type="dxa"/>
            <w:tcBorders>
              <w:top w:val="single" w:sz="2" w:space="0" w:color="auto"/>
              <w:bottom w:val="single" w:sz="12" w:space="0" w:color="auto"/>
            </w:tcBorders>
            <w:shd w:val="clear" w:color="auto" w:fill="auto"/>
            <w:noWrap/>
            <w:vAlign w:val="bottom"/>
          </w:tcPr>
          <w:p w14:paraId="680140F1" w14:textId="77777777" w:rsidR="00396E1C" w:rsidRPr="00B26A3B" w:rsidRDefault="00396E1C" w:rsidP="00B26A3B">
            <w:pPr>
              <w:suppressAutoHyphens w:val="0"/>
              <w:spacing w:before="40" w:after="40" w:line="220" w:lineRule="exact"/>
              <w:ind w:right="113"/>
              <w:jc w:val="right"/>
              <w:rPr>
                <w:sz w:val="18"/>
              </w:rPr>
            </w:pPr>
            <w:r w:rsidRPr="00B26A3B">
              <w:rPr>
                <w:sz w:val="18"/>
              </w:rPr>
              <w:t>64</w:t>
            </w:r>
          </w:p>
        </w:tc>
        <w:tc>
          <w:tcPr>
            <w:tcW w:w="992" w:type="dxa"/>
            <w:tcBorders>
              <w:top w:val="single" w:sz="2" w:space="0" w:color="auto"/>
              <w:bottom w:val="single" w:sz="12" w:space="0" w:color="auto"/>
            </w:tcBorders>
            <w:shd w:val="clear" w:color="auto" w:fill="auto"/>
            <w:noWrap/>
            <w:vAlign w:val="bottom"/>
          </w:tcPr>
          <w:p w14:paraId="132545B4" w14:textId="77777777" w:rsidR="00396E1C" w:rsidRPr="00B26A3B" w:rsidRDefault="00396E1C" w:rsidP="00B26A3B">
            <w:pPr>
              <w:suppressAutoHyphens w:val="0"/>
              <w:spacing w:before="40" w:after="40" w:line="220" w:lineRule="exact"/>
              <w:ind w:right="113"/>
              <w:jc w:val="right"/>
              <w:rPr>
                <w:sz w:val="18"/>
              </w:rPr>
            </w:pPr>
            <w:r w:rsidRPr="00B26A3B">
              <w:rPr>
                <w:sz w:val="18"/>
              </w:rPr>
              <w:t>150</w:t>
            </w:r>
          </w:p>
        </w:tc>
        <w:tc>
          <w:tcPr>
            <w:tcW w:w="991" w:type="dxa"/>
            <w:tcBorders>
              <w:top w:val="single" w:sz="2" w:space="0" w:color="auto"/>
              <w:bottom w:val="single" w:sz="12" w:space="0" w:color="auto"/>
            </w:tcBorders>
            <w:shd w:val="clear" w:color="auto" w:fill="auto"/>
            <w:noWrap/>
            <w:vAlign w:val="bottom"/>
          </w:tcPr>
          <w:p w14:paraId="17EFD04D" w14:textId="77777777" w:rsidR="00396E1C" w:rsidRPr="00B26A3B" w:rsidRDefault="00396E1C" w:rsidP="00B26A3B">
            <w:pPr>
              <w:suppressAutoHyphens w:val="0"/>
              <w:spacing w:before="40" w:after="40" w:line="220" w:lineRule="exact"/>
              <w:ind w:right="113"/>
              <w:jc w:val="right"/>
              <w:rPr>
                <w:sz w:val="18"/>
              </w:rPr>
            </w:pPr>
            <w:r w:rsidRPr="00B26A3B">
              <w:rPr>
                <w:sz w:val="18"/>
              </w:rPr>
              <w:t>-</w:t>
            </w:r>
          </w:p>
        </w:tc>
      </w:tr>
    </w:tbl>
    <w:p w14:paraId="16894749" w14:textId="77777777" w:rsidR="00396E1C" w:rsidRPr="00A4234C" w:rsidRDefault="00396E1C" w:rsidP="00396E1C">
      <w:pPr>
        <w:pStyle w:val="H23G"/>
      </w:pPr>
      <w:r w:rsidRPr="00A4234C">
        <w:tab/>
      </w:r>
      <w:r w:rsidRPr="00A4234C">
        <w:tab/>
      </w:r>
      <w:r w:rsidRPr="00A4234C">
        <w:rPr>
          <w:bCs/>
        </w:rPr>
        <w:t>Information on children with special needs for 2023</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977"/>
        <w:gridCol w:w="851"/>
        <w:gridCol w:w="708"/>
        <w:gridCol w:w="1134"/>
        <w:gridCol w:w="851"/>
        <w:gridCol w:w="992"/>
        <w:gridCol w:w="992"/>
      </w:tblGrid>
      <w:tr w:rsidR="00396E1C" w:rsidRPr="00F26D23" w14:paraId="1EC798ED" w14:textId="77777777" w:rsidTr="00AC0D46">
        <w:trPr>
          <w:tblHeader/>
        </w:trPr>
        <w:tc>
          <w:tcPr>
            <w:tcW w:w="2977" w:type="dxa"/>
            <w:vMerge w:val="restart"/>
            <w:tcBorders>
              <w:top w:val="single" w:sz="4" w:space="0" w:color="auto"/>
              <w:bottom w:val="single" w:sz="12" w:space="0" w:color="auto"/>
            </w:tcBorders>
            <w:shd w:val="clear" w:color="auto" w:fill="auto"/>
            <w:vAlign w:val="bottom"/>
          </w:tcPr>
          <w:p w14:paraId="2B8072D1" w14:textId="77777777" w:rsidR="00396E1C" w:rsidRPr="00F26D23" w:rsidRDefault="00396E1C" w:rsidP="00F26D23">
            <w:pPr>
              <w:suppressAutoHyphens w:val="0"/>
              <w:spacing w:before="80" w:after="80" w:line="200" w:lineRule="exact"/>
              <w:ind w:right="113"/>
              <w:rPr>
                <w:i/>
                <w:sz w:val="16"/>
              </w:rPr>
            </w:pPr>
            <w:r w:rsidRPr="00F26D23">
              <w:rPr>
                <w:i/>
                <w:iCs/>
                <w:sz w:val="16"/>
              </w:rPr>
              <w:t>Name of the institution</w:t>
            </w:r>
          </w:p>
        </w:tc>
        <w:tc>
          <w:tcPr>
            <w:tcW w:w="851" w:type="dxa"/>
            <w:vMerge w:val="restart"/>
            <w:tcBorders>
              <w:top w:val="single" w:sz="4" w:space="0" w:color="auto"/>
              <w:bottom w:val="single" w:sz="12" w:space="0" w:color="auto"/>
            </w:tcBorders>
            <w:shd w:val="clear" w:color="auto" w:fill="auto"/>
            <w:vAlign w:val="bottom"/>
          </w:tcPr>
          <w:p w14:paraId="79C197B6" w14:textId="77777777" w:rsidR="00396E1C" w:rsidRPr="00A74A24" w:rsidRDefault="00396E1C" w:rsidP="00F26D23">
            <w:pPr>
              <w:suppressAutoHyphens w:val="0"/>
              <w:spacing w:before="80" w:after="80" w:line="200" w:lineRule="exact"/>
              <w:ind w:right="113"/>
              <w:jc w:val="right"/>
              <w:rPr>
                <w:i/>
                <w:iCs/>
                <w:sz w:val="16"/>
              </w:rPr>
            </w:pPr>
            <w:r w:rsidRPr="00F26D23">
              <w:rPr>
                <w:i/>
                <w:iCs/>
                <w:sz w:val="16"/>
              </w:rPr>
              <w:t>Total</w:t>
            </w:r>
          </w:p>
        </w:tc>
        <w:tc>
          <w:tcPr>
            <w:tcW w:w="4677" w:type="dxa"/>
            <w:gridSpan w:val="5"/>
            <w:tcBorders>
              <w:top w:val="single" w:sz="4" w:space="0" w:color="auto"/>
              <w:bottom w:val="single" w:sz="4" w:space="0" w:color="auto"/>
            </w:tcBorders>
            <w:shd w:val="clear" w:color="auto" w:fill="auto"/>
            <w:noWrap/>
            <w:vAlign w:val="bottom"/>
          </w:tcPr>
          <w:p w14:paraId="12E60E84" w14:textId="39FDFE39" w:rsidR="00396E1C" w:rsidRPr="00A74A24" w:rsidRDefault="00396E1C" w:rsidP="00A74A24">
            <w:pPr>
              <w:suppressAutoHyphens w:val="0"/>
              <w:spacing w:before="80" w:after="80" w:line="200" w:lineRule="exact"/>
              <w:ind w:right="113"/>
              <w:jc w:val="center"/>
              <w:rPr>
                <w:i/>
                <w:iCs/>
                <w:sz w:val="16"/>
              </w:rPr>
            </w:pPr>
            <w:r w:rsidRPr="00F26D23">
              <w:rPr>
                <w:i/>
                <w:iCs/>
                <w:sz w:val="16"/>
              </w:rPr>
              <w:t>Number of children</w:t>
            </w:r>
          </w:p>
        </w:tc>
      </w:tr>
      <w:tr w:rsidR="00396E1C" w:rsidRPr="00F26D23" w14:paraId="79A0827B" w14:textId="77777777" w:rsidTr="00AC0D46">
        <w:trPr>
          <w:tblHeader/>
        </w:trPr>
        <w:tc>
          <w:tcPr>
            <w:tcW w:w="2977" w:type="dxa"/>
            <w:vMerge/>
            <w:tcBorders>
              <w:top w:val="single" w:sz="12" w:space="0" w:color="auto"/>
            </w:tcBorders>
            <w:shd w:val="clear" w:color="auto" w:fill="auto"/>
            <w:vAlign w:val="bottom"/>
          </w:tcPr>
          <w:p w14:paraId="6A426DB3" w14:textId="77777777" w:rsidR="00396E1C" w:rsidRPr="00F26D23" w:rsidRDefault="00396E1C" w:rsidP="00F26D23">
            <w:pPr>
              <w:suppressAutoHyphens w:val="0"/>
              <w:spacing w:before="40" w:after="40" w:line="220" w:lineRule="exact"/>
              <w:ind w:right="113"/>
              <w:rPr>
                <w:i/>
                <w:sz w:val="18"/>
              </w:rPr>
            </w:pPr>
          </w:p>
        </w:tc>
        <w:tc>
          <w:tcPr>
            <w:tcW w:w="851" w:type="dxa"/>
            <w:vMerge/>
            <w:tcBorders>
              <w:top w:val="single" w:sz="12" w:space="0" w:color="auto"/>
            </w:tcBorders>
            <w:shd w:val="clear" w:color="auto" w:fill="auto"/>
            <w:vAlign w:val="bottom"/>
          </w:tcPr>
          <w:p w14:paraId="11774F4F" w14:textId="77777777" w:rsidR="00396E1C" w:rsidRPr="00A74A24" w:rsidRDefault="00396E1C" w:rsidP="00A74A24">
            <w:pPr>
              <w:suppressAutoHyphens w:val="0"/>
              <w:spacing w:before="80" w:after="80" w:line="200" w:lineRule="exact"/>
              <w:ind w:right="113"/>
              <w:jc w:val="right"/>
              <w:rPr>
                <w:i/>
                <w:iCs/>
                <w:sz w:val="16"/>
              </w:rPr>
            </w:pPr>
          </w:p>
        </w:tc>
        <w:tc>
          <w:tcPr>
            <w:tcW w:w="708" w:type="dxa"/>
            <w:vMerge w:val="restart"/>
            <w:tcBorders>
              <w:top w:val="single" w:sz="4" w:space="0" w:color="auto"/>
            </w:tcBorders>
            <w:shd w:val="clear" w:color="auto" w:fill="auto"/>
            <w:noWrap/>
            <w:vAlign w:val="bottom"/>
          </w:tcPr>
          <w:p w14:paraId="292A5707" w14:textId="77777777" w:rsidR="00396E1C" w:rsidRPr="00A74A24" w:rsidRDefault="00396E1C" w:rsidP="00A74A24">
            <w:pPr>
              <w:suppressAutoHyphens w:val="0"/>
              <w:spacing w:before="80" w:after="80" w:line="200" w:lineRule="exact"/>
              <w:ind w:right="113"/>
              <w:jc w:val="right"/>
              <w:rPr>
                <w:i/>
                <w:iCs/>
                <w:sz w:val="16"/>
              </w:rPr>
            </w:pPr>
            <w:r w:rsidRPr="00A74A24">
              <w:rPr>
                <w:i/>
                <w:iCs/>
                <w:sz w:val="16"/>
              </w:rPr>
              <w:t>Total</w:t>
            </w:r>
          </w:p>
        </w:tc>
        <w:tc>
          <w:tcPr>
            <w:tcW w:w="3969" w:type="dxa"/>
            <w:gridSpan w:val="4"/>
            <w:tcBorders>
              <w:top w:val="single" w:sz="4" w:space="0" w:color="auto"/>
              <w:bottom w:val="single" w:sz="4" w:space="0" w:color="auto"/>
            </w:tcBorders>
            <w:shd w:val="clear" w:color="auto" w:fill="auto"/>
            <w:noWrap/>
            <w:vAlign w:val="bottom"/>
          </w:tcPr>
          <w:p w14:paraId="58596C67" w14:textId="77777777" w:rsidR="00396E1C" w:rsidRPr="00A74A24" w:rsidRDefault="00396E1C" w:rsidP="00A74A24">
            <w:pPr>
              <w:suppressAutoHyphens w:val="0"/>
              <w:spacing w:before="80" w:after="80" w:line="200" w:lineRule="exact"/>
              <w:ind w:right="113"/>
              <w:jc w:val="center"/>
              <w:rPr>
                <w:i/>
                <w:iCs/>
                <w:sz w:val="16"/>
              </w:rPr>
            </w:pPr>
            <w:r w:rsidRPr="00A74A24">
              <w:rPr>
                <w:i/>
                <w:iCs/>
                <w:sz w:val="16"/>
              </w:rPr>
              <w:t>including by gender and age:</w:t>
            </w:r>
          </w:p>
        </w:tc>
      </w:tr>
      <w:tr w:rsidR="00AC0D46" w:rsidRPr="00F26D23" w14:paraId="0094A05A" w14:textId="77777777" w:rsidTr="00AC0D46">
        <w:trPr>
          <w:tblHeader/>
        </w:trPr>
        <w:tc>
          <w:tcPr>
            <w:tcW w:w="2977" w:type="dxa"/>
            <w:vMerge/>
            <w:tcBorders>
              <w:bottom w:val="single" w:sz="12" w:space="0" w:color="auto"/>
            </w:tcBorders>
            <w:shd w:val="clear" w:color="auto" w:fill="auto"/>
            <w:vAlign w:val="bottom"/>
          </w:tcPr>
          <w:p w14:paraId="1DBAAB70" w14:textId="77777777" w:rsidR="00396E1C" w:rsidRPr="00F26D23" w:rsidRDefault="00396E1C" w:rsidP="00F26D23">
            <w:pPr>
              <w:suppressAutoHyphens w:val="0"/>
              <w:spacing w:before="40" w:after="40" w:line="220" w:lineRule="exact"/>
              <w:ind w:right="113"/>
              <w:rPr>
                <w:i/>
                <w:sz w:val="18"/>
              </w:rPr>
            </w:pPr>
          </w:p>
        </w:tc>
        <w:tc>
          <w:tcPr>
            <w:tcW w:w="851" w:type="dxa"/>
            <w:vMerge/>
            <w:tcBorders>
              <w:bottom w:val="single" w:sz="12" w:space="0" w:color="auto"/>
            </w:tcBorders>
            <w:shd w:val="clear" w:color="auto" w:fill="auto"/>
            <w:vAlign w:val="bottom"/>
          </w:tcPr>
          <w:p w14:paraId="1D4F99D1" w14:textId="77777777" w:rsidR="00396E1C" w:rsidRPr="00A74A24" w:rsidRDefault="00396E1C" w:rsidP="00A74A24">
            <w:pPr>
              <w:suppressAutoHyphens w:val="0"/>
              <w:spacing w:before="80" w:after="80" w:line="200" w:lineRule="exact"/>
              <w:ind w:right="113"/>
              <w:jc w:val="right"/>
              <w:rPr>
                <w:i/>
                <w:iCs/>
                <w:sz w:val="16"/>
              </w:rPr>
            </w:pPr>
          </w:p>
        </w:tc>
        <w:tc>
          <w:tcPr>
            <w:tcW w:w="708" w:type="dxa"/>
            <w:vMerge/>
            <w:tcBorders>
              <w:bottom w:val="single" w:sz="12" w:space="0" w:color="auto"/>
            </w:tcBorders>
            <w:shd w:val="clear" w:color="auto" w:fill="auto"/>
            <w:vAlign w:val="bottom"/>
          </w:tcPr>
          <w:p w14:paraId="11CCAE43" w14:textId="77777777" w:rsidR="00396E1C" w:rsidRPr="00A74A24" w:rsidRDefault="00396E1C" w:rsidP="00A74A24">
            <w:pPr>
              <w:suppressAutoHyphens w:val="0"/>
              <w:spacing w:before="80" w:after="80" w:line="200" w:lineRule="exact"/>
              <w:ind w:right="113"/>
              <w:jc w:val="right"/>
              <w:rPr>
                <w:i/>
                <w:iCs/>
                <w:sz w:val="16"/>
              </w:rPr>
            </w:pPr>
          </w:p>
        </w:tc>
        <w:tc>
          <w:tcPr>
            <w:tcW w:w="1134" w:type="dxa"/>
            <w:tcBorders>
              <w:top w:val="single" w:sz="4" w:space="0" w:color="auto"/>
              <w:bottom w:val="single" w:sz="12" w:space="0" w:color="auto"/>
            </w:tcBorders>
            <w:shd w:val="clear" w:color="auto" w:fill="auto"/>
            <w:vAlign w:val="bottom"/>
          </w:tcPr>
          <w:p w14:paraId="7445F0D1" w14:textId="77777777" w:rsidR="00396E1C" w:rsidRPr="00A74A24" w:rsidRDefault="00396E1C" w:rsidP="00A74A24">
            <w:pPr>
              <w:suppressAutoHyphens w:val="0"/>
              <w:spacing w:before="80" w:after="80" w:line="200" w:lineRule="exact"/>
              <w:ind w:right="113"/>
              <w:jc w:val="right"/>
              <w:rPr>
                <w:i/>
                <w:iCs/>
                <w:sz w:val="16"/>
              </w:rPr>
            </w:pPr>
            <w:r w:rsidRPr="00A74A24">
              <w:rPr>
                <w:i/>
                <w:iCs/>
                <w:sz w:val="16"/>
              </w:rPr>
              <w:t>boys</w:t>
            </w:r>
          </w:p>
        </w:tc>
        <w:tc>
          <w:tcPr>
            <w:tcW w:w="851" w:type="dxa"/>
            <w:tcBorders>
              <w:top w:val="single" w:sz="4" w:space="0" w:color="auto"/>
              <w:bottom w:val="single" w:sz="12" w:space="0" w:color="auto"/>
            </w:tcBorders>
            <w:shd w:val="clear" w:color="auto" w:fill="auto"/>
            <w:noWrap/>
            <w:vAlign w:val="bottom"/>
          </w:tcPr>
          <w:p w14:paraId="3A346FC5" w14:textId="77777777" w:rsidR="00396E1C" w:rsidRPr="00A74A24" w:rsidRDefault="00396E1C" w:rsidP="00A74A24">
            <w:pPr>
              <w:suppressAutoHyphens w:val="0"/>
              <w:spacing w:before="80" w:after="80" w:line="200" w:lineRule="exact"/>
              <w:ind w:right="113"/>
              <w:jc w:val="right"/>
              <w:rPr>
                <w:i/>
                <w:iCs/>
                <w:sz w:val="16"/>
              </w:rPr>
            </w:pPr>
            <w:r w:rsidRPr="00A74A24">
              <w:rPr>
                <w:i/>
                <w:iCs/>
                <w:sz w:val="16"/>
              </w:rPr>
              <w:t>girls</w:t>
            </w:r>
          </w:p>
        </w:tc>
        <w:tc>
          <w:tcPr>
            <w:tcW w:w="992" w:type="dxa"/>
            <w:tcBorders>
              <w:top w:val="single" w:sz="4" w:space="0" w:color="auto"/>
              <w:bottom w:val="single" w:sz="12" w:space="0" w:color="auto"/>
            </w:tcBorders>
            <w:shd w:val="clear" w:color="auto" w:fill="auto"/>
            <w:vAlign w:val="bottom"/>
          </w:tcPr>
          <w:p w14:paraId="08B0BD80" w14:textId="77777777" w:rsidR="00396E1C" w:rsidRPr="00A74A24" w:rsidRDefault="00396E1C" w:rsidP="00A74A24">
            <w:pPr>
              <w:suppressAutoHyphens w:val="0"/>
              <w:spacing w:before="80" w:after="80" w:line="200" w:lineRule="exact"/>
              <w:ind w:right="113"/>
              <w:jc w:val="right"/>
              <w:rPr>
                <w:i/>
                <w:iCs/>
                <w:sz w:val="16"/>
              </w:rPr>
            </w:pPr>
            <w:r w:rsidRPr="00A74A24">
              <w:rPr>
                <w:i/>
                <w:iCs/>
                <w:sz w:val="16"/>
              </w:rPr>
              <w:t>from 6 to 17 years old</w:t>
            </w:r>
          </w:p>
        </w:tc>
        <w:tc>
          <w:tcPr>
            <w:tcW w:w="992" w:type="dxa"/>
            <w:tcBorders>
              <w:top w:val="single" w:sz="4" w:space="0" w:color="auto"/>
              <w:bottom w:val="single" w:sz="12" w:space="0" w:color="auto"/>
            </w:tcBorders>
            <w:shd w:val="clear" w:color="auto" w:fill="auto"/>
            <w:noWrap/>
            <w:vAlign w:val="bottom"/>
          </w:tcPr>
          <w:p w14:paraId="7F627E4F" w14:textId="77777777" w:rsidR="00396E1C" w:rsidRPr="00A74A24" w:rsidRDefault="00396E1C" w:rsidP="00A74A24">
            <w:pPr>
              <w:suppressAutoHyphens w:val="0"/>
              <w:spacing w:before="80" w:after="80" w:line="200" w:lineRule="exact"/>
              <w:ind w:right="113"/>
              <w:jc w:val="right"/>
              <w:rPr>
                <w:i/>
                <w:iCs/>
                <w:sz w:val="16"/>
              </w:rPr>
            </w:pPr>
            <w:r w:rsidRPr="00A74A24">
              <w:rPr>
                <w:i/>
                <w:iCs/>
                <w:sz w:val="16"/>
              </w:rPr>
              <w:t>18 and over</w:t>
            </w:r>
          </w:p>
        </w:tc>
      </w:tr>
      <w:tr w:rsidR="00396E1C" w:rsidRPr="00F26D23" w14:paraId="26124E03" w14:textId="77777777" w:rsidTr="00AC0D46">
        <w:tc>
          <w:tcPr>
            <w:tcW w:w="2977" w:type="dxa"/>
            <w:tcBorders>
              <w:top w:val="single" w:sz="12" w:space="0" w:color="auto"/>
            </w:tcBorders>
            <w:shd w:val="clear" w:color="auto" w:fill="auto"/>
          </w:tcPr>
          <w:p w14:paraId="60D855B7" w14:textId="77777777" w:rsidR="00396E1C" w:rsidRPr="00F26D23" w:rsidRDefault="00396E1C" w:rsidP="00F26D23">
            <w:pPr>
              <w:suppressAutoHyphens w:val="0"/>
              <w:spacing w:before="40" w:after="40" w:line="220" w:lineRule="exact"/>
              <w:ind w:right="113"/>
              <w:rPr>
                <w:b/>
                <w:sz w:val="18"/>
              </w:rPr>
            </w:pPr>
            <w:r w:rsidRPr="00F26D23">
              <w:rPr>
                <w:b/>
                <w:bCs/>
                <w:sz w:val="18"/>
              </w:rPr>
              <w:t>Institutions for children with special needs - total</w:t>
            </w:r>
            <w:r w:rsidRPr="00F26D23">
              <w:rPr>
                <w:sz w:val="18"/>
              </w:rPr>
              <w:t xml:space="preserve"> </w:t>
            </w:r>
          </w:p>
        </w:tc>
        <w:tc>
          <w:tcPr>
            <w:tcW w:w="851" w:type="dxa"/>
            <w:tcBorders>
              <w:top w:val="single" w:sz="12" w:space="0" w:color="auto"/>
            </w:tcBorders>
            <w:shd w:val="clear" w:color="auto" w:fill="auto"/>
            <w:noWrap/>
            <w:vAlign w:val="bottom"/>
          </w:tcPr>
          <w:p w14:paraId="665D3016"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17</w:t>
            </w:r>
          </w:p>
        </w:tc>
        <w:tc>
          <w:tcPr>
            <w:tcW w:w="708" w:type="dxa"/>
            <w:tcBorders>
              <w:top w:val="single" w:sz="12" w:space="0" w:color="auto"/>
            </w:tcBorders>
            <w:shd w:val="clear" w:color="auto" w:fill="auto"/>
            <w:noWrap/>
            <w:vAlign w:val="bottom"/>
          </w:tcPr>
          <w:p w14:paraId="200AA2CC" w14:textId="54A8A3BF" w:rsidR="00396E1C" w:rsidRPr="00F26D23" w:rsidRDefault="00396E1C" w:rsidP="00F26D23">
            <w:pPr>
              <w:suppressAutoHyphens w:val="0"/>
              <w:spacing w:before="40" w:after="40" w:line="220" w:lineRule="exact"/>
              <w:ind w:right="113"/>
              <w:jc w:val="right"/>
              <w:rPr>
                <w:b/>
                <w:sz w:val="18"/>
              </w:rPr>
            </w:pPr>
            <w:r w:rsidRPr="00F26D23">
              <w:rPr>
                <w:b/>
                <w:bCs/>
                <w:sz w:val="18"/>
              </w:rPr>
              <w:t>4</w:t>
            </w:r>
            <w:r w:rsidR="002A3DA8" w:rsidRPr="00F26D23">
              <w:rPr>
                <w:b/>
                <w:bCs/>
                <w:sz w:val="18"/>
              </w:rPr>
              <w:t xml:space="preserve"> </w:t>
            </w:r>
            <w:r w:rsidRPr="00F26D23">
              <w:rPr>
                <w:b/>
                <w:bCs/>
                <w:sz w:val="18"/>
              </w:rPr>
              <w:t>864</w:t>
            </w:r>
          </w:p>
        </w:tc>
        <w:tc>
          <w:tcPr>
            <w:tcW w:w="1134" w:type="dxa"/>
            <w:tcBorders>
              <w:top w:val="single" w:sz="12" w:space="0" w:color="auto"/>
            </w:tcBorders>
            <w:shd w:val="clear" w:color="auto" w:fill="auto"/>
            <w:noWrap/>
            <w:vAlign w:val="bottom"/>
          </w:tcPr>
          <w:p w14:paraId="531427AD" w14:textId="37262F61" w:rsidR="00396E1C" w:rsidRPr="00F26D23" w:rsidRDefault="00396E1C" w:rsidP="00F26D23">
            <w:pPr>
              <w:suppressAutoHyphens w:val="0"/>
              <w:spacing w:before="40" w:after="40" w:line="220" w:lineRule="exact"/>
              <w:ind w:right="113"/>
              <w:jc w:val="right"/>
              <w:rPr>
                <w:b/>
                <w:sz w:val="18"/>
              </w:rPr>
            </w:pPr>
            <w:r w:rsidRPr="00F26D23">
              <w:rPr>
                <w:b/>
                <w:bCs/>
                <w:sz w:val="18"/>
              </w:rPr>
              <w:t>3</w:t>
            </w:r>
            <w:r w:rsidR="002A3DA8" w:rsidRPr="00F26D23">
              <w:rPr>
                <w:b/>
                <w:bCs/>
                <w:sz w:val="18"/>
              </w:rPr>
              <w:t xml:space="preserve"> </w:t>
            </w:r>
            <w:r w:rsidRPr="00F26D23">
              <w:rPr>
                <w:b/>
                <w:bCs/>
                <w:sz w:val="18"/>
              </w:rPr>
              <w:t>086</w:t>
            </w:r>
          </w:p>
        </w:tc>
        <w:tc>
          <w:tcPr>
            <w:tcW w:w="851" w:type="dxa"/>
            <w:tcBorders>
              <w:top w:val="single" w:sz="12" w:space="0" w:color="auto"/>
            </w:tcBorders>
            <w:shd w:val="clear" w:color="auto" w:fill="auto"/>
            <w:noWrap/>
            <w:vAlign w:val="bottom"/>
          </w:tcPr>
          <w:p w14:paraId="47430132" w14:textId="14822202" w:rsidR="00396E1C" w:rsidRPr="00F26D23" w:rsidRDefault="00396E1C" w:rsidP="00F26D23">
            <w:pPr>
              <w:suppressAutoHyphens w:val="0"/>
              <w:spacing w:before="40" w:after="40" w:line="220" w:lineRule="exact"/>
              <w:ind w:right="113"/>
              <w:jc w:val="right"/>
              <w:rPr>
                <w:b/>
                <w:sz w:val="18"/>
              </w:rPr>
            </w:pPr>
            <w:r w:rsidRPr="00F26D23">
              <w:rPr>
                <w:b/>
                <w:bCs/>
                <w:sz w:val="18"/>
              </w:rPr>
              <w:t>1</w:t>
            </w:r>
            <w:r w:rsidR="002A3DA8" w:rsidRPr="00F26D23">
              <w:rPr>
                <w:b/>
                <w:bCs/>
                <w:sz w:val="18"/>
              </w:rPr>
              <w:t xml:space="preserve"> </w:t>
            </w:r>
            <w:r w:rsidRPr="00F26D23">
              <w:rPr>
                <w:b/>
                <w:bCs/>
                <w:sz w:val="18"/>
              </w:rPr>
              <w:t>778</w:t>
            </w:r>
          </w:p>
        </w:tc>
        <w:tc>
          <w:tcPr>
            <w:tcW w:w="992" w:type="dxa"/>
            <w:tcBorders>
              <w:top w:val="single" w:sz="12" w:space="0" w:color="auto"/>
            </w:tcBorders>
            <w:shd w:val="clear" w:color="auto" w:fill="auto"/>
            <w:noWrap/>
            <w:vAlign w:val="bottom"/>
          </w:tcPr>
          <w:p w14:paraId="7091C3D6" w14:textId="697E7E44" w:rsidR="00396E1C" w:rsidRPr="00F26D23" w:rsidRDefault="00396E1C" w:rsidP="00F26D23">
            <w:pPr>
              <w:suppressAutoHyphens w:val="0"/>
              <w:spacing w:before="40" w:after="40" w:line="220" w:lineRule="exact"/>
              <w:ind w:right="113"/>
              <w:jc w:val="right"/>
              <w:rPr>
                <w:b/>
                <w:sz w:val="18"/>
              </w:rPr>
            </w:pPr>
            <w:r w:rsidRPr="00F26D23">
              <w:rPr>
                <w:b/>
                <w:bCs/>
                <w:sz w:val="18"/>
              </w:rPr>
              <w:t>4</w:t>
            </w:r>
            <w:r w:rsidR="002A3DA8" w:rsidRPr="00F26D23">
              <w:rPr>
                <w:b/>
                <w:bCs/>
                <w:sz w:val="18"/>
              </w:rPr>
              <w:t xml:space="preserve"> </w:t>
            </w:r>
            <w:r w:rsidRPr="00F26D23">
              <w:rPr>
                <w:b/>
                <w:bCs/>
                <w:sz w:val="18"/>
              </w:rPr>
              <w:t>669</w:t>
            </w:r>
          </w:p>
        </w:tc>
        <w:tc>
          <w:tcPr>
            <w:tcW w:w="992" w:type="dxa"/>
            <w:tcBorders>
              <w:top w:val="single" w:sz="12" w:space="0" w:color="auto"/>
            </w:tcBorders>
            <w:shd w:val="clear" w:color="auto" w:fill="auto"/>
            <w:noWrap/>
            <w:vAlign w:val="bottom"/>
          </w:tcPr>
          <w:p w14:paraId="2312DF6E"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195</w:t>
            </w:r>
          </w:p>
        </w:tc>
      </w:tr>
      <w:tr w:rsidR="00396E1C" w:rsidRPr="00F26D23" w14:paraId="51C17965" w14:textId="77777777" w:rsidTr="00AC0D46">
        <w:tc>
          <w:tcPr>
            <w:tcW w:w="2977" w:type="dxa"/>
            <w:tcBorders>
              <w:top w:val="single" w:sz="4" w:space="0" w:color="auto"/>
            </w:tcBorders>
            <w:shd w:val="clear" w:color="auto" w:fill="auto"/>
          </w:tcPr>
          <w:p w14:paraId="274794C5"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Including:</w:t>
            </w:r>
          </w:p>
        </w:tc>
        <w:tc>
          <w:tcPr>
            <w:tcW w:w="851" w:type="dxa"/>
            <w:tcBorders>
              <w:top w:val="single" w:sz="4" w:space="0" w:color="auto"/>
            </w:tcBorders>
            <w:shd w:val="clear" w:color="auto" w:fill="auto"/>
            <w:noWrap/>
            <w:vAlign w:val="bottom"/>
          </w:tcPr>
          <w:p w14:paraId="00230E94" w14:textId="77777777" w:rsidR="00396E1C" w:rsidRPr="00F26D23" w:rsidRDefault="00396E1C" w:rsidP="00F26D23">
            <w:pPr>
              <w:suppressAutoHyphens w:val="0"/>
              <w:spacing w:before="40" w:after="40" w:line="220" w:lineRule="exact"/>
              <w:ind w:right="113"/>
              <w:jc w:val="right"/>
              <w:rPr>
                <w:b/>
                <w:sz w:val="18"/>
              </w:rPr>
            </w:pPr>
            <w:r w:rsidRPr="00F26D23">
              <w:rPr>
                <w:b/>
                <w:sz w:val="18"/>
              </w:rPr>
              <w:t> </w:t>
            </w:r>
          </w:p>
        </w:tc>
        <w:tc>
          <w:tcPr>
            <w:tcW w:w="708" w:type="dxa"/>
            <w:tcBorders>
              <w:top w:val="single" w:sz="4" w:space="0" w:color="auto"/>
            </w:tcBorders>
            <w:shd w:val="clear" w:color="auto" w:fill="auto"/>
            <w:noWrap/>
            <w:vAlign w:val="bottom"/>
          </w:tcPr>
          <w:p w14:paraId="5BF30268" w14:textId="77777777" w:rsidR="00396E1C" w:rsidRPr="00F26D23" w:rsidRDefault="00396E1C" w:rsidP="00F26D23">
            <w:pPr>
              <w:suppressAutoHyphens w:val="0"/>
              <w:spacing w:before="40" w:after="40" w:line="220" w:lineRule="exact"/>
              <w:ind w:right="113"/>
              <w:jc w:val="right"/>
              <w:rPr>
                <w:b/>
                <w:sz w:val="18"/>
              </w:rPr>
            </w:pPr>
          </w:p>
        </w:tc>
        <w:tc>
          <w:tcPr>
            <w:tcW w:w="1134" w:type="dxa"/>
            <w:tcBorders>
              <w:top w:val="single" w:sz="4" w:space="0" w:color="auto"/>
            </w:tcBorders>
            <w:shd w:val="clear" w:color="auto" w:fill="auto"/>
            <w:noWrap/>
            <w:vAlign w:val="bottom"/>
          </w:tcPr>
          <w:p w14:paraId="14B023EE" w14:textId="77777777" w:rsidR="00396E1C" w:rsidRPr="00F26D23" w:rsidRDefault="00396E1C" w:rsidP="00F26D23">
            <w:pPr>
              <w:suppressAutoHyphens w:val="0"/>
              <w:spacing w:before="40" w:after="40" w:line="220" w:lineRule="exact"/>
              <w:ind w:right="113"/>
              <w:jc w:val="right"/>
              <w:rPr>
                <w:b/>
                <w:sz w:val="18"/>
              </w:rPr>
            </w:pPr>
          </w:p>
        </w:tc>
        <w:tc>
          <w:tcPr>
            <w:tcW w:w="851" w:type="dxa"/>
            <w:tcBorders>
              <w:top w:val="single" w:sz="4" w:space="0" w:color="auto"/>
            </w:tcBorders>
            <w:shd w:val="clear" w:color="auto" w:fill="auto"/>
            <w:noWrap/>
            <w:vAlign w:val="bottom"/>
          </w:tcPr>
          <w:p w14:paraId="445F22A6" w14:textId="77777777" w:rsidR="00396E1C" w:rsidRPr="00F26D23" w:rsidRDefault="00396E1C" w:rsidP="00F26D23">
            <w:pPr>
              <w:suppressAutoHyphens w:val="0"/>
              <w:spacing w:before="40" w:after="40" w:line="220" w:lineRule="exact"/>
              <w:ind w:right="113"/>
              <w:jc w:val="right"/>
              <w:rPr>
                <w:b/>
                <w:sz w:val="18"/>
              </w:rPr>
            </w:pPr>
          </w:p>
        </w:tc>
        <w:tc>
          <w:tcPr>
            <w:tcW w:w="992" w:type="dxa"/>
            <w:tcBorders>
              <w:top w:val="single" w:sz="4" w:space="0" w:color="auto"/>
            </w:tcBorders>
            <w:shd w:val="clear" w:color="auto" w:fill="auto"/>
            <w:noWrap/>
            <w:vAlign w:val="bottom"/>
          </w:tcPr>
          <w:p w14:paraId="10C11532" w14:textId="77777777" w:rsidR="00396E1C" w:rsidRPr="00F26D23" w:rsidRDefault="00396E1C" w:rsidP="00F26D23">
            <w:pPr>
              <w:suppressAutoHyphens w:val="0"/>
              <w:spacing w:before="40" w:after="40" w:line="220" w:lineRule="exact"/>
              <w:ind w:right="113"/>
              <w:jc w:val="right"/>
              <w:rPr>
                <w:b/>
                <w:sz w:val="18"/>
              </w:rPr>
            </w:pPr>
          </w:p>
        </w:tc>
        <w:tc>
          <w:tcPr>
            <w:tcW w:w="992" w:type="dxa"/>
            <w:tcBorders>
              <w:top w:val="single" w:sz="4" w:space="0" w:color="auto"/>
            </w:tcBorders>
            <w:shd w:val="clear" w:color="auto" w:fill="auto"/>
            <w:noWrap/>
            <w:vAlign w:val="bottom"/>
          </w:tcPr>
          <w:p w14:paraId="5A56DF4D" w14:textId="77777777" w:rsidR="00396E1C" w:rsidRPr="00F26D23" w:rsidRDefault="00396E1C" w:rsidP="00F26D23">
            <w:pPr>
              <w:suppressAutoHyphens w:val="0"/>
              <w:spacing w:before="40" w:after="40" w:line="220" w:lineRule="exact"/>
              <w:ind w:right="113"/>
              <w:jc w:val="right"/>
              <w:rPr>
                <w:b/>
                <w:sz w:val="18"/>
              </w:rPr>
            </w:pPr>
          </w:p>
        </w:tc>
      </w:tr>
      <w:tr w:rsidR="00396E1C" w:rsidRPr="00F26D23" w14:paraId="0FBA8B1A" w14:textId="77777777" w:rsidTr="00AC0D46">
        <w:tc>
          <w:tcPr>
            <w:tcW w:w="2977" w:type="dxa"/>
            <w:tcBorders>
              <w:top w:val="single" w:sz="4" w:space="0" w:color="auto"/>
              <w:bottom w:val="single" w:sz="4" w:space="0" w:color="auto"/>
            </w:tcBorders>
            <w:shd w:val="clear" w:color="auto" w:fill="auto"/>
          </w:tcPr>
          <w:p w14:paraId="065AEB2A" w14:textId="77777777" w:rsidR="00396E1C" w:rsidRPr="00F26D23" w:rsidRDefault="00396E1C" w:rsidP="007D3283">
            <w:pPr>
              <w:tabs>
                <w:tab w:val="left" w:pos="272"/>
              </w:tabs>
              <w:suppressAutoHyphens w:val="0"/>
              <w:spacing w:before="40" w:after="40" w:line="220" w:lineRule="exact"/>
              <w:ind w:right="113"/>
              <w:rPr>
                <w:b/>
                <w:i/>
                <w:iCs/>
                <w:sz w:val="18"/>
              </w:rPr>
            </w:pPr>
            <w:r w:rsidRPr="00F26D23">
              <w:rPr>
                <w:sz w:val="18"/>
              </w:rPr>
              <w:tab/>
            </w:r>
            <w:r w:rsidRPr="00F26D23">
              <w:rPr>
                <w:b/>
                <w:bCs/>
                <w:sz w:val="18"/>
              </w:rPr>
              <w:t>Recreational educational and pastoral facility</w:t>
            </w:r>
          </w:p>
        </w:tc>
        <w:tc>
          <w:tcPr>
            <w:tcW w:w="851" w:type="dxa"/>
            <w:tcBorders>
              <w:top w:val="single" w:sz="4" w:space="0" w:color="auto"/>
              <w:bottom w:val="single" w:sz="4" w:space="0" w:color="auto"/>
            </w:tcBorders>
            <w:shd w:val="clear" w:color="auto" w:fill="auto"/>
            <w:noWrap/>
            <w:vAlign w:val="bottom"/>
          </w:tcPr>
          <w:p w14:paraId="68FC6B12"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6</w:t>
            </w:r>
          </w:p>
        </w:tc>
        <w:tc>
          <w:tcPr>
            <w:tcW w:w="708" w:type="dxa"/>
            <w:tcBorders>
              <w:top w:val="single" w:sz="4" w:space="0" w:color="auto"/>
              <w:bottom w:val="single" w:sz="4" w:space="0" w:color="auto"/>
            </w:tcBorders>
            <w:shd w:val="clear" w:color="auto" w:fill="auto"/>
            <w:noWrap/>
            <w:vAlign w:val="bottom"/>
          </w:tcPr>
          <w:p w14:paraId="36A46FF3" w14:textId="19EE182B" w:rsidR="00396E1C" w:rsidRPr="00F26D23" w:rsidRDefault="00396E1C" w:rsidP="00F26D23">
            <w:pPr>
              <w:suppressAutoHyphens w:val="0"/>
              <w:spacing w:before="40" w:after="40" w:line="220" w:lineRule="exact"/>
              <w:ind w:right="113"/>
              <w:jc w:val="right"/>
              <w:rPr>
                <w:b/>
                <w:sz w:val="18"/>
              </w:rPr>
            </w:pPr>
            <w:r w:rsidRPr="00F26D23">
              <w:rPr>
                <w:b/>
                <w:bCs/>
                <w:sz w:val="18"/>
              </w:rPr>
              <w:t>2</w:t>
            </w:r>
            <w:r w:rsidR="002A3DA8" w:rsidRPr="00F26D23">
              <w:rPr>
                <w:b/>
                <w:bCs/>
                <w:sz w:val="18"/>
              </w:rPr>
              <w:t xml:space="preserve"> </w:t>
            </w:r>
            <w:r w:rsidRPr="00F26D23">
              <w:rPr>
                <w:b/>
                <w:bCs/>
                <w:sz w:val="18"/>
              </w:rPr>
              <w:t>485</w:t>
            </w:r>
          </w:p>
        </w:tc>
        <w:tc>
          <w:tcPr>
            <w:tcW w:w="1134" w:type="dxa"/>
            <w:tcBorders>
              <w:top w:val="single" w:sz="4" w:space="0" w:color="auto"/>
              <w:bottom w:val="single" w:sz="4" w:space="0" w:color="auto"/>
            </w:tcBorders>
            <w:shd w:val="clear" w:color="auto" w:fill="auto"/>
            <w:noWrap/>
            <w:vAlign w:val="bottom"/>
          </w:tcPr>
          <w:p w14:paraId="5D679205" w14:textId="548D955B" w:rsidR="00396E1C" w:rsidRPr="00F26D23" w:rsidRDefault="00396E1C" w:rsidP="00F26D23">
            <w:pPr>
              <w:suppressAutoHyphens w:val="0"/>
              <w:spacing w:before="40" w:after="40" w:line="220" w:lineRule="exact"/>
              <w:ind w:right="113"/>
              <w:jc w:val="right"/>
              <w:rPr>
                <w:b/>
                <w:sz w:val="18"/>
              </w:rPr>
            </w:pPr>
            <w:r w:rsidRPr="00F26D23">
              <w:rPr>
                <w:b/>
                <w:bCs/>
                <w:sz w:val="18"/>
              </w:rPr>
              <w:t>1</w:t>
            </w:r>
            <w:r w:rsidR="002A3DA8" w:rsidRPr="00F26D23">
              <w:rPr>
                <w:b/>
                <w:bCs/>
                <w:sz w:val="18"/>
              </w:rPr>
              <w:t xml:space="preserve"> </w:t>
            </w:r>
            <w:r w:rsidRPr="00F26D23">
              <w:rPr>
                <w:b/>
                <w:bCs/>
                <w:sz w:val="18"/>
              </w:rPr>
              <w:t>513</w:t>
            </w:r>
          </w:p>
        </w:tc>
        <w:tc>
          <w:tcPr>
            <w:tcW w:w="851" w:type="dxa"/>
            <w:tcBorders>
              <w:top w:val="single" w:sz="4" w:space="0" w:color="auto"/>
              <w:bottom w:val="single" w:sz="4" w:space="0" w:color="auto"/>
            </w:tcBorders>
            <w:shd w:val="clear" w:color="auto" w:fill="auto"/>
            <w:noWrap/>
            <w:vAlign w:val="bottom"/>
          </w:tcPr>
          <w:p w14:paraId="6959B45D"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972</w:t>
            </w:r>
          </w:p>
        </w:tc>
        <w:tc>
          <w:tcPr>
            <w:tcW w:w="992" w:type="dxa"/>
            <w:tcBorders>
              <w:top w:val="single" w:sz="4" w:space="0" w:color="auto"/>
              <w:bottom w:val="single" w:sz="4" w:space="0" w:color="auto"/>
            </w:tcBorders>
            <w:shd w:val="clear" w:color="auto" w:fill="auto"/>
            <w:noWrap/>
            <w:vAlign w:val="bottom"/>
          </w:tcPr>
          <w:p w14:paraId="316938DD" w14:textId="794FBBFB" w:rsidR="00396E1C" w:rsidRPr="00F26D23" w:rsidRDefault="00396E1C" w:rsidP="00F26D23">
            <w:pPr>
              <w:suppressAutoHyphens w:val="0"/>
              <w:spacing w:before="40" w:after="40" w:line="220" w:lineRule="exact"/>
              <w:ind w:right="113"/>
              <w:jc w:val="right"/>
              <w:rPr>
                <w:b/>
                <w:sz w:val="18"/>
              </w:rPr>
            </w:pPr>
            <w:r w:rsidRPr="00F26D23">
              <w:rPr>
                <w:b/>
                <w:bCs/>
                <w:sz w:val="18"/>
              </w:rPr>
              <w:t>2</w:t>
            </w:r>
            <w:r w:rsidR="002A3DA8" w:rsidRPr="00F26D23">
              <w:rPr>
                <w:b/>
                <w:bCs/>
                <w:sz w:val="18"/>
              </w:rPr>
              <w:t xml:space="preserve"> </w:t>
            </w:r>
            <w:r w:rsidRPr="00F26D23">
              <w:rPr>
                <w:b/>
                <w:bCs/>
                <w:sz w:val="18"/>
              </w:rPr>
              <w:t>362</w:t>
            </w:r>
          </w:p>
        </w:tc>
        <w:tc>
          <w:tcPr>
            <w:tcW w:w="992" w:type="dxa"/>
            <w:tcBorders>
              <w:top w:val="single" w:sz="4" w:space="0" w:color="auto"/>
              <w:bottom w:val="single" w:sz="4" w:space="0" w:color="auto"/>
            </w:tcBorders>
            <w:shd w:val="clear" w:color="auto" w:fill="auto"/>
            <w:noWrap/>
            <w:vAlign w:val="bottom"/>
          </w:tcPr>
          <w:p w14:paraId="2CB75166"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123</w:t>
            </w:r>
          </w:p>
        </w:tc>
      </w:tr>
      <w:tr w:rsidR="00396E1C" w:rsidRPr="00F26D23" w14:paraId="590E4EAA" w14:textId="77777777" w:rsidTr="00AC0D46">
        <w:tc>
          <w:tcPr>
            <w:tcW w:w="2977" w:type="dxa"/>
            <w:tcBorders>
              <w:top w:val="single" w:sz="4" w:space="0" w:color="auto"/>
            </w:tcBorders>
            <w:shd w:val="clear" w:color="auto" w:fill="auto"/>
          </w:tcPr>
          <w:p w14:paraId="02771E25"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Ashgabat</w:t>
            </w:r>
          </w:p>
        </w:tc>
        <w:tc>
          <w:tcPr>
            <w:tcW w:w="851" w:type="dxa"/>
            <w:tcBorders>
              <w:top w:val="single" w:sz="4" w:space="0" w:color="auto"/>
            </w:tcBorders>
            <w:shd w:val="clear" w:color="auto" w:fill="auto"/>
            <w:noWrap/>
            <w:vAlign w:val="bottom"/>
          </w:tcPr>
          <w:p w14:paraId="2ECC1FAC"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tcBorders>
              <w:top w:val="single" w:sz="4" w:space="0" w:color="auto"/>
            </w:tcBorders>
            <w:shd w:val="clear" w:color="auto" w:fill="auto"/>
            <w:noWrap/>
            <w:vAlign w:val="bottom"/>
          </w:tcPr>
          <w:p w14:paraId="67E7E619" w14:textId="77777777" w:rsidR="00396E1C" w:rsidRPr="00F26D23" w:rsidRDefault="00396E1C" w:rsidP="00F26D23">
            <w:pPr>
              <w:suppressAutoHyphens w:val="0"/>
              <w:spacing w:before="40" w:after="40" w:line="220" w:lineRule="exact"/>
              <w:ind w:right="113"/>
              <w:jc w:val="right"/>
              <w:rPr>
                <w:sz w:val="18"/>
              </w:rPr>
            </w:pPr>
            <w:r w:rsidRPr="00F26D23">
              <w:rPr>
                <w:sz w:val="18"/>
              </w:rPr>
              <w:t>588</w:t>
            </w:r>
          </w:p>
        </w:tc>
        <w:tc>
          <w:tcPr>
            <w:tcW w:w="1134" w:type="dxa"/>
            <w:tcBorders>
              <w:top w:val="single" w:sz="4" w:space="0" w:color="auto"/>
            </w:tcBorders>
            <w:shd w:val="clear" w:color="auto" w:fill="auto"/>
            <w:noWrap/>
            <w:vAlign w:val="bottom"/>
          </w:tcPr>
          <w:p w14:paraId="46732B0B" w14:textId="77777777" w:rsidR="00396E1C" w:rsidRPr="00F26D23" w:rsidRDefault="00396E1C" w:rsidP="00F26D23">
            <w:pPr>
              <w:suppressAutoHyphens w:val="0"/>
              <w:spacing w:before="40" w:after="40" w:line="220" w:lineRule="exact"/>
              <w:ind w:right="113"/>
              <w:jc w:val="right"/>
              <w:rPr>
                <w:sz w:val="18"/>
              </w:rPr>
            </w:pPr>
            <w:r w:rsidRPr="00F26D23">
              <w:rPr>
                <w:sz w:val="18"/>
              </w:rPr>
              <w:t>346</w:t>
            </w:r>
          </w:p>
        </w:tc>
        <w:tc>
          <w:tcPr>
            <w:tcW w:w="851" w:type="dxa"/>
            <w:tcBorders>
              <w:top w:val="single" w:sz="4" w:space="0" w:color="auto"/>
            </w:tcBorders>
            <w:shd w:val="clear" w:color="auto" w:fill="auto"/>
            <w:noWrap/>
            <w:vAlign w:val="bottom"/>
          </w:tcPr>
          <w:p w14:paraId="4B47164B" w14:textId="77777777" w:rsidR="00396E1C" w:rsidRPr="00F26D23" w:rsidRDefault="00396E1C" w:rsidP="00F26D23">
            <w:pPr>
              <w:suppressAutoHyphens w:val="0"/>
              <w:spacing w:before="40" w:after="40" w:line="220" w:lineRule="exact"/>
              <w:ind w:right="113"/>
              <w:jc w:val="right"/>
              <w:rPr>
                <w:sz w:val="18"/>
              </w:rPr>
            </w:pPr>
            <w:r w:rsidRPr="00F26D23">
              <w:rPr>
                <w:sz w:val="18"/>
              </w:rPr>
              <w:t>242</w:t>
            </w:r>
          </w:p>
        </w:tc>
        <w:tc>
          <w:tcPr>
            <w:tcW w:w="992" w:type="dxa"/>
            <w:tcBorders>
              <w:top w:val="single" w:sz="4" w:space="0" w:color="auto"/>
            </w:tcBorders>
            <w:shd w:val="clear" w:color="auto" w:fill="auto"/>
            <w:noWrap/>
            <w:vAlign w:val="bottom"/>
          </w:tcPr>
          <w:p w14:paraId="012F1829" w14:textId="77777777" w:rsidR="00396E1C" w:rsidRPr="00F26D23" w:rsidRDefault="00396E1C" w:rsidP="00F26D23">
            <w:pPr>
              <w:suppressAutoHyphens w:val="0"/>
              <w:spacing w:before="40" w:after="40" w:line="220" w:lineRule="exact"/>
              <w:ind w:right="113"/>
              <w:jc w:val="right"/>
              <w:rPr>
                <w:sz w:val="18"/>
              </w:rPr>
            </w:pPr>
            <w:r w:rsidRPr="00F26D23">
              <w:rPr>
                <w:sz w:val="18"/>
              </w:rPr>
              <w:t>573</w:t>
            </w:r>
          </w:p>
        </w:tc>
        <w:tc>
          <w:tcPr>
            <w:tcW w:w="992" w:type="dxa"/>
            <w:tcBorders>
              <w:top w:val="single" w:sz="4" w:space="0" w:color="auto"/>
            </w:tcBorders>
            <w:shd w:val="clear" w:color="auto" w:fill="auto"/>
            <w:noWrap/>
            <w:vAlign w:val="bottom"/>
          </w:tcPr>
          <w:p w14:paraId="06BE995E" w14:textId="77777777" w:rsidR="00396E1C" w:rsidRPr="00F26D23" w:rsidRDefault="00396E1C" w:rsidP="00F26D23">
            <w:pPr>
              <w:suppressAutoHyphens w:val="0"/>
              <w:spacing w:before="40" w:after="40" w:line="220" w:lineRule="exact"/>
              <w:ind w:right="113"/>
              <w:jc w:val="right"/>
              <w:rPr>
                <w:sz w:val="18"/>
              </w:rPr>
            </w:pPr>
            <w:r w:rsidRPr="00F26D23">
              <w:rPr>
                <w:sz w:val="18"/>
              </w:rPr>
              <w:t>15</w:t>
            </w:r>
          </w:p>
        </w:tc>
      </w:tr>
      <w:tr w:rsidR="00396E1C" w:rsidRPr="00F26D23" w14:paraId="0FB0A3E3" w14:textId="77777777" w:rsidTr="00AC0D46">
        <w:tc>
          <w:tcPr>
            <w:tcW w:w="2977" w:type="dxa"/>
            <w:shd w:val="clear" w:color="auto" w:fill="auto"/>
          </w:tcPr>
          <w:p w14:paraId="14ECB8D9"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Ahal</w:t>
            </w:r>
            <w:proofErr w:type="spellEnd"/>
            <w:r w:rsidRPr="00F26D23">
              <w:rPr>
                <w:sz w:val="18"/>
              </w:rPr>
              <w:t xml:space="preserve"> Province</w:t>
            </w:r>
          </w:p>
        </w:tc>
        <w:tc>
          <w:tcPr>
            <w:tcW w:w="851" w:type="dxa"/>
            <w:shd w:val="clear" w:color="auto" w:fill="auto"/>
            <w:noWrap/>
            <w:vAlign w:val="bottom"/>
          </w:tcPr>
          <w:p w14:paraId="587C19F9"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shd w:val="clear" w:color="auto" w:fill="auto"/>
            <w:noWrap/>
            <w:vAlign w:val="bottom"/>
          </w:tcPr>
          <w:p w14:paraId="2BFD47B1" w14:textId="77777777" w:rsidR="00396E1C" w:rsidRPr="00F26D23" w:rsidRDefault="00396E1C" w:rsidP="00F26D23">
            <w:pPr>
              <w:suppressAutoHyphens w:val="0"/>
              <w:spacing w:before="40" w:after="40" w:line="220" w:lineRule="exact"/>
              <w:ind w:right="113"/>
              <w:jc w:val="right"/>
              <w:rPr>
                <w:sz w:val="18"/>
              </w:rPr>
            </w:pPr>
            <w:r w:rsidRPr="00F26D23">
              <w:rPr>
                <w:sz w:val="18"/>
              </w:rPr>
              <w:t>406</w:t>
            </w:r>
          </w:p>
        </w:tc>
        <w:tc>
          <w:tcPr>
            <w:tcW w:w="1134" w:type="dxa"/>
            <w:shd w:val="clear" w:color="auto" w:fill="auto"/>
            <w:noWrap/>
            <w:vAlign w:val="bottom"/>
          </w:tcPr>
          <w:p w14:paraId="2EB409CC" w14:textId="77777777" w:rsidR="00396E1C" w:rsidRPr="00F26D23" w:rsidRDefault="00396E1C" w:rsidP="00F26D23">
            <w:pPr>
              <w:suppressAutoHyphens w:val="0"/>
              <w:spacing w:before="40" w:after="40" w:line="220" w:lineRule="exact"/>
              <w:ind w:right="113"/>
              <w:jc w:val="right"/>
              <w:rPr>
                <w:sz w:val="18"/>
              </w:rPr>
            </w:pPr>
            <w:r w:rsidRPr="00F26D23">
              <w:rPr>
                <w:sz w:val="18"/>
              </w:rPr>
              <w:t>277</w:t>
            </w:r>
          </w:p>
        </w:tc>
        <w:tc>
          <w:tcPr>
            <w:tcW w:w="851" w:type="dxa"/>
            <w:shd w:val="clear" w:color="auto" w:fill="auto"/>
            <w:noWrap/>
            <w:vAlign w:val="bottom"/>
          </w:tcPr>
          <w:p w14:paraId="4BE8AF4D" w14:textId="77777777" w:rsidR="00396E1C" w:rsidRPr="00F26D23" w:rsidRDefault="00396E1C" w:rsidP="00F26D23">
            <w:pPr>
              <w:suppressAutoHyphens w:val="0"/>
              <w:spacing w:before="40" w:after="40" w:line="220" w:lineRule="exact"/>
              <w:ind w:right="113"/>
              <w:jc w:val="right"/>
              <w:rPr>
                <w:sz w:val="18"/>
              </w:rPr>
            </w:pPr>
            <w:r w:rsidRPr="00F26D23">
              <w:rPr>
                <w:sz w:val="18"/>
              </w:rPr>
              <w:t>129</w:t>
            </w:r>
          </w:p>
        </w:tc>
        <w:tc>
          <w:tcPr>
            <w:tcW w:w="992" w:type="dxa"/>
            <w:shd w:val="clear" w:color="auto" w:fill="auto"/>
            <w:noWrap/>
            <w:vAlign w:val="bottom"/>
          </w:tcPr>
          <w:p w14:paraId="3899EECC" w14:textId="77777777" w:rsidR="00396E1C" w:rsidRPr="00F26D23" w:rsidRDefault="00396E1C" w:rsidP="00F26D23">
            <w:pPr>
              <w:suppressAutoHyphens w:val="0"/>
              <w:spacing w:before="40" w:after="40" w:line="220" w:lineRule="exact"/>
              <w:ind w:right="113"/>
              <w:jc w:val="right"/>
              <w:rPr>
                <w:sz w:val="18"/>
              </w:rPr>
            </w:pPr>
            <w:r w:rsidRPr="00F26D23">
              <w:rPr>
                <w:sz w:val="18"/>
              </w:rPr>
              <w:t>393</w:t>
            </w:r>
          </w:p>
        </w:tc>
        <w:tc>
          <w:tcPr>
            <w:tcW w:w="992" w:type="dxa"/>
            <w:shd w:val="clear" w:color="auto" w:fill="auto"/>
            <w:noWrap/>
            <w:vAlign w:val="bottom"/>
          </w:tcPr>
          <w:p w14:paraId="046AC913" w14:textId="77777777" w:rsidR="00396E1C" w:rsidRPr="00F26D23" w:rsidRDefault="00396E1C" w:rsidP="00F26D23">
            <w:pPr>
              <w:suppressAutoHyphens w:val="0"/>
              <w:spacing w:before="40" w:after="40" w:line="220" w:lineRule="exact"/>
              <w:ind w:right="113"/>
              <w:jc w:val="right"/>
              <w:rPr>
                <w:sz w:val="18"/>
              </w:rPr>
            </w:pPr>
            <w:r w:rsidRPr="00F26D23">
              <w:rPr>
                <w:sz w:val="18"/>
              </w:rPr>
              <w:t>13</w:t>
            </w:r>
          </w:p>
        </w:tc>
      </w:tr>
      <w:tr w:rsidR="00396E1C" w:rsidRPr="00F26D23" w14:paraId="121AC27F" w14:textId="77777777" w:rsidTr="00AC0D46">
        <w:tc>
          <w:tcPr>
            <w:tcW w:w="2977" w:type="dxa"/>
            <w:shd w:val="clear" w:color="auto" w:fill="auto"/>
          </w:tcPr>
          <w:p w14:paraId="068C07F8"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Balkan Province</w:t>
            </w:r>
          </w:p>
        </w:tc>
        <w:tc>
          <w:tcPr>
            <w:tcW w:w="851" w:type="dxa"/>
            <w:shd w:val="clear" w:color="auto" w:fill="auto"/>
            <w:noWrap/>
            <w:vAlign w:val="bottom"/>
          </w:tcPr>
          <w:p w14:paraId="451A7A07"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shd w:val="clear" w:color="auto" w:fill="auto"/>
            <w:noWrap/>
            <w:vAlign w:val="bottom"/>
          </w:tcPr>
          <w:p w14:paraId="23C83C94" w14:textId="77777777" w:rsidR="00396E1C" w:rsidRPr="00F26D23" w:rsidRDefault="00396E1C" w:rsidP="00F26D23">
            <w:pPr>
              <w:suppressAutoHyphens w:val="0"/>
              <w:spacing w:before="40" w:after="40" w:line="220" w:lineRule="exact"/>
              <w:ind w:right="113"/>
              <w:jc w:val="right"/>
              <w:rPr>
                <w:sz w:val="18"/>
              </w:rPr>
            </w:pPr>
            <w:r w:rsidRPr="00F26D23">
              <w:rPr>
                <w:sz w:val="18"/>
              </w:rPr>
              <w:t>381</w:t>
            </w:r>
          </w:p>
        </w:tc>
        <w:tc>
          <w:tcPr>
            <w:tcW w:w="1134" w:type="dxa"/>
            <w:shd w:val="clear" w:color="auto" w:fill="auto"/>
            <w:noWrap/>
            <w:vAlign w:val="bottom"/>
          </w:tcPr>
          <w:p w14:paraId="53C8D208" w14:textId="77777777" w:rsidR="00396E1C" w:rsidRPr="00F26D23" w:rsidRDefault="00396E1C" w:rsidP="00F26D23">
            <w:pPr>
              <w:suppressAutoHyphens w:val="0"/>
              <w:spacing w:before="40" w:after="40" w:line="220" w:lineRule="exact"/>
              <w:ind w:right="113"/>
              <w:jc w:val="right"/>
              <w:rPr>
                <w:sz w:val="18"/>
              </w:rPr>
            </w:pPr>
            <w:r w:rsidRPr="00F26D23">
              <w:rPr>
                <w:sz w:val="18"/>
              </w:rPr>
              <w:t>248</w:t>
            </w:r>
          </w:p>
        </w:tc>
        <w:tc>
          <w:tcPr>
            <w:tcW w:w="851" w:type="dxa"/>
            <w:shd w:val="clear" w:color="auto" w:fill="auto"/>
            <w:noWrap/>
            <w:vAlign w:val="bottom"/>
          </w:tcPr>
          <w:p w14:paraId="5A2E55B2" w14:textId="77777777" w:rsidR="00396E1C" w:rsidRPr="00F26D23" w:rsidRDefault="00396E1C" w:rsidP="00F26D23">
            <w:pPr>
              <w:suppressAutoHyphens w:val="0"/>
              <w:spacing w:before="40" w:after="40" w:line="220" w:lineRule="exact"/>
              <w:ind w:right="113"/>
              <w:jc w:val="right"/>
              <w:rPr>
                <w:sz w:val="18"/>
              </w:rPr>
            </w:pPr>
            <w:r w:rsidRPr="00F26D23">
              <w:rPr>
                <w:sz w:val="18"/>
              </w:rPr>
              <w:t>133</w:t>
            </w:r>
          </w:p>
        </w:tc>
        <w:tc>
          <w:tcPr>
            <w:tcW w:w="992" w:type="dxa"/>
            <w:shd w:val="clear" w:color="auto" w:fill="auto"/>
            <w:noWrap/>
            <w:vAlign w:val="bottom"/>
          </w:tcPr>
          <w:p w14:paraId="3E9A70DF" w14:textId="77777777" w:rsidR="00396E1C" w:rsidRPr="00F26D23" w:rsidRDefault="00396E1C" w:rsidP="00F26D23">
            <w:pPr>
              <w:suppressAutoHyphens w:val="0"/>
              <w:spacing w:before="40" w:after="40" w:line="220" w:lineRule="exact"/>
              <w:ind w:right="113"/>
              <w:jc w:val="right"/>
              <w:rPr>
                <w:sz w:val="18"/>
              </w:rPr>
            </w:pPr>
            <w:r w:rsidRPr="00F26D23">
              <w:rPr>
                <w:sz w:val="18"/>
              </w:rPr>
              <w:t>375</w:t>
            </w:r>
          </w:p>
        </w:tc>
        <w:tc>
          <w:tcPr>
            <w:tcW w:w="992" w:type="dxa"/>
            <w:shd w:val="clear" w:color="auto" w:fill="auto"/>
            <w:noWrap/>
            <w:vAlign w:val="bottom"/>
          </w:tcPr>
          <w:p w14:paraId="45E8E15F" w14:textId="77777777" w:rsidR="00396E1C" w:rsidRPr="00F26D23" w:rsidRDefault="00396E1C" w:rsidP="00F26D23">
            <w:pPr>
              <w:suppressAutoHyphens w:val="0"/>
              <w:spacing w:before="40" w:after="40" w:line="220" w:lineRule="exact"/>
              <w:ind w:right="113"/>
              <w:jc w:val="right"/>
              <w:rPr>
                <w:sz w:val="18"/>
              </w:rPr>
            </w:pPr>
            <w:r w:rsidRPr="00F26D23">
              <w:rPr>
                <w:sz w:val="18"/>
              </w:rPr>
              <w:t>6</w:t>
            </w:r>
          </w:p>
        </w:tc>
      </w:tr>
      <w:tr w:rsidR="00396E1C" w:rsidRPr="00F26D23" w14:paraId="69E1A783" w14:textId="77777777" w:rsidTr="00AC0D46">
        <w:tc>
          <w:tcPr>
            <w:tcW w:w="2977" w:type="dxa"/>
            <w:shd w:val="clear" w:color="auto" w:fill="auto"/>
          </w:tcPr>
          <w:p w14:paraId="27A43278"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Daşoguz</w:t>
            </w:r>
            <w:proofErr w:type="spellEnd"/>
            <w:r w:rsidRPr="00F26D23">
              <w:rPr>
                <w:sz w:val="18"/>
              </w:rPr>
              <w:t xml:space="preserve"> Province</w:t>
            </w:r>
          </w:p>
        </w:tc>
        <w:tc>
          <w:tcPr>
            <w:tcW w:w="851" w:type="dxa"/>
            <w:shd w:val="clear" w:color="auto" w:fill="auto"/>
            <w:noWrap/>
            <w:vAlign w:val="bottom"/>
          </w:tcPr>
          <w:p w14:paraId="6130DF23"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shd w:val="clear" w:color="auto" w:fill="auto"/>
            <w:noWrap/>
            <w:vAlign w:val="bottom"/>
          </w:tcPr>
          <w:p w14:paraId="2AED2EBD" w14:textId="77777777" w:rsidR="00396E1C" w:rsidRPr="00F26D23" w:rsidRDefault="00396E1C" w:rsidP="00F26D23">
            <w:pPr>
              <w:suppressAutoHyphens w:val="0"/>
              <w:spacing w:before="40" w:after="40" w:line="220" w:lineRule="exact"/>
              <w:ind w:right="113"/>
              <w:jc w:val="right"/>
              <w:rPr>
                <w:sz w:val="18"/>
              </w:rPr>
            </w:pPr>
            <w:r w:rsidRPr="00F26D23">
              <w:rPr>
                <w:sz w:val="18"/>
              </w:rPr>
              <w:t>300</w:t>
            </w:r>
          </w:p>
        </w:tc>
        <w:tc>
          <w:tcPr>
            <w:tcW w:w="1134" w:type="dxa"/>
            <w:shd w:val="clear" w:color="auto" w:fill="auto"/>
            <w:noWrap/>
            <w:vAlign w:val="bottom"/>
          </w:tcPr>
          <w:p w14:paraId="6826C726" w14:textId="77777777" w:rsidR="00396E1C" w:rsidRPr="00F26D23" w:rsidRDefault="00396E1C" w:rsidP="00F26D23">
            <w:pPr>
              <w:suppressAutoHyphens w:val="0"/>
              <w:spacing w:before="40" w:after="40" w:line="220" w:lineRule="exact"/>
              <w:ind w:right="113"/>
              <w:jc w:val="right"/>
              <w:rPr>
                <w:sz w:val="18"/>
              </w:rPr>
            </w:pPr>
            <w:r w:rsidRPr="00F26D23">
              <w:rPr>
                <w:sz w:val="18"/>
              </w:rPr>
              <w:t>180</w:t>
            </w:r>
          </w:p>
        </w:tc>
        <w:tc>
          <w:tcPr>
            <w:tcW w:w="851" w:type="dxa"/>
            <w:shd w:val="clear" w:color="auto" w:fill="auto"/>
            <w:noWrap/>
            <w:vAlign w:val="bottom"/>
          </w:tcPr>
          <w:p w14:paraId="32B2E960" w14:textId="77777777" w:rsidR="00396E1C" w:rsidRPr="00F26D23" w:rsidRDefault="00396E1C" w:rsidP="00F26D23">
            <w:pPr>
              <w:suppressAutoHyphens w:val="0"/>
              <w:spacing w:before="40" w:after="40" w:line="220" w:lineRule="exact"/>
              <w:ind w:right="113"/>
              <w:jc w:val="right"/>
              <w:rPr>
                <w:sz w:val="18"/>
              </w:rPr>
            </w:pPr>
            <w:r w:rsidRPr="00F26D23">
              <w:rPr>
                <w:sz w:val="18"/>
              </w:rPr>
              <w:t>120</w:t>
            </w:r>
          </w:p>
        </w:tc>
        <w:tc>
          <w:tcPr>
            <w:tcW w:w="992" w:type="dxa"/>
            <w:shd w:val="clear" w:color="auto" w:fill="auto"/>
            <w:noWrap/>
            <w:vAlign w:val="bottom"/>
          </w:tcPr>
          <w:p w14:paraId="14AFE949" w14:textId="77777777" w:rsidR="00396E1C" w:rsidRPr="00F26D23" w:rsidRDefault="00396E1C" w:rsidP="00F26D23">
            <w:pPr>
              <w:suppressAutoHyphens w:val="0"/>
              <w:spacing w:before="40" w:after="40" w:line="220" w:lineRule="exact"/>
              <w:ind w:right="113"/>
              <w:jc w:val="right"/>
              <w:rPr>
                <w:sz w:val="18"/>
              </w:rPr>
            </w:pPr>
            <w:r w:rsidRPr="00F26D23">
              <w:rPr>
                <w:sz w:val="18"/>
              </w:rPr>
              <w:t>267</w:t>
            </w:r>
          </w:p>
        </w:tc>
        <w:tc>
          <w:tcPr>
            <w:tcW w:w="992" w:type="dxa"/>
            <w:shd w:val="clear" w:color="auto" w:fill="auto"/>
            <w:noWrap/>
            <w:vAlign w:val="bottom"/>
          </w:tcPr>
          <w:p w14:paraId="3B954E17" w14:textId="77777777" w:rsidR="00396E1C" w:rsidRPr="00F26D23" w:rsidRDefault="00396E1C" w:rsidP="00F26D23">
            <w:pPr>
              <w:suppressAutoHyphens w:val="0"/>
              <w:spacing w:before="40" w:after="40" w:line="220" w:lineRule="exact"/>
              <w:ind w:right="113"/>
              <w:jc w:val="right"/>
              <w:rPr>
                <w:sz w:val="18"/>
              </w:rPr>
            </w:pPr>
            <w:r w:rsidRPr="00F26D23">
              <w:rPr>
                <w:sz w:val="18"/>
              </w:rPr>
              <w:t>33</w:t>
            </w:r>
          </w:p>
        </w:tc>
      </w:tr>
      <w:tr w:rsidR="00396E1C" w:rsidRPr="00F26D23" w14:paraId="18F1B185" w14:textId="77777777" w:rsidTr="00AC0D46">
        <w:tc>
          <w:tcPr>
            <w:tcW w:w="2977" w:type="dxa"/>
            <w:shd w:val="clear" w:color="auto" w:fill="auto"/>
          </w:tcPr>
          <w:p w14:paraId="10E440A8"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Lebap</w:t>
            </w:r>
            <w:proofErr w:type="spellEnd"/>
            <w:r w:rsidRPr="00F26D23">
              <w:rPr>
                <w:sz w:val="18"/>
              </w:rPr>
              <w:t xml:space="preserve"> Province</w:t>
            </w:r>
          </w:p>
        </w:tc>
        <w:tc>
          <w:tcPr>
            <w:tcW w:w="851" w:type="dxa"/>
            <w:shd w:val="clear" w:color="auto" w:fill="auto"/>
            <w:noWrap/>
            <w:vAlign w:val="bottom"/>
          </w:tcPr>
          <w:p w14:paraId="1F912E5F"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shd w:val="clear" w:color="auto" w:fill="auto"/>
            <w:noWrap/>
            <w:vAlign w:val="bottom"/>
          </w:tcPr>
          <w:p w14:paraId="1FACB4FA" w14:textId="77777777" w:rsidR="00396E1C" w:rsidRPr="00F26D23" w:rsidRDefault="00396E1C" w:rsidP="00F26D23">
            <w:pPr>
              <w:suppressAutoHyphens w:val="0"/>
              <w:spacing w:before="40" w:after="40" w:line="220" w:lineRule="exact"/>
              <w:ind w:right="113"/>
              <w:jc w:val="right"/>
              <w:rPr>
                <w:sz w:val="18"/>
              </w:rPr>
            </w:pPr>
            <w:r w:rsidRPr="00F26D23">
              <w:rPr>
                <w:sz w:val="18"/>
              </w:rPr>
              <w:t>348</w:t>
            </w:r>
          </w:p>
        </w:tc>
        <w:tc>
          <w:tcPr>
            <w:tcW w:w="1134" w:type="dxa"/>
            <w:shd w:val="clear" w:color="auto" w:fill="auto"/>
            <w:noWrap/>
            <w:vAlign w:val="bottom"/>
          </w:tcPr>
          <w:p w14:paraId="3FA792B8" w14:textId="77777777" w:rsidR="00396E1C" w:rsidRPr="00F26D23" w:rsidRDefault="00396E1C" w:rsidP="00F26D23">
            <w:pPr>
              <w:suppressAutoHyphens w:val="0"/>
              <w:spacing w:before="40" w:after="40" w:line="220" w:lineRule="exact"/>
              <w:ind w:right="113"/>
              <w:jc w:val="right"/>
              <w:rPr>
                <w:sz w:val="18"/>
              </w:rPr>
            </w:pPr>
            <w:r w:rsidRPr="00F26D23">
              <w:rPr>
                <w:sz w:val="18"/>
              </w:rPr>
              <w:t>196</w:t>
            </w:r>
          </w:p>
        </w:tc>
        <w:tc>
          <w:tcPr>
            <w:tcW w:w="851" w:type="dxa"/>
            <w:shd w:val="clear" w:color="auto" w:fill="auto"/>
            <w:noWrap/>
            <w:vAlign w:val="bottom"/>
          </w:tcPr>
          <w:p w14:paraId="1AB463A7" w14:textId="77777777" w:rsidR="00396E1C" w:rsidRPr="00F26D23" w:rsidRDefault="00396E1C" w:rsidP="00F26D23">
            <w:pPr>
              <w:suppressAutoHyphens w:val="0"/>
              <w:spacing w:before="40" w:after="40" w:line="220" w:lineRule="exact"/>
              <w:ind w:right="113"/>
              <w:jc w:val="right"/>
              <w:rPr>
                <w:sz w:val="18"/>
              </w:rPr>
            </w:pPr>
            <w:r w:rsidRPr="00F26D23">
              <w:rPr>
                <w:sz w:val="18"/>
              </w:rPr>
              <w:t>152</w:t>
            </w:r>
          </w:p>
        </w:tc>
        <w:tc>
          <w:tcPr>
            <w:tcW w:w="992" w:type="dxa"/>
            <w:shd w:val="clear" w:color="auto" w:fill="auto"/>
            <w:noWrap/>
            <w:vAlign w:val="bottom"/>
          </w:tcPr>
          <w:p w14:paraId="155FCA19" w14:textId="77777777" w:rsidR="00396E1C" w:rsidRPr="00F26D23" w:rsidRDefault="00396E1C" w:rsidP="00F26D23">
            <w:pPr>
              <w:suppressAutoHyphens w:val="0"/>
              <w:spacing w:before="40" w:after="40" w:line="220" w:lineRule="exact"/>
              <w:ind w:right="113"/>
              <w:jc w:val="right"/>
              <w:rPr>
                <w:sz w:val="18"/>
              </w:rPr>
            </w:pPr>
            <w:r w:rsidRPr="00F26D23">
              <w:rPr>
                <w:sz w:val="18"/>
              </w:rPr>
              <w:t>315</w:t>
            </w:r>
          </w:p>
        </w:tc>
        <w:tc>
          <w:tcPr>
            <w:tcW w:w="992" w:type="dxa"/>
            <w:shd w:val="clear" w:color="auto" w:fill="auto"/>
            <w:noWrap/>
            <w:vAlign w:val="bottom"/>
          </w:tcPr>
          <w:p w14:paraId="16D8DF0D" w14:textId="77777777" w:rsidR="00396E1C" w:rsidRPr="00F26D23" w:rsidRDefault="00396E1C" w:rsidP="00F26D23">
            <w:pPr>
              <w:suppressAutoHyphens w:val="0"/>
              <w:spacing w:before="40" w:after="40" w:line="220" w:lineRule="exact"/>
              <w:ind w:right="113"/>
              <w:jc w:val="right"/>
              <w:rPr>
                <w:sz w:val="18"/>
              </w:rPr>
            </w:pPr>
            <w:r w:rsidRPr="00F26D23">
              <w:rPr>
                <w:sz w:val="18"/>
              </w:rPr>
              <w:t>33</w:t>
            </w:r>
          </w:p>
        </w:tc>
      </w:tr>
      <w:tr w:rsidR="00396E1C" w:rsidRPr="00F26D23" w14:paraId="14CBD90F" w14:textId="77777777" w:rsidTr="00AC0D46">
        <w:tc>
          <w:tcPr>
            <w:tcW w:w="2977" w:type="dxa"/>
            <w:tcBorders>
              <w:bottom w:val="single" w:sz="4" w:space="0" w:color="auto"/>
            </w:tcBorders>
            <w:shd w:val="clear" w:color="auto" w:fill="auto"/>
          </w:tcPr>
          <w:p w14:paraId="0B33ECD9" w14:textId="77777777" w:rsidR="00396E1C" w:rsidRPr="00F26D23" w:rsidRDefault="00396E1C" w:rsidP="007D3283">
            <w:pPr>
              <w:tabs>
                <w:tab w:val="left" w:pos="272"/>
              </w:tabs>
              <w:suppressAutoHyphens w:val="0"/>
              <w:spacing w:before="40" w:after="40" w:line="220" w:lineRule="exact"/>
              <w:ind w:right="113"/>
              <w:rPr>
                <w:iCs/>
                <w:sz w:val="18"/>
              </w:rPr>
            </w:pPr>
            <w:r w:rsidRPr="00F26D23">
              <w:rPr>
                <w:iCs/>
                <w:sz w:val="18"/>
              </w:rPr>
              <w:tab/>
            </w:r>
          </w:p>
        </w:tc>
        <w:tc>
          <w:tcPr>
            <w:tcW w:w="851" w:type="dxa"/>
            <w:tcBorders>
              <w:bottom w:val="single" w:sz="4" w:space="0" w:color="auto"/>
            </w:tcBorders>
            <w:shd w:val="clear" w:color="auto" w:fill="auto"/>
            <w:noWrap/>
            <w:vAlign w:val="bottom"/>
          </w:tcPr>
          <w:p w14:paraId="6211F6C7"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tcBorders>
              <w:bottom w:val="single" w:sz="4" w:space="0" w:color="auto"/>
            </w:tcBorders>
            <w:shd w:val="clear" w:color="auto" w:fill="auto"/>
            <w:noWrap/>
            <w:vAlign w:val="bottom"/>
          </w:tcPr>
          <w:p w14:paraId="6635281A" w14:textId="77777777" w:rsidR="00396E1C" w:rsidRPr="00F26D23" w:rsidRDefault="00396E1C" w:rsidP="00F26D23">
            <w:pPr>
              <w:suppressAutoHyphens w:val="0"/>
              <w:spacing w:before="40" w:after="40" w:line="220" w:lineRule="exact"/>
              <w:ind w:right="113"/>
              <w:jc w:val="right"/>
              <w:rPr>
                <w:sz w:val="18"/>
              </w:rPr>
            </w:pPr>
            <w:r w:rsidRPr="00F26D23">
              <w:rPr>
                <w:sz w:val="18"/>
              </w:rPr>
              <w:t>462</w:t>
            </w:r>
          </w:p>
        </w:tc>
        <w:tc>
          <w:tcPr>
            <w:tcW w:w="1134" w:type="dxa"/>
            <w:tcBorders>
              <w:bottom w:val="single" w:sz="4" w:space="0" w:color="auto"/>
            </w:tcBorders>
            <w:shd w:val="clear" w:color="auto" w:fill="auto"/>
            <w:noWrap/>
            <w:vAlign w:val="bottom"/>
          </w:tcPr>
          <w:p w14:paraId="2050584C" w14:textId="77777777" w:rsidR="00396E1C" w:rsidRPr="00F26D23" w:rsidRDefault="00396E1C" w:rsidP="00F26D23">
            <w:pPr>
              <w:suppressAutoHyphens w:val="0"/>
              <w:spacing w:before="40" w:after="40" w:line="220" w:lineRule="exact"/>
              <w:ind w:right="113"/>
              <w:jc w:val="right"/>
              <w:rPr>
                <w:sz w:val="18"/>
              </w:rPr>
            </w:pPr>
            <w:r w:rsidRPr="00F26D23">
              <w:rPr>
                <w:sz w:val="18"/>
              </w:rPr>
              <w:t>266</w:t>
            </w:r>
          </w:p>
        </w:tc>
        <w:tc>
          <w:tcPr>
            <w:tcW w:w="851" w:type="dxa"/>
            <w:tcBorders>
              <w:bottom w:val="single" w:sz="4" w:space="0" w:color="auto"/>
            </w:tcBorders>
            <w:shd w:val="clear" w:color="auto" w:fill="auto"/>
            <w:noWrap/>
            <w:vAlign w:val="bottom"/>
          </w:tcPr>
          <w:p w14:paraId="45580FD6" w14:textId="77777777" w:rsidR="00396E1C" w:rsidRPr="00F26D23" w:rsidRDefault="00396E1C" w:rsidP="00F26D23">
            <w:pPr>
              <w:suppressAutoHyphens w:val="0"/>
              <w:spacing w:before="40" w:after="40" w:line="220" w:lineRule="exact"/>
              <w:ind w:right="113"/>
              <w:jc w:val="right"/>
              <w:rPr>
                <w:sz w:val="18"/>
              </w:rPr>
            </w:pPr>
            <w:r w:rsidRPr="00F26D23">
              <w:rPr>
                <w:sz w:val="18"/>
              </w:rPr>
              <w:t>196</w:t>
            </w:r>
          </w:p>
        </w:tc>
        <w:tc>
          <w:tcPr>
            <w:tcW w:w="992" w:type="dxa"/>
            <w:tcBorders>
              <w:bottom w:val="single" w:sz="4" w:space="0" w:color="auto"/>
            </w:tcBorders>
            <w:shd w:val="clear" w:color="auto" w:fill="auto"/>
            <w:noWrap/>
            <w:vAlign w:val="bottom"/>
          </w:tcPr>
          <w:p w14:paraId="5E644F5F" w14:textId="77777777" w:rsidR="00396E1C" w:rsidRPr="00F26D23" w:rsidRDefault="00396E1C" w:rsidP="00F26D23">
            <w:pPr>
              <w:suppressAutoHyphens w:val="0"/>
              <w:spacing w:before="40" w:after="40" w:line="220" w:lineRule="exact"/>
              <w:ind w:right="113"/>
              <w:jc w:val="right"/>
              <w:rPr>
                <w:sz w:val="18"/>
              </w:rPr>
            </w:pPr>
            <w:r w:rsidRPr="00F26D23">
              <w:rPr>
                <w:sz w:val="18"/>
              </w:rPr>
              <w:t>439</w:t>
            </w:r>
          </w:p>
        </w:tc>
        <w:tc>
          <w:tcPr>
            <w:tcW w:w="992" w:type="dxa"/>
            <w:tcBorders>
              <w:bottom w:val="single" w:sz="4" w:space="0" w:color="auto"/>
            </w:tcBorders>
            <w:shd w:val="clear" w:color="auto" w:fill="auto"/>
            <w:noWrap/>
            <w:vAlign w:val="bottom"/>
          </w:tcPr>
          <w:p w14:paraId="4945C60E" w14:textId="77777777" w:rsidR="00396E1C" w:rsidRPr="00F26D23" w:rsidRDefault="00396E1C" w:rsidP="00F26D23">
            <w:pPr>
              <w:suppressAutoHyphens w:val="0"/>
              <w:spacing w:before="40" w:after="40" w:line="220" w:lineRule="exact"/>
              <w:ind w:right="113"/>
              <w:jc w:val="right"/>
              <w:rPr>
                <w:sz w:val="18"/>
              </w:rPr>
            </w:pPr>
            <w:r w:rsidRPr="00F26D23">
              <w:rPr>
                <w:sz w:val="18"/>
              </w:rPr>
              <w:t>23</w:t>
            </w:r>
          </w:p>
        </w:tc>
      </w:tr>
      <w:tr w:rsidR="00396E1C" w:rsidRPr="00F26D23" w14:paraId="6F55F0B3" w14:textId="77777777" w:rsidTr="00AC0D46">
        <w:tc>
          <w:tcPr>
            <w:tcW w:w="2977" w:type="dxa"/>
            <w:tcBorders>
              <w:top w:val="single" w:sz="4" w:space="0" w:color="auto"/>
              <w:bottom w:val="single" w:sz="4" w:space="0" w:color="auto"/>
            </w:tcBorders>
            <w:shd w:val="clear" w:color="auto" w:fill="auto"/>
          </w:tcPr>
          <w:p w14:paraId="6B52E359" w14:textId="77777777" w:rsidR="00396E1C" w:rsidRPr="00F26D23" w:rsidRDefault="00396E1C" w:rsidP="007D3283">
            <w:pPr>
              <w:tabs>
                <w:tab w:val="left" w:pos="272"/>
              </w:tabs>
              <w:suppressAutoHyphens w:val="0"/>
              <w:spacing w:before="40" w:after="40" w:line="220" w:lineRule="exact"/>
              <w:ind w:right="113"/>
              <w:rPr>
                <w:b/>
                <w:sz w:val="18"/>
              </w:rPr>
            </w:pPr>
            <w:r w:rsidRPr="00F26D23">
              <w:rPr>
                <w:sz w:val="18"/>
              </w:rPr>
              <w:tab/>
            </w:r>
            <w:r w:rsidRPr="00F26D23">
              <w:rPr>
                <w:b/>
                <w:bCs/>
                <w:sz w:val="18"/>
              </w:rPr>
              <w:t>Auxiliary boarding schools</w:t>
            </w:r>
          </w:p>
        </w:tc>
        <w:tc>
          <w:tcPr>
            <w:tcW w:w="851" w:type="dxa"/>
            <w:tcBorders>
              <w:top w:val="single" w:sz="4" w:space="0" w:color="auto"/>
              <w:bottom w:val="single" w:sz="4" w:space="0" w:color="auto"/>
            </w:tcBorders>
            <w:shd w:val="clear" w:color="auto" w:fill="auto"/>
            <w:noWrap/>
            <w:vAlign w:val="bottom"/>
          </w:tcPr>
          <w:p w14:paraId="65E8B16F"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11</w:t>
            </w:r>
          </w:p>
        </w:tc>
        <w:tc>
          <w:tcPr>
            <w:tcW w:w="708" w:type="dxa"/>
            <w:tcBorders>
              <w:top w:val="single" w:sz="4" w:space="0" w:color="auto"/>
              <w:bottom w:val="single" w:sz="4" w:space="0" w:color="auto"/>
            </w:tcBorders>
            <w:shd w:val="clear" w:color="auto" w:fill="auto"/>
            <w:noWrap/>
            <w:vAlign w:val="bottom"/>
          </w:tcPr>
          <w:p w14:paraId="2AEBE2F1" w14:textId="1EA6E40C" w:rsidR="00396E1C" w:rsidRPr="00F26D23" w:rsidRDefault="00396E1C" w:rsidP="00F26D23">
            <w:pPr>
              <w:suppressAutoHyphens w:val="0"/>
              <w:spacing w:before="40" w:after="40" w:line="220" w:lineRule="exact"/>
              <w:ind w:right="113"/>
              <w:jc w:val="right"/>
              <w:rPr>
                <w:b/>
                <w:sz w:val="18"/>
              </w:rPr>
            </w:pPr>
            <w:r w:rsidRPr="00F26D23">
              <w:rPr>
                <w:b/>
                <w:bCs/>
                <w:sz w:val="18"/>
              </w:rPr>
              <w:t>2</w:t>
            </w:r>
            <w:r w:rsidR="002A3DA8" w:rsidRPr="00F26D23">
              <w:rPr>
                <w:b/>
                <w:bCs/>
                <w:sz w:val="18"/>
              </w:rPr>
              <w:t xml:space="preserve"> </w:t>
            </w:r>
            <w:r w:rsidRPr="00F26D23">
              <w:rPr>
                <w:b/>
                <w:bCs/>
                <w:sz w:val="18"/>
              </w:rPr>
              <w:t>379</w:t>
            </w:r>
          </w:p>
        </w:tc>
        <w:tc>
          <w:tcPr>
            <w:tcW w:w="1134" w:type="dxa"/>
            <w:tcBorders>
              <w:top w:val="single" w:sz="4" w:space="0" w:color="auto"/>
              <w:bottom w:val="single" w:sz="4" w:space="0" w:color="auto"/>
            </w:tcBorders>
            <w:shd w:val="clear" w:color="auto" w:fill="auto"/>
            <w:noWrap/>
            <w:vAlign w:val="bottom"/>
          </w:tcPr>
          <w:p w14:paraId="366DF571" w14:textId="79CD7FBC" w:rsidR="00396E1C" w:rsidRPr="00F26D23" w:rsidRDefault="00396E1C" w:rsidP="00F26D23">
            <w:pPr>
              <w:suppressAutoHyphens w:val="0"/>
              <w:spacing w:before="40" w:after="40" w:line="220" w:lineRule="exact"/>
              <w:ind w:right="113"/>
              <w:jc w:val="right"/>
              <w:rPr>
                <w:b/>
                <w:sz w:val="18"/>
              </w:rPr>
            </w:pPr>
            <w:r w:rsidRPr="00F26D23">
              <w:rPr>
                <w:b/>
                <w:bCs/>
                <w:sz w:val="18"/>
              </w:rPr>
              <w:t>1</w:t>
            </w:r>
            <w:r w:rsidR="002A3DA8" w:rsidRPr="00F26D23">
              <w:rPr>
                <w:b/>
                <w:bCs/>
                <w:sz w:val="18"/>
              </w:rPr>
              <w:t xml:space="preserve"> </w:t>
            </w:r>
            <w:r w:rsidRPr="00F26D23">
              <w:rPr>
                <w:b/>
                <w:bCs/>
                <w:sz w:val="18"/>
              </w:rPr>
              <w:t>573</w:t>
            </w:r>
          </w:p>
        </w:tc>
        <w:tc>
          <w:tcPr>
            <w:tcW w:w="851" w:type="dxa"/>
            <w:tcBorders>
              <w:top w:val="single" w:sz="4" w:space="0" w:color="auto"/>
              <w:bottom w:val="single" w:sz="4" w:space="0" w:color="auto"/>
            </w:tcBorders>
            <w:shd w:val="clear" w:color="auto" w:fill="auto"/>
            <w:noWrap/>
            <w:vAlign w:val="bottom"/>
          </w:tcPr>
          <w:p w14:paraId="336DCB3D"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806</w:t>
            </w:r>
          </w:p>
        </w:tc>
        <w:tc>
          <w:tcPr>
            <w:tcW w:w="992" w:type="dxa"/>
            <w:tcBorders>
              <w:top w:val="single" w:sz="4" w:space="0" w:color="auto"/>
              <w:bottom w:val="single" w:sz="4" w:space="0" w:color="auto"/>
            </w:tcBorders>
            <w:shd w:val="clear" w:color="auto" w:fill="auto"/>
            <w:noWrap/>
            <w:vAlign w:val="bottom"/>
          </w:tcPr>
          <w:p w14:paraId="161ABF2D" w14:textId="2C041DED" w:rsidR="00396E1C" w:rsidRPr="00F26D23" w:rsidRDefault="00396E1C" w:rsidP="00F26D23">
            <w:pPr>
              <w:suppressAutoHyphens w:val="0"/>
              <w:spacing w:before="40" w:after="40" w:line="220" w:lineRule="exact"/>
              <w:ind w:right="113"/>
              <w:jc w:val="right"/>
              <w:rPr>
                <w:b/>
                <w:sz w:val="18"/>
              </w:rPr>
            </w:pPr>
            <w:r w:rsidRPr="00F26D23">
              <w:rPr>
                <w:b/>
                <w:bCs/>
                <w:sz w:val="18"/>
              </w:rPr>
              <w:t>2</w:t>
            </w:r>
            <w:r w:rsidR="002A3DA8" w:rsidRPr="00F26D23">
              <w:rPr>
                <w:b/>
                <w:bCs/>
                <w:sz w:val="18"/>
              </w:rPr>
              <w:t xml:space="preserve"> </w:t>
            </w:r>
            <w:r w:rsidRPr="00F26D23">
              <w:rPr>
                <w:b/>
                <w:bCs/>
                <w:sz w:val="18"/>
              </w:rPr>
              <w:t>307</w:t>
            </w:r>
          </w:p>
        </w:tc>
        <w:tc>
          <w:tcPr>
            <w:tcW w:w="992" w:type="dxa"/>
            <w:tcBorders>
              <w:top w:val="single" w:sz="4" w:space="0" w:color="auto"/>
              <w:bottom w:val="single" w:sz="4" w:space="0" w:color="auto"/>
            </w:tcBorders>
            <w:shd w:val="clear" w:color="auto" w:fill="auto"/>
            <w:noWrap/>
            <w:vAlign w:val="bottom"/>
          </w:tcPr>
          <w:p w14:paraId="1B24D6ED"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72</w:t>
            </w:r>
          </w:p>
        </w:tc>
      </w:tr>
      <w:tr w:rsidR="00396E1C" w:rsidRPr="00F26D23" w14:paraId="72EA8509" w14:textId="77777777" w:rsidTr="00AC0D46">
        <w:tc>
          <w:tcPr>
            <w:tcW w:w="2977" w:type="dxa"/>
            <w:tcBorders>
              <w:top w:val="single" w:sz="4" w:space="0" w:color="auto"/>
            </w:tcBorders>
            <w:shd w:val="clear" w:color="auto" w:fill="auto"/>
          </w:tcPr>
          <w:p w14:paraId="4F00027B"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Ashgabat</w:t>
            </w:r>
          </w:p>
        </w:tc>
        <w:tc>
          <w:tcPr>
            <w:tcW w:w="851" w:type="dxa"/>
            <w:tcBorders>
              <w:top w:val="single" w:sz="4" w:space="0" w:color="auto"/>
            </w:tcBorders>
            <w:shd w:val="clear" w:color="auto" w:fill="auto"/>
            <w:noWrap/>
            <w:vAlign w:val="bottom"/>
          </w:tcPr>
          <w:p w14:paraId="4E6C0179"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tcBorders>
              <w:top w:val="single" w:sz="4" w:space="0" w:color="auto"/>
            </w:tcBorders>
            <w:shd w:val="clear" w:color="auto" w:fill="auto"/>
            <w:noWrap/>
            <w:vAlign w:val="bottom"/>
          </w:tcPr>
          <w:p w14:paraId="2081622A" w14:textId="77777777" w:rsidR="00396E1C" w:rsidRPr="00F26D23" w:rsidRDefault="00396E1C" w:rsidP="00F26D23">
            <w:pPr>
              <w:suppressAutoHyphens w:val="0"/>
              <w:spacing w:before="40" w:after="40" w:line="220" w:lineRule="exact"/>
              <w:ind w:right="113"/>
              <w:jc w:val="right"/>
              <w:rPr>
                <w:sz w:val="18"/>
              </w:rPr>
            </w:pPr>
            <w:r w:rsidRPr="00F26D23">
              <w:rPr>
                <w:sz w:val="18"/>
              </w:rPr>
              <w:t>317</w:t>
            </w:r>
          </w:p>
        </w:tc>
        <w:tc>
          <w:tcPr>
            <w:tcW w:w="1134" w:type="dxa"/>
            <w:tcBorders>
              <w:top w:val="single" w:sz="4" w:space="0" w:color="auto"/>
            </w:tcBorders>
            <w:shd w:val="clear" w:color="auto" w:fill="auto"/>
            <w:noWrap/>
            <w:vAlign w:val="bottom"/>
          </w:tcPr>
          <w:p w14:paraId="1E9FAB9E" w14:textId="77777777" w:rsidR="00396E1C" w:rsidRPr="00F26D23" w:rsidRDefault="00396E1C" w:rsidP="00F26D23">
            <w:pPr>
              <w:suppressAutoHyphens w:val="0"/>
              <w:spacing w:before="40" w:after="40" w:line="220" w:lineRule="exact"/>
              <w:ind w:right="113"/>
              <w:jc w:val="right"/>
              <w:rPr>
                <w:sz w:val="18"/>
              </w:rPr>
            </w:pPr>
            <w:r w:rsidRPr="00F26D23">
              <w:rPr>
                <w:sz w:val="18"/>
              </w:rPr>
              <w:t>203</w:t>
            </w:r>
          </w:p>
        </w:tc>
        <w:tc>
          <w:tcPr>
            <w:tcW w:w="851" w:type="dxa"/>
            <w:tcBorders>
              <w:top w:val="single" w:sz="4" w:space="0" w:color="auto"/>
            </w:tcBorders>
            <w:shd w:val="clear" w:color="auto" w:fill="auto"/>
            <w:noWrap/>
            <w:vAlign w:val="bottom"/>
          </w:tcPr>
          <w:p w14:paraId="6E879560" w14:textId="77777777" w:rsidR="00396E1C" w:rsidRPr="00F26D23" w:rsidRDefault="00396E1C" w:rsidP="00F26D23">
            <w:pPr>
              <w:suppressAutoHyphens w:val="0"/>
              <w:spacing w:before="40" w:after="40" w:line="220" w:lineRule="exact"/>
              <w:ind w:right="113"/>
              <w:jc w:val="right"/>
              <w:rPr>
                <w:sz w:val="18"/>
              </w:rPr>
            </w:pPr>
            <w:r w:rsidRPr="00F26D23">
              <w:rPr>
                <w:sz w:val="18"/>
              </w:rPr>
              <w:t>114</w:t>
            </w:r>
          </w:p>
        </w:tc>
        <w:tc>
          <w:tcPr>
            <w:tcW w:w="992" w:type="dxa"/>
            <w:tcBorders>
              <w:top w:val="single" w:sz="4" w:space="0" w:color="auto"/>
            </w:tcBorders>
            <w:shd w:val="clear" w:color="auto" w:fill="auto"/>
            <w:noWrap/>
            <w:vAlign w:val="bottom"/>
          </w:tcPr>
          <w:p w14:paraId="627A80EE" w14:textId="77777777" w:rsidR="00396E1C" w:rsidRPr="00F26D23" w:rsidRDefault="00396E1C" w:rsidP="00F26D23">
            <w:pPr>
              <w:suppressAutoHyphens w:val="0"/>
              <w:spacing w:before="40" w:after="40" w:line="220" w:lineRule="exact"/>
              <w:ind w:right="113"/>
              <w:jc w:val="right"/>
              <w:rPr>
                <w:sz w:val="18"/>
              </w:rPr>
            </w:pPr>
            <w:r w:rsidRPr="00F26D23">
              <w:rPr>
                <w:sz w:val="18"/>
              </w:rPr>
              <w:t>317</w:t>
            </w:r>
          </w:p>
        </w:tc>
        <w:tc>
          <w:tcPr>
            <w:tcW w:w="992" w:type="dxa"/>
            <w:tcBorders>
              <w:top w:val="single" w:sz="4" w:space="0" w:color="auto"/>
            </w:tcBorders>
            <w:shd w:val="clear" w:color="auto" w:fill="auto"/>
            <w:noWrap/>
            <w:vAlign w:val="bottom"/>
          </w:tcPr>
          <w:p w14:paraId="10B10A73" w14:textId="77777777" w:rsidR="00396E1C" w:rsidRPr="00F26D23" w:rsidRDefault="00396E1C" w:rsidP="00F26D23">
            <w:pPr>
              <w:suppressAutoHyphens w:val="0"/>
              <w:spacing w:before="40" w:after="40" w:line="220" w:lineRule="exact"/>
              <w:ind w:right="113"/>
              <w:jc w:val="right"/>
              <w:rPr>
                <w:sz w:val="18"/>
              </w:rPr>
            </w:pPr>
          </w:p>
        </w:tc>
      </w:tr>
      <w:tr w:rsidR="00396E1C" w:rsidRPr="00F26D23" w14:paraId="5CBBAEAE" w14:textId="77777777" w:rsidTr="00AC0D46">
        <w:tc>
          <w:tcPr>
            <w:tcW w:w="2977" w:type="dxa"/>
            <w:shd w:val="clear" w:color="auto" w:fill="auto"/>
          </w:tcPr>
          <w:p w14:paraId="29FEB15E"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Ahal</w:t>
            </w:r>
            <w:proofErr w:type="spellEnd"/>
            <w:r w:rsidRPr="00F26D23">
              <w:rPr>
                <w:sz w:val="18"/>
              </w:rPr>
              <w:t xml:space="preserve"> Province</w:t>
            </w:r>
          </w:p>
        </w:tc>
        <w:tc>
          <w:tcPr>
            <w:tcW w:w="851" w:type="dxa"/>
            <w:shd w:val="clear" w:color="auto" w:fill="auto"/>
            <w:noWrap/>
            <w:vAlign w:val="bottom"/>
          </w:tcPr>
          <w:p w14:paraId="2AE729CF"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c>
          <w:tcPr>
            <w:tcW w:w="708" w:type="dxa"/>
            <w:shd w:val="clear" w:color="auto" w:fill="auto"/>
            <w:noWrap/>
            <w:vAlign w:val="bottom"/>
          </w:tcPr>
          <w:p w14:paraId="013BA8B2"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c>
          <w:tcPr>
            <w:tcW w:w="1134" w:type="dxa"/>
            <w:shd w:val="clear" w:color="auto" w:fill="auto"/>
            <w:noWrap/>
            <w:vAlign w:val="bottom"/>
          </w:tcPr>
          <w:p w14:paraId="68C35482"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c>
          <w:tcPr>
            <w:tcW w:w="851" w:type="dxa"/>
            <w:shd w:val="clear" w:color="auto" w:fill="auto"/>
            <w:noWrap/>
            <w:vAlign w:val="bottom"/>
          </w:tcPr>
          <w:p w14:paraId="288DE0A3"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c>
          <w:tcPr>
            <w:tcW w:w="992" w:type="dxa"/>
            <w:shd w:val="clear" w:color="auto" w:fill="auto"/>
            <w:noWrap/>
            <w:vAlign w:val="bottom"/>
          </w:tcPr>
          <w:p w14:paraId="65EF913F"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c>
          <w:tcPr>
            <w:tcW w:w="992" w:type="dxa"/>
            <w:shd w:val="clear" w:color="auto" w:fill="auto"/>
            <w:noWrap/>
            <w:vAlign w:val="bottom"/>
          </w:tcPr>
          <w:p w14:paraId="32A41B65"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r>
      <w:tr w:rsidR="00396E1C" w:rsidRPr="00F26D23" w14:paraId="5113C429" w14:textId="77777777" w:rsidTr="00AC0D46">
        <w:tc>
          <w:tcPr>
            <w:tcW w:w="2977" w:type="dxa"/>
            <w:shd w:val="clear" w:color="auto" w:fill="auto"/>
          </w:tcPr>
          <w:p w14:paraId="272943DF"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Balkan Province</w:t>
            </w:r>
          </w:p>
        </w:tc>
        <w:tc>
          <w:tcPr>
            <w:tcW w:w="851" w:type="dxa"/>
            <w:shd w:val="clear" w:color="auto" w:fill="auto"/>
            <w:noWrap/>
            <w:vAlign w:val="bottom"/>
          </w:tcPr>
          <w:p w14:paraId="751D82BF"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shd w:val="clear" w:color="auto" w:fill="auto"/>
            <w:noWrap/>
            <w:vAlign w:val="bottom"/>
          </w:tcPr>
          <w:p w14:paraId="082DD732" w14:textId="77777777" w:rsidR="00396E1C" w:rsidRPr="00F26D23" w:rsidRDefault="00396E1C" w:rsidP="00F26D23">
            <w:pPr>
              <w:suppressAutoHyphens w:val="0"/>
              <w:spacing w:before="40" w:after="40" w:line="220" w:lineRule="exact"/>
              <w:ind w:right="113"/>
              <w:jc w:val="right"/>
              <w:rPr>
                <w:sz w:val="18"/>
              </w:rPr>
            </w:pPr>
            <w:r w:rsidRPr="00F26D23">
              <w:rPr>
                <w:sz w:val="18"/>
              </w:rPr>
              <w:t>152</w:t>
            </w:r>
          </w:p>
        </w:tc>
        <w:tc>
          <w:tcPr>
            <w:tcW w:w="1134" w:type="dxa"/>
            <w:shd w:val="clear" w:color="auto" w:fill="auto"/>
            <w:noWrap/>
            <w:vAlign w:val="bottom"/>
          </w:tcPr>
          <w:p w14:paraId="61A54BBD" w14:textId="77777777" w:rsidR="00396E1C" w:rsidRPr="00F26D23" w:rsidRDefault="00396E1C" w:rsidP="00F26D23">
            <w:pPr>
              <w:suppressAutoHyphens w:val="0"/>
              <w:spacing w:before="40" w:after="40" w:line="220" w:lineRule="exact"/>
              <w:ind w:right="113"/>
              <w:jc w:val="right"/>
              <w:rPr>
                <w:sz w:val="18"/>
              </w:rPr>
            </w:pPr>
            <w:r w:rsidRPr="00F26D23">
              <w:rPr>
                <w:sz w:val="18"/>
              </w:rPr>
              <w:t>94</w:t>
            </w:r>
          </w:p>
        </w:tc>
        <w:tc>
          <w:tcPr>
            <w:tcW w:w="851" w:type="dxa"/>
            <w:shd w:val="clear" w:color="auto" w:fill="auto"/>
            <w:noWrap/>
            <w:vAlign w:val="bottom"/>
          </w:tcPr>
          <w:p w14:paraId="1D5782CE" w14:textId="77777777" w:rsidR="00396E1C" w:rsidRPr="00F26D23" w:rsidRDefault="00396E1C" w:rsidP="00F26D23">
            <w:pPr>
              <w:suppressAutoHyphens w:val="0"/>
              <w:spacing w:before="40" w:after="40" w:line="220" w:lineRule="exact"/>
              <w:ind w:right="113"/>
              <w:jc w:val="right"/>
              <w:rPr>
                <w:sz w:val="18"/>
              </w:rPr>
            </w:pPr>
            <w:r w:rsidRPr="00F26D23">
              <w:rPr>
                <w:sz w:val="18"/>
              </w:rPr>
              <w:t>58</w:t>
            </w:r>
          </w:p>
        </w:tc>
        <w:tc>
          <w:tcPr>
            <w:tcW w:w="992" w:type="dxa"/>
            <w:shd w:val="clear" w:color="auto" w:fill="auto"/>
            <w:noWrap/>
            <w:vAlign w:val="bottom"/>
          </w:tcPr>
          <w:p w14:paraId="4141D6F4" w14:textId="77777777" w:rsidR="00396E1C" w:rsidRPr="00F26D23" w:rsidRDefault="00396E1C" w:rsidP="00F26D23">
            <w:pPr>
              <w:suppressAutoHyphens w:val="0"/>
              <w:spacing w:before="40" w:after="40" w:line="220" w:lineRule="exact"/>
              <w:ind w:right="113"/>
              <w:jc w:val="right"/>
              <w:rPr>
                <w:sz w:val="18"/>
              </w:rPr>
            </w:pPr>
            <w:r w:rsidRPr="00F26D23">
              <w:rPr>
                <w:sz w:val="18"/>
              </w:rPr>
              <w:t>152</w:t>
            </w:r>
          </w:p>
        </w:tc>
        <w:tc>
          <w:tcPr>
            <w:tcW w:w="992" w:type="dxa"/>
            <w:shd w:val="clear" w:color="auto" w:fill="auto"/>
            <w:noWrap/>
            <w:vAlign w:val="bottom"/>
          </w:tcPr>
          <w:p w14:paraId="15E0185F"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r>
      <w:tr w:rsidR="00396E1C" w:rsidRPr="00F26D23" w14:paraId="1BF1A96E" w14:textId="77777777" w:rsidTr="00AC0D46">
        <w:tc>
          <w:tcPr>
            <w:tcW w:w="2977" w:type="dxa"/>
            <w:shd w:val="clear" w:color="auto" w:fill="auto"/>
          </w:tcPr>
          <w:p w14:paraId="7E5935F4"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Daşoguz</w:t>
            </w:r>
            <w:proofErr w:type="spellEnd"/>
            <w:r w:rsidRPr="00F26D23">
              <w:rPr>
                <w:sz w:val="18"/>
              </w:rPr>
              <w:t xml:space="preserve"> Province</w:t>
            </w:r>
          </w:p>
        </w:tc>
        <w:tc>
          <w:tcPr>
            <w:tcW w:w="851" w:type="dxa"/>
            <w:shd w:val="clear" w:color="auto" w:fill="auto"/>
            <w:noWrap/>
            <w:vAlign w:val="bottom"/>
          </w:tcPr>
          <w:p w14:paraId="3F77C268" w14:textId="77777777" w:rsidR="00396E1C" w:rsidRPr="00F26D23" w:rsidRDefault="00396E1C" w:rsidP="00F26D23">
            <w:pPr>
              <w:suppressAutoHyphens w:val="0"/>
              <w:spacing w:before="40" w:after="40" w:line="220" w:lineRule="exact"/>
              <w:ind w:right="113"/>
              <w:jc w:val="right"/>
              <w:rPr>
                <w:sz w:val="18"/>
              </w:rPr>
            </w:pPr>
            <w:r w:rsidRPr="00F26D23">
              <w:rPr>
                <w:sz w:val="18"/>
              </w:rPr>
              <w:t>2</w:t>
            </w:r>
          </w:p>
        </w:tc>
        <w:tc>
          <w:tcPr>
            <w:tcW w:w="708" w:type="dxa"/>
            <w:shd w:val="clear" w:color="auto" w:fill="auto"/>
            <w:noWrap/>
            <w:vAlign w:val="bottom"/>
          </w:tcPr>
          <w:p w14:paraId="7069F7DB" w14:textId="77777777" w:rsidR="00396E1C" w:rsidRPr="00F26D23" w:rsidRDefault="00396E1C" w:rsidP="00F26D23">
            <w:pPr>
              <w:suppressAutoHyphens w:val="0"/>
              <w:spacing w:before="40" w:after="40" w:line="220" w:lineRule="exact"/>
              <w:ind w:right="113"/>
              <w:jc w:val="right"/>
              <w:rPr>
                <w:sz w:val="18"/>
              </w:rPr>
            </w:pPr>
            <w:r w:rsidRPr="00F26D23">
              <w:rPr>
                <w:sz w:val="18"/>
              </w:rPr>
              <w:t>492</w:t>
            </w:r>
          </w:p>
        </w:tc>
        <w:tc>
          <w:tcPr>
            <w:tcW w:w="1134" w:type="dxa"/>
            <w:shd w:val="clear" w:color="auto" w:fill="auto"/>
            <w:noWrap/>
            <w:vAlign w:val="bottom"/>
          </w:tcPr>
          <w:p w14:paraId="2C5671DD" w14:textId="77777777" w:rsidR="00396E1C" w:rsidRPr="00F26D23" w:rsidRDefault="00396E1C" w:rsidP="00F26D23">
            <w:pPr>
              <w:suppressAutoHyphens w:val="0"/>
              <w:spacing w:before="40" w:after="40" w:line="220" w:lineRule="exact"/>
              <w:ind w:right="113"/>
              <w:jc w:val="right"/>
              <w:rPr>
                <w:sz w:val="18"/>
              </w:rPr>
            </w:pPr>
            <w:r w:rsidRPr="00F26D23">
              <w:rPr>
                <w:sz w:val="18"/>
              </w:rPr>
              <w:t>319</w:t>
            </w:r>
          </w:p>
        </w:tc>
        <w:tc>
          <w:tcPr>
            <w:tcW w:w="851" w:type="dxa"/>
            <w:shd w:val="clear" w:color="auto" w:fill="auto"/>
            <w:noWrap/>
            <w:vAlign w:val="bottom"/>
          </w:tcPr>
          <w:p w14:paraId="0B5AF4F1" w14:textId="77777777" w:rsidR="00396E1C" w:rsidRPr="00F26D23" w:rsidRDefault="00396E1C" w:rsidP="00F26D23">
            <w:pPr>
              <w:suppressAutoHyphens w:val="0"/>
              <w:spacing w:before="40" w:after="40" w:line="220" w:lineRule="exact"/>
              <w:ind w:right="113"/>
              <w:jc w:val="right"/>
              <w:rPr>
                <w:sz w:val="18"/>
              </w:rPr>
            </w:pPr>
            <w:r w:rsidRPr="00F26D23">
              <w:rPr>
                <w:sz w:val="18"/>
              </w:rPr>
              <w:t>173</w:t>
            </w:r>
          </w:p>
        </w:tc>
        <w:tc>
          <w:tcPr>
            <w:tcW w:w="992" w:type="dxa"/>
            <w:shd w:val="clear" w:color="auto" w:fill="auto"/>
            <w:noWrap/>
            <w:vAlign w:val="bottom"/>
          </w:tcPr>
          <w:p w14:paraId="3B738A3B" w14:textId="77777777" w:rsidR="00396E1C" w:rsidRPr="00F26D23" w:rsidRDefault="00396E1C" w:rsidP="00F26D23">
            <w:pPr>
              <w:suppressAutoHyphens w:val="0"/>
              <w:spacing w:before="40" w:after="40" w:line="220" w:lineRule="exact"/>
              <w:ind w:right="113"/>
              <w:jc w:val="right"/>
              <w:rPr>
                <w:sz w:val="18"/>
              </w:rPr>
            </w:pPr>
            <w:r w:rsidRPr="00F26D23">
              <w:rPr>
                <w:sz w:val="18"/>
              </w:rPr>
              <w:t>455</w:t>
            </w:r>
          </w:p>
        </w:tc>
        <w:tc>
          <w:tcPr>
            <w:tcW w:w="992" w:type="dxa"/>
            <w:shd w:val="clear" w:color="auto" w:fill="auto"/>
            <w:noWrap/>
            <w:vAlign w:val="bottom"/>
          </w:tcPr>
          <w:p w14:paraId="5A8ADA9D" w14:textId="77777777" w:rsidR="00396E1C" w:rsidRPr="00F26D23" w:rsidRDefault="00396E1C" w:rsidP="00F26D23">
            <w:pPr>
              <w:suppressAutoHyphens w:val="0"/>
              <w:spacing w:before="40" w:after="40" w:line="220" w:lineRule="exact"/>
              <w:ind w:right="113"/>
              <w:jc w:val="right"/>
              <w:rPr>
                <w:sz w:val="18"/>
              </w:rPr>
            </w:pPr>
            <w:r w:rsidRPr="00F26D23">
              <w:rPr>
                <w:sz w:val="18"/>
              </w:rPr>
              <w:t>37</w:t>
            </w:r>
          </w:p>
        </w:tc>
      </w:tr>
      <w:tr w:rsidR="00396E1C" w:rsidRPr="00F26D23" w14:paraId="2A051430" w14:textId="77777777" w:rsidTr="00AC0D46">
        <w:tc>
          <w:tcPr>
            <w:tcW w:w="2977" w:type="dxa"/>
            <w:shd w:val="clear" w:color="auto" w:fill="auto"/>
          </w:tcPr>
          <w:p w14:paraId="20FDA61F"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r>
            <w:proofErr w:type="spellStart"/>
            <w:r w:rsidRPr="00F26D23">
              <w:rPr>
                <w:sz w:val="18"/>
              </w:rPr>
              <w:t>Lebap</w:t>
            </w:r>
            <w:proofErr w:type="spellEnd"/>
            <w:r w:rsidRPr="00F26D23">
              <w:rPr>
                <w:sz w:val="18"/>
              </w:rPr>
              <w:t xml:space="preserve"> Province</w:t>
            </w:r>
          </w:p>
        </w:tc>
        <w:tc>
          <w:tcPr>
            <w:tcW w:w="851" w:type="dxa"/>
            <w:shd w:val="clear" w:color="auto" w:fill="auto"/>
            <w:noWrap/>
            <w:vAlign w:val="bottom"/>
          </w:tcPr>
          <w:p w14:paraId="3DDABFD7" w14:textId="77777777" w:rsidR="00396E1C" w:rsidRPr="00F26D23" w:rsidRDefault="00396E1C" w:rsidP="00F26D23">
            <w:pPr>
              <w:suppressAutoHyphens w:val="0"/>
              <w:spacing w:before="40" w:after="40" w:line="220" w:lineRule="exact"/>
              <w:ind w:right="113"/>
              <w:jc w:val="right"/>
              <w:rPr>
                <w:sz w:val="18"/>
              </w:rPr>
            </w:pPr>
            <w:r w:rsidRPr="00F26D23">
              <w:rPr>
                <w:sz w:val="18"/>
              </w:rPr>
              <w:t>3</w:t>
            </w:r>
          </w:p>
        </w:tc>
        <w:tc>
          <w:tcPr>
            <w:tcW w:w="708" w:type="dxa"/>
            <w:shd w:val="clear" w:color="auto" w:fill="auto"/>
            <w:noWrap/>
            <w:vAlign w:val="bottom"/>
          </w:tcPr>
          <w:p w14:paraId="0BFE6703" w14:textId="77777777" w:rsidR="00396E1C" w:rsidRPr="00F26D23" w:rsidRDefault="00396E1C" w:rsidP="00F26D23">
            <w:pPr>
              <w:suppressAutoHyphens w:val="0"/>
              <w:spacing w:before="40" w:after="40" w:line="220" w:lineRule="exact"/>
              <w:ind w:right="113"/>
              <w:jc w:val="right"/>
              <w:rPr>
                <w:sz w:val="18"/>
              </w:rPr>
            </w:pPr>
            <w:r w:rsidRPr="00F26D23">
              <w:rPr>
                <w:sz w:val="18"/>
              </w:rPr>
              <w:t>828</w:t>
            </w:r>
          </w:p>
        </w:tc>
        <w:tc>
          <w:tcPr>
            <w:tcW w:w="1134" w:type="dxa"/>
            <w:shd w:val="clear" w:color="auto" w:fill="auto"/>
            <w:noWrap/>
            <w:vAlign w:val="bottom"/>
          </w:tcPr>
          <w:p w14:paraId="39C291A4" w14:textId="77777777" w:rsidR="00396E1C" w:rsidRPr="00F26D23" w:rsidRDefault="00396E1C" w:rsidP="00F26D23">
            <w:pPr>
              <w:suppressAutoHyphens w:val="0"/>
              <w:spacing w:before="40" w:after="40" w:line="220" w:lineRule="exact"/>
              <w:ind w:right="113"/>
              <w:jc w:val="right"/>
              <w:rPr>
                <w:sz w:val="18"/>
              </w:rPr>
            </w:pPr>
            <w:r w:rsidRPr="00F26D23">
              <w:rPr>
                <w:sz w:val="18"/>
              </w:rPr>
              <w:t>547</w:t>
            </w:r>
          </w:p>
        </w:tc>
        <w:tc>
          <w:tcPr>
            <w:tcW w:w="851" w:type="dxa"/>
            <w:shd w:val="clear" w:color="auto" w:fill="auto"/>
            <w:noWrap/>
            <w:vAlign w:val="bottom"/>
          </w:tcPr>
          <w:p w14:paraId="785A1937" w14:textId="77777777" w:rsidR="00396E1C" w:rsidRPr="00F26D23" w:rsidRDefault="00396E1C" w:rsidP="00F26D23">
            <w:pPr>
              <w:suppressAutoHyphens w:val="0"/>
              <w:spacing w:before="40" w:after="40" w:line="220" w:lineRule="exact"/>
              <w:ind w:right="113"/>
              <w:jc w:val="right"/>
              <w:rPr>
                <w:sz w:val="18"/>
              </w:rPr>
            </w:pPr>
            <w:r w:rsidRPr="00F26D23">
              <w:rPr>
                <w:sz w:val="18"/>
              </w:rPr>
              <w:t>281</w:t>
            </w:r>
          </w:p>
        </w:tc>
        <w:tc>
          <w:tcPr>
            <w:tcW w:w="992" w:type="dxa"/>
            <w:shd w:val="clear" w:color="auto" w:fill="auto"/>
            <w:noWrap/>
            <w:vAlign w:val="bottom"/>
          </w:tcPr>
          <w:p w14:paraId="33864E9D" w14:textId="77777777" w:rsidR="00396E1C" w:rsidRPr="00F26D23" w:rsidRDefault="00396E1C" w:rsidP="00F26D23">
            <w:pPr>
              <w:suppressAutoHyphens w:val="0"/>
              <w:spacing w:before="40" w:after="40" w:line="220" w:lineRule="exact"/>
              <w:ind w:right="113"/>
              <w:jc w:val="right"/>
              <w:rPr>
                <w:sz w:val="18"/>
              </w:rPr>
            </w:pPr>
            <w:r w:rsidRPr="00F26D23">
              <w:rPr>
                <w:sz w:val="18"/>
              </w:rPr>
              <w:t>793</w:t>
            </w:r>
          </w:p>
        </w:tc>
        <w:tc>
          <w:tcPr>
            <w:tcW w:w="992" w:type="dxa"/>
            <w:shd w:val="clear" w:color="auto" w:fill="auto"/>
            <w:noWrap/>
            <w:vAlign w:val="bottom"/>
          </w:tcPr>
          <w:p w14:paraId="4282ABC9" w14:textId="77777777" w:rsidR="00396E1C" w:rsidRPr="00F26D23" w:rsidRDefault="00396E1C" w:rsidP="00F26D23">
            <w:pPr>
              <w:suppressAutoHyphens w:val="0"/>
              <w:spacing w:before="40" w:after="40" w:line="220" w:lineRule="exact"/>
              <w:ind w:right="113"/>
              <w:jc w:val="right"/>
              <w:rPr>
                <w:sz w:val="18"/>
              </w:rPr>
            </w:pPr>
            <w:r w:rsidRPr="00F26D23">
              <w:rPr>
                <w:sz w:val="18"/>
              </w:rPr>
              <w:t>35</w:t>
            </w:r>
          </w:p>
        </w:tc>
      </w:tr>
      <w:tr w:rsidR="00396E1C" w:rsidRPr="00F26D23" w14:paraId="73AD0A18" w14:textId="77777777" w:rsidTr="00D70714">
        <w:tc>
          <w:tcPr>
            <w:tcW w:w="2977" w:type="dxa"/>
            <w:tcBorders>
              <w:bottom w:val="single" w:sz="4" w:space="0" w:color="auto"/>
            </w:tcBorders>
            <w:shd w:val="clear" w:color="auto" w:fill="auto"/>
          </w:tcPr>
          <w:p w14:paraId="1FE44AEF" w14:textId="77777777" w:rsidR="00396E1C" w:rsidRPr="00F26D23" w:rsidRDefault="00396E1C" w:rsidP="007D3283">
            <w:pPr>
              <w:tabs>
                <w:tab w:val="left" w:pos="272"/>
              </w:tabs>
              <w:suppressAutoHyphens w:val="0"/>
              <w:spacing w:before="40" w:after="40" w:line="220" w:lineRule="exact"/>
              <w:ind w:right="113"/>
              <w:rPr>
                <w:iCs/>
                <w:sz w:val="18"/>
              </w:rPr>
            </w:pPr>
            <w:r w:rsidRPr="00F26D23">
              <w:rPr>
                <w:sz w:val="18"/>
              </w:rPr>
              <w:tab/>
              <w:t>Mary Province</w:t>
            </w:r>
          </w:p>
        </w:tc>
        <w:tc>
          <w:tcPr>
            <w:tcW w:w="851" w:type="dxa"/>
            <w:tcBorders>
              <w:bottom w:val="single" w:sz="4" w:space="0" w:color="auto"/>
            </w:tcBorders>
            <w:shd w:val="clear" w:color="auto" w:fill="auto"/>
            <w:noWrap/>
            <w:vAlign w:val="bottom"/>
          </w:tcPr>
          <w:p w14:paraId="141B6FF8" w14:textId="77777777" w:rsidR="00396E1C" w:rsidRPr="00F26D23" w:rsidRDefault="00396E1C" w:rsidP="00F26D23">
            <w:pPr>
              <w:suppressAutoHyphens w:val="0"/>
              <w:spacing w:before="40" w:after="40" w:line="220" w:lineRule="exact"/>
              <w:ind w:right="113"/>
              <w:jc w:val="right"/>
              <w:rPr>
                <w:sz w:val="18"/>
              </w:rPr>
            </w:pPr>
            <w:r w:rsidRPr="00F26D23">
              <w:rPr>
                <w:sz w:val="18"/>
              </w:rPr>
              <w:t>4</w:t>
            </w:r>
          </w:p>
        </w:tc>
        <w:tc>
          <w:tcPr>
            <w:tcW w:w="708" w:type="dxa"/>
            <w:tcBorders>
              <w:bottom w:val="single" w:sz="4" w:space="0" w:color="auto"/>
            </w:tcBorders>
            <w:shd w:val="clear" w:color="auto" w:fill="auto"/>
            <w:noWrap/>
            <w:vAlign w:val="bottom"/>
          </w:tcPr>
          <w:p w14:paraId="7BA338F5" w14:textId="77777777" w:rsidR="00396E1C" w:rsidRPr="00F26D23" w:rsidRDefault="00396E1C" w:rsidP="00F26D23">
            <w:pPr>
              <w:suppressAutoHyphens w:val="0"/>
              <w:spacing w:before="40" w:after="40" w:line="220" w:lineRule="exact"/>
              <w:ind w:right="113"/>
              <w:jc w:val="right"/>
              <w:rPr>
                <w:sz w:val="18"/>
              </w:rPr>
            </w:pPr>
            <w:r w:rsidRPr="00F26D23">
              <w:rPr>
                <w:sz w:val="18"/>
              </w:rPr>
              <w:t>590</w:t>
            </w:r>
          </w:p>
        </w:tc>
        <w:tc>
          <w:tcPr>
            <w:tcW w:w="1134" w:type="dxa"/>
            <w:tcBorders>
              <w:bottom w:val="single" w:sz="4" w:space="0" w:color="auto"/>
            </w:tcBorders>
            <w:shd w:val="clear" w:color="auto" w:fill="auto"/>
            <w:noWrap/>
            <w:vAlign w:val="bottom"/>
          </w:tcPr>
          <w:p w14:paraId="3FCD143A" w14:textId="77777777" w:rsidR="00396E1C" w:rsidRPr="00F26D23" w:rsidRDefault="00396E1C" w:rsidP="00F26D23">
            <w:pPr>
              <w:suppressAutoHyphens w:val="0"/>
              <w:spacing w:before="40" w:after="40" w:line="220" w:lineRule="exact"/>
              <w:ind w:right="113"/>
              <w:jc w:val="right"/>
              <w:rPr>
                <w:sz w:val="18"/>
              </w:rPr>
            </w:pPr>
            <w:r w:rsidRPr="00F26D23">
              <w:rPr>
                <w:sz w:val="18"/>
              </w:rPr>
              <w:t>410</w:t>
            </w:r>
          </w:p>
        </w:tc>
        <w:tc>
          <w:tcPr>
            <w:tcW w:w="851" w:type="dxa"/>
            <w:tcBorders>
              <w:bottom w:val="single" w:sz="4" w:space="0" w:color="auto"/>
            </w:tcBorders>
            <w:shd w:val="clear" w:color="auto" w:fill="auto"/>
            <w:noWrap/>
            <w:vAlign w:val="bottom"/>
          </w:tcPr>
          <w:p w14:paraId="398DCD69" w14:textId="77777777" w:rsidR="00396E1C" w:rsidRPr="00F26D23" w:rsidRDefault="00396E1C" w:rsidP="00F26D23">
            <w:pPr>
              <w:suppressAutoHyphens w:val="0"/>
              <w:spacing w:before="40" w:after="40" w:line="220" w:lineRule="exact"/>
              <w:ind w:right="113"/>
              <w:jc w:val="right"/>
              <w:rPr>
                <w:sz w:val="18"/>
              </w:rPr>
            </w:pPr>
            <w:r w:rsidRPr="00F26D23">
              <w:rPr>
                <w:sz w:val="18"/>
              </w:rPr>
              <w:t>180</w:t>
            </w:r>
          </w:p>
        </w:tc>
        <w:tc>
          <w:tcPr>
            <w:tcW w:w="992" w:type="dxa"/>
            <w:tcBorders>
              <w:bottom w:val="single" w:sz="4" w:space="0" w:color="auto"/>
            </w:tcBorders>
            <w:shd w:val="clear" w:color="auto" w:fill="auto"/>
            <w:noWrap/>
            <w:vAlign w:val="bottom"/>
          </w:tcPr>
          <w:p w14:paraId="100E14E8" w14:textId="77777777" w:rsidR="00396E1C" w:rsidRPr="00F26D23" w:rsidRDefault="00396E1C" w:rsidP="00F26D23">
            <w:pPr>
              <w:suppressAutoHyphens w:val="0"/>
              <w:spacing w:before="40" w:after="40" w:line="220" w:lineRule="exact"/>
              <w:ind w:right="113"/>
              <w:jc w:val="right"/>
              <w:rPr>
                <w:sz w:val="18"/>
              </w:rPr>
            </w:pPr>
            <w:r w:rsidRPr="00F26D23">
              <w:rPr>
                <w:sz w:val="18"/>
              </w:rPr>
              <w:t>590</w:t>
            </w:r>
          </w:p>
        </w:tc>
        <w:tc>
          <w:tcPr>
            <w:tcW w:w="992" w:type="dxa"/>
            <w:tcBorders>
              <w:bottom w:val="single" w:sz="4" w:space="0" w:color="auto"/>
            </w:tcBorders>
            <w:shd w:val="clear" w:color="auto" w:fill="auto"/>
            <w:noWrap/>
            <w:vAlign w:val="bottom"/>
          </w:tcPr>
          <w:p w14:paraId="0744C101" w14:textId="77777777" w:rsidR="00396E1C" w:rsidRPr="00F26D23" w:rsidRDefault="00396E1C" w:rsidP="00F26D23">
            <w:pPr>
              <w:suppressAutoHyphens w:val="0"/>
              <w:spacing w:before="40" w:after="40" w:line="220" w:lineRule="exact"/>
              <w:ind w:right="113"/>
              <w:jc w:val="right"/>
              <w:rPr>
                <w:sz w:val="18"/>
              </w:rPr>
            </w:pPr>
            <w:r w:rsidRPr="00F26D23">
              <w:rPr>
                <w:sz w:val="18"/>
              </w:rPr>
              <w:t>-</w:t>
            </w:r>
          </w:p>
        </w:tc>
      </w:tr>
      <w:tr w:rsidR="00D51D02" w:rsidRPr="00F26D23" w14:paraId="756F8A92" w14:textId="77777777" w:rsidTr="006D39CD">
        <w:tc>
          <w:tcPr>
            <w:tcW w:w="5670" w:type="dxa"/>
            <w:gridSpan w:val="4"/>
            <w:tcBorders>
              <w:top w:val="single" w:sz="4" w:space="0" w:color="auto"/>
              <w:bottom w:val="single" w:sz="4" w:space="0" w:color="auto"/>
            </w:tcBorders>
            <w:shd w:val="clear" w:color="auto" w:fill="auto"/>
          </w:tcPr>
          <w:p w14:paraId="2BF8F519" w14:textId="2C141083" w:rsidR="00D51D02" w:rsidRPr="00F26D23" w:rsidRDefault="00D51D02" w:rsidP="00D51D02">
            <w:pPr>
              <w:tabs>
                <w:tab w:val="left" w:pos="272"/>
              </w:tabs>
              <w:suppressAutoHyphens w:val="0"/>
              <w:spacing w:before="40" w:after="40" w:line="220" w:lineRule="exact"/>
              <w:ind w:right="113"/>
              <w:rPr>
                <w:b/>
                <w:sz w:val="18"/>
              </w:rPr>
            </w:pPr>
            <w:r w:rsidRPr="00F26D23">
              <w:rPr>
                <w:sz w:val="18"/>
              </w:rPr>
              <w:tab/>
            </w:r>
            <w:r w:rsidRPr="00F26D23">
              <w:rPr>
                <w:b/>
                <w:bCs/>
                <w:sz w:val="18"/>
              </w:rPr>
              <w:t>In addition, the sanatorium and open-air school</w:t>
            </w:r>
          </w:p>
        </w:tc>
        <w:tc>
          <w:tcPr>
            <w:tcW w:w="851" w:type="dxa"/>
            <w:tcBorders>
              <w:top w:val="single" w:sz="4" w:space="0" w:color="auto"/>
              <w:bottom w:val="single" w:sz="4" w:space="0" w:color="auto"/>
            </w:tcBorders>
            <w:shd w:val="clear" w:color="auto" w:fill="auto"/>
            <w:noWrap/>
            <w:vAlign w:val="bottom"/>
          </w:tcPr>
          <w:p w14:paraId="08DF98F3" w14:textId="77777777" w:rsidR="00D51D02" w:rsidRPr="00F26D23" w:rsidRDefault="00D51D02" w:rsidP="00F26D23">
            <w:pPr>
              <w:suppressAutoHyphens w:val="0"/>
              <w:spacing w:before="40" w:after="40" w:line="220" w:lineRule="exact"/>
              <w:ind w:right="113"/>
              <w:jc w:val="right"/>
              <w:rPr>
                <w:b/>
                <w:sz w:val="18"/>
              </w:rPr>
            </w:pPr>
          </w:p>
        </w:tc>
        <w:tc>
          <w:tcPr>
            <w:tcW w:w="992" w:type="dxa"/>
            <w:tcBorders>
              <w:top w:val="single" w:sz="4" w:space="0" w:color="auto"/>
              <w:bottom w:val="single" w:sz="4" w:space="0" w:color="auto"/>
            </w:tcBorders>
            <w:shd w:val="clear" w:color="auto" w:fill="auto"/>
            <w:noWrap/>
            <w:vAlign w:val="bottom"/>
          </w:tcPr>
          <w:p w14:paraId="04FB6617" w14:textId="77777777" w:rsidR="00D51D02" w:rsidRPr="00F26D23" w:rsidRDefault="00D51D02" w:rsidP="00F26D23">
            <w:pPr>
              <w:suppressAutoHyphens w:val="0"/>
              <w:spacing w:before="40" w:after="40" w:line="220" w:lineRule="exact"/>
              <w:ind w:right="113"/>
              <w:jc w:val="right"/>
              <w:rPr>
                <w:b/>
                <w:sz w:val="18"/>
              </w:rPr>
            </w:pPr>
          </w:p>
        </w:tc>
        <w:tc>
          <w:tcPr>
            <w:tcW w:w="992" w:type="dxa"/>
            <w:tcBorders>
              <w:top w:val="single" w:sz="4" w:space="0" w:color="auto"/>
              <w:bottom w:val="single" w:sz="4" w:space="0" w:color="auto"/>
            </w:tcBorders>
            <w:shd w:val="clear" w:color="auto" w:fill="auto"/>
            <w:noWrap/>
            <w:vAlign w:val="bottom"/>
          </w:tcPr>
          <w:p w14:paraId="3B884298" w14:textId="77777777" w:rsidR="00D51D02" w:rsidRPr="00F26D23" w:rsidRDefault="00D51D02" w:rsidP="00F26D23">
            <w:pPr>
              <w:suppressAutoHyphens w:val="0"/>
              <w:spacing w:before="40" w:after="40" w:line="220" w:lineRule="exact"/>
              <w:ind w:right="113"/>
              <w:jc w:val="right"/>
              <w:rPr>
                <w:b/>
                <w:sz w:val="18"/>
              </w:rPr>
            </w:pPr>
          </w:p>
        </w:tc>
      </w:tr>
      <w:tr w:rsidR="00396E1C" w:rsidRPr="00F26D23" w14:paraId="36E745D9" w14:textId="77777777" w:rsidTr="00AC0D46">
        <w:tc>
          <w:tcPr>
            <w:tcW w:w="2977" w:type="dxa"/>
            <w:tcBorders>
              <w:top w:val="single" w:sz="4" w:space="0" w:color="auto"/>
            </w:tcBorders>
            <w:shd w:val="clear" w:color="auto" w:fill="auto"/>
          </w:tcPr>
          <w:p w14:paraId="5323FC92" w14:textId="77777777" w:rsidR="00396E1C" w:rsidRPr="00F26D23" w:rsidRDefault="00396E1C" w:rsidP="00F26D23">
            <w:pPr>
              <w:suppressAutoHyphens w:val="0"/>
              <w:spacing w:before="40" w:after="40" w:line="220" w:lineRule="exact"/>
              <w:ind w:right="113"/>
              <w:rPr>
                <w:i/>
                <w:iCs/>
                <w:sz w:val="18"/>
              </w:rPr>
            </w:pPr>
            <w:r w:rsidRPr="00F26D23">
              <w:rPr>
                <w:sz w:val="18"/>
              </w:rPr>
              <w:tab/>
              <w:t>Ashgabat</w:t>
            </w:r>
          </w:p>
        </w:tc>
        <w:tc>
          <w:tcPr>
            <w:tcW w:w="851" w:type="dxa"/>
            <w:tcBorders>
              <w:top w:val="single" w:sz="4" w:space="0" w:color="auto"/>
            </w:tcBorders>
            <w:shd w:val="clear" w:color="auto" w:fill="auto"/>
            <w:noWrap/>
            <w:vAlign w:val="bottom"/>
          </w:tcPr>
          <w:p w14:paraId="269D5EDB" w14:textId="77777777" w:rsidR="00396E1C" w:rsidRPr="00F26D23" w:rsidRDefault="00396E1C" w:rsidP="00F26D23">
            <w:pPr>
              <w:suppressAutoHyphens w:val="0"/>
              <w:spacing w:before="40" w:after="40" w:line="220" w:lineRule="exact"/>
              <w:ind w:right="113"/>
              <w:jc w:val="right"/>
              <w:rPr>
                <w:sz w:val="18"/>
              </w:rPr>
            </w:pPr>
            <w:r w:rsidRPr="00F26D23">
              <w:rPr>
                <w:sz w:val="18"/>
              </w:rPr>
              <w:t>1</w:t>
            </w:r>
          </w:p>
        </w:tc>
        <w:tc>
          <w:tcPr>
            <w:tcW w:w="708" w:type="dxa"/>
            <w:tcBorders>
              <w:top w:val="single" w:sz="4" w:space="0" w:color="auto"/>
            </w:tcBorders>
            <w:shd w:val="clear" w:color="auto" w:fill="auto"/>
            <w:noWrap/>
            <w:vAlign w:val="bottom"/>
          </w:tcPr>
          <w:p w14:paraId="7E4CCE06"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169</w:t>
            </w:r>
          </w:p>
        </w:tc>
        <w:tc>
          <w:tcPr>
            <w:tcW w:w="1134" w:type="dxa"/>
            <w:tcBorders>
              <w:top w:val="single" w:sz="4" w:space="0" w:color="auto"/>
            </w:tcBorders>
            <w:shd w:val="clear" w:color="auto" w:fill="auto"/>
            <w:noWrap/>
            <w:vAlign w:val="bottom"/>
          </w:tcPr>
          <w:p w14:paraId="6388AD8B"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105</w:t>
            </w:r>
          </w:p>
        </w:tc>
        <w:tc>
          <w:tcPr>
            <w:tcW w:w="851" w:type="dxa"/>
            <w:tcBorders>
              <w:top w:val="single" w:sz="4" w:space="0" w:color="auto"/>
            </w:tcBorders>
            <w:shd w:val="clear" w:color="auto" w:fill="auto"/>
            <w:noWrap/>
            <w:vAlign w:val="bottom"/>
          </w:tcPr>
          <w:p w14:paraId="0D76A6F5"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64</w:t>
            </w:r>
          </w:p>
        </w:tc>
        <w:tc>
          <w:tcPr>
            <w:tcW w:w="992" w:type="dxa"/>
            <w:tcBorders>
              <w:top w:val="single" w:sz="4" w:space="0" w:color="auto"/>
            </w:tcBorders>
            <w:shd w:val="clear" w:color="auto" w:fill="auto"/>
            <w:noWrap/>
            <w:vAlign w:val="bottom"/>
          </w:tcPr>
          <w:p w14:paraId="1BEFC957" w14:textId="77777777" w:rsidR="00396E1C" w:rsidRPr="00F26D23" w:rsidRDefault="00396E1C" w:rsidP="00F26D23">
            <w:pPr>
              <w:suppressAutoHyphens w:val="0"/>
              <w:spacing w:before="40" w:after="40" w:line="220" w:lineRule="exact"/>
              <w:ind w:right="113"/>
              <w:jc w:val="right"/>
              <w:rPr>
                <w:b/>
                <w:sz w:val="18"/>
              </w:rPr>
            </w:pPr>
            <w:r w:rsidRPr="00F26D23">
              <w:rPr>
                <w:b/>
                <w:bCs/>
                <w:sz w:val="18"/>
              </w:rPr>
              <w:t>169</w:t>
            </w:r>
          </w:p>
        </w:tc>
        <w:tc>
          <w:tcPr>
            <w:tcW w:w="992" w:type="dxa"/>
            <w:tcBorders>
              <w:top w:val="single" w:sz="4" w:space="0" w:color="auto"/>
            </w:tcBorders>
            <w:shd w:val="clear" w:color="auto" w:fill="auto"/>
            <w:noWrap/>
            <w:vAlign w:val="bottom"/>
          </w:tcPr>
          <w:p w14:paraId="590BDB42" w14:textId="77777777" w:rsidR="00396E1C" w:rsidRPr="00F26D23" w:rsidRDefault="00396E1C" w:rsidP="00F26D23">
            <w:pPr>
              <w:suppressAutoHyphens w:val="0"/>
              <w:spacing w:before="40" w:after="40" w:line="220" w:lineRule="exact"/>
              <w:ind w:right="113"/>
              <w:jc w:val="right"/>
              <w:rPr>
                <w:b/>
                <w:sz w:val="18"/>
              </w:rPr>
            </w:pPr>
            <w:r w:rsidRPr="00F26D23">
              <w:rPr>
                <w:sz w:val="18"/>
              </w:rPr>
              <w:t>-</w:t>
            </w:r>
          </w:p>
        </w:tc>
      </w:tr>
    </w:tbl>
    <w:p w14:paraId="616F6BA0" w14:textId="77777777" w:rsidR="00396E1C" w:rsidRPr="00A4234C" w:rsidRDefault="00396E1C" w:rsidP="0035332D">
      <w:pPr>
        <w:pStyle w:val="H23G"/>
      </w:pPr>
      <w:r w:rsidRPr="00A4234C">
        <w:lastRenderedPageBreak/>
        <w:tab/>
      </w:r>
      <w:r w:rsidRPr="00A4234C">
        <w:tab/>
      </w:r>
      <w:r w:rsidRPr="00A4234C">
        <w:rPr>
          <w:bCs/>
        </w:rPr>
        <w:t>Information on children in the care system in 2021–2023</w:t>
      </w: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548"/>
        <w:gridCol w:w="714"/>
        <w:gridCol w:w="1151"/>
        <w:gridCol w:w="794"/>
        <w:gridCol w:w="1188"/>
        <w:gridCol w:w="709"/>
        <w:gridCol w:w="1274"/>
      </w:tblGrid>
      <w:tr w:rsidR="00396E1C" w:rsidRPr="00985617" w14:paraId="586C27B3" w14:textId="77777777" w:rsidTr="004C574F">
        <w:trPr>
          <w:tblHeader/>
        </w:trPr>
        <w:tc>
          <w:tcPr>
            <w:tcW w:w="2127" w:type="dxa"/>
            <w:vMerge w:val="restart"/>
            <w:tcBorders>
              <w:top w:val="single" w:sz="4" w:space="0" w:color="auto"/>
              <w:bottom w:val="single" w:sz="12" w:space="0" w:color="auto"/>
            </w:tcBorders>
            <w:shd w:val="clear" w:color="auto" w:fill="auto"/>
            <w:vAlign w:val="bottom"/>
          </w:tcPr>
          <w:p w14:paraId="0A80B225" w14:textId="77777777" w:rsidR="00396E1C" w:rsidRPr="00985617" w:rsidRDefault="00396E1C" w:rsidP="0035332D">
            <w:pPr>
              <w:keepNext/>
              <w:keepLines/>
              <w:suppressAutoHyphens w:val="0"/>
              <w:spacing w:before="80" w:after="80" w:line="200" w:lineRule="exact"/>
              <w:ind w:right="113"/>
              <w:rPr>
                <w:i/>
                <w:sz w:val="16"/>
              </w:rPr>
            </w:pPr>
          </w:p>
        </w:tc>
        <w:tc>
          <w:tcPr>
            <w:tcW w:w="548" w:type="dxa"/>
            <w:vMerge w:val="restart"/>
            <w:tcBorders>
              <w:top w:val="single" w:sz="4" w:space="0" w:color="auto"/>
              <w:bottom w:val="single" w:sz="12" w:space="0" w:color="auto"/>
            </w:tcBorders>
            <w:shd w:val="clear" w:color="auto" w:fill="auto"/>
            <w:vAlign w:val="bottom"/>
          </w:tcPr>
          <w:p w14:paraId="063EE0D4"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Total</w:t>
            </w:r>
          </w:p>
        </w:tc>
        <w:tc>
          <w:tcPr>
            <w:tcW w:w="1865" w:type="dxa"/>
            <w:gridSpan w:val="2"/>
            <w:tcBorders>
              <w:top w:val="single" w:sz="4" w:space="0" w:color="auto"/>
              <w:bottom w:val="single" w:sz="4" w:space="0" w:color="auto"/>
              <w:right w:val="single" w:sz="24" w:space="0" w:color="FFFFFF" w:themeColor="background1"/>
            </w:tcBorders>
            <w:shd w:val="clear" w:color="auto" w:fill="auto"/>
            <w:vAlign w:val="bottom"/>
          </w:tcPr>
          <w:p w14:paraId="3543DF03" w14:textId="77777777" w:rsidR="00396E1C" w:rsidRPr="00985617" w:rsidRDefault="00396E1C" w:rsidP="0035332D">
            <w:pPr>
              <w:keepNext/>
              <w:keepLines/>
              <w:suppressAutoHyphens w:val="0"/>
              <w:spacing w:before="80" w:after="80" w:line="200" w:lineRule="exact"/>
              <w:ind w:right="113"/>
              <w:jc w:val="center"/>
              <w:rPr>
                <w:i/>
                <w:iCs/>
                <w:sz w:val="16"/>
              </w:rPr>
            </w:pPr>
            <w:r w:rsidRPr="00985617">
              <w:rPr>
                <w:i/>
                <w:iCs/>
                <w:sz w:val="16"/>
              </w:rPr>
              <w:t>2021</w:t>
            </w:r>
          </w:p>
        </w:tc>
        <w:tc>
          <w:tcPr>
            <w:tcW w:w="19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7CF4033" w14:textId="77777777" w:rsidR="00396E1C" w:rsidRPr="00985617" w:rsidRDefault="00396E1C" w:rsidP="0035332D">
            <w:pPr>
              <w:keepNext/>
              <w:keepLines/>
              <w:suppressAutoHyphens w:val="0"/>
              <w:spacing w:before="80" w:after="80" w:line="200" w:lineRule="exact"/>
              <w:ind w:right="113"/>
              <w:jc w:val="center"/>
              <w:rPr>
                <w:i/>
                <w:iCs/>
                <w:sz w:val="16"/>
              </w:rPr>
            </w:pPr>
            <w:r w:rsidRPr="00985617">
              <w:rPr>
                <w:i/>
                <w:iCs/>
                <w:sz w:val="16"/>
              </w:rPr>
              <w:t>2022</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34DE8A4B" w14:textId="77777777" w:rsidR="00396E1C" w:rsidRPr="00985617" w:rsidRDefault="00396E1C" w:rsidP="0035332D">
            <w:pPr>
              <w:keepNext/>
              <w:keepLines/>
              <w:suppressAutoHyphens w:val="0"/>
              <w:spacing w:before="80" w:after="80" w:line="200" w:lineRule="exact"/>
              <w:ind w:right="113"/>
              <w:jc w:val="center"/>
              <w:rPr>
                <w:i/>
                <w:sz w:val="16"/>
              </w:rPr>
            </w:pPr>
            <w:r w:rsidRPr="00985617">
              <w:rPr>
                <w:i/>
                <w:iCs/>
                <w:sz w:val="16"/>
              </w:rPr>
              <w:t>2023</w:t>
            </w:r>
          </w:p>
        </w:tc>
      </w:tr>
      <w:tr w:rsidR="00396E1C" w:rsidRPr="00985617" w14:paraId="6266578F" w14:textId="77777777" w:rsidTr="004C574F">
        <w:trPr>
          <w:tblHeader/>
        </w:trPr>
        <w:tc>
          <w:tcPr>
            <w:tcW w:w="2127" w:type="dxa"/>
            <w:vMerge/>
            <w:tcBorders>
              <w:top w:val="single" w:sz="12" w:space="0" w:color="auto"/>
            </w:tcBorders>
            <w:shd w:val="clear" w:color="auto" w:fill="auto"/>
            <w:vAlign w:val="bottom"/>
          </w:tcPr>
          <w:p w14:paraId="483BF0AB" w14:textId="77777777" w:rsidR="00396E1C" w:rsidRPr="00985617" w:rsidRDefault="00396E1C" w:rsidP="0035332D">
            <w:pPr>
              <w:keepNext/>
              <w:keepLines/>
              <w:suppressAutoHyphens w:val="0"/>
              <w:spacing w:before="40" w:after="40" w:line="220" w:lineRule="exact"/>
              <w:ind w:right="113"/>
              <w:rPr>
                <w:b/>
                <w:bCs/>
                <w:i/>
                <w:sz w:val="18"/>
              </w:rPr>
            </w:pPr>
          </w:p>
        </w:tc>
        <w:tc>
          <w:tcPr>
            <w:tcW w:w="548" w:type="dxa"/>
            <w:vMerge/>
            <w:tcBorders>
              <w:top w:val="single" w:sz="12" w:space="0" w:color="auto"/>
            </w:tcBorders>
            <w:shd w:val="clear" w:color="auto" w:fill="auto"/>
            <w:vAlign w:val="bottom"/>
          </w:tcPr>
          <w:p w14:paraId="3E8CA684" w14:textId="77777777" w:rsidR="00396E1C" w:rsidRPr="00985617" w:rsidRDefault="00396E1C" w:rsidP="0035332D">
            <w:pPr>
              <w:keepNext/>
              <w:keepLines/>
              <w:suppressAutoHyphens w:val="0"/>
              <w:spacing w:before="80" w:after="80" w:line="200" w:lineRule="exact"/>
              <w:ind w:right="113"/>
              <w:jc w:val="right"/>
              <w:rPr>
                <w:i/>
                <w:iCs/>
                <w:sz w:val="16"/>
              </w:rPr>
            </w:pPr>
          </w:p>
        </w:tc>
        <w:tc>
          <w:tcPr>
            <w:tcW w:w="1865" w:type="dxa"/>
            <w:gridSpan w:val="2"/>
            <w:tcBorders>
              <w:top w:val="single" w:sz="4" w:space="0" w:color="auto"/>
              <w:bottom w:val="single" w:sz="4" w:space="0" w:color="auto"/>
              <w:right w:val="single" w:sz="24" w:space="0" w:color="FFFFFF" w:themeColor="background1"/>
            </w:tcBorders>
            <w:shd w:val="clear" w:color="auto" w:fill="auto"/>
            <w:vAlign w:val="bottom"/>
          </w:tcPr>
          <w:p w14:paraId="34DCD9FD" w14:textId="04960998" w:rsidR="00396E1C" w:rsidRPr="00985617" w:rsidRDefault="00396E1C" w:rsidP="0035332D">
            <w:pPr>
              <w:keepNext/>
              <w:keepLines/>
              <w:suppressAutoHyphens w:val="0"/>
              <w:spacing w:before="80" w:after="80" w:line="200" w:lineRule="exact"/>
              <w:ind w:right="113"/>
              <w:jc w:val="center"/>
              <w:rPr>
                <w:i/>
                <w:iCs/>
                <w:sz w:val="16"/>
              </w:rPr>
            </w:pPr>
            <w:r w:rsidRPr="00985617">
              <w:rPr>
                <w:i/>
                <w:iCs/>
                <w:sz w:val="16"/>
              </w:rPr>
              <w:t xml:space="preserve">Number of children from </w:t>
            </w:r>
            <w:r w:rsidR="00397346">
              <w:rPr>
                <w:i/>
                <w:iCs/>
                <w:sz w:val="16"/>
              </w:rPr>
              <w:br/>
            </w:r>
            <w:r w:rsidRPr="00985617">
              <w:rPr>
                <w:i/>
                <w:iCs/>
                <w:sz w:val="16"/>
              </w:rPr>
              <w:t>0 to 3 years of age</w:t>
            </w:r>
          </w:p>
        </w:tc>
        <w:tc>
          <w:tcPr>
            <w:tcW w:w="198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17A3960E" w14:textId="534AC24C" w:rsidR="00396E1C" w:rsidRPr="00985617" w:rsidRDefault="00396E1C" w:rsidP="0035332D">
            <w:pPr>
              <w:keepNext/>
              <w:keepLines/>
              <w:suppressAutoHyphens w:val="0"/>
              <w:spacing w:before="80" w:after="80" w:line="200" w:lineRule="exact"/>
              <w:ind w:right="113"/>
              <w:jc w:val="center"/>
              <w:rPr>
                <w:i/>
                <w:iCs/>
                <w:sz w:val="16"/>
              </w:rPr>
            </w:pPr>
            <w:r w:rsidRPr="00985617">
              <w:rPr>
                <w:i/>
                <w:iCs/>
                <w:sz w:val="16"/>
              </w:rPr>
              <w:t>Number of children from</w:t>
            </w:r>
            <w:r w:rsidR="00397346">
              <w:rPr>
                <w:i/>
                <w:iCs/>
                <w:sz w:val="16"/>
              </w:rPr>
              <w:br/>
            </w:r>
            <w:r w:rsidRPr="00985617">
              <w:rPr>
                <w:i/>
                <w:iCs/>
                <w:sz w:val="16"/>
              </w:rPr>
              <w:t>0 to 3 years of age</w:t>
            </w:r>
          </w:p>
        </w:tc>
        <w:tc>
          <w:tcPr>
            <w:tcW w:w="1983" w:type="dxa"/>
            <w:gridSpan w:val="2"/>
            <w:tcBorders>
              <w:top w:val="single" w:sz="4" w:space="0" w:color="auto"/>
              <w:left w:val="single" w:sz="24" w:space="0" w:color="FFFFFF" w:themeColor="background1"/>
              <w:bottom w:val="single" w:sz="4" w:space="0" w:color="auto"/>
            </w:tcBorders>
            <w:shd w:val="clear" w:color="auto" w:fill="auto"/>
            <w:vAlign w:val="bottom"/>
          </w:tcPr>
          <w:p w14:paraId="79C05413" w14:textId="760CBF63" w:rsidR="00396E1C" w:rsidRPr="00985617" w:rsidRDefault="00396E1C" w:rsidP="0035332D">
            <w:pPr>
              <w:keepNext/>
              <w:keepLines/>
              <w:suppressAutoHyphens w:val="0"/>
              <w:spacing w:before="80" w:after="80" w:line="200" w:lineRule="exact"/>
              <w:ind w:right="113"/>
              <w:jc w:val="center"/>
              <w:rPr>
                <w:i/>
                <w:iCs/>
                <w:sz w:val="16"/>
              </w:rPr>
            </w:pPr>
            <w:r w:rsidRPr="00985617">
              <w:rPr>
                <w:i/>
                <w:iCs/>
                <w:sz w:val="16"/>
              </w:rPr>
              <w:t xml:space="preserve">Number of children from </w:t>
            </w:r>
            <w:r w:rsidR="00397346">
              <w:rPr>
                <w:i/>
                <w:iCs/>
                <w:sz w:val="16"/>
              </w:rPr>
              <w:br/>
            </w:r>
            <w:r w:rsidRPr="00985617">
              <w:rPr>
                <w:i/>
                <w:iCs/>
                <w:sz w:val="16"/>
              </w:rPr>
              <w:t>0 to 3 years of age</w:t>
            </w:r>
          </w:p>
        </w:tc>
      </w:tr>
      <w:tr w:rsidR="00396E1C" w:rsidRPr="00985617" w14:paraId="16EAEDAF" w14:textId="77777777" w:rsidTr="004C574F">
        <w:trPr>
          <w:tblHeader/>
        </w:trPr>
        <w:tc>
          <w:tcPr>
            <w:tcW w:w="2127" w:type="dxa"/>
            <w:vMerge/>
            <w:shd w:val="clear" w:color="auto" w:fill="auto"/>
            <w:vAlign w:val="bottom"/>
          </w:tcPr>
          <w:p w14:paraId="0B39F021" w14:textId="77777777" w:rsidR="00396E1C" w:rsidRPr="00985617" w:rsidRDefault="00396E1C" w:rsidP="0035332D">
            <w:pPr>
              <w:keepNext/>
              <w:keepLines/>
              <w:suppressAutoHyphens w:val="0"/>
              <w:spacing w:before="40" w:after="40" w:line="220" w:lineRule="exact"/>
              <w:ind w:right="113"/>
              <w:rPr>
                <w:b/>
                <w:bCs/>
                <w:i/>
                <w:sz w:val="18"/>
              </w:rPr>
            </w:pPr>
          </w:p>
        </w:tc>
        <w:tc>
          <w:tcPr>
            <w:tcW w:w="548" w:type="dxa"/>
            <w:vMerge/>
            <w:shd w:val="clear" w:color="auto" w:fill="auto"/>
            <w:vAlign w:val="bottom"/>
          </w:tcPr>
          <w:p w14:paraId="48BDDA09" w14:textId="77777777" w:rsidR="00396E1C" w:rsidRPr="00985617" w:rsidRDefault="00396E1C" w:rsidP="0035332D">
            <w:pPr>
              <w:keepNext/>
              <w:keepLines/>
              <w:suppressAutoHyphens w:val="0"/>
              <w:spacing w:before="80" w:after="80" w:line="200" w:lineRule="exact"/>
              <w:ind w:right="113"/>
              <w:jc w:val="right"/>
              <w:rPr>
                <w:i/>
                <w:iCs/>
                <w:sz w:val="16"/>
              </w:rPr>
            </w:pPr>
          </w:p>
        </w:tc>
        <w:tc>
          <w:tcPr>
            <w:tcW w:w="714" w:type="dxa"/>
            <w:tcBorders>
              <w:top w:val="single" w:sz="4" w:space="0" w:color="auto"/>
            </w:tcBorders>
            <w:shd w:val="clear" w:color="auto" w:fill="auto"/>
            <w:vAlign w:val="bottom"/>
          </w:tcPr>
          <w:p w14:paraId="36626004"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Total</w:t>
            </w:r>
          </w:p>
        </w:tc>
        <w:tc>
          <w:tcPr>
            <w:tcW w:w="1151" w:type="dxa"/>
            <w:tcBorders>
              <w:top w:val="single" w:sz="4" w:space="0" w:color="auto"/>
              <w:bottom w:val="single" w:sz="12" w:space="0" w:color="auto"/>
              <w:right w:val="single" w:sz="24" w:space="0" w:color="FFFFFF" w:themeColor="background1"/>
            </w:tcBorders>
            <w:shd w:val="clear" w:color="auto" w:fill="auto"/>
            <w:vAlign w:val="bottom"/>
          </w:tcPr>
          <w:p w14:paraId="770A3DA3"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Including: girls</w:t>
            </w:r>
          </w:p>
        </w:tc>
        <w:tc>
          <w:tcPr>
            <w:tcW w:w="794" w:type="dxa"/>
            <w:tcBorders>
              <w:top w:val="single" w:sz="4" w:space="0" w:color="auto"/>
              <w:left w:val="single" w:sz="24" w:space="0" w:color="FFFFFF" w:themeColor="background1"/>
            </w:tcBorders>
            <w:shd w:val="clear" w:color="auto" w:fill="auto"/>
            <w:vAlign w:val="bottom"/>
          </w:tcPr>
          <w:p w14:paraId="5EEB7B4B"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Total</w:t>
            </w:r>
          </w:p>
        </w:tc>
        <w:tc>
          <w:tcPr>
            <w:tcW w:w="1188" w:type="dxa"/>
            <w:tcBorders>
              <w:top w:val="single" w:sz="4" w:space="0" w:color="auto"/>
            </w:tcBorders>
            <w:shd w:val="clear" w:color="auto" w:fill="auto"/>
            <w:vAlign w:val="bottom"/>
          </w:tcPr>
          <w:p w14:paraId="0AE5C770"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Including: girls</w:t>
            </w:r>
          </w:p>
        </w:tc>
        <w:tc>
          <w:tcPr>
            <w:tcW w:w="709" w:type="dxa"/>
            <w:tcBorders>
              <w:top w:val="single" w:sz="4" w:space="0" w:color="auto"/>
            </w:tcBorders>
            <w:shd w:val="clear" w:color="auto" w:fill="auto"/>
            <w:vAlign w:val="bottom"/>
          </w:tcPr>
          <w:p w14:paraId="2C20C956"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Total</w:t>
            </w:r>
          </w:p>
        </w:tc>
        <w:tc>
          <w:tcPr>
            <w:tcW w:w="1274" w:type="dxa"/>
            <w:tcBorders>
              <w:top w:val="single" w:sz="4" w:space="0" w:color="auto"/>
            </w:tcBorders>
            <w:shd w:val="clear" w:color="auto" w:fill="auto"/>
            <w:vAlign w:val="bottom"/>
          </w:tcPr>
          <w:p w14:paraId="00D8C42F" w14:textId="77777777" w:rsidR="00396E1C" w:rsidRPr="00985617" w:rsidRDefault="00396E1C" w:rsidP="0035332D">
            <w:pPr>
              <w:keepNext/>
              <w:keepLines/>
              <w:suppressAutoHyphens w:val="0"/>
              <w:spacing w:before="80" w:after="80" w:line="200" w:lineRule="exact"/>
              <w:ind w:right="113"/>
              <w:jc w:val="right"/>
              <w:rPr>
                <w:i/>
                <w:iCs/>
                <w:sz w:val="16"/>
              </w:rPr>
            </w:pPr>
            <w:r w:rsidRPr="00985617">
              <w:rPr>
                <w:i/>
                <w:iCs/>
                <w:sz w:val="16"/>
              </w:rPr>
              <w:t>Including: girls</w:t>
            </w:r>
          </w:p>
        </w:tc>
      </w:tr>
      <w:tr w:rsidR="004C574F" w:rsidRPr="0035332D" w14:paraId="1504710E" w14:textId="77777777" w:rsidTr="004C574F">
        <w:trPr>
          <w:trHeight w:hRule="exact" w:val="113"/>
          <w:tblHeader/>
        </w:trPr>
        <w:tc>
          <w:tcPr>
            <w:tcW w:w="2127" w:type="dxa"/>
            <w:tcBorders>
              <w:top w:val="single" w:sz="12" w:space="0" w:color="auto"/>
              <w:bottom w:val="nil"/>
            </w:tcBorders>
            <w:shd w:val="clear" w:color="auto" w:fill="auto"/>
          </w:tcPr>
          <w:p w14:paraId="70E4BF28" w14:textId="77777777" w:rsidR="004C574F" w:rsidRPr="00114222" w:rsidRDefault="004C574F" w:rsidP="00114222">
            <w:pPr>
              <w:keepNext/>
              <w:keepLines/>
              <w:suppressAutoHyphens w:val="0"/>
              <w:spacing w:before="80" w:after="80" w:line="220" w:lineRule="exact"/>
              <w:rPr>
                <w:b/>
                <w:bCs/>
                <w:sz w:val="18"/>
              </w:rPr>
            </w:pPr>
          </w:p>
        </w:tc>
        <w:tc>
          <w:tcPr>
            <w:tcW w:w="548" w:type="dxa"/>
            <w:tcBorders>
              <w:top w:val="single" w:sz="12" w:space="0" w:color="auto"/>
              <w:bottom w:val="nil"/>
            </w:tcBorders>
            <w:shd w:val="clear" w:color="auto" w:fill="auto"/>
            <w:vAlign w:val="bottom"/>
          </w:tcPr>
          <w:p w14:paraId="12864F28" w14:textId="77777777" w:rsidR="004C574F" w:rsidRPr="0035332D" w:rsidRDefault="004C574F" w:rsidP="0035332D">
            <w:pPr>
              <w:keepNext/>
              <w:keepLines/>
              <w:suppressAutoHyphens w:val="0"/>
              <w:spacing w:before="80" w:after="80" w:line="220" w:lineRule="exact"/>
              <w:ind w:right="113"/>
              <w:jc w:val="right"/>
              <w:rPr>
                <w:b/>
                <w:sz w:val="18"/>
              </w:rPr>
            </w:pPr>
          </w:p>
        </w:tc>
        <w:tc>
          <w:tcPr>
            <w:tcW w:w="714" w:type="dxa"/>
            <w:tcBorders>
              <w:top w:val="single" w:sz="12" w:space="0" w:color="auto"/>
              <w:bottom w:val="nil"/>
            </w:tcBorders>
            <w:shd w:val="clear" w:color="auto" w:fill="auto"/>
            <w:vAlign w:val="bottom"/>
          </w:tcPr>
          <w:p w14:paraId="45975B1E" w14:textId="77777777" w:rsidR="004C574F" w:rsidRPr="0035332D" w:rsidRDefault="004C574F" w:rsidP="0035332D">
            <w:pPr>
              <w:keepNext/>
              <w:keepLines/>
              <w:suppressAutoHyphens w:val="0"/>
              <w:spacing w:before="80" w:after="80" w:line="220" w:lineRule="exact"/>
              <w:ind w:right="113"/>
              <w:jc w:val="right"/>
              <w:rPr>
                <w:b/>
                <w:sz w:val="18"/>
              </w:rPr>
            </w:pPr>
          </w:p>
        </w:tc>
        <w:tc>
          <w:tcPr>
            <w:tcW w:w="1151" w:type="dxa"/>
            <w:tcBorders>
              <w:top w:val="single" w:sz="12" w:space="0" w:color="auto"/>
              <w:bottom w:val="nil"/>
            </w:tcBorders>
            <w:shd w:val="clear" w:color="auto" w:fill="auto"/>
            <w:vAlign w:val="bottom"/>
          </w:tcPr>
          <w:p w14:paraId="5A8F6078" w14:textId="77777777" w:rsidR="004C574F" w:rsidRPr="0035332D" w:rsidRDefault="004C574F" w:rsidP="0035332D">
            <w:pPr>
              <w:keepNext/>
              <w:keepLines/>
              <w:suppressAutoHyphens w:val="0"/>
              <w:spacing w:before="80" w:after="80" w:line="220" w:lineRule="exact"/>
              <w:ind w:right="113"/>
              <w:jc w:val="right"/>
              <w:rPr>
                <w:b/>
                <w:sz w:val="18"/>
              </w:rPr>
            </w:pPr>
          </w:p>
        </w:tc>
        <w:tc>
          <w:tcPr>
            <w:tcW w:w="794" w:type="dxa"/>
            <w:tcBorders>
              <w:top w:val="single" w:sz="12" w:space="0" w:color="auto"/>
              <w:bottom w:val="nil"/>
            </w:tcBorders>
            <w:shd w:val="clear" w:color="auto" w:fill="auto"/>
            <w:vAlign w:val="bottom"/>
          </w:tcPr>
          <w:p w14:paraId="4974BBE0" w14:textId="77777777" w:rsidR="004C574F" w:rsidRPr="0035332D" w:rsidRDefault="004C574F" w:rsidP="0035332D">
            <w:pPr>
              <w:keepNext/>
              <w:keepLines/>
              <w:suppressAutoHyphens w:val="0"/>
              <w:spacing w:before="80" w:after="80" w:line="220" w:lineRule="exact"/>
              <w:ind w:right="113"/>
              <w:jc w:val="right"/>
              <w:rPr>
                <w:b/>
                <w:sz w:val="18"/>
              </w:rPr>
            </w:pPr>
          </w:p>
        </w:tc>
        <w:tc>
          <w:tcPr>
            <w:tcW w:w="1188" w:type="dxa"/>
            <w:tcBorders>
              <w:top w:val="single" w:sz="12" w:space="0" w:color="auto"/>
              <w:bottom w:val="nil"/>
            </w:tcBorders>
            <w:shd w:val="clear" w:color="auto" w:fill="auto"/>
            <w:vAlign w:val="bottom"/>
          </w:tcPr>
          <w:p w14:paraId="1E5869E0" w14:textId="77777777" w:rsidR="004C574F" w:rsidRPr="0035332D" w:rsidRDefault="004C574F" w:rsidP="0035332D">
            <w:pPr>
              <w:keepNext/>
              <w:keepLines/>
              <w:suppressAutoHyphens w:val="0"/>
              <w:spacing w:before="80" w:after="80" w:line="220" w:lineRule="exact"/>
              <w:ind w:right="113"/>
              <w:jc w:val="right"/>
              <w:rPr>
                <w:b/>
                <w:sz w:val="18"/>
              </w:rPr>
            </w:pPr>
          </w:p>
        </w:tc>
        <w:tc>
          <w:tcPr>
            <w:tcW w:w="709" w:type="dxa"/>
            <w:tcBorders>
              <w:top w:val="single" w:sz="12" w:space="0" w:color="auto"/>
              <w:bottom w:val="nil"/>
            </w:tcBorders>
            <w:shd w:val="clear" w:color="auto" w:fill="auto"/>
            <w:vAlign w:val="bottom"/>
          </w:tcPr>
          <w:p w14:paraId="40E286A0" w14:textId="77777777" w:rsidR="004C574F" w:rsidRPr="0035332D" w:rsidRDefault="004C574F" w:rsidP="0035332D">
            <w:pPr>
              <w:keepNext/>
              <w:keepLines/>
              <w:suppressAutoHyphens w:val="0"/>
              <w:spacing w:before="80" w:after="80" w:line="220" w:lineRule="exact"/>
              <w:ind w:right="113"/>
              <w:jc w:val="right"/>
              <w:rPr>
                <w:b/>
                <w:sz w:val="18"/>
              </w:rPr>
            </w:pPr>
          </w:p>
        </w:tc>
        <w:tc>
          <w:tcPr>
            <w:tcW w:w="1274" w:type="dxa"/>
            <w:tcBorders>
              <w:top w:val="single" w:sz="12" w:space="0" w:color="auto"/>
              <w:bottom w:val="nil"/>
            </w:tcBorders>
            <w:shd w:val="clear" w:color="auto" w:fill="auto"/>
            <w:vAlign w:val="bottom"/>
          </w:tcPr>
          <w:p w14:paraId="4D537035" w14:textId="77777777" w:rsidR="004C574F" w:rsidRPr="0035332D" w:rsidRDefault="004C574F" w:rsidP="0035332D">
            <w:pPr>
              <w:keepNext/>
              <w:keepLines/>
              <w:suppressAutoHyphens w:val="0"/>
              <w:spacing w:before="80" w:after="80" w:line="220" w:lineRule="exact"/>
              <w:ind w:right="113"/>
              <w:jc w:val="right"/>
              <w:rPr>
                <w:b/>
                <w:sz w:val="18"/>
              </w:rPr>
            </w:pPr>
          </w:p>
        </w:tc>
      </w:tr>
      <w:tr w:rsidR="00396E1C" w:rsidRPr="0035332D" w14:paraId="1CD14A93" w14:textId="77777777" w:rsidTr="004C574F">
        <w:tc>
          <w:tcPr>
            <w:tcW w:w="2127" w:type="dxa"/>
            <w:tcBorders>
              <w:top w:val="nil"/>
              <w:bottom w:val="single" w:sz="4" w:space="0" w:color="auto"/>
            </w:tcBorders>
            <w:shd w:val="clear" w:color="auto" w:fill="auto"/>
          </w:tcPr>
          <w:p w14:paraId="4DAD054D" w14:textId="0B71BEB1" w:rsidR="00396E1C" w:rsidRPr="00114222" w:rsidRDefault="00396E1C" w:rsidP="00114222">
            <w:pPr>
              <w:keepNext/>
              <w:keepLines/>
              <w:suppressAutoHyphens w:val="0"/>
              <w:spacing w:before="80" w:after="80" w:line="220" w:lineRule="exact"/>
              <w:rPr>
                <w:b/>
                <w:bCs/>
                <w:sz w:val="18"/>
              </w:rPr>
            </w:pPr>
            <w:r w:rsidRPr="00114222">
              <w:rPr>
                <w:b/>
                <w:bCs/>
                <w:sz w:val="18"/>
              </w:rPr>
              <w:t>Residential establishments</w:t>
            </w:r>
          </w:p>
        </w:tc>
        <w:tc>
          <w:tcPr>
            <w:tcW w:w="548" w:type="dxa"/>
            <w:tcBorders>
              <w:top w:val="nil"/>
              <w:bottom w:val="single" w:sz="4" w:space="0" w:color="auto"/>
            </w:tcBorders>
            <w:shd w:val="clear" w:color="auto" w:fill="auto"/>
            <w:vAlign w:val="bottom"/>
          </w:tcPr>
          <w:p w14:paraId="01B13F32"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4</w:t>
            </w:r>
          </w:p>
        </w:tc>
        <w:tc>
          <w:tcPr>
            <w:tcW w:w="714" w:type="dxa"/>
            <w:tcBorders>
              <w:top w:val="nil"/>
              <w:bottom w:val="single" w:sz="4" w:space="0" w:color="auto"/>
            </w:tcBorders>
            <w:shd w:val="clear" w:color="auto" w:fill="auto"/>
            <w:vAlign w:val="bottom"/>
          </w:tcPr>
          <w:p w14:paraId="07D1FF4A"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133</w:t>
            </w:r>
          </w:p>
        </w:tc>
        <w:tc>
          <w:tcPr>
            <w:tcW w:w="1151" w:type="dxa"/>
            <w:tcBorders>
              <w:top w:val="nil"/>
              <w:bottom w:val="single" w:sz="4" w:space="0" w:color="auto"/>
            </w:tcBorders>
            <w:shd w:val="clear" w:color="auto" w:fill="auto"/>
            <w:vAlign w:val="bottom"/>
          </w:tcPr>
          <w:p w14:paraId="1E3B6E1D"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66</w:t>
            </w:r>
          </w:p>
        </w:tc>
        <w:tc>
          <w:tcPr>
            <w:tcW w:w="794" w:type="dxa"/>
            <w:tcBorders>
              <w:top w:val="nil"/>
              <w:bottom w:val="single" w:sz="4" w:space="0" w:color="auto"/>
            </w:tcBorders>
            <w:shd w:val="clear" w:color="auto" w:fill="auto"/>
            <w:vAlign w:val="bottom"/>
          </w:tcPr>
          <w:p w14:paraId="68FC09CB"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135</w:t>
            </w:r>
          </w:p>
        </w:tc>
        <w:tc>
          <w:tcPr>
            <w:tcW w:w="1188" w:type="dxa"/>
            <w:tcBorders>
              <w:top w:val="nil"/>
              <w:bottom w:val="single" w:sz="4" w:space="0" w:color="auto"/>
            </w:tcBorders>
            <w:shd w:val="clear" w:color="auto" w:fill="auto"/>
            <w:vAlign w:val="bottom"/>
          </w:tcPr>
          <w:p w14:paraId="28109557"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69</w:t>
            </w:r>
          </w:p>
        </w:tc>
        <w:tc>
          <w:tcPr>
            <w:tcW w:w="709" w:type="dxa"/>
            <w:tcBorders>
              <w:top w:val="nil"/>
              <w:bottom w:val="single" w:sz="4" w:space="0" w:color="auto"/>
            </w:tcBorders>
            <w:shd w:val="clear" w:color="auto" w:fill="auto"/>
            <w:vAlign w:val="bottom"/>
          </w:tcPr>
          <w:p w14:paraId="1F3DEBA5"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143</w:t>
            </w:r>
          </w:p>
        </w:tc>
        <w:tc>
          <w:tcPr>
            <w:tcW w:w="1274" w:type="dxa"/>
            <w:tcBorders>
              <w:top w:val="nil"/>
              <w:bottom w:val="single" w:sz="4" w:space="0" w:color="auto"/>
            </w:tcBorders>
            <w:shd w:val="clear" w:color="auto" w:fill="auto"/>
            <w:vAlign w:val="bottom"/>
          </w:tcPr>
          <w:p w14:paraId="2585E5E5" w14:textId="77777777" w:rsidR="00396E1C" w:rsidRPr="0035332D" w:rsidRDefault="00396E1C" w:rsidP="0035332D">
            <w:pPr>
              <w:keepNext/>
              <w:keepLines/>
              <w:suppressAutoHyphens w:val="0"/>
              <w:spacing w:before="80" w:after="80" w:line="220" w:lineRule="exact"/>
              <w:ind w:right="113"/>
              <w:jc w:val="right"/>
              <w:rPr>
                <w:b/>
                <w:sz w:val="18"/>
              </w:rPr>
            </w:pPr>
            <w:r w:rsidRPr="0035332D">
              <w:rPr>
                <w:b/>
                <w:sz w:val="18"/>
              </w:rPr>
              <w:t>66</w:t>
            </w:r>
          </w:p>
        </w:tc>
      </w:tr>
      <w:tr w:rsidR="00396E1C" w:rsidRPr="00985617" w14:paraId="64F4969B" w14:textId="77777777" w:rsidTr="00A00D25">
        <w:tc>
          <w:tcPr>
            <w:tcW w:w="2127" w:type="dxa"/>
            <w:tcBorders>
              <w:top w:val="single" w:sz="4" w:space="0" w:color="auto"/>
              <w:bottom w:val="nil"/>
            </w:tcBorders>
            <w:shd w:val="clear" w:color="auto" w:fill="auto"/>
          </w:tcPr>
          <w:p w14:paraId="2426AEB7" w14:textId="25AD561B" w:rsidR="00396E1C" w:rsidRPr="00985617" w:rsidRDefault="00396E1C" w:rsidP="00985617">
            <w:pPr>
              <w:suppressAutoHyphens w:val="0"/>
              <w:spacing w:before="40" w:after="40" w:line="220" w:lineRule="exact"/>
              <w:ind w:right="113"/>
              <w:rPr>
                <w:sz w:val="18"/>
              </w:rPr>
            </w:pPr>
            <w:r w:rsidRPr="00985617">
              <w:rPr>
                <w:sz w:val="18"/>
              </w:rPr>
              <w:t xml:space="preserve">Ashgabat </w:t>
            </w:r>
          </w:p>
        </w:tc>
        <w:tc>
          <w:tcPr>
            <w:tcW w:w="548" w:type="dxa"/>
            <w:tcBorders>
              <w:top w:val="single" w:sz="4" w:space="0" w:color="auto"/>
              <w:bottom w:val="nil"/>
            </w:tcBorders>
            <w:shd w:val="clear" w:color="auto" w:fill="auto"/>
            <w:vAlign w:val="bottom"/>
          </w:tcPr>
          <w:p w14:paraId="7B0956A1" w14:textId="77777777" w:rsidR="00396E1C" w:rsidRPr="00985617" w:rsidRDefault="00396E1C" w:rsidP="00985617">
            <w:pPr>
              <w:suppressAutoHyphens w:val="0"/>
              <w:spacing w:before="40" w:after="40" w:line="220" w:lineRule="exact"/>
              <w:ind w:right="113"/>
              <w:jc w:val="right"/>
              <w:rPr>
                <w:sz w:val="18"/>
              </w:rPr>
            </w:pPr>
            <w:r w:rsidRPr="00985617">
              <w:rPr>
                <w:sz w:val="18"/>
              </w:rPr>
              <w:t>1</w:t>
            </w:r>
          </w:p>
        </w:tc>
        <w:tc>
          <w:tcPr>
            <w:tcW w:w="714" w:type="dxa"/>
            <w:tcBorders>
              <w:top w:val="single" w:sz="4" w:space="0" w:color="auto"/>
              <w:bottom w:val="nil"/>
            </w:tcBorders>
            <w:shd w:val="clear" w:color="auto" w:fill="auto"/>
            <w:vAlign w:val="bottom"/>
          </w:tcPr>
          <w:p w14:paraId="304D4883" w14:textId="77777777" w:rsidR="00396E1C" w:rsidRPr="00985617" w:rsidRDefault="00396E1C" w:rsidP="00985617">
            <w:pPr>
              <w:suppressAutoHyphens w:val="0"/>
              <w:spacing w:before="40" w:after="40" w:line="220" w:lineRule="exact"/>
              <w:ind w:right="113"/>
              <w:jc w:val="right"/>
              <w:rPr>
                <w:sz w:val="18"/>
              </w:rPr>
            </w:pPr>
            <w:r w:rsidRPr="00985617">
              <w:rPr>
                <w:sz w:val="18"/>
              </w:rPr>
              <w:t>37</w:t>
            </w:r>
          </w:p>
        </w:tc>
        <w:tc>
          <w:tcPr>
            <w:tcW w:w="1151" w:type="dxa"/>
            <w:tcBorders>
              <w:top w:val="single" w:sz="4" w:space="0" w:color="auto"/>
              <w:bottom w:val="nil"/>
            </w:tcBorders>
            <w:shd w:val="clear" w:color="auto" w:fill="auto"/>
            <w:vAlign w:val="bottom"/>
          </w:tcPr>
          <w:p w14:paraId="1FE3A455" w14:textId="77777777" w:rsidR="00396E1C" w:rsidRPr="00985617" w:rsidRDefault="00396E1C" w:rsidP="00985617">
            <w:pPr>
              <w:suppressAutoHyphens w:val="0"/>
              <w:spacing w:before="40" w:after="40" w:line="220" w:lineRule="exact"/>
              <w:ind w:right="113"/>
              <w:jc w:val="right"/>
              <w:rPr>
                <w:sz w:val="18"/>
              </w:rPr>
            </w:pPr>
            <w:r w:rsidRPr="00985617">
              <w:rPr>
                <w:sz w:val="18"/>
              </w:rPr>
              <w:t>14</w:t>
            </w:r>
          </w:p>
        </w:tc>
        <w:tc>
          <w:tcPr>
            <w:tcW w:w="794" w:type="dxa"/>
            <w:tcBorders>
              <w:top w:val="single" w:sz="4" w:space="0" w:color="auto"/>
              <w:bottom w:val="nil"/>
            </w:tcBorders>
            <w:shd w:val="clear" w:color="auto" w:fill="auto"/>
            <w:vAlign w:val="bottom"/>
          </w:tcPr>
          <w:p w14:paraId="7B240314" w14:textId="77777777" w:rsidR="00396E1C" w:rsidRPr="00985617" w:rsidRDefault="00396E1C" w:rsidP="00985617">
            <w:pPr>
              <w:suppressAutoHyphens w:val="0"/>
              <w:spacing w:before="40" w:after="40" w:line="220" w:lineRule="exact"/>
              <w:ind w:right="113"/>
              <w:jc w:val="right"/>
              <w:rPr>
                <w:sz w:val="18"/>
              </w:rPr>
            </w:pPr>
            <w:r w:rsidRPr="00985617">
              <w:rPr>
                <w:sz w:val="18"/>
              </w:rPr>
              <w:t>37</w:t>
            </w:r>
          </w:p>
        </w:tc>
        <w:tc>
          <w:tcPr>
            <w:tcW w:w="1188" w:type="dxa"/>
            <w:tcBorders>
              <w:top w:val="single" w:sz="4" w:space="0" w:color="auto"/>
              <w:bottom w:val="nil"/>
            </w:tcBorders>
            <w:shd w:val="clear" w:color="auto" w:fill="auto"/>
            <w:vAlign w:val="bottom"/>
          </w:tcPr>
          <w:p w14:paraId="2F970AEE" w14:textId="77777777" w:rsidR="00396E1C" w:rsidRPr="00985617" w:rsidRDefault="00396E1C" w:rsidP="00985617">
            <w:pPr>
              <w:suppressAutoHyphens w:val="0"/>
              <w:spacing w:before="40" w:after="40" w:line="220" w:lineRule="exact"/>
              <w:ind w:right="113"/>
              <w:jc w:val="right"/>
              <w:rPr>
                <w:sz w:val="18"/>
              </w:rPr>
            </w:pPr>
            <w:r w:rsidRPr="00985617">
              <w:rPr>
                <w:sz w:val="18"/>
              </w:rPr>
              <w:t>14</w:t>
            </w:r>
          </w:p>
        </w:tc>
        <w:tc>
          <w:tcPr>
            <w:tcW w:w="709" w:type="dxa"/>
            <w:tcBorders>
              <w:top w:val="single" w:sz="4" w:space="0" w:color="auto"/>
              <w:bottom w:val="nil"/>
            </w:tcBorders>
            <w:shd w:val="clear" w:color="auto" w:fill="auto"/>
            <w:vAlign w:val="bottom"/>
          </w:tcPr>
          <w:p w14:paraId="508B1F42" w14:textId="77777777" w:rsidR="00396E1C" w:rsidRPr="00985617" w:rsidRDefault="00396E1C" w:rsidP="00985617">
            <w:pPr>
              <w:suppressAutoHyphens w:val="0"/>
              <w:spacing w:before="40" w:after="40" w:line="220" w:lineRule="exact"/>
              <w:ind w:right="113"/>
              <w:jc w:val="right"/>
              <w:rPr>
                <w:sz w:val="18"/>
              </w:rPr>
            </w:pPr>
            <w:r w:rsidRPr="00985617">
              <w:rPr>
                <w:sz w:val="18"/>
              </w:rPr>
              <w:t>45</w:t>
            </w:r>
          </w:p>
        </w:tc>
        <w:tc>
          <w:tcPr>
            <w:tcW w:w="1274" w:type="dxa"/>
            <w:tcBorders>
              <w:top w:val="single" w:sz="4" w:space="0" w:color="auto"/>
              <w:bottom w:val="nil"/>
            </w:tcBorders>
            <w:shd w:val="clear" w:color="auto" w:fill="auto"/>
            <w:vAlign w:val="bottom"/>
          </w:tcPr>
          <w:p w14:paraId="043AF5CE" w14:textId="77777777" w:rsidR="00396E1C" w:rsidRPr="00985617" w:rsidRDefault="00396E1C" w:rsidP="00985617">
            <w:pPr>
              <w:suppressAutoHyphens w:val="0"/>
              <w:spacing w:before="40" w:after="40" w:line="220" w:lineRule="exact"/>
              <w:ind w:right="113"/>
              <w:jc w:val="right"/>
              <w:rPr>
                <w:sz w:val="18"/>
              </w:rPr>
            </w:pPr>
            <w:r w:rsidRPr="00985617">
              <w:rPr>
                <w:sz w:val="18"/>
              </w:rPr>
              <w:t>20</w:t>
            </w:r>
          </w:p>
        </w:tc>
      </w:tr>
      <w:tr w:rsidR="00396E1C" w:rsidRPr="00985617" w14:paraId="7B38E7BA" w14:textId="77777777" w:rsidTr="00A00D25">
        <w:tc>
          <w:tcPr>
            <w:tcW w:w="2127" w:type="dxa"/>
            <w:tcBorders>
              <w:top w:val="nil"/>
              <w:bottom w:val="nil"/>
            </w:tcBorders>
            <w:shd w:val="clear" w:color="auto" w:fill="auto"/>
          </w:tcPr>
          <w:p w14:paraId="1642B00C" w14:textId="05CD206E" w:rsidR="00396E1C" w:rsidRPr="00985617" w:rsidRDefault="00396E1C" w:rsidP="00985617">
            <w:pPr>
              <w:suppressAutoHyphens w:val="0"/>
              <w:spacing w:before="40" w:after="40" w:line="220" w:lineRule="exact"/>
              <w:ind w:right="113"/>
              <w:rPr>
                <w:sz w:val="18"/>
              </w:rPr>
            </w:pPr>
            <w:proofErr w:type="spellStart"/>
            <w:r w:rsidRPr="00985617">
              <w:rPr>
                <w:sz w:val="18"/>
              </w:rPr>
              <w:t>Daşoguz</w:t>
            </w:r>
            <w:proofErr w:type="spellEnd"/>
            <w:r w:rsidRPr="00985617">
              <w:rPr>
                <w:sz w:val="18"/>
              </w:rPr>
              <w:t xml:space="preserve"> Province </w:t>
            </w:r>
          </w:p>
        </w:tc>
        <w:tc>
          <w:tcPr>
            <w:tcW w:w="548" w:type="dxa"/>
            <w:tcBorders>
              <w:top w:val="nil"/>
              <w:bottom w:val="nil"/>
            </w:tcBorders>
            <w:shd w:val="clear" w:color="auto" w:fill="auto"/>
            <w:vAlign w:val="bottom"/>
          </w:tcPr>
          <w:p w14:paraId="176879E1" w14:textId="77777777" w:rsidR="00396E1C" w:rsidRPr="00985617" w:rsidRDefault="00396E1C" w:rsidP="00985617">
            <w:pPr>
              <w:suppressAutoHyphens w:val="0"/>
              <w:spacing w:before="40" w:after="40" w:line="220" w:lineRule="exact"/>
              <w:ind w:right="113"/>
              <w:jc w:val="right"/>
              <w:rPr>
                <w:sz w:val="18"/>
              </w:rPr>
            </w:pPr>
            <w:r w:rsidRPr="00985617">
              <w:rPr>
                <w:sz w:val="18"/>
              </w:rPr>
              <w:t>1</w:t>
            </w:r>
          </w:p>
        </w:tc>
        <w:tc>
          <w:tcPr>
            <w:tcW w:w="714" w:type="dxa"/>
            <w:tcBorders>
              <w:top w:val="nil"/>
              <w:bottom w:val="nil"/>
            </w:tcBorders>
            <w:shd w:val="clear" w:color="auto" w:fill="auto"/>
            <w:vAlign w:val="bottom"/>
          </w:tcPr>
          <w:p w14:paraId="1E186516" w14:textId="77777777" w:rsidR="00396E1C" w:rsidRPr="00985617" w:rsidRDefault="00396E1C" w:rsidP="00985617">
            <w:pPr>
              <w:suppressAutoHyphens w:val="0"/>
              <w:spacing w:before="40" w:after="40" w:line="220" w:lineRule="exact"/>
              <w:ind w:right="113"/>
              <w:jc w:val="right"/>
              <w:rPr>
                <w:sz w:val="18"/>
              </w:rPr>
            </w:pPr>
            <w:r w:rsidRPr="00985617">
              <w:rPr>
                <w:sz w:val="18"/>
              </w:rPr>
              <w:t>25</w:t>
            </w:r>
          </w:p>
        </w:tc>
        <w:tc>
          <w:tcPr>
            <w:tcW w:w="1151" w:type="dxa"/>
            <w:tcBorders>
              <w:top w:val="nil"/>
              <w:bottom w:val="nil"/>
            </w:tcBorders>
            <w:shd w:val="clear" w:color="auto" w:fill="auto"/>
            <w:vAlign w:val="bottom"/>
          </w:tcPr>
          <w:p w14:paraId="28EAC73F" w14:textId="77777777" w:rsidR="00396E1C" w:rsidRPr="00985617" w:rsidRDefault="00396E1C" w:rsidP="00985617">
            <w:pPr>
              <w:suppressAutoHyphens w:val="0"/>
              <w:spacing w:before="40" w:after="40" w:line="220" w:lineRule="exact"/>
              <w:ind w:right="113"/>
              <w:jc w:val="right"/>
              <w:rPr>
                <w:sz w:val="18"/>
              </w:rPr>
            </w:pPr>
            <w:r w:rsidRPr="00985617">
              <w:rPr>
                <w:sz w:val="18"/>
              </w:rPr>
              <w:t>11</w:t>
            </w:r>
          </w:p>
        </w:tc>
        <w:tc>
          <w:tcPr>
            <w:tcW w:w="794" w:type="dxa"/>
            <w:tcBorders>
              <w:top w:val="nil"/>
              <w:bottom w:val="nil"/>
            </w:tcBorders>
            <w:shd w:val="clear" w:color="auto" w:fill="auto"/>
            <w:vAlign w:val="bottom"/>
          </w:tcPr>
          <w:p w14:paraId="51EA95F3" w14:textId="77777777" w:rsidR="00396E1C" w:rsidRPr="00985617" w:rsidRDefault="00396E1C" w:rsidP="00985617">
            <w:pPr>
              <w:suppressAutoHyphens w:val="0"/>
              <w:spacing w:before="40" w:after="40" w:line="220" w:lineRule="exact"/>
              <w:ind w:right="113"/>
              <w:jc w:val="right"/>
              <w:rPr>
                <w:sz w:val="18"/>
              </w:rPr>
            </w:pPr>
            <w:r w:rsidRPr="00985617">
              <w:rPr>
                <w:sz w:val="18"/>
              </w:rPr>
              <w:t>18</w:t>
            </w:r>
          </w:p>
        </w:tc>
        <w:tc>
          <w:tcPr>
            <w:tcW w:w="1188" w:type="dxa"/>
            <w:tcBorders>
              <w:top w:val="nil"/>
              <w:bottom w:val="nil"/>
            </w:tcBorders>
            <w:shd w:val="clear" w:color="auto" w:fill="auto"/>
            <w:vAlign w:val="bottom"/>
          </w:tcPr>
          <w:p w14:paraId="2F8771DB" w14:textId="77777777" w:rsidR="00396E1C" w:rsidRPr="00985617" w:rsidRDefault="00396E1C" w:rsidP="00985617">
            <w:pPr>
              <w:suppressAutoHyphens w:val="0"/>
              <w:spacing w:before="40" w:after="40" w:line="220" w:lineRule="exact"/>
              <w:ind w:right="113"/>
              <w:jc w:val="right"/>
              <w:rPr>
                <w:sz w:val="18"/>
              </w:rPr>
            </w:pPr>
            <w:r w:rsidRPr="00985617">
              <w:rPr>
                <w:sz w:val="18"/>
              </w:rPr>
              <w:t>6</w:t>
            </w:r>
          </w:p>
        </w:tc>
        <w:tc>
          <w:tcPr>
            <w:tcW w:w="709" w:type="dxa"/>
            <w:tcBorders>
              <w:top w:val="nil"/>
              <w:bottom w:val="nil"/>
            </w:tcBorders>
            <w:shd w:val="clear" w:color="auto" w:fill="auto"/>
            <w:vAlign w:val="bottom"/>
          </w:tcPr>
          <w:p w14:paraId="7A27AB95" w14:textId="77777777" w:rsidR="00396E1C" w:rsidRPr="00985617" w:rsidRDefault="00396E1C" w:rsidP="00985617">
            <w:pPr>
              <w:suppressAutoHyphens w:val="0"/>
              <w:spacing w:before="40" w:after="40" w:line="220" w:lineRule="exact"/>
              <w:ind w:right="113"/>
              <w:jc w:val="right"/>
              <w:rPr>
                <w:sz w:val="18"/>
              </w:rPr>
            </w:pPr>
            <w:r w:rsidRPr="00985617">
              <w:rPr>
                <w:sz w:val="18"/>
              </w:rPr>
              <w:t>22</w:t>
            </w:r>
          </w:p>
        </w:tc>
        <w:tc>
          <w:tcPr>
            <w:tcW w:w="1274" w:type="dxa"/>
            <w:tcBorders>
              <w:top w:val="nil"/>
              <w:bottom w:val="nil"/>
            </w:tcBorders>
            <w:shd w:val="clear" w:color="auto" w:fill="auto"/>
            <w:vAlign w:val="bottom"/>
          </w:tcPr>
          <w:p w14:paraId="5EEE68D7" w14:textId="4717B03A" w:rsidR="00396E1C" w:rsidRPr="00985617" w:rsidRDefault="00396E1C" w:rsidP="00985617">
            <w:pPr>
              <w:suppressAutoHyphens w:val="0"/>
              <w:spacing w:before="40" w:after="40" w:line="220" w:lineRule="exact"/>
              <w:ind w:right="113"/>
              <w:jc w:val="right"/>
              <w:rPr>
                <w:sz w:val="18"/>
              </w:rPr>
            </w:pPr>
            <w:r w:rsidRPr="00985617">
              <w:rPr>
                <w:sz w:val="18"/>
              </w:rPr>
              <w:t>10</w:t>
            </w:r>
          </w:p>
        </w:tc>
      </w:tr>
      <w:tr w:rsidR="00396E1C" w:rsidRPr="00985617" w14:paraId="1FCFCF49" w14:textId="77777777" w:rsidTr="00A00D25">
        <w:tc>
          <w:tcPr>
            <w:tcW w:w="2127" w:type="dxa"/>
            <w:tcBorders>
              <w:top w:val="nil"/>
            </w:tcBorders>
            <w:shd w:val="clear" w:color="auto" w:fill="auto"/>
          </w:tcPr>
          <w:p w14:paraId="511ED2CA" w14:textId="2961CE8A" w:rsidR="00396E1C" w:rsidRPr="00985617" w:rsidRDefault="00396E1C" w:rsidP="00985617">
            <w:pPr>
              <w:suppressAutoHyphens w:val="0"/>
              <w:spacing w:before="40" w:after="40" w:line="220" w:lineRule="exact"/>
              <w:ind w:right="113"/>
              <w:rPr>
                <w:sz w:val="18"/>
              </w:rPr>
            </w:pPr>
            <w:proofErr w:type="spellStart"/>
            <w:r w:rsidRPr="00985617">
              <w:rPr>
                <w:sz w:val="18"/>
              </w:rPr>
              <w:t>Lebap</w:t>
            </w:r>
            <w:proofErr w:type="spellEnd"/>
            <w:r w:rsidRPr="00985617">
              <w:rPr>
                <w:sz w:val="18"/>
              </w:rPr>
              <w:t xml:space="preserve"> Province </w:t>
            </w:r>
          </w:p>
        </w:tc>
        <w:tc>
          <w:tcPr>
            <w:tcW w:w="548" w:type="dxa"/>
            <w:tcBorders>
              <w:top w:val="nil"/>
            </w:tcBorders>
            <w:shd w:val="clear" w:color="auto" w:fill="auto"/>
            <w:vAlign w:val="bottom"/>
          </w:tcPr>
          <w:p w14:paraId="268971EA" w14:textId="77777777" w:rsidR="00396E1C" w:rsidRPr="00985617" w:rsidRDefault="00396E1C" w:rsidP="00985617">
            <w:pPr>
              <w:suppressAutoHyphens w:val="0"/>
              <w:spacing w:before="40" w:after="40" w:line="220" w:lineRule="exact"/>
              <w:ind w:right="113"/>
              <w:jc w:val="right"/>
              <w:rPr>
                <w:sz w:val="18"/>
              </w:rPr>
            </w:pPr>
            <w:r w:rsidRPr="00985617">
              <w:rPr>
                <w:sz w:val="18"/>
              </w:rPr>
              <w:t>1</w:t>
            </w:r>
          </w:p>
        </w:tc>
        <w:tc>
          <w:tcPr>
            <w:tcW w:w="714" w:type="dxa"/>
            <w:tcBorders>
              <w:top w:val="nil"/>
            </w:tcBorders>
            <w:shd w:val="clear" w:color="auto" w:fill="auto"/>
            <w:vAlign w:val="bottom"/>
          </w:tcPr>
          <w:p w14:paraId="01E3F262" w14:textId="77777777" w:rsidR="00396E1C" w:rsidRPr="00985617" w:rsidRDefault="00396E1C" w:rsidP="00985617">
            <w:pPr>
              <w:suppressAutoHyphens w:val="0"/>
              <w:spacing w:before="40" w:after="40" w:line="220" w:lineRule="exact"/>
              <w:ind w:right="113"/>
              <w:jc w:val="right"/>
              <w:rPr>
                <w:sz w:val="18"/>
              </w:rPr>
            </w:pPr>
            <w:r w:rsidRPr="00985617">
              <w:rPr>
                <w:sz w:val="18"/>
              </w:rPr>
              <w:t>35</w:t>
            </w:r>
          </w:p>
        </w:tc>
        <w:tc>
          <w:tcPr>
            <w:tcW w:w="1151" w:type="dxa"/>
            <w:tcBorders>
              <w:top w:val="nil"/>
            </w:tcBorders>
            <w:shd w:val="clear" w:color="auto" w:fill="auto"/>
            <w:vAlign w:val="bottom"/>
          </w:tcPr>
          <w:p w14:paraId="20D63AF2" w14:textId="77777777" w:rsidR="00396E1C" w:rsidRPr="00985617" w:rsidRDefault="00396E1C" w:rsidP="00985617">
            <w:pPr>
              <w:suppressAutoHyphens w:val="0"/>
              <w:spacing w:before="40" w:after="40" w:line="220" w:lineRule="exact"/>
              <w:ind w:right="113"/>
              <w:jc w:val="right"/>
              <w:rPr>
                <w:sz w:val="18"/>
              </w:rPr>
            </w:pPr>
            <w:r w:rsidRPr="00985617">
              <w:rPr>
                <w:sz w:val="18"/>
              </w:rPr>
              <w:t>17</w:t>
            </w:r>
          </w:p>
        </w:tc>
        <w:tc>
          <w:tcPr>
            <w:tcW w:w="794" w:type="dxa"/>
            <w:tcBorders>
              <w:top w:val="nil"/>
            </w:tcBorders>
            <w:shd w:val="clear" w:color="auto" w:fill="auto"/>
            <w:vAlign w:val="bottom"/>
          </w:tcPr>
          <w:p w14:paraId="55A0293C" w14:textId="77777777" w:rsidR="00396E1C" w:rsidRPr="00985617" w:rsidRDefault="00396E1C" w:rsidP="00985617">
            <w:pPr>
              <w:suppressAutoHyphens w:val="0"/>
              <w:spacing w:before="40" w:after="40" w:line="220" w:lineRule="exact"/>
              <w:ind w:right="113"/>
              <w:jc w:val="right"/>
              <w:rPr>
                <w:sz w:val="18"/>
              </w:rPr>
            </w:pPr>
            <w:r w:rsidRPr="00985617">
              <w:rPr>
                <w:sz w:val="18"/>
              </w:rPr>
              <w:t>44</w:t>
            </w:r>
          </w:p>
        </w:tc>
        <w:tc>
          <w:tcPr>
            <w:tcW w:w="1188" w:type="dxa"/>
            <w:tcBorders>
              <w:top w:val="nil"/>
            </w:tcBorders>
            <w:shd w:val="clear" w:color="auto" w:fill="auto"/>
            <w:vAlign w:val="bottom"/>
          </w:tcPr>
          <w:p w14:paraId="7C5AD309" w14:textId="77777777" w:rsidR="00396E1C" w:rsidRPr="00985617" w:rsidRDefault="00396E1C" w:rsidP="00985617">
            <w:pPr>
              <w:suppressAutoHyphens w:val="0"/>
              <w:spacing w:before="40" w:after="40" w:line="220" w:lineRule="exact"/>
              <w:ind w:right="113"/>
              <w:jc w:val="right"/>
              <w:rPr>
                <w:sz w:val="18"/>
              </w:rPr>
            </w:pPr>
            <w:r w:rsidRPr="00985617">
              <w:rPr>
                <w:sz w:val="18"/>
              </w:rPr>
              <w:t>21</w:t>
            </w:r>
          </w:p>
        </w:tc>
        <w:tc>
          <w:tcPr>
            <w:tcW w:w="709" w:type="dxa"/>
            <w:tcBorders>
              <w:top w:val="nil"/>
            </w:tcBorders>
            <w:shd w:val="clear" w:color="auto" w:fill="auto"/>
            <w:vAlign w:val="bottom"/>
          </w:tcPr>
          <w:p w14:paraId="435F0438" w14:textId="77777777" w:rsidR="00396E1C" w:rsidRPr="00985617" w:rsidRDefault="00396E1C" w:rsidP="00985617">
            <w:pPr>
              <w:suppressAutoHyphens w:val="0"/>
              <w:spacing w:before="40" w:after="40" w:line="220" w:lineRule="exact"/>
              <w:ind w:right="113"/>
              <w:jc w:val="right"/>
              <w:rPr>
                <w:sz w:val="18"/>
              </w:rPr>
            </w:pPr>
            <w:r w:rsidRPr="00985617">
              <w:rPr>
                <w:sz w:val="18"/>
              </w:rPr>
              <w:t>48</w:t>
            </w:r>
          </w:p>
        </w:tc>
        <w:tc>
          <w:tcPr>
            <w:tcW w:w="1274" w:type="dxa"/>
            <w:tcBorders>
              <w:top w:val="nil"/>
            </w:tcBorders>
            <w:shd w:val="clear" w:color="auto" w:fill="auto"/>
            <w:vAlign w:val="bottom"/>
          </w:tcPr>
          <w:p w14:paraId="2F31AD3D" w14:textId="77777777" w:rsidR="00396E1C" w:rsidRPr="00985617" w:rsidRDefault="00396E1C" w:rsidP="00985617">
            <w:pPr>
              <w:suppressAutoHyphens w:val="0"/>
              <w:spacing w:before="40" w:after="40" w:line="220" w:lineRule="exact"/>
              <w:ind w:right="113"/>
              <w:jc w:val="right"/>
              <w:rPr>
                <w:sz w:val="18"/>
              </w:rPr>
            </w:pPr>
            <w:r w:rsidRPr="00985617">
              <w:rPr>
                <w:sz w:val="18"/>
              </w:rPr>
              <w:t>22</w:t>
            </w:r>
          </w:p>
        </w:tc>
      </w:tr>
      <w:tr w:rsidR="00396E1C" w:rsidRPr="00985617" w14:paraId="75545147" w14:textId="77777777" w:rsidTr="0035332D">
        <w:tc>
          <w:tcPr>
            <w:tcW w:w="2127" w:type="dxa"/>
            <w:shd w:val="clear" w:color="auto" w:fill="auto"/>
          </w:tcPr>
          <w:p w14:paraId="024FD9FF" w14:textId="283D4EEA" w:rsidR="00396E1C" w:rsidRPr="00985617" w:rsidRDefault="00396E1C" w:rsidP="00985617">
            <w:pPr>
              <w:suppressAutoHyphens w:val="0"/>
              <w:spacing w:before="40" w:after="40" w:line="220" w:lineRule="exact"/>
              <w:ind w:right="113"/>
              <w:rPr>
                <w:sz w:val="18"/>
              </w:rPr>
            </w:pPr>
            <w:r w:rsidRPr="00985617">
              <w:rPr>
                <w:sz w:val="18"/>
              </w:rPr>
              <w:t>Mary Province</w:t>
            </w:r>
          </w:p>
        </w:tc>
        <w:tc>
          <w:tcPr>
            <w:tcW w:w="548" w:type="dxa"/>
            <w:shd w:val="clear" w:color="auto" w:fill="auto"/>
            <w:vAlign w:val="bottom"/>
          </w:tcPr>
          <w:p w14:paraId="4C6AC123" w14:textId="77777777" w:rsidR="00396E1C" w:rsidRPr="00985617" w:rsidRDefault="00396E1C" w:rsidP="00985617">
            <w:pPr>
              <w:suppressAutoHyphens w:val="0"/>
              <w:spacing w:before="40" w:after="40" w:line="220" w:lineRule="exact"/>
              <w:ind w:right="113"/>
              <w:jc w:val="right"/>
              <w:rPr>
                <w:sz w:val="18"/>
              </w:rPr>
            </w:pPr>
            <w:r w:rsidRPr="00985617">
              <w:rPr>
                <w:sz w:val="18"/>
              </w:rPr>
              <w:t>1</w:t>
            </w:r>
          </w:p>
        </w:tc>
        <w:tc>
          <w:tcPr>
            <w:tcW w:w="714" w:type="dxa"/>
            <w:shd w:val="clear" w:color="auto" w:fill="auto"/>
            <w:vAlign w:val="bottom"/>
          </w:tcPr>
          <w:p w14:paraId="368029B8" w14:textId="77777777" w:rsidR="00396E1C" w:rsidRPr="00985617" w:rsidRDefault="00396E1C" w:rsidP="00985617">
            <w:pPr>
              <w:suppressAutoHyphens w:val="0"/>
              <w:spacing w:before="40" w:after="40" w:line="220" w:lineRule="exact"/>
              <w:ind w:right="113"/>
              <w:jc w:val="right"/>
              <w:rPr>
                <w:sz w:val="18"/>
              </w:rPr>
            </w:pPr>
            <w:r w:rsidRPr="00985617">
              <w:rPr>
                <w:sz w:val="18"/>
              </w:rPr>
              <w:t>36</w:t>
            </w:r>
          </w:p>
        </w:tc>
        <w:tc>
          <w:tcPr>
            <w:tcW w:w="1151" w:type="dxa"/>
            <w:shd w:val="clear" w:color="auto" w:fill="auto"/>
            <w:vAlign w:val="bottom"/>
          </w:tcPr>
          <w:p w14:paraId="6DCD45B1" w14:textId="77777777" w:rsidR="00396E1C" w:rsidRPr="00985617" w:rsidRDefault="00396E1C" w:rsidP="00985617">
            <w:pPr>
              <w:suppressAutoHyphens w:val="0"/>
              <w:spacing w:before="40" w:after="40" w:line="220" w:lineRule="exact"/>
              <w:ind w:right="113"/>
              <w:jc w:val="right"/>
              <w:rPr>
                <w:sz w:val="18"/>
              </w:rPr>
            </w:pPr>
            <w:r w:rsidRPr="00985617">
              <w:rPr>
                <w:sz w:val="18"/>
              </w:rPr>
              <w:t>24</w:t>
            </w:r>
          </w:p>
        </w:tc>
        <w:tc>
          <w:tcPr>
            <w:tcW w:w="794" w:type="dxa"/>
            <w:shd w:val="clear" w:color="auto" w:fill="auto"/>
            <w:vAlign w:val="bottom"/>
          </w:tcPr>
          <w:p w14:paraId="76F78CEF" w14:textId="77777777" w:rsidR="00396E1C" w:rsidRPr="00985617" w:rsidRDefault="00396E1C" w:rsidP="00985617">
            <w:pPr>
              <w:suppressAutoHyphens w:val="0"/>
              <w:spacing w:before="40" w:after="40" w:line="220" w:lineRule="exact"/>
              <w:ind w:right="113"/>
              <w:jc w:val="right"/>
              <w:rPr>
                <w:sz w:val="18"/>
              </w:rPr>
            </w:pPr>
            <w:r w:rsidRPr="00985617">
              <w:rPr>
                <w:sz w:val="18"/>
              </w:rPr>
              <w:t>36</w:t>
            </w:r>
          </w:p>
        </w:tc>
        <w:tc>
          <w:tcPr>
            <w:tcW w:w="1188" w:type="dxa"/>
            <w:shd w:val="clear" w:color="auto" w:fill="auto"/>
            <w:vAlign w:val="bottom"/>
          </w:tcPr>
          <w:p w14:paraId="11E6B3EC" w14:textId="77777777" w:rsidR="00396E1C" w:rsidRPr="00985617" w:rsidRDefault="00396E1C" w:rsidP="00985617">
            <w:pPr>
              <w:suppressAutoHyphens w:val="0"/>
              <w:spacing w:before="40" w:after="40" w:line="220" w:lineRule="exact"/>
              <w:ind w:right="113"/>
              <w:jc w:val="right"/>
              <w:rPr>
                <w:sz w:val="18"/>
              </w:rPr>
            </w:pPr>
            <w:r w:rsidRPr="00985617">
              <w:rPr>
                <w:sz w:val="18"/>
              </w:rPr>
              <w:t>28</w:t>
            </w:r>
          </w:p>
        </w:tc>
        <w:tc>
          <w:tcPr>
            <w:tcW w:w="709" w:type="dxa"/>
            <w:shd w:val="clear" w:color="auto" w:fill="auto"/>
            <w:vAlign w:val="bottom"/>
          </w:tcPr>
          <w:p w14:paraId="5A912B64" w14:textId="77777777" w:rsidR="00396E1C" w:rsidRPr="00985617" w:rsidRDefault="00396E1C" w:rsidP="00985617">
            <w:pPr>
              <w:suppressAutoHyphens w:val="0"/>
              <w:spacing w:before="40" w:after="40" w:line="220" w:lineRule="exact"/>
              <w:ind w:right="113"/>
              <w:jc w:val="right"/>
              <w:rPr>
                <w:sz w:val="18"/>
              </w:rPr>
            </w:pPr>
            <w:r w:rsidRPr="00985617">
              <w:rPr>
                <w:sz w:val="18"/>
              </w:rPr>
              <w:t>28</w:t>
            </w:r>
          </w:p>
        </w:tc>
        <w:tc>
          <w:tcPr>
            <w:tcW w:w="1274" w:type="dxa"/>
            <w:shd w:val="clear" w:color="auto" w:fill="auto"/>
            <w:vAlign w:val="bottom"/>
          </w:tcPr>
          <w:p w14:paraId="0E3A802F" w14:textId="77777777" w:rsidR="00396E1C" w:rsidRPr="00985617" w:rsidRDefault="00396E1C" w:rsidP="00985617">
            <w:pPr>
              <w:suppressAutoHyphens w:val="0"/>
              <w:spacing w:before="40" w:after="40" w:line="220" w:lineRule="exact"/>
              <w:ind w:right="113"/>
              <w:jc w:val="right"/>
              <w:rPr>
                <w:sz w:val="18"/>
              </w:rPr>
            </w:pPr>
            <w:r w:rsidRPr="00985617">
              <w:rPr>
                <w:sz w:val="18"/>
              </w:rPr>
              <w:t>14</w:t>
            </w:r>
          </w:p>
        </w:tc>
      </w:tr>
    </w:tbl>
    <w:p w14:paraId="3EBF1890" w14:textId="3469B4B1" w:rsidR="00396E1C" w:rsidRPr="00A4234C" w:rsidRDefault="00396E1C" w:rsidP="005B7174">
      <w:pPr>
        <w:pStyle w:val="SingleTxtG"/>
        <w:kinsoku w:val="0"/>
        <w:overflowPunct w:val="0"/>
        <w:autoSpaceDE w:val="0"/>
        <w:autoSpaceDN w:val="0"/>
        <w:adjustRightInd w:val="0"/>
        <w:snapToGrid w:val="0"/>
        <w:spacing w:before="120"/>
      </w:pP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534"/>
        <w:gridCol w:w="714"/>
        <w:gridCol w:w="1161"/>
        <w:gridCol w:w="798"/>
        <w:gridCol w:w="1190"/>
        <w:gridCol w:w="833"/>
        <w:gridCol w:w="1148"/>
      </w:tblGrid>
      <w:tr w:rsidR="00396E1C" w:rsidRPr="00C26494" w14:paraId="21F5B0C0" w14:textId="77777777" w:rsidTr="00FB21CE">
        <w:trPr>
          <w:tblHeader/>
        </w:trPr>
        <w:tc>
          <w:tcPr>
            <w:tcW w:w="2127" w:type="dxa"/>
            <w:vMerge w:val="restart"/>
            <w:tcBorders>
              <w:top w:val="single" w:sz="4" w:space="0" w:color="auto"/>
              <w:bottom w:val="single" w:sz="12" w:space="0" w:color="auto"/>
            </w:tcBorders>
            <w:shd w:val="clear" w:color="auto" w:fill="auto"/>
            <w:vAlign w:val="bottom"/>
          </w:tcPr>
          <w:p w14:paraId="441E2B3F" w14:textId="77777777" w:rsidR="00396E1C" w:rsidRPr="00C26494" w:rsidRDefault="00396E1C" w:rsidP="00C26494">
            <w:pPr>
              <w:suppressAutoHyphens w:val="0"/>
              <w:spacing w:before="80" w:after="80" w:line="200" w:lineRule="exact"/>
              <w:ind w:right="113"/>
              <w:rPr>
                <w:i/>
                <w:sz w:val="16"/>
              </w:rPr>
            </w:pPr>
          </w:p>
        </w:tc>
        <w:tc>
          <w:tcPr>
            <w:tcW w:w="534" w:type="dxa"/>
            <w:vMerge w:val="restart"/>
            <w:tcBorders>
              <w:top w:val="single" w:sz="4" w:space="0" w:color="auto"/>
              <w:bottom w:val="single" w:sz="12" w:space="0" w:color="auto"/>
            </w:tcBorders>
            <w:shd w:val="clear" w:color="auto" w:fill="auto"/>
            <w:vAlign w:val="bottom"/>
          </w:tcPr>
          <w:p w14:paraId="546DEF0B" w14:textId="77777777" w:rsidR="00396E1C" w:rsidRPr="00114222" w:rsidRDefault="00396E1C" w:rsidP="00114222">
            <w:pPr>
              <w:keepNext/>
              <w:keepLines/>
              <w:suppressAutoHyphens w:val="0"/>
              <w:spacing w:before="80" w:after="80" w:line="200" w:lineRule="exact"/>
              <w:ind w:right="113"/>
              <w:jc w:val="right"/>
              <w:rPr>
                <w:i/>
                <w:iCs/>
                <w:sz w:val="16"/>
              </w:rPr>
            </w:pPr>
            <w:r w:rsidRPr="00C26494">
              <w:rPr>
                <w:i/>
                <w:iCs/>
                <w:sz w:val="16"/>
              </w:rPr>
              <w:t>Total</w:t>
            </w:r>
          </w:p>
        </w:tc>
        <w:tc>
          <w:tcPr>
            <w:tcW w:w="1875" w:type="dxa"/>
            <w:gridSpan w:val="2"/>
            <w:tcBorders>
              <w:top w:val="single" w:sz="4" w:space="0" w:color="auto"/>
              <w:bottom w:val="single" w:sz="4" w:space="0" w:color="auto"/>
              <w:right w:val="single" w:sz="24" w:space="0" w:color="FFFFFF" w:themeColor="background1"/>
            </w:tcBorders>
            <w:shd w:val="clear" w:color="auto" w:fill="auto"/>
            <w:vAlign w:val="bottom"/>
          </w:tcPr>
          <w:p w14:paraId="18786D10" w14:textId="77777777" w:rsidR="00396E1C" w:rsidRPr="00FB21CE" w:rsidRDefault="00396E1C" w:rsidP="00FB21CE">
            <w:pPr>
              <w:keepNext/>
              <w:keepLines/>
              <w:suppressAutoHyphens w:val="0"/>
              <w:spacing w:before="80" w:after="80" w:line="200" w:lineRule="exact"/>
              <w:ind w:right="113"/>
              <w:jc w:val="center"/>
              <w:rPr>
                <w:i/>
                <w:iCs/>
                <w:sz w:val="16"/>
              </w:rPr>
            </w:pPr>
            <w:r w:rsidRPr="00C26494">
              <w:rPr>
                <w:i/>
                <w:iCs/>
                <w:sz w:val="16"/>
              </w:rPr>
              <w:t>2021</w:t>
            </w:r>
          </w:p>
        </w:tc>
        <w:tc>
          <w:tcPr>
            <w:tcW w:w="19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5EFCC026" w14:textId="77777777" w:rsidR="00396E1C" w:rsidRPr="00FB21CE" w:rsidRDefault="00396E1C" w:rsidP="00FB21CE">
            <w:pPr>
              <w:keepNext/>
              <w:keepLines/>
              <w:suppressAutoHyphens w:val="0"/>
              <w:spacing w:before="80" w:after="80" w:line="200" w:lineRule="exact"/>
              <w:ind w:right="113"/>
              <w:jc w:val="center"/>
              <w:rPr>
                <w:i/>
                <w:iCs/>
                <w:sz w:val="16"/>
              </w:rPr>
            </w:pPr>
            <w:r w:rsidRPr="00C26494">
              <w:rPr>
                <w:i/>
                <w:iCs/>
                <w:sz w:val="16"/>
              </w:rPr>
              <w:t>2022</w:t>
            </w:r>
          </w:p>
        </w:tc>
        <w:tc>
          <w:tcPr>
            <w:tcW w:w="1981" w:type="dxa"/>
            <w:gridSpan w:val="2"/>
            <w:tcBorders>
              <w:top w:val="single" w:sz="4" w:space="0" w:color="auto"/>
              <w:left w:val="single" w:sz="24" w:space="0" w:color="FFFFFF" w:themeColor="background1"/>
              <w:bottom w:val="single" w:sz="4" w:space="0" w:color="auto"/>
            </w:tcBorders>
            <w:shd w:val="clear" w:color="auto" w:fill="auto"/>
            <w:vAlign w:val="bottom"/>
          </w:tcPr>
          <w:p w14:paraId="21645AA2" w14:textId="77777777" w:rsidR="00396E1C" w:rsidRPr="00FB21CE" w:rsidRDefault="00396E1C" w:rsidP="00FB21CE">
            <w:pPr>
              <w:keepNext/>
              <w:keepLines/>
              <w:suppressAutoHyphens w:val="0"/>
              <w:spacing w:before="80" w:after="80" w:line="200" w:lineRule="exact"/>
              <w:ind w:right="113"/>
              <w:jc w:val="center"/>
              <w:rPr>
                <w:i/>
                <w:iCs/>
                <w:sz w:val="16"/>
              </w:rPr>
            </w:pPr>
            <w:r w:rsidRPr="00C26494">
              <w:rPr>
                <w:i/>
                <w:iCs/>
                <w:sz w:val="16"/>
              </w:rPr>
              <w:t>2023</w:t>
            </w:r>
          </w:p>
        </w:tc>
      </w:tr>
      <w:tr w:rsidR="00396E1C" w:rsidRPr="00C26494" w14:paraId="6FFAA1BF" w14:textId="77777777" w:rsidTr="00FB21CE">
        <w:trPr>
          <w:tblHeader/>
        </w:trPr>
        <w:tc>
          <w:tcPr>
            <w:tcW w:w="2127" w:type="dxa"/>
            <w:vMerge/>
            <w:tcBorders>
              <w:top w:val="single" w:sz="12" w:space="0" w:color="auto"/>
            </w:tcBorders>
            <w:shd w:val="clear" w:color="auto" w:fill="auto"/>
            <w:vAlign w:val="bottom"/>
          </w:tcPr>
          <w:p w14:paraId="698A7C8E" w14:textId="77777777" w:rsidR="00396E1C" w:rsidRPr="00C26494" w:rsidRDefault="00396E1C" w:rsidP="00C26494">
            <w:pPr>
              <w:suppressAutoHyphens w:val="0"/>
              <w:spacing w:before="40" w:after="40" w:line="220" w:lineRule="exact"/>
              <w:ind w:right="113"/>
              <w:rPr>
                <w:b/>
                <w:bCs/>
                <w:i/>
                <w:sz w:val="18"/>
              </w:rPr>
            </w:pPr>
          </w:p>
        </w:tc>
        <w:tc>
          <w:tcPr>
            <w:tcW w:w="534" w:type="dxa"/>
            <w:vMerge/>
            <w:tcBorders>
              <w:top w:val="single" w:sz="12" w:space="0" w:color="auto"/>
            </w:tcBorders>
            <w:shd w:val="clear" w:color="auto" w:fill="auto"/>
            <w:vAlign w:val="bottom"/>
          </w:tcPr>
          <w:p w14:paraId="00D94661" w14:textId="77777777" w:rsidR="00396E1C" w:rsidRPr="00C26494" w:rsidRDefault="00396E1C" w:rsidP="00C26494">
            <w:pPr>
              <w:suppressAutoHyphens w:val="0"/>
              <w:spacing w:before="40" w:after="40" w:line="220" w:lineRule="exact"/>
              <w:ind w:right="113"/>
              <w:jc w:val="right"/>
              <w:rPr>
                <w:b/>
                <w:bCs/>
                <w:i/>
                <w:sz w:val="18"/>
              </w:rPr>
            </w:pPr>
          </w:p>
        </w:tc>
        <w:tc>
          <w:tcPr>
            <w:tcW w:w="1875" w:type="dxa"/>
            <w:gridSpan w:val="2"/>
            <w:tcBorders>
              <w:top w:val="single" w:sz="4" w:space="0" w:color="auto"/>
              <w:bottom w:val="single" w:sz="4" w:space="0" w:color="auto"/>
              <w:right w:val="single" w:sz="24" w:space="0" w:color="FFFFFF" w:themeColor="background1"/>
            </w:tcBorders>
            <w:shd w:val="clear" w:color="auto" w:fill="auto"/>
            <w:vAlign w:val="bottom"/>
          </w:tcPr>
          <w:p w14:paraId="2A6DB535" w14:textId="51085CD9" w:rsidR="00396E1C" w:rsidRPr="00114222" w:rsidRDefault="00396E1C" w:rsidP="00114222">
            <w:pPr>
              <w:keepNext/>
              <w:keepLines/>
              <w:suppressAutoHyphens w:val="0"/>
              <w:spacing w:before="80" w:after="80" w:line="200" w:lineRule="exact"/>
              <w:ind w:right="113"/>
              <w:jc w:val="center"/>
              <w:rPr>
                <w:i/>
                <w:iCs/>
                <w:sz w:val="16"/>
              </w:rPr>
            </w:pPr>
            <w:r w:rsidRPr="00114222">
              <w:rPr>
                <w:i/>
                <w:iCs/>
                <w:sz w:val="16"/>
              </w:rPr>
              <w:t xml:space="preserve">Number of children from </w:t>
            </w:r>
            <w:r w:rsidR="00AA0235">
              <w:rPr>
                <w:i/>
                <w:iCs/>
                <w:sz w:val="16"/>
              </w:rPr>
              <w:br/>
            </w:r>
            <w:r w:rsidRPr="00114222">
              <w:rPr>
                <w:i/>
                <w:iCs/>
                <w:sz w:val="16"/>
              </w:rPr>
              <w:t>4 to 18 years of age</w:t>
            </w:r>
          </w:p>
        </w:tc>
        <w:tc>
          <w:tcPr>
            <w:tcW w:w="198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4DCD6E0C" w14:textId="48DEC760" w:rsidR="00396E1C" w:rsidRPr="00114222" w:rsidRDefault="00396E1C" w:rsidP="00114222">
            <w:pPr>
              <w:keepNext/>
              <w:keepLines/>
              <w:suppressAutoHyphens w:val="0"/>
              <w:spacing w:before="80" w:after="80" w:line="200" w:lineRule="exact"/>
              <w:ind w:right="113"/>
              <w:jc w:val="center"/>
              <w:rPr>
                <w:i/>
                <w:iCs/>
                <w:sz w:val="16"/>
              </w:rPr>
            </w:pPr>
            <w:r w:rsidRPr="00114222">
              <w:rPr>
                <w:i/>
                <w:iCs/>
                <w:sz w:val="16"/>
              </w:rPr>
              <w:t xml:space="preserve">Number of children from </w:t>
            </w:r>
            <w:r w:rsidR="00AA0235">
              <w:rPr>
                <w:i/>
                <w:iCs/>
                <w:sz w:val="16"/>
              </w:rPr>
              <w:br/>
            </w:r>
            <w:r w:rsidRPr="00114222">
              <w:rPr>
                <w:i/>
                <w:iCs/>
                <w:sz w:val="16"/>
              </w:rPr>
              <w:t>4 to 18 years of age</w:t>
            </w:r>
          </w:p>
        </w:tc>
        <w:tc>
          <w:tcPr>
            <w:tcW w:w="1981" w:type="dxa"/>
            <w:gridSpan w:val="2"/>
            <w:tcBorders>
              <w:top w:val="single" w:sz="4" w:space="0" w:color="auto"/>
              <w:left w:val="single" w:sz="24" w:space="0" w:color="FFFFFF" w:themeColor="background1"/>
              <w:bottom w:val="single" w:sz="4" w:space="0" w:color="auto"/>
            </w:tcBorders>
            <w:shd w:val="clear" w:color="auto" w:fill="auto"/>
            <w:vAlign w:val="bottom"/>
          </w:tcPr>
          <w:p w14:paraId="5D03A5C0" w14:textId="259396DA" w:rsidR="00396E1C" w:rsidRPr="00FB21CE" w:rsidRDefault="00396E1C" w:rsidP="00114222">
            <w:pPr>
              <w:keepNext/>
              <w:keepLines/>
              <w:suppressAutoHyphens w:val="0"/>
              <w:spacing w:before="80" w:after="80" w:line="200" w:lineRule="exact"/>
              <w:ind w:right="113"/>
              <w:jc w:val="center"/>
              <w:rPr>
                <w:i/>
                <w:iCs/>
                <w:sz w:val="16"/>
              </w:rPr>
            </w:pPr>
            <w:r w:rsidRPr="00114222">
              <w:rPr>
                <w:i/>
                <w:iCs/>
                <w:sz w:val="16"/>
              </w:rPr>
              <w:t xml:space="preserve">Number of children from </w:t>
            </w:r>
            <w:r w:rsidR="00AA0235">
              <w:rPr>
                <w:i/>
                <w:iCs/>
                <w:sz w:val="16"/>
              </w:rPr>
              <w:br/>
            </w:r>
            <w:r w:rsidRPr="00114222">
              <w:rPr>
                <w:i/>
                <w:iCs/>
                <w:sz w:val="16"/>
              </w:rPr>
              <w:t>4 to 18 years of age</w:t>
            </w:r>
          </w:p>
        </w:tc>
      </w:tr>
      <w:tr w:rsidR="00396E1C" w:rsidRPr="00C26494" w14:paraId="4F119B17" w14:textId="77777777" w:rsidTr="009D537A">
        <w:trPr>
          <w:tblHeader/>
        </w:trPr>
        <w:tc>
          <w:tcPr>
            <w:tcW w:w="2127" w:type="dxa"/>
            <w:vMerge/>
            <w:tcBorders>
              <w:bottom w:val="single" w:sz="12" w:space="0" w:color="auto"/>
            </w:tcBorders>
            <w:shd w:val="clear" w:color="auto" w:fill="auto"/>
            <w:vAlign w:val="bottom"/>
          </w:tcPr>
          <w:p w14:paraId="7D1C04E9" w14:textId="77777777" w:rsidR="00396E1C" w:rsidRPr="00C26494" w:rsidRDefault="00396E1C" w:rsidP="00C26494">
            <w:pPr>
              <w:suppressAutoHyphens w:val="0"/>
              <w:spacing w:before="40" w:after="40" w:line="220" w:lineRule="exact"/>
              <w:ind w:right="113"/>
              <w:rPr>
                <w:i/>
                <w:sz w:val="18"/>
              </w:rPr>
            </w:pPr>
          </w:p>
        </w:tc>
        <w:tc>
          <w:tcPr>
            <w:tcW w:w="534" w:type="dxa"/>
            <w:vMerge/>
            <w:tcBorders>
              <w:bottom w:val="single" w:sz="12" w:space="0" w:color="auto"/>
            </w:tcBorders>
            <w:shd w:val="clear" w:color="auto" w:fill="auto"/>
            <w:vAlign w:val="bottom"/>
          </w:tcPr>
          <w:p w14:paraId="36F54778" w14:textId="77777777" w:rsidR="00396E1C" w:rsidRPr="00C26494" w:rsidRDefault="00396E1C" w:rsidP="00C26494">
            <w:pPr>
              <w:suppressAutoHyphens w:val="0"/>
              <w:spacing w:before="40" w:after="40" w:line="220" w:lineRule="exact"/>
              <w:ind w:right="113"/>
              <w:jc w:val="right"/>
              <w:rPr>
                <w:i/>
                <w:sz w:val="18"/>
              </w:rPr>
            </w:pPr>
          </w:p>
        </w:tc>
        <w:tc>
          <w:tcPr>
            <w:tcW w:w="714" w:type="dxa"/>
            <w:tcBorders>
              <w:top w:val="single" w:sz="4" w:space="0" w:color="auto"/>
              <w:bottom w:val="single" w:sz="12" w:space="0" w:color="auto"/>
            </w:tcBorders>
            <w:shd w:val="clear" w:color="auto" w:fill="auto"/>
            <w:vAlign w:val="bottom"/>
          </w:tcPr>
          <w:p w14:paraId="7AC3A4ED"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Total</w:t>
            </w:r>
          </w:p>
        </w:tc>
        <w:tc>
          <w:tcPr>
            <w:tcW w:w="1161" w:type="dxa"/>
            <w:tcBorders>
              <w:top w:val="single" w:sz="4" w:space="0" w:color="auto"/>
              <w:bottom w:val="single" w:sz="12" w:space="0" w:color="auto"/>
              <w:right w:val="single" w:sz="24" w:space="0" w:color="FFFFFF" w:themeColor="background1"/>
            </w:tcBorders>
            <w:shd w:val="clear" w:color="auto" w:fill="auto"/>
            <w:vAlign w:val="bottom"/>
          </w:tcPr>
          <w:p w14:paraId="3E9B0C3D"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Including: girls</w:t>
            </w:r>
          </w:p>
        </w:tc>
        <w:tc>
          <w:tcPr>
            <w:tcW w:w="798" w:type="dxa"/>
            <w:tcBorders>
              <w:top w:val="single" w:sz="4" w:space="0" w:color="auto"/>
              <w:left w:val="single" w:sz="24" w:space="0" w:color="FFFFFF" w:themeColor="background1"/>
              <w:bottom w:val="single" w:sz="12" w:space="0" w:color="auto"/>
            </w:tcBorders>
            <w:shd w:val="clear" w:color="auto" w:fill="auto"/>
            <w:vAlign w:val="bottom"/>
          </w:tcPr>
          <w:p w14:paraId="5D31489D"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Total</w:t>
            </w:r>
          </w:p>
        </w:tc>
        <w:tc>
          <w:tcPr>
            <w:tcW w:w="1190" w:type="dxa"/>
            <w:tcBorders>
              <w:top w:val="single" w:sz="4" w:space="0" w:color="auto"/>
              <w:bottom w:val="single" w:sz="12" w:space="0" w:color="auto"/>
              <w:right w:val="single" w:sz="24" w:space="0" w:color="FFFFFF" w:themeColor="background1"/>
            </w:tcBorders>
            <w:shd w:val="clear" w:color="auto" w:fill="auto"/>
            <w:vAlign w:val="bottom"/>
          </w:tcPr>
          <w:p w14:paraId="46BBA1AD"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Including: girls</w:t>
            </w:r>
          </w:p>
        </w:tc>
        <w:tc>
          <w:tcPr>
            <w:tcW w:w="833" w:type="dxa"/>
            <w:tcBorders>
              <w:top w:val="single" w:sz="4" w:space="0" w:color="auto"/>
              <w:left w:val="single" w:sz="24" w:space="0" w:color="FFFFFF" w:themeColor="background1"/>
              <w:bottom w:val="single" w:sz="12" w:space="0" w:color="auto"/>
            </w:tcBorders>
            <w:shd w:val="clear" w:color="auto" w:fill="auto"/>
            <w:vAlign w:val="bottom"/>
          </w:tcPr>
          <w:p w14:paraId="2736403E"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Total</w:t>
            </w:r>
          </w:p>
        </w:tc>
        <w:tc>
          <w:tcPr>
            <w:tcW w:w="1148" w:type="dxa"/>
            <w:tcBorders>
              <w:top w:val="single" w:sz="4" w:space="0" w:color="auto"/>
              <w:bottom w:val="single" w:sz="12" w:space="0" w:color="auto"/>
            </w:tcBorders>
            <w:shd w:val="clear" w:color="auto" w:fill="auto"/>
            <w:vAlign w:val="bottom"/>
          </w:tcPr>
          <w:p w14:paraId="674B4E8E" w14:textId="77777777" w:rsidR="00396E1C" w:rsidRPr="00114222" w:rsidRDefault="00396E1C" w:rsidP="00114222">
            <w:pPr>
              <w:keepNext/>
              <w:keepLines/>
              <w:suppressAutoHyphens w:val="0"/>
              <w:spacing w:before="80" w:after="80" w:line="200" w:lineRule="exact"/>
              <w:ind w:right="113"/>
              <w:jc w:val="right"/>
              <w:rPr>
                <w:i/>
                <w:iCs/>
                <w:sz w:val="16"/>
              </w:rPr>
            </w:pPr>
            <w:r w:rsidRPr="00114222">
              <w:rPr>
                <w:i/>
                <w:iCs/>
                <w:sz w:val="16"/>
              </w:rPr>
              <w:t>Including: girls</w:t>
            </w:r>
          </w:p>
        </w:tc>
      </w:tr>
      <w:tr w:rsidR="00396E1C" w:rsidRPr="00C26494" w14:paraId="48C24F59" w14:textId="77777777" w:rsidTr="00FB21CE">
        <w:tc>
          <w:tcPr>
            <w:tcW w:w="2127" w:type="dxa"/>
            <w:tcBorders>
              <w:top w:val="single" w:sz="12" w:space="0" w:color="auto"/>
              <w:bottom w:val="single" w:sz="4" w:space="0" w:color="auto"/>
            </w:tcBorders>
            <w:shd w:val="clear" w:color="auto" w:fill="auto"/>
          </w:tcPr>
          <w:p w14:paraId="7177A4B5" w14:textId="77777777" w:rsidR="00396E1C" w:rsidRPr="00063453" w:rsidRDefault="00396E1C" w:rsidP="00063453">
            <w:pPr>
              <w:keepNext/>
              <w:keepLines/>
              <w:suppressAutoHyphens w:val="0"/>
              <w:spacing w:before="80" w:after="80" w:line="220" w:lineRule="exact"/>
              <w:rPr>
                <w:b/>
                <w:bCs/>
                <w:sz w:val="18"/>
              </w:rPr>
            </w:pPr>
            <w:r w:rsidRPr="00C26494">
              <w:rPr>
                <w:b/>
                <w:bCs/>
                <w:sz w:val="18"/>
              </w:rPr>
              <w:t>Residential establishments</w:t>
            </w:r>
          </w:p>
        </w:tc>
        <w:tc>
          <w:tcPr>
            <w:tcW w:w="534" w:type="dxa"/>
            <w:tcBorders>
              <w:top w:val="single" w:sz="12" w:space="0" w:color="auto"/>
              <w:bottom w:val="single" w:sz="4" w:space="0" w:color="auto"/>
            </w:tcBorders>
            <w:shd w:val="clear" w:color="auto" w:fill="auto"/>
            <w:vAlign w:val="bottom"/>
          </w:tcPr>
          <w:p w14:paraId="15F6AE6A"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1</w:t>
            </w:r>
          </w:p>
        </w:tc>
        <w:tc>
          <w:tcPr>
            <w:tcW w:w="714" w:type="dxa"/>
            <w:tcBorders>
              <w:top w:val="single" w:sz="12" w:space="0" w:color="auto"/>
              <w:bottom w:val="single" w:sz="4" w:space="0" w:color="auto"/>
            </w:tcBorders>
            <w:shd w:val="clear" w:color="auto" w:fill="auto"/>
            <w:vAlign w:val="bottom"/>
          </w:tcPr>
          <w:p w14:paraId="338DD952" w14:textId="77777777" w:rsidR="00396E1C" w:rsidRPr="00FB21CE" w:rsidRDefault="00396E1C" w:rsidP="00FB21CE">
            <w:pPr>
              <w:keepNext/>
              <w:keepLines/>
              <w:suppressAutoHyphens w:val="0"/>
              <w:spacing w:before="80" w:after="80" w:line="220" w:lineRule="exact"/>
              <w:ind w:right="113"/>
              <w:jc w:val="right"/>
              <w:rPr>
                <w:b/>
                <w:sz w:val="18"/>
              </w:rPr>
            </w:pPr>
            <w:r w:rsidRPr="00FB21CE">
              <w:rPr>
                <w:b/>
                <w:sz w:val="18"/>
              </w:rPr>
              <w:t>328</w:t>
            </w:r>
          </w:p>
        </w:tc>
        <w:tc>
          <w:tcPr>
            <w:tcW w:w="1161" w:type="dxa"/>
            <w:tcBorders>
              <w:top w:val="single" w:sz="12" w:space="0" w:color="auto"/>
              <w:bottom w:val="single" w:sz="4" w:space="0" w:color="auto"/>
            </w:tcBorders>
            <w:shd w:val="clear" w:color="auto" w:fill="auto"/>
            <w:vAlign w:val="bottom"/>
          </w:tcPr>
          <w:p w14:paraId="63D6FD32"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110</w:t>
            </w:r>
          </w:p>
        </w:tc>
        <w:tc>
          <w:tcPr>
            <w:tcW w:w="798" w:type="dxa"/>
            <w:tcBorders>
              <w:top w:val="single" w:sz="12" w:space="0" w:color="auto"/>
              <w:bottom w:val="single" w:sz="4" w:space="0" w:color="auto"/>
            </w:tcBorders>
            <w:shd w:val="clear" w:color="auto" w:fill="auto"/>
            <w:vAlign w:val="bottom"/>
          </w:tcPr>
          <w:p w14:paraId="49BC6245"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324</w:t>
            </w:r>
          </w:p>
        </w:tc>
        <w:tc>
          <w:tcPr>
            <w:tcW w:w="1190" w:type="dxa"/>
            <w:tcBorders>
              <w:top w:val="single" w:sz="12" w:space="0" w:color="auto"/>
              <w:bottom w:val="single" w:sz="4" w:space="0" w:color="auto"/>
            </w:tcBorders>
            <w:shd w:val="clear" w:color="auto" w:fill="auto"/>
            <w:vAlign w:val="bottom"/>
          </w:tcPr>
          <w:p w14:paraId="5B12DB9D"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118</w:t>
            </w:r>
          </w:p>
        </w:tc>
        <w:tc>
          <w:tcPr>
            <w:tcW w:w="833" w:type="dxa"/>
            <w:tcBorders>
              <w:top w:val="single" w:sz="12" w:space="0" w:color="auto"/>
              <w:bottom w:val="single" w:sz="4" w:space="0" w:color="auto"/>
            </w:tcBorders>
            <w:shd w:val="clear" w:color="auto" w:fill="auto"/>
            <w:vAlign w:val="bottom"/>
          </w:tcPr>
          <w:p w14:paraId="7D7FFB1C"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336</w:t>
            </w:r>
          </w:p>
        </w:tc>
        <w:tc>
          <w:tcPr>
            <w:tcW w:w="1148" w:type="dxa"/>
            <w:tcBorders>
              <w:top w:val="single" w:sz="12" w:space="0" w:color="auto"/>
              <w:bottom w:val="single" w:sz="4" w:space="0" w:color="auto"/>
            </w:tcBorders>
            <w:shd w:val="clear" w:color="auto" w:fill="auto"/>
            <w:vAlign w:val="bottom"/>
          </w:tcPr>
          <w:p w14:paraId="31D162A6" w14:textId="77777777" w:rsidR="00396E1C" w:rsidRPr="00C26494" w:rsidRDefault="00396E1C" w:rsidP="00FB21CE">
            <w:pPr>
              <w:keepNext/>
              <w:keepLines/>
              <w:suppressAutoHyphens w:val="0"/>
              <w:spacing w:before="80" w:after="80" w:line="220" w:lineRule="exact"/>
              <w:ind w:right="113"/>
              <w:jc w:val="right"/>
              <w:rPr>
                <w:b/>
                <w:sz w:val="18"/>
              </w:rPr>
            </w:pPr>
            <w:r w:rsidRPr="00FB21CE">
              <w:rPr>
                <w:b/>
                <w:sz w:val="18"/>
              </w:rPr>
              <w:t>126</w:t>
            </w:r>
          </w:p>
        </w:tc>
      </w:tr>
      <w:tr w:rsidR="00396E1C" w:rsidRPr="00C26494" w14:paraId="04A1AE36" w14:textId="77777777" w:rsidTr="00FB21CE">
        <w:tc>
          <w:tcPr>
            <w:tcW w:w="2127" w:type="dxa"/>
            <w:tcBorders>
              <w:top w:val="single" w:sz="4" w:space="0" w:color="auto"/>
            </w:tcBorders>
            <w:shd w:val="clear" w:color="auto" w:fill="auto"/>
          </w:tcPr>
          <w:p w14:paraId="616AE963" w14:textId="77777777" w:rsidR="00396E1C" w:rsidRPr="00C26494" w:rsidRDefault="00396E1C" w:rsidP="00C26494">
            <w:pPr>
              <w:suppressAutoHyphens w:val="0"/>
              <w:spacing w:before="40" w:after="40" w:line="220" w:lineRule="exact"/>
              <w:ind w:right="113"/>
              <w:rPr>
                <w:sz w:val="18"/>
              </w:rPr>
            </w:pPr>
            <w:r w:rsidRPr="00C26494">
              <w:rPr>
                <w:sz w:val="18"/>
              </w:rPr>
              <w:t>Mary Province</w:t>
            </w:r>
          </w:p>
        </w:tc>
        <w:tc>
          <w:tcPr>
            <w:tcW w:w="534" w:type="dxa"/>
            <w:tcBorders>
              <w:top w:val="single" w:sz="4" w:space="0" w:color="auto"/>
            </w:tcBorders>
            <w:shd w:val="clear" w:color="auto" w:fill="auto"/>
            <w:vAlign w:val="bottom"/>
          </w:tcPr>
          <w:p w14:paraId="5D8875EC" w14:textId="77777777" w:rsidR="00396E1C" w:rsidRPr="00C26494" w:rsidRDefault="00396E1C" w:rsidP="00C26494">
            <w:pPr>
              <w:suppressAutoHyphens w:val="0"/>
              <w:spacing w:before="40" w:after="40" w:line="220" w:lineRule="exact"/>
              <w:ind w:right="113"/>
              <w:jc w:val="right"/>
              <w:rPr>
                <w:sz w:val="18"/>
              </w:rPr>
            </w:pPr>
            <w:r w:rsidRPr="00C26494">
              <w:rPr>
                <w:sz w:val="18"/>
              </w:rPr>
              <w:t>1</w:t>
            </w:r>
          </w:p>
        </w:tc>
        <w:tc>
          <w:tcPr>
            <w:tcW w:w="714" w:type="dxa"/>
            <w:tcBorders>
              <w:top w:val="single" w:sz="4" w:space="0" w:color="auto"/>
            </w:tcBorders>
            <w:shd w:val="clear" w:color="auto" w:fill="auto"/>
            <w:vAlign w:val="bottom"/>
          </w:tcPr>
          <w:p w14:paraId="5720BB58" w14:textId="77777777" w:rsidR="00396E1C" w:rsidRPr="00C26494" w:rsidRDefault="00396E1C" w:rsidP="00C26494">
            <w:pPr>
              <w:suppressAutoHyphens w:val="0"/>
              <w:spacing w:before="40" w:after="40" w:line="220" w:lineRule="exact"/>
              <w:ind w:right="113"/>
              <w:jc w:val="right"/>
              <w:rPr>
                <w:bCs/>
                <w:sz w:val="18"/>
              </w:rPr>
            </w:pPr>
            <w:r w:rsidRPr="00C26494">
              <w:rPr>
                <w:sz w:val="18"/>
              </w:rPr>
              <w:t>328</w:t>
            </w:r>
          </w:p>
        </w:tc>
        <w:tc>
          <w:tcPr>
            <w:tcW w:w="1161" w:type="dxa"/>
            <w:tcBorders>
              <w:top w:val="single" w:sz="4" w:space="0" w:color="auto"/>
            </w:tcBorders>
            <w:shd w:val="clear" w:color="auto" w:fill="auto"/>
            <w:vAlign w:val="bottom"/>
          </w:tcPr>
          <w:p w14:paraId="1DC00C4B" w14:textId="77777777" w:rsidR="00396E1C" w:rsidRPr="00C26494" w:rsidRDefault="00396E1C" w:rsidP="00C26494">
            <w:pPr>
              <w:suppressAutoHyphens w:val="0"/>
              <w:spacing w:before="40" w:after="40" w:line="220" w:lineRule="exact"/>
              <w:ind w:right="113"/>
              <w:jc w:val="right"/>
              <w:rPr>
                <w:sz w:val="18"/>
              </w:rPr>
            </w:pPr>
            <w:r w:rsidRPr="00C26494">
              <w:rPr>
                <w:sz w:val="18"/>
              </w:rPr>
              <w:t>110</w:t>
            </w:r>
          </w:p>
        </w:tc>
        <w:tc>
          <w:tcPr>
            <w:tcW w:w="798" w:type="dxa"/>
            <w:tcBorders>
              <w:top w:val="single" w:sz="4" w:space="0" w:color="auto"/>
            </w:tcBorders>
            <w:shd w:val="clear" w:color="auto" w:fill="auto"/>
            <w:vAlign w:val="bottom"/>
          </w:tcPr>
          <w:p w14:paraId="6BA44D3E" w14:textId="77777777" w:rsidR="00396E1C" w:rsidRPr="00C26494" w:rsidRDefault="00396E1C" w:rsidP="00C26494">
            <w:pPr>
              <w:suppressAutoHyphens w:val="0"/>
              <w:spacing w:before="40" w:after="40" w:line="220" w:lineRule="exact"/>
              <w:ind w:right="113"/>
              <w:jc w:val="right"/>
              <w:rPr>
                <w:sz w:val="18"/>
              </w:rPr>
            </w:pPr>
            <w:r w:rsidRPr="00C26494">
              <w:rPr>
                <w:sz w:val="18"/>
              </w:rPr>
              <w:t>324</w:t>
            </w:r>
          </w:p>
        </w:tc>
        <w:tc>
          <w:tcPr>
            <w:tcW w:w="1190" w:type="dxa"/>
            <w:tcBorders>
              <w:top w:val="single" w:sz="4" w:space="0" w:color="auto"/>
            </w:tcBorders>
            <w:shd w:val="clear" w:color="auto" w:fill="auto"/>
            <w:vAlign w:val="bottom"/>
          </w:tcPr>
          <w:p w14:paraId="193445FA" w14:textId="77777777" w:rsidR="00396E1C" w:rsidRPr="00C26494" w:rsidRDefault="00396E1C" w:rsidP="00C26494">
            <w:pPr>
              <w:suppressAutoHyphens w:val="0"/>
              <w:spacing w:before="40" w:after="40" w:line="220" w:lineRule="exact"/>
              <w:ind w:right="113"/>
              <w:jc w:val="right"/>
              <w:rPr>
                <w:sz w:val="18"/>
              </w:rPr>
            </w:pPr>
            <w:r w:rsidRPr="00C26494">
              <w:rPr>
                <w:sz w:val="18"/>
              </w:rPr>
              <w:t>118</w:t>
            </w:r>
          </w:p>
        </w:tc>
        <w:tc>
          <w:tcPr>
            <w:tcW w:w="833" w:type="dxa"/>
            <w:tcBorders>
              <w:top w:val="single" w:sz="4" w:space="0" w:color="auto"/>
            </w:tcBorders>
            <w:shd w:val="clear" w:color="auto" w:fill="auto"/>
            <w:vAlign w:val="bottom"/>
          </w:tcPr>
          <w:p w14:paraId="056D4471" w14:textId="77777777" w:rsidR="00396E1C" w:rsidRPr="00C26494" w:rsidRDefault="00396E1C" w:rsidP="00C26494">
            <w:pPr>
              <w:suppressAutoHyphens w:val="0"/>
              <w:spacing w:before="40" w:after="40" w:line="220" w:lineRule="exact"/>
              <w:ind w:right="113"/>
              <w:jc w:val="right"/>
              <w:rPr>
                <w:sz w:val="18"/>
              </w:rPr>
            </w:pPr>
            <w:r w:rsidRPr="00C26494">
              <w:rPr>
                <w:sz w:val="18"/>
              </w:rPr>
              <w:t>336</w:t>
            </w:r>
          </w:p>
        </w:tc>
        <w:tc>
          <w:tcPr>
            <w:tcW w:w="1148" w:type="dxa"/>
            <w:tcBorders>
              <w:top w:val="single" w:sz="4" w:space="0" w:color="auto"/>
            </w:tcBorders>
            <w:shd w:val="clear" w:color="auto" w:fill="auto"/>
            <w:vAlign w:val="bottom"/>
          </w:tcPr>
          <w:p w14:paraId="4BE75481" w14:textId="77777777" w:rsidR="00396E1C" w:rsidRPr="00C26494" w:rsidRDefault="00396E1C" w:rsidP="00C26494">
            <w:pPr>
              <w:suppressAutoHyphens w:val="0"/>
              <w:spacing w:before="40" w:after="40" w:line="220" w:lineRule="exact"/>
              <w:ind w:right="113"/>
              <w:jc w:val="right"/>
              <w:rPr>
                <w:sz w:val="18"/>
              </w:rPr>
            </w:pPr>
            <w:r w:rsidRPr="00C26494">
              <w:rPr>
                <w:sz w:val="18"/>
              </w:rPr>
              <w:t>126</w:t>
            </w:r>
          </w:p>
        </w:tc>
      </w:tr>
    </w:tbl>
    <w:p w14:paraId="49A4FCD2" w14:textId="5ACA3AE2" w:rsidR="00396E1C" w:rsidRPr="00A4234C" w:rsidRDefault="00396E1C" w:rsidP="00AD29F2">
      <w:pPr>
        <w:pStyle w:val="SingleTxtG"/>
        <w:kinsoku w:val="0"/>
        <w:overflowPunct w:val="0"/>
        <w:autoSpaceDE w:val="0"/>
        <w:autoSpaceDN w:val="0"/>
        <w:adjustRightInd w:val="0"/>
        <w:snapToGrid w:val="0"/>
        <w:spacing w:before="120"/>
      </w:pPr>
    </w:p>
    <w:tbl>
      <w:tblPr>
        <w:tblW w:w="8505"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27"/>
        <w:gridCol w:w="534"/>
        <w:gridCol w:w="728"/>
        <w:gridCol w:w="1151"/>
        <w:gridCol w:w="794"/>
        <w:gridCol w:w="1190"/>
        <w:gridCol w:w="833"/>
        <w:gridCol w:w="1148"/>
      </w:tblGrid>
      <w:tr w:rsidR="00396E1C" w:rsidRPr="00C26494" w14:paraId="59DEFFB0" w14:textId="77777777" w:rsidTr="00BE7616">
        <w:trPr>
          <w:tblHeader/>
        </w:trPr>
        <w:tc>
          <w:tcPr>
            <w:tcW w:w="2127" w:type="dxa"/>
            <w:vMerge w:val="restart"/>
            <w:tcBorders>
              <w:top w:val="single" w:sz="4" w:space="0" w:color="auto"/>
              <w:bottom w:val="single" w:sz="12" w:space="0" w:color="auto"/>
            </w:tcBorders>
            <w:shd w:val="clear" w:color="auto" w:fill="auto"/>
            <w:vAlign w:val="bottom"/>
          </w:tcPr>
          <w:p w14:paraId="356B8CF3" w14:textId="77777777" w:rsidR="00396E1C" w:rsidRPr="00C26494" w:rsidRDefault="00396E1C" w:rsidP="00C26494">
            <w:pPr>
              <w:suppressAutoHyphens w:val="0"/>
              <w:spacing w:before="80" w:after="80" w:line="200" w:lineRule="exact"/>
              <w:ind w:right="113"/>
              <w:rPr>
                <w:i/>
                <w:sz w:val="16"/>
              </w:rPr>
            </w:pPr>
          </w:p>
        </w:tc>
        <w:tc>
          <w:tcPr>
            <w:tcW w:w="534" w:type="dxa"/>
            <w:vMerge w:val="restart"/>
            <w:tcBorders>
              <w:top w:val="single" w:sz="4" w:space="0" w:color="auto"/>
              <w:bottom w:val="single" w:sz="12" w:space="0" w:color="auto"/>
            </w:tcBorders>
            <w:shd w:val="clear" w:color="auto" w:fill="auto"/>
            <w:vAlign w:val="bottom"/>
          </w:tcPr>
          <w:p w14:paraId="7A0B2582" w14:textId="77777777" w:rsidR="00396E1C" w:rsidRPr="009D537A" w:rsidRDefault="00396E1C" w:rsidP="009D537A">
            <w:pPr>
              <w:keepNext/>
              <w:keepLines/>
              <w:suppressAutoHyphens w:val="0"/>
              <w:spacing w:before="80" w:after="80" w:line="200" w:lineRule="exact"/>
              <w:ind w:right="113"/>
              <w:jc w:val="right"/>
              <w:rPr>
                <w:i/>
                <w:iCs/>
                <w:sz w:val="16"/>
              </w:rPr>
            </w:pPr>
            <w:r w:rsidRPr="00C26494">
              <w:rPr>
                <w:i/>
                <w:iCs/>
                <w:sz w:val="16"/>
              </w:rPr>
              <w:t>Total</w:t>
            </w:r>
          </w:p>
        </w:tc>
        <w:tc>
          <w:tcPr>
            <w:tcW w:w="1879" w:type="dxa"/>
            <w:gridSpan w:val="2"/>
            <w:tcBorders>
              <w:top w:val="single" w:sz="4" w:space="0" w:color="auto"/>
              <w:bottom w:val="single" w:sz="4" w:space="0" w:color="auto"/>
              <w:right w:val="single" w:sz="24" w:space="0" w:color="FFFFFF" w:themeColor="background1"/>
            </w:tcBorders>
            <w:shd w:val="clear" w:color="auto" w:fill="auto"/>
            <w:vAlign w:val="bottom"/>
          </w:tcPr>
          <w:p w14:paraId="18AAE743" w14:textId="77777777" w:rsidR="00396E1C" w:rsidRPr="009D537A" w:rsidRDefault="00396E1C" w:rsidP="009D537A">
            <w:pPr>
              <w:keepNext/>
              <w:keepLines/>
              <w:suppressAutoHyphens w:val="0"/>
              <w:spacing w:before="80" w:after="80" w:line="200" w:lineRule="exact"/>
              <w:ind w:right="113"/>
              <w:jc w:val="center"/>
              <w:rPr>
                <w:i/>
                <w:iCs/>
                <w:sz w:val="16"/>
              </w:rPr>
            </w:pPr>
            <w:r w:rsidRPr="00C26494">
              <w:rPr>
                <w:i/>
                <w:iCs/>
                <w:sz w:val="16"/>
              </w:rPr>
              <w:t>2021</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F76B2B4" w14:textId="77777777" w:rsidR="00396E1C" w:rsidRPr="009D537A" w:rsidRDefault="00396E1C" w:rsidP="009D537A">
            <w:pPr>
              <w:keepNext/>
              <w:keepLines/>
              <w:suppressAutoHyphens w:val="0"/>
              <w:spacing w:before="80" w:after="80" w:line="200" w:lineRule="exact"/>
              <w:ind w:right="113"/>
              <w:jc w:val="center"/>
              <w:rPr>
                <w:i/>
                <w:iCs/>
                <w:sz w:val="16"/>
              </w:rPr>
            </w:pPr>
            <w:r w:rsidRPr="00C26494">
              <w:rPr>
                <w:i/>
                <w:iCs/>
                <w:sz w:val="16"/>
              </w:rPr>
              <w:t>2022</w:t>
            </w:r>
          </w:p>
        </w:tc>
        <w:tc>
          <w:tcPr>
            <w:tcW w:w="1981" w:type="dxa"/>
            <w:gridSpan w:val="2"/>
            <w:tcBorders>
              <w:top w:val="single" w:sz="4" w:space="0" w:color="auto"/>
              <w:left w:val="single" w:sz="24" w:space="0" w:color="FFFFFF" w:themeColor="background1"/>
              <w:bottom w:val="single" w:sz="4" w:space="0" w:color="auto"/>
            </w:tcBorders>
            <w:shd w:val="clear" w:color="auto" w:fill="auto"/>
            <w:vAlign w:val="bottom"/>
          </w:tcPr>
          <w:p w14:paraId="37B29A87" w14:textId="77777777" w:rsidR="00396E1C" w:rsidRPr="009D537A" w:rsidRDefault="00396E1C" w:rsidP="009D537A">
            <w:pPr>
              <w:keepNext/>
              <w:keepLines/>
              <w:suppressAutoHyphens w:val="0"/>
              <w:spacing w:before="80" w:after="80" w:line="200" w:lineRule="exact"/>
              <w:ind w:right="113"/>
              <w:jc w:val="center"/>
              <w:rPr>
                <w:i/>
                <w:iCs/>
                <w:sz w:val="16"/>
              </w:rPr>
            </w:pPr>
            <w:r w:rsidRPr="00C26494">
              <w:rPr>
                <w:i/>
                <w:iCs/>
                <w:sz w:val="16"/>
              </w:rPr>
              <w:t>2023</w:t>
            </w:r>
          </w:p>
        </w:tc>
      </w:tr>
      <w:tr w:rsidR="00396E1C" w:rsidRPr="00C26494" w14:paraId="2BD4457D" w14:textId="77777777" w:rsidTr="00BE7616">
        <w:trPr>
          <w:tblHeader/>
        </w:trPr>
        <w:tc>
          <w:tcPr>
            <w:tcW w:w="2127" w:type="dxa"/>
            <w:vMerge/>
            <w:tcBorders>
              <w:top w:val="single" w:sz="12" w:space="0" w:color="auto"/>
            </w:tcBorders>
            <w:shd w:val="clear" w:color="auto" w:fill="auto"/>
            <w:vAlign w:val="bottom"/>
          </w:tcPr>
          <w:p w14:paraId="5B03EA30" w14:textId="77777777" w:rsidR="00396E1C" w:rsidRPr="00C26494" w:rsidRDefault="00396E1C" w:rsidP="00C26494">
            <w:pPr>
              <w:suppressAutoHyphens w:val="0"/>
              <w:spacing w:before="40" w:after="40" w:line="220" w:lineRule="exact"/>
              <w:ind w:right="113"/>
              <w:rPr>
                <w:i/>
                <w:sz w:val="18"/>
              </w:rPr>
            </w:pPr>
          </w:p>
        </w:tc>
        <w:tc>
          <w:tcPr>
            <w:tcW w:w="534" w:type="dxa"/>
            <w:vMerge/>
            <w:tcBorders>
              <w:top w:val="single" w:sz="12" w:space="0" w:color="auto"/>
            </w:tcBorders>
            <w:shd w:val="clear" w:color="auto" w:fill="auto"/>
            <w:vAlign w:val="bottom"/>
          </w:tcPr>
          <w:p w14:paraId="403C18D1" w14:textId="77777777" w:rsidR="00396E1C" w:rsidRPr="009D537A" w:rsidRDefault="00396E1C" w:rsidP="009D537A">
            <w:pPr>
              <w:keepNext/>
              <w:keepLines/>
              <w:suppressAutoHyphens w:val="0"/>
              <w:spacing w:before="80" w:after="80" w:line="200" w:lineRule="exact"/>
              <w:ind w:right="113"/>
              <w:jc w:val="right"/>
              <w:rPr>
                <w:i/>
                <w:iCs/>
                <w:sz w:val="16"/>
              </w:rPr>
            </w:pPr>
          </w:p>
        </w:tc>
        <w:tc>
          <w:tcPr>
            <w:tcW w:w="1879" w:type="dxa"/>
            <w:gridSpan w:val="2"/>
            <w:tcBorders>
              <w:top w:val="single" w:sz="4" w:space="0" w:color="auto"/>
              <w:bottom w:val="single" w:sz="4" w:space="0" w:color="auto"/>
              <w:right w:val="single" w:sz="24" w:space="0" w:color="FFFFFF" w:themeColor="background1"/>
            </w:tcBorders>
            <w:shd w:val="clear" w:color="auto" w:fill="auto"/>
            <w:vAlign w:val="bottom"/>
          </w:tcPr>
          <w:p w14:paraId="5C90DA8C" w14:textId="34DCA6C1" w:rsidR="00396E1C" w:rsidRPr="009D537A" w:rsidRDefault="00396E1C" w:rsidP="009D537A">
            <w:pPr>
              <w:keepNext/>
              <w:keepLines/>
              <w:suppressAutoHyphens w:val="0"/>
              <w:spacing w:before="80" w:after="80" w:line="200" w:lineRule="exact"/>
              <w:ind w:right="113"/>
              <w:jc w:val="center"/>
              <w:rPr>
                <w:i/>
                <w:iCs/>
                <w:sz w:val="16"/>
              </w:rPr>
            </w:pPr>
            <w:r w:rsidRPr="009D537A">
              <w:rPr>
                <w:i/>
                <w:iCs/>
                <w:sz w:val="16"/>
              </w:rPr>
              <w:t xml:space="preserve">Number of children from </w:t>
            </w:r>
            <w:r w:rsidR="0033409B">
              <w:rPr>
                <w:i/>
                <w:iCs/>
                <w:sz w:val="16"/>
              </w:rPr>
              <w:br/>
            </w:r>
            <w:r w:rsidRPr="009D537A">
              <w:rPr>
                <w:i/>
                <w:iCs/>
                <w:sz w:val="16"/>
              </w:rPr>
              <w:t>3 to 18 years of age</w:t>
            </w:r>
          </w:p>
        </w:tc>
        <w:tc>
          <w:tcPr>
            <w:tcW w:w="19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3C1D17C8" w14:textId="0FF60FFC" w:rsidR="00396E1C" w:rsidRPr="009D537A" w:rsidRDefault="00396E1C" w:rsidP="009D537A">
            <w:pPr>
              <w:keepNext/>
              <w:keepLines/>
              <w:suppressAutoHyphens w:val="0"/>
              <w:spacing w:before="80" w:after="80" w:line="200" w:lineRule="exact"/>
              <w:ind w:right="113"/>
              <w:jc w:val="center"/>
              <w:rPr>
                <w:i/>
                <w:iCs/>
                <w:sz w:val="16"/>
              </w:rPr>
            </w:pPr>
            <w:r w:rsidRPr="009D537A">
              <w:rPr>
                <w:i/>
                <w:iCs/>
                <w:sz w:val="16"/>
              </w:rPr>
              <w:t xml:space="preserve">Number of children from </w:t>
            </w:r>
            <w:r w:rsidR="0033409B">
              <w:rPr>
                <w:i/>
                <w:iCs/>
                <w:sz w:val="16"/>
              </w:rPr>
              <w:br/>
            </w:r>
            <w:r w:rsidRPr="009D537A">
              <w:rPr>
                <w:i/>
                <w:iCs/>
                <w:sz w:val="16"/>
              </w:rPr>
              <w:t>3 to 18 years of age</w:t>
            </w:r>
          </w:p>
        </w:tc>
        <w:tc>
          <w:tcPr>
            <w:tcW w:w="1981" w:type="dxa"/>
            <w:gridSpan w:val="2"/>
            <w:tcBorders>
              <w:top w:val="single" w:sz="4" w:space="0" w:color="auto"/>
              <w:left w:val="single" w:sz="24" w:space="0" w:color="FFFFFF" w:themeColor="background1"/>
              <w:bottom w:val="single" w:sz="4" w:space="0" w:color="auto"/>
            </w:tcBorders>
            <w:shd w:val="clear" w:color="auto" w:fill="auto"/>
            <w:vAlign w:val="bottom"/>
          </w:tcPr>
          <w:p w14:paraId="43263537" w14:textId="6DCFF02A" w:rsidR="00396E1C" w:rsidRPr="009D537A" w:rsidRDefault="00396E1C" w:rsidP="009D537A">
            <w:pPr>
              <w:keepNext/>
              <w:keepLines/>
              <w:suppressAutoHyphens w:val="0"/>
              <w:spacing w:before="80" w:after="80" w:line="200" w:lineRule="exact"/>
              <w:ind w:right="113"/>
              <w:jc w:val="center"/>
              <w:rPr>
                <w:i/>
                <w:iCs/>
                <w:sz w:val="16"/>
              </w:rPr>
            </w:pPr>
            <w:r w:rsidRPr="009D537A">
              <w:rPr>
                <w:i/>
                <w:iCs/>
                <w:sz w:val="16"/>
              </w:rPr>
              <w:t xml:space="preserve">Number of children from </w:t>
            </w:r>
            <w:r w:rsidR="0033409B">
              <w:rPr>
                <w:i/>
                <w:iCs/>
                <w:sz w:val="16"/>
              </w:rPr>
              <w:br/>
            </w:r>
            <w:r w:rsidRPr="009D537A">
              <w:rPr>
                <w:i/>
                <w:iCs/>
                <w:sz w:val="16"/>
              </w:rPr>
              <w:t>3 to 18 years of age</w:t>
            </w:r>
          </w:p>
        </w:tc>
      </w:tr>
      <w:tr w:rsidR="00396E1C" w:rsidRPr="00C26494" w14:paraId="3692104D" w14:textId="77777777" w:rsidTr="00BE7616">
        <w:trPr>
          <w:tblHeader/>
        </w:trPr>
        <w:tc>
          <w:tcPr>
            <w:tcW w:w="2127" w:type="dxa"/>
            <w:vMerge/>
            <w:shd w:val="clear" w:color="auto" w:fill="auto"/>
            <w:vAlign w:val="bottom"/>
          </w:tcPr>
          <w:p w14:paraId="097AA355" w14:textId="77777777" w:rsidR="00396E1C" w:rsidRPr="00C26494" w:rsidRDefault="00396E1C" w:rsidP="00C26494">
            <w:pPr>
              <w:suppressAutoHyphens w:val="0"/>
              <w:spacing w:before="40" w:after="40" w:line="220" w:lineRule="exact"/>
              <w:ind w:right="113"/>
              <w:rPr>
                <w:i/>
                <w:sz w:val="18"/>
              </w:rPr>
            </w:pPr>
          </w:p>
        </w:tc>
        <w:tc>
          <w:tcPr>
            <w:tcW w:w="534" w:type="dxa"/>
            <w:vMerge/>
            <w:shd w:val="clear" w:color="auto" w:fill="auto"/>
            <w:vAlign w:val="bottom"/>
          </w:tcPr>
          <w:p w14:paraId="40D89BF7" w14:textId="77777777" w:rsidR="00396E1C" w:rsidRPr="009D537A" w:rsidRDefault="00396E1C" w:rsidP="009D537A">
            <w:pPr>
              <w:keepNext/>
              <w:keepLines/>
              <w:suppressAutoHyphens w:val="0"/>
              <w:spacing w:before="80" w:after="80" w:line="200" w:lineRule="exact"/>
              <w:ind w:right="113"/>
              <w:jc w:val="right"/>
              <w:rPr>
                <w:i/>
                <w:iCs/>
                <w:sz w:val="16"/>
              </w:rPr>
            </w:pPr>
          </w:p>
        </w:tc>
        <w:tc>
          <w:tcPr>
            <w:tcW w:w="728" w:type="dxa"/>
            <w:tcBorders>
              <w:top w:val="single" w:sz="4" w:space="0" w:color="auto"/>
            </w:tcBorders>
            <w:shd w:val="clear" w:color="auto" w:fill="auto"/>
            <w:vAlign w:val="bottom"/>
          </w:tcPr>
          <w:p w14:paraId="50E43363"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Total</w:t>
            </w:r>
          </w:p>
        </w:tc>
        <w:tc>
          <w:tcPr>
            <w:tcW w:w="1151" w:type="dxa"/>
            <w:tcBorders>
              <w:top w:val="single" w:sz="4" w:space="0" w:color="auto"/>
              <w:right w:val="single" w:sz="24" w:space="0" w:color="FFFFFF" w:themeColor="background1"/>
            </w:tcBorders>
            <w:shd w:val="clear" w:color="auto" w:fill="auto"/>
            <w:vAlign w:val="bottom"/>
          </w:tcPr>
          <w:p w14:paraId="5D9442F1"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Including: girls</w:t>
            </w:r>
          </w:p>
        </w:tc>
        <w:tc>
          <w:tcPr>
            <w:tcW w:w="794" w:type="dxa"/>
            <w:tcBorders>
              <w:top w:val="single" w:sz="4" w:space="0" w:color="auto"/>
              <w:left w:val="single" w:sz="24" w:space="0" w:color="FFFFFF" w:themeColor="background1"/>
            </w:tcBorders>
            <w:shd w:val="clear" w:color="auto" w:fill="auto"/>
            <w:vAlign w:val="bottom"/>
          </w:tcPr>
          <w:p w14:paraId="1BD8F98F"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Total</w:t>
            </w:r>
          </w:p>
        </w:tc>
        <w:tc>
          <w:tcPr>
            <w:tcW w:w="1190" w:type="dxa"/>
            <w:tcBorders>
              <w:top w:val="single" w:sz="4" w:space="0" w:color="auto"/>
              <w:right w:val="single" w:sz="24" w:space="0" w:color="FFFFFF" w:themeColor="background1"/>
            </w:tcBorders>
            <w:shd w:val="clear" w:color="auto" w:fill="auto"/>
            <w:vAlign w:val="bottom"/>
          </w:tcPr>
          <w:p w14:paraId="6DEAACE7"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Including: girls</w:t>
            </w:r>
          </w:p>
        </w:tc>
        <w:tc>
          <w:tcPr>
            <w:tcW w:w="833" w:type="dxa"/>
            <w:tcBorders>
              <w:top w:val="single" w:sz="4" w:space="0" w:color="auto"/>
              <w:left w:val="single" w:sz="24" w:space="0" w:color="FFFFFF" w:themeColor="background1"/>
            </w:tcBorders>
            <w:shd w:val="clear" w:color="auto" w:fill="auto"/>
            <w:vAlign w:val="bottom"/>
          </w:tcPr>
          <w:p w14:paraId="5EF7FE78"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Total</w:t>
            </w:r>
          </w:p>
        </w:tc>
        <w:tc>
          <w:tcPr>
            <w:tcW w:w="1148" w:type="dxa"/>
            <w:tcBorders>
              <w:top w:val="single" w:sz="4" w:space="0" w:color="auto"/>
            </w:tcBorders>
            <w:shd w:val="clear" w:color="auto" w:fill="auto"/>
            <w:vAlign w:val="bottom"/>
          </w:tcPr>
          <w:p w14:paraId="6AEA38CD" w14:textId="77777777" w:rsidR="00396E1C" w:rsidRPr="009D537A" w:rsidRDefault="00396E1C" w:rsidP="009D537A">
            <w:pPr>
              <w:keepNext/>
              <w:keepLines/>
              <w:suppressAutoHyphens w:val="0"/>
              <w:spacing w:before="80" w:after="80" w:line="200" w:lineRule="exact"/>
              <w:ind w:right="113"/>
              <w:jc w:val="right"/>
              <w:rPr>
                <w:i/>
                <w:iCs/>
                <w:sz w:val="16"/>
              </w:rPr>
            </w:pPr>
            <w:r w:rsidRPr="009D537A">
              <w:rPr>
                <w:i/>
                <w:iCs/>
                <w:sz w:val="16"/>
              </w:rPr>
              <w:t>Including: girls</w:t>
            </w:r>
          </w:p>
        </w:tc>
      </w:tr>
      <w:tr w:rsidR="00396E1C" w:rsidRPr="00C26494" w14:paraId="4C414EA5" w14:textId="77777777" w:rsidTr="00BE7616">
        <w:tc>
          <w:tcPr>
            <w:tcW w:w="2127" w:type="dxa"/>
            <w:tcBorders>
              <w:top w:val="single" w:sz="12" w:space="0" w:color="auto"/>
            </w:tcBorders>
            <w:shd w:val="clear" w:color="auto" w:fill="auto"/>
          </w:tcPr>
          <w:p w14:paraId="1C882F52" w14:textId="77777777" w:rsidR="00396E1C" w:rsidRPr="00C26494" w:rsidRDefault="00396E1C" w:rsidP="00C26494">
            <w:pPr>
              <w:suppressAutoHyphens w:val="0"/>
              <w:spacing w:before="40" w:after="40" w:line="220" w:lineRule="exact"/>
              <w:ind w:right="113"/>
              <w:rPr>
                <w:sz w:val="18"/>
              </w:rPr>
            </w:pPr>
            <w:r w:rsidRPr="00C26494">
              <w:rPr>
                <w:sz w:val="18"/>
              </w:rPr>
              <w:t>Orphanages</w:t>
            </w:r>
          </w:p>
        </w:tc>
        <w:tc>
          <w:tcPr>
            <w:tcW w:w="534" w:type="dxa"/>
            <w:tcBorders>
              <w:top w:val="single" w:sz="12" w:space="0" w:color="auto"/>
            </w:tcBorders>
            <w:shd w:val="clear" w:color="auto" w:fill="auto"/>
            <w:vAlign w:val="bottom"/>
          </w:tcPr>
          <w:p w14:paraId="2F8C0BFF" w14:textId="77777777" w:rsidR="00396E1C" w:rsidRPr="00C26494" w:rsidRDefault="00396E1C" w:rsidP="00C26494">
            <w:pPr>
              <w:suppressAutoHyphens w:val="0"/>
              <w:spacing w:before="40" w:after="40" w:line="220" w:lineRule="exact"/>
              <w:ind w:right="113"/>
              <w:jc w:val="right"/>
              <w:rPr>
                <w:sz w:val="18"/>
              </w:rPr>
            </w:pPr>
            <w:r w:rsidRPr="00C26494">
              <w:rPr>
                <w:sz w:val="18"/>
              </w:rPr>
              <w:t>2</w:t>
            </w:r>
          </w:p>
        </w:tc>
        <w:tc>
          <w:tcPr>
            <w:tcW w:w="728" w:type="dxa"/>
            <w:tcBorders>
              <w:top w:val="single" w:sz="12" w:space="0" w:color="auto"/>
            </w:tcBorders>
            <w:shd w:val="clear" w:color="auto" w:fill="auto"/>
            <w:vAlign w:val="bottom"/>
          </w:tcPr>
          <w:p w14:paraId="2AB4F9C0" w14:textId="77777777" w:rsidR="00396E1C" w:rsidRPr="00C26494" w:rsidRDefault="00396E1C" w:rsidP="00C26494">
            <w:pPr>
              <w:suppressAutoHyphens w:val="0"/>
              <w:spacing w:before="40" w:after="40" w:line="220" w:lineRule="exact"/>
              <w:ind w:right="113"/>
              <w:jc w:val="right"/>
              <w:rPr>
                <w:sz w:val="18"/>
              </w:rPr>
            </w:pPr>
            <w:r w:rsidRPr="00C26494">
              <w:rPr>
                <w:sz w:val="18"/>
              </w:rPr>
              <w:t>555</w:t>
            </w:r>
          </w:p>
        </w:tc>
        <w:tc>
          <w:tcPr>
            <w:tcW w:w="1151" w:type="dxa"/>
            <w:tcBorders>
              <w:top w:val="single" w:sz="12" w:space="0" w:color="auto"/>
            </w:tcBorders>
            <w:shd w:val="clear" w:color="auto" w:fill="auto"/>
            <w:vAlign w:val="bottom"/>
          </w:tcPr>
          <w:p w14:paraId="7BDDF27E" w14:textId="77777777" w:rsidR="00396E1C" w:rsidRPr="00C26494" w:rsidRDefault="00396E1C" w:rsidP="00C26494">
            <w:pPr>
              <w:suppressAutoHyphens w:val="0"/>
              <w:spacing w:before="40" w:after="40" w:line="220" w:lineRule="exact"/>
              <w:ind w:right="113"/>
              <w:jc w:val="right"/>
              <w:rPr>
                <w:sz w:val="18"/>
              </w:rPr>
            </w:pPr>
            <w:r w:rsidRPr="00C26494">
              <w:rPr>
                <w:sz w:val="18"/>
              </w:rPr>
              <w:t>217</w:t>
            </w:r>
          </w:p>
        </w:tc>
        <w:tc>
          <w:tcPr>
            <w:tcW w:w="794" w:type="dxa"/>
            <w:tcBorders>
              <w:top w:val="single" w:sz="12" w:space="0" w:color="auto"/>
            </w:tcBorders>
            <w:shd w:val="clear" w:color="auto" w:fill="auto"/>
            <w:vAlign w:val="bottom"/>
          </w:tcPr>
          <w:p w14:paraId="0CACD160" w14:textId="77777777" w:rsidR="00396E1C" w:rsidRPr="00C26494" w:rsidRDefault="00396E1C" w:rsidP="00C26494">
            <w:pPr>
              <w:suppressAutoHyphens w:val="0"/>
              <w:spacing w:before="40" w:after="40" w:line="220" w:lineRule="exact"/>
              <w:ind w:right="113"/>
              <w:jc w:val="right"/>
              <w:rPr>
                <w:sz w:val="18"/>
              </w:rPr>
            </w:pPr>
            <w:r w:rsidRPr="00C26494">
              <w:rPr>
                <w:sz w:val="18"/>
              </w:rPr>
              <w:t>557</w:t>
            </w:r>
          </w:p>
        </w:tc>
        <w:tc>
          <w:tcPr>
            <w:tcW w:w="1190" w:type="dxa"/>
            <w:tcBorders>
              <w:top w:val="single" w:sz="12" w:space="0" w:color="auto"/>
            </w:tcBorders>
            <w:shd w:val="clear" w:color="auto" w:fill="auto"/>
            <w:vAlign w:val="bottom"/>
          </w:tcPr>
          <w:p w14:paraId="5CE8FE41" w14:textId="77777777" w:rsidR="00396E1C" w:rsidRPr="00C26494" w:rsidRDefault="00396E1C" w:rsidP="00C26494">
            <w:pPr>
              <w:suppressAutoHyphens w:val="0"/>
              <w:spacing w:before="40" w:after="40" w:line="220" w:lineRule="exact"/>
              <w:ind w:right="113"/>
              <w:jc w:val="right"/>
              <w:rPr>
                <w:sz w:val="18"/>
              </w:rPr>
            </w:pPr>
            <w:r w:rsidRPr="00C26494">
              <w:rPr>
                <w:sz w:val="18"/>
              </w:rPr>
              <w:t>214</w:t>
            </w:r>
          </w:p>
        </w:tc>
        <w:tc>
          <w:tcPr>
            <w:tcW w:w="833" w:type="dxa"/>
            <w:tcBorders>
              <w:top w:val="single" w:sz="12" w:space="0" w:color="auto"/>
            </w:tcBorders>
            <w:shd w:val="clear" w:color="auto" w:fill="auto"/>
            <w:vAlign w:val="bottom"/>
          </w:tcPr>
          <w:p w14:paraId="716EEE29" w14:textId="77777777" w:rsidR="00396E1C" w:rsidRPr="00C26494" w:rsidRDefault="00396E1C" w:rsidP="00C26494">
            <w:pPr>
              <w:suppressAutoHyphens w:val="0"/>
              <w:spacing w:before="40" w:after="40" w:line="220" w:lineRule="exact"/>
              <w:ind w:right="113"/>
              <w:jc w:val="right"/>
              <w:rPr>
                <w:sz w:val="18"/>
              </w:rPr>
            </w:pPr>
            <w:r w:rsidRPr="00C26494">
              <w:rPr>
                <w:sz w:val="18"/>
              </w:rPr>
              <w:t>654</w:t>
            </w:r>
          </w:p>
        </w:tc>
        <w:tc>
          <w:tcPr>
            <w:tcW w:w="1148" w:type="dxa"/>
            <w:tcBorders>
              <w:top w:val="single" w:sz="12" w:space="0" w:color="auto"/>
            </w:tcBorders>
            <w:shd w:val="clear" w:color="auto" w:fill="auto"/>
            <w:vAlign w:val="bottom"/>
          </w:tcPr>
          <w:p w14:paraId="47B37FF9" w14:textId="77777777" w:rsidR="00396E1C" w:rsidRPr="00C26494" w:rsidRDefault="00396E1C" w:rsidP="00C26494">
            <w:pPr>
              <w:suppressAutoHyphens w:val="0"/>
              <w:spacing w:before="40" w:after="40" w:line="220" w:lineRule="exact"/>
              <w:ind w:right="113"/>
              <w:jc w:val="right"/>
              <w:rPr>
                <w:sz w:val="18"/>
              </w:rPr>
            </w:pPr>
            <w:r w:rsidRPr="00C26494">
              <w:rPr>
                <w:sz w:val="18"/>
              </w:rPr>
              <w:t>262</w:t>
            </w:r>
          </w:p>
        </w:tc>
      </w:tr>
      <w:tr w:rsidR="00396E1C" w:rsidRPr="00C26494" w14:paraId="31BF6FE6" w14:textId="77777777" w:rsidTr="00BE7616">
        <w:tc>
          <w:tcPr>
            <w:tcW w:w="2127" w:type="dxa"/>
            <w:shd w:val="clear" w:color="auto" w:fill="auto"/>
          </w:tcPr>
          <w:p w14:paraId="0072EBF5" w14:textId="77777777" w:rsidR="00396E1C" w:rsidRPr="00C26494" w:rsidRDefault="00396E1C" w:rsidP="00C26494">
            <w:pPr>
              <w:suppressAutoHyphens w:val="0"/>
              <w:spacing w:before="40" w:after="40" w:line="220" w:lineRule="exact"/>
              <w:ind w:right="113"/>
              <w:rPr>
                <w:sz w:val="18"/>
              </w:rPr>
            </w:pPr>
            <w:proofErr w:type="spellStart"/>
            <w:r w:rsidRPr="00C26494">
              <w:rPr>
                <w:sz w:val="18"/>
              </w:rPr>
              <w:t>Dovletliler</w:t>
            </w:r>
            <w:proofErr w:type="spellEnd"/>
            <w:r w:rsidRPr="00C26494">
              <w:rPr>
                <w:sz w:val="18"/>
              </w:rPr>
              <w:t xml:space="preserve"> Palace, named after the President of the United Arab Emirates Mohamed bin Zayed Al Nahyan</w:t>
            </w:r>
          </w:p>
        </w:tc>
        <w:tc>
          <w:tcPr>
            <w:tcW w:w="534" w:type="dxa"/>
            <w:shd w:val="clear" w:color="auto" w:fill="auto"/>
            <w:vAlign w:val="bottom"/>
          </w:tcPr>
          <w:p w14:paraId="53D2CB94" w14:textId="77777777" w:rsidR="00396E1C" w:rsidRPr="00C26494" w:rsidRDefault="00396E1C" w:rsidP="00C26494">
            <w:pPr>
              <w:suppressAutoHyphens w:val="0"/>
              <w:spacing w:before="40" w:after="40" w:line="220" w:lineRule="exact"/>
              <w:ind w:right="113"/>
              <w:jc w:val="right"/>
              <w:rPr>
                <w:sz w:val="18"/>
              </w:rPr>
            </w:pPr>
            <w:r w:rsidRPr="00C26494">
              <w:rPr>
                <w:sz w:val="18"/>
              </w:rPr>
              <w:t>1</w:t>
            </w:r>
          </w:p>
        </w:tc>
        <w:tc>
          <w:tcPr>
            <w:tcW w:w="728" w:type="dxa"/>
            <w:shd w:val="clear" w:color="auto" w:fill="auto"/>
            <w:vAlign w:val="bottom"/>
          </w:tcPr>
          <w:p w14:paraId="58D8C1BC" w14:textId="77777777" w:rsidR="00396E1C" w:rsidRPr="00C26494" w:rsidRDefault="00396E1C" w:rsidP="00C26494">
            <w:pPr>
              <w:suppressAutoHyphens w:val="0"/>
              <w:spacing w:before="40" w:after="40" w:line="220" w:lineRule="exact"/>
              <w:ind w:right="113"/>
              <w:jc w:val="right"/>
              <w:rPr>
                <w:sz w:val="18"/>
              </w:rPr>
            </w:pPr>
            <w:r w:rsidRPr="00C26494">
              <w:rPr>
                <w:sz w:val="18"/>
              </w:rPr>
              <w:t>287</w:t>
            </w:r>
          </w:p>
        </w:tc>
        <w:tc>
          <w:tcPr>
            <w:tcW w:w="1151" w:type="dxa"/>
            <w:shd w:val="clear" w:color="auto" w:fill="auto"/>
            <w:vAlign w:val="bottom"/>
          </w:tcPr>
          <w:p w14:paraId="0E8D2DDB" w14:textId="77777777" w:rsidR="00396E1C" w:rsidRPr="00C26494" w:rsidRDefault="00396E1C" w:rsidP="00C26494">
            <w:pPr>
              <w:suppressAutoHyphens w:val="0"/>
              <w:spacing w:before="40" w:after="40" w:line="220" w:lineRule="exact"/>
              <w:ind w:right="113"/>
              <w:jc w:val="right"/>
              <w:rPr>
                <w:sz w:val="18"/>
              </w:rPr>
            </w:pPr>
            <w:r w:rsidRPr="00C26494">
              <w:rPr>
                <w:sz w:val="18"/>
              </w:rPr>
              <w:t>118</w:t>
            </w:r>
          </w:p>
        </w:tc>
        <w:tc>
          <w:tcPr>
            <w:tcW w:w="794" w:type="dxa"/>
            <w:shd w:val="clear" w:color="auto" w:fill="auto"/>
            <w:vAlign w:val="bottom"/>
          </w:tcPr>
          <w:p w14:paraId="5924D4E4" w14:textId="77777777" w:rsidR="00396E1C" w:rsidRPr="00C26494" w:rsidRDefault="00396E1C" w:rsidP="00C26494">
            <w:pPr>
              <w:suppressAutoHyphens w:val="0"/>
              <w:spacing w:before="40" w:after="40" w:line="220" w:lineRule="exact"/>
              <w:ind w:right="113"/>
              <w:jc w:val="right"/>
              <w:rPr>
                <w:sz w:val="18"/>
              </w:rPr>
            </w:pPr>
            <w:r w:rsidRPr="00C26494">
              <w:rPr>
                <w:sz w:val="18"/>
              </w:rPr>
              <w:t>300</w:t>
            </w:r>
          </w:p>
        </w:tc>
        <w:tc>
          <w:tcPr>
            <w:tcW w:w="1190" w:type="dxa"/>
            <w:shd w:val="clear" w:color="auto" w:fill="auto"/>
            <w:vAlign w:val="bottom"/>
          </w:tcPr>
          <w:p w14:paraId="750820B7" w14:textId="77777777" w:rsidR="00396E1C" w:rsidRPr="00C26494" w:rsidRDefault="00396E1C" w:rsidP="00C26494">
            <w:pPr>
              <w:suppressAutoHyphens w:val="0"/>
              <w:spacing w:before="40" w:after="40" w:line="220" w:lineRule="exact"/>
              <w:ind w:right="113"/>
              <w:jc w:val="right"/>
              <w:rPr>
                <w:sz w:val="18"/>
              </w:rPr>
            </w:pPr>
            <w:r w:rsidRPr="00C26494">
              <w:rPr>
                <w:sz w:val="18"/>
              </w:rPr>
              <w:t>120</w:t>
            </w:r>
          </w:p>
        </w:tc>
        <w:tc>
          <w:tcPr>
            <w:tcW w:w="833" w:type="dxa"/>
            <w:shd w:val="clear" w:color="auto" w:fill="auto"/>
            <w:vAlign w:val="bottom"/>
          </w:tcPr>
          <w:p w14:paraId="53DC1047" w14:textId="77777777" w:rsidR="00396E1C" w:rsidRPr="00C26494" w:rsidRDefault="00396E1C" w:rsidP="00C26494">
            <w:pPr>
              <w:suppressAutoHyphens w:val="0"/>
              <w:spacing w:before="40" w:after="40" w:line="220" w:lineRule="exact"/>
              <w:ind w:right="113"/>
              <w:jc w:val="right"/>
              <w:rPr>
                <w:sz w:val="18"/>
              </w:rPr>
            </w:pPr>
            <w:r w:rsidRPr="00C26494">
              <w:rPr>
                <w:sz w:val="18"/>
              </w:rPr>
              <w:t>361</w:t>
            </w:r>
          </w:p>
        </w:tc>
        <w:tc>
          <w:tcPr>
            <w:tcW w:w="1148" w:type="dxa"/>
            <w:shd w:val="clear" w:color="auto" w:fill="auto"/>
            <w:vAlign w:val="bottom"/>
          </w:tcPr>
          <w:p w14:paraId="3C69611D" w14:textId="77777777" w:rsidR="00396E1C" w:rsidRPr="00C26494" w:rsidRDefault="00396E1C" w:rsidP="00C26494">
            <w:pPr>
              <w:suppressAutoHyphens w:val="0"/>
              <w:spacing w:before="40" w:after="40" w:line="220" w:lineRule="exact"/>
              <w:ind w:right="113"/>
              <w:jc w:val="right"/>
              <w:rPr>
                <w:sz w:val="18"/>
              </w:rPr>
            </w:pPr>
            <w:r w:rsidRPr="00C26494">
              <w:rPr>
                <w:sz w:val="18"/>
              </w:rPr>
              <w:t>144</w:t>
            </w:r>
          </w:p>
        </w:tc>
      </w:tr>
      <w:tr w:rsidR="00396E1C" w:rsidRPr="00C26494" w14:paraId="4EDB4DE1" w14:textId="77777777" w:rsidTr="00BE7616">
        <w:tc>
          <w:tcPr>
            <w:tcW w:w="2127" w:type="dxa"/>
            <w:shd w:val="clear" w:color="auto" w:fill="auto"/>
          </w:tcPr>
          <w:p w14:paraId="1834A6A5" w14:textId="77777777" w:rsidR="00396E1C" w:rsidRPr="00C26494" w:rsidRDefault="00396E1C" w:rsidP="00C26494">
            <w:pPr>
              <w:suppressAutoHyphens w:val="0"/>
              <w:spacing w:before="40" w:after="40" w:line="220" w:lineRule="exact"/>
              <w:ind w:right="113"/>
              <w:rPr>
                <w:sz w:val="18"/>
              </w:rPr>
            </w:pPr>
            <w:r w:rsidRPr="00C26494">
              <w:rPr>
                <w:sz w:val="18"/>
              </w:rPr>
              <w:t>Orphanage of the Balkan Province Department of Education</w:t>
            </w:r>
          </w:p>
        </w:tc>
        <w:tc>
          <w:tcPr>
            <w:tcW w:w="534" w:type="dxa"/>
            <w:shd w:val="clear" w:color="auto" w:fill="auto"/>
            <w:vAlign w:val="bottom"/>
          </w:tcPr>
          <w:p w14:paraId="36E9C47C" w14:textId="77777777" w:rsidR="00396E1C" w:rsidRPr="00C26494" w:rsidRDefault="00396E1C" w:rsidP="00C26494">
            <w:pPr>
              <w:suppressAutoHyphens w:val="0"/>
              <w:spacing w:before="40" w:after="40" w:line="220" w:lineRule="exact"/>
              <w:ind w:right="113"/>
              <w:jc w:val="right"/>
              <w:rPr>
                <w:sz w:val="18"/>
              </w:rPr>
            </w:pPr>
            <w:r w:rsidRPr="00C26494">
              <w:rPr>
                <w:sz w:val="18"/>
              </w:rPr>
              <w:t>1</w:t>
            </w:r>
          </w:p>
        </w:tc>
        <w:tc>
          <w:tcPr>
            <w:tcW w:w="728" w:type="dxa"/>
            <w:shd w:val="clear" w:color="auto" w:fill="auto"/>
            <w:vAlign w:val="bottom"/>
          </w:tcPr>
          <w:p w14:paraId="412399E5" w14:textId="77777777" w:rsidR="00396E1C" w:rsidRPr="00C26494" w:rsidRDefault="00396E1C" w:rsidP="00C26494">
            <w:pPr>
              <w:suppressAutoHyphens w:val="0"/>
              <w:spacing w:before="40" w:after="40" w:line="220" w:lineRule="exact"/>
              <w:ind w:right="113"/>
              <w:jc w:val="right"/>
              <w:rPr>
                <w:sz w:val="18"/>
              </w:rPr>
            </w:pPr>
            <w:r w:rsidRPr="00C26494">
              <w:rPr>
                <w:sz w:val="18"/>
              </w:rPr>
              <w:t>268</w:t>
            </w:r>
          </w:p>
        </w:tc>
        <w:tc>
          <w:tcPr>
            <w:tcW w:w="1151" w:type="dxa"/>
            <w:shd w:val="clear" w:color="auto" w:fill="auto"/>
            <w:vAlign w:val="bottom"/>
          </w:tcPr>
          <w:p w14:paraId="0DD3BFA9" w14:textId="77777777" w:rsidR="00396E1C" w:rsidRPr="00C26494" w:rsidRDefault="00396E1C" w:rsidP="00C26494">
            <w:pPr>
              <w:suppressAutoHyphens w:val="0"/>
              <w:spacing w:before="40" w:after="40" w:line="220" w:lineRule="exact"/>
              <w:ind w:right="113"/>
              <w:jc w:val="right"/>
              <w:rPr>
                <w:sz w:val="18"/>
              </w:rPr>
            </w:pPr>
            <w:r w:rsidRPr="00C26494">
              <w:rPr>
                <w:sz w:val="18"/>
              </w:rPr>
              <w:t>99</w:t>
            </w:r>
          </w:p>
        </w:tc>
        <w:tc>
          <w:tcPr>
            <w:tcW w:w="794" w:type="dxa"/>
            <w:shd w:val="clear" w:color="auto" w:fill="auto"/>
            <w:vAlign w:val="bottom"/>
          </w:tcPr>
          <w:p w14:paraId="0F6C653A" w14:textId="77777777" w:rsidR="00396E1C" w:rsidRPr="00C26494" w:rsidRDefault="00396E1C" w:rsidP="00C26494">
            <w:pPr>
              <w:suppressAutoHyphens w:val="0"/>
              <w:spacing w:before="40" w:after="40" w:line="220" w:lineRule="exact"/>
              <w:ind w:right="113"/>
              <w:jc w:val="right"/>
              <w:rPr>
                <w:sz w:val="18"/>
              </w:rPr>
            </w:pPr>
            <w:r w:rsidRPr="00C26494">
              <w:rPr>
                <w:sz w:val="18"/>
              </w:rPr>
              <w:t>257</w:t>
            </w:r>
          </w:p>
        </w:tc>
        <w:tc>
          <w:tcPr>
            <w:tcW w:w="1190" w:type="dxa"/>
            <w:shd w:val="clear" w:color="auto" w:fill="auto"/>
            <w:vAlign w:val="bottom"/>
          </w:tcPr>
          <w:p w14:paraId="4C7429B4" w14:textId="77777777" w:rsidR="00396E1C" w:rsidRPr="00C26494" w:rsidRDefault="00396E1C" w:rsidP="00C26494">
            <w:pPr>
              <w:suppressAutoHyphens w:val="0"/>
              <w:spacing w:before="40" w:after="40" w:line="220" w:lineRule="exact"/>
              <w:ind w:right="113"/>
              <w:jc w:val="right"/>
              <w:rPr>
                <w:sz w:val="18"/>
              </w:rPr>
            </w:pPr>
            <w:r w:rsidRPr="00C26494">
              <w:rPr>
                <w:sz w:val="18"/>
              </w:rPr>
              <w:t>94</w:t>
            </w:r>
          </w:p>
        </w:tc>
        <w:tc>
          <w:tcPr>
            <w:tcW w:w="833" w:type="dxa"/>
            <w:shd w:val="clear" w:color="auto" w:fill="auto"/>
            <w:vAlign w:val="bottom"/>
          </w:tcPr>
          <w:p w14:paraId="1F70AABF" w14:textId="77777777" w:rsidR="00396E1C" w:rsidRPr="00C26494" w:rsidRDefault="00396E1C" w:rsidP="00C26494">
            <w:pPr>
              <w:suppressAutoHyphens w:val="0"/>
              <w:spacing w:before="40" w:after="40" w:line="220" w:lineRule="exact"/>
              <w:ind w:right="113"/>
              <w:jc w:val="right"/>
              <w:rPr>
                <w:sz w:val="18"/>
              </w:rPr>
            </w:pPr>
            <w:r w:rsidRPr="00C26494">
              <w:rPr>
                <w:sz w:val="18"/>
              </w:rPr>
              <w:t>283</w:t>
            </w:r>
          </w:p>
        </w:tc>
        <w:tc>
          <w:tcPr>
            <w:tcW w:w="1148" w:type="dxa"/>
            <w:shd w:val="clear" w:color="auto" w:fill="auto"/>
            <w:vAlign w:val="bottom"/>
          </w:tcPr>
          <w:p w14:paraId="40531862" w14:textId="77777777" w:rsidR="00396E1C" w:rsidRPr="00C26494" w:rsidRDefault="00396E1C" w:rsidP="00C26494">
            <w:pPr>
              <w:suppressAutoHyphens w:val="0"/>
              <w:spacing w:before="40" w:after="40" w:line="220" w:lineRule="exact"/>
              <w:ind w:right="113"/>
              <w:jc w:val="right"/>
              <w:rPr>
                <w:sz w:val="18"/>
              </w:rPr>
            </w:pPr>
            <w:r w:rsidRPr="00C26494">
              <w:rPr>
                <w:sz w:val="18"/>
              </w:rPr>
              <w:t>111</w:t>
            </w:r>
          </w:p>
        </w:tc>
      </w:tr>
      <w:tr w:rsidR="00396E1C" w:rsidRPr="00C26494" w14:paraId="2DE1C422" w14:textId="77777777" w:rsidTr="00BE7616">
        <w:tc>
          <w:tcPr>
            <w:tcW w:w="2127" w:type="dxa"/>
            <w:shd w:val="clear" w:color="auto" w:fill="auto"/>
          </w:tcPr>
          <w:p w14:paraId="4E478841" w14:textId="77777777" w:rsidR="00396E1C" w:rsidRPr="00C26494" w:rsidRDefault="00396E1C" w:rsidP="00C26494">
            <w:pPr>
              <w:suppressAutoHyphens w:val="0"/>
              <w:spacing w:before="40" w:after="40" w:line="220" w:lineRule="exact"/>
              <w:ind w:right="113"/>
              <w:rPr>
                <w:sz w:val="18"/>
              </w:rPr>
            </w:pPr>
            <w:r w:rsidRPr="00C26494">
              <w:rPr>
                <w:sz w:val="18"/>
              </w:rPr>
              <w:t>In addition: family-type care for orphans</w:t>
            </w:r>
          </w:p>
        </w:tc>
        <w:tc>
          <w:tcPr>
            <w:tcW w:w="534" w:type="dxa"/>
            <w:shd w:val="clear" w:color="auto" w:fill="auto"/>
            <w:vAlign w:val="bottom"/>
          </w:tcPr>
          <w:p w14:paraId="29430573" w14:textId="77777777" w:rsidR="00396E1C" w:rsidRPr="00C26494" w:rsidRDefault="00396E1C" w:rsidP="00C26494">
            <w:pPr>
              <w:suppressAutoHyphens w:val="0"/>
              <w:spacing w:before="40" w:after="40" w:line="220" w:lineRule="exact"/>
              <w:ind w:right="113"/>
              <w:jc w:val="right"/>
              <w:rPr>
                <w:sz w:val="18"/>
              </w:rPr>
            </w:pPr>
            <w:r w:rsidRPr="00C26494">
              <w:rPr>
                <w:sz w:val="18"/>
              </w:rPr>
              <w:t>1</w:t>
            </w:r>
          </w:p>
        </w:tc>
        <w:tc>
          <w:tcPr>
            <w:tcW w:w="728" w:type="dxa"/>
            <w:shd w:val="clear" w:color="auto" w:fill="auto"/>
            <w:vAlign w:val="bottom"/>
          </w:tcPr>
          <w:p w14:paraId="0B34CC78"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1151" w:type="dxa"/>
            <w:shd w:val="clear" w:color="auto" w:fill="auto"/>
            <w:vAlign w:val="bottom"/>
          </w:tcPr>
          <w:p w14:paraId="0394DA36"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794" w:type="dxa"/>
            <w:shd w:val="clear" w:color="auto" w:fill="auto"/>
            <w:vAlign w:val="bottom"/>
          </w:tcPr>
          <w:p w14:paraId="0083E917"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1190" w:type="dxa"/>
            <w:shd w:val="clear" w:color="auto" w:fill="auto"/>
            <w:vAlign w:val="bottom"/>
          </w:tcPr>
          <w:p w14:paraId="5F91D5EB"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833" w:type="dxa"/>
            <w:shd w:val="clear" w:color="auto" w:fill="auto"/>
            <w:vAlign w:val="bottom"/>
          </w:tcPr>
          <w:p w14:paraId="78C88BE9" w14:textId="77777777" w:rsidR="00396E1C" w:rsidRPr="00C26494" w:rsidRDefault="00396E1C" w:rsidP="00C26494">
            <w:pPr>
              <w:suppressAutoHyphens w:val="0"/>
              <w:spacing w:before="40" w:after="40" w:line="220" w:lineRule="exact"/>
              <w:ind w:right="113"/>
              <w:jc w:val="right"/>
              <w:rPr>
                <w:sz w:val="18"/>
              </w:rPr>
            </w:pPr>
            <w:r w:rsidRPr="00C26494">
              <w:rPr>
                <w:sz w:val="18"/>
              </w:rPr>
              <w:t>10</w:t>
            </w:r>
          </w:p>
        </w:tc>
        <w:tc>
          <w:tcPr>
            <w:tcW w:w="1148" w:type="dxa"/>
            <w:shd w:val="clear" w:color="auto" w:fill="auto"/>
            <w:vAlign w:val="bottom"/>
          </w:tcPr>
          <w:p w14:paraId="40AC5265" w14:textId="77777777" w:rsidR="00396E1C" w:rsidRPr="00C26494" w:rsidRDefault="00396E1C" w:rsidP="00C26494">
            <w:pPr>
              <w:suppressAutoHyphens w:val="0"/>
              <w:spacing w:before="40" w:after="40" w:line="220" w:lineRule="exact"/>
              <w:ind w:right="113"/>
              <w:jc w:val="right"/>
              <w:rPr>
                <w:sz w:val="18"/>
              </w:rPr>
            </w:pPr>
            <w:r w:rsidRPr="00C26494">
              <w:rPr>
                <w:sz w:val="18"/>
              </w:rPr>
              <w:t>7</w:t>
            </w:r>
          </w:p>
        </w:tc>
      </w:tr>
    </w:tbl>
    <w:p w14:paraId="492E2537" w14:textId="147A7F10" w:rsidR="00396E1C" w:rsidRPr="00A4234C" w:rsidRDefault="00396E1C" w:rsidP="00396E1C">
      <w:pPr>
        <w:pStyle w:val="H1G"/>
        <w:spacing w:before="240"/>
      </w:pPr>
      <w:r w:rsidRPr="00A4234C">
        <w:tab/>
      </w:r>
      <w:r w:rsidRPr="00A4234C">
        <w:tab/>
      </w:r>
      <w:r w:rsidRPr="00A4234C">
        <w:rPr>
          <w:bCs/>
        </w:rPr>
        <w:t>Reply to paragraph 19 (c)–(d) of the list of issues</w:t>
      </w:r>
      <w:r w:rsidRPr="00A4234C">
        <w:t xml:space="preserve"> </w:t>
      </w:r>
    </w:p>
    <w:p w14:paraId="0A569928" w14:textId="77777777" w:rsidR="00396E1C" w:rsidRPr="00A4234C" w:rsidRDefault="00396E1C" w:rsidP="00396E1C">
      <w:pPr>
        <w:pStyle w:val="H23G"/>
      </w:pPr>
      <w:r w:rsidRPr="00A4234C">
        <w:tab/>
      </w:r>
      <w:r w:rsidRPr="00A4234C">
        <w:tab/>
      </w:r>
      <w:r w:rsidRPr="00A4234C">
        <w:rPr>
          <w:bCs/>
        </w:rPr>
        <w:t>Distribution of the number of regular schools and number of children, by area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98"/>
        <w:gridCol w:w="1583"/>
        <w:gridCol w:w="1132"/>
        <w:gridCol w:w="1357"/>
      </w:tblGrid>
      <w:tr w:rsidR="00396E1C" w:rsidRPr="00C26494" w14:paraId="73C990C3" w14:textId="77777777" w:rsidTr="00C26494">
        <w:trPr>
          <w:tblHeader/>
        </w:trPr>
        <w:tc>
          <w:tcPr>
            <w:tcW w:w="3298" w:type="dxa"/>
            <w:tcBorders>
              <w:top w:val="single" w:sz="4" w:space="0" w:color="auto"/>
              <w:bottom w:val="single" w:sz="12" w:space="0" w:color="auto"/>
            </w:tcBorders>
            <w:shd w:val="clear" w:color="auto" w:fill="auto"/>
            <w:noWrap/>
            <w:vAlign w:val="bottom"/>
          </w:tcPr>
          <w:p w14:paraId="373E55C5" w14:textId="77777777" w:rsidR="00396E1C" w:rsidRPr="00C26494" w:rsidRDefault="00396E1C" w:rsidP="00C26494">
            <w:pPr>
              <w:suppressAutoHyphens w:val="0"/>
              <w:spacing w:before="80" w:after="80" w:line="200" w:lineRule="exact"/>
              <w:ind w:right="113"/>
              <w:rPr>
                <w:i/>
                <w:sz w:val="16"/>
              </w:rPr>
            </w:pPr>
          </w:p>
        </w:tc>
        <w:tc>
          <w:tcPr>
            <w:tcW w:w="1583" w:type="dxa"/>
            <w:tcBorders>
              <w:top w:val="single" w:sz="4" w:space="0" w:color="auto"/>
              <w:bottom w:val="single" w:sz="12" w:space="0" w:color="auto"/>
            </w:tcBorders>
            <w:shd w:val="clear" w:color="auto" w:fill="auto"/>
            <w:vAlign w:val="bottom"/>
          </w:tcPr>
          <w:p w14:paraId="6D6D2FEB"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2021</w:t>
            </w:r>
          </w:p>
        </w:tc>
        <w:tc>
          <w:tcPr>
            <w:tcW w:w="1132" w:type="dxa"/>
            <w:tcBorders>
              <w:top w:val="single" w:sz="4" w:space="0" w:color="auto"/>
              <w:bottom w:val="single" w:sz="12" w:space="0" w:color="auto"/>
            </w:tcBorders>
            <w:shd w:val="clear" w:color="auto" w:fill="auto"/>
            <w:vAlign w:val="bottom"/>
          </w:tcPr>
          <w:p w14:paraId="10D443E8"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2022</w:t>
            </w:r>
          </w:p>
        </w:tc>
        <w:tc>
          <w:tcPr>
            <w:tcW w:w="1357" w:type="dxa"/>
            <w:tcBorders>
              <w:top w:val="single" w:sz="4" w:space="0" w:color="auto"/>
              <w:bottom w:val="single" w:sz="12" w:space="0" w:color="auto"/>
            </w:tcBorders>
            <w:shd w:val="clear" w:color="auto" w:fill="auto"/>
            <w:vAlign w:val="bottom"/>
          </w:tcPr>
          <w:p w14:paraId="3A3DE6BC"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2023</w:t>
            </w:r>
          </w:p>
        </w:tc>
      </w:tr>
      <w:tr w:rsidR="00396E1C" w:rsidRPr="00C26494" w14:paraId="73E05AD1" w14:textId="77777777" w:rsidTr="00C26494">
        <w:tc>
          <w:tcPr>
            <w:tcW w:w="3298" w:type="dxa"/>
            <w:tcBorders>
              <w:top w:val="single" w:sz="12" w:space="0" w:color="auto"/>
            </w:tcBorders>
            <w:shd w:val="clear" w:color="auto" w:fill="auto"/>
            <w:noWrap/>
          </w:tcPr>
          <w:p w14:paraId="16C37A36" w14:textId="77777777" w:rsidR="00396E1C" w:rsidRPr="00C26494" w:rsidRDefault="00396E1C" w:rsidP="00C26494">
            <w:pPr>
              <w:suppressAutoHyphens w:val="0"/>
              <w:spacing w:before="40" w:after="40" w:line="220" w:lineRule="exact"/>
              <w:ind w:right="113"/>
              <w:rPr>
                <w:sz w:val="18"/>
              </w:rPr>
            </w:pPr>
            <w:r w:rsidRPr="00C26494">
              <w:rPr>
                <w:sz w:val="18"/>
              </w:rPr>
              <w:t>Number of regular schools</w:t>
            </w:r>
          </w:p>
        </w:tc>
        <w:tc>
          <w:tcPr>
            <w:tcW w:w="1583" w:type="dxa"/>
            <w:tcBorders>
              <w:top w:val="single" w:sz="12" w:space="0" w:color="auto"/>
            </w:tcBorders>
            <w:shd w:val="clear" w:color="auto" w:fill="auto"/>
            <w:vAlign w:val="bottom"/>
          </w:tcPr>
          <w:p w14:paraId="64341659" w14:textId="6303D013"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875</w:t>
            </w:r>
          </w:p>
        </w:tc>
        <w:tc>
          <w:tcPr>
            <w:tcW w:w="1132" w:type="dxa"/>
            <w:tcBorders>
              <w:top w:val="single" w:sz="12" w:space="0" w:color="auto"/>
            </w:tcBorders>
            <w:shd w:val="clear" w:color="auto" w:fill="auto"/>
            <w:vAlign w:val="bottom"/>
          </w:tcPr>
          <w:p w14:paraId="3D4A3F08" w14:textId="083826C0"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882</w:t>
            </w:r>
          </w:p>
        </w:tc>
        <w:tc>
          <w:tcPr>
            <w:tcW w:w="1357" w:type="dxa"/>
            <w:tcBorders>
              <w:top w:val="single" w:sz="12" w:space="0" w:color="auto"/>
            </w:tcBorders>
            <w:shd w:val="clear" w:color="auto" w:fill="auto"/>
            <w:vAlign w:val="bottom"/>
          </w:tcPr>
          <w:p w14:paraId="6460E28E" w14:textId="66510A6F"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901</w:t>
            </w:r>
          </w:p>
        </w:tc>
      </w:tr>
      <w:tr w:rsidR="00396E1C" w:rsidRPr="00C26494" w14:paraId="6510A321" w14:textId="77777777" w:rsidTr="00C26494">
        <w:tc>
          <w:tcPr>
            <w:tcW w:w="3298" w:type="dxa"/>
            <w:shd w:val="clear" w:color="auto" w:fill="auto"/>
            <w:noWrap/>
          </w:tcPr>
          <w:p w14:paraId="01090016" w14:textId="77777777" w:rsidR="00396E1C" w:rsidRPr="00C26494" w:rsidRDefault="00396E1C" w:rsidP="00CF6886">
            <w:pPr>
              <w:tabs>
                <w:tab w:val="left" w:pos="272"/>
              </w:tabs>
              <w:suppressAutoHyphens w:val="0"/>
              <w:spacing w:before="40" w:after="40" w:line="220" w:lineRule="exact"/>
              <w:ind w:right="113"/>
              <w:rPr>
                <w:sz w:val="18"/>
              </w:rPr>
            </w:pPr>
            <w:r w:rsidRPr="00C26494">
              <w:rPr>
                <w:sz w:val="18"/>
              </w:rPr>
              <w:tab/>
              <w:t>Including:</w:t>
            </w:r>
          </w:p>
        </w:tc>
        <w:tc>
          <w:tcPr>
            <w:tcW w:w="1583" w:type="dxa"/>
            <w:shd w:val="clear" w:color="auto" w:fill="auto"/>
            <w:vAlign w:val="bottom"/>
          </w:tcPr>
          <w:p w14:paraId="5154FEB8" w14:textId="77777777" w:rsidR="00396E1C" w:rsidRPr="00C26494" w:rsidRDefault="00396E1C" w:rsidP="00C26494">
            <w:pPr>
              <w:suppressAutoHyphens w:val="0"/>
              <w:spacing w:before="40" w:after="40" w:line="220" w:lineRule="exact"/>
              <w:ind w:right="113"/>
              <w:jc w:val="right"/>
              <w:rPr>
                <w:sz w:val="18"/>
              </w:rPr>
            </w:pPr>
          </w:p>
        </w:tc>
        <w:tc>
          <w:tcPr>
            <w:tcW w:w="1132" w:type="dxa"/>
            <w:shd w:val="clear" w:color="auto" w:fill="auto"/>
            <w:vAlign w:val="bottom"/>
          </w:tcPr>
          <w:p w14:paraId="44BCB18F" w14:textId="77777777" w:rsidR="00396E1C" w:rsidRPr="00C26494" w:rsidRDefault="00396E1C" w:rsidP="00C26494">
            <w:pPr>
              <w:suppressAutoHyphens w:val="0"/>
              <w:spacing w:before="40" w:after="40" w:line="220" w:lineRule="exact"/>
              <w:ind w:right="113"/>
              <w:jc w:val="right"/>
              <w:rPr>
                <w:sz w:val="18"/>
              </w:rPr>
            </w:pPr>
          </w:p>
        </w:tc>
        <w:tc>
          <w:tcPr>
            <w:tcW w:w="1357" w:type="dxa"/>
            <w:shd w:val="clear" w:color="auto" w:fill="auto"/>
            <w:vAlign w:val="bottom"/>
          </w:tcPr>
          <w:p w14:paraId="15F4A2A7" w14:textId="77777777" w:rsidR="00396E1C" w:rsidRPr="00C26494" w:rsidRDefault="00396E1C" w:rsidP="00C26494">
            <w:pPr>
              <w:suppressAutoHyphens w:val="0"/>
              <w:spacing w:before="40" w:after="40" w:line="220" w:lineRule="exact"/>
              <w:ind w:right="113"/>
              <w:jc w:val="right"/>
              <w:rPr>
                <w:sz w:val="18"/>
              </w:rPr>
            </w:pPr>
          </w:p>
        </w:tc>
      </w:tr>
      <w:tr w:rsidR="00396E1C" w:rsidRPr="00C26494" w14:paraId="408A8C8C" w14:textId="77777777" w:rsidTr="00C26494">
        <w:tc>
          <w:tcPr>
            <w:tcW w:w="3298" w:type="dxa"/>
            <w:shd w:val="clear" w:color="auto" w:fill="auto"/>
            <w:noWrap/>
          </w:tcPr>
          <w:p w14:paraId="4A4F073F" w14:textId="77777777" w:rsidR="00396E1C" w:rsidRPr="00C26494" w:rsidRDefault="00396E1C" w:rsidP="00CF6886">
            <w:pPr>
              <w:tabs>
                <w:tab w:val="left" w:pos="272"/>
              </w:tabs>
              <w:suppressAutoHyphens w:val="0"/>
              <w:spacing w:before="40" w:after="40" w:line="220" w:lineRule="exact"/>
              <w:ind w:right="113"/>
              <w:rPr>
                <w:sz w:val="18"/>
              </w:rPr>
            </w:pPr>
            <w:r w:rsidRPr="00C26494">
              <w:rPr>
                <w:sz w:val="18"/>
              </w:rPr>
              <w:tab/>
              <w:t>In urban areas</w:t>
            </w:r>
          </w:p>
        </w:tc>
        <w:tc>
          <w:tcPr>
            <w:tcW w:w="1583" w:type="dxa"/>
            <w:shd w:val="clear" w:color="auto" w:fill="auto"/>
            <w:vAlign w:val="bottom"/>
          </w:tcPr>
          <w:p w14:paraId="54D5E90E" w14:textId="77777777" w:rsidR="00396E1C" w:rsidRPr="00C26494" w:rsidRDefault="00396E1C" w:rsidP="00C26494">
            <w:pPr>
              <w:suppressAutoHyphens w:val="0"/>
              <w:spacing w:before="40" w:after="40" w:line="220" w:lineRule="exact"/>
              <w:ind w:right="113"/>
              <w:jc w:val="right"/>
              <w:rPr>
                <w:sz w:val="18"/>
              </w:rPr>
            </w:pPr>
            <w:r w:rsidRPr="00C26494">
              <w:rPr>
                <w:sz w:val="18"/>
              </w:rPr>
              <w:t>636</w:t>
            </w:r>
          </w:p>
        </w:tc>
        <w:tc>
          <w:tcPr>
            <w:tcW w:w="1132" w:type="dxa"/>
            <w:shd w:val="clear" w:color="auto" w:fill="auto"/>
            <w:vAlign w:val="bottom"/>
          </w:tcPr>
          <w:p w14:paraId="2D5AB0E1" w14:textId="77777777" w:rsidR="00396E1C" w:rsidRPr="00C26494" w:rsidRDefault="00396E1C" w:rsidP="00C26494">
            <w:pPr>
              <w:suppressAutoHyphens w:val="0"/>
              <w:spacing w:before="40" w:after="40" w:line="220" w:lineRule="exact"/>
              <w:ind w:right="113"/>
              <w:jc w:val="right"/>
              <w:rPr>
                <w:sz w:val="18"/>
              </w:rPr>
            </w:pPr>
            <w:r w:rsidRPr="00C26494">
              <w:rPr>
                <w:sz w:val="18"/>
              </w:rPr>
              <w:t>640</w:t>
            </w:r>
          </w:p>
        </w:tc>
        <w:tc>
          <w:tcPr>
            <w:tcW w:w="1357" w:type="dxa"/>
            <w:shd w:val="clear" w:color="auto" w:fill="auto"/>
            <w:vAlign w:val="bottom"/>
          </w:tcPr>
          <w:p w14:paraId="0B4065B5" w14:textId="77777777" w:rsidR="00396E1C" w:rsidRPr="00C26494" w:rsidRDefault="00396E1C" w:rsidP="00C26494">
            <w:pPr>
              <w:suppressAutoHyphens w:val="0"/>
              <w:spacing w:before="40" w:after="40" w:line="220" w:lineRule="exact"/>
              <w:ind w:right="113"/>
              <w:jc w:val="right"/>
              <w:rPr>
                <w:sz w:val="18"/>
              </w:rPr>
            </w:pPr>
            <w:r w:rsidRPr="00C26494">
              <w:rPr>
                <w:sz w:val="18"/>
              </w:rPr>
              <w:t>659</w:t>
            </w:r>
          </w:p>
        </w:tc>
      </w:tr>
      <w:tr w:rsidR="00396E1C" w:rsidRPr="00C26494" w14:paraId="1624B665" w14:textId="77777777" w:rsidTr="00C26494">
        <w:tc>
          <w:tcPr>
            <w:tcW w:w="3298" w:type="dxa"/>
            <w:shd w:val="clear" w:color="auto" w:fill="auto"/>
            <w:noWrap/>
          </w:tcPr>
          <w:p w14:paraId="1E3EAEC1" w14:textId="77777777" w:rsidR="00396E1C" w:rsidRPr="00C26494" w:rsidRDefault="00396E1C" w:rsidP="00CF6886">
            <w:pPr>
              <w:tabs>
                <w:tab w:val="left" w:pos="272"/>
              </w:tabs>
              <w:suppressAutoHyphens w:val="0"/>
              <w:spacing w:before="40" w:after="40" w:line="220" w:lineRule="exact"/>
              <w:ind w:right="113"/>
              <w:rPr>
                <w:sz w:val="18"/>
              </w:rPr>
            </w:pPr>
            <w:r w:rsidRPr="00C26494">
              <w:rPr>
                <w:sz w:val="18"/>
              </w:rPr>
              <w:tab/>
              <w:t>In rural areas</w:t>
            </w:r>
          </w:p>
        </w:tc>
        <w:tc>
          <w:tcPr>
            <w:tcW w:w="1583" w:type="dxa"/>
            <w:shd w:val="clear" w:color="auto" w:fill="auto"/>
            <w:vAlign w:val="bottom"/>
          </w:tcPr>
          <w:p w14:paraId="65C2D80F" w14:textId="790556F5"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239</w:t>
            </w:r>
          </w:p>
        </w:tc>
        <w:tc>
          <w:tcPr>
            <w:tcW w:w="1132" w:type="dxa"/>
            <w:shd w:val="clear" w:color="auto" w:fill="auto"/>
            <w:vAlign w:val="bottom"/>
          </w:tcPr>
          <w:p w14:paraId="7EE7AF42" w14:textId="79E9276F"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242</w:t>
            </w:r>
          </w:p>
        </w:tc>
        <w:tc>
          <w:tcPr>
            <w:tcW w:w="1357" w:type="dxa"/>
            <w:shd w:val="clear" w:color="auto" w:fill="auto"/>
            <w:vAlign w:val="bottom"/>
          </w:tcPr>
          <w:p w14:paraId="193B61D4" w14:textId="4B83FFF8"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242</w:t>
            </w:r>
          </w:p>
        </w:tc>
      </w:tr>
      <w:tr w:rsidR="00396E1C" w:rsidRPr="00C26494" w14:paraId="110FA589" w14:textId="77777777" w:rsidTr="00C26494">
        <w:tc>
          <w:tcPr>
            <w:tcW w:w="3298" w:type="dxa"/>
            <w:shd w:val="clear" w:color="auto" w:fill="auto"/>
            <w:noWrap/>
          </w:tcPr>
          <w:p w14:paraId="1975F2E5" w14:textId="77777777" w:rsidR="00396E1C" w:rsidRPr="00C26494" w:rsidRDefault="00396E1C" w:rsidP="00C26494">
            <w:pPr>
              <w:suppressAutoHyphens w:val="0"/>
              <w:spacing w:before="40" w:after="40" w:line="220" w:lineRule="exact"/>
              <w:ind w:right="113"/>
              <w:rPr>
                <w:sz w:val="18"/>
              </w:rPr>
            </w:pPr>
            <w:r w:rsidRPr="00C26494">
              <w:rPr>
                <w:sz w:val="18"/>
              </w:rPr>
              <w:t>Number of students</w:t>
            </w:r>
          </w:p>
        </w:tc>
        <w:tc>
          <w:tcPr>
            <w:tcW w:w="1583" w:type="dxa"/>
            <w:shd w:val="clear" w:color="auto" w:fill="auto"/>
            <w:vAlign w:val="bottom"/>
          </w:tcPr>
          <w:p w14:paraId="5CF4097D" w14:textId="135B9A41"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493</w:t>
            </w:r>
            <w:r w:rsidR="002A3DA8" w:rsidRPr="00C26494">
              <w:rPr>
                <w:sz w:val="18"/>
              </w:rPr>
              <w:t xml:space="preserve"> </w:t>
            </w:r>
            <w:r w:rsidRPr="00C26494">
              <w:rPr>
                <w:sz w:val="18"/>
              </w:rPr>
              <w:t>441</w:t>
            </w:r>
          </w:p>
        </w:tc>
        <w:tc>
          <w:tcPr>
            <w:tcW w:w="1132" w:type="dxa"/>
            <w:shd w:val="clear" w:color="auto" w:fill="auto"/>
            <w:vAlign w:val="bottom"/>
          </w:tcPr>
          <w:p w14:paraId="191CF97F" w14:textId="0CE58ACC"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566</w:t>
            </w:r>
            <w:r w:rsidR="002A3DA8" w:rsidRPr="00C26494">
              <w:rPr>
                <w:sz w:val="18"/>
              </w:rPr>
              <w:t xml:space="preserve"> </w:t>
            </w:r>
            <w:r w:rsidRPr="00C26494">
              <w:rPr>
                <w:sz w:val="18"/>
              </w:rPr>
              <w:t>812</w:t>
            </w:r>
          </w:p>
        </w:tc>
        <w:tc>
          <w:tcPr>
            <w:tcW w:w="1357" w:type="dxa"/>
            <w:shd w:val="clear" w:color="auto" w:fill="auto"/>
            <w:vAlign w:val="bottom"/>
          </w:tcPr>
          <w:p w14:paraId="079C44FF" w14:textId="1201300B" w:rsidR="00396E1C" w:rsidRPr="00C26494" w:rsidRDefault="00396E1C" w:rsidP="00C26494">
            <w:pPr>
              <w:suppressAutoHyphens w:val="0"/>
              <w:spacing w:before="40" w:after="40" w:line="220" w:lineRule="exact"/>
              <w:ind w:right="113"/>
              <w:jc w:val="right"/>
              <w:rPr>
                <w:sz w:val="18"/>
              </w:rPr>
            </w:pPr>
            <w:r w:rsidRPr="00C26494">
              <w:rPr>
                <w:sz w:val="18"/>
              </w:rPr>
              <w:t>1</w:t>
            </w:r>
            <w:r w:rsidR="002A3DA8" w:rsidRPr="00C26494">
              <w:rPr>
                <w:sz w:val="18"/>
              </w:rPr>
              <w:t xml:space="preserve"> </w:t>
            </w:r>
            <w:r w:rsidRPr="00C26494">
              <w:rPr>
                <w:sz w:val="18"/>
              </w:rPr>
              <w:t>633</w:t>
            </w:r>
            <w:r w:rsidR="002A3DA8" w:rsidRPr="00C26494">
              <w:rPr>
                <w:sz w:val="18"/>
              </w:rPr>
              <w:t xml:space="preserve"> </w:t>
            </w:r>
            <w:r w:rsidRPr="00C26494">
              <w:rPr>
                <w:sz w:val="18"/>
              </w:rPr>
              <w:t>708</w:t>
            </w:r>
          </w:p>
        </w:tc>
      </w:tr>
      <w:tr w:rsidR="00396E1C" w:rsidRPr="00C26494" w14:paraId="75336175" w14:textId="77777777" w:rsidTr="00C26494">
        <w:tc>
          <w:tcPr>
            <w:tcW w:w="3298" w:type="dxa"/>
            <w:shd w:val="clear" w:color="auto" w:fill="auto"/>
            <w:noWrap/>
          </w:tcPr>
          <w:p w14:paraId="204E2368" w14:textId="77777777" w:rsidR="00396E1C" w:rsidRPr="00C26494" w:rsidRDefault="00396E1C" w:rsidP="00561F3E">
            <w:pPr>
              <w:tabs>
                <w:tab w:val="left" w:pos="283"/>
              </w:tabs>
              <w:suppressAutoHyphens w:val="0"/>
              <w:spacing w:before="40" w:after="40" w:line="220" w:lineRule="exact"/>
              <w:ind w:right="113"/>
              <w:rPr>
                <w:sz w:val="18"/>
              </w:rPr>
            </w:pPr>
            <w:r w:rsidRPr="00C26494">
              <w:rPr>
                <w:sz w:val="18"/>
              </w:rPr>
              <w:tab/>
              <w:t>Including: girls</w:t>
            </w:r>
          </w:p>
        </w:tc>
        <w:tc>
          <w:tcPr>
            <w:tcW w:w="1583" w:type="dxa"/>
            <w:shd w:val="clear" w:color="auto" w:fill="auto"/>
            <w:vAlign w:val="bottom"/>
          </w:tcPr>
          <w:p w14:paraId="70B10DD1" w14:textId="63D019CA" w:rsidR="00396E1C" w:rsidRPr="00C26494" w:rsidRDefault="00396E1C" w:rsidP="00C26494">
            <w:pPr>
              <w:suppressAutoHyphens w:val="0"/>
              <w:spacing w:before="40" w:after="40" w:line="220" w:lineRule="exact"/>
              <w:ind w:right="113"/>
              <w:jc w:val="right"/>
              <w:rPr>
                <w:sz w:val="18"/>
              </w:rPr>
            </w:pPr>
            <w:r w:rsidRPr="00C26494">
              <w:rPr>
                <w:sz w:val="18"/>
              </w:rPr>
              <w:t>730</w:t>
            </w:r>
            <w:r w:rsidR="002A3DA8" w:rsidRPr="00C26494">
              <w:rPr>
                <w:sz w:val="18"/>
              </w:rPr>
              <w:t xml:space="preserve"> </w:t>
            </w:r>
            <w:r w:rsidRPr="00C26494">
              <w:rPr>
                <w:sz w:val="18"/>
              </w:rPr>
              <w:t>897</w:t>
            </w:r>
          </w:p>
        </w:tc>
        <w:tc>
          <w:tcPr>
            <w:tcW w:w="1132" w:type="dxa"/>
            <w:shd w:val="clear" w:color="auto" w:fill="auto"/>
            <w:vAlign w:val="bottom"/>
          </w:tcPr>
          <w:p w14:paraId="536BFE3D" w14:textId="0DAFE124" w:rsidR="00396E1C" w:rsidRPr="00C26494" w:rsidRDefault="00396E1C" w:rsidP="00C26494">
            <w:pPr>
              <w:suppressAutoHyphens w:val="0"/>
              <w:spacing w:before="40" w:after="40" w:line="220" w:lineRule="exact"/>
              <w:ind w:right="113"/>
              <w:jc w:val="right"/>
              <w:rPr>
                <w:sz w:val="18"/>
              </w:rPr>
            </w:pPr>
            <w:r w:rsidRPr="00C26494">
              <w:rPr>
                <w:sz w:val="18"/>
              </w:rPr>
              <w:t>767</w:t>
            </w:r>
            <w:r w:rsidR="002A3DA8" w:rsidRPr="00C26494">
              <w:rPr>
                <w:sz w:val="18"/>
              </w:rPr>
              <w:t xml:space="preserve"> </w:t>
            </w:r>
            <w:r w:rsidRPr="00C26494">
              <w:rPr>
                <w:sz w:val="18"/>
              </w:rPr>
              <w:t>112</w:t>
            </w:r>
          </w:p>
        </w:tc>
        <w:tc>
          <w:tcPr>
            <w:tcW w:w="1357" w:type="dxa"/>
            <w:shd w:val="clear" w:color="auto" w:fill="auto"/>
            <w:vAlign w:val="bottom"/>
          </w:tcPr>
          <w:p w14:paraId="710558FA" w14:textId="1A1CFBDE" w:rsidR="00396E1C" w:rsidRPr="00C26494" w:rsidRDefault="00396E1C" w:rsidP="00C26494">
            <w:pPr>
              <w:suppressAutoHyphens w:val="0"/>
              <w:spacing w:before="40" w:after="40" w:line="220" w:lineRule="exact"/>
              <w:ind w:right="113"/>
              <w:jc w:val="right"/>
              <w:rPr>
                <w:sz w:val="18"/>
              </w:rPr>
            </w:pPr>
            <w:r w:rsidRPr="00C26494">
              <w:rPr>
                <w:sz w:val="18"/>
              </w:rPr>
              <w:t>799</w:t>
            </w:r>
            <w:r w:rsidR="002A3DA8" w:rsidRPr="00C26494">
              <w:rPr>
                <w:sz w:val="18"/>
              </w:rPr>
              <w:t xml:space="preserve"> </w:t>
            </w:r>
            <w:r w:rsidRPr="00C26494">
              <w:rPr>
                <w:sz w:val="18"/>
              </w:rPr>
              <w:t>826</w:t>
            </w:r>
          </w:p>
        </w:tc>
      </w:tr>
    </w:tbl>
    <w:p w14:paraId="4F2EC269" w14:textId="3A694E0C" w:rsidR="00396E1C" w:rsidRPr="00A4234C" w:rsidRDefault="00396E1C" w:rsidP="00396E1C">
      <w:pPr>
        <w:pStyle w:val="H1G"/>
        <w:spacing w:before="240"/>
      </w:pPr>
      <w:r w:rsidRPr="00A4234C">
        <w:lastRenderedPageBreak/>
        <w:tab/>
      </w:r>
      <w:r w:rsidRPr="00A4234C">
        <w:tab/>
      </w:r>
      <w:r w:rsidRPr="00A4234C">
        <w:rPr>
          <w:bCs/>
        </w:rPr>
        <w:t>Reply to paragraph 19 (e) of the list of issues</w:t>
      </w:r>
      <w:r w:rsidRPr="00A4234C">
        <w:t xml:space="preserve"> </w:t>
      </w:r>
    </w:p>
    <w:p w14:paraId="4FE50831" w14:textId="77777777" w:rsidR="00396E1C" w:rsidRPr="00A4234C" w:rsidRDefault="00396E1C" w:rsidP="00396E1C">
      <w:pPr>
        <w:pStyle w:val="H23G"/>
      </w:pPr>
      <w:r w:rsidRPr="00A4234C">
        <w:tab/>
      </w:r>
      <w:r w:rsidRPr="00A4234C">
        <w:tab/>
      </w:r>
      <w:r w:rsidRPr="00A4234C">
        <w:rPr>
          <w:bCs/>
        </w:rPr>
        <w:t>Distribution of the number of Ministry of Defence military schools and number of children, by area and gender</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111"/>
        <w:gridCol w:w="1086"/>
        <w:gridCol w:w="1086"/>
        <w:gridCol w:w="1087"/>
      </w:tblGrid>
      <w:tr w:rsidR="00396E1C" w:rsidRPr="00C26494" w14:paraId="7BE5A31A" w14:textId="77777777" w:rsidTr="001E1A0D">
        <w:trPr>
          <w:tblHeader/>
        </w:trPr>
        <w:tc>
          <w:tcPr>
            <w:tcW w:w="4111" w:type="dxa"/>
            <w:tcBorders>
              <w:top w:val="single" w:sz="4" w:space="0" w:color="auto"/>
              <w:bottom w:val="single" w:sz="12" w:space="0" w:color="auto"/>
            </w:tcBorders>
            <w:shd w:val="clear" w:color="auto" w:fill="auto"/>
            <w:noWrap/>
            <w:vAlign w:val="bottom"/>
          </w:tcPr>
          <w:p w14:paraId="207815AC" w14:textId="77777777" w:rsidR="00396E1C" w:rsidRPr="00C26494" w:rsidRDefault="00396E1C" w:rsidP="00C26494">
            <w:pPr>
              <w:suppressAutoHyphens w:val="0"/>
              <w:spacing w:before="80" w:after="80" w:line="200" w:lineRule="exact"/>
              <w:ind w:right="113"/>
              <w:rPr>
                <w:i/>
                <w:sz w:val="16"/>
              </w:rPr>
            </w:pPr>
          </w:p>
        </w:tc>
        <w:tc>
          <w:tcPr>
            <w:tcW w:w="1086" w:type="dxa"/>
            <w:tcBorders>
              <w:top w:val="single" w:sz="4" w:space="0" w:color="auto"/>
              <w:bottom w:val="single" w:sz="12" w:space="0" w:color="auto"/>
            </w:tcBorders>
            <w:shd w:val="clear" w:color="auto" w:fill="auto"/>
            <w:vAlign w:val="bottom"/>
          </w:tcPr>
          <w:p w14:paraId="39E4211B"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2021</w:t>
            </w:r>
          </w:p>
        </w:tc>
        <w:tc>
          <w:tcPr>
            <w:tcW w:w="1086" w:type="dxa"/>
            <w:tcBorders>
              <w:top w:val="single" w:sz="4" w:space="0" w:color="auto"/>
              <w:bottom w:val="single" w:sz="12" w:space="0" w:color="auto"/>
            </w:tcBorders>
            <w:shd w:val="clear" w:color="auto" w:fill="auto"/>
            <w:vAlign w:val="bottom"/>
          </w:tcPr>
          <w:p w14:paraId="7FD6D66E"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2022</w:t>
            </w:r>
          </w:p>
        </w:tc>
        <w:tc>
          <w:tcPr>
            <w:tcW w:w="1087" w:type="dxa"/>
            <w:tcBorders>
              <w:top w:val="single" w:sz="4" w:space="0" w:color="auto"/>
              <w:bottom w:val="single" w:sz="12" w:space="0" w:color="auto"/>
            </w:tcBorders>
            <w:shd w:val="clear" w:color="auto" w:fill="auto"/>
            <w:vAlign w:val="bottom"/>
          </w:tcPr>
          <w:p w14:paraId="6FED410E" w14:textId="77777777" w:rsidR="00396E1C" w:rsidRPr="00C26494" w:rsidRDefault="00396E1C" w:rsidP="00C26494">
            <w:pPr>
              <w:suppressAutoHyphens w:val="0"/>
              <w:spacing w:before="80" w:after="80" w:line="200" w:lineRule="exact"/>
              <w:ind w:right="113"/>
              <w:jc w:val="right"/>
              <w:rPr>
                <w:bCs/>
                <w:i/>
                <w:sz w:val="16"/>
              </w:rPr>
            </w:pPr>
            <w:r w:rsidRPr="00C26494">
              <w:rPr>
                <w:i/>
                <w:iCs/>
                <w:sz w:val="16"/>
              </w:rPr>
              <w:t>2023</w:t>
            </w:r>
          </w:p>
        </w:tc>
      </w:tr>
      <w:tr w:rsidR="00396E1C" w:rsidRPr="00C26494" w14:paraId="5016E835" w14:textId="77777777" w:rsidTr="001E1A0D">
        <w:tc>
          <w:tcPr>
            <w:tcW w:w="4111" w:type="dxa"/>
            <w:tcBorders>
              <w:top w:val="single" w:sz="12" w:space="0" w:color="auto"/>
            </w:tcBorders>
            <w:shd w:val="clear" w:color="auto" w:fill="auto"/>
            <w:noWrap/>
          </w:tcPr>
          <w:p w14:paraId="33AF27BD" w14:textId="77777777" w:rsidR="00396E1C" w:rsidRPr="00C26494" w:rsidRDefault="00396E1C" w:rsidP="00C26494">
            <w:pPr>
              <w:suppressAutoHyphens w:val="0"/>
              <w:spacing w:before="40" w:after="40" w:line="220" w:lineRule="exact"/>
              <w:ind w:right="113"/>
              <w:rPr>
                <w:b/>
                <w:bCs/>
                <w:sz w:val="18"/>
              </w:rPr>
            </w:pPr>
            <w:r w:rsidRPr="00C26494">
              <w:rPr>
                <w:sz w:val="18"/>
              </w:rPr>
              <w:t>Number of military schools in the system of the Ministry of Defence</w:t>
            </w:r>
          </w:p>
        </w:tc>
        <w:tc>
          <w:tcPr>
            <w:tcW w:w="1086" w:type="dxa"/>
            <w:tcBorders>
              <w:top w:val="single" w:sz="12" w:space="0" w:color="auto"/>
            </w:tcBorders>
            <w:shd w:val="clear" w:color="auto" w:fill="auto"/>
            <w:vAlign w:val="bottom"/>
          </w:tcPr>
          <w:p w14:paraId="61944AE9" w14:textId="77777777" w:rsidR="00396E1C" w:rsidRPr="00C26494" w:rsidRDefault="00396E1C" w:rsidP="00C26494">
            <w:pPr>
              <w:suppressAutoHyphens w:val="0"/>
              <w:spacing w:before="40" w:after="40" w:line="220" w:lineRule="exact"/>
              <w:ind w:right="113"/>
              <w:jc w:val="right"/>
              <w:rPr>
                <w:sz w:val="18"/>
              </w:rPr>
            </w:pPr>
            <w:r w:rsidRPr="00C26494">
              <w:rPr>
                <w:sz w:val="18"/>
              </w:rPr>
              <w:t>4</w:t>
            </w:r>
          </w:p>
        </w:tc>
        <w:tc>
          <w:tcPr>
            <w:tcW w:w="1086" w:type="dxa"/>
            <w:tcBorders>
              <w:top w:val="single" w:sz="12" w:space="0" w:color="auto"/>
            </w:tcBorders>
            <w:shd w:val="clear" w:color="auto" w:fill="auto"/>
            <w:vAlign w:val="bottom"/>
          </w:tcPr>
          <w:p w14:paraId="110AB0E7" w14:textId="77777777" w:rsidR="00396E1C" w:rsidRPr="00C26494" w:rsidRDefault="00396E1C" w:rsidP="00C26494">
            <w:pPr>
              <w:suppressAutoHyphens w:val="0"/>
              <w:spacing w:before="40" w:after="40" w:line="220" w:lineRule="exact"/>
              <w:ind w:right="113"/>
              <w:jc w:val="right"/>
              <w:rPr>
                <w:sz w:val="18"/>
              </w:rPr>
            </w:pPr>
            <w:r w:rsidRPr="00C26494">
              <w:rPr>
                <w:sz w:val="18"/>
              </w:rPr>
              <w:t>4</w:t>
            </w:r>
          </w:p>
        </w:tc>
        <w:tc>
          <w:tcPr>
            <w:tcW w:w="1087" w:type="dxa"/>
            <w:tcBorders>
              <w:top w:val="single" w:sz="12" w:space="0" w:color="auto"/>
            </w:tcBorders>
            <w:shd w:val="clear" w:color="auto" w:fill="auto"/>
            <w:vAlign w:val="bottom"/>
          </w:tcPr>
          <w:p w14:paraId="16DA4F0A" w14:textId="77777777" w:rsidR="00396E1C" w:rsidRPr="00C26494" w:rsidRDefault="00396E1C" w:rsidP="00C26494">
            <w:pPr>
              <w:suppressAutoHyphens w:val="0"/>
              <w:spacing w:before="40" w:after="40" w:line="220" w:lineRule="exact"/>
              <w:ind w:right="113"/>
              <w:jc w:val="right"/>
              <w:rPr>
                <w:sz w:val="18"/>
              </w:rPr>
            </w:pPr>
            <w:r w:rsidRPr="00C26494">
              <w:rPr>
                <w:sz w:val="18"/>
              </w:rPr>
              <w:t>4</w:t>
            </w:r>
          </w:p>
        </w:tc>
      </w:tr>
      <w:tr w:rsidR="00396E1C" w:rsidRPr="00C26494" w14:paraId="41C2DE4F" w14:textId="77777777" w:rsidTr="001E1A0D">
        <w:tc>
          <w:tcPr>
            <w:tcW w:w="4111" w:type="dxa"/>
            <w:shd w:val="clear" w:color="auto" w:fill="auto"/>
            <w:noWrap/>
          </w:tcPr>
          <w:p w14:paraId="19D70E3A" w14:textId="77777777" w:rsidR="00396E1C" w:rsidRPr="00C26494" w:rsidRDefault="00396E1C" w:rsidP="00C26494">
            <w:pPr>
              <w:suppressAutoHyphens w:val="0"/>
              <w:spacing w:before="40" w:after="40" w:line="220" w:lineRule="exact"/>
              <w:ind w:right="113"/>
              <w:rPr>
                <w:sz w:val="18"/>
              </w:rPr>
            </w:pPr>
            <w:r w:rsidRPr="00C26494">
              <w:rPr>
                <w:sz w:val="18"/>
              </w:rPr>
              <w:t>Number of students</w:t>
            </w:r>
          </w:p>
        </w:tc>
        <w:tc>
          <w:tcPr>
            <w:tcW w:w="1086" w:type="dxa"/>
            <w:shd w:val="clear" w:color="auto" w:fill="auto"/>
            <w:vAlign w:val="bottom"/>
          </w:tcPr>
          <w:p w14:paraId="6A4979CB" w14:textId="5ADF4D78" w:rsidR="00396E1C" w:rsidRPr="00C26494" w:rsidRDefault="00396E1C" w:rsidP="00C26494">
            <w:pPr>
              <w:suppressAutoHyphens w:val="0"/>
              <w:spacing w:before="40" w:after="40" w:line="220" w:lineRule="exact"/>
              <w:ind w:right="113"/>
              <w:jc w:val="right"/>
              <w:rPr>
                <w:sz w:val="18"/>
              </w:rPr>
            </w:pPr>
            <w:r w:rsidRPr="00C26494">
              <w:rPr>
                <w:sz w:val="18"/>
              </w:rPr>
              <w:t>1</w:t>
            </w:r>
            <w:r w:rsidR="003E2B64" w:rsidRPr="00C26494">
              <w:rPr>
                <w:sz w:val="18"/>
              </w:rPr>
              <w:t xml:space="preserve"> </w:t>
            </w:r>
            <w:r w:rsidRPr="00C26494">
              <w:rPr>
                <w:sz w:val="18"/>
              </w:rPr>
              <w:t>550</w:t>
            </w:r>
          </w:p>
        </w:tc>
        <w:tc>
          <w:tcPr>
            <w:tcW w:w="1086" w:type="dxa"/>
            <w:shd w:val="clear" w:color="auto" w:fill="auto"/>
            <w:vAlign w:val="bottom"/>
          </w:tcPr>
          <w:p w14:paraId="1FD25FD4" w14:textId="34B040BE" w:rsidR="00396E1C" w:rsidRPr="00C26494" w:rsidRDefault="00396E1C" w:rsidP="00C26494">
            <w:pPr>
              <w:suppressAutoHyphens w:val="0"/>
              <w:spacing w:before="40" w:after="40" w:line="220" w:lineRule="exact"/>
              <w:ind w:right="113"/>
              <w:jc w:val="right"/>
              <w:rPr>
                <w:sz w:val="18"/>
              </w:rPr>
            </w:pPr>
            <w:r w:rsidRPr="00C26494">
              <w:rPr>
                <w:sz w:val="18"/>
              </w:rPr>
              <w:t>1</w:t>
            </w:r>
            <w:r w:rsidR="003E2B64" w:rsidRPr="00C26494">
              <w:rPr>
                <w:sz w:val="18"/>
              </w:rPr>
              <w:t xml:space="preserve"> </w:t>
            </w:r>
            <w:r w:rsidRPr="00C26494">
              <w:rPr>
                <w:sz w:val="18"/>
              </w:rPr>
              <w:t>647</w:t>
            </w:r>
          </w:p>
        </w:tc>
        <w:tc>
          <w:tcPr>
            <w:tcW w:w="1087" w:type="dxa"/>
            <w:shd w:val="clear" w:color="auto" w:fill="auto"/>
            <w:vAlign w:val="bottom"/>
          </w:tcPr>
          <w:p w14:paraId="64B2FDE3" w14:textId="5763EC73" w:rsidR="00396E1C" w:rsidRPr="00C26494" w:rsidRDefault="00396E1C" w:rsidP="00C26494">
            <w:pPr>
              <w:suppressAutoHyphens w:val="0"/>
              <w:spacing w:before="40" w:after="40" w:line="220" w:lineRule="exact"/>
              <w:ind w:right="113"/>
              <w:jc w:val="right"/>
              <w:rPr>
                <w:sz w:val="18"/>
              </w:rPr>
            </w:pPr>
            <w:r w:rsidRPr="00C26494">
              <w:rPr>
                <w:sz w:val="18"/>
              </w:rPr>
              <w:t>1</w:t>
            </w:r>
            <w:r w:rsidR="003E2B64" w:rsidRPr="00C26494">
              <w:rPr>
                <w:sz w:val="18"/>
              </w:rPr>
              <w:t xml:space="preserve"> </w:t>
            </w:r>
            <w:r w:rsidRPr="00C26494">
              <w:rPr>
                <w:sz w:val="18"/>
              </w:rPr>
              <w:t>610</w:t>
            </w:r>
          </w:p>
        </w:tc>
      </w:tr>
      <w:tr w:rsidR="00396E1C" w:rsidRPr="00C26494" w14:paraId="60B1FC7E" w14:textId="77777777" w:rsidTr="001E1A0D">
        <w:tc>
          <w:tcPr>
            <w:tcW w:w="4111" w:type="dxa"/>
            <w:shd w:val="clear" w:color="auto" w:fill="auto"/>
            <w:noWrap/>
          </w:tcPr>
          <w:p w14:paraId="6BD7454D"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Including: girls</w:t>
            </w:r>
          </w:p>
        </w:tc>
        <w:tc>
          <w:tcPr>
            <w:tcW w:w="1086" w:type="dxa"/>
            <w:shd w:val="clear" w:color="auto" w:fill="auto"/>
            <w:vAlign w:val="bottom"/>
          </w:tcPr>
          <w:p w14:paraId="3C8A9B8D"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1086" w:type="dxa"/>
            <w:shd w:val="clear" w:color="auto" w:fill="auto"/>
            <w:vAlign w:val="bottom"/>
          </w:tcPr>
          <w:p w14:paraId="2C7E3E60"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c>
          <w:tcPr>
            <w:tcW w:w="1087" w:type="dxa"/>
            <w:shd w:val="clear" w:color="auto" w:fill="auto"/>
            <w:vAlign w:val="bottom"/>
          </w:tcPr>
          <w:p w14:paraId="022BADAA" w14:textId="77777777" w:rsidR="00396E1C" w:rsidRPr="00C26494" w:rsidRDefault="00396E1C" w:rsidP="00C26494">
            <w:pPr>
              <w:suppressAutoHyphens w:val="0"/>
              <w:spacing w:before="40" w:after="40" w:line="220" w:lineRule="exact"/>
              <w:ind w:right="113"/>
              <w:jc w:val="right"/>
              <w:rPr>
                <w:sz w:val="18"/>
              </w:rPr>
            </w:pPr>
            <w:r w:rsidRPr="00C26494">
              <w:rPr>
                <w:sz w:val="18"/>
              </w:rPr>
              <w:t>-</w:t>
            </w:r>
          </w:p>
        </w:tc>
      </w:tr>
      <w:tr w:rsidR="00396E1C" w:rsidRPr="00C26494" w14:paraId="481E15F7" w14:textId="77777777" w:rsidTr="001E1A0D">
        <w:tc>
          <w:tcPr>
            <w:tcW w:w="4111" w:type="dxa"/>
            <w:shd w:val="clear" w:color="auto" w:fill="auto"/>
            <w:noWrap/>
          </w:tcPr>
          <w:p w14:paraId="27304E49"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Of the total number of students, by age:</w:t>
            </w:r>
          </w:p>
        </w:tc>
        <w:tc>
          <w:tcPr>
            <w:tcW w:w="1086" w:type="dxa"/>
            <w:shd w:val="clear" w:color="auto" w:fill="auto"/>
            <w:vAlign w:val="bottom"/>
          </w:tcPr>
          <w:p w14:paraId="03380F34" w14:textId="77777777" w:rsidR="00396E1C" w:rsidRPr="00C26494" w:rsidRDefault="00396E1C" w:rsidP="00C26494">
            <w:pPr>
              <w:suppressAutoHyphens w:val="0"/>
              <w:spacing w:before="40" w:after="40" w:line="220" w:lineRule="exact"/>
              <w:ind w:right="113"/>
              <w:jc w:val="right"/>
              <w:rPr>
                <w:sz w:val="18"/>
              </w:rPr>
            </w:pPr>
          </w:p>
        </w:tc>
        <w:tc>
          <w:tcPr>
            <w:tcW w:w="1086" w:type="dxa"/>
            <w:shd w:val="clear" w:color="auto" w:fill="auto"/>
            <w:vAlign w:val="bottom"/>
          </w:tcPr>
          <w:p w14:paraId="18ABF8B6" w14:textId="77777777" w:rsidR="00396E1C" w:rsidRPr="00C26494" w:rsidRDefault="00396E1C" w:rsidP="00C26494">
            <w:pPr>
              <w:suppressAutoHyphens w:val="0"/>
              <w:spacing w:before="40" w:after="40" w:line="220" w:lineRule="exact"/>
              <w:ind w:right="113"/>
              <w:jc w:val="right"/>
              <w:rPr>
                <w:sz w:val="18"/>
              </w:rPr>
            </w:pPr>
          </w:p>
        </w:tc>
        <w:tc>
          <w:tcPr>
            <w:tcW w:w="1087" w:type="dxa"/>
            <w:shd w:val="clear" w:color="auto" w:fill="auto"/>
            <w:vAlign w:val="bottom"/>
          </w:tcPr>
          <w:p w14:paraId="18712827" w14:textId="77777777" w:rsidR="00396E1C" w:rsidRPr="00C26494" w:rsidRDefault="00396E1C" w:rsidP="00C26494">
            <w:pPr>
              <w:suppressAutoHyphens w:val="0"/>
              <w:spacing w:before="40" w:after="40" w:line="220" w:lineRule="exact"/>
              <w:ind w:right="113"/>
              <w:jc w:val="right"/>
              <w:rPr>
                <w:sz w:val="18"/>
              </w:rPr>
            </w:pPr>
          </w:p>
        </w:tc>
      </w:tr>
      <w:tr w:rsidR="00396E1C" w:rsidRPr="00C26494" w14:paraId="3B296ADC" w14:textId="77777777" w:rsidTr="001E1A0D">
        <w:tc>
          <w:tcPr>
            <w:tcW w:w="4111" w:type="dxa"/>
            <w:shd w:val="clear" w:color="auto" w:fill="auto"/>
            <w:noWrap/>
          </w:tcPr>
          <w:p w14:paraId="453D8E9B"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13 years</w:t>
            </w:r>
          </w:p>
        </w:tc>
        <w:tc>
          <w:tcPr>
            <w:tcW w:w="1086" w:type="dxa"/>
            <w:shd w:val="clear" w:color="auto" w:fill="auto"/>
            <w:vAlign w:val="bottom"/>
          </w:tcPr>
          <w:p w14:paraId="65949D08" w14:textId="77777777" w:rsidR="00396E1C" w:rsidRPr="00C26494" w:rsidRDefault="00396E1C" w:rsidP="00C26494">
            <w:pPr>
              <w:suppressAutoHyphens w:val="0"/>
              <w:spacing w:before="40" w:after="40" w:line="220" w:lineRule="exact"/>
              <w:ind w:right="113"/>
              <w:jc w:val="right"/>
              <w:rPr>
                <w:sz w:val="18"/>
              </w:rPr>
            </w:pPr>
            <w:r w:rsidRPr="00C26494">
              <w:rPr>
                <w:sz w:val="18"/>
              </w:rPr>
              <w:t>37</w:t>
            </w:r>
          </w:p>
        </w:tc>
        <w:tc>
          <w:tcPr>
            <w:tcW w:w="1086" w:type="dxa"/>
            <w:shd w:val="clear" w:color="auto" w:fill="auto"/>
            <w:vAlign w:val="bottom"/>
          </w:tcPr>
          <w:p w14:paraId="11593C1D" w14:textId="77777777" w:rsidR="00396E1C" w:rsidRPr="00C26494" w:rsidRDefault="00396E1C" w:rsidP="00C26494">
            <w:pPr>
              <w:suppressAutoHyphens w:val="0"/>
              <w:spacing w:before="40" w:after="40" w:line="220" w:lineRule="exact"/>
              <w:ind w:right="113"/>
              <w:jc w:val="right"/>
              <w:rPr>
                <w:sz w:val="18"/>
              </w:rPr>
            </w:pPr>
            <w:r w:rsidRPr="00C26494">
              <w:rPr>
                <w:sz w:val="18"/>
              </w:rPr>
              <w:t>22</w:t>
            </w:r>
          </w:p>
        </w:tc>
        <w:tc>
          <w:tcPr>
            <w:tcW w:w="1087" w:type="dxa"/>
            <w:shd w:val="clear" w:color="auto" w:fill="auto"/>
            <w:vAlign w:val="bottom"/>
          </w:tcPr>
          <w:p w14:paraId="2763CFD8" w14:textId="77777777" w:rsidR="00396E1C" w:rsidRPr="00C26494" w:rsidRDefault="00396E1C" w:rsidP="00C26494">
            <w:pPr>
              <w:suppressAutoHyphens w:val="0"/>
              <w:spacing w:before="40" w:after="40" w:line="220" w:lineRule="exact"/>
              <w:ind w:right="113"/>
              <w:jc w:val="right"/>
              <w:rPr>
                <w:sz w:val="18"/>
              </w:rPr>
            </w:pPr>
            <w:r w:rsidRPr="00C26494">
              <w:rPr>
                <w:sz w:val="18"/>
              </w:rPr>
              <w:t>14</w:t>
            </w:r>
          </w:p>
        </w:tc>
      </w:tr>
      <w:tr w:rsidR="00396E1C" w:rsidRPr="00C26494" w14:paraId="59CEBFC7" w14:textId="77777777" w:rsidTr="001E1A0D">
        <w:tc>
          <w:tcPr>
            <w:tcW w:w="4111" w:type="dxa"/>
            <w:shd w:val="clear" w:color="auto" w:fill="auto"/>
            <w:noWrap/>
          </w:tcPr>
          <w:p w14:paraId="3EF54826"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14 years</w:t>
            </w:r>
          </w:p>
        </w:tc>
        <w:tc>
          <w:tcPr>
            <w:tcW w:w="1086" w:type="dxa"/>
            <w:shd w:val="clear" w:color="auto" w:fill="auto"/>
            <w:vAlign w:val="bottom"/>
          </w:tcPr>
          <w:p w14:paraId="62DDA58E" w14:textId="77777777" w:rsidR="00396E1C" w:rsidRPr="00C26494" w:rsidRDefault="00396E1C" w:rsidP="00C26494">
            <w:pPr>
              <w:suppressAutoHyphens w:val="0"/>
              <w:spacing w:before="40" w:after="40" w:line="220" w:lineRule="exact"/>
              <w:ind w:right="113"/>
              <w:jc w:val="right"/>
              <w:rPr>
                <w:sz w:val="18"/>
              </w:rPr>
            </w:pPr>
            <w:r w:rsidRPr="00C26494">
              <w:rPr>
                <w:sz w:val="18"/>
              </w:rPr>
              <w:t>376</w:t>
            </w:r>
          </w:p>
        </w:tc>
        <w:tc>
          <w:tcPr>
            <w:tcW w:w="1086" w:type="dxa"/>
            <w:shd w:val="clear" w:color="auto" w:fill="auto"/>
            <w:vAlign w:val="bottom"/>
          </w:tcPr>
          <w:p w14:paraId="6C252AED" w14:textId="77777777" w:rsidR="00396E1C" w:rsidRPr="00C26494" w:rsidRDefault="00396E1C" w:rsidP="00C26494">
            <w:pPr>
              <w:suppressAutoHyphens w:val="0"/>
              <w:spacing w:before="40" w:after="40" w:line="220" w:lineRule="exact"/>
              <w:ind w:right="113"/>
              <w:jc w:val="right"/>
              <w:rPr>
                <w:sz w:val="18"/>
              </w:rPr>
            </w:pPr>
            <w:r w:rsidRPr="00C26494">
              <w:rPr>
                <w:sz w:val="18"/>
              </w:rPr>
              <w:t>459</w:t>
            </w:r>
          </w:p>
        </w:tc>
        <w:tc>
          <w:tcPr>
            <w:tcW w:w="1087" w:type="dxa"/>
            <w:shd w:val="clear" w:color="auto" w:fill="auto"/>
            <w:vAlign w:val="bottom"/>
          </w:tcPr>
          <w:p w14:paraId="68ECA6FA" w14:textId="77777777" w:rsidR="00396E1C" w:rsidRPr="00C26494" w:rsidRDefault="00396E1C" w:rsidP="00C26494">
            <w:pPr>
              <w:suppressAutoHyphens w:val="0"/>
              <w:spacing w:before="40" w:after="40" w:line="220" w:lineRule="exact"/>
              <w:ind w:right="113"/>
              <w:jc w:val="right"/>
              <w:rPr>
                <w:sz w:val="18"/>
              </w:rPr>
            </w:pPr>
            <w:r w:rsidRPr="00C26494">
              <w:rPr>
                <w:sz w:val="18"/>
              </w:rPr>
              <w:t>456</w:t>
            </w:r>
          </w:p>
        </w:tc>
      </w:tr>
      <w:tr w:rsidR="00396E1C" w:rsidRPr="00C26494" w14:paraId="6CDFC1DE" w14:textId="77777777" w:rsidTr="001E1A0D">
        <w:tc>
          <w:tcPr>
            <w:tcW w:w="4111" w:type="dxa"/>
            <w:shd w:val="clear" w:color="auto" w:fill="auto"/>
            <w:noWrap/>
          </w:tcPr>
          <w:p w14:paraId="6BA011E7"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15 years</w:t>
            </w:r>
          </w:p>
        </w:tc>
        <w:tc>
          <w:tcPr>
            <w:tcW w:w="1086" w:type="dxa"/>
            <w:shd w:val="clear" w:color="auto" w:fill="auto"/>
            <w:vAlign w:val="bottom"/>
          </w:tcPr>
          <w:p w14:paraId="76DBB83C" w14:textId="77777777" w:rsidR="00396E1C" w:rsidRPr="00C26494" w:rsidRDefault="00396E1C" w:rsidP="00C26494">
            <w:pPr>
              <w:suppressAutoHyphens w:val="0"/>
              <w:spacing w:before="40" w:after="40" w:line="220" w:lineRule="exact"/>
              <w:ind w:right="113"/>
              <w:jc w:val="right"/>
              <w:rPr>
                <w:sz w:val="18"/>
              </w:rPr>
            </w:pPr>
            <w:r w:rsidRPr="00C26494">
              <w:rPr>
                <w:sz w:val="18"/>
              </w:rPr>
              <w:t>401</w:t>
            </w:r>
          </w:p>
        </w:tc>
        <w:tc>
          <w:tcPr>
            <w:tcW w:w="1086" w:type="dxa"/>
            <w:shd w:val="clear" w:color="auto" w:fill="auto"/>
            <w:vAlign w:val="bottom"/>
          </w:tcPr>
          <w:p w14:paraId="6637D699" w14:textId="77777777" w:rsidR="00396E1C" w:rsidRPr="00C26494" w:rsidRDefault="00396E1C" w:rsidP="00C26494">
            <w:pPr>
              <w:suppressAutoHyphens w:val="0"/>
              <w:spacing w:before="40" w:after="40" w:line="220" w:lineRule="exact"/>
              <w:ind w:right="113"/>
              <w:jc w:val="right"/>
              <w:rPr>
                <w:sz w:val="18"/>
              </w:rPr>
            </w:pPr>
            <w:r w:rsidRPr="00C26494">
              <w:rPr>
                <w:sz w:val="18"/>
              </w:rPr>
              <w:t>386</w:t>
            </w:r>
          </w:p>
        </w:tc>
        <w:tc>
          <w:tcPr>
            <w:tcW w:w="1087" w:type="dxa"/>
            <w:shd w:val="clear" w:color="auto" w:fill="auto"/>
            <w:vAlign w:val="bottom"/>
          </w:tcPr>
          <w:p w14:paraId="07308EB7" w14:textId="77777777" w:rsidR="00396E1C" w:rsidRPr="00C26494" w:rsidRDefault="00396E1C" w:rsidP="00C26494">
            <w:pPr>
              <w:suppressAutoHyphens w:val="0"/>
              <w:spacing w:before="40" w:after="40" w:line="220" w:lineRule="exact"/>
              <w:ind w:right="113"/>
              <w:jc w:val="right"/>
              <w:rPr>
                <w:sz w:val="18"/>
              </w:rPr>
            </w:pPr>
            <w:r w:rsidRPr="00C26494">
              <w:rPr>
                <w:sz w:val="18"/>
              </w:rPr>
              <w:t>429</w:t>
            </w:r>
          </w:p>
        </w:tc>
      </w:tr>
      <w:tr w:rsidR="00396E1C" w:rsidRPr="00C26494" w14:paraId="4E6D3326" w14:textId="77777777" w:rsidTr="001E1A0D">
        <w:tc>
          <w:tcPr>
            <w:tcW w:w="4111" w:type="dxa"/>
            <w:shd w:val="clear" w:color="auto" w:fill="auto"/>
            <w:noWrap/>
          </w:tcPr>
          <w:p w14:paraId="5F1D551D"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16 years</w:t>
            </w:r>
          </w:p>
        </w:tc>
        <w:tc>
          <w:tcPr>
            <w:tcW w:w="1086" w:type="dxa"/>
            <w:shd w:val="clear" w:color="auto" w:fill="auto"/>
            <w:vAlign w:val="bottom"/>
          </w:tcPr>
          <w:p w14:paraId="03570FEE" w14:textId="77777777" w:rsidR="00396E1C" w:rsidRPr="00C26494" w:rsidRDefault="00396E1C" w:rsidP="00C26494">
            <w:pPr>
              <w:suppressAutoHyphens w:val="0"/>
              <w:spacing w:before="40" w:after="40" w:line="220" w:lineRule="exact"/>
              <w:ind w:right="113"/>
              <w:jc w:val="right"/>
              <w:rPr>
                <w:sz w:val="18"/>
              </w:rPr>
            </w:pPr>
            <w:r w:rsidRPr="00C26494">
              <w:rPr>
                <w:sz w:val="18"/>
              </w:rPr>
              <w:t>367</w:t>
            </w:r>
          </w:p>
        </w:tc>
        <w:tc>
          <w:tcPr>
            <w:tcW w:w="1086" w:type="dxa"/>
            <w:shd w:val="clear" w:color="auto" w:fill="auto"/>
            <w:vAlign w:val="bottom"/>
          </w:tcPr>
          <w:p w14:paraId="3E0AE17F" w14:textId="77777777" w:rsidR="00396E1C" w:rsidRPr="00C26494" w:rsidRDefault="00396E1C" w:rsidP="00C26494">
            <w:pPr>
              <w:suppressAutoHyphens w:val="0"/>
              <w:spacing w:before="40" w:after="40" w:line="220" w:lineRule="exact"/>
              <w:ind w:right="113"/>
              <w:jc w:val="right"/>
              <w:rPr>
                <w:sz w:val="18"/>
              </w:rPr>
            </w:pPr>
            <w:r w:rsidRPr="00C26494">
              <w:rPr>
                <w:sz w:val="18"/>
              </w:rPr>
              <w:t>420</w:t>
            </w:r>
          </w:p>
        </w:tc>
        <w:tc>
          <w:tcPr>
            <w:tcW w:w="1087" w:type="dxa"/>
            <w:shd w:val="clear" w:color="auto" w:fill="auto"/>
            <w:vAlign w:val="bottom"/>
          </w:tcPr>
          <w:p w14:paraId="42799C47" w14:textId="77777777" w:rsidR="00396E1C" w:rsidRPr="00C26494" w:rsidRDefault="00396E1C" w:rsidP="00C26494">
            <w:pPr>
              <w:suppressAutoHyphens w:val="0"/>
              <w:spacing w:before="40" w:after="40" w:line="220" w:lineRule="exact"/>
              <w:ind w:right="113"/>
              <w:jc w:val="right"/>
              <w:rPr>
                <w:sz w:val="18"/>
              </w:rPr>
            </w:pPr>
            <w:r w:rsidRPr="00C26494">
              <w:rPr>
                <w:sz w:val="18"/>
              </w:rPr>
              <w:t>370</w:t>
            </w:r>
          </w:p>
        </w:tc>
      </w:tr>
      <w:tr w:rsidR="00396E1C" w:rsidRPr="00C26494" w14:paraId="7BD888F7" w14:textId="77777777" w:rsidTr="001E1A0D">
        <w:tc>
          <w:tcPr>
            <w:tcW w:w="4111" w:type="dxa"/>
            <w:shd w:val="clear" w:color="auto" w:fill="auto"/>
            <w:noWrap/>
          </w:tcPr>
          <w:p w14:paraId="4E500D19" w14:textId="77777777" w:rsidR="00396E1C" w:rsidRPr="00C26494" w:rsidRDefault="00396E1C" w:rsidP="00280F58">
            <w:pPr>
              <w:tabs>
                <w:tab w:val="left" w:pos="299"/>
              </w:tabs>
              <w:suppressAutoHyphens w:val="0"/>
              <w:spacing w:before="40" w:after="40" w:line="220" w:lineRule="exact"/>
              <w:ind w:right="113"/>
              <w:rPr>
                <w:sz w:val="18"/>
              </w:rPr>
            </w:pPr>
            <w:r w:rsidRPr="00C26494">
              <w:rPr>
                <w:sz w:val="18"/>
              </w:rPr>
              <w:tab/>
              <w:t>17 years</w:t>
            </w:r>
          </w:p>
        </w:tc>
        <w:tc>
          <w:tcPr>
            <w:tcW w:w="1086" w:type="dxa"/>
            <w:shd w:val="clear" w:color="auto" w:fill="auto"/>
            <w:vAlign w:val="bottom"/>
          </w:tcPr>
          <w:p w14:paraId="70135F2E" w14:textId="77777777" w:rsidR="00396E1C" w:rsidRPr="00C26494" w:rsidRDefault="00396E1C" w:rsidP="00C26494">
            <w:pPr>
              <w:suppressAutoHyphens w:val="0"/>
              <w:spacing w:before="40" w:after="40" w:line="220" w:lineRule="exact"/>
              <w:ind w:right="113"/>
              <w:jc w:val="right"/>
              <w:rPr>
                <w:sz w:val="18"/>
              </w:rPr>
            </w:pPr>
            <w:r w:rsidRPr="00C26494">
              <w:rPr>
                <w:sz w:val="18"/>
              </w:rPr>
              <w:t>369</w:t>
            </w:r>
          </w:p>
        </w:tc>
        <w:tc>
          <w:tcPr>
            <w:tcW w:w="1086" w:type="dxa"/>
            <w:shd w:val="clear" w:color="auto" w:fill="auto"/>
            <w:vAlign w:val="bottom"/>
          </w:tcPr>
          <w:p w14:paraId="32376584" w14:textId="77777777" w:rsidR="00396E1C" w:rsidRPr="00C26494" w:rsidRDefault="00396E1C" w:rsidP="00C26494">
            <w:pPr>
              <w:suppressAutoHyphens w:val="0"/>
              <w:spacing w:before="40" w:after="40" w:line="220" w:lineRule="exact"/>
              <w:ind w:right="113"/>
              <w:jc w:val="right"/>
              <w:rPr>
                <w:sz w:val="18"/>
              </w:rPr>
            </w:pPr>
            <w:r w:rsidRPr="00C26494">
              <w:rPr>
                <w:sz w:val="18"/>
              </w:rPr>
              <w:t>360</w:t>
            </w:r>
          </w:p>
        </w:tc>
        <w:tc>
          <w:tcPr>
            <w:tcW w:w="1087" w:type="dxa"/>
            <w:shd w:val="clear" w:color="auto" w:fill="auto"/>
            <w:vAlign w:val="bottom"/>
          </w:tcPr>
          <w:p w14:paraId="123E51E5" w14:textId="77777777" w:rsidR="00396E1C" w:rsidRPr="00C26494" w:rsidRDefault="00396E1C" w:rsidP="00C26494">
            <w:pPr>
              <w:suppressAutoHyphens w:val="0"/>
              <w:spacing w:before="40" w:after="40" w:line="220" w:lineRule="exact"/>
              <w:ind w:right="113"/>
              <w:jc w:val="right"/>
              <w:rPr>
                <w:sz w:val="18"/>
              </w:rPr>
            </w:pPr>
            <w:r w:rsidRPr="00C26494">
              <w:rPr>
                <w:sz w:val="18"/>
              </w:rPr>
              <w:t>341</w:t>
            </w:r>
          </w:p>
        </w:tc>
      </w:tr>
    </w:tbl>
    <w:p w14:paraId="3D0B7693" w14:textId="77777777" w:rsidR="00396E1C" w:rsidRPr="00A4234C" w:rsidRDefault="00396E1C" w:rsidP="00396E1C">
      <w:pPr>
        <w:pStyle w:val="H1G"/>
        <w:rPr>
          <w:bCs/>
        </w:rPr>
      </w:pPr>
      <w:bookmarkStart w:id="38" w:name="_Hlk167720032"/>
      <w:bookmarkEnd w:id="37"/>
      <w:r w:rsidRPr="00A4234C">
        <w:tab/>
      </w:r>
      <w:r w:rsidRPr="00A4234C">
        <w:tab/>
      </w:r>
      <w:r w:rsidRPr="00A4234C">
        <w:rPr>
          <w:bCs/>
        </w:rPr>
        <w:t>Reply to paragraph 21 of the list of issues</w:t>
      </w:r>
      <w:r w:rsidRPr="00A4234C">
        <w:t xml:space="preserve"> </w:t>
      </w:r>
    </w:p>
    <w:p w14:paraId="7BD0AF34" w14:textId="5DE4C722" w:rsidR="00396E1C" w:rsidRPr="00A4234C" w:rsidRDefault="00396E1C" w:rsidP="00396E1C">
      <w:pPr>
        <w:pStyle w:val="SingleTxtG"/>
      </w:pPr>
      <w:r w:rsidRPr="00A4234C">
        <w:t>177.</w:t>
      </w:r>
      <w:r w:rsidRPr="00A4234C">
        <w:tab/>
        <w:t>Special attention is paid to the development of children and young people in the Programme for the Revival of a New Era of a Powerful State: The National Programme for the Socioeconomic Development of Turkmenistan in 2022–2052 and in the President</w:t>
      </w:r>
      <w:r w:rsidR="00AE5EBA">
        <w:t>’</w:t>
      </w:r>
      <w:r w:rsidRPr="00A4234C">
        <w:t>s Programme for the Socioeconomic Development of Turkmenistan in 2022–2028.</w:t>
      </w:r>
    </w:p>
    <w:p w14:paraId="0FDE5AE0" w14:textId="77777777" w:rsidR="00396E1C" w:rsidRPr="00A4234C" w:rsidRDefault="00396E1C" w:rsidP="00396E1C">
      <w:pPr>
        <w:pStyle w:val="SingleTxtG"/>
      </w:pPr>
      <w:r w:rsidRPr="00A4234C">
        <w:t>178.</w:t>
      </w:r>
      <w:r w:rsidRPr="00A4234C">
        <w:tab/>
        <w:t>Turkmenistan undertook to achieve the Sustainable Development Goals, and the implementation of those objectives is systematically monitored in the country. The country has established a working group on the Sustainable Development Goals at the level of the relevant ministries and agencies. It monitors achievement of the Goals annually, including with a focus on children. Also, in 2019 and 2023, Turkmenistan submitted Sustainable Development Goal voluntary national reviews that analysed indicators related to children.</w:t>
      </w:r>
    </w:p>
    <w:p w14:paraId="6050F5F3" w14:textId="345803BB" w:rsidR="00396E1C" w:rsidRPr="00A4234C" w:rsidRDefault="00396E1C" w:rsidP="00396E1C">
      <w:pPr>
        <w:pStyle w:val="SingleTxtG"/>
      </w:pPr>
      <w:r w:rsidRPr="00A4234C">
        <w:t>179.</w:t>
      </w:r>
      <w:r w:rsidRPr="00A4234C">
        <w:tab/>
        <w:t>Multiple Indicator Cluster Surveys (MICS) are also carried out, in which children</w:t>
      </w:r>
      <w:r w:rsidR="00AE5EBA">
        <w:t>’</w:t>
      </w:r>
      <w:r w:rsidRPr="00A4234C">
        <w:t>s development, health, nutrition and education are given a special place.</w:t>
      </w:r>
    </w:p>
    <w:p w14:paraId="1CF85C6C" w14:textId="77777777" w:rsidR="00396E1C" w:rsidRPr="00A4234C" w:rsidRDefault="00396E1C" w:rsidP="00396E1C">
      <w:pPr>
        <w:pStyle w:val="H1G"/>
        <w:rPr>
          <w:bCs/>
        </w:rPr>
      </w:pPr>
      <w:r w:rsidRPr="00A4234C">
        <w:tab/>
      </w:r>
      <w:r w:rsidRPr="00A4234C">
        <w:tab/>
      </w:r>
      <w:r w:rsidRPr="00A4234C">
        <w:rPr>
          <w:bCs/>
        </w:rPr>
        <w:t>Reply to paragraph 23 of the list of issues</w:t>
      </w:r>
      <w:r w:rsidRPr="00A4234C">
        <w:t xml:space="preserve"> </w:t>
      </w:r>
    </w:p>
    <w:p w14:paraId="049E99D2" w14:textId="77777777" w:rsidR="003E2B64" w:rsidRPr="00A4234C" w:rsidRDefault="00396E1C" w:rsidP="003E2B64">
      <w:pPr>
        <w:pStyle w:val="SingleTxtG"/>
      </w:pPr>
      <w:r w:rsidRPr="00A4234C">
        <w:t>180.</w:t>
      </w:r>
      <w:r w:rsidRPr="00A4234C">
        <w:tab/>
        <w:t>The priority areas of public policy are indicated in the responses to question 15 (c), above.</w:t>
      </w:r>
      <w:bookmarkEnd w:id="38"/>
    </w:p>
    <w:p w14:paraId="7EB69B6C" w14:textId="537E6238" w:rsidR="00396E1C" w:rsidRPr="00A4234C" w:rsidRDefault="003E2B64" w:rsidP="003E2B64">
      <w:pPr>
        <w:jc w:val="center"/>
        <w:rPr>
          <w:u w:val="single"/>
        </w:rPr>
      </w:pPr>
      <w:r w:rsidRPr="00A4234C">
        <w:rPr>
          <w:u w:val="single"/>
        </w:rPr>
        <w:tab/>
      </w:r>
      <w:r w:rsidRPr="00A4234C">
        <w:rPr>
          <w:u w:val="single"/>
        </w:rPr>
        <w:tab/>
      </w:r>
      <w:r w:rsidRPr="00A4234C">
        <w:rPr>
          <w:u w:val="single"/>
        </w:rPr>
        <w:tab/>
      </w:r>
      <w:bookmarkEnd w:id="0"/>
    </w:p>
    <w:bookmarkEnd w:id="1"/>
    <w:sectPr w:rsidR="00396E1C" w:rsidRPr="00A4234C" w:rsidSect="00ED625E">
      <w:headerReference w:type="even" r:id="rId25"/>
      <w:headerReference w:type="default" r:id="rId26"/>
      <w:footerReference w:type="even" r:id="rId27"/>
      <w:footerReference w:type="default" r:id="rId28"/>
      <w:footerReference w:type="first" r:id="rId2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FC9F2" w14:textId="77777777" w:rsidR="003440E8" w:rsidRPr="00C60504" w:rsidRDefault="003440E8" w:rsidP="00C60504">
      <w:pPr>
        <w:pStyle w:val="Footer"/>
      </w:pPr>
    </w:p>
  </w:endnote>
  <w:endnote w:type="continuationSeparator" w:id="0">
    <w:p w14:paraId="59BCBFAA" w14:textId="77777777" w:rsidR="003440E8" w:rsidRPr="00C60504" w:rsidRDefault="003440E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E379E" w14:textId="77777777" w:rsidR="00396E1C" w:rsidRDefault="00396E1C" w:rsidP="00396E1C">
    <w:pPr>
      <w:pStyle w:val="Footer"/>
      <w:tabs>
        <w:tab w:val="right" w:pos="9638"/>
      </w:tabs>
    </w:pPr>
    <w:r w:rsidRPr="00396E1C">
      <w:rPr>
        <w:b/>
        <w:bCs/>
        <w:sz w:val="18"/>
      </w:rPr>
      <w:fldChar w:fldCharType="begin"/>
    </w:r>
    <w:r w:rsidRPr="00396E1C">
      <w:rPr>
        <w:b/>
        <w:bCs/>
        <w:sz w:val="18"/>
      </w:rPr>
      <w:instrText xml:space="preserve"> PAGE  \* MERGEFORMAT </w:instrText>
    </w:r>
    <w:r w:rsidRPr="00396E1C">
      <w:rPr>
        <w:b/>
        <w:bCs/>
        <w:sz w:val="18"/>
      </w:rPr>
      <w:fldChar w:fldCharType="separate"/>
    </w:r>
    <w:r w:rsidRPr="00396E1C">
      <w:rPr>
        <w:b/>
        <w:bCs/>
        <w:noProof/>
        <w:sz w:val="18"/>
      </w:rPr>
      <w:t>2</w:t>
    </w:r>
    <w:r w:rsidRPr="00396E1C">
      <w:rPr>
        <w:b/>
        <w:bCs/>
        <w:sz w:val="18"/>
      </w:rPr>
      <w:fldChar w:fldCharType="end"/>
    </w:r>
    <w:r>
      <w:tab/>
      <w:t>GE.24-13222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C054C" w14:textId="77777777" w:rsidR="00396E1C" w:rsidRDefault="00396E1C" w:rsidP="00396E1C">
    <w:pPr>
      <w:pStyle w:val="Footer"/>
      <w:tabs>
        <w:tab w:val="right" w:pos="9638"/>
      </w:tabs>
    </w:pPr>
    <w:r>
      <w:t>GE.24-13222</w:t>
    </w:r>
    <w:r>
      <w:tab/>
    </w:r>
    <w:r w:rsidRPr="00396E1C">
      <w:rPr>
        <w:b/>
        <w:bCs/>
        <w:sz w:val="18"/>
      </w:rPr>
      <w:fldChar w:fldCharType="begin"/>
    </w:r>
    <w:r w:rsidRPr="00396E1C">
      <w:rPr>
        <w:b/>
        <w:bCs/>
        <w:sz w:val="18"/>
      </w:rPr>
      <w:instrText xml:space="preserve"> PAGE  \* MERGEFORMAT </w:instrText>
    </w:r>
    <w:r w:rsidRPr="00396E1C">
      <w:rPr>
        <w:b/>
        <w:bCs/>
        <w:sz w:val="18"/>
      </w:rPr>
      <w:fldChar w:fldCharType="separate"/>
    </w:r>
    <w:r w:rsidRPr="00396E1C">
      <w:rPr>
        <w:b/>
        <w:bCs/>
        <w:noProof/>
        <w:sz w:val="18"/>
      </w:rPr>
      <w:t>3</w:t>
    </w:r>
    <w:r w:rsidRPr="00396E1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B26D22" w14:textId="77777777" w:rsidR="00396E1C" w:rsidRDefault="00396E1C">
    <w:pPr>
      <w:pStyle w:val="Footer"/>
      <w:rPr>
        <w:sz w:val="20"/>
      </w:rPr>
    </w:pPr>
    <w:r w:rsidRPr="0027112F">
      <w:rPr>
        <w:noProof/>
        <w:lang w:val="en-US"/>
      </w:rPr>
      <w:drawing>
        <wp:anchor distT="0" distB="0" distL="114300" distR="114300" simplePos="0" relativeHeight="251659264" behindDoc="0" locked="1" layoutInCell="1" allowOverlap="1" wp14:anchorId="68F98E2C" wp14:editId="48D0225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A118640" w14:textId="1B250B88" w:rsidR="00396E1C" w:rsidRPr="00396E1C" w:rsidRDefault="00396E1C" w:rsidP="00396E1C">
    <w:pPr>
      <w:pStyle w:val="Footer"/>
      <w:tabs>
        <w:tab w:val="right" w:pos="7370"/>
      </w:tabs>
      <w:rPr>
        <w:sz w:val="20"/>
      </w:rPr>
    </w:pPr>
    <w:r>
      <w:rPr>
        <w:sz w:val="20"/>
      </w:rPr>
      <w:t>GE.24-13222</w:t>
    </w:r>
    <w:r w:rsidR="002942B8">
      <w:rPr>
        <w:sz w:val="20"/>
      </w:rPr>
      <w:t xml:space="preserve"> </w:t>
    </w:r>
    <w:r>
      <w:rPr>
        <w:sz w:val="20"/>
      </w:rPr>
      <w:t>(E)</w:t>
    </w:r>
    <w:r>
      <w:rPr>
        <w:noProof/>
        <w:sz w:val="20"/>
      </w:rPr>
      <w:drawing>
        <wp:anchor distT="0" distB="0" distL="114300" distR="114300" simplePos="0" relativeHeight="251660288" behindDoc="0" locked="0" layoutInCell="1" allowOverlap="1" wp14:anchorId="73C28D8A" wp14:editId="09BCE5D7">
          <wp:simplePos x="0" y="0"/>
          <wp:positionH relativeFrom="margin">
            <wp:posOffset>5583555</wp:posOffset>
          </wp:positionH>
          <wp:positionV relativeFrom="margin">
            <wp:posOffset>8981440</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24458">
      <w:rPr>
        <w:sz w:val="20"/>
      </w:rPr>
      <w:t xml:space="preserve">    230824    260824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A8E2A" w14:textId="77777777" w:rsidR="003440E8" w:rsidRPr="00C60504" w:rsidRDefault="003440E8" w:rsidP="00C60504">
      <w:pPr>
        <w:tabs>
          <w:tab w:val="right" w:pos="2155"/>
        </w:tabs>
        <w:spacing w:after="80" w:line="240" w:lineRule="auto"/>
        <w:ind w:left="680"/>
      </w:pPr>
      <w:r>
        <w:rPr>
          <w:u w:val="single"/>
        </w:rPr>
        <w:tab/>
      </w:r>
    </w:p>
  </w:footnote>
  <w:footnote w:type="continuationSeparator" w:id="0">
    <w:p w14:paraId="11A52577" w14:textId="77777777" w:rsidR="003440E8" w:rsidRPr="00C60504" w:rsidRDefault="003440E8" w:rsidP="00C60504">
      <w:pPr>
        <w:tabs>
          <w:tab w:val="right" w:pos="2155"/>
        </w:tabs>
        <w:spacing w:after="80" w:line="240" w:lineRule="auto"/>
        <w:ind w:left="680"/>
      </w:pPr>
      <w:r>
        <w:rPr>
          <w:u w:val="single"/>
        </w:rPr>
        <w:tab/>
      </w:r>
    </w:p>
  </w:footnote>
  <w:footnote w:id="1">
    <w:p w14:paraId="3B206F6A" w14:textId="6A36A5F3" w:rsidR="00396E1C" w:rsidRPr="00396E1C" w:rsidRDefault="00396E1C">
      <w:pPr>
        <w:pStyle w:val="FootnoteText"/>
      </w:pPr>
      <w:r>
        <w:rPr>
          <w:rStyle w:val="FootnoteReference"/>
        </w:rPr>
        <w:tab/>
      </w:r>
      <w:r w:rsidRPr="00396E1C">
        <w:rPr>
          <w:rStyle w:val="FootnoteReference"/>
          <w:sz w:val="20"/>
          <w:vertAlign w:val="baseline"/>
        </w:rPr>
        <w:t>*</w:t>
      </w:r>
      <w:r>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51118" w14:textId="77777777" w:rsidR="00396E1C" w:rsidRDefault="00396E1C" w:rsidP="00396E1C">
    <w:pPr>
      <w:pStyle w:val="Header"/>
    </w:pPr>
    <w:r>
      <w:t>CRC/C/TKM/RQ/5-6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DC7BA" w14:textId="77777777" w:rsidR="00396E1C" w:rsidRDefault="00396E1C" w:rsidP="00396E1C">
    <w:pPr>
      <w:pStyle w:val="Header"/>
      <w:jc w:val="right"/>
    </w:pPr>
    <w:r>
      <w:t>CRC/C/TKM/RQ/5-6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F3F89E"/>
    <w:multiLevelType w:val="hybridMultilevel"/>
    <w:tmpl w:val="C262D1A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3854F5E"/>
    <w:multiLevelType w:val="hybridMultilevel"/>
    <w:tmpl w:val="7EC24272"/>
    <w:lvl w:ilvl="0" w:tplc="FFFFFFFF">
      <w:start w:val="1"/>
      <w:numFmt w:val="lowerLetter"/>
      <w:lvlText w:val=""/>
      <w:lvlJc w:val="left"/>
    </w:lvl>
    <w:lvl w:ilvl="1" w:tplc="FFFFFFFF">
      <w:start w:val="1"/>
      <w:numFmt w:val="lowerLetter"/>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CFE2200"/>
    <w:multiLevelType w:val="hybridMultilevel"/>
    <w:tmpl w:val="AE768DE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4"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5"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6"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7"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8"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9"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10"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11"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2"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0A7D142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D954887"/>
    <w:multiLevelType w:val="hybridMultilevel"/>
    <w:tmpl w:val="2B362816"/>
    <w:lvl w:ilvl="0" w:tplc="CB60CEB0">
      <w:start w:val="1"/>
      <w:numFmt w:val="decimal"/>
      <w:lvlText w:val="%1."/>
      <w:lvlJc w:val="left"/>
      <w:pPr>
        <w:tabs>
          <w:tab w:val="num" w:pos="1701"/>
        </w:tabs>
        <w:ind w:left="1134" w:firstLine="0"/>
      </w:pPr>
      <w:rPr>
        <w:rFonts w:ascii="Times New Roman" w:hAnsi="Times New Roman" w:hint="default"/>
        <w:b w:val="0"/>
        <w:i w:val="0"/>
        <w:sz w:val="20"/>
      </w:rPr>
    </w:lvl>
    <w:lvl w:ilvl="1" w:tplc="C5C010DE" w:tentative="1">
      <w:start w:val="1"/>
      <w:numFmt w:val="lowerLetter"/>
      <w:lvlText w:val="%2."/>
      <w:lvlJc w:val="left"/>
      <w:pPr>
        <w:tabs>
          <w:tab w:val="num" w:pos="1440"/>
        </w:tabs>
        <w:ind w:left="1440" w:hanging="360"/>
      </w:pPr>
    </w:lvl>
    <w:lvl w:ilvl="2" w:tplc="8744ABEC" w:tentative="1">
      <w:start w:val="1"/>
      <w:numFmt w:val="lowerRoman"/>
      <w:lvlText w:val="%3."/>
      <w:lvlJc w:val="right"/>
      <w:pPr>
        <w:tabs>
          <w:tab w:val="num" w:pos="2160"/>
        </w:tabs>
        <w:ind w:left="2160" w:hanging="180"/>
      </w:pPr>
    </w:lvl>
    <w:lvl w:ilvl="3" w:tplc="12664EE2" w:tentative="1">
      <w:start w:val="1"/>
      <w:numFmt w:val="decimal"/>
      <w:lvlText w:val="%4."/>
      <w:lvlJc w:val="left"/>
      <w:pPr>
        <w:tabs>
          <w:tab w:val="num" w:pos="2880"/>
        </w:tabs>
        <w:ind w:left="2880" w:hanging="360"/>
      </w:pPr>
    </w:lvl>
    <w:lvl w:ilvl="4" w:tplc="B0BE09FA" w:tentative="1">
      <w:start w:val="1"/>
      <w:numFmt w:val="lowerLetter"/>
      <w:lvlText w:val="%5."/>
      <w:lvlJc w:val="left"/>
      <w:pPr>
        <w:tabs>
          <w:tab w:val="num" w:pos="3600"/>
        </w:tabs>
        <w:ind w:left="3600" w:hanging="360"/>
      </w:pPr>
    </w:lvl>
    <w:lvl w:ilvl="5" w:tplc="011268DC" w:tentative="1">
      <w:start w:val="1"/>
      <w:numFmt w:val="lowerRoman"/>
      <w:lvlText w:val="%6."/>
      <w:lvlJc w:val="right"/>
      <w:pPr>
        <w:tabs>
          <w:tab w:val="num" w:pos="4320"/>
        </w:tabs>
        <w:ind w:left="4320" w:hanging="180"/>
      </w:pPr>
    </w:lvl>
    <w:lvl w:ilvl="6" w:tplc="386E404E" w:tentative="1">
      <w:start w:val="1"/>
      <w:numFmt w:val="decimal"/>
      <w:lvlText w:val="%7."/>
      <w:lvlJc w:val="left"/>
      <w:pPr>
        <w:tabs>
          <w:tab w:val="num" w:pos="5040"/>
        </w:tabs>
        <w:ind w:left="5040" w:hanging="360"/>
      </w:pPr>
    </w:lvl>
    <w:lvl w:ilvl="7" w:tplc="716A614E" w:tentative="1">
      <w:start w:val="1"/>
      <w:numFmt w:val="lowerLetter"/>
      <w:lvlText w:val="%8."/>
      <w:lvlJc w:val="left"/>
      <w:pPr>
        <w:tabs>
          <w:tab w:val="num" w:pos="5760"/>
        </w:tabs>
        <w:ind w:left="5760" w:hanging="360"/>
      </w:pPr>
    </w:lvl>
    <w:lvl w:ilvl="8" w:tplc="7FE861A4" w:tentative="1">
      <w:start w:val="1"/>
      <w:numFmt w:val="lowerRoman"/>
      <w:lvlText w:val="%9."/>
      <w:lvlJc w:val="right"/>
      <w:pPr>
        <w:tabs>
          <w:tab w:val="num" w:pos="6480"/>
        </w:tabs>
        <w:ind w:left="6480" w:hanging="180"/>
      </w:pPr>
    </w:lvl>
  </w:abstractNum>
  <w:abstractNum w:abstractNumId="16" w15:restartNumberingAfterBreak="0">
    <w:nsid w:val="0F531846"/>
    <w:multiLevelType w:val="hybridMultilevel"/>
    <w:tmpl w:val="08CAB012"/>
    <w:lvl w:ilvl="0" w:tplc="DFC4FE22">
      <w:start w:val="102"/>
      <w:numFmt w:val="decimal"/>
      <w:lvlText w:val="%1"/>
      <w:lvlJc w:val="left"/>
      <w:pPr>
        <w:ind w:left="810" w:hanging="45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110D5A06"/>
    <w:multiLevelType w:val="hybridMultilevel"/>
    <w:tmpl w:val="76DC655A"/>
    <w:lvl w:ilvl="0" w:tplc="3D426A60">
      <w:start w:val="1"/>
      <w:numFmt w:val="decimal"/>
      <w:lvlText w:val="%1)"/>
      <w:lvlJc w:val="left"/>
      <w:pPr>
        <w:ind w:left="970" w:hanging="403"/>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28046A3"/>
    <w:multiLevelType w:val="hybridMultilevel"/>
    <w:tmpl w:val="A296F2D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25090F11"/>
    <w:multiLevelType w:val="multilevel"/>
    <w:tmpl w:val="4D7CDE0E"/>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29403E89"/>
    <w:multiLevelType w:val="multilevel"/>
    <w:tmpl w:val="77E030F2"/>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06F46AF"/>
    <w:multiLevelType w:val="hybridMultilevel"/>
    <w:tmpl w:val="AAD67E8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308774B5"/>
    <w:multiLevelType w:val="hybridMultilevel"/>
    <w:tmpl w:val="41C0B5B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31401AE8"/>
    <w:multiLevelType w:val="hybridMultilevel"/>
    <w:tmpl w:val="C41E35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3A6C1666"/>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3ACF4EB2"/>
    <w:multiLevelType w:val="hybridMultilevel"/>
    <w:tmpl w:val="CB6C816A"/>
    <w:lvl w:ilvl="0" w:tplc="E2D80548">
      <w:start w:val="1"/>
      <w:numFmt w:val="bullet"/>
      <w:lvlText w:val="•"/>
      <w:lvlJc w:val="left"/>
      <w:pPr>
        <w:tabs>
          <w:tab w:val="num" w:pos="2268"/>
        </w:tabs>
        <w:ind w:left="2268" w:hanging="170"/>
      </w:pPr>
      <w:rPr>
        <w:rFonts w:ascii="Times New Roman" w:hAnsi="Times New Roman" w:cs="Times New Roman" w:hint="default"/>
      </w:rPr>
    </w:lvl>
    <w:lvl w:ilvl="1" w:tplc="0E48232C" w:tentative="1">
      <w:start w:val="1"/>
      <w:numFmt w:val="bullet"/>
      <w:lvlText w:val="o"/>
      <w:lvlJc w:val="left"/>
      <w:pPr>
        <w:tabs>
          <w:tab w:val="num" w:pos="3708"/>
        </w:tabs>
        <w:ind w:left="3708" w:hanging="360"/>
      </w:pPr>
      <w:rPr>
        <w:rFonts w:ascii="Courier New" w:hAnsi="Courier New" w:hint="default"/>
      </w:rPr>
    </w:lvl>
    <w:lvl w:ilvl="2" w:tplc="C436D522" w:tentative="1">
      <w:start w:val="1"/>
      <w:numFmt w:val="bullet"/>
      <w:lvlText w:val=""/>
      <w:lvlJc w:val="left"/>
      <w:pPr>
        <w:tabs>
          <w:tab w:val="num" w:pos="4428"/>
        </w:tabs>
        <w:ind w:left="4428" w:hanging="360"/>
      </w:pPr>
      <w:rPr>
        <w:rFonts w:ascii="Wingdings" w:hAnsi="Wingdings" w:hint="default"/>
      </w:rPr>
    </w:lvl>
    <w:lvl w:ilvl="3" w:tplc="F9165284" w:tentative="1">
      <w:start w:val="1"/>
      <w:numFmt w:val="bullet"/>
      <w:lvlText w:val=""/>
      <w:lvlJc w:val="left"/>
      <w:pPr>
        <w:tabs>
          <w:tab w:val="num" w:pos="5148"/>
        </w:tabs>
        <w:ind w:left="5148" w:hanging="360"/>
      </w:pPr>
      <w:rPr>
        <w:rFonts w:ascii="Symbol" w:hAnsi="Symbol" w:hint="default"/>
      </w:rPr>
    </w:lvl>
    <w:lvl w:ilvl="4" w:tplc="223A5364" w:tentative="1">
      <w:start w:val="1"/>
      <w:numFmt w:val="bullet"/>
      <w:lvlText w:val="o"/>
      <w:lvlJc w:val="left"/>
      <w:pPr>
        <w:tabs>
          <w:tab w:val="num" w:pos="5868"/>
        </w:tabs>
        <w:ind w:left="5868" w:hanging="360"/>
      </w:pPr>
      <w:rPr>
        <w:rFonts w:ascii="Courier New" w:hAnsi="Courier New" w:hint="default"/>
      </w:rPr>
    </w:lvl>
    <w:lvl w:ilvl="5" w:tplc="80F0FFFA" w:tentative="1">
      <w:start w:val="1"/>
      <w:numFmt w:val="bullet"/>
      <w:lvlText w:val=""/>
      <w:lvlJc w:val="left"/>
      <w:pPr>
        <w:tabs>
          <w:tab w:val="num" w:pos="6588"/>
        </w:tabs>
        <w:ind w:left="6588" w:hanging="360"/>
      </w:pPr>
      <w:rPr>
        <w:rFonts w:ascii="Wingdings" w:hAnsi="Wingdings" w:hint="default"/>
      </w:rPr>
    </w:lvl>
    <w:lvl w:ilvl="6" w:tplc="E13EB354" w:tentative="1">
      <w:start w:val="1"/>
      <w:numFmt w:val="bullet"/>
      <w:lvlText w:val=""/>
      <w:lvlJc w:val="left"/>
      <w:pPr>
        <w:tabs>
          <w:tab w:val="num" w:pos="7308"/>
        </w:tabs>
        <w:ind w:left="7308" w:hanging="360"/>
      </w:pPr>
      <w:rPr>
        <w:rFonts w:ascii="Symbol" w:hAnsi="Symbol" w:hint="default"/>
      </w:rPr>
    </w:lvl>
    <w:lvl w:ilvl="7" w:tplc="1E8670A8" w:tentative="1">
      <w:start w:val="1"/>
      <w:numFmt w:val="bullet"/>
      <w:lvlText w:val="o"/>
      <w:lvlJc w:val="left"/>
      <w:pPr>
        <w:tabs>
          <w:tab w:val="num" w:pos="8028"/>
        </w:tabs>
        <w:ind w:left="8028" w:hanging="360"/>
      </w:pPr>
      <w:rPr>
        <w:rFonts w:ascii="Courier New" w:hAnsi="Courier New" w:hint="default"/>
      </w:rPr>
    </w:lvl>
    <w:lvl w:ilvl="8" w:tplc="3FD8B0AA" w:tentative="1">
      <w:start w:val="1"/>
      <w:numFmt w:val="bullet"/>
      <w:lvlText w:val=""/>
      <w:lvlJc w:val="left"/>
      <w:pPr>
        <w:tabs>
          <w:tab w:val="num" w:pos="8748"/>
        </w:tabs>
        <w:ind w:left="8748" w:hanging="360"/>
      </w:pPr>
      <w:rPr>
        <w:rFonts w:ascii="Wingdings" w:hAnsi="Wingdings" w:hint="default"/>
      </w:rPr>
    </w:lvl>
  </w:abstractNum>
  <w:abstractNum w:abstractNumId="29" w15:restartNumberingAfterBreak="0">
    <w:nsid w:val="43281AA1"/>
    <w:multiLevelType w:val="hybridMultilevel"/>
    <w:tmpl w:val="9ED868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43497A5D"/>
    <w:multiLevelType w:val="hybridMultilevel"/>
    <w:tmpl w:val="C8AC1AEE"/>
    <w:lvl w:ilvl="0" w:tplc="27CAC69C">
      <w:start w:val="17"/>
      <w:numFmt w:val="decimal"/>
      <w:lvlText w:val="%1"/>
      <w:lvlJc w:val="left"/>
      <w:pPr>
        <w:ind w:left="820" w:hanging="360"/>
      </w:pPr>
      <w:rPr>
        <w:rFonts w:eastAsiaTheme="minorHAnsi" w:hint="default"/>
        <w:color w:val="auto"/>
      </w:rPr>
    </w:lvl>
    <w:lvl w:ilvl="1" w:tplc="04190019" w:tentative="1">
      <w:start w:val="1"/>
      <w:numFmt w:val="lowerLetter"/>
      <w:lvlText w:val="%2."/>
      <w:lvlJc w:val="left"/>
      <w:pPr>
        <w:ind w:left="1540" w:hanging="360"/>
      </w:pPr>
    </w:lvl>
    <w:lvl w:ilvl="2" w:tplc="0419001B" w:tentative="1">
      <w:start w:val="1"/>
      <w:numFmt w:val="lowerRoman"/>
      <w:lvlText w:val="%3."/>
      <w:lvlJc w:val="right"/>
      <w:pPr>
        <w:ind w:left="2260" w:hanging="180"/>
      </w:pPr>
    </w:lvl>
    <w:lvl w:ilvl="3" w:tplc="0419000F" w:tentative="1">
      <w:start w:val="1"/>
      <w:numFmt w:val="decimal"/>
      <w:lvlText w:val="%4."/>
      <w:lvlJc w:val="left"/>
      <w:pPr>
        <w:ind w:left="2980" w:hanging="360"/>
      </w:pPr>
    </w:lvl>
    <w:lvl w:ilvl="4" w:tplc="04190019" w:tentative="1">
      <w:start w:val="1"/>
      <w:numFmt w:val="lowerLetter"/>
      <w:lvlText w:val="%5."/>
      <w:lvlJc w:val="left"/>
      <w:pPr>
        <w:ind w:left="3700" w:hanging="360"/>
      </w:pPr>
    </w:lvl>
    <w:lvl w:ilvl="5" w:tplc="0419001B" w:tentative="1">
      <w:start w:val="1"/>
      <w:numFmt w:val="lowerRoman"/>
      <w:lvlText w:val="%6."/>
      <w:lvlJc w:val="right"/>
      <w:pPr>
        <w:ind w:left="4420" w:hanging="180"/>
      </w:pPr>
    </w:lvl>
    <w:lvl w:ilvl="6" w:tplc="0419000F" w:tentative="1">
      <w:start w:val="1"/>
      <w:numFmt w:val="decimal"/>
      <w:lvlText w:val="%7."/>
      <w:lvlJc w:val="left"/>
      <w:pPr>
        <w:ind w:left="5140" w:hanging="360"/>
      </w:pPr>
    </w:lvl>
    <w:lvl w:ilvl="7" w:tplc="04190019" w:tentative="1">
      <w:start w:val="1"/>
      <w:numFmt w:val="lowerLetter"/>
      <w:lvlText w:val="%8."/>
      <w:lvlJc w:val="left"/>
      <w:pPr>
        <w:ind w:left="5860" w:hanging="360"/>
      </w:pPr>
    </w:lvl>
    <w:lvl w:ilvl="8" w:tplc="0419001B" w:tentative="1">
      <w:start w:val="1"/>
      <w:numFmt w:val="lowerRoman"/>
      <w:lvlText w:val="%9."/>
      <w:lvlJc w:val="right"/>
      <w:pPr>
        <w:ind w:left="6580" w:hanging="180"/>
      </w:pPr>
    </w:lvl>
  </w:abstractNum>
  <w:abstractNum w:abstractNumId="31" w15:restartNumberingAfterBreak="0">
    <w:nsid w:val="44C876F4"/>
    <w:multiLevelType w:val="hybridMultilevel"/>
    <w:tmpl w:val="7522101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48AA6CC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15:restartNumberingAfterBreak="0">
    <w:nsid w:val="4B8C6CF5"/>
    <w:multiLevelType w:val="hybridMultilevel"/>
    <w:tmpl w:val="93FCAD22"/>
    <w:lvl w:ilvl="0" w:tplc="F73C6636">
      <w:start w:val="1"/>
      <w:numFmt w:val="bullet"/>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F22F1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5BC90228"/>
    <w:multiLevelType w:val="hybridMultilevel"/>
    <w:tmpl w:val="E5464F8E"/>
    <w:lvl w:ilvl="0" w:tplc="FD0C5992">
      <w:start w:val="1"/>
      <w:numFmt w:val="decimal"/>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0" w15:restartNumberingAfterBreak="0">
    <w:nsid w:val="64BE2627"/>
    <w:multiLevelType w:val="hybridMultilevel"/>
    <w:tmpl w:val="12B02D02"/>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41"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68AD07B2"/>
    <w:multiLevelType w:val="hybridMultilevel"/>
    <w:tmpl w:val="7FEE3222"/>
    <w:lvl w:ilvl="0" w:tplc="674417D0">
      <w:start w:val="1"/>
      <w:numFmt w:val="bullet"/>
      <w:lvlText w:val="•"/>
      <w:lvlJc w:val="left"/>
      <w:pPr>
        <w:tabs>
          <w:tab w:val="num" w:pos="1701"/>
        </w:tabs>
        <w:ind w:left="1701" w:hanging="170"/>
      </w:pPr>
      <w:rPr>
        <w:rFonts w:ascii="Times New Roman" w:hAnsi="Times New Roman" w:cs="Times New Roman" w:hint="default"/>
      </w:rPr>
    </w:lvl>
    <w:lvl w:ilvl="1" w:tplc="067AC412" w:tentative="1">
      <w:start w:val="1"/>
      <w:numFmt w:val="bullet"/>
      <w:lvlText w:val="o"/>
      <w:lvlJc w:val="left"/>
      <w:pPr>
        <w:tabs>
          <w:tab w:val="num" w:pos="3141"/>
        </w:tabs>
        <w:ind w:left="3141" w:hanging="360"/>
      </w:pPr>
      <w:rPr>
        <w:rFonts w:ascii="Courier New" w:hAnsi="Courier New" w:hint="default"/>
      </w:rPr>
    </w:lvl>
    <w:lvl w:ilvl="2" w:tplc="8FDEC87E" w:tentative="1">
      <w:start w:val="1"/>
      <w:numFmt w:val="bullet"/>
      <w:lvlText w:val=""/>
      <w:lvlJc w:val="left"/>
      <w:pPr>
        <w:tabs>
          <w:tab w:val="num" w:pos="3861"/>
        </w:tabs>
        <w:ind w:left="3861" w:hanging="360"/>
      </w:pPr>
      <w:rPr>
        <w:rFonts w:ascii="Wingdings" w:hAnsi="Wingdings" w:hint="default"/>
      </w:rPr>
    </w:lvl>
    <w:lvl w:ilvl="3" w:tplc="2604EA9C" w:tentative="1">
      <w:start w:val="1"/>
      <w:numFmt w:val="bullet"/>
      <w:lvlText w:val=""/>
      <w:lvlJc w:val="left"/>
      <w:pPr>
        <w:tabs>
          <w:tab w:val="num" w:pos="4581"/>
        </w:tabs>
        <w:ind w:left="4581" w:hanging="360"/>
      </w:pPr>
      <w:rPr>
        <w:rFonts w:ascii="Symbol" w:hAnsi="Symbol" w:hint="default"/>
      </w:rPr>
    </w:lvl>
    <w:lvl w:ilvl="4" w:tplc="094AB5A6" w:tentative="1">
      <w:start w:val="1"/>
      <w:numFmt w:val="bullet"/>
      <w:lvlText w:val="o"/>
      <w:lvlJc w:val="left"/>
      <w:pPr>
        <w:tabs>
          <w:tab w:val="num" w:pos="5301"/>
        </w:tabs>
        <w:ind w:left="5301" w:hanging="360"/>
      </w:pPr>
      <w:rPr>
        <w:rFonts w:ascii="Courier New" w:hAnsi="Courier New" w:hint="default"/>
      </w:rPr>
    </w:lvl>
    <w:lvl w:ilvl="5" w:tplc="26247674" w:tentative="1">
      <w:start w:val="1"/>
      <w:numFmt w:val="bullet"/>
      <w:lvlText w:val=""/>
      <w:lvlJc w:val="left"/>
      <w:pPr>
        <w:tabs>
          <w:tab w:val="num" w:pos="6021"/>
        </w:tabs>
        <w:ind w:left="6021" w:hanging="360"/>
      </w:pPr>
      <w:rPr>
        <w:rFonts w:ascii="Wingdings" w:hAnsi="Wingdings" w:hint="default"/>
      </w:rPr>
    </w:lvl>
    <w:lvl w:ilvl="6" w:tplc="B818ED0A" w:tentative="1">
      <w:start w:val="1"/>
      <w:numFmt w:val="bullet"/>
      <w:lvlText w:val=""/>
      <w:lvlJc w:val="left"/>
      <w:pPr>
        <w:tabs>
          <w:tab w:val="num" w:pos="6741"/>
        </w:tabs>
        <w:ind w:left="6741" w:hanging="360"/>
      </w:pPr>
      <w:rPr>
        <w:rFonts w:ascii="Symbol" w:hAnsi="Symbol" w:hint="default"/>
      </w:rPr>
    </w:lvl>
    <w:lvl w:ilvl="7" w:tplc="41525970" w:tentative="1">
      <w:start w:val="1"/>
      <w:numFmt w:val="bullet"/>
      <w:lvlText w:val="o"/>
      <w:lvlJc w:val="left"/>
      <w:pPr>
        <w:tabs>
          <w:tab w:val="num" w:pos="7461"/>
        </w:tabs>
        <w:ind w:left="7461" w:hanging="360"/>
      </w:pPr>
      <w:rPr>
        <w:rFonts w:ascii="Courier New" w:hAnsi="Courier New" w:hint="default"/>
      </w:rPr>
    </w:lvl>
    <w:lvl w:ilvl="8" w:tplc="89B8FC18" w:tentative="1">
      <w:start w:val="1"/>
      <w:numFmt w:val="bullet"/>
      <w:lvlText w:val=""/>
      <w:lvlJc w:val="left"/>
      <w:pPr>
        <w:tabs>
          <w:tab w:val="num" w:pos="8181"/>
        </w:tabs>
        <w:ind w:left="8181" w:hanging="360"/>
      </w:pPr>
      <w:rPr>
        <w:rFonts w:ascii="Wingdings" w:hAnsi="Wingdings" w:hint="default"/>
      </w:rPr>
    </w:lvl>
  </w:abstractNum>
  <w:abstractNum w:abstractNumId="43" w15:restartNumberingAfterBreak="0">
    <w:nsid w:val="6B63080B"/>
    <w:multiLevelType w:val="hybridMultilevel"/>
    <w:tmpl w:val="5964BA30"/>
    <w:lvl w:ilvl="0" w:tplc="6888AD6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4" w15:restartNumberingAfterBreak="0">
    <w:nsid w:val="78703AB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7CCA36D8"/>
    <w:multiLevelType w:val="hybridMultilevel"/>
    <w:tmpl w:val="9ED8681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724979749">
    <w:abstractNumId w:val="26"/>
  </w:num>
  <w:num w:numId="2" w16cid:durableId="1810855262">
    <w:abstractNumId w:val="19"/>
  </w:num>
  <w:num w:numId="3" w16cid:durableId="1774549626">
    <w:abstractNumId w:val="13"/>
  </w:num>
  <w:num w:numId="4" w16cid:durableId="681590876">
    <w:abstractNumId w:val="37"/>
  </w:num>
  <w:num w:numId="5" w16cid:durableId="1436294052">
    <w:abstractNumId w:val="39"/>
  </w:num>
  <w:num w:numId="6" w16cid:durableId="597176213">
    <w:abstractNumId w:val="44"/>
  </w:num>
  <w:num w:numId="7" w16cid:durableId="495269916">
    <w:abstractNumId w:val="18"/>
  </w:num>
  <w:num w:numId="8" w16cid:durableId="2146389999">
    <w:abstractNumId w:val="41"/>
  </w:num>
  <w:num w:numId="9" w16cid:durableId="1408845526">
    <w:abstractNumId w:val="33"/>
  </w:num>
  <w:num w:numId="10" w16cid:durableId="1082677034">
    <w:abstractNumId w:val="36"/>
  </w:num>
  <w:num w:numId="11" w16cid:durableId="467093996">
    <w:abstractNumId w:val="15"/>
  </w:num>
  <w:num w:numId="12" w16cid:durableId="2120949576">
    <w:abstractNumId w:val="27"/>
  </w:num>
  <w:num w:numId="13" w16cid:durableId="1585257387">
    <w:abstractNumId w:val="0"/>
  </w:num>
  <w:num w:numId="14" w16cid:durableId="805005903">
    <w:abstractNumId w:val="1"/>
  </w:num>
  <w:num w:numId="15" w16cid:durableId="10639884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9782382">
    <w:abstractNumId w:val="14"/>
  </w:num>
  <w:num w:numId="17" w16cid:durableId="564143040">
    <w:abstractNumId w:val="16"/>
  </w:num>
  <w:num w:numId="18" w16cid:durableId="1021978037">
    <w:abstractNumId w:val="30"/>
  </w:num>
  <w:num w:numId="19" w16cid:durableId="313335338">
    <w:abstractNumId w:val="42"/>
  </w:num>
  <w:num w:numId="20" w16cid:durableId="1502357987">
    <w:abstractNumId w:val="28"/>
  </w:num>
  <w:num w:numId="21" w16cid:durableId="884219089">
    <w:abstractNumId w:val="11"/>
  </w:num>
  <w:num w:numId="22" w16cid:durableId="884366840">
    <w:abstractNumId w:val="6"/>
  </w:num>
  <w:num w:numId="23" w16cid:durableId="1077282422">
    <w:abstractNumId w:val="5"/>
  </w:num>
  <w:num w:numId="24" w16cid:durableId="356932842">
    <w:abstractNumId w:val="4"/>
  </w:num>
  <w:num w:numId="25" w16cid:durableId="1072123513">
    <w:abstractNumId w:val="3"/>
  </w:num>
  <w:num w:numId="26" w16cid:durableId="842353664">
    <w:abstractNumId w:val="12"/>
  </w:num>
  <w:num w:numId="27" w16cid:durableId="1880584678">
    <w:abstractNumId w:val="10"/>
  </w:num>
  <w:num w:numId="28" w16cid:durableId="1426346082">
    <w:abstractNumId w:val="9"/>
  </w:num>
  <w:num w:numId="29" w16cid:durableId="132874214">
    <w:abstractNumId w:val="8"/>
  </w:num>
  <w:num w:numId="30" w16cid:durableId="1609118188">
    <w:abstractNumId w:val="7"/>
  </w:num>
  <w:num w:numId="31" w16cid:durableId="378435598">
    <w:abstractNumId w:val="38"/>
  </w:num>
  <w:num w:numId="32" w16cid:durableId="312833524">
    <w:abstractNumId w:val="35"/>
  </w:num>
  <w:num w:numId="33" w16cid:durableId="1708530880">
    <w:abstractNumId w:val="2"/>
  </w:num>
  <w:num w:numId="34" w16cid:durableId="742723065">
    <w:abstractNumId w:val="21"/>
  </w:num>
  <w:num w:numId="35" w16cid:durableId="1054161394">
    <w:abstractNumId w:val="22"/>
  </w:num>
  <w:num w:numId="36" w16cid:durableId="951204132">
    <w:abstractNumId w:val="24"/>
  </w:num>
  <w:num w:numId="37" w16cid:durableId="1251695005">
    <w:abstractNumId w:val="32"/>
  </w:num>
  <w:num w:numId="38" w16cid:durableId="445387278">
    <w:abstractNumId w:val="43"/>
  </w:num>
  <w:num w:numId="39" w16cid:durableId="1490290712">
    <w:abstractNumId w:val="40"/>
  </w:num>
  <w:num w:numId="40" w16cid:durableId="852718967">
    <w:abstractNumId w:val="25"/>
  </w:num>
  <w:num w:numId="41" w16cid:durableId="791939893">
    <w:abstractNumId w:val="31"/>
  </w:num>
  <w:num w:numId="42" w16cid:durableId="632566364">
    <w:abstractNumId w:val="29"/>
  </w:num>
  <w:num w:numId="43" w16cid:durableId="526335080">
    <w:abstractNumId w:val="45"/>
  </w:num>
  <w:num w:numId="44" w16cid:durableId="789477924">
    <w:abstractNumId w:val="23"/>
  </w:num>
  <w:num w:numId="45" w16cid:durableId="402457201">
    <w:abstractNumId w:val="20"/>
  </w:num>
  <w:num w:numId="46" w16cid:durableId="125667524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0E8"/>
    <w:rsid w:val="00046E92"/>
    <w:rsid w:val="00063453"/>
    <w:rsid w:val="000A3FAE"/>
    <w:rsid w:val="000C4A53"/>
    <w:rsid w:val="000C5A6B"/>
    <w:rsid w:val="000D6528"/>
    <w:rsid w:val="001022EE"/>
    <w:rsid w:val="00114222"/>
    <w:rsid w:val="00130D7D"/>
    <w:rsid w:val="00156673"/>
    <w:rsid w:val="00170A90"/>
    <w:rsid w:val="001E1A0D"/>
    <w:rsid w:val="00204CFD"/>
    <w:rsid w:val="00215EA9"/>
    <w:rsid w:val="00226ADD"/>
    <w:rsid w:val="00247E2C"/>
    <w:rsid w:val="00280F58"/>
    <w:rsid w:val="002942B8"/>
    <w:rsid w:val="002A09CA"/>
    <w:rsid w:val="002A3DA8"/>
    <w:rsid w:val="002B341B"/>
    <w:rsid w:val="002D6C53"/>
    <w:rsid w:val="002F5595"/>
    <w:rsid w:val="00321E1F"/>
    <w:rsid w:val="0033409B"/>
    <w:rsid w:val="00334F6A"/>
    <w:rsid w:val="00342AC8"/>
    <w:rsid w:val="003440E8"/>
    <w:rsid w:val="003522C2"/>
    <w:rsid w:val="00352993"/>
    <w:rsid w:val="0035332D"/>
    <w:rsid w:val="00354298"/>
    <w:rsid w:val="00381847"/>
    <w:rsid w:val="00396E1C"/>
    <w:rsid w:val="00397346"/>
    <w:rsid w:val="003B4550"/>
    <w:rsid w:val="003C30F0"/>
    <w:rsid w:val="003E2B64"/>
    <w:rsid w:val="00444482"/>
    <w:rsid w:val="00461253"/>
    <w:rsid w:val="004629FE"/>
    <w:rsid w:val="00484445"/>
    <w:rsid w:val="004C574F"/>
    <w:rsid w:val="004E5091"/>
    <w:rsid w:val="005042C2"/>
    <w:rsid w:val="00536A30"/>
    <w:rsid w:val="00561F3E"/>
    <w:rsid w:val="0057485F"/>
    <w:rsid w:val="00586BEE"/>
    <w:rsid w:val="0059268D"/>
    <w:rsid w:val="005B7174"/>
    <w:rsid w:val="005E31FD"/>
    <w:rsid w:val="00600B35"/>
    <w:rsid w:val="006451FB"/>
    <w:rsid w:val="00671529"/>
    <w:rsid w:val="00671733"/>
    <w:rsid w:val="006762E0"/>
    <w:rsid w:val="006A3C26"/>
    <w:rsid w:val="006A7EA0"/>
    <w:rsid w:val="006E608B"/>
    <w:rsid w:val="006F0959"/>
    <w:rsid w:val="0072052F"/>
    <w:rsid w:val="007268F9"/>
    <w:rsid w:val="00735FBD"/>
    <w:rsid w:val="0074617F"/>
    <w:rsid w:val="007C3EA7"/>
    <w:rsid w:val="007C52B0"/>
    <w:rsid w:val="007D3283"/>
    <w:rsid w:val="007F0CBD"/>
    <w:rsid w:val="008277B1"/>
    <w:rsid w:val="00854405"/>
    <w:rsid w:val="008908F0"/>
    <w:rsid w:val="008A5836"/>
    <w:rsid w:val="008D2A25"/>
    <w:rsid w:val="008F076F"/>
    <w:rsid w:val="00902B4E"/>
    <w:rsid w:val="0090604F"/>
    <w:rsid w:val="009245EF"/>
    <w:rsid w:val="00927391"/>
    <w:rsid w:val="009411B4"/>
    <w:rsid w:val="00982720"/>
    <w:rsid w:val="00985617"/>
    <w:rsid w:val="009B7DBC"/>
    <w:rsid w:val="009D0139"/>
    <w:rsid w:val="009D537A"/>
    <w:rsid w:val="009F1906"/>
    <w:rsid w:val="009F5CDC"/>
    <w:rsid w:val="00A00D25"/>
    <w:rsid w:val="00A17182"/>
    <w:rsid w:val="00A24458"/>
    <w:rsid w:val="00A4234C"/>
    <w:rsid w:val="00A739D3"/>
    <w:rsid w:val="00A74A24"/>
    <w:rsid w:val="00A775CF"/>
    <w:rsid w:val="00A94D6E"/>
    <w:rsid w:val="00A9548D"/>
    <w:rsid w:val="00AA0235"/>
    <w:rsid w:val="00AC0D46"/>
    <w:rsid w:val="00AD29F2"/>
    <w:rsid w:val="00AE5EBA"/>
    <w:rsid w:val="00AE6511"/>
    <w:rsid w:val="00B06045"/>
    <w:rsid w:val="00B26A3B"/>
    <w:rsid w:val="00B6540B"/>
    <w:rsid w:val="00BD11CD"/>
    <w:rsid w:val="00BD45D0"/>
    <w:rsid w:val="00BE7616"/>
    <w:rsid w:val="00BF064A"/>
    <w:rsid w:val="00C073FD"/>
    <w:rsid w:val="00C26494"/>
    <w:rsid w:val="00C35A27"/>
    <w:rsid w:val="00C60504"/>
    <w:rsid w:val="00C76F3D"/>
    <w:rsid w:val="00CD0365"/>
    <w:rsid w:val="00CF0877"/>
    <w:rsid w:val="00CF6886"/>
    <w:rsid w:val="00D21089"/>
    <w:rsid w:val="00D51D02"/>
    <w:rsid w:val="00D70714"/>
    <w:rsid w:val="00DC345B"/>
    <w:rsid w:val="00DD0D24"/>
    <w:rsid w:val="00E02C2B"/>
    <w:rsid w:val="00E65551"/>
    <w:rsid w:val="00E96D00"/>
    <w:rsid w:val="00EC3D1E"/>
    <w:rsid w:val="00ED625E"/>
    <w:rsid w:val="00ED674C"/>
    <w:rsid w:val="00ED6C48"/>
    <w:rsid w:val="00F26D23"/>
    <w:rsid w:val="00F65F5D"/>
    <w:rsid w:val="00F868AC"/>
    <w:rsid w:val="00F86A3A"/>
    <w:rsid w:val="00F93C73"/>
    <w:rsid w:val="00FB21CE"/>
    <w:rsid w:val="00FD2E3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D4775"/>
  <w15:docId w15:val="{7E296AF4-7A87-4D25-B5C6-4D3FEFD45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style>
  <w:style w:type="numbering" w:styleId="1ai">
    <w:name w:val="Outline List 1"/>
    <w:basedOn w:val="NoList"/>
    <w:semiHidden/>
    <w:rsid w:val="007268F9"/>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locked/>
    <w:rsid w:val="00396E1C"/>
    <w:rPr>
      <w:rFonts w:ascii="Times New Roman" w:hAnsi="Times New Roman" w:cs="Times New Roman"/>
      <w:sz w:val="20"/>
      <w:szCs w:val="20"/>
    </w:rPr>
  </w:style>
  <w:style w:type="table" w:customStyle="1" w:styleId="TabNum">
    <w:name w:val="_TabNum"/>
    <w:basedOn w:val="TableNormal"/>
    <w:rsid w:val="00396E1C"/>
    <w:pPr>
      <w:spacing w:before="40" w:after="40" w:line="220" w:lineRule="exact"/>
      <w:jc w:val="right"/>
    </w:pPr>
    <w:rPr>
      <w:rFonts w:ascii="Times New Roman" w:eastAsia="Times New Roman" w:hAnsi="Times New Roman" w:cs="Times New Roman"/>
      <w:sz w:val="18"/>
      <w:szCs w:val="20"/>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396E1C"/>
    <w:pPr>
      <w:spacing w:before="40" w:after="120" w:line="240" w:lineRule="atLeast"/>
    </w:pPr>
    <w:rPr>
      <w:rFonts w:ascii="Times New Roman" w:eastAsia="Times New Roman" w:hAnsi="Times New Roman" w:cs="Times New Roman"/>
      <w:sz w:val="20"/>
      <w:szCs w:val="20"/>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leGrid1">
    <w:name w:val="Table Grid1"/>
    <w:basedOn w:val="TableNormal"/>
    <w:rsid w:val="00396E1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
    <w:name w:val="Нет списка1"/>
    <w:next w:val="NoList"/>
    <w:uiPriority w:val="99"/>
    <w:semiHidden/>
    <w:unhideWhenUsed/>
    <w:rsid w:val="00396E1C"/>
  </w:style>
  <w:style w:type="paragraph" w:customStyle="1" w:styleId="Default">
    <w:name w:val="Default"/>
    <w:uiPriority w:val="99"/>
    <w:rsid w:val="00396E1C"/>
    <w:pPr>
      <w:autoSpaceDE w:val="0"/>
      <w:autoSpaceDN w:val="0"/>
      <w:adjustRightInd w:val="0"/>
      <w:spacing w:after="0" w:line="240" w:lineRule="auto"/>
    </w:pPr>
    <w:rPr>
      <w:rFonts w:ascii="Times New Roman" w:eastAsiaTheme="minorHAnsi" w:hAnsi="Times New Roman" w:cs="Times New Roman"/>
      <w:color w:val="000000"/>
      <w:sz w:val="24"/>
      <w:szCs w:val="24"/>
      <w:lang w:val="en-US" w:eastAsia="en-US"/>
      <w14:ligatures w14:val="standardContextual"/>
    </w:rPr>
  </w:style>
  <w:style w:type="paragraph" w:styleId="Revision">
    <w:name w:val="Revision"/>
    <w:hidden/>
    <w:uiPriority w:val="99"/>
    <w:semiHidden/>
    <w:rsid w:val="00396E1C"/>
    <w:pPr>
      <w:spacing w:after="0" w:line="240" w:lineRule="auto"/>
    </w:pPr>
    <w:rPr>
      <w:rFonts w:eastAsiaTheme="minorHAnsi"/>
      <w:lang w:val="ru-RU" w:eastAsia="en-US"/>
    </w:rPr>
  </w:style>
  <w:style w:type="character" w:styleId="CommentReference">
    <w:name w:val="annotation reference"/>
    <w:basedOn w:val="DefaultParagraphFont"/>
    <w:uiPriority w:val="99"/>
    <w:semiHidden/>
    <w:unhideWhenUsed/>
    <w:rsid w:val="00396E1C"/>
    <w:rPr>
      <w:sz w:val="16"/>
      <w:szCs w:val="16"/>
    </w:rPr>
  </w:style>
  <w:style w:type="paragraph" w:styleId="CommentText">
    <w:name w:val="annotation text"/>
    <w:basedOn w:val="Normal"/>
    <w:link w:val="CommentTextChar"/>
    <w:uiPriority w:val="99"/>
    <w:semiHidden/>
    <w:unhideWhenUsed/>
    <w:rsid w:val="00396E1C"/>
    <w:pPr>
      <w:spacing w:line="240" w:lineRule="auto"/>
    </w:pPr>
  </w:style>
  <w:style w:type="character" w:customStyle="1" w:styleId="CommentTextChar">
    <w:name w:val="Comment Text Char"/>
    <w:basedOn w:val="DefaultParagraphFont"/>
    <w:link w:val="CommentText"/>
    <w:uiPriority w:val="99"/>
    <w:semiHidden/>
    <w:rsid w:val="00396E1C"/>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396E1C"/>
    <w:pPr>
      <w:suppressAutoHyphens w:val="0"/>
      <w:spacing w:line="240" w:lineRule="auto"/>
    </w:pPr>
    <w:rPr>
      <w:rFonts w:eastAsia="SimSun"/>
      <w:b/>
      <w:bCs/>
      <w:kern w:val="2"/>
      <w:lang w:eastAsia="zh-CN"/>
      <w14:ligatures w14:val="standardContextual"/>
    </w:rPr>
  </w:style>
  <w:style w:type="character" w:customStyle="1" w:styleId="CommentSubjectChar">
    <w:name w:val="Comment Subject Char"/>
    <w:basedOn w:val="CommentTextChar"/>
    <w:link w:val="CommentSubject"/>
    <w:uiPriority w:val="99"/>
    <w:semiHidden/>
    <w:rsid w:val="00396E1C"/>
    <w:rPr>
      <w:rFonts w:ascii="Times New Roman" w:eastAsia="Times New Roman" w:hAnsi="Times New Roman" w:cs="Times New Roman"/>
      <w:b/>
      <w:bCs/>
      <w:kern w:val="2"/>
      <w:sz w:val="20"/>
      <w:szCs w:val="20"/>
      <w:lang w:eastAsia="en-US"/>
      <w14:ligatures w14:val="standardContextual"/>
    </w:rPr>
  </w:style>
  <w:style w:type="character" w:styleId="UnresolvedMention">
    <w:name w:val="Unresolved Mention"/>
    <w:basedOn w:val="DefaultParagraphFont"/>
    <w:uiPriority w:val="99"/>
    <w:semiHidden/>
    <w:unhideWhenUsed/>
    <w:rsid w:val="00396E1C"/>
    <w:rPr>
      <w:color w:val="605E5C"/>
      <w:shd w:val="clear" w:color="auto" w:fill="E1DFDD"/>
    </w:rPr>
  </w:style>
  <w:style w:type="character" w:customStyle="1" w:styleId="10">
    <w:name w:val="Неразрешенное упоминание1"/>
    <w:uiPriority w:val="99"/>
    <w:semiHidden/>
    <w:rsid w:val="00396E1C"/>
    <w:rPr>
      <w:color w:val="605E5C"/>
      <w:shd w:val="clear" w:color="auto" w:fill="E1DFDD"/>
    </w:rPr>
  </w:style>
  <w:style w:type="character" w:styleId="Hyperlink">
    <w:name w:val="Hyperlink"/>
    <w:basedOn w:val="DefaultParagraphFont"/>
    <w:uiPriority w:val="99"/>
    <w:unhideWhenUsed/>
    <w:rsid w:val="00381847"/>
    <w:rPr>
      <w:color w:val="0000FF"/>
      <w:u w:val="none"/>
    </w:rPr>
  </w:style>
  <w:style w:type="character" w:styleId="FollowedHyperlink">
    <w:name w:val="FollowedHyperlink"/>
    <w:basedOn w:val="DefaultParagraphFont"/>
    <w:uiPriority w:val="99"/>
    <w:semiHidden/>
    <w:unhideWhenUsed/>
    <w:rsid w:val="00F868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ombudsman.gov.tm/" TargetMode="External"/><Relationship Id="rId18" Type="http://schemas.openxmlformats.org/officeDocument/2006/relationships/hyperlink" Target="https://fineconomic.gov.tm/ru/vnrt"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turkmenportal.com/blog/64902/v-turkmenskom-gosudarstvennom-universitete-otkroyut-novoe-napravlenie-podgotovki-socialnaya-rabota" TargetMode="External"/><Relationship Id="rId7" Type="http://schemas.openxmlformats.org/officeDocument/2006/relationships/endnotes" Target="endnotes.xml"/><Relationship Id="rId12" Type="http://schemas.openxmlformats.org/officeDocument/2006/relationships/hyperlink" Target="https://www.unicef.org/turkmenistan/reports/progress-every-child-turkmenistan" TargetMode="External"/><Relationship Id="rId17" Type="http://schemas.openxmlformats.org/officeDocument/2006/relationships/hyperlink" Target="https://minjust.gov.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minjust.gov.tm/" TargetMode="External"/><Relationship Id="rId20" Type="http://schemas.openxmlformats.org/officeDocument/2006/relationships/hyperlink" Target="https://minjust.gov.tm/"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onf-share1\LS\ENG\COMMON\FINAL\stat.gov.tm" TargetMode="External"/><Relationship Id="rId24" Type="http://schemas.openxmlformats.org/officeDocument/2006/relationships/hyperlink" Target="https://minjust.gov.tm/" TargetMode="External"/><Relationship Id="rId5" Type="http://schemas.openxmlformats.org/officeDocument/2006/relationships/webSettings" Target="webSettings.xml"/><Relationship Id="rId15" Type="http://schemas.openxmlformats.org/officeDocument/2006/relationships/hyperlink" Target="https://instsld.gov.tm" TargetMode="External"/><Relationship Id="rId23" Type="http://schemas.openxmlformats.org/officeDocument/2006/relationships/hyperlink" Target="https://minjust.gov.tm/" TargetMode="External"/><Relationship Id="rId28" Type="http://schemas.openxmlformats.org/officeDocument/2006/relationships/footer" Target="footer2.xml"/><Relationship Id="rId10" Type="http://schemas.openxmlformats.org/officeDocument/2006/relationships/hyperlink" Target="https://www.unicef.org/turkmenistan/documents/national-action-plan-realization-childrens-rights-turkmenistan-2023-2028-napc" TargetMode="External"/><Relationship Id="rId19" Type="http://schemas.openxmlformats.org/officeDocument/2006/relationships/hyperlink" Target="https://ombudsman.gov.t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unicef.org/turkmenistan/reports/nap-evaluation-report-turkmenistan-2018-2022" TargetMode="External"/><Relationship Id="rId14" Type="http://schemas.openxmlformats.org/officeDocument/2006/relationships/hyperlink" Target="https://www.youtube.com/watch?v=AZAyJAOp1_o" TargetMode="External"/><Relationship Id="rId22" Type="http://schemas.openxmlformats.org/officeDocument/2006/relationships/hyperlink" Target="https://minjust.gov.tm/" TargetMode="External"/><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26</Pages>
  <Words>12136</Words>
  <Characters>64645</Characters>
  <Application>Microsoft Office Word</Application>
  <DocSecurity>0</DocSecurity>
  <Lines>1865</Lines>
  <Paragraphs>1081</Paragraphs>
  <ScaleCrop>false</ScaleCrop>
  <HeadingPairs>
    <vt:vector size="4" baseType="variant">
      <vt:variant>
        <vt:lpstr>Title</vt:lpstr>
      </vt:variant>
      <vt:variant>
        <vt:i4>1</vt:i4>
      </vt:variant>
      <vt:variant>
        <vt:lpstr>Headings</vt:lpstr>
      </vt:variant>
      <vt:variant>
        <vt:i4>68</vt:i4>
      </vt:variant>
    </vt:vector>
  </HeadingPairs>
  <TitlesOfParts>
    <vt:vector size="69" baseType="lpstr">
      <vt:lpstr>CRC/C/TKM/RQ/5-6</vt:lpstr>
      <vt:lpstr>    Replies of Turkmenistan to the list of issues in relation to its combined fift</vt:lpstr>
      <vt:lpstr>    Replies to the list of issues (CRC/C/TKM/Q/5-6) </vt:lpstr>
      <vt:lpstr>    Part I</vt:lpstr>
      <vt:lpstr>        Reply to paragraph 2 (a) of the list of issues</vt:lpstr>
      <vt:lpstr>        Reply to paragraph 2 (b) of the list of issues</vt:lpstr>
      <vt:lpstr>        Reply to paragraph 2 (c) of the list of issues</vt:lpstr>
      <vt:lpstr>        Reply to paragraph 2 (d) of the list of issues</vt:lpstr>
      <vt:lpstr>        Reply to paragraph 2 (e) of the list of issues</vt:lpstr>
      <vt:lpstr>        Reply to paragraph 2 (f) of the list of issues</vt:lpstr>
      <vt:lpstr>        Reply to paragraph 3 of the list of issues</vt:lpstr>
      <vt:lpstr>        Reply to paragraph 4 (a)-(c) of the list of issues</vt:lpstr>
      <vt:lpstr>        Reply to paragraph 5 (a) of the list of issues</vt:lpstr>
      <vt:lpstr>        Reply to paragraph 5 (b) of the list of issues </vt:lpstr>
      <vt:lpstr>        Reply to paragraph 5 (c) of the list of issues </vt:lpstr>
      <vt:lpstr>        Reply to paragraph 5 (d) of the list of issues </vt:lpstr>
      <vt:lpstr>        Reply to paragraph 5 (e) of the list of issues </vt:lpstr>
      <vt:lpstr>        Reply to paragraph 5 (f) of the list of issues</vt:lpstr>
      <vt:lpstr>        Reply to paragraph 6 (a)–(b) of the list of issues </vt:lpstr>
      <vt:lpstr>        Reply to paragraph 6 (c) of the list of issues </vt:lpstr>
      <vt:lpstr>        Reply to paragraph 6 (d) of the list of issues </vt:lpstr>
      <vt:lpstr>        Reply to paragraph 7 (a) of the list of issues </vt:lpstr>
      <vt:lpstr>        Reply to paragraph 7 (b) of the list of issues </vt:lpstr>
      <vt:lpstr>        Reply to paragraph 7 (c) of the list of issues </vt:lpstr>
      <vt:lpstr>        Reply to paragraph 7 (d) of the list of issues </vt:lpstr>
      <vt:lpstr>        Reply to paragraph 7 (f) of the list of issues </vt:lpstr>
      <vt:lpstr>        Reply to paragraph 8 (a)–(b) of the list of issues </vt:lpstr>
      <vt:lpstr>        Reply to paragraph 8 (c) of the list of issues </vt:lpstr>
      <vt:lpstr>        Reply to paragraph 9 (a) of the list of issues  </vt:lpstr>
      <vt:lpstr>        Reply to paragraph 9 (b) of the list of issues</vt:lpstr>
      <vt:lpstr>        Reply to paragraph 9 (c) of the list of issues  </vt:lpstr>
      <vt:lpstr>        Reply to paragraph 9 (d) of the list of issues  </vt:lpstr>
      <vt:lpstr>        Reply to paragraph 10 (a) of the list of issues  </vt:lpstr>
      <vt:lpstr>        Reply to paragraph 10 (b)–(c) of the list of issues </vt:lpstr>
      <vt:lpstr>        Reply to paragraph 10 (d) of the list of issues</vt:lpstr>
      <vt:lpstr>        Reply to paragraph 11 (a)–(b) of the list of issues </vt:lpstr>
      <vt:lpstr>        Reply to paragraph 11 (c) of the list of issues </vt:lpstr>
      <vt:lpstr>        Reply to paragraph 11 (d) of the list of issues </vt:lpstr>
      <vt:lpstr>        Reply to paragraph 12 (a) of the list of issues </vt:lpstr>
      <vt:lpstr>        Reply to paragraph 12 (b) of the list of issues</vt:lpstr>
      <vt:lpstr>        Reply to paragraph 13 (a) of the list of issues </vt:lpstr>
      <vt:lpstr>        Reply to paragraph 13 (b) of the list of issues </vt:lpstr>
      <vt:lpstr>        Reply to paragraph 13 (c) of the list of issues </vt:lpstr>
      <vt:lpstr>        Reply to paragraph 13 (d)–(e) of the list of issues </vt:lpstr>
      <vt:lpstr>        Reply to paragraph 14 (a) of the list of issues </vt:lpstr>
      <vt:lpstr>        Reply to paragraph 14 (b) of the list of issues </vt:lpstr>
      <vt:lpstr>        Reply to paragraph 14 (c) of the list of issues </vt:lpstr>
      <vt:lpstr>        Reply to paragraph 14 (d) of the list of issues </vt:lpstr>
      <vt:lpstr>    Part II</vt:lpstr>
      <vt:lpstr>        Reply to paragraph 15 (a) of the list of issues</vt:lpstr>
      <vt:lpstr>        Reply to paragraph 15 (b) of the list of issues </vt:lpstr>
      <vt:lpstr>        Reply to paragraph 15 (c) of the list of issues  </vt:lpstr>
      <vt:lpstr>        Reply to paragraph 15 (d) of the list of issues </vt:lpstr>
      <vt:lpstr>    Part III </vt:lpstr>
      <vt:lpstr>        Reply to paragraph 16 of the list of issues </vt:lpstr>
      <vt:lpstr>        Reply to paragraph 17 (a) of the list of issues </vt:lpstr>
      <vt:lpstr>        Reply to paragraph 17 (c) of the list of issues </vt:lpstr>
      <vt:lpstr>        Reply to paragraph 17 (e) of the list of issues </vt:lpstr>
      <vt:lpstr>        Reply to paragraph 17 (g) of the list of issues  </vt:lpstr>
      <vt:lpstr>        Reply to paragraph 17 (h) of the list of issues </vt:lpstr>
      <vt:lpstr>        Reply to paragraph 17 (i) of the list of issues </vt:lpstr>
      <vt:lpstr>        Reply to paragraph 17 (j) of the list of issues </vt:lpstr>
      <vt:lpstr>        Reply to paragraph 17 (k) of the list of issues </vt:lpstr>
      <vt:lpstr>        Reply to paragraph 18 (a)–(b) of the list of issues </vt:lpstr>
      <vt:lpstr>        Reply to paragraph 19 (b) of the list of issues </vt:lpstr>
      <vt:lpstr>        Reply to paragraph 19 (c)–(d) of the list of issues </vt:lpstr>
      <vt:lpstr>        Reply to paragraph 19 (e) of the list of issues </vt:lpstr>
      <vt:lpstr>        Reply to paragraph 21 of the list of issues </vt:lpstr>
      <vt:lpstr>        Reply to paragraph 23 of the list of issues </vt:lpstr>
    </vt:vector>
  </TitlesOfParts>
  <Company>DCM</Company>
  <LinksUpToDate>false</LinksUpToDate>
  <CharactersWithSpaces>76084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CRC/C/TKM/RQ/5-6</dc:title>
  <dc:subject>2413222</dc:subject>
  <dc:creator>CPM</dc:creator>
  <cp:keywords/>
  <dc:description/>
  <cp:lastModifiedBy>Maria Rosario Corazon Gatmaytan</cp:lastModifiedBy>
  <cp:revision>2</cp:revision>
  <cp:lastPrinted>2024-08-26T07:13:00Z</cp:lastPrinted>
  <dcterms:created xsi:type="dcterms:W3CDTF">2024-08-26T07:18:00Z</dcterms:created>
  <dcterms:modified xsi:type="dcterms:W3CDTF">2024-08-26T07:18:00Z</dcterms:modified>
</cp:coreProperties>
</file>