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6848EB12" w14:textId="77777777" w:rsidTr="003349E4">
        <w:trPr>
          <w:trHeight w:hRule="exact" w:val="851"/>
        </w:trPr>
        <w:tc>
          <w:tcPr>
            <w:tcW w:w="142" w:type="dxa"/>
            <w:tcBorders>
              <w:bottom w:val="single" w:sz="4" w:space="0" w:color="auto"/>
            </w:tcBorders>
          </w:tcPr>
          <w:p w14:paraId="4854596B" w14:textId="77777777" w:rsidR="002D5AAC" w:rsidRDefault="002D5AAC" w:rsidP="0036170A">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66F73FBA" w14:textId="77777777" w:rsidR="002D5AAC" w:rsidRPr="00BD33EE" w:rsidRDefault="00DF71B9" w:rsidP="003349E4">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3654A4F4" w14:textId="1D87C5D3" w:rsidR="002D5AAC" w:rsidRDefault="0036170A" w:rsidP="0036170A">
            <w:pPr>
              <w:jc w:val="right"/>
            </w:pPr>
            <w:r w:rsidRPr="0036170A">
              <w:rPr>
                <w:sz w:val="40"/>
              </w:rPr>
              <w:t>CRPD</w:t>
            </w:r>
            <w:r>
              <w:t>/C/TUN/CO/2-3</w:t>
            </w:r>
          </w:p>
        </w:tc>
      </w:tr>
      <w:tr w:rsidR="002D5AAC" w14:paraId="0275A98D" w14:textId="77777777" w:rsidTr="003349E4">
        <w:trPr>
          <w:trHeight w:hRule="exact" w:val="2835"/>
        </w:trPr>
        <w:tc>
          <w:tcPr>
            <w:tcW w:w="1280" w:type="dxa"/>
            <w:gridSpan w:val="2"/>
            <w:tcBorders>
              <w:top w:val="single" w:sz="4" w:space="0" w:color="auto"/>
              <w:bottom w:val="single" w:sz="12" w:space="0" w:color="auto"/>
            </w:tcBorders>
          </w:tcPr>
          <w:p w14:paraId="506F07DA" w14:textId="77777777" w:rsidR="002D5AAC" w:rsidRDefault="002E5067" w:rsidP="003349E4">
            <w:pPr>
              <w:spacing w:before="120"/>
              <w:jc w:val="center"/>
            </w:pPr>
            <w:r>
              <w:rPr>
                <w:noProof/>
                <w:lang w:val="fr-CH" w:eastAsia="fr-CH"/>
              </w:rPr>
              <w:drawing>
                <wp:inline distT="0" distB="0" distL="0" distR="0" wp14:anchorId="5DA06A41" wp14:editId="6E19267D">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E8D08C4" w14:textId="77777777" w:rsidR="002D5AAC" w:rsidRPr="00033EE1" w:rsidRDefault="005966F1" w:rsidP="003349E4">
            <w:pPr>
              <w:spacing w:before="120" w:line="360" w:lineRule="exact"/>
              <w:rPr>
                <w:b/>
                <w:sz w:val="34"/>
                <w:szCs w:val="34"/>
              </w:rPr>
            </w:pPr>
            <w:r>
              <w:rPr>
                <w:b/>
                <w:spacing w:val="-4"/>
                <w:sz w:val="34"/>
                <w:szCs w:val="40"/>
              </w:rPr>
              <w:t>К</w:t>
            </w:r>
            <w:r w:rsidRPr="007511D7">
              <w:rPr>
                <w:b/>
                <w:spacing w:val="-4"/>
                <w:sz w:val="34"/>
                <w:szCs w:val="40"/>
              </w:rPr>
              <w:t>онвенция</w:t>
            </w:r>
            <w:r>
              <w:rPr>
                <w:b/>
                <w:spacing w:val="-4"/>
                <w:sz w:val="34"/>
                <w:szCs w:val="40"/>
              </w:rPr>
              <w:t xml:space="preserve"> о правах</w:t>
            </w:r>
            <w:r w:rsidRPr="007511D7">
              <w:rPr>
                <w:b/>
                <w:spacing w:val="-4"/>
                <w:sz w:val="34"/>
                <w:szCs w:val="40"/>
              </w:rPr>
              <w:br/>
            </w:r>
            <w:r>
              <w:rPr>
                <w:b/>
                <w:spacing w:val="-4"/>
                <w:sz w:val="34"/>
                <w:szCs w:val="40"/>
              </w:rPr>
              <w:t>инвалидов</w:t>
            </w:r>
          </w:p>
        </w:tc>
        <w:tc>
          <w:tcPr>
            <w:tcW w:w="2819" w:type="dxa"/>
            <w:tcBorders>
              <w:top w:val="single" w:sz="4" w:space="0" w:color="auto"/>
              <w:bottom w:val="single" w:sz="12" w:space="0" w:color="auto"/>
            </w:tcBorders>
          </w:tcPr>
          <w:p w14:paraId="6E57CFBE" w14:textId="77777777" w:rsidR="002D5AAC" w:rsidRDefault="0036170A" w:rsidP="003349E4">
            <w:pPr>
              <w:spacing w:before="240"/>
              <w:rPr>
                <w:lang w:val="en-US"/>
              </w:rPr>
            </w:pPr>
            <w:r>
              <w:rPr>
                <w:lang w:val="en-US"/>
              </w:rPr>
              <w:t>Distr.: General</w:t>
            </w:r>
          </w:p>
          <w:p w14:paraId="686EC470" w14:textId="77777777" w:rsidR="0036170A" w:rsidRDefault="0036170A" w:rsidP="0036170A">
            <w:pPr>
              <w:spacing w:line="240" w:lineRule="exact"/>
              <w:rPr>
                <w:lang w:val="en-US"/>
              </w:rPr>
            </w:pPr>
            <w:r>
              <w:rPr>
                <w:lang w:val="en-US"/>
              </w:rPr>
              <w:t>17 April 2023</w:t>
            </w:r>
          </w:p>
          <w:p w14:paraId="7792485A" w14:textId="77777777" w:rsidR="0036170A" w:rsidRDefault="0036170A" w:rsidP="0036170A">
            <w:pPr>
              <w:spacing w:line="240" w:lineRule="exact"/>
              <w:rPr>
                <w:lang w:val="en-US"/>
              </w:rPr>
            </w:pPr>
            <w:r>
              <w:rPr>
                <w:lang w:val="en-US"/>
              </w:rPr>
              <w:t>Russian</w:t>
            </w:r>
          </w:p>
          <w:p w14:paraId="1396277D" w14:textId="78D498EB" w:rsidR="0036170A" w:rsidRPr="008934D2" w:rsidRDefault="0036170A" w:rsidP="0036170A">
            <w:pPr>
              <w:spacing w:line="240" w:lineRule="exact"/>
              <w:rPr>
                <w:lang w:val="en-US"/>
              </w:rPr>
            </w:pPr>
            <w:r>
              <w:rPr>
                <w:lang w:val="en-US"/>
              </w:rPr>
              <w:t>Original: English</w:t>
            </w:r>
          </w:p>
        </w:tc>
      </w:tr>
    </w:tbl>
    <w:p w14:paraId="558AA53E" w14:textId="77777777" w:rsidR="0036170A" w:rsidRPr="0036170A" w:rsidRDefault="0036170A" w:rsidP="0036170A">
      <w:pPr>
        <w:spacing w:before="120"/>
        <w:rPr>
          <w:b/>
          <w:bCs/>
          <w:color w:val="000000" w:themeColor="text1"/>
          <w:sz w:val="24"/>
          <w:szCs w:val="24"/>
        </w:rPr>
      </w:pPr>
      <w:r w:rsidRPr="0036170A">
        <w:rPr>
          <w:b/>
          <w:bCs/>
          <w:sz w:val="24"/>
          <w:szCs w:val="24"/>
        </w:rPr>
        <w:t>Комитет по правам инвалидов</w:t>
      </w:r>
    </w:p>
    <w:p w14:paraId="42F21A15" w14:textId="706483AE" w:rsidR="0036170A" w:rsidRPr="00F03C70" w:rsidRDefault="0036170A" w:rsidP="0036170A">
      <w:pPr>
        <w:pStyle w:val="HChG"/>
      </w:pPr>
      <w:r>
        <w:tab/>
      </w:r>
      <w:r>
        <w:tab/>
      </w:r>
      <w:r>
        <w:rPr>
          <w:bCs/>
        </w:rPr>
        <w:t>Заключительные замечания по объединенным второму и</w:t>
      </w:r>
      <w:r w:rsidR="009E26EB">
        <w:rPr>
          <w:bCs/>
          <w:lang w:val="en-US"/>
        </w:rPr>
        <w:t> </w:t>
      </w:r>
      <w:r>
        <w:rPr>
          <w:bCs/>
        </w:rPr>
        <w:t>третьему периодическим докладам Туниса</w:t>
      </w:r>
      <w:r w:rsidRPr="001902A6">
        <w:rPr>
          <w:b w:val="0"/>
          <w:bCs/>
          <w:sz w:val="20"/>
          <w:szCs w:val="14"/>
        </w:rPr>
        <w:footnoteReference w:customMarkFollows="1" w:id="1"/>
        <w:t>*</w:t>
      </w:r>
    </w:p>
    <w:p w14:paraId="5CDF7A4F" w14:textId="77777777" w:rsidR="0036170A" w:rsidRPr="00F03C70" w:rsidRDefault="0036170A" w:rsidP="0036170A">
      <w:pPr>
        <w:pStyle w:val="HChG"/>
      </w:pPr>
      <w:r>
        <w:rPr>
          <w:bCs/>
        </w:rPr>
        <w:tab/>
        <w:t>I.</w:t>
      </w:r>
      <w:r>
        <w:tab/>
      </w:r>
      <w:r>
        <w:rPr>
          <w:bCs/>
        </w:rPr>
        <w:t>Введение</w:t>
      </w:r>
    </w:p>
    <w:p w14:paraId="04640B02" w14:textId="6B1DF8F5" w:rsidR="0036170A" w:rsidRPr="00F03C70" w:rsidRDefault="0036170A" w:rsidP="0036170A">
      <w:pPr>
        <w:pStyle w:val="SingleTxtG"/>
      </w:pPr>
      <w:r>
        <w:t>1.</w:t>
      </w:r>
      <w:r>
        <w:tab/>
        <w:t>Комитет рассмотрел объединенные второй и третий периодические доклады Туниса</w:t>
      </w:r>
      <w:r w:rsidRPr="001902A6">
        <w:rPr>
          <w:rStyle w:val="aa"/>
        </w:rPr>
        <w:footnoteReference w:id="2"/>
      </w:r>
      <w:r>
        <w:t xml:space="preserve"> на своих 632-м и 633-м заседаниях</w:t>
      </w:r>
      <w:r w:rsidRPr="001902A6">
        <w:rPr>
          <w:rStyle w:val="aa"/>
        </w:rPr>
        <w:footnoteReference w:id="3"/>
      </w:r>
      <w:r>
        <w:t>, состоявшихся 13 и 14 марта 2023 года. На</w:t>
      </w:r>
      <w:r w:rsidR="004E5EB0">
        <w:rPr>
          <w:lang w:val="en-US"/>
        </w:rPr>
        <w:t> </w:t>
      </w:r>
      <w:r>
        <w:t>своем 645-м заседании, состоявшемся 22 марта 2023 года, он принял настоящие заключительные замечания.</w:t>
      </w:r>
    </w:p>
    <w:p w14:paraId="0D070B32" w14:textId="77777777" w:rsidR="0036170A" w:rsidRPr="00F03C70" w:rsidRDefault="0036170A" w:rsidP="0036170A">
      <w:pPr>
        <w:pStyle w:val="SingleTxtG"/>
      </w:pPr>
      <w:r>
        <w:t>2.</w:t>
      </w:r>
      <w:r>
        <w:tab/>
        <w:t>Комитет приветствует объединенные второй и третий периодические доклады Туниса, которые были подготовлены в соответствии с руководящими принципами Комитета по представлению докладов и в ответ на перечень вопросов, предваряющий доклад, подготовленный Комитетом</w:t>
      </w:r>
      <w:r w:rsidRPr="001902A6">
        <w:rPr>
          <w:rStyle w:val="aa"/>
        </w:rPr>
        <w:footnoteReference w:id="4"/>
      </w:r>
      <w:r>
        <w:t>.</w:t>
      </w:r>
    </w:p>
    <w:p w14:paraId="62452ADE" w14:textId="77777777" w:rsidR="0036170A" w:rsidRPr="00F03C70" w:rsidRDefault="0036170A" w:rsidP="0036170A">
      <w:pPr>
        <w:pStyle w:val="SingleTxtG"/>
      </w:pPr>
      <w:r>
        <w:t>3.</w:t>
      </w:r>
      <w:r>
        <w:tab/>
        <w:t>Комитет приветствует плодотворный и искренний диалог, состоявшийся с межведомственной делегацией государства-участника, в состав которой вошли представители соответствующих министерств.</w:t>
      </w:r>
    </w:p>
    <w:p w14:paraId="128A7F36" w14:textId="77777777" w:rsidR="0036170A" w:rsidRPr="00F03C70" w:rsidRDefault="0036170A" w:rsidP="0036170A">
      <w:pPr>
        <w:pStyle w:val="HChG"/>
      </w:pPr>
      <w:r>
        <w:rPr>
          <w:bCs/>
        </w:rPr>
        <w:tab/>
        <w:t>II.</w:t>
      </w:r>
      <w:r>
        <w:tab/>
      </w:r>
      <w:r>
        <w:rPr>
          <w:bCs/>
        </w:rPr>
        <w:t>Позитивные аспекты</w:t>
      </w:r>
    </w:p>
    <w:p w14:paraId="663EF80E" w14:textId="77777777" w:rsidR="0036170A" w:rsidRPr="0054471C" w:rsidRDefault="0036170A" w:rsidP="0036170A">
      <w:pPr>
        <w:pStyle w:val="SingleTxtG"/>
      </w:pPr>
      <w:r>
        <w:t>4.</w:t>
      </w:r>
      <w:r>
        <w:tab/>
        <w:t>Комитет приветствует меры, принятые государством-участником по выполнению Конвенции в соответствии с рекомендациями Комитета, содержавшимися в его заключительных замечаниях по первоначальному докладу государства-участника</w:t>
      </w:r>
      <w:r w:rsidRPr="001902A6">
        <w:rPr>
          <w:rStyle w:val="aa"/>
        </w:rPr>
        <w:footnoteReference w:id="5"/>
      </w:r>
      <w:r>
        <w:t>, включая следующее:</w:t>
      </w:r>
    </w:p>
    <w:p w14:paraId="18BF2F31" w14:textId="77777777" w:rsidR="0036170A" w:rsidRPr="00F03C70" w:rsidRDefault="0036170A" w:rsidP="00F57478">
      <w:pPr>
        <w:pStyle w:val="SingleTxtG"/>
        <w:ind w:firstLine="567"/>
      </w:pPr>
      <w:r>
        <w:t>a)</w:t>
      </w:r>
      <w:r>
        <w:tab/>
        <w:t>создание Министерством социального обеспечения комитета по выполнению заключительных замечаний, принятых Комитетом по правам инвалидов, в 2011 году;</w:t>
      </w:r>
    </w:p>
    <w:p w14:paraId="7982392C" w14:textId="7991E233" w:rsidR="0036170A" w:rsidRPr="00F03C70" w:rsidRDefault="0036170A" w:rsidP="00F57478">
      <w:pPr>
        <w:pStyle w:val="SingleTxtG"/>
        <w:ind w:firstLine="567"/>
      </w:pPr>
      <w:r>
        <w:t>b)</w:t>
      </w:r>
      <w:r>
        <w:tab/>
        <w:t xml:space="preserve">создание Экспертного совета по вопросам равенства и равных возможностей мужчин и женщин, учрежденного постановлением </w:t>
      </w:r>
      <w:r w:rsidR="00674186">
        <w:br/>
      </w:r>
      <w:r>
        <w:t>правительства № 626 (2016);</w:t>
      </w:r>
    </w:p>
    <w:p w14:paraId="13D84D0A" w14:textId="7AB501A0" w:rsidR="0036170A" w:rsidRPr="00F03C70" w:rsidRDefault="0036170A" w:rsidP="00F57478">
      <w:pPr>
        <w:pStyle w:val="SingleTxtG"/>
        <w:ind w:firstLine="567"/>
      </w:pPr>
      <w:r>
        <w:t>c)</w:t>
      </w:r>
      <w:r>
        <w:tab/>
        <w:t xml:space="preserve">создание Национальной комиссии по вопросам координации, </w:t>
      </w:r>
      <w:r w:rsidR="00F739E8">
        <w:br/>
      </w:r>
      <w:r>
        <w:t>подготовки и представления докладов и принятия последующих мер в связи с рекомендациями по правам человека, учрежденной в соответствии с постановлением правительства № 1593 (2015) с поправками, внесенными постановлением правительства № 663 (2016);</w:t>
      </w:r>
    </w:p>
    <w:p w14:paraId="6C103C71" w14:textId="77777777" w:rsidR="0036170A" w:rsidRPr="00F03C70" w:rsidRDefault="0036170A" w:rsidP="00F57478">
      <w:pPr>
        <w:pStyle w:val="SingleTxtG"/>
        <w:ind w:firstLine="567"/>
      </w:pPr>
      <w:r>
        <w:lastRenderedPageBreak/>
        <w:t>d)</w:t>
      </w:r>
      <w:r>
        <w:tab/>
        <w:t>создание парламентского комитета по делам людей с инвалидностью и уязвимых категорий населения;</w:t>
      </w:r>
    </w:p>
    <w:p w14:paraId="45EBA3A7" w14:textId="77777777" w:rsidR="0036170A" w:rsidRPr="00F03C70" w:rsidRDefault="0036170A" w:rsidP="00F57478">
      <w:pPr>
        <w:pStyle w:val="SingleTxtG"/>
        <w:ind w:firstLine="567"/>
      </w:pPr>
      <w:r>
        <w:t>e)</w:t>
      </w:r>
      <w:r>
        <w:tab/>
        <w:t>принятие закона № 41 (2016), предусматривающего трудоустройство людей с инвалидностью как в государственном, так и в частном секторе.</w:t>
      </w:r>
    </w:p>
    <w:p w14:paraId="7BF20705" w14:textId="100805E1" w:rsidR="0036170A" w:rsidRPr="00F03C70" w:rsidRDefault="0036170A" w:rsidP="0036170A">
      <w:pPr>
        <w:pStyle w:val="HChG"/>
      </w:pPr>
      <w:r>
        <w:rPr>
          <w:bCs/>
        </w:rPr>
        <w:tab/>
        <w:t>III.</w:t>
      </w:r>
      <w:r>
        <w:tab/>
      </w:r>
      <w:r>
        <w:rPr>
          <w:bCs/>
        </w:rPr>
        <w:t>Основные вопросы, вызывающие обеспокоенность, и</w:t>
      </w:r>
      <w:r w:rsidR="00F67A8A">
        <w:rPr>
          <w:bCs/>
          <w:lang w:val="en-US"/>
        </w:rPr>
        <w:t> </w:t>
      </w:r>
      <w:r>
        <w:rPr>
          <w:bCs/>
        </w:rPr>
        <w:t>рекомендации</w:t>
      </w:r>
      <w:r>
        <w:t xml:space="preserve"> </w:t>
      </w:r>
    </w:p>
    <w:p w14:paraId="0F04445A" w14:textId="77777777" w:rsidR="0036170A" w:rsidRPr="00F03C70" w:rsidRDefault="0036170A" w:rsidP="0036170A">
      <w:pPr>
        <w:pStyle w:val="H1G"/>
      </w:pPr>
      <w:r>
        <w:rPr>
          <w:bCs/>
        </w:rPr>
        <w:tab/>
        <w:t>A.</w:t>
      </w:r>
      <w:r>
        <w:tab/>
      </w:r>
      <w:r>
        <w:rPr>
          <w:bCs/>
        </w:rPr>
        <w:t>Общие принципы и обязательства (ст. 1–4)</w:t>
      </w:r>
    </w:p>
    <w:p w14:paraId="31BEFC26" w14:textId="77777777" w:rsidR="0036170A" w:rsidRPr="00F03C70" w:rsidRDefault="0036170A" w:rsidP="0036170A">
      <w:pPr>
        <w:pStyle w:val="SingleTxtG"/>
      </w:pPr>
      <w:r>
        <w:t>5.</w:t>
      </w:r>
      <w:r>
        <w:tab/>
        <w:t xml:space="preserve">Обеспокоенность Комитета вызывают следующие моменты: </w:t>
      </w:r>
    </w:p>
    <w:p w14:paraId="06DC1447" w14:textId="77777777" w:rsidR="0036170A" w:rsidRPr="00F03C70" w:rsidRDefault="0036170A" w:rsidP="00ED591C">
      <w:pPr>
        <w:pStyle w:val="SingleTxtG"/>
        <w:ind w:firstLine="567"/>
      </w:pPr>
      <w:r>
        <w:t>a)</w:t>
      </w:r>
      <w:r>
        <w:tab/>
        <w:t>отсутствие действий по приведению определения инвалидности в национальном законодательстве в соответствие с Конвенцией;</w:t>
      </w:r>
    </w:p>
    <w:p w14:paraId="44028C6F" w14:textId="77777777" w:rsidR="0036170A" w:rsidRPr="00F03C70" w:rsidRDefault="0036170A" w:rsidP="00ED591C">
      <w:pPr>
        <w:pStyle w:val="SingleTxtG"/>
        <w:ind w:firstLine="567"/>
      </w:pPr>
      <w:r>
        <w:t>b)</w:t>
      </w:r>
      <w:r>
        <w:tab/>
        <w:t xml:space="preserve">отсутствие четкого механизма обеспечения выполнения рекомендаций парламентского комитета по делам людей с инвалидностью и уязвимых категорий населения, при отсутствии конкретной информации о любых действиях, предпринятых Министерством социального обеспечения и другими государственными структурами в этом направлении, включая недостаточную координацию действий Министерства социальных дел с другими министерствами; </w:t>
      </w:r>
    </w:p>
    <w:p w14:paraId="30D25159" w14:textId="77777777" w:rsidR="0036170A" w:rsidRPr="00F03C70" w:rsidRDefault="0036170A" w:rsidP="00ED591C">
      <w:pPr>
        <w:pStyle w:val="SingleTxtG"/>
        <w:ind w:firstLine="567"/>
      </w:pPr>
      <w:r>
        <w:t>c)</w:t>
      </w:r>
      <w:r>
        <w:tab/>
        <w:t xml:space="preserve">отсутствие информации о статусе пакета законодательных поправок, представленных Министерству социального обеспечения подкомитетом по законодательству для внесения в соответствующие законы, кроме Закона № 41 (2016), который внес поправки в Закон № 83 (2005) в отношении людей с инвалидностью и доступа к занятости; </w:t>
      </w:r>
    </w:p>
    <w:p w14:paraId="0F8780B4" w14:textId="77777777" w:rsidR="0036170A" w:rsidRPr="00F03C70" w:rsidRDefault="0036170A" w:rsidP="00ED591C">
      <w:pPr>
        <w:pStyle w:val="SingleTxtG"/>
        <w:ind w:firstLine="567"/>
      </w:pPr>
      <w:r>
        <w:t>d)</w:t>
      </w:r>
      <w:r>
        <w:tab/>
        <w:t xml:space="preserve">отсутствие информации и точных статистических данных об участии людей с инвалидностью через представляющие их организации, включая организации, представляющие женщин, девочек и мальчиков с инвалидностью, на уровне вилайетов и на национальном уровне; </w:t>
      </w:r>
    </w:p>
    <w:p w14:paraId="5C6123CC" w14:textId="77777777" w:rsidR="0036170A" w:rsidRPr="00F03C70" w:rsidRDefault="0036170A" w:rsidP="00ED591C">
      <w:pPr>
        <w:pStyle w:val="SingleTxtG"/>
        <w:ind w:firstLine="567"/>
      </w:pPr>
      <w:r>
        <w:t>e)</w:t>
      </w:r>
      <w:r>
        <w:tab/>
        <w:t>отсутствие адекватных мер по обеспечению того, чтобы все люди с инвалидностью, включая лиц с сенсорной и интеллектуальной инвалидностью, имели доступ к информации о заключительных замечаниях Комитета по первоначальному докладу государства-участника, в том числе посредством их распространения в цифровом формате;</w:t>
      </w:r>
    </w:p>
    <w:p w14:paraId="15A741F9" w14:textId="77777777" w:rsidR="0036170A" w:rsidRPr="00F03C70" w:rsidRDefault="0036170A" w:rsidP="00ED591C">
      <w:pPr>
        <w:pStyle w:val="SingleTxtG"/>
        <w:ind w:firstLine="567"/>
      </w:pPr>
      <w:r>
        <w:t>f)</w:t>
      </w:r>
      <w:r>
        <w:tab/>
        <w:t>сохраняющиеся препятствия для получения удостоверений инвалида, несмотря на поправки, внесенные в постановление № 1859 (2006);</w:t>
      </w:r>
    </w:p>
    <w:p w14:paraId="4C9AA068" w14:textId="412F7E3F" w:rsidR="0036170A" w:rsidRPr="00F03C70" w:rsidRDefault="0036170A" w:rsidP="00ED591C">
      <w:pPr>
        <w:pStyle w:val="SingleTxtG"/>
        <w:ind w:firstLine="567"/>
      </w:pPr>
      <w:r>
        <w:t>g)</w:t>
      </w:r>
      <w:r>
        <w:tab/>
        <w:t>ограниченность действий комитета Министерства социального обеспечения и Центра научных и социальных исследований, которому было поручено разработать необходимые поправки для приведения постановления № 3086 (2005) в</w:t>
      </w:r>
      <w:r w:rsidR="00C92F88">
        <w:rPr>
          <w:lang w:val="en-US"/>
        </w:rPr>
        <w:t> </w:t>
      </w:r>
      <w:r>
        <w:t>полное соответствие с Конвенцией о правах инвалидов.</w:t>
      </w:r>
    </w:p>
    <w:p w14:paraId="6308A366" w14:textId="77777777" w:rsidR="0036170A" w:rsidRPr="00F03C70" w:rsidRDefault="0036170A" w:rsidP="0036170A">
      <w:pPr>
        <w:pStyle w:val="SingleTxtG"/>
        <w:rPr>
          <w:b/>
          <w:bCs/>
        </w:rPr>
      </w:pPr>
      <w:r>
        <w:t>6.</w:t>
      </w:r>
      <w:r>
        <w:tab/>
      </w:r>
      <w:r>
        <w:rPr>
          <w:b/>
          <w:bCs/>
        </w:rPr>
        <w:t>Комитет рекомендует государству-участнику:</w:t>
      </w:r>
    </w:p>
    <w:p w14:paraId="5D71764A" w14:textId="7629A458" w:rsidR="0036170A" w:rsidRPr="0022317F" w:rsidRDefault="0036170A" w:rsidP="00ED591C">
      <w:pPr>
        <w:pStyle w:val="SingleTxtG"/>
        <w:ind w:firstLine="567"/>
        <w:rPr>
          <w:b/>
          <w:bCs/>
        </w:rPr>
      </w:pPr>
      <w:r w:rsidRPr="0022317F">
        <w:rPr>
          <w:b/>
        </w:rPr>
        <w:t>a)</w:t>
      </w:r>
      <w:r w:rsidRPr="0022317F">
        <w:rPr>
          <w:b/>
        </w:rPr>
        <w:tab/>
        <w:t>принять меры по приведению определения инвалидности в национальном законодательстве, в том числе в постановлении № 3086 (2005), в</w:t>
      </w:r>
      <w:r w:rsidR="005A2F89">
        <w:rPr>
          <w:b/>
          <w:lang w:val="en-US"/>
        </w:rPr>
        <w:t> </w:t>
      </w:r>
      <w:r w:rsidRPr="0022317F">
        <w:rPr>
          <w:b/>
        </w:rPr>
        <w:t>соответствие с Конвенцией и обеспечить, чтобы оно отражало правозащитную модель инвалидности;</w:t>
      </w:r>
    </w:p>
    <w:p w14:paraId="64D3E6D9" w14:textId="77777777" w:rsidR="0036170A" w:rsidRPr="0022317F" w:rsidRDefault="0036170A" w:rsidP="00ED591C">
      <w:pPr>
        <w:pStyle w:val="SingleTxtG"/>
        <w:ind w:firstLine="567"/>
        <w:rPr>
          <w:b/>
          <w:bCs/>
        </w:rPr>
      </w:pPr>
      <w:r w:rsidRPr="0022317F">
        <w:rPr>
          <w:b/>
        </w:rPr>
        <w:t>b)</w:t>
      </w:r>
      <w:r w:rsidRPr="0022317F">
        <w:rPr>
          <w:b/>
        </w:rPr>
        <w:tab/>
        <w:t>создать четкий механизм для обеспечения выполнения рекомендаций парламентского комитета по делам людей с инвалидностью и уязвимых категорий населения и обеспечить, чтобы Министерство социального обеспечения и другие государственные структуры без промедления приняли меры по выполнению рекомендаций Комитета, включая те, которые включены в его доклад за 2016 год;</w:t>
      </w:r>
    </w:p>
    <w:p w14:paraId="304BF73D" w14:textId="77777777" w:rsidR="0036170A" w:rsidRPr="0022317F" w:rsidRDefault="0036170A" w:rsidP="00ED591C">
      <w:pPr>
        <w:pStyle w:val="SingleTxtG"/>
        <w:ind w:firstLine="567"/>
        <w:rPr>
          <w:b/>
          <w:bCs/>
        </w:rPr>
      </w:pPr>
      <w:r w:rsidRPr="0022317F">
        <w:rPr>
          <w:b/>
        </w:rPr>
        <w:lastRenderedPageBreak/>
        <w:t>c)</w:t>
      </w:r>
      <w:r w:rsidRPr="0022317F">
        <w:rPr>
          <w:b/>
        </w:rPr>
        <w:tab/>
        <w:t xml:space="preserve">принять незамедлительные меры по утверждению пакета законодательных поправок, представленных Министерству социального обеспечения подкомитетом по законодательству, к соответствующим законодательным актам, затрагивающим людей с инвалидностью; </w:t>
      </w:r>
    </w:p>
    <w:p w14:paraId="6D58A1EB" w14:textId="77777777" w:rsidR="0036170A" w:rsidRPr="0022317F" w:rsidRDefault="0036170A" w:rsidP="00ED591C">
      <w:pPr>
        <w:pStyle w:val="SingleTxtG"/>
        <w:ind w:firstLine="567"/>
        <w:rPr>
          <w:b/>
          <w:bCs/>
        </w:rPr>
      </w:pPr>
      <w:r w:rsidRPr="0022317F">
        <w:rPr>
          <w:b/>
        </w:rPr>
        <w:t>d)</w:t>
      </w:r>
      <w:r w:rsidRPr="0022317F">
        <w:rPr>
          <w:b/>
        </w:rPr>
        <w:tab/>
        <w:t xml:space="preserve">разработать стратегии по укреплению приверженности всех государственных ведомств обеспечению признания инвалидности в качестве </w:t>
      </w:r>
      <w:proofErr w:type="spellStart"/>
      <w:r w:rsidRPr="0022317F">
        <w:rPr>
          <w:b/>
        </w:rPr>
        <w:t>межсекторального</w:t>
      </w:r>
      <w:proofErr w:type="spellEnd"/>
      <w:r w:rsidRPr="0022317F">
        <w:rPr>
          <w:b/>
        </w:rPr>
        <w:t xml:space="preserve"> вопроса, развитию значимых партнерств с организациями людей с инвалидностью для обеспечения тесных консультаций и активного участия в законодательных и политических процессах по осуществлению Конвенции, в том числе в разработке, реализации и оценке, и обеспечению организаций людей с инвалидностью надлежащими ресурсами для наращивания потенциала в целях участия в партнерствах во всех областях деятельности правительственных учреждений;</w:t>
      </w:r>
    </w:p>
    <w:p w14:paraId="7C48AE80" w14:textId="77777777" w:rsidR="0036170A" w:rsidRPr="0022317F" w:rsidRDefault="0036170A" w:rsidP="00ED591C">
      <w:pPr>
        <w:pStyle w:val="SingleTxtG"/>
        <w:ind w:firstLine="567"/>
        <w:rPr>
          <w:b/>
          <w:bCs/>
        </w:rPr>
      </w:pPr>
      <w:r w:rsidRPr="0022317F">
        <w:rPr>
          <w:b/>
        </w:rPr>
        <w:t>e)</w:t>
      </w:r>
      <w:r w:rsidRPr="0022317F">
        <w:rPr>
          <w:b/>
        </w:rPr>
        <w:tab/>
        <w:t xml:space="preserve">принять меры по устранению всех препятствий в процессе получения удостоверения инвалида всеми лицами с ограниченными возможностями здоровья и обеспечить завершение работы комитета, которому поручено разработать поправки к постановлению № 3086 (2005) для введения его в действие; </w:t>
      </w:r>
    </w:p>
    <w:p w14:paraId="0B5B67B4" w14:textId="77777777" w:rsidR="0036170A" w:rsidRPr="0022317F" w:rsidRDefault="0036170A" w:rsidP="00ED591C">
      <w:pPr>
        <w:pStyle w:val="SingleTxtG"/>
        <w:ind w:firstLine="567"/>
        <w:rPr>
          <w:b/>
          <w:bCs/>
        </w:rPr>
      </w:pPr>
      <w:r w:rsidRPr="0022317F">
        <w:rPr>
          <w:b/>
        </w:rPr>
        <w:t>f)</w:t>
      </w:r>
      <w:r w:rsidRPr="0022317F">
        <w:rPr>
          <w:b/>
        </w:rPr>
        <w:tab/>
        <w:t xml:space="preserve">сделать информацию о выполнении Конвенции, включая заключительные замечания Комитета по правам инвалидов, доступной для всех людей с инвалидностью, используя доступные средства коммуникации, включая шрифт Брайля, жестовый язык и формат Easy </w:t>
      </w:r>
      <w:proofErr w:type="spellStart"/>
      <w:r w:rsidRPr="0022317F">
        <w:rPr>
          <w:b/>
        </w:rPr>
        <w:t>Read</w:t>
      </w:r>
      <w:proofErr w:type="spellEnd"/>
      <w:r w:rsidRPr="0022317F">
        <w:rPr>
          <w:b/>
        </w:rPr>
        <w:t xml:space="preserve">, а также другие </w:t>
      </w:r>
      <w:proofErr w:type="spellStart"/>
      <w:r w:rsidRPr="0022317F">
        <w:rPr>
          <w:b/>
        </w:rPr>
        <w:t>ассистивные</w:t>
      </w:r>
      <w:proofErr w:type="spellEnd"/>
      <w:r w:rsidRPr="0022317F">
        <w:rPr>
          <w:b/>
        </w:rPr>
        <w:t xml:space="preserve"> средства коммуникации, включая инклюзивную цифровую коммуникацию.</w:t>
      </w:r>
    </w:p>
    <w:p w14:paraId="4CA619F7" w14:textId="77777777" w:rsidR="0036170A" w:rsidRPr="00F03C70" w:rsidRDefault="0036170A" w:rsidP="0036170A">
      <w:pPr>
        <w:pStyle w:val="H1G"/>
      </w:pPr>
      <w:r>
        <w:rPr>
          <w:bCs/>
        </w:rPr>
        <w:tab/>
        <w:t>B.</w:t>
      </w:r>
      <w:r>
        <w:tab/>
      </w:r>
      <w:r>
        <w:rPr>
          <w:bCs/>
        </w:rPr>
        <w:t>Конкретные права (ст. 5–30)</w:t>
      </w:r>
    </w:p>
    <w:p w14:paraId="1B3EEDB4" w14:textId="0C2E1FB3" w:rsidR="0036170A" w:rsidRPr="000B2808" w:rsidRDefault="0036170A" w:rsidP="0036170A">
      <w:pPr>
        <w:pStyle w:val="H23G"/>
      </w:pPr>
      <w:r>
        <w:tab/>
      </w:r>
      <w:r>
        <w:tab/>
      </w:r>
      <w:r>
        <w:rPr>
          <w:bCs/>
        </w:rPr>
        <w:t>Равенство и недискриминация</w:t>
      </w:r>
      <w:r w:rsidR="00CA0084" w:rsidRPr="000B2808">
        <w:rPr>
          <w:bCs/>
        </w:rPr>
        <w:t xml:space="preserve"> </w:t>
      </w:r>
      <w:r w:rsidR="00CA0084">
        <w:rPr>
          <w:bCs/>
        </w:rPr>
        <w:t xml:space="preserve">(ст. </w:t>
      </w:r>
      <w:r w:rsidR="00CA0084" w:rsidRPr="000B2808">
        <w:rPr>
          <w:bCs/>
        </w:rPr>
        <w:t>5</w:t>
      </w:r>
      <w:r w:rsidR="00CA0084">
        <w:rPr>
          <w:bCs/>
        </w:rPr>
        <w:t>)</w:t>
      </w:r>
    </w:p>
    <w:p w14:paraId="5831C51E" w14:textId="0E60D9A8" w:rsidR="0036170A" w:rsidRPr="00F03C70" w:rsidRDefault="0036170A" w:rsidP="0036170A">
      <w:pPr>
        <w:pStyle w:val="SingleTxtG"/>
      </w:pPr>
      <w:r>
        <w:t>7.</w:t>
      </w:r>
      <w:r>
        <w:tab/>
        <w:t>Комитет обеспокоен тем, что дискриминация в отношении людей с инвалидностью по-прежнему сохраняется, в частности в сферах образования и занятости. Он также обеспокоен тем, что в государстве-участнике сохраняются сегрегированные программы для людей с инвалидностью, которые носят дискриминационный характер. Он также обеспокоен тем, что не было предпринято никаких конкретных действий для обеспечения того, чтобы отказ в предоставлении разумного приспособления был полностью признан дискриминацией в соответствии с Конвенцией.</w:t>
      </w:r>
    </w:p>
    <w:p w14:paraId="0863E89E" w14:textId="77777777" w:rsidR="0036170A" w:rsidRPr="0022317F" w:rsidRDefault="0036170A" w:rsidP="0036170A">
      <w:pPr>
        <w:pStyle w:val="SingleTxtG"/>
        <w:rPr>
          <w:b/>
          <w:bCs/>
        </w:rPr>
      </w:pPr>
      <w:r>
        <w:t>8.</w:t>
      </w:r>
      <w:r>
        <w:tab/>
      </w:r>
      <w:r w:rsidRPr="0022317F">
        <w:rPr>
          <w:b/>
        </w:rPr>
        <w:t>Ссылаясь на свое замечание общего порядка № 6 (2018) о равенстве и недискриминации, а также на Цель 10 в области устойчивого развития, касающуюся сокращения неравенства внутри стран и между ними, Комитет рекомендует государству-участнику:</w:t>
      </w:r>
    </w:p>
    <w:p w14:paraId="7BDFAB45" w14:textId="77777777" w:rsidR="0036170A" w:rsidRPr="0022317F" w:rsidRDefault="0036170A" w:rsidP="00ED591C">
      <w:pPr>
        <w:pStyle w:val="SingleTxtG"/>
        <w:ind w:firstLine="567"/>
        <w:rPr>
          <w:b/>
          <w:bCs/>
        </w:rPr>
      </w:pPr>
      <w:r w:rsidRPr="0022317F">
        <w:rPr>
          <w:b/>
        </w:rPr>
        <w:t>a)</w:t>
      </w:r>
      <w:r w:rsidRPr="0022317F">
        <w:rPr>
          <w:b/>
        </w:rPr>
        <w:tab/>
        <w:t>укрепить антидискриминационное законодательство в отношении людей с инвалидностью и обеспечить его соблюдение во всех ситуациях;</w:t>
      </w:r>
    </w:p>
    <w:p w14:paraId="4EBA66E8" w14:textId="77777777" w:rsidR="0036170A" w:rsidRPr="0022317F" w:rsidRDefault="0036170A" w:rsidP="00ED591C">
      <w:pPr>
        <w:pStyle w:val="SingleTxtG"/>
        <w:ind w:firstLine="567"/>
        <w:rPr>
          <w:b/>
          <w:bCs/>
        </w:rPr>
      </w:pPr>
      <w:r w:rsidRPr="0022317F">
        <w:rPr>
          <w:b/>
        </w:rPr>
        <w:t>b)</w:t>
      </w:r>
      <w:r w:rsidRPr="0022317F">
        <w:rPr>
          <w:b/>
        </w:rPr>
        <w:tab/>
        <w:t>разработать инклюзивную программу для замены сегрегационной политики путем значимого вовлечения людей с инвалидностью в разработку, реализацию и мониторинг всех программ, которые их затрагивают, и обеспечить их включение во все программы развития наравне с другими;</w:t>
      </w:r>
    </w:p>
    <w:p w14:paraId="600AC166" w14:textId="77777777" w:rsidR="0036170A" w:rsidRPr="0022317F" w:rsidRDefault="0036170A" w:rsidP="00ED591C">
      <w:pPr>
        <w:pStyle w:val="SingleTxtG"/>
        <w:ind w:firstLine="567"/>
        <w:rPr>
          <w:b/>
          <w:bCs/>
        </w:rPr>
      </w:pPr>
      <w:r w:rsidRPr="0022317F">
        <w:rPr>
          <w:b/>
        </w:rPr>
        <w:t>c)</w:t>
      </w:r>
      <w:r w:rsidRPr="0022317F">
        <w:rPr>
          <w:b/>
        </w:rPr>
        <w:tab/>
        <w:t>включить отказ в разумном приспособлении в антидискриминационное законодательство, как форму дискриминации по признаку инвалидности, и обеспечить соблюдение этого законодательства во всех ситуациях;</w:t>
      </w:r>
    </w:p>
    <w:p w14:paraId="17AA4E35" w14:textId="77777777" w:rsidR="0036170A" w:rsidRPr="0022317F" w:rsidRDefault="0036170A" w:rsidP="00ED591C">
      <w:pPr>
        <w:pStyle w:val="SingleTxtG"/>
        <w:ind w:firstLine="567"/>
        <w:rPr>
          <w:b/>
          <w:bCs/>
        </w:rPr>
      </w:pPr>
      <w:r w:rsidRPr="0022317F">
        <w:rPr>
          <w:b/>
        </w:rPr>
        <w:t>d)</w:t>
      </w:r>
      <w:r w:rsidRPr="0022317F">
        <w:rPr>
          <w:b/>
        </w:rPr>
        <w:tab/>
        <w:t>обеспечить доступный механизм для сообщения о случаях дискриминации в отношении людей с инвалидностью и средства для соответствующего возмещения ущерба.</w:t>
      </w:r>
    </w:p>
    <w:p w14:paraId="7B870D29" w14:textId="77777777" w:rsidR="0036170A" w:rsidRPr="00F03C70" w:rsidRDefault="0036170A" w:rsidP="0036170A">
      <w:pPr>
        <w:pStyle w:val="H23G"/>
      </w:pPr>
      <w:r>
        <w:lastRenderedPageBreak/>
        <w:tab/>
      </w:r>
      <w:r>
        <w:tab/>
      </w:r>
      <w:r>
        <w:rPr>
          <w:bCs/>
        </w:rPr>
        <w:t>Женщины с инвалидностью (ст. 6)</w:t>
      </w:r>
    </w:p>
    <w:p w14:paraId="0710C9CC" w14:textId="77777777" w:rsidR="0036170A" w:rsidRPr="00F03C70" w:rsidRDefault="0036170A" w:rsidP="0036170A">
      <w:pPr>
        <w:pStyle w:val="SingleTxtG"/>
      </w:pPr>
      <w:r>
        <w:t>9.</w:t>
      </w:r>
      <w:r>
        <w:tab/>
        <w:t xml:space="preserve">Комитет обеспокоен тем, что: </w:t>
      </w:r>
    </w:p>
    <w:p w14:paraId="2A1A39CE" w14:textId="77777777" w:rsidR="0036170A" w:rsidRPr="00F03C70" w:rsidRDefault="0036170A" w:rsidP="00ED591C">
      <w:pPr>
        <w:pStyle w:val="SingleTxtG"/>
        <w:ind w:firstLine="567"/>
      </w:pPr>
      <w:r>
        <w:t>a)</w:t>
      </w:r>
      <w:r>
        <w:tab/>
        <w:t>Закон № 58 (2017) об искоренении насилия в отношении женщин не содержит конкретных положений о процессуальном приспособлении и об отсутствии надлежащей подготовки специалистов, контактирующих с женщинами и девочками с инвалидностью, что затрудняет доступ женщин с ограниченными возможностями здоровья к правосудию и мерам защиты, а также отсутствием доступа к здравоохранению, образованию и профессиональной подготовке;</w:t>
      </w:r>
    </w:p>
    <w:p w14:paraId="4B284B22" w14:textId="77777777" w:rsidR="0036170A" w:rsidRPr="00F03C70" w:rsidRDefault="0036170A" w:rsidP="00ED591C">
      <w:pPr>
        <w:pStyle w:val="SingleTxtG"/>
        <w:ind w:firstLine="567"/>
      </w:pPr>
      <w:r>
        <w:t>b)</w:t>
      </w:r>
      <w:r>
        <w:tab/>
        <w:t xml:space="preserve">существует очень ограниченная статистика о случаях насилия в отношении женщин и девочек с инвалидностью, что значительно ограничивает любые последующие действия в отношении таких случаев; </w:t>
      </w:r>
    </w:p>
    <w:p w14:paraId="63D73323" w14:textId="730C260E" w:rsidR="0036170A" w:rsidRPr="00F03C70" w:rsidRDefault="0036170A" w:rsidP="00ED591C">
      <w:pPr>
        <w:pStyle w:val="SingleTxtG"/>
        <w:ind w:firstLine="567"/>
      </w:pPr>
      <w:r>
        <w:t>c)</w:t>
      </w:r>
      <w:r>
        <w:tab/>
        <w:t xml:space="preserve">женщины и девочки с ограниченными возможностями здоровья не представлены в </w:t>
      </w:r>
      <w:r w:rsidR="00303EF3">
        <w:t>Экспертном</w:t>
      </w:r>
      <w:r>
        <w:t xml:space="preserve"> совете по вопросам равенства и равных возможностей мужчин и женщин и что представительство женщин с инвалидностью в экономических инициативах, а также их участие в политической жизни и государственном управлении, в лучшем случае, незначительное. </w:t>
      </w:r>
    </w:p>
    <w:p w14:paraId="51D1B31C" w14:textId="08F56717" w:rsidR="0036170A" w:rsidRPr="001902A6" w:rsidRDefault="0036170A" w:rsidP="0036170A">
      <w:pPr>
        <w:pStyle w:val="SingleTxtG"/>
        <w:rPr>
          <w:b/>
          <w:bCs/>
        </w:rPr>
      </w:pPr>
      <w:r>
        <w:t>10.</w:t>
      </w:r>
      <w:r>
        <w:tab/>
      </w:r>
      <w:r>
        <w:rPr>
          <w:b/>
          <w:bCs/>
        </w:rPr>
        <w:t>В соответствии со своим замечанием общего порядка № 3 (2016) о</w:t>
      </w:r>
      <w:r w:rsidR="00546418">
        <w:rPr>
          <w:b/>
          <w:bCs/>
          <w:lang w:val="en-US"/>
        </w:rPr>
        <w:t> </w:t>
      </w:r>
      <w:r>
        <w:rPr>
          <w:b/>
          <w:bCs/>
        </w:rPr>
        <w:t>женщинах и девочках с инвалидностью Комитет рекомендует государству</w:t>
      </w:r>
      <w:r w:rsidR="00C27881">
        <w:rPr>
          <w:b/>
          <w:bCs/>
        </w:rPr>
        <w:noBreakHyphen/>
      </w:r>
      <w:r>
        <w:rPr>
          <w:b/>
          <w:bCs/>
        </w:rPr>
        <w:t>участнику:</w:t>
      </w:r>
    </w:p>
    <w:p w14:paraId="74D11A80" w14:textId="77777777" w:rsidR="0036170A" w:rsidRPr="0022317F" w:rsidRDefault="0036170A" w:rsidP="00ED591C">
      <w:pPr>
        <w:pStyle w:val="SingleTxtG"/>
        <w:ind w:firstLine="567"/>
        <w:rPr>
          <w:b/>
          <w:bCs/>
        </w:rPr>
      </w:pPr>
      <w:r w:rsidRPr="00DC544B">
        <w:rPr>
          <w:b/>
          <w:bCs/>
        </w:rPr>
        <w:t>a)</w:t>
      </w:r>
      <w:r w:rsidRPr="00DC544B">
        <w:rPr>
          <w:b/>
          <w:bCs/>
        </w:rPr>
        <w:tab/>
      </w:r>
      <w:r w:rsidRPr="0022317F">
        <w:rPr>
          <w:b/>
        </w:rPr>
        <w:t>ввести в действие конкретные правила и механизмы, включающие процедурные приспособления, позволяющие женщинам с ограниченными возможностями здоровья сообщать о злоупотреблениях и облегчающие им доступ к правосудию;</w:t>
      </w:r>
    </w:p>
    <w:p w14:paraId="14F29ED5" w14:textId="77777777" w:rsidR="0036170A" w:rsidRPr="0022317F" w:rsidRDefault="0036170A" w:rsidP="00ED591C">
      <w:pPr>
        <w:pStyle w:val="SingleTxtG"/>
        <w:ind w:firstLine="567"/>
        <w:rPr>
          <w:b/>
          <w:bCs/>
        </w:rPr>
      </w:pPr>
      <w:r w:rsidRPr="0022317F">
        <w:rPr>
          <w:b/>
        </w:rPr>
        <w:t>b)</w:t>
      </w:r>
      <w:r w:rsidRPr="0022317F">
        <w:rPr>
          <w:b/>
        </w:rPr>
        <w:tab/>
        <w:t>организовать учебные программы для сотрудников, отвечающих за прием, выслушивание и сопровождение женщин и девочек с ограниченными возможностями здоровья, ставших жертвами насилия, чтобы они имели возможность решать проблемы, с которыми они сталкиваются, и обеспечивать адекватную помощь жертвам, включая беспристрастное расследование и судебное преследование и соразмерные санкции и возмещение ущерба;</w:t>
      </w:r>
    </w:p>
    <w:p w14:paraId="3AC40E72" w14:textId="77777777" w:rsidR="0036170A" w:rsidRPr="0022317F" w:rsidRDefault="0036170A" w:rsidP="00ED591C">
      <w:pPr>
        <w:pStyle w:val="SingleTxtG"/>
        <w:ind w:firstLine="567"/>
        <w:rPr>
          <w:b/>
          <w:bCs/>
        </w:rPr>
      </w:pPr>
      <w:r w:rsidRPr="0022317F">
        <w:rPr>
          <w:b/>
        </w:rPr>
        <w:t>c)</w:t>
      </w:r>
      <w:r w:rsidRPr="0022317F">
        <w:rPr>
          <w:b/>
        </w:rPr>
        <w:tab/>
        <w:t>собирать статистическую информацию о случаях насилия в отношении женщин и девочек с инвалидностью и систематизировать эту информацию для обеспечения возможности мониторинга таких случаев и принятия последующих мер;</w:t>
      </w:r>
    </w:p>
    <w:p w14:paraId="0E6B06AE" w14:textId="4F63E136" w:rsidR="0036170A" w:rsidRPr="0022317F" w:rsidRDefault="0036170A" w:rsidP="00ED591C">
      <w:pPr>
        <w:pStyle w:val="SingleTxtG"/>
        <w:ind w:firstLine="567"/>
        <w:rPr>
          <w:b/>
          <w:bCs/>
        </w:rPr>
      </w:pPr>
      <w:r w:rsidRPr="0022317F">
        <w:rPr>
          <w:b/>
        </w:rPr>
        <w:t>d)</w:t>
      </w:r>
      <w:r w:rsidRPr="0022317F">
        <w:rPr>
          <w:b/>
        </w:rPr>
        <w:tab/>
        <w:t>принять меры по обеспечению представительства женщин и девочек с инвалидностью на всех платформах, где обсуждаются вопросы женщин, в</w:t>
      </w:r>
      <w:r w:rsidR="00401972">
        <w:rPr>
          <w:b/>
          <w:lang w:val="en-US"/>
        </w:rPr>
        <w:t> </w:t>
      </w:r>
      <w:r w:rsidRPr="0022317F">
        <w:rPr>
          <w:b/>
        </w:rPr>
        <w:t>частности в Экспертном совете по вопросам равенства и равных возможностей мужчин и женщин;</w:t>
      </w:r>
    </w:p>
    <w:p w14:paraId="3AEBFDD4" w14:textId="77777777" w:rsidR="0036170A" w:rsidRPr="0022317F" w:rsidRDefault="0036170A" w:rsidP="00ED591C">
      <w:pPr>
        <w:pStyle w:val="SingleTxtG"/>
        <w:ind w:firstLine="567"/>
        <w:rPr>
          <w:b/>
          <w:bCs/>
        </w:rPr>
      </w:pPr>
      <w:r w:rsidRPr="0022317F">
        <w:rPr>
          <w:b/>
        </w:rPr>
        <w:t>e)</w:t>
      </w:r>
      <w:r w:rsidRPr="0022317F">
        <w:rPr>
          <w:b/>
        </w:rPr>
        <w:tab/>
      </w:r>
      <w:r w:rsidRPr="0022317F">
        <w:rPr>
          <w:b/>
          <w:bCs/>
        </w:rPr>
        <w:t>обеспечить участие женщин с инвалидностью в экономических инициативах, политической жизни и государственном управлении.</w:t>
      </w:r>
      <w:r w:rsidRPr="0022317F">
        <w:rPr>
          <w:b/>
        </w:rPr>
        <w:t xml:space="preserve"> </w:t>
      </w:r>
    </w:p>
    <w:p w14:paraId="0A7585D6" w14:textId="77777777" w:rsidR="0036170A" w:rsidRPr="00F03C70" w:rsidRDefault="0036170A" w:rsidP="0036170A">
      <w:pPr>
        <w:pStyle w:val="H23G"/>
      </w:pPr>
      <w:r>
        <w:tab/>
      </w:r>
      <w:r>
        <w:tab/>
      </w:r>
      <w:r>
        <w:rPr>
          <w:bCs/>
        </w:rPr>
        <w:t>Дети с инвалидностью (ст. 7)</w:t>
      </w:r>
      <w:r>
        <w:t xml:space="preserve"> </w:t>
      </w:r>
    </w:p>
    <w:p w14:paraId="599C11B9" w14:textId="77777777" w:rsidR="0036170A" w:rsidRPr="00F03C70" w:rsidRDefault="0036170A" w:rsidP="0036170A">
      <w:pPr>
        <w:pStyle w:val="SingleTxtG"/>
      </w:pPr>
      <w:r>
        <w:t>11.</w:t>
      </w:r>
      <w:r>
        <w:tab/>
        <w:t xml:space="preserve">Комитет обеспокоен тем, что государство-участник не уделяет должного внимания детям с инвалидностью, в частности следующим: </w:t>
      </w:r>
    </w:p>
    <w:p w14:paraId="5360BBC6" w14:textId="77777777" w:rsidR="0036170A" w:rsidRPr="00F03C70" w:rsidRDefault="0036170A" w:rsidP="00ED591C">
      <w:pPr>
        <w:pStyle w:val="SingleTxtG"/>
        <w:ind w:firstLine="567"/>
      </w:pPr>
      <w:r>
        <w:t>a)</w:t>
      </w:r>
      <w:r>
        <w:tab/>
        <w:t>отсутствием конкретных практических мер по повышению осведомленности об их правах по отношению к другим детям, их родителям и другим членам семьи, персоналу и обученным специалистам, работающим с детьми и в их интересах;</w:t>
      </w:r>
    </w:p>
    <w:p w14:paraId="41108567" w14:textId="28ED537E" w:rsidR="0036170A" w:rsidRPr="00F03C70" w:rsidRDefault="0036170A" w:rsidP="00ED591C">
      <w:pPr>
        <w:pStyle w:val="SingleTxtG"/>
        <w:ind w:firstLine="567"/>
      </w:pPr>
      <w:r>
        <w:t>b)</w:t>
      </w:r>
      <w:r>
        <w:tab/>
        <w:t>отсутствием специальных механизмов и каналов, доступных детям с инвалидностью для выражения своих взглядов по всем касающимся их вопросам, а</w:t>
      </w:r>
      <w:r w:rsidR="00B31BDB">
        <w:rPr>
          <w:lang w:val="en-US"/>
        </w:rPr>
        <w:t> </w:t>
      </w:r>
      <w:r>
        <w:t>также способов обеспечения учета их мнений;</w:t>
      </w:r>
    </w:p>
    <w:p w14:paraId="31DA9E87" w14:textId="77777777" w:rsidR="0036170A" w:rsidRPr="00F03C70" w:rsidRDefault="0036170A" w:rsidP="00ED591C">
      <w:pPr>
        <w:pStyle w:val="SingleTxtG"/>
        <w:ind w:firstLine="567"/>
      </w:pPr>
      <w:r>
        <w:t>c)</w:t>
      </w:r>
      <w:r>
        <w:tab/>
        <w:t xml:space="preserve">отсутствием мер по обеспечению их полноценного участия наравне с другими детьми в принятии любых решений, затрагивающих их интересы; </w:t>
      </w:r>
    </w:p>
    <w:p w14:paraId="2B008047" w14:textId="77777777" w:rsidR="0036170A" w:rsidRPr="00F03C70" w:rsidRDefault="0036170A" w:rsidP="00ED591C">
      <w:pPr>
        <w:pStyle w:val="SingleTxtG"/>
        <w:ind w:firstLine="567"/>
      </w:pPr>
      <w:r>
        <w:lastRenderedPageBreak/>
        <w:t>d)</w:t>
      </w:r>
      <w:r>
        <w:tab/>
        <w:t>получением Комитетом информации о случаях жестокого обращения с детьми с инвалидностью в различных ситуациях, в том числе в семьях и в учебных заведениях;</w:t>
      </w:r>
    </w:p>
    <w:p w14:paraId="4D45F876" w14:textId="77777777" w:rsidR="0036170A" w:rsidRPr="00F03C70" w:rsidRDefault="0036170A" w:rsidP="00ED591C">
      <w:pPr>
        <w:pStyle w:val="SingleTxtG"/>
        <w:ind w:firstLine="567"/>
      </w:pPr>
      <w:r>
        <w:t>e)</w:t>
      </w:r>
      <w:r>
        <w:tab/>
        <w:t xml:space="preserve">устаревшими данными о бытовых условиях и демографической ситуации детей с инвалидностью. </w:t>
      </w:r>
    </w:p>
    <w:p w14:paraId="1059AA73" w14:textId="77777777" w:rsidR="0036170A" w:rsidRPr="001902A6" w:rsidRDefault="0036170A" w:rsidP="0036170A">
      <w:pPr>
        <w:pStyle w:val="SingleTxtG"/>
        <w:rPr>
          <w:b/>
          <w:bCs/>
        </w:rPr>
      </w:pPr>
      <w:r>
        <w:t>12.</w:t>
      </w:r>
      <w:r>
        <w:tab/>
      </w:r>
      <w:r>
        <w:rPr>
          <w:b/>
          <w:bCs/>
        </w:rPr>
        <w:t>Ссылаясь на совместное заявление Комитета по правам ребенка и Комитета по правам инвалидов о правах детей с инвалидностью 2022 года, Комитет рекомендует государству-участнику:</w:t>
      </w:r>
    </w:p>
    <w:p w14:paraId="5AECC09D" w14:textId="77777777" w:rsidR="0036170A" w:rsidRPr="0022317F" w:rsidRDefault="0036170A" w:rsidP="00ED591C">
      <w:pPr>
        <w:pStyle w:val="SingleTxtG"/>
        <w:ind w:firstLine="567"/>
        <w:rPr>
          <w:b/>
          <w:bCs/>
        </w:rPr>
      </w:pPr>
      <w:r w:rsidRPr="00647EF6">
        <w:rPr>
          <w:b/>
          <w:bCs/>
        </w:rPr>
        <w:t>a)</w:t>
      </w:r>
      <w:r w:rsidRPr="00647EF6">
        <w:rPr>
          <w:b/>
          <w:bCs/>
        </w:rPr>
        <w:tab/>
      </w:r>
      <w:r w:rsidRPr="0022317F">
        <w:rPr>
          <w:b/>
        </w:rPr>
        <w:t xml:space="preserve">разработать практические меры по повышению осведомленности и созданию условий для признания прав детей с инвалидностью во всех ситуациях; </w:t>
      </w:r>
    </w:p>
    <w:p w14:paraId="47A621C6" w14:textId="77777777" w:rsidR="0036170A" w:rsidRPr="0022317F" w:rsidRDefault="0036170A" w:rsidP="00ED591C">
      <w:pPr>
        <w:pStyle w:val="SingleTxtG"/>
        <w:ind w:firstLine="567"/>
        <w:rPr>
          <w:b/>
          <w:bCs/>
        </w:rPr>
      </w:pPr>
      <w:r w:rsidRPr="0022317F">
        <w:rPr>
          <w:b/>
        </w:rPr>
        <w:t>b)</w:t>
      </w:r>
      <w:r w:rsidRPr="0022317F">
        <w:rPr>
          <w:b/>
        </w:rPr>
        <w:tab/>
        <w:t>принять соответствующие меры для реагирования, выявления и устранения всех форм дискриминации, с которыми сталкиваются дети с инвалидностью в своей повседневной жизни;</w:t>
      </w:r>
    </w:p>
    <w:p w14:paraId="4B6A817F" w14:textId="77777777" w:rsidR="0036170A" w:rsidRPr="0022317F" w:rsidRDefault="0036170A" w:rsidP="00ED591C">
      <w:pPr>
        <w:pStyle w:val="SingleTxtG"/>
        <w:ind w:firstLine="567"/>
        <w:rPr>
          <w:b/>
          <w:bCs/>
        </w:rPr>
      </w:pPr>
      <w:r w:rsidRPr="0022317F">
        <w:rPr>
          <w:b/>
        </w:rPr>
        <w:t>c)</w:t>
      </w:r>
      <w:r w:rsidRPr="0022317F">
        <w:rPr>
          <w:b/>
        </w:rPr>
        <w:tab/>
        <w:t>предоставить детям с инвалидностью каналы для выражения своих взглядов по всем касающимся их вопросам и обеспечить учет их мнений и их участие во всех мероприятиях наравне с другими детьми;</w:t>
      </w:r>
    </w:p>
    <w:p w14:paraId="4FF6B370" w14:textId="77777777" w:rsidR="0036170A" w:rsidRPr="0022317F" w:rsidRDefault="0036170A" w:rsidP="00ED591C">
      <w:pPr>
        <w:pStyle w:val="SingleTxtG"/>
        <w:ind w:firstLine="567"/>
        <w:rPr>
          <w:b/>
          <w:bCs/>
        </w:rPr>
      </w:pPr>
      <w:r w:rsidRPr="0022317F">
        <w:rPr>
          <w:b/>
        </w:rPr>
        <w:t>d)</w:t>
      </w:r>
      <w:r w:rsidRPr="0022317F">
        <w:rPr>
          <w:b/>
        </w:rPr>
        <w:tab/>
        <w:t>принять все необходимые меры для предотвращения нарушений прав детей с инвалидностью, включая телесные наказания, жестокое обращение и насилие;</w:t>
      </w:r>
    </w:p>
    <w:p w14:paraId="464EA269" w14:textId="77777777" w:rsidR="0036170A" w:rsidRPr="0022317F" w:rsidRDefault="0036170A" w:rsidP="00ED591C">
      <w:pPr>
        <w:pStyle w:val="SingleTxtG"/>
        <w:ind w:firstLine="567"/>
        <w:rPr>
          <w:b/>
          <w:bCs/>
        </w:rPr>
      </w:pPr>
      <w:r w:rsidRPr="0022317F">
        <w:rPr>
          <w:b/>
        </w:rPr>
        <w:t>e)</w:t>
      </w:r>
      <w:r w:rsidRPr="0022317F">
        <w:rPr>
          <w:b/>
        </w:rPr>
        <w:tab/>
        <w:t>обновить и сделать доступными данные о бытовых условиях и демографической ситуации детей с инвалидностью.</w:t>
      </w:r>
    </w:p>
    <w:p w14:paraId="51B95E00" w14:textId="77777777" w:rsidR="0036170A" w:rsidRPr="00F03C70" w:rsidRDefault="0036170A" w:rsidP="0036170A">
      <w:pPr>
        <w:pStyle w:val="H23G"/>
      </w:pPr>
      <w:r>
        <w:tab/>
      </w:r>
      <w:r>
        <w:tab/>
      </w:r>
      <w:r>
        <w:rPr>
          <w:bCs/>
        </w:rPr>
        <w:t>Просветительно-воспитательная работа (ст. 8)</w:t>
      </w:r>
    </w:p>
    <w:p w14:paraId="4F580742" w14:textId="77777777" w:rsidR="0036170A" w:rsidRPr="00F03C70" w:rsidRDefault="0036170A" w:rsidP="0036170A">
      <w:pPr>
        <w:pStyle w:val="SingleTxtG"/>
      </w:pPr>
      <w:r>
        <w:t>13.</w:t>
      </w:r>
      <w:r>
        <w:tab/>
        <w:t>Комитет обеспокоен тем, что люди с инвалидностью через представляющие их организации не принимали конструктивного участия в разработке, осуществлении и мониторинге программ повышения осведомленности, проводимых государством-участником, поскольку они не участвовали в разработке соответствующей национальной политики и планов действий. Он также обеспокоен тем, что, хотя государство-участник указало, что Конвенция была подготовлена в упрощенном формате для людей с различными уровнями образования и различных возрастных групп людей с инвалидностью, эти материалы еще не достигли большинства предполагаемых целевых групп.</w:t>
      </w:r>
    </w:p>
    <w:p w14:paraId="7F1B3FF8" w14:textId="77777777" w:rsidR="0036170A" w:rsidRPr="00F03C70" w:rsidRDefault="0036170A" w:rsidP="0036170A">
      <w:pPr>
        <w:pStyle w:val="SingleTxtG"/>
        <w:rPr>
          <w:b/>
          <w:bCs/>
        </w:rPr>
      </w:pPr>
      <w:r>
        <w:t>14.</w:t>
      </w:r>
      <w:r>
        <w:tab/>
      </w:r>
      <w:r>
        <w:rPr>
          <w:b/>
          <w:bCs/>
        </w:rPr>
        <w:t>В соответствии с Конвенцией и со своим замечанием общего порядка № 7 (2018) об участии инвалидов, включая детей с инвалидностью, через представляющие их организации в осуществлении и мониторинге осуществления Конвенции Комитет рекомендует государству-участнику:</w:t>
      </w:r>
    </w:p>
    <w:p w14:paraId="53721ADB" w14:textId="77777777" w:rsidR="0036170A" w:rsidRPr="0022317F" w:rsidRDefault="0036170A" w:rsidP="00ED591C">
      <w:pPr>
        <w:pStyle w:val="SingleTxtG"/>
        <w:ind w:firstLine="567"/>
        <w:rPr>
          <w:b/>
          <w:bCs/>
        </w:rPr>
      </w:pPr>
      <w:r w:rsidRPr="007002C4">
        <w:rPr>
          <w:b/>
          <w:bCs/>
        </w:rPr>
        <w:t>a)</w:t>
      </w:r>
      <w:r w:rsidRPr="007002C4">
        <w:rPr>
          <w:b/>
          <w:bCs/>
        </w:rPr>
        <w:tab/>
      </w:r>
      <w:r w:rsidRPr="0022317F">
        <w:rPr>
          <w:b/>
        </w:rPr>
        <w:t>без дальнейшего промедления предпринять необходимые шаги для обеспечения того, чтобы люди с инвалидностью, включая женщин и детей, через представляющие их организации эффективно и конструктивно участвовали в разработке политики, а также в разработке, осуществлении и мониторинге информационно-просветительских программ и планов действий в соответствии с Конвенцией и как указано в замечании общего порядка № 7 (2018) Комитета;</w:t>
      </w:r>
    </w:p>
    <w:p w14:paraId="5B7D36DF" w14:textId="217C3D95" w:rsidR="0036170A" w:rsidRPr="0022317F" w:rsidRDefault="0036170A" w:rsidP="00ED591C">
      <w:pPr>
        <w:pStyle w:val="SingleTxtG"/>
        <w:ind w:firstLine="567"/>
        <w:rPr>
          <w:b/>
          <w:bCs/>
        </w:rPr>
      </w:pPr>
      <w:r w:rsidRPr="0022317F">
        <w:rPr>
          <w:b/>
        </w:rPr>
        <w:t>b)</w:t>
      </w:r>
      <w:r w:rsidRPr="0022317F">
        <w:rPr>
          <w:b/>
        </w:rPr>
        <w:tab/>
        <w:t>принять незамедлительные меры для более широкого распространения Конвенции и выпуска информационно-просветительских материалов и конструктивно вовлекать людей с инвалидностью через представляющие их организации в процесс разработки и распространения, а</w:t>
      </w:r>
      <w:r w:rsidR="003C6DB5">
        <w:rPr>
          <w:b/>
          <w:lang w:val="en-US"/>
        </w:rPr>
        <w:t> </w:t>
      </w:r>
      <w:r w:rsidRPr="0022317F">
        <w:rPr>
          <w:b/>
        </w:rPr>
        <w:t>также обеспечить, чтобы упрощенные форматы Конвенции достигали намеченных целевых групп в разумные сроки, и выпускать публичные отчеты и данные об этом.</w:t>
      </w:r>
    </w:p>
    <w:p w14:paraId="6DAEF7C1" w14:textId="77777777" w:rsidR="0036170A" w:rsidRPr="00F03C70" w:rsidRDefault="0036170A" w:rsidP="0036170A">
      <w:pPr>
        <w:pStyle w:val="H23G"/>
      </w:pPr>
      <w:r>
        <w:tab/>
      </w:r>
      <w:r>
        <w:tab/>
      </w:r>
      <w:r>
        <w:rPr>
          <w:bCs/>
        </w:rPr>
        <w:t>Доступность (ст. 9)</w:t>
      </w:r>
      <w:r>
        <w:t xml:space="preserve"> </w:t>
      </w:r>
    </w:p>
    <w:p w14:paraId="6C6392C8" w14:textId="603749FB" w:rsidR="0036170A" w:rsidRPr="00F03C70" w:rsidRDefault="0036170A" w:rsidP="0036170A">
      <w:pPr>
        <w:pStyle w:val="SingleTxtG"/>
      </w:pPr>
      <w:r>
        <w:t>15.</w:t>
      </w:r>
      <w:r>
        <w:tab/>
        <w:t xml:space="preserve">Комитет обеспокоен тем, что большинство общественных зданий не соответствуют национальным стандартам доступности государства-участника, </w:t>
      </w:r>
      <w:r>
        <w:lastRenderedPageBreak/>
        <w:t>изложенным в нормативных спецификациях приложения к Указу № 1467 (2006). Он</w:t>
      </w:r>
      <w:r w:rsidR="009B28A0">
        <w:rPr>
          <w:lang w:val="en-US"/>
        </w:rPr>
        <w:t> </w:t>
      </w:r>
      <w:r>
        <w:t>также обеспокоен тем, что доступ к информации для лиц с нарушениями слуха и зрения, а также с интеллектуальной инвалидностью был назван этими группами недостаточным, и что веб-сайты большинства государственных и частных учреждений не доступны и не соответствуют стандартам цифровой доступности. Хотя общественный транспорт является бесплатным или предлагается по льготным тарифам для людей с ограниченными возможностями здоровья, он доступен не для всех категорий людей с инвалидностью. Комитет обеспокоен тем, что для оценки и мониторинга ситуации с доступностью не проводилось никаких кампаний по сбору статистических данных или исследований.</w:t>
      </w:r>
    </w:p>
    <w:p w14:paraId="4303039C" w14:textId="793C490B" w:rsidR="0036170A" w:rsidRPr="0022317F" w:rsidRDefault="0036170A" w:rsidP="0036170A">
      <w:pPr>
        <w:pStyle w:val="SingleTxtG"/>
        <w:rPr>
          <w:b/>
          <w:bCs/>
        </w:rPr>
      </w:pPr>
      <w:r>
        <w:t>16.</w:t>
      </w:r>
      <w:r>
        <w:tab/>
      </w:r>
      <w:r w:rsidRPr="0022317F">
        <w:rPr>
          <w:b/>
        </w:rPr>
        <w:t xml:space="preserve">Ссылаясь на свое замечание общего порядка № 2 (2014) о доступности и на задачу 11.2 </w:t>
      </w:r>
      <w:r w:rsidR="00596BB9" w:rsidRPr="00596BB9">
        <w:rPr>
          <w:b/>
        </w:rPr>
        <w:t>—</w:t>
      </w:r>
      <w:r w:rsidRPr="0022317F">
        <w:rPr>
          <w:b/>
        </w:rPr>
        <w:t xml:space="preserve"> обеспечение доступа к безопасным, недорогим, доступным и экологически устойчивым транспортным системам для всех и задачу 11.7</w:t>
      </w:r>
      <w:r w:rsidR="00596BB9">
        <w:rPr>
          <w:b/>
          <w:lang w:val="en-US"/>
        </w:rPr>
        <w:t> </w:t>
      </w:r>
      <w:r w:rsidR="00596BB9" w:rsidRPr="009B28A0">
        <w:rPr>
          <w:b/>
        </w:rPr>
        <w:t>—</w:t>
      </w:r>
      <w:r w:rsidRPr="0022317F">
        <w:rPr>
          <w:b/>
        </w:rPr>
        <w:t xml:space="preserve"> обеспечение всеобщего доступа к безопасным, открытым для всех зеленым зонам и общественным местам отдыха, в частности для женщин и детей, пожилых людей и людей с инвалидностью целей в области устойчивого развития, Комитет рекомендует государству-участнику:</w:t>
      </w:r>
    </w:p>
    <w:p w14:paraId="65AE4260" w14:textId="77777777" w:rsidR="0036170A" w:rsidRPr="0022317F" w:rsidRDefault="0036170A" w:rsidP="00ED591C">
      <w:pPr>
        <w:pStyle w:val="SingleTxtG"/>
        <w:ind w:firstLine="567"/>
        <w:rPr>
          <w:b/>
          <w:bCs/>
        </w:rPr>
      </w:pPr>
      <w:r w:rsidRPr="0022317F">
        <w:rPr>
          <w:b/>
        </w:rPr>
        <w:t>a)</w:t>
      </w:r>
      <w:r w:rsidRPr="0022317F">
        <w:rPr>
          <w:b/>
        </w:rPr>
        <w:tab/>
        <w:t>ввести строгие меры по обеспечению соблюдения положений законов о доступности, в частности Указа № 1467 (2006), и ввести санкции за их несоблюдение;</w:t>
      </w:r>
    </w:p>
    <w:p w14:paraId="69353A62" w14:textId="77777777" w:rsidR="0036170A" w:rsidRPr="0022317F" w:rsidRDefault="0036170A" w:rsidP="00ED591C">
      <w:pPr>
        <w:pStyle w:val="SingleTxtG"/>
        <w:ind w:firstLine="567"/>
        <w:rPr>
          <w:b/>
          <w:bCs/>
        </w:rPr>
      </w:pPr>
      <w:r w:rsidRPr="0022317F">
        <w:rPr>
          <w:b/>
        </w:rPr>
        <w:t>b)</w:t>
      </w:r>
      <w:r w:rsidRPr="0022317F">
        <w:rPr>
          <w:b/>
        </w:rPr>
        <w:tab/>
        <w:t>содействовать повышению осведомленности и обучению специалистов строительного сектора о барьерах для доступности, с которыми сталкиваются люди с ограниченными возможностями здоровья, и адекватных мерах по их устранению;</w:t>
      </w:r>
    </w:p>
    <w:p w14:paraId="3A0DB5D1" w14:textId="348FED09" w:rsidR="0036170A" w:rsidRPr="0022317F" w:rsidRDefault="0036170A" w:rsidP="00ED591C">
      <w:pPr>
        <w:pStyle w:val="SingleTxtG"/>
        <w:ind w:firstLine="567"/>
        <w:rPr>
          <w:b/>
          <w:bCs/>
        </w:rPr>
      </w:pPr>
      <w:r w:rsidRPr="0022317F">
        <w:rPr>
          <w:b/>
        </w:rPr>
        <w:t>c)</w:t>
      </w:r>
      <w:r w:rsidRPr="0022317F">
        <w:rPr>
          <w:b/>
        </w:rPr>
        <w:tab/>
        <w:t>поощрять активное участие и тесные консультации и диалог с людьми с инвалидностью через их представительные организации в оценке выполнения законов о доступности, таких как Указ № 1467 (2006), и принятых технических стандартов;</w:t>
      </w:r>
    </w:p>
    <w:p w14:paraId="3B04E233" w14:textId="77777777" w:rsidR="0036170A" w:rsidRPr="0022317F" w:rsidRDefault="0036170A" w:rsidP="00ED591C">
      <w:pPr>
        <w:pStyle w:val="SingleTxtG"/>
        <w:ind w:firstLine="567"/>
        <w:rPr>
          <w:b/>
          <w:bCs/>
        </w:rPr>
      </w:pPr>
      <w:r w:rsidRPr="0022317F">
        <w:rPr>
          <w:b/>
        </w:rPr>
        <w:t>d)</w:t>
      </w:r>
      <w:r w:rsidRPr="0022317F">
        <w:rPr>
          <w:b/>
        </w:rPr>
        <w:tab/>
        <w:t>установить стандарты доступности для информационно-коммуникационных средств и технологий, а также веб-сайтов в соответствии с универсальными стандартами и включить цифровую доступность в различные планы действий по обеспечению доступности и цифровой трансформации;</w:t>
      </w:r>
    </w:p>
    <w:p w14:paraId="45669F1C" w14:textId="77777777" w:rsidR="0036170A" w:rsidRPr="0022317F" w:rsidRDefault="0036170A" w:rsidP="00ED591C">
      <w:pPr>
        <w:pStyle w:val="SingleTxtG"/>
        <w:ind w:firstLine="567"/>
        <w:rPr>
          <w:b/>
          <w:bCs/>
        </w:rPr>
      </w:pPr>
      <w:r w:rsidRPr="0022317F">
        <w:rPr>
          <w:b/>
        </w:rPr>
        <w:t>e)</w:t>
      </w:r>
      <w:r w:rsidRPr="0022317F">
        <w:rPr>
          <w:b/>
        </w:rPr>
        <w:tab/>
        <w:t>пересмотреть государственную политику закупки транспортных средств и обеспечить включение в спецификации критериев доступности;</w:t>
      </w:r>
    </w:p>
    <w:p w14:paraId="0CF2D42F" w14:textId="77777777" w:rsidR="0036170A" w:rsidRPr="0022317F" w:rsidRDefault="0036170A" w:rsidP="00ED591C">
      <w:pPr>
        <w:pStyle w:val="SingleTxtG"/>
        <w:ind w:firstLine="567"/>
        <w:rPr>
          <w:b/>
          <w:bCs/>
        </w:rPr>
      </w:pPr>
      <w:r w:rsidRPr="0022317F">
        <w:rPr>
          <w:b/>
        </w:rPr>
        <w:t>f)</w:t>
      </w:r>
      <w:r w:rsidRPr="0022317F">
        <w:rPr>
          <w:b/>
        </w:rPr>
        <w:tab/>
        <w:t>проводить регулярные национальные исследования и обследования доступности в тесной консультации с людьми с инвалидностью и при их активном участии через представляющие их организации для оценки ситуации с доступностью, в том числе путем выявления пробелов и выработки рекомендаций по их устранению.</w:t>
      </w:r>
    </w:p>
    <w:p w14:paraId="5AC2CED6" w14:textId="77777777" w:rsidR="0036170A" w:rsidRPr="00F03C70" w:rsidRDefault="0036170A" w:rsidP="0036170A">
      <w:pPr>
        <w:pStyle w:val="H23G"/>
      </w:pPr>
      <w:r>
        <w:tab/>
      </w:r>
      <w:r>
        <w:tab/>
      </w:r>
      <w:r>
        <w:rPr>
          <w:bCs/>
        </w:rPr>
        <w:t>Ситуации риска и чрезвычайные гуманитарные ситуации (ст. 11)</w:t>
      </w:r>
      <w:r>
        <w:t xml:space="preserve"> </w:t>
      </w:r>
    </w:p>
    <w:p w14:paraId="7E85D7AE" w14:textId="77777777" w:rsidR="0036170A" w:rsidRPr="00F03C70" w:rsidRDefault="0036170A" w:rsidP="0036170A">
      <w:pPr>
        <w:pStyle w:val="SingleTxtG"/>
      </w:pPr>
      <w:r>
        <w:t>17.</w:t>
      </w:r>
      <w:r>
        <w:tab/>
        <w:t>Комитет обеспокоен отсутствием конкретного законодательства или политики для обеспечения всеохватности и доступности мер по обеспечению готовности и снижению риска бедствий для защиты лиц со всеми видами нарушений. Он также обеспокоен тем, что люди с инвалидностью через представляющие их организации не участвуют в обеспечении готовности к бедствиям и реагировании на них.</w:t>
      </w:r>
    </w:p>
    <w:p w14:paraId="6FB03CA6" w14:textId="77777777" w:rsidR="0036170A" w:rsidRPr="00F03C70" w:rsidRDefault="0036170A" w:rsidP="0036170A">
      <w:pPr>
        <w:pStyle w:val="SingleTxtG"/>
        <w:rPr>
          <w:b/>
          <w:bCs/>
        </w:rPr>
      </w:pPr>
      <w:r>
        <w:t>18.</w:t>
      </w:r>
      <w:r>
        <w:tab/>
      </w:r>
      <w:r>
        <w:rPr>
          <w:b/>
          <w:bCs/>
        </w:rPr>
        <w:t>Комитет рекомендует государству-участнику:</w:t>
      </w:r>
    </w:p>
    <w:p w14:paraId="571391AE" w14:textId="3149F06B" w:rsidR="0036170A" w:rsidRPr="0022317F" w:rsidRDefault="0036170A" w:rsidP="00ED591C">
      <w:pPr>
        <w:pStyle w:val="SingleTxtG"/>
        <w:ind w:firstLine="567"/>
        <w:rPr>
          <w:b/>
          <w:bCs/>
        </w:rPr>
      </w:pPr>
      <w:r w:rsidRPr="00FB4CAB">
        <w:rPr>
          <w:b/>
          <w:bCs/>
        </w:rPr>
        <w:t>a)</w:t>
      </w:r>
      <w:r w:rsidRPr="00FB4CAB">
        <w:rPr>
          <w:b/>
          <w:bCs/>
        </w:rPr>
        <w:tab/>
      </w:r>
      <w:r w:rsidRPr="0022317F">
        <w:rPr>
          <w:b/>
        </w:rPr>
        <w:t xml:space="preserve">ввести в действие стратегии и политику для обеспечения инклюзивности и доступности мер по обеспечению готовности и снижению риска бедствий и стратегий управления, в том числе в контексте оценки потребностей, процедур аварийной эвакуации, систем раннего оповещения населения и стратегий восстановления, а также гарантировать, чтобы информация о ситуациях риска доходила до всех членов </w:t>
      </w:r>
      <w:r w:rsidR="00FA4BCF" w:rsidRPr="0022317F">
        <w:rPr>
          <w:b/>
        </w:rPr>
        <w:t>общества</w:t>
      </w:r>
      <w:r w:rsidRPr="0022317F">
        <w:rPr>
          <w:b/>
        </w:rPr>
        <w:t xml:space="preserve">, включая людей с инвалидностью, в частности глухих, слабослышащих или слепоглухих и лиц с </w:t>
      </w:r>
      <w:r w:rsidRPr="0022317F">
        <w:rPr>
          <w:b/>
        </w:rPr>
        <w:lastRenderedPageBreak/>
        <w:t>нарушениями зрения, и чтобы она разрабатывалась в доступных форматах и на доступных языках;</w:t>
      </w:r>
    </w:p>
    <w:p w14:paraId="24C8B746" w14:textId="002D08F0" w:rsidR="0036170A" w:rsidRPr="0022317F" w:rsidRDefault="0036170A" w:rsidP="00ED591C">
      <w:pPr>
        <w:pStyle w:val="SingleTxtG"/>
        <w:ind w:firstLine="567"/>
        <w:rPr>
          <w:b/>
          <w:bCs/>
        </w:rPr>
      </w:pPr>
      <w:r w:rsidRPr="0022317F">
        <w:rPr>
          <w:b/>
        </w:rPr>
        <w:t>b)</w:t>
      </w:r>
      <w:r w:rsidRPr="0022317F">
        <w:rPr>
          <w:b/>
        </w:rPr>
        <w:tab/>
        <w:t>обеспечить, чтобы с людьми с инвалидностью и представляющими их организациями, включая организации женщин и девочек с инвалидностью, проводились конструктивные консультации и они активно участвовали во всех шагах, связанных с комплексными стратегиями, планами и протоколами в области снижения риска бедствий и гуманитарных чрезвычайных ситуаций, в</w:t>
      </w:r>
      <w:r w:rsidR="00630A7D">
        <w:rPr>
          <w:b/>
          <w:lang w:val="en-US"/>
        </w:rPr>
        <w:t> </w:t>
      </w:r>
      <w:r w:rsidRPr="0022317F">
        <w:rPr>
          <w:b/>
        </w:rPr>
        <w:t>том числе в связи с вооруженными конфликтами и экстремальными климатическими условиями, а именно в разработке, реализации, мониторинге и оценке и систематическом сборе данных, дезагрегированных по инвалидности;</w:t>
      </w:r>
    </w:p>
    <w:p w14:paraId="432BC3F5" w14:textId="77777777" w:rsidR="0036170A" w:rsidRPr="0022317F" w:rsidRDefault="0036170A" w:rsidP="00ED591C">
      <w:pPr>
        <w:pStyle w:val="SingleTxtG"/>
        <w:ind w:firstLine="567"/>
        <w:rPr>
          <w:b/>
          <w:bCs/>
        </w:rPr>
      </w:pPr>
      <w:r w:rsidRPr="0022317F">
        <w:rPr>
          <w:b/>
        </w:rPr>
        <w:t>c)</w:t>
      </w:r>
      <w:r w:rsidRPr="0022317F">
        <w:rPr>
          <w:b/>
        </w:rPr>
        <w:tab/>
        <w:t xml:space="preserve">принять меры по регулярному и эффективному обучению персонала спасательных и аварийных служб по учету возрастной специфики и инвалидности на основе правозащитного подхода. </w:t>
      </w:r>
    </w:p>
    <w:p w14:paraId="01096B72" w14:textId="77777777" w:rsidR="0036170A" w:rsidRPr="00F03C70" w:rsidRDefault="0036170A" w:rsidP="0036170A">
      <w:pPr>
        <w:pStyle w:val="H23G"/>
      </w:pPr>
      <w:r>
        <w:tab/>
      </w:r>
      <w:r>
        <w:tab/>
      </w:r>
      <w:r>
        <w:rPr>
          <w:bCs/>
        </w:rPr>
        <w:t>Равное признание перед законом (ст. 12)</w:t>
      </w:r>
      <w:r>
        <w:t xml:space="preserve"> </w:t>
      </w:r>
    </w:p>
    <w:p w14:paraId="616B94EE" w14:textId="7050DCA8" w:rsidR="0036170A" w:rsidRPr="00F03C70" w:rsidRDefault="0036170A" w:rsidP="0036170A">
      <w:pPr>
        <w:pStyle w:val="SingleTxtG"/>
      </w:pPr>
      <w:r>
        <w:t>19.</w:t>
      </w:r>
      <w:r>
        <w:tab/>
        <w:t xml:space="preserve">Комитет обеспокоен тем, что государство-участник продолжает поддерживать попечительство и замещающее принятие решений в отношении людей с инвалидностью, включая лиц с интеллектуальной инвалидностью и лиц с психосоциальной инвалидностью, вопреки Конвенции, в которой рекомендуется </w:t>
      </w:r>
      <w:proofErr w:type="spellStart"/>
      <w:r>
        <w:t>суппортивная</w:t>
      </w:r>
      <w:proofErr w:type="spellEnd"/>
      <w:r>
        <w:t xml:space="preserve"> модель принятия решений. Он также обеспокоен тем, что государство-участник продолжает соблюдать Закон № 66 (2008) об облегчении сделок для лиц с двигательной инвалидностью, который позволяет финансовым учреждениям, таким как банки, ограничивать доступ людей с инвалидностью, включая глухих и незрячих, к собственным финансам, если их не сопровождает свидетель; в таких случаях, если они подходят к стойке банка без </w:t>
      </w:r>
      <w:r w:rsidR="00015752">
        <w:t>сопровождающего</w:t>
      </w:r>
      <w:r>
        <w:t>, им отказывают в праве снять собственные деньги. В некоторых случаях банк даже требовал, чтобы свидетель был назначен решением суда.</w:t>
      </w:r>
    </w:p>
    <w:p w14:paraId="773D6838" w14:textId="3C18E51A" w:rsidR="0036170A" w:rsidRPr="0022317F" w:rsidRDefault="0036170A" w:rsidP="0036170A">
      <w:pPr>
        <w:pStyle w:val="SingleTxtG"/>
        <w:rPr>
          <w:b/>
          <w:bCs/>
        </w:rPr>
      </w:pPr>
      <w:r>
        <w:t>20.</w:t>
      </w:r>
      <w:r>
        <w:tab/>
      </w:r>
      <w:r w:rsidRPr="0022317F">
        <w:rPr>
          <w:b/>
        </w:rPr>
        <w:t>Комитет напоминает о своем замечании общего порядка № 1 (2014) о</w:t>
      </w:r>
      <w:r w:rsidR="00F5336A">
        <w:rPr>
          <w:b/>
          <w:lang w:val="en-US"/>
        </w:rPr>
        <w:t> </w:t>
      </w:r>
      <w:r w:rsidRPr="0022317F">
        <w:rPr>
          <w:b/>
        </w:rPr>
        <w:t>равенстве перед законом и рекомендует государству-участнику:</w:t>
      </w:r>
    </w:p>
    <w:p w14:paraId="09D41805" w14:textId="5209EFD3" w:rsidR="0036170A" w:rsidRPr="0022317F" w:rsidRDefault="0036170A" w:rsidP="00ED591C">
      <w:pPr>
        <w:pStyle w:val="SingleTxtG"/>
        <w:ind w:firstLine="567"/>
        <w:rPr>
          <w:b/>
          <w:bCs/>
        </w:rPr>
      </w:pPr>
      <w:r w:rsidRPr="0022317F">
        <w:rPr>
          <w:b/>
        </w:rPr>
        <w:t>a)</w:t>
      </w:r>
      <w:r w:rsidRPr="0022317F">
        <w:rPr>
          <w:b/>
        </w:rPr>
        <w:tab/>
        <w:t>пересмотреть все законы, включая статью 106 Кодекса об обязательствах и договорах и статьи 160, 162 и 163 Кодекса о личном статусе, которые поддерживают опекунство и замещающее принятие решений, и</w:t>
      </w:r>
      <w:r w:rsidR="00D974F5">
        <w:rPr>
          <w:b/>
          <w:lang w:val="en-US"/>
        </w:rPr>
        <w:t> </w:t>
      </w:r>
      <w:r w:rsidRPr="0022317F">
        <w:rPr>
          <w:b/>
        </w:rPr>
        <w:t xml:space="preserve">заменить эти положения на те, которые поддерживают </w:t>
      </w:r>
      <w:proofErr w:type="spellStart"/>
      <w:r w:rsidRPr="0022317F">
        <w:rPr>
          <w:b/>
        </w:rPr>
        <w:t>суппортивное</w:t>
      </w:r>
      <w:proofErr w:type="spellEnd"/>
      <w:r w:rsidRPr="0022317F">
        <w:rPr>
          <w:b/>
        </w:rPr>
        <w:t xml:space="preserve"> принятие решений и автономию личности, в соответствии с Конвенцией;</w:t>
      </w:r>
    </w:p>
    <w:p w14:paraId="28AA2C0B" w14:textId="77777777" w:rsidR="0036170A" w:rsidRPr="0022317F" w:rsidRDefault="0036170A" w:rsidP="00ED591C">
      <w:pPr>
        <w:pStyle w:val="SingleTxtG"/>
        <w:ind w:firstLine="567"/>
        <w:rPr>
          <w:b/>
          <w:bCs/>
        </w:rPr>
      </w:pPr>
      <w:r w:rsidRPr="0022317F">
        <w:rPr>
          <w:b/>
        </w:rPr>
        <w:t>b)</w:t>
      </w:r>
      <w:r w:rsidRPr="0022317F">
        <w:rPr>
          <w:b/>
        </w:rPr>
        <w:tab/>
        <w:t>отменить Закон № 66 (2008) и заменить его законом, устанавливающим принципы автономии, конфиденциальности и независимости людей с инвалидностью в их административных и финансовых операциях.</w:t>
      </w:r>
    </w:p>
    <w:p w14:paraId="23686CA0" w14:textId="77777777" w:rsidR="0036170A" w:rsidRPr="00F03C70" w:rsidRDefault="0036170A" w:rsidP="0036170A">
      <w:pPr>
        <w:pStyle w:val="H23G"/>
      </w:pPr>
      <w:r>
        <w:tab/>
      </w:r>
      <w:r>
        <w:tab/>
      </w:r>
      <w:r>
        <w:rPr>
          <w:bCs/>
        </w:rPr>
        <w:t>Доступ к правосудию (ст. 13)</w:t>
      </w:r>
      <w:r>
        <w:t xml:space="preserve"> </w:t>
      </w:r>
    </w:p>
    <w:p w14:paraId="781C0CAA" w14:textId="7A155D1A" w:rsidR="0036170A" w:rsidRPr="00F03C70" w:rsidRDefault="0036170A" w:rsidP="0036170A">
      <w:pPr>
        <w:pStyle w:val="SingleTxtG"/>
      </w:pPr>
      <w:r>
        <w:t>21.</w:t>
      </w:r>
      <w:r>
        <w:tab/>
        <w:t>Комитет обеспокоен отсутствием знаний о правах людей с инвалидностью среди сотрудников правоохранительных и судебных органов, а также недостаточным количеством переводчиков для сопровождения дел людей с инвалидностью, в</w:t>
      </w:r>
      <w:r w:rsidR="00E94824">
        <w:rPr>
          <w:lang w:val="en-US"/>
        </w:rPr>
        <w:t> </w:t>
      </w:r>
      <w:r>
        <w:t xml:space="preserve">частности глухих, слабослышащих или слепоглухих, что заставляет суды обращаться к профессиональным переводчикам или членам семьи с просьбой о переводе и, соответственно, участии в делах, или откладывать слушания. Он также обеспокоен тем фактом, что юридическая поддержка, предоставляемая людям с инвалидностью, оказывается только тем, кто имеет удостоверение инвалида и обусловлена существованием определенного финансового порога. </w:t>
      </w:r>
    </w:p>
    <w:p w14:paraId="671ECE17" w14:textId="77777777" w:rsidR="0036170A" w:rsidRPr="00F03C70" w:rsidRDefault="0036170A" w:rsidP="0036170A">
      <w:pPr>
        <w:pStyle w:val="SingleTxtG"/>
        <w:rPr>
          <w:b/>
          <w:bCs/>
        </w:rPr>
      </w:pPr>
      <w:r>
        <w:t>22.</w:t>
      </w:r>
      <w:r>
        <w:tab/>
      </w:r>
      <w:r>
        <w:rPr>
          <w:b/>
          <w:bCs/>
        </w:rPr>
        <w:t>Комитет рекомендует государству-участнику:</w:t>
      </w:r>
    </w:p>
    <w:p w14:paraId="23D53DC5" w14:textId="77777777" w:rsidR="0036170A" w:rsidRPr="0022317F" w:rsidRDefault="0036170A" w:rsidP="00ED591C">
      <w:pPr>
        <w:pStyle w:val="SingleTxtG"/>
        <w:ind w:firstLine="567"/>
        <w:rPr>
          <w:b/>
          <w:bCs/>
        </w:rPr>
      </w:pPr>
      <w:r w:rsidRPr="00FB6D7A">
        <w:rPr>
          <w:b/>
          <w:bCs/>
        </w:rPr>
        <w:t>a)</w:t>
      </w:r>
      <w:r w:rsidRPr="00FB6D7A">
        <w:rPr>
          <w:b/>
          <w:bCs/>
        </w:rPr>
        <w:tab/>
      </w:r>
      <w:r w:rsidRPr="0022317F">
        <w:rPr>
          <w:b/>
        </w:rPr>
        <w:t>создать учебные курсы для сотрудников полиции, тюремного персонала и работников судов по правозащитному подходу к инвалидности с учетом пола и возраста, чтобы применять его при взаимодействии с людьми с инвалидностью;</w:t>
      </w:r>
    </w:p>
    <w:p w14:paraId="46AF7A3E" w14:textId="77777777" w:rsidR="0036170A" w:rsidRPr="0022317F" w:rsidRDefault="0036170A" w:rsidP="00ED591C">
      <w:pPr>
        <w:pStyle w:val="SingleTxtG"/>
        <w:ind w:firstLine="567"/>
        <w:rPr>
          <w:b/>
          <w:bCs/>
        </w:rPr>
      </w:pPr>
      <w:r w:rsidRPr="0022317F">
        <w:rPr>
          <w:b/>
        </w:rPr>
        <w:lastRenderedPageBreak/>
        <w:t>b)</w:t>
      </w:r>
      <w:r w:rsidRPr="0022317F">
        <w:rPr>
          <w:b/>
        </w:rPr>
        <w:tab/>
        <w:t xml:space="preserve">обеспечить процессуальные приспособления для людей с инвалидностью, такие как бесплатная или доступная юридическая помощь, перевод на жестовый язык для глухих, слабослышащих или слепоглухих людей, или предоставление документов в доступном формате, в том числе в формате Easy </w:t>
      </w:r>
      <w:proofErr w:type="spellStart"/>
      <w:r w:rsidRPr="0022317F">
        <w:rPr>
          <w:b/>
        </w:rPr>
        <w:t>Read</w:t>
      </w:r>
      <w:proofErr w:type="spellEnd"/>
      <w:r w:rsidRPr="0022317F">
        <w:rPr>
          <w:b/>
        </w:rPr>
        <w:t>, в гражданских, административных и уголовных делах, независимо от того, отвечают ли соответствующие лица требованиям, предъявляемым к получению удостоверения инвалида.</w:t>
      </w:r>
    </w:p>
    <w:p w14:paraId="54F187E5" w14:textId="77777777" w:rsidR="0036170A" w:rsidRPr="00F03C70" w:rsidRDefault="0036170A" w:rsidP="0036170A">
      <w:pPr>
        <w:pStyle w:val="H23G"/>
      </w:pPr>
      <w:r>
        <w:tab/>
      </w:r>
      <w:r>
        <w:tab/>
      </w:r>
      <w:r>
        <w:rPr>
          <w:bCs/>
        </w:rPr>
        <w:t>Свобода и личная неприкосновенность (ст. 14)</w:t>
      </w:r>
      <w:r>
        <w:t xml:space="preserve"> </w:t>
      </w:r>
    </w:p>
    <w:p w14:paraId="50F74132" w14:textId="77777777" w:rsidR="0036170A" w:rsidRPr="00F03C70" w:rsidRDefault="0036170A" w:rsidP="0036170A">
      <w:pPr>
        <w:pStyle w:val="SingleTxtG"/>
      </w:pPr>
      <w:r>
        <w:t>23.</w:t>
      </w:r>
      <w:r>
        <w:tab/>
        <w:t xml:space="preserve">Комитет обеспокоен тем, что лица с психосоциальной инвалидностью принудительно помещаются в психиатрические лечебницы по решению суда или по просьбе третьей стороны, часто их опекунов, где они порой подвергаются жестокому обращению. Он также обеспокоен тем, что Закон № 40 (2004), который разрешает психиатрам помещать пациентов в психиатрическую клинику без согласия, воли или предпочтения соответствующего лица, все еще действует. </w:t>
      </w:r>
    </w:p>
    <w:p w14:paraId="388CEF4F" w14:textId="77777777" w:rsidR="0036170A" w:rsidRPr="0022317F" w:rsidRDefault="0036170A" w:rsidP="0036170A">
      <w:pPr>
        <w:pStyle w:val="SingleTxtG"/>
        <w:rPr>
          <w:b/>
          <w:bCs/>
        </w:rPr>
      </w:pPr>
      <w:r>
        <w:t>24.</w:t>
      </w:r>
      <w:r>
        <w:tab/>
      </w:r>
      <w:r w:rsidRPr="0022317F">
        <w:rPr>
          <w:b/>
        </w:rPr>
        <w:t xml:space="preserve">Ссылаясь на руководящие принципы по </w:t>
      </w:r>
      <w:proofErr w:type="spellStart"/>
      <w:r w:rsidRPr="0022317F">
        <w:rPr>
          <w:b/>
        </w:rPr>
        <w:t>деинституционализации</w:t>
      </w:r>
      <w:proofErr w:type="spellEnd"/>
      <w:r w:rsidRPr="0022317F">
        <w:rPr>
          <w:b/>
        </w:rPr>
        <w:t>, в том числе в чрезвычайных ситуациях</w:t>
      </w:r>
      <w:r w:rsidRPr="00B60EB2">
        <w:rPr>
          <w:rStyle w:val="aa"/>
          <w:bCs/>
        </w:rPr>
        <w:footnoteReference w:id="6"/>
      </w:r>
      <w:r w:rsidRPr="0022317F">
        <w:rPr>
          <w:b/>
        </w:rPr>
        <w:t>, Комитет рекомендует государству-участнику:</w:t>
      </w:r>
    </w:p>
    <w:p w14:paraId="11C582DE" w14:textId="728C1CF2" w:rsidR="0036170A" w:rsidRPr="0022317F" w:rsidRDefault="0036170A" w:rsidP="00ED591C">
      <w:pPr>
        <w:pStyle w:val="SingleTxtG"/>
        <w:ind w:firstLine="567"/>
        <w:rPr>
          <w:b/>
          <w:bCs/>
        </w:rPr>
      </w:pPr>
      <w:r w:rsidRPr="0022317F">
        <w:rPr>
          <w:b/>
        </w:rPr>
        <w:t>a)</w:t>
      </w:r>
      <w:r w:rsidRPr="0022317F">
        <w:rPr>
          <w:b/>
        </w:rPr>
        <w:tab/>
        <w:t>отменить любое законодательство, включая Приказ № 83 (1992) о</w:t>
      </w:r>
      <w:r w:rsidR="00161F82">
        <w:rPr>
          <w:b/>
          <w:lang w:val="en-US"/>
        </w:rPr>
        <w:t> </w:t>
      </w:r>
      <w:r w:rsidRPr="0022317F">
        <w:rPr>
          <w:b/>
        </w:rPr>
        <w:t>психическом здоровье и условиях госпитализации в больницу в связи с психическими расстройствами, а также Закон № 40 (2004) с поправками к нему и другие законы о психическом здоровье, чтобы искоренить политику и практику, позволяющие лишать свободы людей с инвалидностью, в частности лиц с психосоциальными нарушениями, на основании фактических или предполагаемых нарушений или их предполагаемой опасности для себя или окружающих;</w:t>
      </w:r>
    </w:p>
    <w:p w14:paraId="613A37F8" w14:textId="100C8FDC" w:rsidR="0036170A" w:rsidRPr="0022317F" w:rsidRDefault="0036170A" w:rsidP="00ED591C">
      <w:pPr>
        <w:pStyle w:val="SingleTxtG"/>
        <w:ind w:firstLine="567"/>
        <w:rPr>
          <w:b/>
          <w:bCs/>
        </w:rPr>
      </w:pPr>
      <w:r w:rsidRPr="0022317F">
        <w:rPr>
          <w:b/>
        </w:rPr>
        <w:t>b)</w:t>
      </w:r>
      <w:r w:rsidRPr="0022317F">
        <w:rPr>
          <w:b/>
        </w:rPr>
        <w:tab/>
        <w:t xml:space="preserve">обеспечить </w:t>
      </w:r>
      <w:r w:rsidR="005E0345" w:rsidRPr="0022317F">
        <w:rPr>
          <w:b/>
        </w:rPr>
        <w:t>предоставление</w:t>
      </w:r>
      <w:r w:rsidRPr="0022317F">
        <w:rPr>
          <w:b/>
        </w:rPr>
        <w:t xml:space="preserve"> разумного приспособления в тюрьмах и центрах содержания под стражей, учитывая требования в отношении различных видов инвалидности в соответствии с Конвенцией.</w:t>
      </w:r>
    </w:p>
    <w:p w14:paraId="1181FD36" w14:textId="77777777" w:rsidR="0036170A" w:rsidRPr="00F03C70" w:rsidRDefault="0036170A" w:rsidP="0036170A">
      <w:pPr>
        <w:pStyle w:val="H23G"/>
      </w:pPr>
      <w:r>
        <w:tab/>
      </w:r>
      <w:r>
        <w:tab/>
      </w:r>
      <w:r>
        <w:rPr>
          <w:bCs/>
        </w:rPr>
        <w:t>Свобода от пыток или жестокого, бесчеловечного или унижающего достоинство обращения и наказания (ст. 15)</w:t>
      </w:r>
      <w:r>
        <w:t xml:space="preserve"> </w:t>
      </w:r>
    </w:p>
    <w:p w14:paraId="42DBCB79" w14:textId="39F9DAFA" w:rsidR="0036170A" w:rsidRPr="00F03C70" w:rsidRDefault="0036170A" w:rsidP="0036170A">
      <w:pPr>
        <w:pStyle w:val="SingleTxtG"/>
      </w:pPr>
      <w:r>
        <w:t>25.</w:t>
      </w:r>
      <w:r>
        <w:tab/>
        <w:t>Комитет обеспокоен тем, что принудительное лечение и химические и/или механические средства усмирения, в частности для лиц с психосоциальными нарушениями</w:t>
      </w:r>
      <w:r w:rsidR="00B11545" w:rsidRPr="00B11545">
        <w:t>,</w:t>
      </w:r>
      <w:r>
        <w:t xml:space="preserve"> все еще разрешены и поэтому применяются на практике, что равносильно пыткам, особенно в психиатрических учреждениях. </w:t>
      </w:r>
    </w:p>
    <w:p w14:paraId="0519A60B" w14:textId="77777777" w:rsidR="0036170A" w:rsidRPr="00F03C70" w:rsidRDefault="0036170A" w:rsidP="0036170A">
      <w:pPr>
        <w:pStyle w:val="SingleTxtG"/>
        <w:rPr>
          <w:b/>
          <w:bCs/>
        </w:rPr>
      </w:pPr>
      <w:r>
        <w:t>26.</w:t>
      </w:r>
      <w:r>
        <w:tab/>
      </w:r>
      <w:r>
        <w:rPr>
          <w:b/>
          <w:bCs/>
        </w:rPr>
        <w:t>Комитет рекомендует государству-участнику:</w:t>
      </w:r>
    </w:p>
    <w:p w14:paraId="4403B99B" w14:textId="77777777" w:rsidR="0036170A" w:rsidRPr="0022317F" w:rsidRDefault="0036170A" w:rsidP="00ED591C">
      <w:pPr>
        <w:pStyle w:val="SingleTxtG"/>
        <w:ind w:firstLine="567"/>
        <w:rPr>
          <w:b/>
          <w:bCs/>
        </w:rPr>
      </w:pPr>
      <w:r w:rsidRPr="00AB15A0">
        <w:rPr>
          <w:b/>
          <w:bCs/>
        </w:rPr>
        <w:t>a)</w:t>
      </w:r>
      <w:r w:rsidRPr="00AB15A0">
        <w:rPr>
          <w:b/>
          <w:bCs/>
        </w:rPr>
        <w:tab/>
      </w:r>
      <w:r w:rsidRPr="0022317F">
        <w:rPr>
          <w:b/>
        </w:rPr>
        <w:t>обеспечить в законодательстве и на практике защиту лиц с инвалидностью, в частности лиц с психосоциальными нарушениями, от всех форм пыток, включая принудительное лечение, химические и/или механические средства усмирения любого рода, как дома, так и в психиатрических учреждениях;</w:t>
      </w:r>
    </w:p>
    <w:p w14:paraId="5DF43F55" w14:textId="77777777" w:rsidR="0036170A" w:rsidRPr="0022317F" w:rsidRDefault="0036170A" w:rsidP="00ED591C">
      <w:pPr>
        <w:pStyle w:val="SingleTxtG"/>
        <w:ind w:firstLine="567"/>
        <w:rPr>
          <w:b/>
          <w:bCs/>
        </w:rPr>
      </w:pPr>
      <w:r w:rsidRPr="0022317F">
        <w:rPr>
          <w:b/>
        </w:rPr>
        <w:t>b)</w:t>
      </w:r>
      <w:r w:rsidRPr="0022317F">
        <w:rPr>
          <w:b/>
        </w:rPr>
        <w:tab/>
        <w:t>создать доступный механизм для защиты людей с инвалидностью и их семей от пыток и обеспечить эффективное возмещение ущерба жертвам.</w:t>
      </w:r>
    </w:p>
    <w:p w14:paraId="7E2E796A" w14:textId="77777777" w:rsidR="0036170A" w:rsidRPr="00F03C70" w:rsidRDefault="0036170A" w:rsidP="0036170A">
      <w:pPr>
        <w:pStyle w:val="H23G"/>
      </w:pPr>
      <w:r>
        <w:tab/>
      </w:r>
      <w:r>
        <w:tab/>
      </w:r>
      <w:r>
        <w:rPr>
          <w:bCs/>
        </w:rPr>
        <w:t>Свобода от эксплуатации, насилия и надругательства (ст. 16)</w:t>
      </w:r>
      <w:r>
        <w:t xml:space="preserve"> </w:t>
      </w:r>
    </w:p>
    <w:p w14:paraId="57F4DA08" w14:textId="67D7396D" w:rsidR="0036170A" w:rsidRPr="00F03C70" w:rsidRDefault="0036170A" w:rsidP="0036170A">
      <w:pPr>
        <w:pStyle w:val="SingleTxtG"/>
      </w:pPr>
      <w:r>
        <w:t>27.</w:t>
      </w:r>
      <w:r>
        <w:tab/>
        <w:t xml:space="preserve">Комитет обеспокоен отсутствием в Законе № 58 (2017) о ликвидации насилия в отношении женщин положений об искоренении насилия в отношении женщин с инвалидностью, в том числе о супружеском насилии. Он также обеспокоен отсутствием доступных данных о количестве жалоб и случаев насилия в отношении женщин с инвалидностью. Он также обеспокоен тем, что горячая линия для сообщений о случаях насилия в отношении женщин, предоставляемая Министерством по делам семьи, женщин и детей, не доступна для глухих, слабослышащих или </w:t>
      </w:r>
      <w:r>
        <w:lastRenderedPageBreak/>
        <w:t>слепоглухих женщин, а сотрудники, отвечающие на звонки по горячей линии, не</w:t>
      </w:r>
      <w:r w:rsidR="007B6C51">
        <w:rPr>
          <w:lang w:val="en-US"/>
        </w:rPr>
        <w:t> </w:t>
      </w:r>
      <w:r>
        <w:t xml:space="preserve">обучены работе с женщинами с инвалидностью. </w:t>
      </w:r>
    </w:p>
    <w:p w14:paraId="675D4EED" w14:textId="77777777" w:rsidR="0036170A" w:rsidRPr="00D02AA0" w:rsidRDefault="0036170A" w:rsidP="0036170A">
      <w:pPr>
        <w:pStyle w:val="SingleTxtG"/>
        <w:rPr>
          <w:b/>
          <w:bCs/>
        </w:rPr>
      </w:pPr>
      <w:r>
        <w:t>28.</w:t>
      </w:r>
      <w:r>
        <w:tab/>
      </w:r>
      <w:r w:rsidRPr="00D02AA0">
        <w:rPr>
          <w:b/>
          <w:bCs/>
        </w:rPr>
        <w:t>Комитет рекомендует государству-участнику при конструктивном и активном участии людей с инвалидностью и представляющих их организаций:</w:t>
      </w:r>
    </w:p>
    <w:p w14:paraId="01A9DB21" w14:textId="77777777" w:rsidR="0036170A" w:rsidRPr="0022317F" w:rsidRDefault="0036170A" w:rsidP="00ED591C">
      <w:pPr>
        <w:pStyle w:val="SingleTxtG"/>
        <w:ind w:firstLine="567"/>
        <w:rPr>
          <w:b/>
          <w:bCs/>
        </w:rPr>
      </w:pPr>
      <w:r w:rsidRPr="00F36D03">
        <w:rPr>
          <w:b/>
          <w:bCs/>
        </w:rPr>
        <w:t>a)</w:t>
      </w:r>
      <w:r w:rsidRPr="00F36D03">
        <w:rPr>
          <w:b/>
          <w:bCs/>
        </w:rPr>
        <w:tab/>
      </w:r>
      <w:r w:rsidRPr="0022317F">
        <w:rPr>
          <w:b/>
        </w:rPr>
        <w:t>внести поправки в Закон № 58 (2008), включив в него положения об искоренении насилия в отношении женщин с инвалидностью, в частности в раздел о супружеском насилии;</w:t>
      </w:r>
    </w:p>
    <w:p w14:paraId="6C482C38" w14:textId="77777777" w:rsidR="0036170A" w:rsidRPr="0022317F" w:rsidRDefault="0036170A" w:rsidP="00ED591C">
      <w:pPr>
        <w:pStyle w:val="SingleTxtG"/>
        <w:ind w:firstLine="567"/>
        <w:rPr>
          <w:b/>
          <w:bCs/>
        </w:rPr>
      </w:pPr>
      <w:r w:rsidRPr="0022317F">
        <w:rPr>
          <w:b/>
        </w:rPr>
        <w:t>b)</w:t>
      </w:r>
      <w:r w:rsidRPr="0022317F">
        <w:rPr>
          <w:b/>
        </w:rPr>
        <w:tab/>
        <w:t>обеспечить сбор данных о людях с инвалидностью, ставших жертвами насилия, особенно о женщинах и детях, в разбивке по статусу инвалидности и виду инвалидности;</w:t>
      </w:r>
    </w:p>
    <w:p w14:paraId="27D55922" w14:textId="77777777" w:rsidR="0036170A" w:rsidRPr="0022317F" w:rsidRDefault="0036170A" w:rsidP="00ED591C">
      <w:pPr>
        <w:pStyle w:val="SingleTxtG"/>
        <w:ind w:firstLine="567"/>
        <w:rPr>
          <w:b/>
          <w:bCs/>
        </w:rPr>
      </w:pPr>
      <w:r w:rsidRPr="0022317F">
        <w:rPr>
          <w:b/>
        </w:rPr>
        <w:t>c)</w:t>
      </w:r>
      <w:r w:rsidRPr="0022317F">
        <w:rPr>
          <w:b/>
        </w:rPr>
        <w:tab/>
        <w:t>создать механизм отчетности о случаях насилия в отношении женщин с инвалидностью;</w:t>
      </w:r>
    </w:p>
    <w:p w14:paraId="3EC924E0" w14:textId="63EC040D" w:rsidR="0036170A" w:rsidRPr="00F03C70" w:rsidRDefault="0036170A" w:rsidP="00ED591C">
      <w:pPr>
        <w:pStyle w:val="SingleTxtG"/>
        <w:ind w:firstLine="567"/>
        <w:rPr>
          <w:b/>
          <w:bCs/>
        </w:rPr>
      </w:pPr>
      <w:r w:rsidRPr="0022317F">
        <w:rPr>
          <w:b/>
        </w:rPr>
        <w:t>d)</w:t>
      </w:r>
      <w:r w:rsidRPr="0022317F">
        <w:rPr>
          <w:b/>
        </w:rPr>
        <w:tab/>
        <w:t>создать без промедления учебные курсы для всех специалистов, участвующих в рассмотрении случаев насилия в отношении женщин, для работы с людьми с инвалидностью, в частности об их правах и особом уходе, который им требуется.</w:t>
      </w:r>
      <w:r>
        <w:t xml:space="preserve"> </w:t>
      </w:r>
    </w:p>
    <w:p w14:paraId="45986FB4" w14:textId="77777777" w:rsidR="0036170A" w:rsidRPr="00F03C70" w:rsidRDefault="0036170A" w:rsidP="0036170A">
      <w:pPr>
        <w:pStyle w:val="H23G"/>
      </w:pPr>
      <w:r>
        <w:tab/>
      </w:r>
      <w:r>
        <w:tab/>
      </w:r>
      <w:r>
        <w:rPr>
          <w:bCs/>
        </w:rPr>
        <w:t>Защита личной целостности (ст. 17)</w:t>
      </w:r>
      <w:r>
        <w:t xml:space="preserve"> </w:t>
      </w:r>
    </w:p>
    <w:p w14:paraId="04022D6D" w14:textId="77777777" w:rsidR="0036170A" w:rsidRPr="00F03C70" w:rsidRDefault="0036170A" w:rsidP="0036170A">
      <w:pPr>
        <w:pStyle w:val="SingleTxtG"/>
      </w:pPr>
      <w:r>
        <w:t>29.</w:t>
      </w:r>
      <w:r>
        <w:tab/>
        <w:t>Комитет глубоко обеспокоен по поводу женщин с инвалидностью, которые находятся под попечением и которые, как утверждается, могут быть подвергнуты принудительной стерилизации по просьбе третьих лиц, включая доверенных лиц, членов семьи или попечителей, без их свободной воли или информированного согласия. Комитет обеспокоен также отсутствием публичных и объективных дебатов по этому вопросу и отсутствием информационно-просветительских кампаний, направленных на повышение понимания того, что люди с инвалидностью должны иметь доступ к обучению по вопросам сексуального и репродуктивного здоровья и быть вправе принимать собственные решения.</w:t>
      </w:r>
    </w:p>
    <w:p w14:paraId="62956AB0" w14:textId="77777777" w:rsidR="0036170A" w:rsidRPr="00F03C70" w:rsidRDefault="0036170A" w:rsidP="0036170A">
      <w:pPr>
        <w:pStyle w:val="SingleTxtG"/>
        <w:rPr>
          <w:b/>
          <w:bCs/>
        </w:rPr>
      </w:pPr>
      <w:r>
        <w:t>30.</w:t>
      </w:r>
      <w:r>
        <w:tab/>
      </w:r>
      <w:r>
        <w:rPr>
          <w:b/>
          <w:bCs/>
        </w:rPr>
        <w:t>Комитет рекомендует государству-участнику:</w:t>
      </w:r>
    </w:p>
    <w:p w14:paraId="192AD5B4" w14:textId="77777777" w:rsidR="0036170A" w:rsidRPr="0022317F" w:rsidRDefault="0036170A" w:rsidP="00ED591C">
      <w:pPr>
        <w:pStyle w:val="SingleTxtG"/>
        <w:ind w:firstLine="567"/>
        <w:rPr>
          <w:b/>
          <w:bCs/>
        </w:rPr>
      </w:pPr>
      <w:r w:rsidRPr="00473023">
        <w:rPr>
          <w:b/>
          <w:bCs/>
        </w:rPr>
        <w:t>a)</w:t>
      </w:r>
      <w:r w:rsidRPr="00473023">
        <w:rPr>
          <w:b/>
          <w:bCs/>
        </w:rPr>
        <w:tab/>
      </w:r>
      <w:r w:rsidRPr="0022317F">
        <w:rPr>
          <w:b/>
        </w:rPr>
        <w:t xml:space="preserve">принять незамедлительные меры, в том числе законодательные, для запрета и искоренения практики принудительной стерилизации, особенно женщин с ограниченными возможностями здоровья; </w:t>
      </w:r>
    </w:p>
    <w:p w14:paraId="1B552638" w14:textId="06307F98" w:rsidR="0036170A" w:rsidRPr="0022317F" w:rsidRDefault="0036170A" w:rsidP="00ED591C">
      <w:pPr>
        <w:pStyle w:val="SingleTxtG"/>
        <w:ind w:firstLine="567"/>
        <w:rPr>
          <w:b/>
          <w:bCs/>
        </w:rPr>
      </w:pPr>
      <w:r w:rsidRPr="0022317F">
        <w:rPr>
          <w:b/>
        </w:rPr>
        <w:t>b)</w:t>
      </w:r>
      <w:r w:rsidRPr="0022317F">
        <w:rPr>
          <w:b/>
        </w:rPr>
        <w:tab/>
        <w:t>проводить информационно-просветительские кампании по правам людей с инвалидностью на сексуальное и репродуктивное здоровье, направленные на медицинский персонал, занимающийся вопросами охраны сексуального и репродуктивного здоровья, и на людей с инвалидностью, в</w:t>
      </w:r>
      <w:r w:rsidR="00F575D7">
        <w:rPr>
          <w:b/>
          <w:lang w:val="en-US"/>
        </w:rPr>
        <w:t> </w:t>
      </w:r>
      <w:r w:rsidRPr="0022317F">
        <w:rPr>
          <w:b/>
        </w:rPr>
        <w:t>частности женщин.</w:t>
      </w:r>
    </w:p>
    <w:p w14:paraId="2CA8054A" w14:textId="77777777" w:rsidR="0036170A" w:rsidRPr="00F03C70" w:rsidRDefault="0036170A" w:rsidP="0036170A">
      <w:pPr>
        <w:pStyle w:val="H23G"/>
      </w:pPr>
      <w:r>
        <w:tab/>
      </w:r>
      <w:r>
        <w:tab/>
      </w:r>
      <w:r>
        <w:rPr>
          <w:bCs/>
        </w:rPr>
        <w:t>Свобода передвижения и гражданство (ст. 18)</w:t>
      </w:r>
      <w:r>
        <w:t xml:space="preserve"> </w:t>
      </w:r>
    </w:p>
    <w:p w14:paraId="44DFC4A5" w14:textId="77777777" w:rsidR="0036170A" w:rsidRPr="00F03C70" w:rsidRDefault="0036170A" w:rsidP="0036170A">
      <w:pPr>
        <w:pStyle w:val="SingleTxtG"/>
      </w:pPr>
      <w:r>
        <w:t>31.</w:t>
      </w:r>
      <w:r>
        <w:tab/>
        <w:t xml:space="preserve">Комитет обеспокоен тем, что некоторые люди с инвалидностью, в частности лица с психосоциальной инвалидностью, лишены возможности пользоваться некоторыми услугами, предоставляемыми государством-участником другим инвалидам, такими как льготные тарифы на проезд в общественном транспорте, из-за препятствий, с которыми они сталкиваются при получении удостоверений личности. </w:t>
      </w:r>
    </w:p>
    <w:p w14:paraId="5787C2D6" w14:textId="77777777" w:rsidR="0036170A" w:rsidRPr="00F03C70" w:rsidRDefault="0036170A" w:rsidP="0036170A">
      <w:pPr>
        <w:pStyle w:val="SingleTxtG"/>
        <w:rPr>
          <w:b/>
          <w:bCs/>
        </w:rPr>
      </w:pPr>
      <w:r>
        <w:t>32.</w:t>
      </w:r>
      <w:r>
        <w:tab/>
      </w:r>
      <w:r>
        <w:rPr>
          <w:b/>
          <w:bCs/>
        </w:rPr>
        <w:t>Комитет рекомендует государству-участнику:</w:t>
      </w:r>
    </w:p>
    <w:p w14:paraId="0E4A5DDE" w14:textId="77777777" w:rsidR="0036170A" w:rsidRPr="0022317F" w:rsidRDefault="0036170A" w:rsidP="00ED591C">
      <w:pPr>
        <w:pStyle w:val="SingleTxtG"/>
        <w:ind w:firstLine="567"/>
        <w:rPr>
          <w:b/>
          <w:bCs/>
        </w:rPr>
      </w:pPr>
      <w:r w:rsidRPr="001278CA">
        <w:rPr>
          <w:b/>
          <w:bCs/>
        </w:rPr>
        <w:t>a)</w:t>
      </w:r>
      <w:r w:rsidRPr="001278CA">
        <w:rPr>
          <w:b/>
          <w:bCs/>
        </w:rPr>
        <w:tab/>
      </w:r>
      <w:r w:rsidRPr="0022317F">
        <w:rPr>
          <w:b/>
        </w:rPr>
        <w:t>пересмотреть Указ № 1477 (2006) с целью упрощения и облегчения процедур, связанных с использованием путешественниками с инвалидностью льготных тарифов на международные перевозки;</w:t>
      </w:r>
    </w:p>
    <w:p w14:paraId="55FFC41F" w14:textId="77777777" w:rsidR="0036170A" w:rsidRPr="0022317F" w:rsidRDefault="0036170A" w:rsidP="00ED591C">
      <w:pPr>
        <w:pStyle w:val="SingleTxtG"/>
        <w:ind w:firstLine="567"/>
        <w:rPr>
          <w:b/>
          <w:bCs/>
        </w:rPr>
      </w:pPr>
      <w:r w:rsidRPr="0022317F">
        <w:rPr>
          <w:b/>
        </w:rPr>
        <w:t>b)</w:t>
      </w:r>
      <w:r w:rsidRPr="0022317F">
        <w:rPr>
          <w:b/>
        </w:rPr>
        <w:tab/>
        <w:t>признать лиц с психосоциальной инвалидностью в разрабатываемом в настоящее время законе об освобождении людей с инвалидностью от налогов для расширения свободы передвижения.</w:t>
      </w:r>
    </w:p>
    <w:p w14:paraId="5013B520" w14:textId="77777777" w:rsidR="0036170A" w:rsidRPr="00F03C70" w:rsidRDefault="0036170A" w:rsidP="0036170A">
      <w:pPr>
        <w:pStyle w:val="H23G"/>
      </w:pPr>
      <w:r>
        <w:lastRenderedPageBreak/>
        <w:tab/>
      </w:r>
      <w:r>
        <w:tab/>
      </w:r>
      <w:r>
        <w:rPr>
          <w:bCs/>
        </w:rPr>
        <w:t>Самостоятельный образ жизни и вовлеченность в местное сообщество (ст. 19)</w:t>
      </w:r>
      <w:r>
        <w:t xml:space="preserve"> </w:t>
      </w:r>
    </w:p>
    <w:p w14:paraId="1F185AA1" w14:textId="77777777" w:rsidR="0036170A" w:rsidRPr="00F03C70" w:rsidRDefault="0036170A" w:rsidP="0036170A">
      <w:pPr>
        <w:pStyle w:val="SingleTxtG"/>
      </w:pPr>
      <w:r>
        <w:t>33.</w:t>
      </w:r>
      <w:r>
        <w:tab/>
        <w:t>Комитет обеспокоен тем, что государство-участник продолжает применять Закон об ориентации № 83 (2005), который предусматривает помещение людей с инвалидностью в специализированные учреждения для проживания и ухода, тем самым институционализируя их без их согласия в таких учреждениях, куда они могут быть приняты либо на основании судебного постановления, либо по решению опекуна и где они могут оставаться на неопределенный срок. Он обеспокоен также тем, что общественные службы ориентированы на оказание помощи населению в целом, все еще не обеспечивая инклюзии и не предусматривая предоставление персональных помощников.</w:t>
      </w:r>
    </w:p>
    <w:p w14:paraId="04598957" w14:textId="163A412A" w:rsidR="0036170A" w:rsidRPr="00F03C70" w:rsidRDefault="0036170A" w:rsidP="0036170A">
      <w:pPr>
        <w:pStyle w:val="SingleTxtG"/>
        <w:rPr>
          <w:b/>
          <w:bCs/>
        </w:rPr>
      </w:pPr>
      <w:r>
        <w:t>34.</w:t>
      </w:r>
      <w:r>
        <w:tab/>
      </w:r>
      <w:r>
        <w:rPr>
          <w:b/>
          <w:bCs/>
        </w:rPr>
        <w:t>Комитет в соответствии со своим замечанием общего порядка № 5 (2017) о</w:t>
      </w:r>
      <w:r w:rsidR="00626583">
        <w:rPr>
          <w:b/>
          <w:bCs/>
          <w:lang w:val="en-US"/>
        </w:rPr>
        <w:t> </w:t>
      </w:r>
      <w:r>
        <w:rPr>
          <w:b/>
          <w:bCs/>
        </w:rPr>
        <w:t>самостоятельном образе жизни и вовлеченности в местное сообщество рекомендует государству-участнику:</w:t>
      </w:r>
    </w:p>
    <w:p w14:paraId="79F68094" w14:textId="77777777" w:rsidR="0036170A" w:rsidRPr="0022317F" w:rsidRDefault="0036170A" w:rsidP="00ED591C">
      <w:pPr>
        <w:pStyle w:val="SingleTxtG"/>
        <w:ind w:firstLine="567"/>
        <w:rPr>
          <w:b/>
          <w:bCs/>
        </w:rPr>
      </w:pPr>
      <w:r w:rsidRPr="002F623B">
        <w:rPr>
          <w:b/>
          <w:bCs/>
        </w:rPr>
        <w:t>a)</w:t>
      </w:r>
      <w:r w:rsidRPr="002F623B">
        <w:rPr>
          <w:b/>
          <w:bCs/>
        </w:rPr>
        <w:tab/>
      </w:r>
      <w:r w:rsidRPr="0022317F">
        <w:rPr>
          <w:b/>
        </w:rPr>
        <w:t xml:space="preserve">ввести в действие правовые и политические меры по </w:t>
      </w:r>
      <w:proofErr w:type="spellStart"/>
      <w:r w:rsidRPr="0022317F">
        <w:rPr>
          <w:b/>
        </w:rPr>
        <w:t>деинституционализации</w:t>
      </w:r>
      <w:proofErr w:type="spellEnd"/>
      <w:r w:rsidRPr="0022317F">
        <w:rPr>
          <w:b/>
        </w:rPr>
        <w:t xml:space="preserve"> людей с инвалидностью и их эффективному включению в жизнь общества в соответствии с руководящими принципами по </w:t>
      </w:r>
      <w:proofErr w:type="spellStart"/>
      <w:r w:rsidRPr="0022317F">
        <w:rPr>
          <w:b/>
        </w:rPr>
        <w:t>деинституционализации</w:t>
      </w:r>
      <w:proofErr w:type="spellEnd"/>
      <w:r w:rsidRPr="0022317F">
        <w:rPr>
          <w:b/>
        </w:rPr>
        <w:t>, в том числе в чрезвычайных ситуациях;</w:t>
      </w:r>
    </w:p>
    <w:p w14:paraId="00AFB3E4" w14:textId="77777777" w:rsidR="0036170A" w:rsidRPr="0022317F" w:rsidRDefault="0036170A" w:rsidP="00ED591C">
      <w:pPr>
        <w:pStyle w:val="SingleTxtG"/>
        <w:ind w:firstLine="567"/>
        <w:rPr>
          <w:b/>
          <w:bCs/>
        </w:rPr>
      </w:pPr>
      <w:r w:rsidRPr="0022317F">
        <w:rPr>
          <w:b/>
        </w:rPr>
        <w:t>b)</w:t>
      </w:r>
      <w:r w:rsidRPr="0022317F">
        <w:rPr>
          <w:b/>
        </w:rPr>
        <w:tab/>
        <w:t xml:space="preserve">принять соответствующие меры для признания права людей с инвалидностью, независимо от возраста, пола или инвалидности, выбирать место жительства и с кем они хотят жить, а также их права на доступ к социальной поддержке, включая личных помощников и безопасность, исходя из их индивидуальных потребностей; </w:t>
      </w:r>
    </w:p>
    <w:p w14:paraId="6F94EAB2" w14:textId="77777777" w:rsidR="0036170A" w:rsidRPr="0022317F" w:rsidRDefault="0036170A" w:rsidP="00ED591C">
      <w:pPr>
        <w:pStyle w:val="SingleTxtG"/>
        <w:ind w:firstLine="567"/>
        <w:rPr>
          <w:b/>
          <w:bCs/>
        </w:rPr>
      </w:pPr>
      <w:r w:rsidRPr="0022317F">
        <w:rPr>
          <w:b/>
        </w:rPr>
        <w:t>c)</w:t>
      </w:r>
      <w:r w:rsidRPr="0022317F">
        <w:rPr>
          <w:b/>
        </w:rPr>
        <w:tab/>
        <w:t>обеспечить, чтобы службы, предназначенные для населения в целом, применяли инклюзивный подход на всей территории государства-участника;</w:t>
      </w:r>
    </w:p>
    <w:p w14:paraId="3EFCA9B3" w14:textId="77777777" w:rsidR="0036170A" w:rsidRPr="0022317F" w:rsidRDefault="0036170A" w:rsidP="00ED591C">
      <w:pPr>
        <w:pStyle w:val="SingleTxtG"/>
        <w:ind w:firstLine="567"/>
        <w:rPr>
          <w:b/>
          <w:bCs/>
        </w:rPr>
      </w:pPr>
      <w:r w:rsidRPr="0022317F">
        <w:rPr>
          <w:b/>
        </w:rPr>
        <w:t>d)</w:t>
      </w:r>
      <w:r w:rsidRPr="0022317F">
        <w:rPr>
          <w:b/>
        </w:rPr>
        <w:tab/>
        <w:t>проводить консультации с людьми с инвалидностью через представляющие их организации для обеспечения инклюзивности услуг и определения адекватных вспомогательных услуг, которые должны быть предоставлены.</w:t>
      </w:r>
    </w:p>
    <w:p w14:paraId="7E0700C7" w14:textId="77777777" w:rsidR="0036170A" w:rsidRPr="00F03C70" w:rsidRDefault="0036170A" w:rsidP="0036170A">
      <w:pPr>
        <w:pStyle w:val="H23G"/>
      </w:pPr>
      <w:r>
        <w:tab/>
      </w:r>
      <w:r>
        <w:tab/>
      </w:r>
      <w:r>
        <w:rPr>
          <w:bCs/>
        </w:rPr>
        <w:t>Индивидуальная мобильность (ст. 20)</w:t>
      </w:r>
      <w:r>
        <w:t xml:space="preserve"> </w:t>
      </w:r>
    </w:p>
    <w:p w14:paraId="6DB5E0CE" w14:textId="77777777" w:rsidR="0036170A" w:rsidRPr="00F03C70" w:rsidRDefault="0036170A" w:rsidP="0036170A">
      <w:pPr>
        <w:pStyle w:val="SingleTxtG"/>
      </w:pPr>
      <w:r>
        <w:t>35.</w:t>
      </w:r>
      <w:r>
        <w:tab/>
        <w:t>Комитет обеспокоен статьей 47 Декрета № 79 (2022), связанной с законом о финансах на 2023 год, которая может негативно повлиять на людей с инвалидностью, нуждающихся в автотранспортных средствах, специально приспособленных для их личного передвижения, что противоречит Конвенции. Он также обеспокоен предполагаемым отсутствием средств для обеспечения доступного транспорта для слепых и слабовидящих людей.</w:t>
      </w:r>
    </w:p>
    <w:p w14:paraId="757E2B41" w14:textId="77777777" w:rsidR="0036170A" w:rsidRPr="00F03C70" w:rsidRDefault="0036170A" w:rsidP="0036170A">
      <w:pPr>
        <w:pStyle w:val="SingleTxtG"/>
        <w:rPr>
          <w:b/>
          <w:bCs/>
        </w:rPr>
      </w:pPr>
      <w:r>
        <w:t>36.</w:t>
      </w:r>
      <w:r>
        <w:tab/>
      </w:r>
      <w:r>
        <w:rPr>
          <w:b/>
          <w:bCs/>
        </w:rPr>
        <w:t>Комитет рекомендует государству-участнику:</w:t>
      </w:r>
    </w:p>
    <w:p w14:paraId="044E5687" w14:textId="77777777" w:rsidR="0036170A" w:rsidRPr="0022317F" w:rsidRDefault="0036170A" w:rsidP="00ED591C">
      <w:pPr>
        <w:pStyle w:val="SingleTxtG"/>
        <w:ind w:firstLine="567"/>
        <w:rPr>
          <w:b/>
          <w:bCs/>
        </w:rPr>
      </w:pPr>
      <w:r w:rsidRPr="00562C0B">
        <w:rPr>
          <w:b/>
          <w:bCs/>
        </w:rPr>
        <w:t>a)</w:t>
      </w:r>
      <w:r w:rsidRPr="00562C0B">
        <w:rPr>
          <w:b/>
          <w:bCs/>
        </w:rPr>
        <w:tab/>
      </w:r>
      <w:r w:rsidRPr="0022317F">
        <w:rPr>
          <w:b/>
        </w:rPr>
        <w:t>пересмотреть статью 47 Указа № 79 (2022), касающуюся закона о финансах на 2023 год, с тем, чтобы обеспечить всем людям с инвалидностью, независимо от категории их инвалидности, право на освобождение от уплаты любых сборов и налогов на транспортные средства или медицинские и вспомогательные устройства и оборудование;</w:t>
      </w:r>
    </w:p>
    <w:p w14:paraId="4C5A1A89" w14:textId="77777777" w:rsidR="0036170A" w:rsidRPr="0022317F" w:rsidRDefault="0036170A" w:rsidP="00ED591C">
      <w:pPr>
        <w:pStyle w:val="SingleTxtG"/>
        <w:ind w:firstLine="567"/>
        <w:rPr>
          <w:b/>
          <w:bCs/>
        </w:rPr>
      </w:pPr>
      <w:r w:rsidRPr="0022317F">
        <w:rPr>
          <w:b/>
        </w:rPr>
        <w:t>b)</w:t>
      </w:r>
      <w:r w:rsidRPr="0022317F">
        <w:rPr>
          <w:b/>
        </w:rPr>
        <w:tab/>
        <w:t>предоставить людям с инвалидностью все необходимые средства, способствующие мобильности, включая протезы, и включить их в систему приспособлений, поддерживаемых государством-участником;</w:t>
      </w:r>
    </w:p>
    <w:p w14:paraId="37B8DB07" w14:textId="77777777" w:rsidR="0036170A" w:rsidRPr="0022317F" w:rsidRDefault="0036170A" w:rsidP="00ED591C">
      <w:pPr>
        <w:pStyle w:val="SingleTxtG"/>
        <w:ind w:firstLine="567"/>
        <w:rPr>
          <w:b/>
          <w:bCs/>
        </w:rPr>
      </w:pPr>
      <w:r w:rsidRPr="0022317F">
        <w:rPr>
          <w:b/>
        </w:rPr>
        <w:t>c)</w:t>
      </w:r>
      <w:r w:rsidRPr="0022317F">
        <w:rPr>
          <w:b/>
        </w:rPr>
        <w:tab/>
        <w:t>принять меры по обеспечению доступности общественного транспорта для людей с инвалидностью, особенно для лиц с ограниченными физическими возможностями и людей с инвалидностью по зрению.</w:t>
      </w:r>
    </w:p>
    <w:p w14:paraId="49B76C8A" w14:textId="77777777" w:rsidR="0036170A" w:rsidRPr="00F03C70" w:rsidRDefault="0036170A" w:rsidP="0036170A">
      <w:pPr>
        <w:pStyle w:val="H23G"/>
      </w:pPr>
      <w:r>
        <w:tab/>
      </w:r>
      <w:r>
        <w:tab/>
      </w:r>
      <w:r>
        <w:rPr>
          <w:bCs/>
        </w:rPr>
        <w:t>Свобода выражения мнения и убеждений и доступ к информации (ст. 21)</w:t>
      </w:r>
      <w:r>
        <w:t xml:space="preserve"> </w:t>
      </w:r>
    </w:p>
    <w:p w14:paraId="1CCBD189" w14:textId="77777777" w:rsidR="0036170A" w:rsidRPr="00F03C70" w:rsidRDefault="0036170A" w:rsidP="0036170A">
      <w:pPr>
        <w:pStyle w:val="SingleTxtG"/>
      </w:pPr>
      <w:r>
        <w:t>37.</w:t>
      </w:r>
      <w:r>
        <w:tab/>
        <w:t xml:space="preserve">Комитет обеспокоен тем, что использование жестового языка электронными СМИ остается весьма ограниченным, тем самым лишая неслышащих людей доступа к информации, предоставляемой по телевидению. Он также обеспокоен ограниченной </w:t>
      </w:r>
      <w:r>
        <w:lastRenderedPageBreak/>
        <w:t xml:space="preserve">доступностью или отсутствием общественной информации на шрифте Брайля и других вспомогательных средств коммуникации. </w:t>
      </w:r>
    </w:p>
    <w:p w14:paraId="523241B8" w14:textId="77777777" w:rsidR="0036170A" w:rsidRPr="00F03C70" w:rsidRDefault="0036170A" w:rsidP="0036170A">
      <w:pPr>
        <w:pStyle w:val="SingleTxtG"/>
        <w:rPr>
          <w:b/>
          <w:bCs/>
        </w:rPr>
      </w:pPr>
      <w:r>
        <w:t>38.</w:t>
      </w:r>
      <w:r>
        <w:tab/>
      </w:r>
      <w:r>
        <w:rPr>
          <w:b/>
          <w:bCs/>
        </w:rPr>
        <w:t>Комитет рекомендует государству-участнику:</w:t>
      </w:r>
    </w:p>
    <w:p w14:paraId="6D101E96" w14:textId="77777777" w:rsidR="0036170A" w:rsidRPr="0022317F" w:rsidRDefault="0036170A" w:rsidP="00ED591C">
      <w:pPr>
        <w:pStyle w:val="SingleTxtG"/>
        <w:ind w:firstLine="567"/>
        <w:rPr>
          <w:b/>
          <w:bCs/>
        </w:rPr>
      </w:pPr>
      <w:r w:rsidRPr="00536EED">
        <w:rPr>
          <w:b/>
          <w:bCs/>
        </w:rPr>
        <w:t>a)</w:t>
      </w:r>
      <w:r w:rsidRPr="00536EED">
        <w:rPr>
          <w:b/>
          <w:bCs/>
        </w:rPr>
        <w:tab/>
      </w:r>
      <w:r w:rsidRPr="0022317F">
        <w:rPr>
          <w:b/>
        </w:rPr>
        <w:t>призвать СМИ увеличить присутствие перевода на жестовый язык во всех телевизионных программах;</w:t>
      </w:r>
    </w:p>
    <w:p w14:paraId="1E724C2B" w14:textId="77777777" w:rsidR="0036170A" w:rsidRPr="0022317F" w:rsidRDefault="0036170A" w:rsidP="00ED591C">
      <w:pPr>
        <w:pStyle w:val="SingleTxtG"/>
        <w:ind w:firstLine="567"/>
        <w:rPr>
          <w:b/>
          <w:bCs/>
        </w:rPr>
      </w:pPr>
      <w:r w:rsidRPr="0022317F">
        <w:rPr>
          <w:b/>
        </w:rPr>
        <w:t>b)</w:t>
      </w:r>
      <w:r w:rsidRPr="0022317F">
        <w:rPr>
          <w:b/>
        </w:rPr>
        <w:tab/>
        <w:t xml:space="preserve">предоставлять важную общественную информацию на языке Брайля, в формате Easy </w:t>
      </w:r>
      <w:proofErr w:type="spellStart"/>
      <w:r w:rsidRPr="0022317F">
        <w:rPr>
          <w:b/>
        </w:rPr>
        <w:t>Read</w:t>
      </w:r>
      <w:proofErr w:type="spellEnd"/>
      <w:r w:rsidRPr="0022317F">
        <w:rPr>
          <w:b/>
        </w:rPr>
        <w:t xml:space="preserve"> и с помощью других вспомогательных средств коммуникации. </w:t>
      </w:r>
    </w:p>
    <w:p w14:paraId="21E0C1D9" w14:textId="77777777" w:rsidR="0036170A" w:rsidRPr="00F03C70" w:rsidRDefault="0036170A" w:rsidP="0036170A">
      <w:pPr>
        <w:pStyle w:val="H23G"/>
      </w:pPr>
      <w:r>
        <w:tab/>
      </w:r>
      <w:r>
        <w:tab/>
      </w:r>
      <w:r>
        <w:rPr>
          <w:bCs/>
        </w:rPr>
        <w:t>Неприкосновенность частной жизни (ст. 22)</w:t>
      </w:r>
    </w:p>
    <w:p w14:paraId="46796C76" w14:textId="77777777" w:rsidR="0036170A" w:rsidRPr="00F03C70" w:rsidRDefault="0036170A" w:rsidP="0036170A">
      <w:pPr>
        <w:pStyle w:val="SingleTxtG"/>
      </w:pPr>
      <w:r>
        <w:t>39.</w:t>
      </w:r>
      <w:r>
        <w:tab/>
        <w:t>Комитет обеспокоен отсутствием информации, связанной с законами о защите данных, и недостаточной осведомленностью людей с инвалидностью об их правах на защиту данных и частной жизни.</w:t>
      </w:r>
    </w:p>
    <w:p w14:paraId="3B42C169" w14:textId="77777777" w:rsidR="0036170A" w:rsidRPr="00F03C70" w:rsidRDefault="0036170A" w:rsidP="0036170A">
      <w:pPr>
        <w:pStyle w:val="SingleTxtG"/>
        <w:rPr>
          <w:b/>
          <w:bCs/>
        </w:rPr>
      </w:pPr>
      <w:r>
        <w:t>40.</w:t>
      </w:r>
      <w:r>
        <w:tab/>
      </w:r>
      <w:r>
        <w:rPr>
          <w:b/>
          <w:bCs/>
        </w:rPr>
        <w:t>Комитет рекомендует государству-участнику:</w:t>
      </w:r>
    </w:p>
    <w:p w14:paraId="0B02AB1F" w14:textId="77777777" w:rsidR="0036170A" w:rsidRPr="0022317F" w:rsidRDefault="0036170A" w:rsidP="00ED591C">
      <w:pPr>
        <w:pStyle w:val="SingleTxtG"/>
        <w:ind w:firstLine="567"/>
        <w:rPr>
          <w:b/>
          <w:bCs/>
        </w:rPr>
      </w:pPr>
      <w:r w:rsidRPr="00831E24">
        <w:rPr>
          <w:b/>
          <w:bCs/>
        </w:rPr>
        <w:t>a)</w:t>
      </w:r>
      <w:r w:rsidRPr="00831E24">
        <w:rPr>
          <w:b/>
          <w:bCs/>
        </w:rPr>
        <w:tab/>
      </w:r>
      <w:r w:rsidRPr="0022317F">
        <w:rPr>
          <w:b/>
        </w:rPr>
        <w:t>принять меры по обучению и информированию лиц с ограниченными возможностями здоровья и их семей в отношении законодательства о защите персональных данных;</w:t>
      </w:r>
    </w:p>
    <w:p w14:paraId="006B6CCD" w14:textId="77777777" w:rsidR="0036170A" w:rsidRPr="0022317F" w:rsidRDefault="0036170A" w:rsidP="00ED591C">
      <w:pPr>
        <w:pStyle w:val="SingleTxtG"/>
        <w:ind w:firstLine="567"/>
        <w:rPr>
          <w:b/>
          <w:bCs/>
        </w:rPr>
      </w:pPr>
      <w:r w:rsidRPr="0022317F">
        <w:rPr>
          <w:b/>
        </w:rPr>
        <w:t>b)</w:t>
      </w:r>
      <w:r w:rsidRPr="0022317F">
        <w:rPr>
          <w:b/>
        </w:rPr>
        <w:tab/>
        <w:t>повышать осведомленность людей с инвалидностью и представляющих их организаций, а также членов их семей о соблюдении неприкосновенности частной жизни и защите данных;</w:t>
      </w:r>
    </w:p>
    <w:p w14:paraId="3439B237" w14:textId="05904F78" w:rsidR="0036170A" w:rsidRPr="0022317F" w:rsidRDefault="0036170A" w:rsidP="00ED591C">
      <w:pPr>
        <w:pStyle w:val="SingleTxtG"/>
        <w:ind w:firstLine="567"/>
        <w:rPr>
          <w:b/>
          <w:bCs/>
        </w:rPr>
      </w:pPr>
      <w:r w:rsidRPr="0022317F">
        <w:rPr>
          <w:b/>
        </w:rPr>
        <w:t>c)</w:t>
      </w:r>
      <w:r w:rsidRPr="0022317F">
        <w:rPr>
          <w:b/>
        </w:rPr>
        <w:tab/>
        <w:t xml:space="preserve">разработать национальную стратегию в тесной консультации с людьми с инвалидностью и представляющими их организациями и при их значимом участии для обеспечения уважения их частной жизни и защиты их личных данных, а также их семей. </w:t>
      </w:r>
    </w:p>
    <w:p w14:paraId="2476B53C" w14:textId="77777777" w:rsidR="0036170A" w:rsidRPr="00F03C70" w:rsidRDefault="0036170A" w:rsidP="0036170A">
      <w:pPr>
        <w:pStyle w:val="H23G"/>
      </w:pPr>
      <w:r>
        <w:tab/>
      </w:r>
      <w:r>
        <w:tab/>
      </w:r>
      <w:r>
        <w:rPr>
          <w:bCs/>
        </w:rPr>
        <w:t>Уважение дома и семьи (ст. 23)</w:t>
      </w:r>
    </w:p>
    <w:p w14:paraId="79138830" w14:textId="77777777" w:rsidR="0036170A" w:rsidRPr="00F03C70" w:rsidRDefault="0036170A" w:rsidP="0036170A">
      <w:pPr>
        <w:pStyle w:val="SingleTxtG"/>
      </w:pPr>
      <w:r>
        <w:t>41.</w:t>
      </w:r>
      <w:r>
        <w:tab/>
        <w:t>Комитет обеспокоен законодательством и практикой, позволяющей судье лишать родительских прав родителя с инвалидностью, передавая эту обязанность родственникам, находящимся вдали от близких родственников, или в центр по социальным вопросам, что противоречит положениям Конвенции о том, что ни один ребенок не должен быть разлучен со своими родителями по причине либо его инвалидности, либо инвалидности родителя.</w:t>
      </w:r>
    </w:p>
    <w:p w14:paraId="7D5C8345" w14:textId="77777777" w:rsidR="0036170A" w:rsidRPr="00F03C70" w:rsidRDefault="0036170A" w:rsidP="0036170A">
      <w:pPr>
        <w:pStyle w:val="SingleTxtG"/>
        <w:rPr>
          <w:b/>
          <w:bCs/>
        </w:rPr>
      </w:pPr>
      <w:r>
        <w:t>42.</w:t>
      </w:r>
      <w:r>
        <w:tab/>
      </w:r>
      <w:r>
        <w:rPr>
          <w:b/>
          <w:bCs/>
        </w:rPr>
        <w:t>Комитет рекомендует государству-участнику:</w:t>
      </w:r>
    </w:p>
    <w:p w14:paraId="6124F0F7" w14:textId="77777777" w:rsidR="0036170A" w:rsidRPr="0022317F" w:rsidRDefault="0036170A" w:rsidP="00ED591C">
      <w:pPr>
        <w:pStyle w:val="SingleTxtG"/>
        <w:ind w:firstLine="567"/>
        <w:rPr>
          <w:b/>
          <w:bCs/>
        </w:rPr>
      </w:pPr>
      <w:r w:rsidRPr="00143013">
        <w:rPr>
          <w:b/>
          <w:bCs/>
        </w:rPr>
        <w:t>a)</w:t>
      </w:r>
      <w:r w:rsidRPr="00143013">
        <w:rPr>
          <w:b/>
          <w:bCs/>
        </w:rPr>
        <w:tab/>
      </w:r>
      <w:r w:rsidRPr="0022317F">
        <w:rPr>
          <w:b/>
        </w:rPr>
        <w:t xml:space="preserve">отменить любое законодательство, позволяющее судье лишать родительских прав родителя с инвалидностью и помещать соответствующего ребенка вдали от близких родственников; </w:t>
      </w:r>
    </w:p>
    <w:p w14:paraId="613D1A28" w14:textId="658A31D6" w:rsidR="0036170A" w:rsidRPr="0022317F" w:rsidRDefault="0036170A" w:rsidP="00ED591C">
      <w:pPr>
        <w:pStyle w:val="SingleTxtG"/>
        <w:ind w:firstLine="567"/>
        <w:rPr>
          <w:b/>
          <w:bCs/>
        </w:rPr>
      </w:pPr>
      <w:r w:rsidRPr="0022317F">
        <w:rPr>
          <w:b/>
        </w:rPr>
        <w:t>b)</w:t>
      </w:r>
      <w:r w:rsidRPr="0022317F">
        <w:rPr>
          <w:b/>
        </w:rPr>
        <w:tab/>
        <w:t>укреплять механизмы защиты и поддержки семей, особенно если один из их членов имеет интеллектуальную или психосоциальную инвалидность, для защиты родителей и детей от жестокого обращения, а родителей</w:t>
      </w:r>
      <w:r w:rsidR="000B738F">
        <w:rPr>
          <w:b/>
          <w:lang w:val="en-US"/>
        </w:rPr>
        <w:t> </w:t>
      </w:r>
      <w:r w:rsidR="000B738F" w:rsidRPr="000B738F">
        <w:rPr>
          <w:b/>
        </w:rPr>
        <w:t xml:space="preserve">— </w:t>
      </w:r>
      <w:r w:rsidRPr="0022317F">
        <w:rPr>
          <w:b/>
        </w:rPr>
        <w:t>от</w:t>
      </w:r>
      <w:r w:rsidR="000B738F">
        <w:rPr>
          <w:b/>
          <w:lang w:val="en-US"/>
        </w:rPr>
        <w:t> </w:t>
      </w:r>
      <w:r w:rsidRPr="0022317F">
        <w:rPr>
          <w:b/>
        </w:rPr>
        <w:t>лишения их родительских прав.</w:t>
      </w:r>
    </w:p>
    <w:p w14:paraId="002155FD" w14:textId="77777777" w:rsidR="0036170A" w:rsidRPr="00F03C70" w:rsidRDefault="0036170A" w:rsidP="0036170A">
      <w:pPr>
        <w:pStyle w:val="H23G"/>
      </w:pPr>
      <w:r>
        <w:tab/>
      </w:r>
      <w:r>
        <w:tab/>
      </w:r>
      <w:r>
        <w:rPr>
          <w:bCs/>
        </w:rPr>
        <w:t>Образование (ст. 24)</w:t>
      </w:r>
      <w:r>
        <w:t xml:space="preserve"> </w:t>
      </w:r>
    </w:p>
    <w:p w14:paraId="19EC7C24" w14:textId="1BCD3343" w:rsidR="0036170A" w:rsidRPr="00F03C70" w:rsidRDefault="0036170A" w:rsidP="0036170A">
      <w:pPr>
        <w:pStyle w:val="SingleTxtG"/>
      </w:pPr>
      <w:r>
        <w:t>43.</w:t>
      </w:r>
      <w:r>
        <w:tab/>
        <w:t>Комитет обеспокоен тем, что за десятилетие, прошедшее с момента рассмотрения предыдущего доклада государства-участника, в области образования детей с инвалидностью был достигнут ограниченный прогресс, в частности продолжается применение устаревшего законодательства, поддерживающего сегрегированное образование. Он также обеспокоен тем, что бюджет на инклюзивное образование остается очень низким. Он также обеспокоен тем, что дети с инвалидностью допускаются в инклюзивную среду только после оценки их способностей, а разумное приспособление в инклюзивной среде не обеспечивается.</w:t>
      </w:r>
    </w:p>
    <w:p w14:paraId="20633185" w14:textId="7AF5BDDC" w:rsidR="0036170A" w:rsidRPr="0022317F" w:rsidRDefault="0036170A" w:rsidP="0036170A">
      <w:pPr>
        <w:pStyle w:val="SingleTxtG"/>
        <w:rPr>
          <w:b/>
          <w:bCs/>
        </w:rPr>
      </w:pPr>
      <w:r>
        <w:t>44.</w:t>
      </w:r>
      <w:r>
        <w:tab/>
      </w:r>
      <w:r w:rsidRPr="0022317F">
        <w:rPr>
          <w:b/>
        </w:rPr>
        <w:t xml:space="preserve">Ссылаясь на свое замечание общего порядка № 4 (2016) о праве на инклюзивное образование и Цель 4 в области устойчивого развития </w:t>
      </w:r>
      <w:r w:rsidR="00B40C7D" w:rsidRPr="00955098">
        <w:rPr>
          <w:b/>
        </w:rPr>
        <w:t>—</w:t>
      </w:r>
      <w:r w:rsidRPr="0022317F">
        <w:rPr>
          <w:b/>
        </w:rPr>
        <w:t xml:space="preserve"> </w:t>
      </w:r>
      <w:r w:rsidRPr="0022317F">
        <w:rPr>
          <w:b/>
        </w:rPr>
        <w:lastRenderedPageBreak/>
        <w:t>обеспечение всеохватного и справедливого качественного образования и поощрение возможности обучения на протяжении всей жизни для всех, Комитет рекомендует государству-участнику:</w:t>
      </w:r>
    </w:p>
    <w:p w14:paraId="186F8541" w14:textId="77777777" w:rsidR="0036170A" w:rsidRPr="0022317F" w:rsidRDefault="0036170A" w:rsidP="00ED591C">
      <w:pPr>
        <w:pStyle w:val="SingleTxtG"/>
        <w:ind w:firstLine="567"/>
        <w:rPr>
          <w:b/>
          <w:bCs/>
        </w:rPr>
      </w:pPr>
      <w:r w:rsidRPr="0022317F">
        <w:rPr>
          <w:b/>
        </w:rPr>
        <w:t>a)</w:t>
      </w:r>
      <w:r w:rsidRPr="0022317F">
        <w:rPr>
          <w:b/>
        </w:rPr>
        <w:tab/>
        <w:t>внести поправки в действующие законы, регулирующие образование детей с инвалидностью, с целью признания права на инклюзивное образование и устранения всех средовых барьеров для включения в образовательный процесс в соответствии с Конвенцией и замечанием общего порядка № 4 (2016) Комитета;</w:t>
      </w:r>
    </w:p>
    <w:p w14:paraId="0957D4AD" w14:textId="77777777" w:rsidR="0036170A" w:rsidRPr="0022317F" w:rsidRDefault="0036170A" w:rsidP="00ED591C">
      <w:pPr>
        <w:pStyle w:val="SingleTxtG"/>
        <w:ind w:firstLine="567"/>
        <w:rPr>
          <w:b/>
          <w:bCs/>
        </w:rPr>
      </w:pPr>
      <w:r w:rsidRPr="0022317F">
        <w:rPr>
          <w:b/>
        </w:rPr>
        <w:t>b)</w:t>
      </w:r>
      <w:r w:rsidRPr="0022317F">
        <w:rPr>
          <w:b/>
        </w:rPr>
        <w:tab/>
        <w:t>принять единые программы с конкретными целями и сроками для содействия доступу лиц с ограниченными возможностями здоровья к инклюзивным школам, обеспечивая детям с инвалидностью возможность обратиться за индивидуальной поддержкой и получить разумное приспособление;</w:t>
      </w:r>
    </w:p>
    <w:p w14:paraId="09869DF5" w14:textId="77777777" w:rsidR="0036170A" w:rsidRPr="0022317F" w:rsidRDefault="0036170A" w:rsidP="00ED591C">
      <w:pPr>
        <w:pStyle w:val="SingleTxtG"/>
        <w:ind w:firstLine="567"/>
        <w:rPr>
          <w:b/>
          <w:bCs/>
        </w:rPr>
      </w:pPr>
      <w:r w:rsidRPr="0022317F">
        <w:rPr>
          <w:b/>
        </w:rPr>
        <w:t>c)</w:t>
      </w:r>
      <w:r w:rsidRPr="0022317F">
        <w:rPr>
          <w:b/>
        </w:rPr>
        <w:tab/>
        <w:t>увеличить бюджет на инклюзивное образование и признать обязанность государства-участника предоставлять разумное приспособление в секторе образования и ввести в действие процедуры запроса и предоставления этой услуги;</w:t>
      </w:r>
    </w:p>
    <w:p w14:paraId="0C6680D2" w14:textId="77777777" w:rsidR="0036170A" w:rsidRPr="0022317F" w:rsidRDefault="0036170A" w:rsidP="00ED591C">
      <w:pPr>
        <w:pStyle w:val="SingleTxtG"/>
        <w:ind w:firstLine="567"/>
        <w:rPr>
          <w:b/>
          <w:bCs/>
        </w:rPr>
      </w:pPr>
      <w:r w:rsidRPr="0022317F">
        <w:rPr>
          <w:b/>
        </w:rPr>
        <w:t>d)</w:t>
      </w:r>
      <w:r w:rsidRPr="0022317F">
        <w:rPr>
          <w:b/>
        </w:rPr>
        <w:tab/>
        <w:t>изменить роль местной комиссии по делам людей с инвалидностью, сделав ее ответственной за выявление и предоставление персонализированной поддержки, необходимой для интеграции детей с ограниченными возможностями здоровья, в дополнение к своей роли по оценке;</w:t>
      </w:r>
    </w:p>
    <w:p w14:paraId="5368B056" w14:textId="77777777" w:rsidR="0036170A" w:rsidRPr="0022317F" w:rsidRDefault="0036170A" w:rsidP="00ED591C">
      <w:pPr>
        <w:pStyle w:val="SingleTxtG"/>
        <w:ind w:firstLine="567"/>
        <w:rPr>
          <w:b/>
          <w:bCs/>
        </w:rPr>
      </w:pPr>
      <w:r w:rsidRPr="0022317F">
        <w:rPr>
          <w:b/>
        </w:rPr>
        <w:t>e)</w:t>
      </w:r>
      <w:r w:rsidRPr="0022317F">
        <w:rPr>
          <w:b/>
        </w:rPr>
        <w:tab/>
        <w:t xml:space="preserve">постепенно преобразовывать специализированные центры, превращая их в ресурсные центры инклюзии, вместо того чтобы поддерживать сегрегированное образование. </w:t>
      </w:r>
    </w:p>
    <w:p w14:paraId="7241A7FC" w14:textId="77777777" w:rsidR="0036170A" w:rsidRPr="00F03C70" w:rsidRDefault="0036170A" w:rsidP="0036170A">
      <w:pPr>
        <w:pStyle w:val="H23G"/>
      </w:pPr>
      <w:r>
        <w:tab/>
      </w:r>
      <w:r>
        <w:tab/>
      </w:r>
      <w:r>
        <w:rPr>
          <w:bCs/>
        </w:rPr>
        <w:t>Здоровье (ст. 25)</w:t>
      </w:r>
      <w:r>
        <w:t xml:space="preserve"> </w:t>
      </w:r>
    </w:p>
    <w:p w14:paraId="5BD65918" w14:textId="5D25B894" w:rsidR="0036170A" w:rsidRPr="00F03C70" w:rsidRDefault="0036170A" w:rsidP="0036170A">
      <w:pPr>
        <w:pStyle w:val="SingleTxtG"/>
      </w:pPr>
      <w:r>
        <w:t>45.</w:t>
      </w:r>
      <w:r>
        <w:tab/>
        <w:t>Комитет обеспокоен тем, что для того, чтобы люди с инвалидностью могли воспользоваться бесплатным медицинским обслуживанием или льготными тарифами, они должны получить удостоверение инвалида и быть подключенными к системе социального обеспечения, что является барьером, ограничивающим пользование людьми с инвалидностью этими льготами. Он обеспокоен также тем, что предпочтения и воля людей с инвалидностью в отношении предоставления медицинских услуг не соблюдаются, в частности в отношении лиц с психосоциальными или интеллектуальными нарушениями, поскольку статья 103 кодекса медицинской этики разрешает медицинскому работнику получить согласие опекуна или законного представителя на принятие решения без согласия соответствующего лица. Он обеспокоен далее тем, что специализированные медицинские услуги доступны только в крупных городах, что затрудняет доступ к этим услугам для людей с инвалидностью из сельских и отдаленных районов, что еще больше осложняется отсутствием безопасного общественного транспорта за пределами городских районов.</w:t>
      </w:r>
    </w:p>
    <w:p w14:paraId="4924D2F2" w14:textId="77777777" w:rsidR="0036170A" w:rsidRPr="00F03C70" w:rsidRDefault="0036170A" w:rsidP="0036170A">
      <w:pPr>
        <w:pStyle w:val="SingleTxtG"/>
        <w:rPr>
          <w:b/>
          <w:bCs/>
        </w:rPr>
      </w:pPr>
      <w:r>
        <w:t>46.</w:t>
      </w:r>
      <w:r>
        <w:tab/>
      </w:r>
      <w:r>
        <w:rPr>
          <w:b/>
          <w:bCs/>
        </w:rPr>
        <w:t>Комитет рекомендует государству-участнику:</w:t>
      </w:r>
    </w:p>
    <w:p w14:paraId="24BD76F7" w14:textId="77777777" w:rsidR="0036170A" w:rsidRPr="0022317F" w:rsidRDefault="0036170A" w:rsidP="00ED591C">
      <w:pPr>
        <w:pStyle w:val="SingleTxtG"/>
        <w:ind w:firstLine="567"/>
        <w:rPr>
          <w:b/>
          <w:bCs/>
        </w:rPr>
      </w:pPr>
      <w:r w:rsidRPr="00E0301F">
        <w:rPr>
          <w:b/>
          <w:bCs/>
        </w:rPr>
        <w:t>a)</w:t>
      </w:r>
      <w:r w:rsidRPr="00E0301F">
        <w:rPr>
          <w:b/>
          <w:bCs/>
        </w:rPr>
        <w:tab/>
      </w:r>
      <w:r w:rsidRPr="0022317F">
        <w:rPr>
          <w:b/>
        </w:rPr>
        <w:t>упростить административные меры по получению удостоверения инвалида и вступлению в систему социального обеспечения;</w:t>
      </w:r>
    </w:p>
    <w:p w14:paraId="1389AE89" w14:textId="77777777" w:rsidR="0036170A" w:rsidRPr="0022317F" w:rsidRDefault="0036170A" w:rsidP="00ED591C">
      <w:pPr>
        <w:pStyle w:val="SingleTxtG"/>
        <w:ind w:firstLine="567"/>
        <w:rPr>
          <w:b/>
          <w:bCs/>
        </w:rPr>
      </w:pPr>
      <w:r w:rsidRPr="0022317F">
        <w:rPr>
          <w:b/>
        </w:rPr>
        <w:t>b)</w:t>
      </w:r>
      <w:r w:rsidRPr="0022317F">
        <w:rPr>
          <w:b/>
        </w:rPr>
        <w:tab/>
        <w:t>принять меры, в том числе путем внесения изменений в Декрет № 93 о кодексе медицинской этики для приведения его в соответствие с Конвенцией, для обеспечения того, чтобы медицинские услуги и лечение, в частности услуги по охране сексуального и репродуктивного здоровья, предоставлялись людям с инвалидностью, включая лиц с психосоциальными или интеллектуальными нарушениями, на основе их свободной воли и информированного согласия;</w:t>
      </w:r>
    </w:p>
    <w:p w14:paraId="23F97837" w14:textId="77777777" w:rsidR="0036170A" w:rsidRPr="0022317F" w:rsidRDefault="0036170A" w:rsidP="00ED591C">
      <w:pPr>
        <w:pStyle w:val="SingleTxtG"/>
        <w:ind w:firstLine="567"/>
        <w:rPr>
          <w:b/>
          <w:bCs/>
        </w:rPr>
      </w:pPr>
      <w:r w:rsidRPr="0022317F">
        <w:rPr>
          <w:b/>
        </w:rPr>
        <w:t>c)</w:t>
      </w:r>
      <w:r w:rsidRPr="0022317F">
        <w:rPr>
          <w:b/>
        </w:rPr>
        <w:tab/>
        <w:t>обучать врачей и других медицинских работников правам людей с инвалидностью на всей территории государства-участника, в том числе в сельских районах;</w:t>
      </w:r>
    </w:p>
    <w:p w14:paraId="3485A388" w14:textId="77777777" w:rsidR="0036170A" w:rsidRPr="0022317F" w:rsidRDefault="0036170A" w:rsidP="00ED591C">
      <w:pPr>
        <w:pStyle w:val="SingleTxtG"/>
        <w:ind w:firstLine="567"/>
        <w:rPr>
          <w:b/>
          <w:bCs/>
        </w:rPr>
      </w:pPr>
      <w:r w:rsidRPr="0022317F">
        <w:rPr>
          <w:b/>
        </w:rPr>
        <w:lastRenderedPageBreak/>
        <w:t>d)</w:t>
      </w:r>
      <w:r w:rsidRPr="0022317F">
        <w:rPr>
          <w:b/>
        </w:rPr>
        <w:tab/>
        <w:t>принять все необходимые меры для обеспечения того, чтобы все люди с инвалидностью, в частности женщины и девочки с инвалидностью, имели доступ ко всему разнообразию медицинских и реабилитационных услуг в своих собственных общинах, в том числе в сельских районах, чтобы им не приходилось ездить далеко в городские центры для получения таких услуг.</w:t>
      </w:r>
    </w:p>
    <w:p w14:paraId="05DF722D" w14:textId="77777777" w:rsidR="0036170A" w:rsidRPr="00F03C70" w:rsidRDefault="0036170A" w:rsidP="0036170A">
      <w:pPr>
        <w:pStyle w:val="H23G"/>
        <w:rPr>
          <w:bCs/>
        </w:rPr>
      </w:pPr>
      <w:r>
        <w:tab/>
      </w:r>
      <w:r>
        <w:tab/>
      </w:r>
      <w:r>
        <w:rPr>
          <w:bCs/>
        </w:rPr>
        <w:t>Труд и занятость (ст. 27)</w:t>
      </w:r>
      <w:r>
        <w:t xml:space="preserve"> </w:t>
      </w:r>
    </w:p>
    <w:p w14:paraId="682BCCB0" w14:textId="77777777" w:rsidR="0036170A" w:rsidRPr="00F03C70" w:rsidRDefault="0036170A" w:rsidP="0036170A">
      <w:pPr>
        <w:pStyle w:val="SingleTxtG"/>
      </w:pPr>
      <w:r>
        <w:t>47.</w:t>
      </w:r>
      <w:r>
        <w:tab/>
        <w:t>Комитет обеспокоен несоблюдением законов о трудоустройстве людей с инвалидностью, в частности Закона № 83 (2005), который предусматривает систему квот, а также выход на конкурентный рынок труда. Он также обеспокоен тем, что большинство людей с инвалидностью, имеющих какую-либо форму занятости, работают в неформальном секторе, где они подвергаются ненадлежащим условиям труда, таким как неполная занятость, низкая заработная плата и отсутствие социальной защиты. Он также обеспокоен тем, что безработица среди людей с инвалидностью также предположительно связана с неравенством в доступе к образованию и обучению, что негативно сказывается на людях с инвалидностью.</w:t>
      </w:r>
    </w:p>
    <w:p w14:paraId="73585972" w14:textId="12697727" w:rsidR="0036170A" w:rsidRPr="0022317F" w:rsidRDefault="0036170A" w:rsidP="0036170A">
      <w:pPr>
        <w:pStyle w:val="SingleTxtG"/>
        <w:rPr>
          <w:b/>
          <w:bCs/>
        </w:rPr>
      </w:pPr>
      <w:r>
        <w:t>48.</w:t>
      </w:r>
      <w:r>
        <w:tab/>
      </w:r>
      <w:r w:rsidRPr="0022317F">
        <w:rPr>
          <w:b/>
        </w:rPr>
        <w:t>Ссылаясь на свое замечание общего порядка № 8 (2022) о праве людей с инвалидностью на труд и занятость и на Цель 8 в области устойчивого развития</w:t>
      </w:r>
      <w:r w:rsidR="00D02F4D">
        <w:rPr>
          <w:b/>
          <w:lang w:val="en-US"/>
        </w:rPr>
        <w:t> </w:t>
      </w:r>
      <w:r w:rsidR="00D02F4D" w:rsidRPr="00D02F4D">
        <w:rPr>
          <w:b/>
        </w:rPr>
        <w:t>—</w:t>
      </w:r>
      <w:r w:rsidR="00D02F4D">
        <w:rPr>
          <w:b/>
          <w:lang w:val="en-US"/>
        </w:rPr>
        <w:t> </w:t>
      </w:r>
      <w:r w:rsidRPr="0022317F">
        <w:rPr>
          <w:b/>
        </w:rPr>
        <w:t>содействие поступательному, всеохватному и устойчивому экономическому росту, полной и производительной занятости и достойной работе для всех, Комитет рекомендует государству-участнику:</w:t>
      </w:r>
    </w:p>
    <w:p w14:paraId="1F6C5EA1" w14:textId="64F11C30" w:rsidR="0036170A" w:rsidRPr="0022317F" w:rsidRDefault="0036170A" w:rsidP="00ED591C">
      <w:pPr>
        <w:pStyle w:val="SingleTxtG"/>
        <w:ind w:firstLine="567"/>
        <w:rPr>
          <w:b/>
          <w:bCs/>
        </w:rPr>
      </w:pPr>
      <w:r w:rsidRPr="0022317F">
        <w:rPr>
          <w:b/>
        </w:rPr>
        <w:t>a)</w:t>
      </w:r>
      <w:r w:rsidRPr="0022317F">
        <w:rPr>
          <w:b/>
        </w:rPr>
        <w:tab/>
        <w:t>принять соответствующие меры для обеспечения соблюдения законов о трудоустройстве людей с инвалидностью, в частности Закона № 83 (2005), включая более эффективные санкции для работодателей, нарушающих эти законы при найме, трудоустройстве и удержании людей с инвалидностью, а</w:t>
      </w:r>
      <w:r w:rsidR="00D32CCA">
        <w:rPr>
          <w:b/>
          <w:lang w:val="en-US"/>
        </w:rPr>
        <w:t> </w:t>
      </w:r>
      <w:r w:rsidRPr="0022317F">
        <w:rPr>
          <w:b/>
        </w:rPr>
        <w:t xml:space="preserve">также в случае отказа в предоставлении разумного приспособления в своих учреждениях; </w:t>
      </w:r>
    </w:p>
    <w:p w14:paraId="1B7715D7" w14:textId="77777777" w:rsidR="0036170A" w:rsidRPr="0022317F" w:rsidRDefault="0036170A" w:rsidP="00ED591C">
      <w:pPr>
        <w:pStyle w:val="SingleTxtG"/>
        <w:ind w:firstLine="567"/>
        <w:rPr>
          <w:b/>
          <w:bCs/>
        </w:rPr>
      </w:pPr>
      <w:r w:rsidRPr="0022317F">
        <w:rPr>
          <w:b/>
        </w:rPr>
        <w:t>b)</w:t>
      </w:r>
      <w:r w:rsidRPr="0022317F">
        <w:rPr>
          <w:b/>
        </w:rPr>
        <w:tab/>
        <w:t>принять меры по обеспечению, посредством конструктивного диалога при активном участии организаций людей с инвалидностью и в консультации с ними, разработки эффективной политики и программ для включения людей с инвалидностью в открытый рынок труда;</w:t>
      </w:r>
    </w:p>
    <w:p w14:paraId="428D9A4B" w14:textId="77777777" w:rsidR="0036170A" w:rsidRPr="0022317F" w:rsidRDefault="0036170A" w:rsidP="00ED591C">
      <w:pPr>
        <w:pStyle w:val="SingleTxtG"/>
        <w:ind w:firstLine="567"/>
        <w:rPr>
          <w:b/>
          <w:bCs/>
        </w:rPr>
      </w:pPr>
      <w:r w:rsidRPr="0022317F">
        <w:rPr>
          <w:b/>
        </w:rPr>
        <w:t>c)</w:t>
      </w:r>
      <w:r w:rsidRPr="0022317F">
        <w:rPr>
          <w:b/>
        </w:rPr>
        <w:tab/>
        <w:t xml:space="preserve">принять меры по защите людей с инвалидностью от работодателей в неформальном секторе, где они подвергаются нестабильным и незаконным условиям труда; </w:t>
      </w:r>
    </w:p>
    <w:p w14:paraId="4D650A22" w14:textId="77777777" w:rsidR="0036170A" w:rsidRPr="0022317F" w:rsidRDefault="0036170A" w:rsidP="00ED591C">
      <w:pPr>
        <w:pStyle w:val="SingleTxtG"/>
        <w:ind w:firstLine="567"/>
        <w:rPr>
          <w:b/>
          <w:bCs/>
        </w:rPr>
      </w:pPr>
      <w:r w:rsidRPr="0022317F">
        <w:rPr>
          <w:b/>
        </w:rPr>
        <w:t>d)</w:t>
      </w:r>
      <w:r w:rsidRPr="0022317F">
        <w:rPr>
          <w:b/>
        </w:rPr>
        <w:tab/>
        <w:t>принять законодательные и политические меры для улучшения доступа и доступности вспомогательной технической и профессиональной ориентации и обучения для людей с инвалидностью с целью повышения их трудоспособности наравне с другими лицами.</w:t>
      </w:r>
    </w:p>
    <w:p w14:paraId="3842A0DB" w14:textId="77777777" w:rsidR="0036170A" w:rsidRPr="00F03C70" w:rsidRDefault="0036170A" w:rsidP="0036170A">
      <w:pPr>
        <w:pStyle w:val="H23G"/>
      </w:pPr>
      <w:r>
        <w:tab/>
      </w:r>
      <w:r>
        <w:tab/>
      </w:r>
      <w:r>
        <w:rPr>
          <w:bCs/>
        </w:rPr>
        <w:t>Достаточный жизненный уровень и социальная защита (ст. 28)</w:t>
      </w:r>
      <w:r>
        <w:t xml:space="preserve"> </w:t>
      </w:r>
    </w:p>
    <w:p w14:paraId="6F21B79D" w14:textId="59E1B9C2" w:rsidR="0036170A" w:rsidRPr="00F03C70" w:rsidRDefault="0036170A" w:rsidP="0036170A">
      <w:pPr>
        <w:pStyle w:val="SingleTxtG"/>
      </w:pPr>
      <w:r>
        <w:t>49.</w:t>
      </w:r>
      <w:r>
        <w:tab/>
        <w:t>Комитет обеспокоен тем, что, несмотря на законодательные и политические меры социальной защиты, включающие, в частности, гранты на создание малых предприятий для людей с инвалидностью, эти меры оказались недостаточно эффективными для сокращения социального неравенства, учитывая трудности включения в мир труда и повышенные расходы, часто связанные с инвалидностью. Он</w:t>
      </w:r>
      <w:r w:rsidR="00A73729">
        <w:rPr>
          <w:lang w:val="en-US"/>
        </w:rPr>
        <w:t> </w:t>
      </w:r>
      <w:r>
        <w:t>также обеспокоен тем, что люди с инвалидностью сталкиваются с экономической незащищенностью, и эта уязвимость еще более очевидна для большого числа женщин и девочек с инвалидностью, проживающих в сельских районах, где получить доступ к основным государственным услугам еще сложнее.</w:t>
      </w:r>
    </w:p>
    <w:p w14:paraId="7B8DFBDE" w14:textId="77777777" w:rsidR="0036170A" w:rsidRPr="00F03C70" w:rsidRDefault="0036170A" w:rsidP="0036170A">
      <w:pPr>
        <w:pStyle w:val="SingleTxtG"/>
        <w:rPr>
          <w:b/>
          <w:bCs/>
        </w:rPr>
      </w:pPr>
      <w:r>
        <w:t>50.</w:t>
      </w:r>
      <w:r>
        <w:tab/>
      </w:r>
      <w:r>
        <w:rPr>
          <w:b/>
          <w:bCs/>
        </w:rPr>
        <w:t>Комитет рекомендует государству-участнику:</w:t>
      </w:r>
    </w:p>
    <w:p w14:paraId="11045AFA" w14:textId="77777777" w:rsidR="0036170A" w:rsidRPr="0022317F" w:rsidRDefault="0036170A" w:rsidP="00ED591C">
      <w:pPr>
        <w:pStyle w:val="SingleTxtG"/>
        <w:ind w:firstLine="567"/>
        <w:rPr>
          <w:b/>
          <w:bCs/>
        </w:rPr>
      </w:pPr>
      <w:r w:rsidRPr="00D27492">
        <w:rPr>
          <w:b/>
          <w:bCs/>
        </w:rPr>
        <w:t>a)</w:t>
      </w:r>
      <w:r w:rsidRPr="00D27492">
        <w:rPr>
          <w:b/>
          <w:bCs/>
        </w:rPr>
        <w:tab/>
      </w:r>
      <w:r w:rsidRPr="0022317F">
        <w:rPr>
          <w:b/>
        </w:rPr>
        <w:t>создать эффективную систему социальной защиты, которая обеспечивает минимальный уровень экономической безопасности и доступ к основным вспомогательным услугам, включая расходы, связанные с инвалидностью;</w:t>
      </w:r>
    </w:p>
    <w:p w14:paraId="6F22EEE0" w14:textId="77777777" w:rsidR="0036170A" w:rsidRPr="0022317F" w:rsidRDefault="0036170A" w:rsidP="00ED591C">
      <w:pPr>
        <w:pStyle w:val="SingleTxtG"/>
        <w:ind w:firstLine="567"/>
        <w:rPr>
          <w:b/>
          <w:bCs/>
        </w:rPr>
      </w:pPr>
      <w:r w:rsidRPr="0022317F">
        <w:rPr>
          <w:b/>
        </w:rPr>
        <w:lastRenderedPageBreak/>
        <w:t>b)</w:t>
      </w:r>
      <w:r w:rsidRPr="0022317F">
        <w:rPr>
          <w:b/>
        </w:rPr>
        <w:tab/>
        <w:t>принять практические меры для обеспечения того, чтобы люди с инвалидностью, в частности женщины и дети с ограниченными возможностями здоровья, в том числе проживающие в сельской местности, имели доступ к соответствующим, доступным и недорогим основным социальным программам и услугам, включая достаточное питание, одежду и жилье;</w:t>
      </w:r>
    </w:p>
    <w:p w14:paraId="2A330136" w14:textId="77777777" w:rsidR="0036170A" w:rsidRPr="0022317F" w:rsidRDefault="0036170A" w:rsidP="00ED591C">
      <w:pPr>
        <w:pStyle w:val="SingleTxtG"/>
        <w:ind w:firstLine="567"/>
        <w:rPr>
          <w:b/>
          <w:bCs/>
        </w:rPr>
      </w:pPr>
      <w:r w:rsidRPr="0022317F">
        <w:rPr>
          <w:b/>
        </w:rPr>
        <w:t>c)</w:t>
      </w:r>
      <w:r w:rsidRPr="0022317F">
        <w:rPr>
          <w:b/>
        </w:rPr>
        <w:tab/>
        <w:t xml:space="preserve">учитывать инвалидность в стратегиях сокращения бедности, которые также должны включать конкретные меры для людей с инвалидностью, в частности для женщин, девочек и пожилых людей с инвалидностью. </w:t>
      </w:r>
    </w:p>
    <w:p w14:paraId="01C23596" w14:textId="77777777" w:rsidR="0036170A" w:rsidRPr="00F03C70" w:rsidRDefault="0036170A" w:rsidP="0036170A">
      <w:pPr>
        <w:pStyle w:val="H23G"/>
      </w:pPr>
      <w:r>
        <w:tab/>
      </w:r>
      <w:r>
        <w:tab/>
      </w:r>
      <w:r>
        <w:rPr>
          <w:bCs/>
        </w:rPr>
        <w:t>Участие в политической и общественной жизни (ст. 29)</w:t>
      </w:r>
      <w:r>
        <w:t xml:space="preserve"> </w:t>
      </w:r>
      <w:bookmarkStart w:id="0" w:name="OLE_LINK3"/>
    </w:p>
    <w:p w14:paraId="128E5B1D" w14:textId="7BE80BB8" w:rsidR="0036170A" w:rsidRPr="00F03C70" w:rsidRDefault="0036170A" w:rsidP="0036170A">
      <w:pPr>
        <w:pStyle w:val="SingleTxtG"/>
      </w:pPr>
      <w:r>
        <w:t>51.</w:t>
      </w:r>
      <w:r>
        <w:tab/>
        <w:t>Комитет обеспокоен тем, что стимул, предусмотренный законом о выборах, принятым Ассамблеей народных представителей, который предусматривает возмещение расходов на кампанию из средств независимого верховного органа по выборам в целях обеспечения присутствия людей с инвалидностью в первой десятке кандидатов в избирательных списках на муниципальных выборах и который дал очень хорошие результаты с точки зрения инклюзии, не применяется к выборам в парламент, где представительство людей с инвалидностью не гарантировано. Он также обеспокоен тем, что политический конфликт, существующий с июля 2022 года, представляет собой угрозу для участия людей с инвалидностью в политической жизни. Он также обеспокоен тем, что выборы 17 декабря 2022 года отражают регресс по сравнению с успехами, достигнутыми на предыдущих выборах, в отношении реализации положений о доступности.</w:t>
      </w:r>
      <w:bookmarkStart w:id="1" w:name="_Hlk128402370"/>
      <w:bookmarkEnd w:id="0"/>
      <w:bookmarkEnd w:id="1"/>
    </w:p>
    <w:p w14:paraId="7A4A3409" w14:textId="77777777" w:rsidR="0036170A" w:rsidRPr="00F03C70" w:rsidRDefault="0036170A" w:rsidP="0036170A">
      <w:pPr>
        <w:pStyle w:val="SingleTxtG"/>
        <w:rPr>
          <w:b/>
          <w:bCs/>
        </w:rPr>
      </w:pPr>
      <w:r>
        <w:t>52.</w:t>
      </w:r>
      <w:r>
        <w:tab/>
      </w:r>
      <w:r>
        <w:rPr>
          <w:b/>
          <w:bCs/>
        </w:rPr>
        <w:t>Комитет рекомендует государству-участнику:</w:t>
      </w:r>
    </w:p>
    <w:p w14:paraId="0BBB3F93" w14:textId="0929EBC5" w:rsidR="0036170A" w:rsidRPr="0022317F" w:rsidRDefault="0036170A" w:rsidP="00ED591C">
      <w:pPr>
        <w:pStyle w:val="SingleTxtG"/>
        <w:ind w:firstLine="567"/>
        <w:rPr>
          <w:b/>
          <w:bCs/>
        </w:rPr>
      </w:pPr>
      <w:r w:rsidRPr="00D059E4">
        <w:rPr>
          <w:b/>
          <w:bCs/>
        </w:rPr>
        <w:t>a)</w:t>
      </w:r>
      <w:r w:rsidRPr="00D059E4">
        <w:rPr>
          <w:b/>
          <w:bCs/>
        </w:rPr>
        <w:tab/>
      </w:r>
      <w:r w:rsidRPr="0022317F">
        <w:rPr>
          <w:b/>
        </w:rPr>
        <w:t>распространить стимулы для включения людей с инвалидностью, которые в настоящее время ограничены муниципальными выборами, на все выборы, в частности на парламентские;</w:t>
      </w:r>
    </w:p>
    <w:p w14:paraId="29829916" w14:textId="77777777" w:rsidR="0036170A" w:rsidRPr="0022317F" w:rsidRDefault="0036170A" w:rsidP="00ED591C">
      <w:pPr>
        <w:pStyle w:val="SingleTxtG"/>
        <w:ind w:firstLine="567"/>
        <w:rPr>
          <w:b/>
          <w:bCs/>
        </w:rPr>
      </w:pPr>
      <w:r w:rsidRPr="0022317F">
        <w:rPr>
          <w:b/>
        </w:rPr>
        <w:t>b)</w:t>
      </w:r>
      <w:r w:rsidRPr="0022317F">
        <w:rPr>
          <w:b/>
        </w:rPr>
        <w:tab/>
        <w:t>избегать потери предыдущих достижений в области доступности и развивать их для продвижения к полной доступности процедур голосования, помещений и материалов, обеспечения доступности избирательных участков и доступа к политической информации;</w:t>
      </w:r>
    </w:p>
    <w:p w14:paraId="12379AB1" w14:textId="77777777" w:rsidR="0036170A" w:rsidRPr="0022317F" w:rsidRDefault="0036170A" w:rsidP="00ED591C">
      <w:pPr>
        <w:pStyle w:val="SingleTxtG"/>
        <w:ind w:firstLine="567"/>
        <w:rPr>
          <w:b/>
          <w:bCs/>
        </w:rPr>
      </w:pPr>
      <w:r w:rsidRPr="0022317F">
        <w:rPr>
          <w:b/>
        </w:rPr>
        <w:t>c)</w:t>
      </w:r>
      <w:r w:rsidRPr="0022317F">
        <w:rPr>
          <w:b/>
        </w:rPr>
        <w:tab/>
        <w:t xml:space="preserve">упрощать и обеспечивать участие людей с инвалидностью через представляющие их организации на всех уровнях принятия решений, планирования, осуществления и мониторинга в отношении выборов и их вовлечения в другие формы общественной деятельности. </w:t>
      </w:r>
    </w:p>
    <w:p w14:paraId="7A362687" w14:textId="77777777" w:rsidR="0036170A" w:rsidRPr="00F03C70" w:rsidRDefault="0036170A" w:rsidP="0036170A">
      <w:pPr>
        <w:pStyle w:val="H23G"/>
      </w:pPr>
      <w:r>
        <w:tab/>
      </w:r>
      <w:r>
        <w:tab/>
      </w:r>
      <w:r>
        <w:rPr>
          <w:bCs/>
        </w:rPr>
        <w:t>Участие в культурной жизни, проведении досуга и отдыха и занятии спортом (ст. 30)</w:t>
      </w:r>
      <w:r>
        <w:t xml:space="preserve"> </w:t>
      </w:r>
    </w:p>
    <w:p w14:paraId="0A710C05" w14:textId="77777777" w:rsidR="0036170A" w:rsidRPr="00F03C70" w:rsidRDefault="0036170A" w:rsidP="0036170A">
      <w:pPr>
        <w:pStyle w:val="SingleTxtG"/>
      </w:pPr>
      <w:r>
        <w:t>53.</w:t>
      </w:r>
      <w:r>
        <w:tab/>
        <w:t>Комитет обеспокоен тем, что реализация части 8 Политического закона № 38 (2005) о свободном доступе к общественным, культурным, спортивным и развлекательным площадкам не была эффективной, и он мало известен среди людей с инвалидностью и представляющих их организаций. Он также обеспокоен тем, что Министерство культуры не привлекает в значительной степени людей с инвалидностью через представляющие их организации к своим программам повышения осведомленности о важности организации культурных мероприятий для людей с инвалидностью. Он особенно обеспокоен тем, что они не участвуют ни в разработке, планировании, реализации и последующих действиях в отношении организованных программ, ни в оценке доступности памятников, театров и других мест отдыха и досуга. На практике многие люди с инвалидностью даже не знают о таких программах,</w:t>
      </w:r>
      <w:bookmarkStart w:id="2" w:name="_Hlk130084274"/>
      <w:bookmarkEnd w:id="2"/>
    </w:p>
    <w:p w14:paraId="2DE6E2C6" w14:textId="77777777" w:rsidR="0036170A" w:rsidRPr="00F03C70" w:rsidRDefault="0036170A" w:rsidP="0036170A">
      <w:pPr>
        <w:pStyle w:val="SingleTxtG"/>
        <w:rPr>
          <w:b/>
          <w:bCs/>
        </w:rPr>
      </w:pPr>
      <w:r>
        <w:t>54.</w:t>
      </w:r>
      <w:r>
        <w:tab/>
      </w:r>
      <w:r>
        <w:rPr>
          <w:b/>
          <w:bCs/>
        </w:rPr>
        <w:t>Комитет рекомендует государству-участнику:</w:t>
      </w:r>
      <w:r>
        <w:t xml:space="preserve"> </w:t>
      </w:r>
    </w:p>
    <w:p w14:paraId="0D96A04C" w14:textId="77777777" w:rsidR="0036170A" w:rsidRPr="0022317F" w:rsidRDefault="0036170A" w:rsidP="00ED591C">
      <w:pPr>
        <w:pStyle w:val="SingleTxtG"/>
        <w:ind w:firstLine="567"/>
        <w:rPr>
          <w:b/>
          <w:bCs/>
        </w:rPr>
      </w:pPr>
      <w:r w:rsidRPr="00D059E4">
        <w:rPr>
          <w:b/>
          <w:bCs/>
        </w:rPr>
        <w:t>a)</w:t>
      </w:r>
      <w:r w:rsidRPr="00D059E4">
        <w:rPr>
          <w:b/>
          <w:bCs/>
        </w:rPr>
        <w:tab/>
      </w:r>
      <w:r w:rsidRPr="0022317F">
        <w:rPr>
          <w:b/>
        </w:rPr>
        <w:t>обеспечить эффективную реализацию и повысить осведомленность о части 8 Политического закона № 38 (2005) о свободном доступе к общественным, культурным, спортивным и развлекательным площадкам, чтобы обеспечить свободный доступ всех людей с инвалидностью к таким местам и облегчить такой доступ;</w:t>
      </w:r>
    </w:p>
    <w:p w14:paraId="66903955" w14:textId="77777777" w:rsidR="0036170A" w:rsidRPr="002E430A" w:rsidRDefault="0036170A" w:rsidP="00ED591C">
      <w:pPr>
        <w:pStyle w:val="SingleTxtG"/>
        <w:ind w:firstLine="567"/>
        <w:rPr>
          <w:b/>
          <w:bCs/>
        </w:rPr>
      </w:pPr>
      <w:r w:rsidRPr="002E430A">
        <w:rPr>
          <w:b/>
          <w:bCs/>
        </w:rPr>
        <w:lastRenderedPageBreak/>
        <w:t>b)</w:t>
      </w:r>
      <w:r w:rsidRPr="002E430A">
        <w:rPr>
          <w:b/>
          <w:bCs/>
        </w:rPr>
        <w:tab/>
        <w:t>принять меры для обеспечения доступности информации о культурной деятельности, культурных материалов и контента для людей с инвалидностью, в том числе с использованием информационно-коммуникационных технологий;</w:t>
      </w:r>
    </w:p>
    <w:p w14:paraId="45F454C9" w14:textId="77777777" w:rsidR="0036170A" w:rsidRPr="0022317F" w:rsidRDefault="0036170A" w:rsidP="00ED591C">
      <w:pPr>
        <w:pStyle w:val="SingleTxtG"/>
        <w:ind w:firstLine="567"/>
        <w:rPr>
          <w:b/>
          <w:bCs/>
        </w:rPr>
      </w:pPr>
      <w:r w:rsidRPr="0022317F">
        <w:rPr>
          <w:b/>
        </w:rPr>
        <w:t>c)</w:t>
      </w:r>
      <w:r w:rsidRPr="0022317F">
        <w:rPr>
          <w:b/>
        </w:rPr>
        <w:tab/>
        <w:t>принять меры для обеспечения тесных консультаций с людьми с инвалидностью и их активного участия через представляющие их организации в программах повышения осведомленности о важности организации культурных мероприятий для людей с инвалидностью и, в частности, обеспечить их участие в разработке, планировании, осуществлении и последующей деятельности в отношении организованных программ;</w:t>
      </w:r>
    </w:p>
    <w:p w14:paraId="496573DE" w14:textId="77777777" w:rsidR="0036170A" w:rsidRPr="0022317F" w:rsidRDefault="0036170A" w:rsidP="00ED591C">
      <w:pPr>
        <w:pStyle w:val="SingleTxtG"/>
        <w:ind w:firstLine="567"/>
        <w:rPr>
          <w:b/>
          <w:bCs/>
        </w:rPr>
      </w:pPr>
      <w:r w:rsidRPr="0022317F">
        <w:rPr>
          <w:b/>
        </w:rPr>
        <w:t>d)</w:t>
      </w:r>
      <w:r w:rsidRPr="0022317F">
        <w:rPr>
          <w:b/>
        </w:rPr>
        <w:tab/>
        <w:t>проводить регулярные оценки доступности памятников, театров и других мест отдыха и досуга при активном участии и в тесной консультации с людьми с инвалидностью через представляющие их организации;</w:t>
      </w:r>
    </w:p>
    <w:p w14:paraId="541AE51D" w14:textId="77777777" w:rsidR="0036170A" w:rsidRPr="0022317F" w:rsidRDefault="0036170A" w:rsidP="00ED591C">
      <w:pPr>
        <w:pStyle w:val="SingleTxtG"/>
        <w:ind w:firstLine="567"/>
        <w:rPr>
          <w:b/>
          <w:bCs/>
        </w:rPr>
      </w:pPr>
      <w:r>
        <w:t>e)</w:t>
      </w:r>
      <w:r>
        <w:tab/>
      </w:r>
      <w:r w:rsidRPr="0022317F">
        <w:rPr>
          <w:b/>
        </w:rPr>
        <w:t>поддерживать художественные, культурные и спортивные мероприятия, организуемые людьми с ограниченными возможностями здоровья, и пропагандировать их среди общественности.</w:t>
      </w:r>
    </w:p>
    <w:p w14:paraId="26D45EBB" w14:textId="77777777" w:rsidR="0036170A" w:rsidRPr="00F03C70" w:rsidRDefault="0036170A" w:rsidP="0036170A">
      <w:pPr>
        <w:pStyle w:val="H1G"/>
      </w:pPr>
      <w:r>
        <w:rPr>
          <w:bCs/>
        </w:rPr>
        <w:tab/>
        <w:t>C.</w:t>
      </w:r>
      <w:r>
        <w:tab/>
      </w:r>
      <w:r>
        <w:rPr>
          <w:bCs/>
        </w:rPr>
        <w:t>Конкретные обязательства (ст. 31–33)</w:t>
      </w:r>
    </w:p>
    <w:p w14:paraId="3C42F391" w14:textId="45A202BB" w:rsidR="0036170A" w:rsidRPr="00C67794" w:rsidRDefault="0036170A" w:rsidP="0036170A">
      <w:pPr>
        <w:pStyle w:val="H23G"/>
      </w:pPr>
      <w:r>
        <w:tab/>
      </w:r>
      <w:r>
        <w:tab/>
      </w:r>
      <w:r>
        <w:rPr>
          <w:bCs/>
        </w:rPr>
        <w:t>Статистика и сбор данных</w:t>
      </w:r>
      <w:r w:rsidR="00C67794" w:rsidRPr="00C67794">
        <w:rPr>
          <w:bCs/>
        </w:rPr>
        <w:t xml:space="preserve"> </w:t>
      </w:r>
      <w:r w:rsidR="00C67794">
        <w:rPr>
          <w:bCs/>
        </w:rPr>
        <w:t>(ст. 3</w:t>
      </w:r>
      <w:r w:rsidR="00C67794" w:rsidRPr="00623E78">
        <w:rPr>
          <w:bCs/>
        </w:rPr>
        <w:t>1</w:t>
      </w:r>
      <w:r w:rsidR="00C67794">
        <w:rPr>
          <w:bCs/>
        </w:rPr>
        <w:t>)</w:t>
      </w:r>
    </w:p>
    <w:p w14:paraId="6F86CE06" w14:textId="77777777" w:rsidR="0036170A" w:rsidRPr="00F03C70" w:rsidRDefault="0036170A" w:rsidP="0036170A">
      <w:pPr>
        <w:pStyle w:val="SingleTxtG"/>
      </w:pPr>
      <w:r>
        <w:t>55.</w:t>
      </w:r>
      <w:r>
        <w:tab/>
        <w:t xml:space="preserve">Комитет обеспокоен отсутствием актуальных, точных и дезагрегированных данных о лицах с ограниченными возможностями здоровья. Ни база данных Министерства социального обеспечения, ни база данных Национального статистического управления не обновлялись в течение длительного времени. Он также обеспокоен тем, что, хотя в ходе национальной переписи населения, проведенной в 2014 году, использовался краткий набор вопросов о функциональных возможностях, подготовленный Вашингтонской группой, очевидно, что результаты переписи не отражают реальную ситуацию на местах, учитывая низкие цифры, которые были в результате получены, и что это может быть связано с недостаточной подготовкой счетчиков. </w:t>
      </w:r>
    </w:p>
    <w:p w14:paraId="219ABFE8" w14:textId="10EA5EFB" w:rsidR="0036170A" w:rsidRPr="00F03C70" w:rsidRDefault="0036170A" w:rsidP="0036170A">
      <w:pPr>
        <w:pStyle w:val="SingleTxtG"/>
        <w:rPr>
          <w:b/>
          <w:bCs/>
        </w:rPr>
      </w:pPr>
      <w:r>
        <w:t>56.</w:t>
      </w:r>
      <w:r>
        <w:tab/>
      </w:r>
      <w:r>
        <w:rPr>
          <w:b/>
          <w:bCs/>
        </w:rPr>
        <w:t xml:space="preserve">Ссылаясь на задачу 17.18 </w:t>
      </w:r>
      <w:r w:rsidR="00623E78">
        <w:rPr>
          <w:b/>
          <w:bCs/>
        </w:rPr>
        <w:t>Ц</w:t>
      </w:r>
      <w:r>
        <w:rPr>
          <w:b/>
          <w:bCs/>
        </w:rPr>
        <w:t>елей в области устойчивого развития, предусматривающую усиление поддержки в целях наращивании потенциала развивающихся стран, в том числе наименее развитых стран и малых островных развивающихся государств, с тем чтобы значительно повысить доступность высококачественных, актуальных и достоверных данных, дезагрегированных по уровню доходов, гендерной принадлежности, возрасту, расе, национальности, миграционному статусу, инвалидности, географическому местонахождению и другим характеристикам, имеющим значение в национальных контекстах, Комитет рекомендует государству-участнику:</w:t>
      </w:r>
    </w:p>
    <w:p w14:paraId="48C0E758" w14:textId="77777777" w:rsidR="0036170A" w:rsidRPr="0022317F" w:rsidRDefault="0036170A" w:rsidP="00ED591C">
      <w:pPr>
        <w:pStyle w:val="SingleTxtG"/>
        <w:ind w:firstLine="567"/>
        <w:rPr>
          <w:b/>
          <w:bCs/>
        </w:rPr>
      </w:pPr>
      <w:r w:rsidRPr="00954C44">
        <w:rPr>
          <w:b/>
          <w:bCs/>
        </w:rPr>
        <w:t>a)</w:t>
      </w:r>
      <w:r w:rsidRPr="00954C44">
        <w:rPr>
          <w:b/>
          <w:bCs/>
        </w:rPr>
        <w:tab/>
      </w:r>
      <w:r w:rsidRPr="0022317F">
        <w:rPr>
          <w:b/>
        </w:rPr>
        <w:t>разработать национальную систему для систематического сбора обновленных статистических и исследовательских данных, включая показатели, в разбивке по возрасту, полу, типу нарушений и другим соответствующим факторам, которые отражают положение людей с инвалидностью для целей разработки и осуществления политики по реализации Конвенции;</w:t>
      </w:r>
    </w:p>
    <w:p w14:paraId="2B78006C" w14:textId="77777777" w:rsidR="0036170A" w:rsidRPr="0022317F" w:rsidRDefault="0036170A" w:rsidP="00ED591C">
      <w:pPr>
        <w:pStyle w:val="SingleTxtG"/>
        <w:ind w:firstLine="567"/>
        <w:rPr>
          <w:b/>
          <w:bCs/>
        </w:rPr>
      </w:pPr>
      <w:r w:rsidRPr="0022317F">
        <w:rPr>
          <w:b/>
        </w:rPr>
        <w:t>b)</w:t>
      </w:r>
      <w:r w:rsidRPr="0022317F">
        <w:rPr>
          <w:b/>
        </w:rPr>
        <w:tab/>
        <w:t xml:space="preserve">упрощать и обеспечивать полное и значимое участие представительных организаций людей с инвалидностью в разработке, измерении и мониторинге сбора данных и исследований, а также в подготовке счетчиков. </w:t>
      </w:r>
    </w:p>
    <w:p w14:paraId="35B506D4" w14:textId="77777777" w:rsidR="0036170A" w:rsidRPr="00F03C70" w:rsidRDefault="0036170A" w:rsidP="0036170A">
      <w:pPr>
        <w:pStyle w:val="H23G"/>
      </w:pPr>
      <w:r>
        <w:tab/>
      </w:r>
      <w:r>
        <w:tab/>
      </w:r>
      <w:r>
        <w:rPr>
          <w:bCs/>
        </w:rPr>
        <w:t>Международное сотрудничество (ст. 32)</w:t>
      </w:r>
      <w:r>
        <w:t xml:space="preserve"> </w:t>
      </w:r>
    </w:p>
    <w:p w14:paraId="7CD3B373" w14:textId="673BE54C" w:rsidR="0036170A" w:rsidRPr="00F03C70" w:rsidRDefault="0036170A" w:rsidP="0036170A">
      <w:pPr>
        <w:pStyle w:val="SingleTxtG"/>
      </w:pPr>
      <w:r>
        <w:t>57.</w:t>
      </w:r>
      <w:r>
        <w:tab/>
        <w:t>Комитет обеспокоен представленными ему достоверными сообщениями, в</w:t>
      </w:r>
      <w:r w:rsidR="00BE1C61">
        <w:t> </w:t>
      </w:r>
      <w:r>
        <w:t xml:space="preserve">которых утверждается, что с людьми с инвалидностью через представляющие их организации не проводились консультации ни в ходе переговоров, ни в ходе реализации соглашения о партнерском сотрудничестве, подписанного между Тунисом и Италией в целях осуществления Конвенции. Он также обеспокоен тем, что этот </w:t>
      </w:r>
      <w:r>
        <w:lastRenderedPageBreak/>
        <w:t>проект недавно начал осуществляться без участия людей с ограниченными возможностями здоровья.</w:t>
      </w:r>
    </w:p>
    <w:p w14:paraId="60984B12" w14:textId="77777777" w:rsidR="0036170A" w:rsidRPr="00F03C70" w:rsidRDefault="0036170A" w:rsidP="0036170A">
      <w:pPr>
        <w:pStyle w:val="SingleTxtG"/>
        <w:rPr>
          <w:b/>
          <w:bCs/>
        </w:rPr>
      </w:pPr>
      <w:r>
        <w:t>58.</w:t>
      </w:r>
      <w:r>
        <w:tab/>
      </w:r>
      <w:r>
        <w:rPr>
          <w:b/>
          <w:bCs/>
        </w:rPr>
        <w:t>Комитет рекомендует государству-участнику принять незамедлительные меры для обеспечения следующего:</w:t>
      </w:r>
    </w:p>
    <w:p w14:paraId="4D84DAF6" w14:textId="77777777" w:rsidR="0036170A" w:rsidRPr="0022317F" w:rsidRDefault="0036170A" w:rsidP="00ED591C">
      <w:pPr>
        <w:pStyle w:val="SingleTxtG"/>
        <w:ind w:firstLine="567"/>
        <w:rPr>
          <w:b/>
          <w:bCs/>
        </w:rPr>
      </w:pPr>
      <w:r w:rsidRPr="00DD172B">
        <w:rPr>
          <w:b/>
          <w:bCs/>
        </w:rPr>
        <w:t>a)</w:t>
      </w:r>
      <w:r w:rsidRPr="00DD172B">
        <w:rPr>
          <w:b/>
          <w:bCs/>
        </w:rPr>
        <w:tab/>
      </w:r>
      <w:r w:rsidRPr="0022317F">
        <w:rPr>
          <w:b/>
        </w:rPr>
        <w:t xml:space="preserve">значимого участия людей с инвалидностью и представляющих их организаций и тесных консультаций с ними на всех этапах реализации и мониторинга соглашений о партнерском сотрудничестве по реализации Конвенции, таких как соглашение, подписанное между правительствами Туниса и Италии, которое включало разработку национальной стратегии по инвалидности; </w:t>
      </w:r>
    </w:p>
    <w:p w14:paraId="7CD0FF02" w14:textId="77777777" w:rsidR="0036170A" w:rsidRPr="0022317F" w:rsidRDefault="0036170A" w:rsidP="00ED591C">
      <w:pPr>
        <w:pStyle w:val="SingleTxtG"/>
        <w:ind w:firstLine="567"/>
        <w:rPr>
          <w:b/>
          <w:bCs/>
        </w:rPr>
      </w:pPr>
      <w:r w:rsidRPr="0022317F">
        <w:rPr>
          <w:b/>
        </w:rPr>
        <w:t>b)</w:t>
      </w:r>
      <w:r w:rsidRPr="0022317F">
        <w:rPr>
          <w:b/>
        </w:rPr>
        <w:tab/>
        <w:t>включения инвалидности в программы и проекты, разработанные в рамках международного сотрудничества, особенно в те, которые имеют компоненты, связанные с инвалидностью;</w:t>
      </w:r>
    </w:p>
    <w:p w14:paraId="78D3E24A" w14:textId="7C3A25FC" w:rsidR="0036170A" w:rsidRPr="0022317F" w:rsidRDefault="0036170A" w:rsidP="00ED591C">
      <w:pPr>
        <w:pStyle w:val="SingleTxtG"/>
        <w:ind w:firstLine="567"/>
        <w:rPr>
          <w:b/>
          <w:bCs/>
        </w:rPr>
      </w:pPr>
      <w:r w:rsidRPr="0022317F">
        <w:rPr>
          <w:b/>
        </w:rPr>
        <w:t>c)</w:t>
      </w:r>
      <w:r w:rsidRPr="0022317F">
        <w:rPr>
          <w:b/>
        </w:rPr>
        <w:tab/>
        <w:t xml:space="preserve">создания системы мониторинга и отчетности с соответствующими </w:t>
      </w:r>
      <w:r w:rsidRPr="00EB5994">
        <w:rPr>
          <w:b/>
          <w:bCs/>
        </w:rPr>
        <w:t>статьями бю</w:t>
      </w:r>
      <w:r w:rsidRPr="0022317F">
        <w:rPr>
          <w:b/>
        </w:rPr>
        <w:t xml:space="preserve">джета для людей с инвалидностью в общих программах и проектах для реализации и мониторинга </w:t>
      </w:r>
      <w:r w:rsidR="00BF16BA">
        <w:rPr>
          <w:b/>
        </w:rPr>
        <w:t>П</w:t>
      </w:r>
      <w:r w:rsidRPr="0022317F">
        <w:rPr>
          <w:b/>
        </w:rPr>
        <w:t>овестки дня в области развития на период до 2030 года и ее воздействия или эффективности для людей с инвалидностью.</w:t>
      </w:r>
    </w:p>
    <w:p w14:paraId="739D26BE" w14:textId="77777777" w:rsidR="0036170A" w:rsidRPr="00F03C70" w:rsidRDefault="0036170A" w:rsidP="0036170A">
      <w:pPr>
        <w:pStyle w:val="H23G"/>
      </w:pPr>
      <w:r>
        <w:tab/>
      </w:r>
      <w:r>
        <w:tab/>
      </w:r>
      <w:r>
        <w:rPr>
          <w:bCs/>
        </w:rPr>
        <w:t>Национальное осуществление и мониторинг (ст. 33)</w:t>
      </w:r>
      <w:r>
        <w:t xml:space="preserve"> </w:t>
      </w:r>
    </w:p>
    <w:p w14:paraId="6EE43C95" w14:textId="67243A30" w:rsidR="0036170A" w:rsidRPr="00F03C70" w:rsidRDefault="0036170A" w:rsidP="0036170A">
      <w:pPr>
        <w:pStyle w:val="SingleTxtG"/>
      </w:pPr>
      <w:r>
        <w:t>59.</w:t>
      </w:r>
      <w:r>
        <w:tab/>
        <w:t>Комитет обеспокоен тем, что в государстве-участнике до сих пор нет четкого координатора по осуществлению Конвенции. Он также обеспокоен тем, что Национальная комиссия по правам человека, которая, как ожидается, будет следить за выполнением и мониторингом Конвенции, не является независимым механизмом. Он</w:t>
      </w:r>
      <w:r w:rsidR="00FE5F8B">
        <w:t> </w:t>
      </w:r>
      <w:r>
        <w:t>также обеспокоен тем, что не было разработано четких стратегий для участия людей с инвалидностью через представляющие их организации в осуществлении и мониторинге Конвенции, как того требует Конвенция.</w:t>
      </w:r>
    </w:p>
    <w:p w14:paraId="44F5202E" w14:textId="77777777" w:rsidR="0036170A" w:rsidRPr="00F03C70" w:rsidRDefault="0036170A" w:rsidP="0036170A">
      <w:pPr>
        <w:pStyle w:val="SingleTxtG"/>
        <w:rPr>
          <w:b/>
          <w:bCs/>
        </w:rPr>
      </w:pPr>
      <w:r>
        <w:t>60.</w:t>
      </w:r>
      <w:r>
        <w:tab/>
      </w:r>
      <w:r>
        <w:rPr>
          <w:b/>
          <w:bCs/>
        </w:rPr>
        <w:t>Комитет рекомендует государству-участнику:</w:t>
      </w:r>
    </w:p>
    <w:p w14:paraId="0AE06EE3" w14:textId="77777777" w:rsidR="0036170A" w:rsidRPr="0022317F" w:rsidRDefault="0036170A" w:rsidP="00ED591C">
      <w:pPr>
        <w:pStyle w:val="SingleTxtG"/>
        <w:ind w:firstLine="567"/>
        <w:rPr>
          <w:b/>
          <w:bCs/>
        </w:rPr>
      </w:pPr>
      <w:r w:rsidRPr="00FD7DF2">
        <w:rPr>
          <w:b/>
          <w:bCs/>
        </w:rPr>
        <w:t>a)</w:t>
      </w:r>
      <w:r w:rsidRPr="00FD7DF2">
        <w:rPr>
          <w:b/>
          <w:bCs/>
        </w:rPr>
        <w:tab/>
      </w:r>
      <w:r w:rsidRPr="0022317F">
        <w:rPr>
          <w:b/>
        </w:rPr>
        <w:t>назначить одного или нескольких координаторов в правительстве, наделенных достаточными полномочиями, людскими ресурсами и бюджетными ассигнованиями для выполнения своего мандата по обеспечению учета проблем инвалидности во всех стратегиях и программах;</w:t>
      </w:r>
    </w:p>
    <w:p w14:paraId="5F0ABCB3" w14:textId="77777777" w:rsidR="0036170A" w:rsidRPr="0022317F" w:rsidRDefault="0036170A" w:rsidP="00ED591C">
      <w:pPr>
        <w:pStyle w:val="SingleTxtG"/>
        <w:ind w:firstLine="567"/>
        <w:rPr>
          <w:b/>
          <w:bCs/>
        </w:rPr>
      </w:pPr>
      <w:r w:rsidRPr="0022317F">
        <w:rPr>
          <w:b/>
        </w:rPr>
        <w:t>b)</w:t>
      </w:r>
      <w:r w:rsidRPr="0022317F">
        <w:rPr>
          <w:b/>
        </w:rPr>
        <w:tab/>
        <w:t>обеспечить наличие у Национальной комиссии по правам человека прочного мандата на поощрение и защиту прав людей с инвалидностью и принятие мер по поощрению, защите и мониторингу выполнения Конвенции с учетом принципов, касающихся статуса национальных учреждений по поощрению и защите прав человека (Парижские принципы), уделяя особое внимание ее независимости и автономии и выделяя ей соответствующий бюджет и людские ресурсы для выполнения ее работы;</w:t>
      </w:r>
    </w:p>
    <w:p w14:paraId="39F60EBF" w14:textId="5452B491" w:rsidR="0036170A" w:rsidRPr="0022317F" w:rsidRDefault="0036170A" w:rsidP="00ED591C">
      <w:pPr>
        <w:pStyle w:val="SingleTxtG"/>
        <w:ind w:firstLine="567"/>
        <w:rPr>
          <w:b/>
          <w:bCs/>
        </w:rPr>
      </w:pPr>
      <w:r w:rsidRPr="0022317F">
        <w:rPr>
          <w:b/>
        </w:rPr>
        <w:t>c)</w:t>
      </w:r>
      <w:r w:rsidRPr="0022317F">
        <w:rPr>
          <w:b/>
        </w:rPr>
        <w:tab/>
        <w:t>принять меры по полному вовлечению гражданского общества, в</w:t>
      </w:r>
      <w:r w:rsidR="006F4325">
        <w:rPr>
          <w:b/>
        </w:rPr>
        <w:t> </w:t>
      </w:r>
      <w:r w:rsidRPr="0022317F">
        <w:rPr>
          <w:b/>
        </w:rPr>
        <w:t xml:space="preserve">частности людей с инвалидностью и представляющих их организаций, включая, в частности, организации женщин и девочек с инвалидностью, для обеспечения учета гендерной перспективы в процессе мониторинга и </w:t>
      </w:r>
      <w:proofErr w:type="gramStart"/>
      <w:r w:rsidRPr="0022317F">
        <w:rPr>
          <w:b/>
        </w:rPr>
        <w:t>осуществления</w:t>
      </w:r>
      <w:proofErr w:type="gramEnd"/>
      <w:r w:rsidRPr="0022317F">
        <w:rPr>
          <w:b/>
        </w:rPr>
        <w:t xml:space="preserve"> и подготовки докладов в соответствии с обязательствами государства-участника по ратифицированным международным договорам о правах человека.</w:t>
      </w:r>
    </w:p>
    <w:p w14:paraId="2FA0888F" w14:textId="18AA671A" w:rsidR="0036170A" w:rsidRPr="00F03C70" w:rsidRDefault="003467D1" w:rsidP="0036170A">
      <w:pPr>
        <w:pStyle w:val="HChG"/>
      </w:pPr>
      <w:r>
        <w:rPr>
          <w:bCs/>
        </w:rPr>
        <w:tab/>
      </w:r>
      <w:r w:rsidR="0036170A">
        <w:rPr>
          <w:bCs/>
        </w:rPr>
        <w:t>IV.</w:t>
      </w:r>
      <w:r w:rsidR="0036170A">
        <w:tab/>
      </w:r>
      <w:r w:rsidR="0036170A">
        <w:rPr>
          <w:bCs/>
        </w:rPr>
        <w:t>Последующие меры</w:t>
      </w:r>
      <w:r w:rsidR="0036170A">
        <w:t xml:space="preserve"> </w:t>
      </w:r>
    </w:p>
    <w:p w14:paraId="3CA3A141" w14:textId="77777777" w:rsidR="0036170A" w:rsidRPr="00F03C70" w:rsidRDefault="0036170A" w:rsidP="0036170A">
      <w:pPr>
        <w:pStyle w:val="H23G"/>
      </w:pPr>
      <w:r>
        <w:tab/>
      </w:r>
      <w:r>
        <w:tab/>
      </w:r>
      <w:r>
        <w:rPr>
          <w:bCs/>
        </w:rPr>
        <w:t>Распространение информации</w:t>
      </w:r>
    </w:p>
    <w:p w14:paraId="6C6E0324" w14:textId="6C5C14A3" w:rsidR="0036170A" w:rsidRPr="00F03C70" w:rsidRDefault="0036170A" w:rsidP="0036170A">
      <w:pPr>
        <w:pStyle w:val="SingleTxtG"/>
        <w:rPr>
          <w:b/>
          <w:bCs/>
        </w:rPr>
      </w:pPr>
      <w:r>
        <w:t>61.</w:t>
      </w:r>
      <w:r>
        <w:tab/>
      </w:r>
      <w:r>
        <w:rPr>
          <w:b/>
          <w:bCs/>
        </w:rPr>
        <w:t>Комитет подчеркивает важность всех рекомендаций, сформулированных в настоящих заключительных замечаниях.</w:t>
      </w:r>
      <w:r>
        <w:t xml:space="preserve"> </w:t>
      </w:r>
      <w:r>
        <w:rPr>
          <w:b/>
          <w:bCs/>
        </w:rPr>
        <w:t xml:space="preserve">Что касается срочных мер, которые необходимо принять, то Комитет хотел бы обратить внимание государства-участника на рекомендации, содержащиеся в пункте 14, о повышении </w:t>
      </w:r>
      <w:r>
        <w:rPr>
          <w:b/>
          <w:bCs/>
        </w:rPr>
        <w:lastRenderedPageBreak/>
        <w:t xml:space="preserve">осведомленности (ст. 8), пункте 20, о равном признании перед законом (ст. 12), и </w:t>
      </w:r>
      <w:r w:rsidR="00ED591C">
        <w:rPr>
          <w:b/>
          <w:bCs/>
          <w:lang w:val="en-US"/>
        </w:rPr>
        <w:t> </w:t>
      </w:r>
      <w:r>
        <w:rPr>
          <w:b/>
          <w:bCs/>
        </w:rPr>
        <w:t>пункте 52, об участии в политической и общественной жизни (ст. 29).</w:t>
      </w:r>
    </w:p>
    <w:p w14:paraId="537B75B0" w14:textId="77777777" w:rsidR="0036170A" w:rsidRPr="00F03C70" w:rsidRDefault="0036170A" w:rsidP="0036170A">
      <w:pPr>
        <w:pStyle w:val="SingleTxtG"/>
        <w:rPr>
          <w:b/>
          <w:bCs/>
        </w:rPr>
      </w:pPr>
      <w:r>
        <w:t>62.</w:t>
      </w:r>
      <w:r>
        <w:tab/>
      </w:r>
      <w:r>
        <w:rPr>
          <w:b/>
          <w:bCs/>
        </w:rPr>
        <w:t>Комитет просит государство-участник выполнить рекомендации, содержащиеся в настоящих заключительных замечаниях.</w:t>
      </w:r>
      <w:r>
        <w:t xml:space="preserve"> </w:t>
      </w:r>
      <w:r>
        <w:rPr>
          <w:b/>
          <w:bCs/>
        </w:rPr>
        <w:t>Он рекомендует государству-участнику препроводить заключительные замечания для рассмотрения и принятия мер членам правительства и парламента, должностным лицам соответствующих министерств, местным органам власти и членам таких соответствующих профессиональных групп, как преподаватели, медицинские работники и юристы, а также средствам массовой информации, использовав для этих целей современные социальные коммуникационные стратегии.</w:t>
      </w:r>
      <w:r>
        <w:t xml:space="preserve"> </w:t>
      </w:r>
    </w:p>
    <w:p w14:paraId="425EB349" w14:textId="77777777" w:rsidR="0036170A" w:rsidRPr="00F03C70" w:rsidRDefault="0036170A" w:rsidP="0036170A">
      <w:pPr>
        <w:pStyle w:val="SingleTxtG"/>
        <w:rPr>
          <w:b/>
          <w:bCs/>
        </w:rPr>
      </w:pPr>
      <w:r>
        <w:t>63.</w:t>
      </w:r>
      <w:r>
        <w:tab/>
      </w:r>
      <w:r>
        <w:rPr>
          <w:b/>
          <w:bCs/>
        </w:rPr>
        <w:t>Комитет настоятельно рекомендует государству-участнику привлекать организации гражданского общества, в частности организации лиц с инвалидностью, к подготовке его периодических докладов.</w:t>
      </w:r>
      <w:r>
        <w:t xml:space="preserve"> </w:t>
      </w:r>
    </w:p>
    <w:p w14:paraId="4610C2E6" w14:textId="77777777" w:rsidR="0036170A" w:rsidRPr="00F03C70" w:rsidRDefault="0036170A" w:rsidP="0036170A">
      <w:pPr>
        <w:pStyle w:val="SingleTxtG"/>
        <w:rPr>
          <w:b/>
          <w:bCs/>
        </w:rPr>
      </w:pPr>
      <w:r>
        <w:t>64.</w:t>
      </w:r>
      <w:r>
        <w:tab/>
      </w:r>
      <w:r>
        <w:rPr>
          <w:b/>
          <w:bCs/>
        </w:rPr>
        <w:t xml:space="preserve">Комитет просит государство-участник широко распространить настоящие заключительные замечания, в том числе среди неправительственных организаций, организаций лиц с инвалидностью и среди самих лиц с инвалидностью и членов их семей, на государственном языке и языках меньшинств, включая жестовый язык, и в других доступных форматах, в том числе в формате Easy </w:t>
      </w:r>
      <w:proofErr w:type="spellStart"/>
      <w:r>
        <w:rPr>
          <w:b/>
          <w:bCs/>
        </w:rPr>
        <w:t>Read</w:t>
      </w:r>
      <w:proofErr w:type="spellEnd"/>
      <w:r>
        <w:rPr>
          <w:b/>
          <w:bCs/>
        </w:rPr>
        <w:t>, и разместить их на правительственном веб-сайте, посвященном правам человека.</w:t>
      </w:r>
      <w:r>
        <w:t xml:space="preserve"> </w:t>
      </w:r>
    </w:p>
    <w:p w14:paraId="0C11C10F" w14:textId="77777777" w:rsidR="0036170A" w:rsidRPr="00F03C70" w:rsidRDefault="0036170A" w:rsidP="0036170A">
      <w:pPr>
        <w:pStyle w:val="H23G"/>
      </w:pPr>
      <w:r>
        <w:tab/>
      </w:r>
      <w:r>
        <w:tab/>
      </w:r>
      <w:r>
        <w:rPr>
          <w:bCs/>
        </w:rPr>
        <w:t>Следующий периодический доклад</w:t>
      </w:r>
      <w:r>
        <w:t xml:space="preserve"> </w:t>
      </w:r>
    </w:p>
    <w:p w14:paraId="20280536" w14:textId="77777777" w:rsidR="0036170A" w:rsidRPr="00F03C70" w:rsidRDefault="0036170A" w:rsidP="0036170A">
      <w:pPr>
        <w:pStyle w:val="SingleTxtG"/>
        <w:rPr>
          <w:b/>
          <w:bCs/>
        </w:rPr>
      </w:pPr>
      <w:r>
        <w:t>65.</w:t>
      </w:r>
      <w:r>
        <w:tab/>
      </w:r>
      <w:r>
        <w:rPr>
          <w:b/>
          <w:bCs/>
        </w:rPr>
        <w:t>Комитет просит государство-участник представить объединенные четвертый, пятый и шестой периодические доклады к 2 мая 2030 года и включить в них информацию о выполнении рекомендаций, сделанных в настоящих заключительных замечаниях.</w:t>
      </w:r>
      <w:r>
        <w:t xml:space="preserve"> </w:t>
      </w:r>
      <w:r>
        <w:rPr>
          <w:b/>
          <w:bCs/>
        </w:rPr>
        <w:t>Он также просит государство-участник рассмотреть возможность представления вышеупомянутых докладов по разработанной Комитетом упрощенной процедуре представления докладов, согласно которой Комитет готовит перечень вопросов по меньшей мере за один год до назначенной даты представления доклада государством-участником.</w:t>
      </w:r>
      <w:r>
        <w:t xml:space="preserve"> </w:t>
      </w:r>
      <w:r>
        <w:rPr>
          <w:b/>
          <w:bCs/>
        </w:rPr>
        <w:t>Ответы государства-участника на такой перечень вопросов являются его докладом.</w:t>
      </w:r>
    </w:p>
    <w:p w14:paraId="3A5CBB44" w14:textId="77777777" w:rsidR="0036170A" w:rsidRPr="00F03C70" w:rsidRDefault="0036170A" w:rsidP="0036170A">
      <w:pPr>
        <w:spacing w:before="240"/>
        <w:jc w:val="center"/>
        <w:rPr>
          <w:u w:val="single"/>
        </w:rPr>
      </w:pPr>
      <w:r w:rsidRPr="00F03C70">
        <w:rPr>
          <w:u w:val="single"/>
        </w:rPr>
        <w:tab/>
      </w:r>
      <w:r w:rsidRPr="00F03C70">
        <w:rPr>
          <w:u w:val="single"/>
        </w:rPr>
        <w:tab/>
      </w:r>
      <w:r w:rsidRPr="00F03C70">
        <w:rPr>
          <w:u w:val="single"/>
        </w:rPr>
        <w:tab/>
      </w:r>
    </w:p>
    <w:sectPr w:rsidR="0036170A" w:rsidRPr="00F03C70" w:rsidSect="0036170A">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A32F1E" w14:textId="77777777" w:rsidR="00B85D0E" w:rsidRPr="00A312BC" w:rsidRDefault="00B85D0E" w:rsidP="00A312BC"/>
  </w:endnote>
  <w:endnote w:type="continuationSeparator" w:id="0">
    <w:p w14:paraId="7381988A" w14:textId="77777777" w:rsidR="00B85D0E" w:rsidRPr="00A312BC" w:rsidRDefault="00B85D0E"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CB8FC8" w14:textId="5B4ED940" w:rsidR="0036170A" w:rsidRPr="0036170A" w:rsidRDefault="0036170A">
    <w:pPr>
      <w:pStyle w:val="a8"/>
    </w:pPr>
    <w:r w:rsidRPr="0036170A">
      <w:rPr>
        <w:b/>
        <w:sz w:val="18"/>
      </w:rPr>
      <w:fldChar w:fldCharType="begin"/>
    </w:r>
    <w:r w:rsidRPr="0036170A">
      <w:rPr>
        <w:b/>
        <w:sz w:val="18"/>
      </w:rPr>
      <w:instrText xml:space="preserve"> PAGE  \* MERGEFORMAT </w:instrText>
    </w:r>
    <w:r w:rsidRPr="0036170A">
      <w:rPr>
        <w:b/>
        <w:sz w:val="18"/>
      </w:rPr>
      <w:fldChar w:fldCharType="separate"/>
    </w:r>
    <w:r w:rsidRPr="0036170A">
      <w:rPr>
        <w:b/>
        <w:noProof/>
        <w:sz w:val="18"/>
      </w:rPr>
      <w:t>2</w:t>
    </w:r>
    <w:r w:rsidRPr="0036170A">
      <w:rPr>
        <w:b/>
        <w:sz w:val="18"/>
      </w:rPr>
      <w:fldChar w:fldCharType="end"/>
    </w:r>
    <w:r>
      <w:rPr>
        <w:b/>
        <w:sz w:val="18"/>
      </w:rPr>
      <w:tab/>
    </w:r>
    <w:r>
      <w:t>GE.23-05945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DB044C" w14:textId="1B76EDF7" w:rsidR="0036170A" w:rsidRPr="0036170A" w:rsidRDefault="0036170A" w:rsidP="0036170A">
    <w:pPr>
      <w:pStyle w:val="a8"/>
      <w:tabs>
        <w:tab w:val="clear" w:pos="9639"/>
        <w:tab w:val="right" w:pos="9638"/>
      </w:tabs>
      <w:rPr>
        <w:b/>
        <w:sz w:val="18"/>
      </w:rPr>
    </w:pPr>
    <w:r>
      <w:t>GE.23-05945</w:t>
    </w:r>
    <w:r>
      <w:tab/>
    </w:r>
    <w:r w:rsidRPr="0036170A">
      <w:rPr>
        <w:b/>
        <w:sz w:val="18"/>
      </w:rPr>
      <w:fldChar w:fldCharType="begin"/>
    </w:r>
    <w:r w:rsidRPr="0036170A">
      <w:rPr>
        <w:b/>
        <w:sz w:val="18"/>
      </w:rPr>
      <w:instrText xml:space="preserve"> PAGE  \* MERGEFORMAT </w:instrText>
    </w:r>
    <w:r w:rsidRPr="0036170A">
      <w:rPr>
        <w:b/>
        <w:sz w:val="18"/>
      </w:rPr>
      <w:fldChar w:fldCharType="separate"/>
    </w:r>
    <w:r w:rsidRPr="0036170A">
      <w:rPr>
        <w:b/>
        <w:noProof/>
        <w:sz w:val="18"/>
      </w:rPr>
      <w:t>3</w:t>
    </w:r>
    <w:r w:rsidRPr="0036170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DD9D1D" w14:textId="534FFA9B" w:rsidR="00042B72" w:rsidRPr="0036170A" w:rsidRDefault="0036170A" w:rsidP="0036170A">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0CB45494" wp14:editId="04E9B316">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23-</w:t>
    </w:r>
    <w:proofErr w:type="gramStart"/>
    <w:r>
      <w:t>05945  (</w:t>
    </w:r>
    <w:proofErr w:type="gramEnd"/>
    <w:r>
      <w:t>R)</w:t>
    </w:r>
    <w:r>
      <w:rPr>
        <w:noProof/>
      </w:rPr>
      <w:drawing>
        <wp:anchor distT="0" distB="0" distL="114300" distR="114300" simplePos="0" relativeHeight="251659264" behindDoc="0" locked="0" layoutInCell="1" allowOverlap="1" wp14:anchorId="4C5DE91C" wp14:editId="5B496487">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280623  110723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E6724F" w14:textId="77777777" w:rsidR="00B85D0E" w:rsidRPr="001075E9" w:rsidRDefault="00B85D0E" w:rsidP="001075E9">
      <w:pPr>
        <w:tabs>
          <w:tab w:val="right" w:pos="2155"/>
        </w:tabs>
        <w:spacing w:after="80" w:line="240" w:lineRule="auto"/>
        <w:ind w:left="680"/>
        <w:rPr>
          <w:u w:val="single"/>
        </w:rPr>
      </w:pPr>
      <w:r>
        <w:rPr>
          <w:u w:val="single"/>
        </w:rPr>
        <w:tab/>
      </w:r>
    </w:p>
  </w:footnote>
  <w:footnote w:type="continuationSeparator" w:id="0">
    <w:p w14:paraId="4107DE26" w14:textId="77777777" w:rsidR="00B85D0E" w:rsidRDefault="00B85D0E" w:rsidP="00407B78">
      <w:pPr>
        <w:tabs>
          <w:tab w:val="right" w:pos="2155"/>
        </w:tabs>
        <w:spacing w:after="80"/>
        <w:ind w:left="680"/>
        <w:rPr>
          <w:u w:val="single"/>
        </w:rPr>
      </w:pPr>
      <w:r>
        <w:rPr>
          <w:u w:val="single"/>
        </w:rPr>
        <w:tab/>
      </w:r>
    </w:p>
  </w:footnote>
  <w:footnote w:id="1">
    <w:p w14:paraId="1288E098" w14:textId="6EB683A2" w:rsidR="0036170A" w:rsidRPr="00F03C70" w:rsidRDefault="0036170A" w:rsidP="0036170A">
      <w:pPr>
        <w:pStyle w:val="ad"/>
      </w:pPr>
      <w:r>
        <w:tab/>
      </w:r>
      <w:r w:rsidRPr="001B578C">
        <w:rPr>
          <w:sz w:val="20"/>
        </w:rPr>
        <w:t>*</w:t>
      </w:r>
      <w:r>
        <w:tab/>
        <w:t>Приняты Комитетом на его двадцать восьмой сессии (6</w:t>
      </w:r>
      <w:r w:rsidR="008C2517" w:rsidRPr="002D5F33">
        <w:t>–</w:t>
      </w:r>
      <w:r>
        <w:t>24 марта 2023 года).</w:t>
      </w:r>
    </w:p>
  </w:footnote>
  <w:footnote w:id="2">
    <w:p w14:paraId="281CE63C" w14:textId="69A24779" w:rsidR="0036170A" w:rsidRPr="00BF1949" w:rsidRDefault="0036170A" w:rsidP="0036170A">
      <w:pPr>
        <w:pStyle w:val="ad"/>
      </w:pPr>
      <w:r>
        <w:tab/>
      </w:r>
      <w:r w:rsidRPr="001902A6">
        <w:rPr>
          <w:rStyle w:val="aa"/>
        </w:rPr>
        <w:footnoteRef/>
      </w:r>
      <w:r>
        <w:tab/>
      </w:r>
      <w:hyperlink r:id="rId1" w:history="1">
        <w:r w:rsidR="00BF1949">
          <w:rPr>
            <w:rStyle w:val="af1"/>
            <w:lang w:val="fr-CH"/>
          </w:rPr>
          <w:t>CRPD</w:t>
        </w:r>
        <w:r w:rsidR="00BF1949" w:rsidRPr="00BF1949">
          <w:rPr>
            <w:rStyle w:val="af1"/>
          </w:rPr>
          <w:t>/</w:t>
        </w:r>
        <w:r w:rsidR="00BF1949">
          <w:rPr>
            <w:rStyle w:val="af1"/>
            <w:lang w:val="fr-CH"/>
          </w:rPr>
          <w:t>C</w:t>
        </w:r>
        <w:r w:rsidR="00BF1949" w:rsidRPr="00BF1949">
          <w:rPr>
            <w:rStyle w:val="af1"/>
          </w:rPr>
          <w:t>/</w:t>
        </w:r>
        <w:r w:rsidR="00BF1949">
          <w:rPr>
            <w:rStyle w:val="af1"/>
            <w:lang w:val="fr-CH"/>
          </w:rPr>
          <w:t>TUN</w:t>
        </w:r>
        <w:r w:rsidR="00BF1949" w:rsidRPr="00BF1949">
          <w:rPr>
            <w:rStyle w:val="af1"/>
          </w:rPr>
          <w:t>/2-3</w:t>
        </w:r>
      </w:hyperlink>
      <w:r w:rsidR="00BF1949" w:rsidRPr="00BF1949">
        <w:t>.</w:t>
      </w:r>
      <w:r w:rsidRPr="00BF1949">
        <w:t xml:space="preserve"> </w:t>
      </w:r>
    </w:p>
  </w:footnote>
  <w:footnote w:id="3">
    <w:p w14:paraId="77B95C6B" w14:textId="272CEC1D" w:rsidR="0036170A" w:rsidRPr="00BF1949" w:rsidRDefault="0036170A" w:rsidP="0036170A">
      <w:pPr>
        <w:pStyle w:val="ad"/>
      </w:pPr>
      <w:r w:rsidRPr="00BF1949">
        <w:tab/>
      </w:r>
      <w:r w:rsidRPr="001902A6">
        <w:rPr>
          <w:rStyle w:val="aa"/>
        </w:rPr>
        <w:footnoteRef/>
      </w:r>
      <w:r w:rsidRPr="00BF1949">
        <w:tab/>
      </w:r>
      <w:r w:rsidR="00BF1949">
        <w:t xml:space="preserve">См. </w:t>
      </w:r>
      <w:hyperlink r:id="rId2" w:history="1">
        <w:r w:rsidR="00BF1949">
          <w:rPr>
            <w:rStyle w:val="af1"/>
            <w:lang w:val="en-US"/>
          </w:rPr>
          <w:t>CRPD</w:t>
        </w:r>
        <w:r w:rsidR="00BF1949" w:rsidRPr="00BF1949">
          <w:rPr>
            <w:rStyle w:val="af1"/>
          </w:rPr>
          <w:t>/</w:t>
        </w:r>
        <w:r w:rsidR="00BF1949">
          <w:rPr>
            <w:rStyle w:val="af1"/>
            <w:lang w:val="en-US"/>
          </w:rPr>
          <w:t>C</w:t>
        </w:r>
        <w:r w:rsidR="00BF1949" w:rsidRPr="00BF1949">
          <w:rPr>
            <w:rStyle w:val="af1"/>
          </w:rPr>
          <w:t>/</w:t>
        </w:r>
        <w:r w:rsidR="00BF1949">
          <w:rPr>
            <w:rStyle w:val="af1"/>
            <w:lang w:val="en-US"/>
          </w:rPr>
          <w:t>SR</w:t>
        </w:r>
        <w:r w:rsidR="00BF1949" w:rsidRPr="00BF1949">
          <w:rPr>
            <w:rStyle w:val="af1"/>
          </w:rPr>
          <w:t>.632</w:t>
        </w:r>
      </w:hyperlink>
      <w:r w:rsidR="00BF1949" w:rsidRPr="00BF1949">
        <w:t xml:space="preserve"> </w:t>
      </w:r>
      <w:r w:rsidR="00BF1949">
        <w:t>и</w:t>
      </w:r>
      <w:r w:rsidR="00BF1949" w:rsidRPr="00BF1949">
        <w:t xml:space="preserve"> </w:t>
      </w:r>
      <w:hyperlink r:id="rId3" w:history="1">
        <w:r w:rsidR="00BF1949">
          <w:rPr>
            <w:rStyle w:val="af1"/>
            <w:lang w:val="en-US"/>
          </w:rPr>
          <w:t>CRPD</w:t>
        </w:r>
        <w:r w:rsidR="00BF1949" w:rsidRPr="00BF1949">
          <w:rPr>
            <w:rStyle w:val="af1"/>
          </w:rPr>
          <w:t>/</w:t>
        </w:r>
        <w:r w:rsidR="00BF1949">
          <w:rPr>
            <w:rStyle w:val="af1"/>
            <w:lang w:val="en-US"/>
          </w:rPr>
          <w:t>C</w:t>
        </w:r>
        <w:r w:rsidR="00BF1949" w:rsidRPr="00BF1949">
          <w:rPr>
            <w:rStyle w:val="af1"/>
          </w:rPr>
          <w:t>/</w:t>
        </w:r>
        <w:r w:rsidR="00BF1949">
          <w:rPr>
            <w:rStyle w:val="af1"/>
            <w:lang w:val="en-US"/>
          </w:rPr>
          <w:t>SR</w:t>
        </w:r>
        <w:r w:rsidR="00BF1949" w:rsidRPr="00BF1949">
          <w:rPr>
            <w:rStyle w:val="af1"/>
          </w:rPr>
          <w:t>.633</w:t>
        </w:r>
      </w:hyperlink>
      <w:r w:rsidR="00BF1949" w:rsidRPr="00BF1949">
        <w:t>.</w:t>
      </w:r>
    </w:p>
  </w:footnote>
  <w:footnote w:id="4">
    <w:p w14:paraId="1D1B5FCC" w14:textId="7EA28EC2" w:rsidR="0036170A" w:rsidRPr="00BF1949" w:rsidRDefault="0036170A" w:rsidP="0036170A">
      <w:pPr>
        <w:pStyle w:val="ad"/>
      </w:pPr>
      <w:r w:rsidRPr="00BF1949">
        <w:tab/>
      </w:r>
      <w:r w:rsidRPr="001902A6">
        <w:rPr>
          <w:rStyle w:val="aa"/>
        </w:rPr>
        <w:footnoteRef/>
      </w:r>
      <w:r w:rsidRPr="00BF1949">
        <w:tab/>
      </w:r>
      <w:hyperlink r:id="rId4" w:history="1">
        <w:r w:rsidR="00786BD6">
          <w:rPr>
            <w:rStyle w:val="af1"/>
            <w:lang w:val="fr-CH"/>
          </w:rPr>
          <w:t>CRPD</w:t>
        </w:r>
        <w:r w:rsidR="00786BD6" w:rsidRPr="00BF1949">
          <w:rPr>
            <w:rStyle w:val="af1"/>
          </w:rPr>
          <w:t>/</w:t>
        </w:r>
        <w:r w:rsidR="00786BD6">
          <w:rPr>
            <w:rStyle w:val="af1"/>
            <w:lang w:val="fr-CH"/>
          </w:rPr>
          <w:t>C</w:t>
        </w:r>
        <w:r w:rsidR="00786BD6" w:rsidRPr="00BF1949">
          <w:rPr>
            <w:rStyle w:val="af1"/>
          </w:rPr>
          <w:t>/</w:t>
        </w:r>
        <w:r w:rsidR="00786BD6">
          <w:rPr>
            <w:rStyle w:val="af1"/>
            <w:lang w:val="fr-CH"/>
          </w:rPr>
          <w:t>TUN</w:t>
        </w:r>
        <w:r w:rsidR="00786BD6" w:rsidRPr="00BF1949">
          <w:rPr>
            <w:rStyle w:val="af1"/>
          </w:rPr>
          <w:t>/</w:t>
        </w:r>
        <w:r w:rsidR="00786BD6">
          <w:rPr>
            <w:rStyle w:val="af1"/>
            <w:lang w:val="fr-CH"/>
          </w:rPr>
          <w:t>QPR</w:t>
        </w:r>
        <w:r w:rsidR="00786BD6" w:rsidRPr="00BF1949">
          <w:rPr>
            <w:rStyle w:val="af1"/>
          </w:rPr>
          <w:t>/2-3</w:t>
        </w:r>
      </w:hyperlink>
      <w:r w:rsidRPr="00BF1949">
        <w:t xml:space="preserve">. </w:t>
      </w:r>
    </w:p>
  </w:footnote>
  <w:footnote w:id="5">
    <w:p w14:paraId="3E36D061" w14:textId="2794C0D0" w:rsidR="0036170A" w:rsidRPr="0036170A" w:rsidRDefault="0036170A" w:rsidP="0036170A">
      <w:pPr>
        <w:pStyle w:val="ad"/>
        <w:rPr>
          <w:lang w:val="en-US"/>
        </w:rPr>
      </w:pPr>
      <w:r w:rsidRPr="00BF1949">
        <w:tab/>
      </w:r>
      <w:r w:rsidRPr="001902A6">
        <w:rPr>
          <w:rStyle w:val="aa"/>
        </w:rPr>
        <w:footnoteRef/>
      </w:r>
      <w:r w:rsidRPr="00F03C70">
        <w:rPr>
          <w:lang w:val="en-US"/>
        </w:rPr>
        <w:tab/>
      </w:r>
      <w:hyperlink r:id="rId5" w:history="1">
        <w:r w:rsidR="00786BD6">
          <w:rPr>
            <w:rStyle w:val="af1"/>
            <w:lang w:val="en-US"/>
          </w:rPr>
          <w:t>CRPD/C/TUN/CO/1</w:t>
        </w:r>
      </w:hyperlink>
      <w:r w:rsidRPr="00F03C70">
        <w:rPr>
          <w:lang w:val="en-US"/>
        </w:rPr>
        <w:t xml:space="preserve">. </w:t>
      </w:r>
    </w:p>
  </w:footnote>
  <w:footnote w:id="6">
    <w:p w14:paraId="57E4E6B7" w14:textId="6F3B7DF8" w:rsidR="0036170A" w:rsidRPr="0036170A" w:rsidRDefault="0036170A" w:rsidP="0036170A">
      <w:pPr>
        <w:pStyle w:val="ad"/>
        <w:rPr>
          <w:lang w:val="en-US"/>
        </w:rPr>
      </w:pPr>
      <w:r w:rsidRPr="00F03C70">
        <w:rPr>
          <w:lang w:val="en-US"/>
        </w:rPr>
        <w:tab/>
      </w:r>
      <w:r w:rsidRPr="001902A6">
        <w:rPr>
          <w:rStyle w:val="aa"/>
        </w:rPr>
        <w:footnoteRef/>
      </w:r>
      <w:r w:rsidRPr="00F03C70">
        <w:rPr>
          <w:lang w:val="en-US"/>
        </w:rPr>
        <w:tab/>
      </w:r>
      <w:hyperlink r:id="rId6" w:history="1">
        <w:r w:rsidR="006E2A18">
          <w:rPr>
            <w:rStyle w:val="af1"/>
            <w:lang w:val="en-US"/>
          </w:rPr>
          <w:t>CRPD/C/5</w:t>
        </w:r>
      </w:hyperlink>
      <w:r w:rsidRPr="00F03C70">
        <w:rPr>
          <w:lang w:val="en-US"/>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C8FDB0" w14:textId="067F9647" w:rsidR="0036170A" w:rsidRPr="0036170A" w:rsidRDefault="000148CA">
    <w:pPr>
      <w:pStyle w:val="a5"/>
    </w:pPr>
    <w:r>
      <w:fldChar w:fldCharType="begin"/>
    </w:r>
    <w:r>
      <w:instrText xml:space="preserve"> TITLE  \* MERGEFORMAT </w:instrText>
    </w:r>
    <w:r>
      <w:fldChar w:fldCharType="separate"/>
    </w:r>
    <w:r w:rsidR="007534B2">
      <w:t>CRPD/C/TUN/CO/2-3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DBE3A3" w14:textId="1D38E2D4" w:rsidR="0036170A" w:rsidRPr="0036170A" w:rsidRDefault="000148CA" w:rsidP="0036170A">
    <w:pPr>
      <w:pStyle w:val="a5"/>
      <w:jc w:val="right"/>
    </w:pPr>
    <w:r>
      <w:fldChar w:fldCharType="begin"/>
    </w:r>
    <w:r>
      <w:instrText xml:space="preserve"> TITLE  \* MERGEFORMAT </w:instrText>
    </w:r>
    <w:r>
      <w:fldChar w:fldCharType="separate"/>
    </w:r>
    <w:r w:rsidR="007534B2">
      <w:t>CRPD/C/TUN/CO/2-3</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25197B" w14:textId="77777777" w:rsidR="0036170A" w:rsidRDefault="0036170A" w:rsidP="0036170A">
    <w:pPr>
      <w:pStyle w:val="a5"/>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623121993">
    <w:abstractNumId w:val="16"/>
  </w:num>
  <w:num w:numId="2" w16cid:durableId="210852825">
    <w:abstractNumId w:val="11"/>
  </w:num>
  <w:num w:numId="3" w16cid:durableId="145753395">
    <w:abstractNumId w:val="10"/>
  </w:num>
  <w:num w:numId="4" w16cid:durableId="906722856">
    <w:abstractNumId w:val="17"/>
  </w:num>
  <w:num w:numId="5" w16cid:durableId="309596265">
    <w:abstractNumId w:val="13"/>
  </w:num>
  <w:num w:numId="6" w16cid:durableId="798647410">
    <w:abstractNumId w:val="8"/>
  </w:num>
  <w:num w:numId="7" w16cid:durableId="790394372">
    <w:abstractNumId w:val="3"/>
  </w:num>
  <w:num w:numId="8" w16cid:durableId="1905525351">
    <w:abstractNumId w:val="2"/>
  </w:num>
  <w:num w:numId="9" w16cid:durableId="324210673">
    <w:abstractNumId w:val="1"/>
  </w:num>
  <w:num w:numId="10" w16cid:durableId="165368438">
    <w:abstractNumId w:val="0"/>
  </w:num>
  <w:num w:numId="11" w16cid:durableId="593708340">
    <w:abstractNumId w:val="9"/>
  </w:num>
  <w:num w:numId="12" w16cid:durableId="2085880684">
    <w:abstractNumId w:val="7"/>
  </w:num>
  <w:num w:numId="13" w16cid:durableId="1497454990">
    <w:abstractNumId w:val="6"/>
  </w:num>
  <w:num w:numId="14" w16cid:durableId="1167984926">
    <w:abstractNumId w:val="5"/>
  </w:num>
  <w:num w:numId="15" w16cid:durableId="1250429385">
    <w:abstractNumId w:val="4"/>
  </w:num>
  <w:num w:numId="16" w16cid:durableId="2084637623">
    <w:abstractNumId w:val="15"/>
  </w:num>
  <w:num w:numId="17" w16cid:durableId="944505315">
    <w:abstractNumId w:val="12"/>
  </w:num>
  <w:num w:numId="18" w16cid:durableId="2076119219">
    <w:abstractNumId w:val="14"/>
  </w:num>
  <w:num w:numId="19" w16cid:durableId="864516954">
    <w:abstractNumId w:val="15"/>
  </w:num>
  <w:num w:numId="20" w16cid:durableId="1871063226">
    <w:abstractNumId w:val="12"/>
  </w:num>
  <w:num w:numId="21" w16cid:durableId="718434278">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revisionView w:comment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5D0E"/>
    <w:rsid w:val="00011089"/>
    <w:rsid w:val="00015752"/>
    <w:rsid w:val="00026643"/>
    <w:rsid w:val="00033EE1"/>
    <w:rsid w:val="00042B72"/>
    <w:rsid w:val="000540A0"/>
    <w:rsid w:val="000558BD"/>
    <w:rsid w:val="000B2808"/>
    <w:rsid w:val="000B57E7"/>
    <w:rsid w:val="000B6373"/>
    <w:rsid w:val="000B732B"/>
    <w:rsid w:val="000B738F"/>
    <w:rsid w:val="000F09DF"/>
    <w:rsid w:val="000F61B2"/>
    <w:rsid w:val="001075E9"/>
    <w:rsid w:val="001278CA"/>
    <w:rsid w:val="00143013"/>
    <w:rsid w:val="00161F82"/>
    <w:rsid w:val="00180183"/>
    <w:rsid w:val="0018024D"/>
    <w:rsid w:val="0018649F"/>
    <w:rsid w:val="00196389"/>
    <w:rsid w:val="001A21A8"/>
    <w:rsid w:val="001B3EF6"/>
    <w:rsid w:val="001B578C"/>
    <w:rsid w:val="001C499F"/>
    <w:rsid w:val="001C7A89"/>
    <w:rsid w:val="001E7B61"/>
    <w:rsid w:val="00215062"/>
    <w:rsid w:val="00231447"/>
    <w:rsid w:val="0027441B"/>
    <w:rsid w:val="002846B3"/>
    <w:rsid w:val="002A2EFC"/>
    <w:rsid w:val="002B74B1"/>
    <w:rsid w:val="002C0E18"/>
    <w:rsid w:val="002D06E3"/>
    <w:rsid w:val="002D5AAC"/>
    <w:rsid w:val="002D5F33"/>
    <w:rsid w:val="002E430A"/>
    <w:rsid w:val="002E5067"/>
    <w:rsid w:val="002F405F"/>
    <w:rsid w:val="002F623B"/>
    <w:rsid w:val="002F7EEC"/>
    <w:rsid w:val="00301299"/>
    <w:rsid w:val="00303EF3"/>
    <w:rsid w:val="00305C08"/>
    <w:rsid w:val="00307FB6"/>
    <w:rsid w:val="00317339"/>
    <w:rsid w:val="00322004"/>
    <w:rsid w:val="003349E4"/>
    <w:rsid w:val="003402C2"/>
    <w:rsid w:val="003467D1"/>
    <w:rsid w:val="0036170A"/>
    <w:rsid w:val="00381C24"/>
    <w:rsid w:val="003958D0"/>
    <w:rsid w:val="003B00E5"/>
    <w:rsid w:val="003C6DB5"/>
    <w:rsid w:val="00401972"/>
    <w:rsid w:val="0040767C"/>
    <w:rsid w:val="00407B78"/>
    <w:rsid w:val="00424203"/>
    <w:rsid w:val="00452493"/>
    <w:rsid w:val="00453318"/>
    <w:rsid w:val="00454E07"/>
    <w:rsid w:val="00472C5C"/>
    <w:rsid w:val="00473023"/>
    <w:rsid w:val="004E5EB0"/>
    <w:rsid w:val="0050108D"/>
    <w:rsid w:val="00513081"/>
    <w:rsid w:val="00517901"/>
    <w:rsid w:val="00526683"/>
    <w:rsid w:val="00536EED"/>
    <w:rsid w:val="00546418"/>
    <w:rsid w:val="00562C0B"/>
    <w:rsid w:val="005709E0"/>
    <w:rsid w:val="00572E19"/>
    <w:rsid w:val="005961C8"/>
    <w:rsid w:val="005966F1"/>
    <w:rsid w:val="00596BB9"/>
    <w:rsid w:val="005A2F89"/>
    <w:rsid w:val="005D7914"/>
    <w:rsid w:val="005E0345"/>
    <w:rsid w:val="005E2B41"/>
    <w:rsid w:val="005E3BEE"/>
    <w:rsid w:val="005F0B42"/>
    <w:rsid w:val="00623E78"/>
    <w:rsid w:val="00626583"/>
    <w:rsid w:val="00630A7D"/>
    <w:rsid w:val="00647EF6"/>
    <w:rsid w:val="00674186"/>
    <w:rsid w:val="00681A10"/>
    <w:rsid w:val="006A1ED8"/>
    <w:rsid w:val="006B5625"/>
    <w:rsid w:val="006C2031"/>
    <w:rsid w:val="006D461A"/>
    <w:rsid w:val="006E2A18"/>
    <w:rsid w:val="006F1CDA"/>
    <w:rsid w:val="006F35EE"/>
    <w:rsid w:val="006F4325"/>
    <w:rsid w:val="007002C4"/>
    <w:rsid w:val="007021FF"/>
    <w:rsid w:val="00712895"/>
    <w:rsid w:val="007534B2"/>
    <w:rsid w:val="00757357"/>
    <w:rsid w:val="00786BD6"/>
    <w:rsid w:val="007B3099"/>
    <w:rsid w:val="007B6C51"/>
    <w:rsid w:val="007C3F50"/>
    <w:rsid w:val="00806737"/>
    <w:rsid w:val="00825F8D"/>
    <w:rsid w:val="00831E24"/>
    <w:rsid w:val="00833758"/>
    <w:rsid w:val="00834B71"/>
    <w:rsid w:val="0086445C"/>
    <w:rsid w:val="008934D2"/>
    <w:rsid w:val="00894693"/>
    <w:rsid w:val="008A08D7"/>
    <w:rsid w:val="008B6909"/>
    <w:rsid w:val="008C2517"/>
    <w:rsid w:val="008C6028"/>
    <w:rsid w:val="008D6293"/>
    <w:rsid w:val="00903712"/>
    <w:rsid w:val="00906890"/>
    <w:rsid w:val="00906901"/>
    <w:rsid w:val="00911BE4"/>
    <w:rsid w:val="00914CA1"/>
    <w:rsid w:val="00937E13"/>
    <w:rsid w:val="00951972"/>
    <w:rsid w:val="00954C44"/>
    <w:rsid w:val="00955098"/>
    <w:rsid w:val="009608F3"/>
    <w:rsid w:val="009609D3"/>
    <w:rsid w:val="00983128"/>
    <w:rsid w:val="009A24AC"/>
    <w:rsid w:val="009B28A0"/>
    <w:rsid w:val="009E26EB"/>
    <w:rsid w:val="00A14DA8"/>
    <w:rsid w:val="00A312BC"/>
    <w:rsid w:val="00A56044"/>
    <w:rsid w:val="00A73729"/>
    <w:rsid w:val="00A84021"/>
    <w:rsid w:val="00A84D35"/>
    <w:rsid w:val="00A917B3"/>
    <w:rsid w:val="00AB15A0"/>
    <w:rsid w:val="00AB4B51"/>
    <w:rsid w:val="00AC12E8"/>
    <w:rsid w:val="00AD6ABD"/>
    <w:rsid w:val="00B10CC7"/>
    <w:rsid w:val="00B11545"/>
    <w:rsid w:val="00B31BDB"/>
    <w:rsid w:val="00B36DF7"/>
    <w:rsid w:val="00B40C7D"/>
    <w:rsid w:val="00B539E7"/>
    <w:rsid w:val="00B60EB2"/>
    <w:rsid w:val="00B62458"/>
    <w:rsid w:val="00B739FE"/>
    <w:rsid w:val="00B85D0E"/>
    <w:rsid w:val="00BC18B2"/>
    <w:rsid w:val="00BD33EE"/>
    <w:rsid w:val="00BD4D7C"/>
    <w:rsid w:val="00BE1C61"/>
    <w:rsid w:val="00BE4D6C"/>
    <w:rsid w:val="00BF16BA"/>
    <w:rsid w:val="00BF1949"/>
    <w:rsid w:val="00C106D6"/>
    <w:rsid w:val="00C27881"/>
    <w:rsid w:val="00C60F0C"/>
    <w:rsid w:val="00C67794"/>
    <w:rsid w:val="00C805C9"/>
    <w:rsid w:val="00C92939"/>
    <w:rsid w:val="00C92F88"/>
    <w:rsid w:val="00CA0084"/>
    <w:rsid w:val="00CA1679"/>
    <w:rsid w:val="00CB151C"/>
    <w:rsid w:val="00CE5A1A"/>
    <w:rsid w:val="00CF55F6"/>
    <w:rsid w:val="00D02AA0"/>
    <w:rsid w:val="00D02F4D"/>
    <w:rsid w:val="00D059E4"/>
    <w:rsid w:val="00D27492"/>
    <w:rsid w:val="00D32CCA"/>
    <w:rsid w:val="00D33D63"/>
    <w:rsid w:val="00D90028"/>
    <w:rsid w:val="00D90138"/>
    <w:rsid w:val="00D974F5"/>
    <w:rsid w:val="00DA5E80"/>
    <w:rsid w:val="00DC544B"/>
    <w:rsid w:val="00DD172B"/>
    <w:rsid w:val="00DD78D1"/>
    <w:rsid w:val="00DE32CD"/>
    <w:rsid w:val="00DF71B9"/>
    <w:rsid w:val="00E0301F"/>
    <w:rsid w:val="00E30B7B"/>
    <w:rsid w:val="00E73F76"/>
    <w:rsid w:val="00E74465"/>
    <w:rsid w:val="00E77684"/>
    <w:rsid w:val="00E80224"/>
    <w:rsid w:val="00E82364"/>
    <w:rsid w:val="00E92F15"/>
    <w:rsid w:val="00E94824"/>
    <w:rsid w:val="00EA2C9F"/>
    <w:rsid w:val="00EA420E"/>
    <w:rsid w:val="00EB5994"/>
    <w:rsid w:val="00ED0BDA"/>
    <w:rsid w:val="00ED591C"/>
    <w:rsid w:val="00EF1360"/>
    <w:rsid w:val="00EF3220"/>
    <w:rsid w:val="00F25B74"/>
    <w:rsid w:val="00F36D03"/>
    <w:rsid w:val="00F43903"/>
    <w:rsid w:val="00F5336A"/>
    <w:rsid w:val="00F57478"/>
    <w:rsid w:val="00F575D7"/>
    <w:rsid w:val="00F67A8A"/>
    <w:rsid w:val="00F739E8"/>
    <w:rsid w:val="00F94155"/>
    <w:rsid w:val="00F9783F"/>
    <w:rsid w:val="00FA4BCF"/>
    <w:rsid w:val="00FB4CAB"/>
    <w:rsid w:val="00FB6D7A"/>
    <w:rsid w:val="00FD2EF7"/>
    <w:rsid w:val="00FD7DF2"/>
    <w:rsid w:val="00FE447E"/>
    <w:rsid w:val="00FE5F8B"/>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F6EA25"/>
  <w15:docId w15:val="{211899B7-C1CC-41E8-AB19-14C33A793F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98312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92F15"/>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7C3F50"/>
    <w:pPr>
      <w:keepNext/>
      <w:outlineLvl w:val="1"/>
    </w:pPr>
    <w:rPr>
      <w:rFonts w:cs="Arial"/>
      <w:bCs/>
      <w:iCs/>
      <w:szCs w:val="28"/>
    </w:rPr>
  </w:style>
  <w:style w:type="paragraph" w:styleId="3">
    <w:name w:val="heading 3"/>
    <w:basedOn w:val="a"/>
    <w:next w:val="a"/>
    <w:semiHidden/>
    <w:rsid w:val="007C3F50"/>
    <w:pPr>
      <w:keepNext/>
      <w:spacing w:before="240" w:after="60"/>
      <w:outlineLvl w:val="2"/>
    </w:pPr>
    <w:rPr>
      <w:rFonts w:ascii="Arial" w:hAnsi="Arial" w:cs="Arial"/>
      <w:b/>
      <w:bCs/>
      <w:sz w:val="26"/>
      <w:szCs w:val="26"/>
    </w:rPr>
  </w:style>
  <w:style w:type="paragraph" w:styleId="4">
    <w:name w:val="heading 4"/>
    <w:basedOn w:val="a"/>
    <w:next w:val="a"/>
    <w:semiHidden/>
    <w:rsid w:val="007C3F50"/>
    <w:pPr>
      <w:keepNext/>
      <w:spacing w:before="240" w:after="60"/>
      <w:outlineLvl w:val="3"/>
    </w:pPr>
    <w:rPr>
      <w:b/>
      <w:bCs/>
      <w:sz w:val="28"/>
      <w:szCs w:val="28"/>
    </w:rPr>
  </w:style>
  <w:style w:type="paragraph" w:styleId="5">
    <w:name w:val="heading 5"/>
    <w:basedOn w:val="a"/>
    <w:next w:val="a"/>
    <w:semiHidden/>
    <w:rsid w:val="007C3F50"/>
    <w:pPr>
      <w:spacing w:before="240" w:after="60"/>
      <w:outlineLvl w:val="4"/>
    </w:pPr>
    <w:rPr>
      <w:b/>
      <w:bCs/>
      <w:i/>
      <w:iCs/>
      <w:sz w:val="26"/>
      <w:szCs w:val="26"/>
    </w:rPr>
  </w:style>
  <w:style w:type="paragraph" w:styleId="6">
    <w:name w:val="heading 6"/>
    <w:basedOn w:val="a"/>
    <w:next w:val="a"/>
    <w:semiHidden/>
    <w:rsid w:val="007C3F50"/>
    <w:pPr>
      <w:spacing w:before="240" w:after="60"/>
      <w:outlineLvl w:val="5"/>
    </w:pPr>
    <w:rPr>
      <w:b/>
      <w:bCs/>
      <w:sz w:val="22"/>
    </w:rPr>
  </w:style>
  <w:style w:type="paragraph" w:styleId="7">
    <w:name w:val="heading 7"/>
    <w:basedOn w:val="a"/>
    <w:next w:val="a"/>
    <w:semiHidden/>
    <w:rsid w:val="007C3F50"/>
    <w:pPr>
      <w:spacing w:before="240" w:after="60"/>
      <w:outlineLvl w:val="6"/>
    </w:pPr>
    <w:rPr>
      <w:sz w:val="24"/>
      <w:szCs w:val="24"/>
    </w:rPr>
  </w:style>
  <w:style w:type="paragraph" w:styleId="8">
    <w:name w:val="heading 8"/>
    <w:basedOn w:val="a"/>
    <w:next w:val="a"/>
    <w:semiHidden/>
    <w:rsid w:val="007C3F50"/>
    <w:pPr>
      <w:spacing w:before="240" w:after="60"/>
      <w:outlineLvl w:val="7"/>
    </w:pPr>
    <w:rPr>
      <w:i/>
      <w:iCs/>
      <w:sz w:val="24"/>
      <w:szCs w:val="24"/>
    </w:rPr>
  </w:style>
  <w:style w:type="paragraph" w:styleId="9">
    <w:name w:val="heading 9"/>
    <w:basedOn w:val="a"/>
    <w:next w:val="a"/>
    <w:semiHidden/>
    <w:rsid w:val="007C3F50"/>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7C3F50"/>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906901"/>
    <w:rPr>
      <w:rFonts w:ascii="Tahoma" w:eastAsiaTheme="minorHAnsi" w:hAnsi="Tahoma" w:cs="Tahoma"/>
      <w:sz w:val="16"/>
      <w:szCs w:val="16"/>
      <w:lang w:val="ru-RU" w:eastAsia="en-US"/>
    </w:rPr>
  </w:style>
  <w:style w:type="paragraph" w:customStyle="1" w:styleId="HMG">
    <w:name w:val="_ H __M_G"/>
    <w:basedOn w:val="a"/>
    <w:next w:val="a"/>
    <w:qFormat/>
    <w:rsid w:val="00E92F15"/>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E92F15"/>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E92F15"/>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E92F15"/>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E92F15"/>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E92F15"/>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90690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E92F15"/>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92F15"/>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92F15"/>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92F15"/>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0690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92F15"/>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92F15"/>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92F15"/>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92F15"/>
    <w:rPr>
      <w:b/>
      <w:sz w:val="18"/>
      <w:lang w:val="en-GB" w:eastAsia="ru-RU"/>
    </w:rPr>
  </w:style>
  <w:style w:type="character" w:styleId="a7">
    <w:name w:val="page number"/>
    <w:aliases w:val="7_G"/>
    <w:basedOn w:val="a0"/>
    <w:qFormat/>
    <w:rsid w:val="00E92F15"/>
    <w:rPr>
      <w:rFonts w:ascii="Times New Roman" w:hAnsi="Times New Roman"/>
      <w:b/>
      <w:sz w:val="18"/>
    </w:rPr>
  </w:style>
  <w:style w:type="paragraph" w:styleId="a8">
    <w:name w:val="footer"/>
    <w:aliases w:val="3_G"/>
    <w:basedOn w:val="a"/>
    <w:link w:val="a9"/>
    <w:qFormat/>
    <w:rsid w:val="00E92F15"/>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92F15"/>
    <w:rPr>
      <w:sz w:val="16"/>
      <w:lang w:val="en-GB" w:eastAsia="ru-RU"/>
    </w:rPr>
  </w:style>
  <w:style w:type="character" w:styleId="aa">
    <w:name w:val="footnote reference"/>
    <w:aliases w:val="4_G"/>
    <w:basedOn w:val="a0"/>
    <w:qFormat/>
    <w:rsid w:val="00E92F15"/>
    <w:rPr>
      <w:rFonts w:ascii="Times New Roman" w:hAnsi="Times New Roman"/>
      <w:dstrike w:val="0"/>
      <w:sz w:val="18"/>
      <w:vertAlign w:val="superscript"/>
    </w:rPr>
  </w:style>
  <w:style w:type="character" w:styleId="ab">
    <w:name w:val="endnote reference"/>
    <w:aliases w:val="1_G"/>
    <w:basedOn w:val="aa"/>
    <w:qFormat/>
    <w:rsid w:val="00E92F15"/>
    <w:rPr>
      <w:rFonts w:ascii="Times New Roman" w:hAnsi="Times New Roman"/>
      <w:dstrike w:val="0"/>
      <w:sz w:val="18"/>
      <w:vertAlign w:val="superscript"/>
    </w:rPr>
  </w:style>
  <w:style w:type="table" w:styleId="ac">
    <w:name w:val="Table Grid"/>
    <w:basedOn w:val="a1"/>
    <w:uiPriority w:val="59"/>
    <w:rsid w:val="0098312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E92F15"/>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E92F15"/>
    <w:rPr>
      <w:sz w:val="18"/>
      <w:lang w:val="ru-RU" w:eastAsia="ru-RU"/>
    </w:rPr>
  </w:style>
  <w:style w:type="paragraph" w:styleId="af">
    <w:name w:val="endnote text"/>
    <w:aliases w:val="2_G"/>
    <w:basedOn w:val="ad"/>
    <w:link w:val="af0"/>
    <w:qFormat/>
    <w:rsid w:val="00E92F15"/>
  </w:style>
  <w:style w:type="character" w:customStyle="1" w:styleId="af0">
    <w:name w:val="Текст концевой сноски Знак"/>
    <w:aliases w:val="2_G Знак"/>
    <w:basedOn w:val="a0"/>
    <w:link w:val="af"/>
    <w:rsid w:val="00E92F15"/>
    <w:rPr>
      <w:sz w:val="18"/>
      <w:lang w:val="ru-RU" w:eastAsia="ru-RU"/>
    </w:rPr>
  </w:style>
  <w:style w:type="character" w:customStyle="1" w:styleId="10">
    <w:name w:val="Заголовок 1 Знак"/>
    <w:aliases w:val="Table_G Знак"/>
    <w:basedOn w:val="a0"/>
    <w:link w:val="1"/>
    <w:rsid w:val="00E92F15"/>
    <w:rPr>
      <w:rFonts w:cs="Arial"/>
      <w:b/>
      <w:bCs/>
      <w:szCs w:val="32"/>
      <w:lang w:val="ru-RU" w:eastAsia="ru-RU"/>
    </w:rPr>
  </w:style>
  <w:style w:type="character" w:styleId="af1">
    <w:name w:val="Hyperlink"/>
    <w:basedOn w:val="a0"/>
    <w:rsid w:val="00E92F15"/>
    <w:rPr>
      <w:color w:val="0000FF" w:themeColor="hyperlink"/>
      <w:u w:val="none"/>
    </w:rPr>
  </w:style>
  <w:style w:type="character" w:styleId="af2">
    <w:name w:val="FollowedHyperlink"/>
    <w:basedOn w:val="a0"/>
    <w:rsid w:val="00E92F15"/>
    <w:rPr>
      <w:color w:val="800080" w:themeColor="followedHyperlink"/>
      <w:u w:val="none"/>
    </w:rPr>
  </w:style>
  <w:style w:type="character" w:customStyle="1" w:styleId="SingleTxtGChar">
    <w:name w:val="_ Single Txt_G Char"/>
    <w:basedOn w:val="a0"/>
    <w:link w:val="SingleTxtG"/>
    <w:rsid w:val="0036170A"/>
    <w:rPr>
      <w:lang w:val="ru-RU" w:eastAsia="en-US"/>
    </w:rPr>
  </w:style>
  <w:style w:type="character" w:styleId="af3">
    <w:name w:val="Unresolved Mention"/>
    <w:basedOn w:val="a0"/>
    <w:uiPriority w:val="99"/>
    <w:semiHidden/>
    <w:unhideWhenUsed/>
    <w:rsid w:val="006E2A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RPD/C/SR.633" TargetMode="External"/><Relationship Id="rId2" Type="http://schemas.openxmlformats.org/officeDocument/2006/relationships/hyperlink" Target="http://undocs.org/en/CRPD/C/SR.632" TargetMode="External"/><Relationship Id="rId1" Type="http://schemas.openxmlformats.org/officeDocument/2006/relationships/hyperlink" Target="http://undocs.org/ru/CRPD/C/TUN/2-3" TargetMode="External"/><Relationship Id="rId6" Type="http://schemas.openxmlformats.org/officeDocument/2006/relationships/hyperlink" Target="http://undocs.org/ru/CRPD/C/5" TargetMode="External"/><Relationship Id="rId5" Type="http://schemas.openxmlformats.org/officeDocument/2006/relationships/hyperlink" Target="http://undocs.org/ru/CRPD/C/TUN/CO/1" TargetMode="External"/><Relationship Id="rId4" Type="http://schemas.openxmlformats.org/officeDocument/2006/relationships/hyperlink" Target="http://undocs.org/ru/CRPD/C/TUN/QPR/2-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A6DB6E-29B3-4B17-83C5-EA2F455298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17</Pages>
  <Words>6615</Words>
  <Characters>44920</Characters>
  <Application>Microsoft Office Word</Application>
  <DocSecurity>0</DocSecurity>
  <Lines>847</Lines>
  <Paragraphs>256</Paragraphs>
  <ScaleCrop>false</ScaleCrop>
  <HeadingPairs>
    <vt:vector size="6" baseType="variant">
      <vt:variant>
        <vt:lpstr>Title</vt:lpstr>
      </vt:variant>
      <vt:variant>
        <vt:i4>1</vt:i4>
      </vt:variant>
      <vt:variant>
        <vt:lpstr>Название</vt:lpstr>
      </vt:variant>
      <vt:variant>
        <vt:i4>1</vt:i4>
      </vt:variant>
      <vt:variant>
        <vt:lpstr>Título</vt:lpstr>
      </vt:variant>
      <vt:variant>
        <vt:i4>1</vt:i4>
      </vt:variant>
    </vt:vector>
  </HeadingPairs>
  <TitlesOfParts>
    <vt:vector size="3" baseType="lpstr">
      <vt:lpstr>A/</vt:lpstr>
      <vt:lpstr>A/</vt:lpstr>
      <vt:lpstr>A/</vt:lpstr>
    </vt:vector>
  </TitlesOfParts>
  <Company>DCM</Company>
  <LinksUpToDate>false</LinksUpToDate>
  <CharactersWithSpaces>51279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CRPD/C/TUN/CO/2-3</dc:title>
  <dc:subject/>
  <dc:creator>Shuvalova NATALIA</dc:creator>
  <cp:keywords/>
  <cp:lastModifiedBy>Natalia Shuvalova</cp:lastModifiedBy>
  <cp:revision>2</cp:revision>
  <cp:lastPrinted>2008-01-15T07:58:00Z</cp:lastPrinted>
  <dcterms:created xsi:type="dcterms:W3CDTF">2023-07-11T14:46:00Z</dcterms:created>
  <dcterms:modified xsi:type="dcterms:W3CDTF">2023-07-11T14:46:00Z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