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5B366B">
                <w:t>C/SR.2071</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CE1A0E" w:rsidP="002B43B0">
            <w:pPr>
              <w:spacing w:before="0" w:after="0"/>
              <w:rPr>
                <w:sz w:val="20"/>
                <w:lang w:val="en-US"/>
              </w:rPr>
            </w:pPr>
            <w:r>
              <w:rPr>
                <w:sz w:val="20"/>
                <w:lang w:val="en-US"/>
              </w:rPr>
              <w:t>20 January 2012</w:t>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AC0549" w:rsidRPr="008A2702" w:rsidRDefault="00AC0549" w:rsidP="00AC0549">
      <w:pPr>
        <w:spacing w:before="120"/>
        <w:rPr>
          <w:b/>
          <w:sz w:val="24"/>
          <w:szCs w:val="24"/>
        </w:rPr>
      </w:pPr>
      <w:r>
        <w:rPr>
          <w:b/>
          <w:sz w:val="24"/>
          <w:szCs w:val="24"/>
        </w:rPr>
        <w:t>Комитет по ликвидации</w:t>
      </w:r>
      <w:r w:rsidRPr="008A2702">
        <w:rPr>
          <w:b/>
          <w:sz w:val="24"/>
          <w:szCs w:val="24"/>
        </w:rPr>
        <w:br/>
        <w:t>расовой дискриминации</w:t>
      </w:r>
    </w:p>
    <w:p w:rsidR="00AC0549" w:rsidRPr="008A2702" w:rsidRDefault="00AC0549" w:rsidP="00AC0549">
      <w:pPr>
        <w:rPr>
          <w:b/>
        </w:rPr>
      </w:pPr>
      <w:r>
        <w:rPr>
          <w:b/>
        </w:rPr>
        <w:t>Семьдесят восьмая сессия</w:t>
      </w:r>
    </w:p>
    <w:p w:rsidR="00AC0549" w:rsidRPr="008A2702" w:rsidRDefault="00AC0549" w:rsidP="00AC0549">
      <w:pPr>
        <w:spacing w:before="120"/>
        <w:rPr>
          <w:b/>
        </w:rPr>
      </w:pPr>
      <w:r w:rsidRPr="008A2702">
        <w:rPr>
          <w:b/>
        </w:rPr>
        <w:t xml:space="preserve">Краткий отчет </w:t>
      </w:r>
      <w:r w:rsidRPr="008A2702">
        <w:t>(частичный)</w:t>
      </w:r>
      <w:r w:rsidRPr="008D159F">
        <w:rPr>
          <w:rStyle w:val="FootnoteReference"/>
          <w:szCs w:val="18"/>
          <w:vertAlign w:val="baseline"/>
        </w:rPr>
        <w:footnoteReference w:customMarkFollows="1" w:id="1"/>
        <w:t>*</w:t>
      </w:r>
      <w:r>
        <w:t xml:space="preserve"> </w:t>
      </w:r>
      <w:r w:rsidRPr="008A2702">
        <w:rPr>
          <w:b/>
        </w:rPr>
        <w:t>о 2071-м заседании,</w:t>
      </w:r>
    </w:p>
    <w:p w:rsidR="00AC0549" w:rsidRPr="008A2702" w:rsidRDefault="00AC0549" w:rsidP="00AC0549">
      <w:r w:rsidRPr="008A2702">
        <w:t>состоявшемся во Дворце Вильсона в Женеве</w:t>
      </w:r>
    </w:p>
    <w:p w:rsidR="00AC0549" w:rsidRPr="008A2702" w:rsidRDefault="00AC0549" w:rsidP="00AC0549">
      <w:r w:rsidRPr="008A2702">
        <w:t>в понедельник, 28 февраля 2011 года, в 15 ч. 00 м.</w:t>
      </w:r>
    </w:p>
    <w:p w:rsidR="00AC0549" w:rsidRPr="008A2702" w:rsidRDefault="00AC0549" w:rsidP="00AC0549">
      <w:pPr>
        <w:spacing w:before="120"/>
      </w:pPr>
      <w:r w:rsidRPr="008A2702">
        <w:rPr>
          <w:i/>
        </w:rPr>
        <w:t>Председатель</w:t>
      </w:r>
      <w:r>
        <w:t>:</w:t>
      </w:r>
      <w:r>
        <w:rPr>
          <w:lang w:val="en-US"/>
        </w:rPr>
        <w:tab/>
      </w:r>
      <w:r w:rsidRPr="008A2702">
        <w:t>г-н Кемаль</w:t>
      </w:r>
    </w:p>
    <w:p w:rsidR="00AC0549" w:rsidRPr="008A2702" w:rsidRDefault="00AC0549" w:rsidP="00AC0549">
      <w:pPr>
        <w:spacing w:before="360" w:after="240"/>
        <w:rPr>
          <w:sz w:val="28"/>
          <w:szCs w:val="28"/>
        </w:rPr>
      </w:pPr>
      <w:r w:rsidRPr="008A2702">
        <w:rPr>
          <w:sz w:val="28"/>
          <w:szCs w:val="28"/>
        </w:rPr>
        <w:t>Содержание</w:t>
      </w:r>
    </w:p>
    <w:p w:rsidR="00AC0549" w:rsidRPr="008A2702" w:rsidRDefault="00AC0549" w:rsidP="00AC0549">
      <w:pPr>
        <w:pStyle w:val="SingleTxtGR"/>
        <w:rPr>
          <w:i/>
        </w:rPr>
      </w:pPr>
      <w:r w:rsidRPr="008A2702">
        <w:t>Рассмотрение докладов, замечаний и информации, представляемых государс</w:t>
      </w:r>
      <w:r w:rsidRPr="008A2702">
        <w:t>т</w:t>
      </w:r>
      <w:r w:rsidRPr="008A2702">
        <w:t>вами-участниками в соо</w:t>
      </w:r>
      <w:r w:rsidRPr="008A2702">
        <w:t>т</w:t>
      </w:r>
      <w:r w:rsidRPr="008A2702">
        <w:t xml:space="preserve">ветствии со статьей 9 Конвенции </w:t>
      </w:r>
      <w:r w:rsidRPr="008A2702">
        <w:rPr>
          <w:i/>
        </w:rPr>
        <w:t>(продолжение)</w:t>
      </w:r>
    </w:p>
    <w:p w:rsidR="00AC0549" w:rsidRPr="008A2702" w:rsidRDefault="00AC0549" w:rsidP="00AC0549">
      <w:pPr>
        <w:pStyle w:val="SingleTxtGR"/>
        <w:ind w:left="1701"/>
      </w:pPr>
      <w:r w:rsidRPr="008A2702">
        <w:rPr>
          <w:i/>
        </w:rPr>
        <w:t xml:space="preserve">Пятый и шестой периодические доклады Армении </w:t>
      </w:r>
    </w:p>
    <w:p w:rsidR="00AC0549" w:rsidRPr="00AC0549" w:rsidRDefault="00AC0549" w:rsidP="00AC0549">
      <w:pPr>
        <w:pStyle w:val="SingleTxtGR"/>
        <w:pageBreakBefore/>
        <w:rPr>
          <w:i/>
        </w:rPr>
      </w:pPr>
      <w:r w:rsidRPr="00AC0549">
        <w:rPr>
          <w:i/>
        </w:rPr>
        <w:t>Заседание открывается в 15 ч. 05 м.</w:t>
      </w:r>
    </w:p>
    <w:p w:rsidR="00AC0549" w:rsidRPr="008A2702" w:rsidRDefault="00B11280" w:rsidP="00B11280">
      <w:pPr>
        <w:pStyle w:val="H23GR"/>
      </w:pPr>
      <w:r>
        <w:rPr>
          <w:lang w:val="en-US"/>
        </w:rPr>
        <w:tab/>
      </w:r>
      <w:r>
        <w:rPr>
          <w:lang w:val="en-US"/>
        </w:rPr>
        <w:tab/>
      </w:r>
      <w:r w:rsidR="00AC0549" w:rsidRPr="008A2702">
        <w:t xml:space="preserve">Рассмотрение докладов, замечаний и информации, представляемых государствами-участниками в соответствии со статьей 9 Конвенции </w:t>
      </w:r>
      <w:r w:rsidR="00AC0549" w:rsidRPr="00B11280">
        <w:rPr>
          <w:b w:val="0"/>
          <w:i/>
        </w:rPr>
        <w:t>(продолжение)</w:t>
      </w:r>
    </w:p>
    <w:p w:rsidR="00AC0549" w:rsidRDefault="00AC0549" w:rsidP="00AC0549">
      <w:pPr>
        <w:pStyle w:val="SingleTxtGR"/>
      </w:pPr>
      <w:r w:rsidRPr="00B11280">
        <w:rPr>
          <w:i/>
        </w:rPr>
        <w:t>Пятый и шестой периодические доклады Армении</w:t>
      </w:r>
      <w:r w:rsidRPr="008A2702">
        <w:t xml:space="preserve"> (</w:t>
      </w:r>
      <w:r w:rsidRPr="008A2702">
        <w:rPr>
          <w:lang w:val="en-US"/>
        </w:rPr>
        <w:t>CERD</w:t>
      </w:r>
      <w:r w:rsidRPr="008A2702">
        <w:t>/</w:t>
      </w:r>
      <w:r w:rsidRPr="008A2702">
        <w:rPr>
          <w:lang w:val="en-US"/>
        </w:rPr>
        <w:t>C</w:t>
      </w:r>
      <w:r w:rsidRPr="008A2702">
        <w:t>/</w:t>
      </w:r>
      <w:r w:rsidRPr="008A2702">
        <w:rPr>
          <w:lang w:val="en-US"/>
        </w:rPr>
        <w:t>ARM</w:t>
      </w:r>
      <w:r w:rsidRPr="008A2702">
        <w:t xml:space="preserve">/5-6; </w:t>
      </w:r>
      <w:r w:rsidRPr="008A2702">
        <w:rPr>
          <w:lang w:val="en-US"/>
        </w:rPr>
        <w:t>CERD</w:t>
      </w:r>
      <w:r w:rsidRPr="008A2702">
        <w:t>/</w:t>
      </w:r>
      <w:r w:rsidRPr="008A2702">
        <w:rPr>
          <w:lang w:val="en-US"/>
        </w:rPr>
        <w:t>C</w:t>
      </w:r>
      <w:r w:rsidRPr="008A2702">
        <w:t>/</w:t>
      </w:r>
      <w:r w:rsidRPr="008A2702">
        <w:rPr>
          <w:lang w:val="en-US"/>
        </w:rPr>
        <w:t>ARM</w:t>
      </w:r>
      <w:r w:rsidRPr="008A2702">
        <w:t>/</w:t>
      </w:r>
      <w:r w:rsidRPr="008A2702">
        <w:rPr>
          <w:lang w:val="en-US"/>
        </w:rPr>
        <w:t>Q</w:t>
      </w:r>
      <w:r w:rsidRPr="008A2702">
        <w:t xml:space="preserve">/5-6; </w:t>
      </w:r>
      <w:r w:rsidRPr="008A2702">
        <w:rPr>
          <w:lang w:val="en-US"/>
        </w:rPr>
        <w:t>HRI</w:t>
      </w:r>
      <w:r w:rsidRPr="008A2702">
        <w:t>/</w:t>
      </w:r>
      <w:r w:rsidRPr="008A2702">
        <w:rPr>
          <w:lang w:val="en-US"/>
        </w:rPr>
        <w:t>CORE</w:t>
      </w:r>
      <w:r w:rsidRPr="008A2702">
        <w:t>/1/</w:t>
      </w:r>
      <w:r w:rsidRPr="008A2702">
        <w:rPr>
          <w:lang w:val="en-US"/>
        </w:rPr>
        <w:t>Add</w:t>
      </w:r>
      <w:r w:rsidRPr="008A2702">
        <w:t>.57)</w:t>
      </w:r>
    </w:p>
    <w:p w:rsidR="00AC0549" w:rsidRPr="008A2702" w:rsidRDefault="00B11280" w:rsidP="00AC0549">
      <w:pPr>
        <w:pStyle w:val="SingleTxtGR"/>
      </w:pPr>
      <w:r>
        <w:t>1.</w:t>
      </w:r>
      <w:r>
        <w:tab/>
      </w:r>
      <w:r w:rsidR="00AC0549" w:rsidRPr="00B11280">
        <w:rPr>
          <w:i/>
        </w:rPr>
        <w:t>По приглашению Председателя члены делегации Армении занимают ме</w:t>
      </w:r>
      <w:r w:rsidR="00AC0549" w:rsidRPr="00B11280">
        <w:rPr>
          <w:i/>
        </w:rPr>
        <w:t>с</w:t>
      </w:r>
      <w:r w:rsidR="00AC0549" w:rsidRPr="00B11280">
        <w:rPr>
          <w:i/>
        </w:rPr>
        <w:t>та за столом К</w:t>
      </w:r>
      <w:r w:rsidR="00AC0549" w:rsidRPr="00B11280">
        <w:rPr>
          <w:i/>
        </w:rPr>
        <w:t>о</w:t>
      </w:r>
      <w:r w:rsidR="00AC0549" w:rsidRPr="00B11280">
        <w:rPr>
          <w:i/>
        </w:rPr>
        <w:t>митета.</w:t>
      </w:r>
    </w:p>
    <w:p w:rsidR="00AC0549" w:rsidRPr="008A2702" w:rsidRDefault="00B11280" w:rsidP="00AC0549">
      <w:pPr>
        <w:pStyle w:val="SingleTxtGR"/>
      </w:pPr>
      <w:r>
        <w:t>2.</w:t>
      </w:r>
      <w:r>
        <w:tab/>
      </w:r>
      <w:r w:rsidR="00AC0549" w:rsidRPr="008A2702">
        <w:rPr>
          <w:b/>
        </w:rPr>
        <w:t>Г-н Киракосян</w:t>
      </w:r>
      <w:r w:rsidR="00AC0549" w:rsidRPr="008A2702">
        <w:t xml:space="preserve"> (Армения) говорит, что за последние два года его страна представила договорным органам Организации Объедин</w:t>
      </w:r>
      <w:r w:rsidR="008B34EB">
        <w:t>е</w:t>
      </w:r>
      <w:r w:rsidR="00AC0549" w:rsidRPr="008A2702">
        <w:t>нных Наций все пр</w:t>
      </w:r>
      <w:r w:rsidR="00AC0549" w:rsidRPr="008A2702">
        <w:t>о</w:t>
      </w:r>
      <w:r w:rsidR="00AC0549" w:rsidRPr="008A2702">
        <w:t>сроченные доклады. Пре</w:t>
      </w:r>
      <w:r w:rsidR="00AC0549" w:rsidRPr="008A2702">
        <w:t>д</w:t>
      </w:r>
      <w:r w:rsidR="00AC0549" w:rsidRPr="008A2702">
        <w:t>ставленный Комитету доклад подготовлен созданной Премьер-министром межведомстве</w:t>
      </w:r>
      <w:r w:rsidR="00AC0549" w:rsidRPr="008A2702">
        <w:t>н</w:t>
      </w:r>
      <w:r w:rsidR="00AC0549" w:rsidRPr="008A2702">
        <w:t>ной рабочей группой, в состав которой входили представители соответствующих министерств и ведом</w:t>
      </w:r>
      <w:r w:rsidR="009C72FC">
        <w:t>ств. НПО</w:t>
      </w:r>
      <w:r w:rsidR="009C72FC">
        <w:br/>
      </w:r>
      <w:r w:rsidR="00AC0549" w:rsidRPr="008A2702">
        <w:t>и представители гражданского общества, активно осуществляющие свою де</w:t>
      </w:r>
      <w:r w:rsidR="00AC0549" w:rsidRPr="008A2702">
        <w:t>я</w:t>
      </w:r>
      <w:r w:rsidR="00AC0549" w:rsidRPr="008A2702">
        <w:t>тельность в областях, на которые распространяется действие Конвенции, пре</w:t>
      </w:r>
      <w:r w:rsidR="00AC0549" w:rsidRPr="008A2702">
        <w:t>д</w:t>
      </w:r>
      <w:r w:rsidR="00AC0549" w:rsidRPr="008A2702">
        <w:t>ставили свои замечания и рекомендации во время обсуждения доклада за кру</w:t>
      </w:r>
      <w:r w:rsidR="00AC0549" w:rsidRPr="008A2702">
        <w:t>г</w:t>
      </w:r>
      <w:r w:rsidR="00AC0549" w:rsidRPr="008A2702">
        <w:t>лым столом.</w:t>
      </w:r>
    </w:p>
    <w:p w:rsidR="00AC0549" w:rsidRPr="008A2702" w:rsidRDefault="00B11280" w:rsidP="00AC0549">
      <w:pPr>
        <w:pStyle w:val="SingleTxtGR"/>
      </w:pPr>
      <w:r>
        <w:t>3.</w:t>
      </w:r>
      <w:r>
        <w:tab/>
      </w:r>
      <w:r w:rsidR="00AC0549" w:rsidRPr="008A2702">
        <w:t>Армения подписала многочисленные международные соглашения, в том числе базовые договоры по правам человека, на основании которых обеспеч</w:t>
      </w:r>
      <w:r w:rsidR="00AC0549" w:rsidRPr="008A2702">
        <w:t>и</w:t>
      </w:r>
      <w:r w:rsidR="00AC0549" w:rsidRPr="008A2702">
        <w:t>вается защита прав национальных меньшинств и свобода религии и мысли, т</w:t>
      </w:r>
      <w:r w:rsidR="00AC0549" w:rsidRPr="008A2702">
        <w:t>а</w:t>
      </w:r>
      <w:r w:rsidR="00AC0549" w:rsidRPr="008A2702">
        <w:t>кие как Рамочная конвенция Совета Европы о защите национальных мен</w:t>
      </w:r>
      <w:r w:rsidR="00AC0549" w:rsidRPr="008A2702">
        <w:t>ь</w:t>
      </w:r>
      <w:r w:rsidR="00AC0549" w:rsidRPr="008A2702">
        <w:t>шинств и Е</w:t>
      </w:r>
      <w:r w:rsidR="00AC0549" w:rsidRPr="008A2702">
        <w:t>в</w:t>
      </w:r>
      <w:r w:rsidR="00AC0549" w:rsidRPr="008A2702">
        <w:t>ропейская хартия региональных языков и языков меньшинств.</w:t>
      </w:r>
    </w:p>
    <w:p w:rsidR="00AC0549" w:rsidRPr="008A2702" w:rsidRDefault="00B11280" w:rsidP="00AC0549">
      <w:pPr>
        <w:pStyle w:val="SingleTxtGR"/>
      </w:pPr>
      <w:r>
        <w:t>4.</w:t>
      </w:r>
      <w:r>
        <w:tab/>
      </w:r>
      <w:r w:rsidR="00AC0549" w:rsidRPr="008A2702">
        <w:t>Его правительство осуждает все ф</w:t>
      </w:r>
      <w:r w:rsidR="008B34EB">
        <w:t>ормы и проявления дискриминации</w:t>
      </w:r>
      <w:r w:rsidR="008B34EB" w:rsidRPr="008B34EB">
        <w:br/>
      </w:r>
      <w:r w:rsidR="00AC0549" w:rsidRPr="008A2702">
        <w:t>в отношении отдельных лиц, групп и институтов. На основании национального законодательства обеспечивается равноправие граждан во всех сферах жизни без какой-либо дискриминации, исключений, ограничений или предпочтений по признаку расы, цвета кожи, родового, национального или этнического пр</w:t>
      </w:r>
      <w:r w:rsidR="00AC0549" w:rsidRPr="008A2702">
        <w:t>о</w:t>
      </w:r>
      <w:r w:rsidR="00AC0549" w:rsidRPr="008A2702">
        <w:t>исхождения. Правительство проводит политику, напра</w:t>
      </w:r>
      <w:r w:rsidR="00AC0549" w:rsidRPr="008A2702">
        <w:t>в</w:t>
      </w:r>
      <w:r w:rsidR="00AC0549" w:rsidRPr="008A2702">
        <w:t>ленную на выполнение в полном объ</w:t>
      </w:r>
      <w:r w:rsidR="008B34EB">
        <w:t>е</w:t>
      </w:r>
      <w:r w:rsidR="00AC0549" w:rsidRPr="008A2702">
        <w:t>ме Конвенции и других международных договоров. При осущест</w:t>
      </w:r>
      <w:r w:rsidR="00AC0549" w:rsidRPr="008A2702">
        <w:t>в</w:t>
      </w:r>
      <w:r w:rsidR="00AC0549" w:rsidRPr="008A2702">
        <w:t>лении правовых реформ и практических мер власти руководствуются также принципами Дурбанской декларации и Программы действий.</w:t>
      </w:r>
    </w:p>
    <w:p w:rsidR="00AC0549" w:rsidRPr="008A2702" w:rsidRDefault="00B11280" w:rsidP="00AC0549">
      <w:pPr>
        <w:pStyle w:val="SingleTxtGR"/>
      </w:pPr>
      <w:r>
        <w:t>5.</w:t>
      </w:r>
      <w:r>
        <w:tab/>
      </w:r>
      <w:r w:rsidR="00AC0549" w:rsidRPr="008A2702">
        <w:t>6 мая 2010 года Совет по правам человека провел универсальный пери</w:t>
      </w:r>
      <w:r w:rsidR="00AC0549" w:rsidRPr="008A2702">
        <w:t>о</w:t>
      </w:r>
      <w:r w:rsidR="00AC0549" w:rsidRPr="008A2702">
        <w:t>дический обзор Армении. Прави</w:t>
      </w:r>
      <w:r w:rsidR="009C72FC">
        <w:t>тельство поддержало 95%</w:t>
      </w:r>
      <w:r w:rsidR="00AC0549" w:rsidRPr="008A2702">
        <w:t xml:space="preserve"> вынесенных рек</w:t>
      </w:r>
      <w:r w:rsidR="00AC0549" w:rsidRPr="008A2702">
        <w:t>о</w:t>
      </w:r>
      <w:r w:rsidR="00AC0549" w:rsidRPr="008A2702">
        <w:t>мендаций, и большинство из них уже выполняется. Для оказания помощи в их реализации создана межведомственная комиссия, в состав которой входят пре</w:t>
      </w:r>
      <w:r w:rsidR="00AC0549" w:rsidRPr="008A2702">
        <w:t>д</w:t>
      </w:r>
      <w:r w:rsidR="00AC0549" w:rsidRPr="008A2702">
        <w:t>ставители соответствующих органов госу</w:t>
      </w:r>
      <w:r w:rsidR="008B34EB">
        <w:t>дарственной власти</w:t>
      </w:r>
      <w:r w:rsidR="009C72FC">
        <w:t xml:space="preserve"> </w:t>
      </w:r>
      <w:r w:rsidR="00AC0549" w:rsidRPr="008A2702">
        <w:t>и НПО.</w:t>
      </w:r>
    </w:p>
    <w:p w:rsidR="00AC0549" w:rsidRPr="008A2702" w:rsidRDefault="00B11280" w:rsidP="00AC0549">
      <w:pPr>
        <w:pStyle w:val="SingleTxtGR"/>
      </w:pPr>
      <w:r>
        <w:t>6.</w:t>
      </w:r>
      <w:r>
        <w:tab/>
      </w:r>
      <w:r w:rsidR="00AC0549" w:rsidRPr="008A2702">
        <w:t>22 сентября 2010 года Армения ратифицировала Конвенцию о правах и</w:t>
      </w:r>
      <w:r w:rsidR="00AC0549" w:rsidRPr="008A2702">
        <w:t>н</w:t>
      </w:r>
      <w:r w:rsidR="00AC0549" w:rsidRPr="008A2702">
        <w:t>валидов. Разрабатывается комплексная национальная программа защиты прав человека, которая будет одобрена в течение текущего года.</w:t>
      </w:r>
    </w:p>
    <w:p w:rsidR="00AC0549" w:rsidRPr="008A2702" w:rsidRDefault="00B11280" w:rsidP="00AC0549">
      <w:pPr>
        <w:pStyle w:val="SingleTxtGR"/>
      </w:pPr>
      <w:r>
        <w:t>7.</w:t>
      </w:r>
      <w:r>
        <w:tab/>
      </w:r>
      <w:r w:rsidR="00AC0549" w:rsidRPr="008A2702">
        <w:t>Армения приняла законодательные и институциональные меры для улучшения положения женщин в обществе, в том числе осуществила меропри</w:t>
      </w:r>
      <w:r w:rsidR="00AC0549" w:rsidRPr="008A2702">
        <w:t>я</w:t>
      </w:r>
      <w:r w:rsidR="00AC0549" w:rsidRPr="008A2702">
        <w:t>тия по ликвидации всех форм дискриминации. Принятый в 2004 году Семейный кодекс отвечает интересам мужчин и женщин. В Избирательном кодексе ранее сущес</w:t>
      </w:r>
      <w:r w:rsidR="00AC0549" w:rsidRPr="008A2702">
        <w:t>т</w:t>
      </w:r>
      <w:r w:rsidR="00AC0549" w:rsidRPr="008A2702">
        <w:t>вовавшая 5-процентная квота для женщин в списках пропорционального представительства увеличена до 15</w:t>
      </w:r>
      <w:r w:rsidR="009C72FC">
        <w:t>%</w:t>
      </w:r>
      <w:r w:rsidR="00AC0549" w:rsidRPr="008A2702">
        <w:t>. Одним кандидатом из десяти в предст</w:t>
      </w:r>
      <w:r w:rsidR="00AC0549" w:rsidRPr="008A2702">
        <w:t>а</w:t>
      </w:r>
      <w:r w:rsidR="00AC0549" w:rsidRPr="008A2702">
        <w:t>вительных списках должна быть женщина. Гендерный аспект отражен также в Трудовом кодексе, вступившем в силу в июне 2005 года. Кроме того, принцип гендерного равноправия стал первоочередным в Государственной программе деятель</w:t>
      </w:r>
      <w:r w:rsidR="009C72FC">
        <w:t>ности на 2008−</w:t>
      </w:r>
      <w:r w:rsidR="00AC0549" w:rsidRPr="008A2702">
        <w:t>2012 годы. 11 февраля 2010 года правительство одобрило концептуальный документ о политике гендерного равноправия.</w:t>
      </w:r>
    </w:p>
    <w:p w:rsidR="00AC0549" w:rsidRPr="008A2702" w:rsidRDefault="00B11280" w:rsidP="00AC0549">
      <w:pPr>
        <w:pStyle w:val="SingleTxtGR"/>
      </w:pPr>
      <w:r>
        <w:t>8.</w:t>
      </w:r>
      <w:r>
        <w:tab/>
      </w:r>
      <w:r w:rsidR="00AC0549" w:rsidRPr="008A2702">
        <w:t>3 сентября 2010 года правительство одобрило Национальный план дейс</w:t>
      </w:r>
      <w:r w:rsidR="00AC0549" w:rsidRPr="008A2702">
        <w:t>т</w:t>
      </w:r>
      <w:r w:rsidR="00AC0549" w:rsidRPr="008A2702">
        <w:t>вий по борьбе с торговлей людьми на 20</w:t>
      </w:r>
      <w:r w:rsidR="009C72FC">
        <w:t>10−</w:t>
      </w:r>
      <w:r w:rsidR="008B34EB">
        <w:t>2012 годы с указанием сроков</w:t>
      </w:r>
      <w:r w:rsidR="00A87A4E" w:rsidRPr="00A87A4E">
        <w:t xml:space="preserve"> </w:t>
      </w:r>
      <w:r w:rsidR="00AC0549" w:rsidRPr="008A2702">
        <w:t>его выполнения. В национальном бюджете</w:t>
      </w:r>
      <w:r w:rsidR="002060AA">
        <w:t xml:space="preserve"> на 2010 год</w:t>
      </w:r>
      <w:r w:rsidR="008B34EB">
        <w:t xml:space="preserve"> ассигновано почти</w:t>
      </w:r>
      <w:r w:rsidR="00A87A4E" w:rsidRPr="00A87A4E">
        <w:t xml:space="preserve"> </w:t>
      </w:r>
      <w:r w:rsidR="00AC0549" w:rsidRPr="008A2702">
        <w:t>78 млн. армянских драмов (примерно 217</w:t>
      </w:r>
      <w:r w:rsidR="00AC0549">
        <w:t xml:space="preserve"> </w:t>
      </w:r>
      <w:r w:rsidR="00AC0549" w:rsidRPr="008A2702">
        <w:t>000 долл. США) для борьбы с торго</w:t>
      </w:r>
      <w:r w:rsidR="00AC0549" w:rsidRPr="008A2702">
        <w:t>в</w:t>
      </w:r>
      <w:r w:rsidR="00AC0549" w:rsidRPr="008A2702">
        <w:t>лей людьми. Стратегии и деятельность, предусматривае</w:t>
      </w:r>
      <w:r w:rsidR="008B34EB">
        <w:t>мые в соответствии</w:t>
      </w:r>
      <w:r w:rsidR="00A87A4E" w:rsidRPr="00A87A4E">
        <w:t xml:space="preserve"> </w:t>
      </w:r>
      <w:r w:rsidR="00AC0549" w:rsidRPr="008A2702">
        <w:t>с мех</w:t>
      </w:r>
      <w:r w:rsidR="00AC0549" w:rsidRPr="008A2702">
        <w:t>а</w:t>
      </w:r>
      <w:r w:rsidR="00AC0549" w:rsidRPr="008A2702">
        <w:t>низмом борьбы с продажей людей, разделены на шесть категорий: принятие з</w:t>
      </w:r>
      <w:r w:rsidR="00AC0549" w:rsidRPr="008A2702">
        <w:t>а</w:t>
      </w:r>
      <w:r w:rsidR="00AC0549" w:rsidRPr="008A2702">
        <w:t>конодательных актов для борьбы с торговлей людьми и правоприменение; пр</w:t>
      </w:r>
      <w:r w:rsidR="00AC0549" w:rsidRPr="008A2702">
        <w:t>е</w:t>
      </w:r>
      <w:r w:rsidR="00AC0549" w:rsidRPr="008A2702">
        <w:t>дупреждение торговли людьми; защита жертв торговли людьми и оказание им поддержки; сотрудничество; проведение исследований, мониторинг, оценка и координация.</w:t>
      </w:r>
    </w:p>
    <w:p w:rsidR="00AC0549" w:rsidRPr="008A2702" w:rsidRDefault="00B11280" w:rsidP="00AC0549">
      <w:pPr>
        <w:pStyle w:val="SingleTxtGR"/>
      </w:pPr>
      <w:r>
        <w:t>9.</w:t>
      </w:r>
      <w:r>
        <w:tab/>
      </w:r>
      <w:r w:rsidR="00AC0549" w:rsidRPr="008A2702">
        <w:t>Что касается рекомендаций Комитета в отношении предыдущих докладов Армении, то в последние годы проведены законодательные и институционал</w:t>
      </w:r>
      <w:r w:rsidR="00AC0549" w:rsidRPr="008A2702">
        <w:t>ь</w:t>
      </w:r>
      <w:r w:rsidR="00AC0549" w:rsidRPr="008A2702">
        <w:t>ные реформы с целью усиления защиты прав человека, в том числе лиц, пр</w:t>
      </w:r>
      <w:r w:rsidR="00AC0549" w:rsidRPr="008A2702">
        <w:t>и</w:t>
      </w:r>
      <w:r w:rsidR="00AC0549" w:rsidRPr="008A2702">
        <w:t>надлежащих к национальным меньшинствам. Управление по вопросам наци</w:t>
      </w:r>
      <w:r w:rsidR="00AC0549" w:rsidRPr="008A2702">
        <w:t>о</w:t>
      </w:r>
      <w:r w:rsidR="00AC0549" w:rsidRPr="008A2702">
        <w:t>нальных меньшинств и религии и Координационный совет по делам наци</w:t>
      </w:r>
      <w:r w:rsidR="00AC0549" w:rsidRPr="008A2702">
        <w:t>о</w:t>
      </w:r>
      <w:r w:rsidR="00AC0549" w:rsidRPr="008A2702">
        <w:t>нальных и культурных организаций национальных меньшинств продолжают играть акти</w:t>
      </w:r>
      <w:r w:rsidR="00AC0549" w:rsidRPr="008A2702">
        <w:t>в</w:t>
      </w:r>
      <w:r w:rsidR="00AC0549" w:rsidRPr="008A2702">
        <w:t>ную роль в освещении и урегулировании нереш</w:t>
      </w:r>
      <w:r w:rsidR="008B34EB">
        <w:t>е</w:t>
      </w:r>
      <w:r w:rsidR="00AC0549" w:rsidRPr="008A2702">
        <w:t>нных вопросов.</w:t>
      </w:r>
    </w:p>
    <w:p w:rsidR="00AC0549" w:rsidRPr="008A2702" w:rsidRDefault="00B11280" w:rsidP="00AC0549">
      <w:pPr>
        <w:pStyle w:val="SingleTxtGR"/>
      </w:pPr>
      <w:r>
        <w:t>10.</w:t>
      </w:r>
      <w:r>
        <w:tab/>
      </w:r>
      <w:r w:rsidR="00AC0549" w:rsidRPr="008A2702">
        <w:t>Средства массовой информации не ограничены во времени при трансл</w:t>
      </w:r>
      <w:r w:rsidR="00AC0549" w:rsidRPr="008A2702">
        <w:t>я</w:t>
      </w:r>
      <w:r w:rsidR="00AC0549" w:rsidRPr="008A2702">
        <w:t>ции программ, п</w:t>
      </w:r>
      <w:r w:rsidR="00AC0549" w:rsidRPr="008A2702">
        <w:t>о</w:t>
      </w:r>
      <w:r w:rsidR="00AC0549" w:rsidRPr="008A2702">
        <w:t>свящ</w:t>
      </w:r>
      <w:r w:rsidR="008B34EB">
        <w:t>е</w:t>
      </w:r>
      <w:r w:rsidR="00AC0549" w:rsidRPr="008A2702">
        <w:t>нных этническим меньшинствам. Кроме того, в декабре 2008 года в статью 28 Закона о радио и тел</w:t>
      </w:r>
      <w:r w:rsidR="008B34EB">
        <w:t>евидении была внесена поправка,</w:t>
      </w:r>
      <w:r w:rsidR="008B34EB" w:rsidRPr="008B34EB">
        <w:br/>
      </w:r>
      <w:r w:rsidR="00AC0549" w:rsidRPr="008A2702">
        <w:t>в соответствии с которой Общественное телевидение обязано показывать пр</w:t>
      </w:r>
      <w:r w:rsidR="00AC0549" w:rsidRPr="008A2702">
        <w:t>о</w:t>
      </w:r>
      <w:r w:rsidR="00AC0549" w:rsidRPr="008A2702">
        <w:t>граммы, представляющие интерес для национальных меньшинств, и по крайней мере в течение двух часов в неделю транслировать программы на их языках.</w:t>
      </w:r>
    </w:p>
    <w:p w:rsidR="00AC0549" w:rsidRPr="008A2702" w:rsidRDefault="00B11280" w:rsidP="00AC0549">
      <w:pPr>
        <w:pStyle w:val="SingleTxtGR"/>
      </w:pPr>
      <w:r>
        <w:t>11.</w:t>
      </w:r>
      <w:r>
        <w:tab/>
      </w:r>
      <w:r w:rsidR="00AC0549" w:rsidRPr="008A2702">
        <w:t>Сохранение, распространение и развитие культуры и охрана культурного наследия национальных меньшинств является одной из первоочередных задач политики в области культуры. Министерс</w:t>
      </w:r>
      <w:r w:rsidR="008B34EB">
        <w:t>тво культуры тесно сотрудничает</w:t>
      </w:r>
      <w:r w:rsidR="00A87A4E" w:rsidRPr="00E27BD4">
        <w:t xml:space="preserve"> </w:t>
      </w:r>
      <w:r w:rsidR="00AC0549" w:rsidRPr="008A2702">
        <w:t>с организациями меньшинств и НПО и оказывает помощь в организации конце</w:t>
      </w:r>
      <w:r w:rsidR="00AC0549" w:rsidRPr="008A2702">
        <w:t>р</w:t>
      </w:r>
      <w:r w:rsidR="00AC0549" w:rsidRPr="008A2702">
        <w:t>тов, выставок и других культурных мероприятий. Несмотря на экономические трудности, власти ежегодно ассигнуют средства на оказание содействия сохр</w:t>
      </w:r>
      <w:r w:rsidR="00AC0549" w:rsidRPr="008A2702">
        <w:t>а</w:t>
      </w:r>
      <w:r w:rsidR="00AC0549" w:rsidRPr="008A2702">
        <w:t>нению традиций и культуры национальных меньшинств. В последние годы М</w:t>
      </w:r>
      <w:r w:rsidR="00AC0549" w:rsidRPr="008A2702">
        <w:t>и</w:t>
      </w:r>
      <w:r w:rsidR="00AC0549" w:rsidRPr="008A2702">
        <w:t>нистерство культуры увеличило финансирование проекта по поддержке культ</w:t>
      </w:r>
      <w:r w:rsidR="00AC0549" w:rsidRPr="008A2702">
        <w:t>у</w:t>
      </w:r>
      <w:r w:rsidR="00AC0549" w:rsidRPr="008A2702">
        <w:t>ры национальных меньшинств, в рамках которого организуются художестве</w:t>
      </w:r>
      <w:r w:rsidR="00AC0549" w:rsidRPr="008A2702">
        <w:t>н</w:t>
      </w:r>
      <w:r w:rsidR="00AC0549" w:rsidRPr="008A2702">
        <w:t>ные выставки и проводятся музыкальные фестивали. В 2006 году в Ерев</w:t>
      </w:r>
      <w:r w:rsidR="00AC0549" w:rsidRPr="008A2702">
        <w:t>а</w:t>
      </w:r>
      <w:r w:rsidR="00AC0549" w:rsidRPr="008A2702">
        <w:t>не для меньшинств открылся Культурный центр национальностей. Правительство ок</w:t>
      </w:r>
      <w:r w:rsidR="00AC0549" w:rsidRPr="008A2702">
        <w:t>а</w:t>
      </w:r>
      <w:r w:rsidR="00AC0549" w:rsidRPr="008A2702">
        <w:t>зало поддержку в приобретении им оборудования и техническом осн</w:t>
      </w:r>
      <w:r w:rsidR="00AC0549" w:rsidRPr="008A2702">
        <w:t>а</w:t>
      </w:r>
      <w:r w:rsidR="00AC0549" w:rsidRPr="008A2702">
        <w:t>щении.</w:t>
      </w:r>
    </w:p>
    <w:p w:rsidR="00AC0549" w:rsidRPr="008A2702" w:rsidRDefault="00B11280" w:rsidP="00AC0549">
      <w:pPr>
        <w:pStyle w:val="SingleTxtGR"/>
      </w:pPr>
      <w:r>
        <w:t>12.</w:t>
      </w:r>
      <w:r>
        <w:tab/>
      </w:r>
      <w:r w:rsidR="00AC0549" w:rsidRPr="008A2702">
        <w:t>В деревнях Арзни и Верин Двин ассирийским религиозным общинам во</w:t>
      </w:r>
      <w:r w:rsidR="00AC0549" w:rsidRPr="008A2702">
        <w:t>з</w:t>
      </w:r>
      <w:r w:rsidR="00AC0549" w:rsidRPr="008A2702">
        <w:t>вращена церковная собственность, которая была конфискована во время комм</w:t>
      </w:r>
      <w:r w:rsidR="00AC0549" w:rsidRPr="008A2702">
        <w:t>у</w:t>
      </w:r>
      <w:r w:rsidR="00AC0549" w:rsidRPr="008A2702">
        <w:t>нистического режима. Возвращена также собственность, принадлежавшая ру</w:t>
      </w:r>
      <w:r w:rsidR="00AC0549" w:rsidRPr="008A2702">
        <w:t>с</w:t>
      </w:r>
      <w:r w:rsidR="00AC0549" w:rsidRPr="008A2702">
        <w:t>ской православной общине в Ереване. В</w:t>
      </w:r>
      <w:r w:rsidR="008B34EB">
        <w:t>ласти оказали финансовую помощь</w:t>
      </w:r>
      <w:r w:rsidR="008B34EB" w:rsidRPr="008B34EB">
        <w:br/>
      </w:r>
      <w:r w:rsidR="00AC0549" w:rsidRPr="008A2702">
        <w:t>в восстановлении исторического еврейского кладбища в Вайоц Дзоре и в с</w:t>
      </w:r>
      <w:r w:rsidR="00AC0549" w:rsidRPr="008A2702">
        <w:t>о</w:t>
      </w:r>
      <w:r w:rsidR="00AC0549" w:rsidRPr="008A2702">
        <w:t>оружении памятника в Ереване в честь ассирийцев, погибших в первой мир</w:t>
      </w:r>
      <w:r w:rsidR="00AC0549" w:rsidRPr="008A2702">
        <w:t>о</w:t>
      </w:r>
      <w:r w:rsidR="00AC0549" w:rsidRPr="008A2702">
        <w:t>вой войне.</w:t>
      </w:r>
    </w:p>
    <w:p w:rsidR="00AC0549" w:rsidRPr="008A2702" w:rsidRDefault="00B11280" w:rsidP="00AC0549">
      <w:pPr>
        <w:pStyle w:val="SingleTxtGR"/>
      </w:pPr>
      <w:r>
        <w:t>13.</w:t>
      </w:r>
      <w:r>
        <w:tab/>
      </w:r>
      <w:r w:rsidR="002060AA">
        <w:t>Все</w:t>
      </w:r>
      <w:r w:rsidR="00AC0549" w:rsidRPr="008A2702">
        <w:t xml:space="preserve"> расположенные на территории Армении исторические, культурные и религиозные строения находятся под защитой государства, независимо от их этнического или религиозного характера. Они включают более 50 азербайджа</w:t>
      </w:r>
      <w:r w:rsidR="00AC0549" w:rsidRPr="008A2702">
        <w:t>н</w:t>
      </w:r>
      <w:r w:rsidR="00AC0549" w:rsidRPr="008A2702">
        <w:t xml:space="preserve">ских, турецких и иранских памятников в различных областях страны. В докладе об Армении, опубликованном в феврале </w:t>
      </w:r>
      <w:r w:rsidR="008B34EB">
        <w:t>2011 года, Европейская комиссия</w:t>
      </w:r>
      <w:r w:rsidR="00E27BD4" w:rsidRPr="00E27BD4">
        <w:t xml:space="preserve"> </w:t>
      </w:r>
      <w:r w:rsidR="00AC0549" w:rsidRPr="008A2702">
        <w:t>по борьбе против расизма и нетерпимости отметила усилия, прилагаемые Армен</w:t>
      </w:r>
      <w:r w:rsidR="00AC0549" w:rsidRPr="008A2702">
        <w:t>и</w:t>
      </w:r>
      <w:r w:rsidR="00AC0549" w:rsidRPr="008A2702">
        <w:t>ей для сохранения исламского культурного наследия. В пункте 44 доклада о</w:t>
      </w:r>
      <w:r w:rsidR="00AC0549" w:rsidRPr="008A2702">
        <w:t>т</w:t>
      </w:r>
      <w:r w:rsidR="00AC0549" w:rsidRPr="008A2702">
        <w:t>мечается почти полное отсутствие в Армении антимусульманских настро</w:t>
      </w:r>
      <w:r w:rsidR="00AC0549" w:rsidRPr="008A2702">
        <w:t>е</w:t>
      </w:r>
      <w:r w:rsidR="00AC0549" w:rsidRPr="008A2702">
        <w:t>ний. Например, многочисленные иранцы, приезжающие в Армению для уч</w:t>
      </w:r>
      <w:r w:rsidR="008B34EB">
        <w:t>е</w:t>
      </w:r>
      <w:r w:rsidR="00AC0549" w:rsidRPr="008A2702">
        <w:t>бы, по коммерческим делам или в качестве туристов не сталкиваются с особыми пр</w:t>
      </w:r>
      <w:r w:rsidR="00AC0549" w:rsidRPr="008A2702">
        <w:t>о</w:t>
      </w:r>
      <w:r w:rsidR="00AC0549" w:rsidRPr="008A2702">
        <w:t>блемами.</w:t>
      </w:r>
    </w:p>
    <w:p w:rsidR="00AC0549" w:rsidRDefault="00B11280" w:rsidP="00AC0549">
      <w:pPr>
        <w:pStyle w:val="SingleTxtGR"/>
      </w:pPr>
      <w:r>
        <w:t>14.</w:t>
      </w:r>
      <w:r>
        <w:tab/>
      </w:r>
      <w:r w:rsidR="00AC0549" w:rsidRPr="008A2702">
        <w:t>Принятие поправок к Конституции</w:t>
      </w:r>
      <w:r>
        <w:t xml:space="preserve"> по итогам референдума в ноябре</w:t>
      </w:r>
      <w:r w:rsidR="00303024" w:rsidRPr="00303024">
        <w:t xml:space="preserve"> </w:t>
      </w:r>
      <w:r w:rsidR="00303024">
        <w:t>2005</w:t>
      </w:r>
      <w:r w:rsidR="00303024">
        <w:rPr>
          <w:lang w:val="en-US"/>
        </w:rPr>
        <w:t> </w:t>
      </w:r>
      <w:r w:rsidR="00AC0549" w:rsidRPr="008A2702">
        <w:t>года привело к укреплению беспристрастности судебной системы и ра</w:t>
      </w:r>
      <w:r w:rsidR="00AC0549" w:rsidRPr="008A2702">
        <w:t>в</w:t>
      </w:r>
      <w:r w:rsidR="00AC0549" w:rsidRPr="008A2702">
        <w:t>новесия ветвей власти. Власти осуществили программу реформ законодател</w:t>
      </w:r>
      <w:r w:rsidR="00AC0549" w:rsidRPr="008A2702">
        <w:t>ь</w:t>
      </w:r>
      <w:r w:rsidR="00AC0549" w:rsidRPr="008A2702">
        <w:t>ной системы. В новой статье 14 (1) Конституции провозглашается равенство всех перед законом и запрещение дискриминации в зависимости от пола, расы, цвета кожи, этнического или социального происхождения, генетических пр</w:t>
      </w:r>
      <w:r w:rsidR="00AC0549" w:rsidRPr="008A2702">
        <w:t>и</w:t>
      </w:r>
      <w:r w:rsidR="00AC0549" w:rsidRPr="008A2702">
        <w:t>знаков, языка, религии, мировоззрения, политических и иных взглядов, прина</w:t>
      </w:r>
      <w:r w:rsidR="00AC0549" w:rsidRPr="008A2702">
        <w:t>д</w:t>
      </w:r>
      <w:r w:rsidR="00AC0549" w:rsidRPr="008A2702">
        <w:t>лежности к национальному меньшинству, имущественного положения, рожд</w:t>
      </w:r>
      <w:r w:rsidR="00AC0549" w:rsidRPr="008A2702">
        <w:t>е</w:t>
      </w:r>
      <w:r w:rsidR="00AC0549" w:rsidRPr="008A2702">
        <w:t>ния, и</w:t>
      </w:r>
      <w:r w:rsidR="00AC0549" w:rsidRPr="008A2702">
        <w:t>н</w:t>
      </w:r>
      <w:r w:rsidR="00AC0549" w:rsidRPr="008A2702">
        <w:t>валидности, возраста либо иных обстоятельств личного или социального характера. Ратифицированные Арменией международные договоры являются составной частью е</w:t>
      </w:r>
      <w:r w:rsidR="008B34EB">
        <w:t>е</w:t>
      </w:r>
      <w:r w:rsidR="00AC0549" w:rsidRPr="008A2702">
        <w:t xml:space="preserve"> правовой системы и имеют преимущество перед наци</w:t>
      </w:r>
      <w:r w:rsidR="00AC0549" w:rsidRPr="008A2702">
        <w:t>о</w:t>
      </w:r>
      <w:r w:rsidR="00AC0549" w:rsidRPr="008A2702">
        <w:t>нальными законами. Физическим и юридическим лицам предоставлено также право подавать жалобы в Конституционный суд после исчерпания всех суде</w:t>
      </w:r>
      <w:r w:rsidR="00AC0549" w:rsidRPr="008A2702">
        <w:t>б</w:t>
      </w:r>
      <w:r w:rsidR="00AC0549" w:rsidRPr="008A2702">
        <w:t>ных средств защиты и принятия окончательного судебного решения по ко</w:t>
      </w:r>
      <w:r w:rsidR="00AC0549" w:rsidRPr="008A2702">
        <w:t>н</w:t>
      </w:r>
      <w:r w:rsidR="00AC0549" w:rsidRPr="008A2702">
        <w:t>кретному делу. Подающее жалобу лицо имеет право ставить под вопрос соо</w:t>
      </w:r>
      <w:r w:rsidR="00AC0549" w:rsidRPr="008A2702">
        <w:t>т</w:t>
      </w:r>
      <w:r w:rsidR="00AC0549" w:rsidRPr="008A2702">
        <w:t>ветствие Конституции правового положения, которое использовалось при пр</w:t>
      </w:r>
      <w:r w:rsidR="00AC0549" w:rsidRPr="008A2702">
        <w:t>и</w:t>
      </w:r>
      <w:r w:rsidR="00AC0549" w:rsidRPr="008A2702">
        <w:t>нятии судебного решения. В 2009 году Конституционный суд получил от о</w:t>
      </w:r>
      <w:r w:rsidR="00AC0549" w:rsidRPr="008A2702">
        <w:t>т</w:t>
      </w:r>
      <w:r w:rsidR="00AC0549" w:rsidRPr="008A2702">
        <w:t>дельных лиц 295 ж</w:t>
      </w:r>
      <w:r w:rsidR="00AC0549" w:rsidRPr="008A2702">
        <w:t>а</w:t>
      </w:r>
      <w:r w:rsidR="00AC0549" w:rsidRPr="008A2702">
        <w:t>лоб конституционного характера.</w:t>
      </w:r>
    </w:p>
    <w:p w:rsidR="00E44468" w:rsidRPr="00216FF9" w:rsidRDefault="00E44468" w:rsidP="00BE1117">
      <w:pPr>
        <w:pStyle w:val="SingleTxtGR"/>
      </w:pPr>
      <w:r>
        <w:t>15.</w:t>
      </w:r>
      <w:r>
        <w:tab/>
      </w:r>
      <w:r w:rsidRPr="00216FF9">
        <w:t>Далеко продвинулась начатая в 1998 году реформа системы уголовного правосудия. Принятие в 2003 году нового Уголовного кодекса открыло новый этап для более гуманного применения права в борьбе с преступностью и отр</w:t>
      </w:r>
      <w:r w:rsidRPr="00216FF9">
        <w:t>а</w:t>
      </w:r>
      <w:r w:rsidRPr="00216FF9">
        <w:t>жения передовой практики и стандартов международного уголовного права в уголовном законодательстве Армении. Согласно статье 226 (1) Уголовного к</w:t>
      </w:r>
      <w:r w:rsidRPr="00216FF9">
        <w:t>о</w:t>
      </w:r>
      <w:r w:rsidRPr="00216FF9">
        <w:t>декса, действия, направленные на возбуждение национальной, расовой или р</w:t>
      </w:r>
      <w:r w:rsidRPr="00216FF9">
        <w:t>е</w:t>
      </w:r>
      <w:r w:rsidRPr="00216FF9">
        <w:t>лигиозной вражды, квалифицируются как пре</w:t>
      </w:r>
      <w:r>
        <w:t>ступление, наказуемое штрафом в </w:t>
      </w:r>
      <w:r w:rsidRPr="00216FF9">
        <w:t>размере от двухсоткратного до пятисоткратного размера заработной платы, либо лишением свободы на срок от 2 до 4 лет.</w:t>
      </w:r>
    </w:p>
    <w:p w:rsidR="00E44468" w:rsidRPr="00216FF9" w:rsidRDefault="00E44468" w:rsidP="00BE1117">
      <w:pPr>
        <w:pStyle w:val="SingleTxtGR"/>
      </w:pPr>
      <w:r>
        <w:t>16.</w:t>
      </w:r>
      <w:r>
        <w:tab/>
      </w:r>
      <w:r w:rsidRPr="00216FF9">
        <w:t>В Уголовно-процессуальный кодекс 1998 года регулярно вносятся п</w:t>
      </w:r>
      <w:r w:rsidRPr="00216FF9">
        <w:t>о</w:t>
      </w:r>
      <w:r w:rsidRPr="00216FF9">
        <w:t>правки с целью обеспечения его соответствия взятым Арменией на себя ме</w:t>
      </w:r>
      <w:r w:rsidRPr="00216FF9">
        <w:t>ж</w:t>
      </w:r>
      <w:r w:rsidRPr="00216FF9">
        <w:t>дународным обязательствам. В статье 8 запрещается дискриминация в отнош</w:t>
      </w:r>
      <w:r w:rsidRPr="00216FF9">
        <w:t>е</w:t>
      </w:r>
      <w:r w:rsidRPr="00216FF9">
        <w:t>нии прав, свобод и ответственности по признаку расы, цвета кожи, этническому или социальному происхождению, генетических признаков, языка, религии, идеол</w:t>
      </w:r>
      <w:r w:rsidRPr="00216FF9">
        <w:t>о</w:t>
      </w:r>
      <w:r w:rsidRPr="00216FF9">
        <w:t>гии, принадлежности к национальному меньшинству или рождения.</w:t>
      </w:r>
    </w:p>
    <w:p w:rsidR="00E44468" w:rsidRPr="00216FF9" w:rsidRDefault="00E44468" w:rsidP="00BE1117">
      <w:pPr>
        <w:pStyle w:val="SingleTxtGR"/>
      </w:pPr>
      <w:r>
        <w:t>17.</w:t>
      </w:r>
      <w:r>
        <w:tab/>
      </w:r>
      <w:r w:rsidRPr="00216FF9">
        <w:t>В основе Кодекса об административных правонарушениях лежит при</w:t>
      </w:r>
      <w:r w:rsidRPr="00216FF9">
        <w:t>н</w:t>
      </w:r>
      <w:r w:rsidRPr="00216FF9">
        <w:t>цип равноправия граждан. Так, например, в статье 248 предусматривается, что дела, касающиеся административных правонарушений, должны рассматриват</w:t>
      </w:r>
      <w:r w:rsidRPr="00216FF9">
        <w:t>ь</w:t>
      </w:r>
      <w:r w:rsidRPr="00216FF9">
        <w:t>ся на основе принципа равноправия всех граждан перед законом, независимо от их происхождения, социального или имущественного положения, расовой или национальной принадлежности, пола, образования, языка, отношения к рел</w:t>
      </w:r>
      <w:r w:rsidRPr="00216FF9">
        <w:t>и</w:t>
      </w:r>
      <w:r w:rsidRPr="00216FF9">
        <w:t>гии, вида и характера занятий, места проживания или иных обсто</w:t>
      </w:r>
      <w:r w:rsidRPr="00216FF9">
        <w:t>я</w:t>
      </w:r>
      <w:r w:rsidRPr="00216FF9">
        <w:t>тельств.</w:t>
      </w:r>
    </w:p>
    <w:p w:rsidR="00E44468" w:rsidRPr="00216FF9" w:rsidRDefault="00E44468" w:rsidP="00BE1117">
      <w:pPr>
        <w:pStyle w:val="SingleTxtGR"/>
      </w:pPr>
      <w:r>
        <w:t>18.</w:t>
      </w:r>
      <w:r>
        <w:tab/>
      </w:r>
      <w:r w:rsidRPr="00216FF9">
        <w:t>1 января 2004 года вступил в силу Закон</w:t>
      </w:r>
      <w:r>
        <w:t xml:space="preserve"> "О Защитнике прав человека". В </w:t>
      </w:r>
      <w:r w:rsidRPr="00216FF9">
        <w:t>соответствии со стать</w:t>
      </w:r>
      <w:r>
        <w:t>е</w:t>
      </w:r>
      <w:r w:rsidRPr="00216FF9">
        <w:t>й 83</w:t>
      </w:r>
      <w:r>
        <w:t xml:space="preserve"> </w:t>
      </w:r>
      <w:r w:rsidRPr="00216FF9">
        <w:t>(1) новой Конституции Национальное собрание выбирает Защитника прав человека (омбудсмена) на 6 лет. В статье подч</w:t>
      </w:r>
      <w:r>
        <w:t>е</w:t>
      </w:r>
      <w:r w:rsidRPr="00216FF9">
        <w:t>ркив</w:t>
      </w:r>
      <w:r w:rsidRPr="00216FF9">
        <w:t>а</w:t>
      </w:r>
      <w:r w:rsidRPr="00216FF9">
        <w:t>ется, что Защитник прав человека является независимым должностным лицом, который обязан защищать права и свободы, нарушенные государством, мес</w:t>
      </w:r>
      <w:r w:rsidRPr="00216FF9">
        <w:t>т</w:t>
      </w:r>
      <w:r w:rsidRPr="00216FF9">
        <w:t>ными органами самоуправления или их должностными лицами. Защитник ра</w:t>
      </w:r>
      <w:r w:rsidRPr="00216FF9">
        <w:t>с</w:t>
      </w:r>
      <w:r w:rsidRPr="00216FF9">
        <w:t>сматривает также жалобы, полученные от различных групп меньшинств. В т</w:t>
      </w:r>
      <w:r w:rsidRPr="00216FF9">
        <w:t>е</w:t>
      </w:r>
      <w:r>
        <w:t>чение 2004−</w:t>
      </w:r>
      <w:r w:rsidRPr="00216FF9">
        <w:t>2009 годов Защитнику было направлено 24 обращения/жалобы представителями 11 национальных меньш</w:t>
      </w:r>
      <w:r>
        <w:t>инств, проживающих в Армении. В </w:t>
      </w:r>
      <w:r w:rsidRPr="00216FF9">
        <w:t>вынесенных по ним заключениях Защитник заявил, что нарушения прав н</w:t>
      </w:r>
      <w:r w:rsidRPr="00216FF9">
        <w:t>о</w:t>
      </w:r>
      <w:r w:rsidRPr="00216FF9">
        <w:t>сили общий характер и не были связаны с принадлежностью к какому-либо н</w:t>
      </w:r>
      <w:r w:rsidRPr="00216FF9">
        <w:t>а</w:t>
      </w:r>
      <w:r w:rsidRPr="00216FF9">
        <w:t>циональному меньшинству.</w:t>
      </w:r>
    </w:p>
    <w:p w:rsidR="00E44468" w:rsidRPr="00216FF9" w:rsidRDefault="00E44468" w:rsidP="00BE1117">
      <w:pPr>
        <w:pStyle w:val="SingleTxtGR"/>
      </w:pPr>
      <w:r>
        <w:t>19.</w:t>
      </w:r>
      <w:r>
        <w:tab/>
      </w:r>
      <w:r w:rsidRPr="00216FF9">
        <w:t>В статье 41 Конституции предусматрива</w:t>
      </w:r>
      <w:r>
        <w:t>ется, что каждый имеет право на </w:t>
      </w:r>
      <w:r w:rsidRPr="00216FF9">
        <w:t>сохранение своей национальной или этнической самобытности. Поэтому л</w:t>
      </w:r>
      <w:r w:rsidRPr="00216FF9">
        <w:t>и</w:t>
      </w:r>
      <w:r w:rsidRPr="00216FF9">
        <w:t>ца из числа национальных меньшинств свободно решают, хотят они или нет считаться таковыми. Власти Армении продолжают рассматривать вопрос мен</w:t>
      </w:r>
      <w:r w:rsidRPr="00216FF9">
        <w:t>ь</w:t>
      </w:r>
      <w:r w:rsidRPr="00216FF9">
        <w:t xml:space="preserve">шинств </w:t>
      </w:r>
      <w:proofErr w:type="spellStart"/>
      <w:r w:rsidRPr="00216FF9">
        <w:t>езидов</w:t>
      </w:r>
      <w:proofErr w:type="spellEnd"/>
      <w:r w:rsidRPr="00216FF9">
        <w:t xml:space="preserve"> и курдов исходя из принципа самоидентифик</w:t>
      </w:r>
      <w:r w:rsidRPr="00216FF9">
        <w:t>а</w:t>
      </w:r>
      <w:r w:rsidRPr="00216FF9">
        <w:t>ции.</w:t>
      </w:r>
    </w:p>
    <w:p w:rsidR="00E44468" w:rsidRPr="00216FF9" w:rsidRDefault="00E44468" w:rsidP="00BE1117">
      <w:pPr>
        <w:pStyle w:val="SingleTxtGR"/>
      </w:pPr>
      <w:r>
        <w:t>20.</w:t>
      </w:r>
      <w:r>
        <w:tab/>
      </w:r>
      <w:r w:rsidRPr="00216FF9">
        <w:t>В статье 39 Конституции говорится, что каждый имеет право на образ</w:t>
      </w:r>
      <w:r w:rsidRPr="00216FF9">
        <w:t>о</w:t>
      </w:r>
      <w:r w:rsidRPr="00216FF9">
        <w:t>вание. В статье 4 Закона о государственном образовании,</w:t>
      </w:r>
      <w:r>
        <w:t xml:space="preserve"> принятом в и</w:t>
      </w:r>
      <w:r>
        <w:t>ю</w:t>
      </w:r>
      <w:r>
        <w:t>ле 2009 </w:t>
      </w:r>
      <w:r w:rsidRPr="00216FF9">
        <w:t>года, предусматривается, что образование национальных меньшинств может осуществляться на их родном или национальном языке с обязательным изучением армянского языка. В этом же Законе начальное общее образование объя</w:t>
      </w:r>
      <w:r w:rsidRPr="00216FF9">
        <w:t>в</w:t>
      </w:r>
      <w:r w:rsidRPr="00216FF9">
        <w:t>ляется обязательным. Среднее образование в государственных школах бесплатное. В Законе определены принципы автономии высших учебных зав</w:t>
      </w:r>
      <w:r w:rsidRPr="00216FF9">
        <w:t>е</w:t>
      </w:r>
      <w:r w:rsidRPr="00216FF9">
        <w:t>дений. Все гр</w:t>
      </w:r>
      <w:r w:rsidRPr="00216FF9">
        <w:t>а</w:t>
      </w:r>
      <w:r w:rsidRPr="00216FF9">
        <w:t>ждане имеют право на бесплатное высшее и профессионально-техническое о</w:t>
      </w:r>
      <w:r w:rsidRPr="00216FF9">
        <w:t>б</w:t>
      </w:r>
      <w:r w:rsidRPr="00216FF9">
        <w:t>разование в государственных учебных заведениях на конкурсной основе, установленной законом. Решение о перв</w:t>
      </w:r>
      <w:r w:rsidRPr="00216FF9">
        <w:t>о</w:t>
      </w:r>
      <w:r w:rsidRPr="00216FF9">
        <w:t>очер</w:t>
      </w:r>
      <w:r>
        <w:t>е</w:t>
      </w:r>
      <w:r w:rsidRPr="00216FF9">
        <w:t>дности, предоставляемое кандидатам из национальных меньшинств, успешно сдавших вступительные экзамены в университеты, значительно расш</w:t>
      </w:r>
      <w:r>
        <w:t>ирило доступ таких кандидатов в </w:t>
      </w:r>
      <w:r w:rsidRPr="00216FF9">
        <w:t>соответствующие высшие учебные зав</w:t>
      </w:r>
      <w:r w:rsidRPr="00216FF9">
        <w:t>е</w:t>
      </w:r>
      <w:r w:rsidRPr="00216FF9">
        <w:t>дения.</w:t>
      </w:r>
    </w:p>
    <w:p w:rsidR="00E44468" w:rsidRPr="00216FF9" w:rsidRDefault="00E44468" w:rsidP="00BE1117">
      <w:pPr>
        <w:pStyle w:val="SingleTxtGR"/>
      </w:pPr>
      <w:r>
        <w:t>21.</w:t>
      </w:r>
      <w:r>
        <w:tab/>
      </w:r>
      <w:r w:rsidRPr="00216FF9">
        <w:t>В соответствии с распоряжением Министерства образования от 21 дека</w:t>
      </w:r>
      <w:r w:rsidRPr="00216FF9">
        <w:t>б</w:t>
      </w:r>
      <w:r w:rsidRPr="00216FF9">
        <w:t>ря 2007 года дети граждан, принадлежащих к национальным меньшинствам, принимаются в общеобразовательные школы, в которых обучение вед</w:t>
      </w:r>
      <w:r>
        <w:t>е</w:t>
      </w:r>
      <w:r w:rsidRPr="00216FF9">
        <w:t>тся на национальном или родном языке реб</w:t>
      </w:r>
      <w:r>
        <w:t>е</w:t>
      </w:r>
      <w:r w:rsidRPr="00216FF9">
        <w:t>нка, или в школы, в которых имеются ку</w:t>
      </w:r>
      <w:r w:rsidRPr="00216FF9">
        <w:t>р</w:t>
      </w:r>
      <w:r w:rsidRPr="00216FF9">
        <w:t>сы с</w:t>
      </w:r>
      <w:r w:rsidRPr="00216FF9">
        <w:t>о</w:t>
      </w:r>
      <w:r w:rsidRPr="00216FF9">
        <w:t>ответствующего языка. При отсутствии вышеуказанных возможностей право выбора языка предоставляется родителям или законным представителям реб</w:t>
      </w:r>
      <w:r>
        <w:t>е</w:t>
      </w:r>
      <w:r w:rsidRPr="00216FF9">
        <w:t>нка. По просьбе учащихся может быть организовано факультативное из</w:t>
      </w:r>
      <w:r w:rsidRPr="00216FF9">
        <w:t>у</w:t>
      </w:r>
      <w:r w:rsidRPr="00216FF9">
        <w:t>чение языков меньшинств. Такое обучение может пров</w:t>
      </w:r>
      <w:r>
        <w:t>одиться по просьбе всего лишь 4−</w:t>
      </w:r>
      <w:r w:rsidRPr="00216FF9">
        <w:t>5 учащихся.</w:t>
      </w:r>
    </w:p>
    <w:p w:rsidR="00E44468" w:rsidRPr="00216FF9" w:rsidRDefault="00E44468" w:rsidP="00BE1117">
      <w:pPr>
        <w:pStyle w:val="SingleTxtGR"/>
      </w:pPr>
      <w:r>
        <w:t>22.</w:t>
      </w:r>
      <w:r>
        <w:tab/>
      </w:r>
      <w:r w:rsidRPr="00216FF9">
        <w:t>Интересы некоторых проживающих в Армении национальных мен</w:t>
      </w:r>
      <w:r w:rsidRPr="00216FF9">
        <w:t>ь</w:t>
      </w:r>
      <w:r w:rsidRPr="00216FF9">
        <w:t xml:space="preserve">шинств, таких как ассирийцы, курды и </w:t>
      </w:r>
      <w:proofErr w:type="spellStart"/>
      <w:r w:rsidRPr="00216FF9">
        <w:t>езиды</w:t>
      </w:r>
      <w:proofErr w:type="spellEnd"/>
      <w:r w:rsidRPr="00216FF9">
        <w:t>, требует особого внимания и з</w:t>
      </w:r>
      <w:r w:rsidRPr="00216FF9">
        <w:t>а</w:t>
      </w:r>
      <w:r w:rsidRPr="00216FF9">
        <w:t>щиты, поскольку они не имеют своего родного государства. Вовлечение этих меньшинств в жизнь страны обогащает культуру Армении и налагает на е</w:t>
      </w:r>
      <w:r>
        <w:t>е</w:t>
      </w:r>
      <w:r w:rsidRPr="00216FF9">
        <w:t xml:space="preserve"> о</w:t>
      </w:r>
      <w:r w:rsidRPr="00216FF9">
        <w:t>т</w:t>
      </w:r>
      <w:r w:rsidRPr="00216FF9">
        <w:t>ветственность за сохранение и развитие этнических групп, которые однозначно считают Армению своей родиной. В последние годы стали публиковаться и бе</w:t>
      </w:r>
      <w:r w:rsidRPr="00216FF9">
        <w:t>с</w:t>
      </w:r>
      <w:r w:rsidRPr="00216FF9">
        <w:t xml:space="preserve">платно распространяться среди учащихся из числа национального меньшинства </w:t>
      </w:r>
      <w:proofErr w:type="spellStart"/>
      <w:r w:rsidRPr="00216FF9">
        <w:t>езидов</w:t>
      </w:r>
      <w:proofErr w:type="spellEnd"/>
      <w:r w:rsidRPr="00216FF9">
        <w:t xml:space="preserve"> учебники на языке </w:t>
      </w:r>
      <w:proofErr w:type="spellStart"/>
      <w:r w:rsidRPr="00216FF9">
        <w:t>езидов</w:t>
      </w:r>
      <w:proofErr w:type="spellEnd"/>
      <w:r w:rsidRPr="00216FF9">
        <w:t xml:space="preserve"> и учебники по литературе для различных уровней обучения. В 2007 году был издан учебник на ассирийском языке, кот</w:t>
      </w:r>
      <w:r w:rsidRPr="00216FF9">
        <w:t>о</w:t>
      </w:r>
      <w:r w:rsidRPr="00216FF9">
        <w:t>рый распространяется бесплатно в соответствующих школах. Представители национальных мен</w:t>
      </w:r>
      <w:r w:rsidRPr="00216FF9">
        <w:t>ь</w:t>
      </w:r>
      <w:r w:rsidRPr="00216FF9">
        <w:t>шинств принимают участие в подготовке учебников, чтобы обеспечить сбалансированный подход к их конкретным потребностям и равн</w:t>
      </w:r>
      <w:r w:rsidRPr="00216FF9">
        <w:t>о</w:t>
      </w:r>
      <w:r w:rsidRPr="00216FF9">
        <w:t>правный подход к имеющимся средствам. В соответствии с принципом сам</w:t>
      </w:r>
      <w:r w:rsidRPr="00216FF9">
        <w:t>о</w:t>
      </w:r>
      <w:r w:rsidRPr="00216FF9">
        <w:t xml:space="preserve">идентификации принято решение публиковать учебники на языке </w:t>
      </w:r>
      <w:proofErr w:type="spellStart"/>
      <w:r w:rsidRPr="00216FF9">
        <w:t>езидов</w:t>
      </w:r>
      <w:proofErr w:type="spellEnd"/>
      <w:r w:rsidRPr="00216FF9">
        <w:t xml:space="preserve"> с и</w:t>
      </w:r>
      <w:r w:rsidRPr="00216FF9">
        <w:t>с</w:t>
      </w:r>
      <w:r w:rsidRPr="00216FF9">
        <w:t>пользованием кириллицы</w:t>
      </w:r>
      <w:r>
        <w:t>, а учебники на курдском языке −</w:t>
      </w:r>
      <w:r w:rsidRPr="00216FF9">
        <w:t xml:space="preserve"> с использованием латинского алфавита. Правительство поощряет также подготовку преподават</w:t>
      </w:r>
      <w:r w:rsidRPr="00216FF9">
        <w:t>е</w:t>
      </w:r>
      <w:r w:rsidRPr="00216FF9">
        <w:t>лей для национальных меньшинств.</w:t>
      </w:r>
    </w:p>
    <w:p w:rsidR="00E44468" w:rsidRPr="00216FF9" w:rsidRDefault="00E44468" w:rsidP="00BE1117">
      <w:pPr>
        <w:pStyle w:val="SingleTxtGR"/>
      </w:pPr>
      <w:r>
        <w:t>23.</w:t>
      </w:r>
      <w:r>
        <w:tab/>
      </w:r>
      <w:r w:rsidRPr="00216FF9">
        <w:t>Политика государства в сфере занятости направлена на создание условий для полной и прои</w:t>
      </w:r>
      <w:r w:rsidRPr="00216FF9">
        <w:t>з</w:t>
      </w:r>
      <w:r w:rsidRPr="00216FF9">
        <w:t>водительной занятости. Принимаются меры для повышения квалификации и конкурентоспособности безработных. Предприниматели п</w:t>
      </w:r>
      <w:r w:rsidRPr="00216FF9">
        <w:t>о</w:t>
      </w:r>
      <w:r w:rsidRPr="00216FF9">
        <w:t>ощряются к сохранению старых и созданию н</w:t>
      </w:r>
      <w:r w:rsidRPr="00216FF9">
        <w:t>о</w:t>
      </w:r>
      <w:r w:rsidRPr="00216FF9">
        <w:t>вых рабочих мест и заполнению вакансий специалистами, хорошо знакомыми с современными технологиями и научными достижениями. Цели и принципы трудового законодательства изл</w:t>
      </w:r>
      <w:r w:rsidRPr="00216FF9">
        <w:t>о</w:t>
      </w:r>
      <w:r w:rsidRPr="00216FF9">
        <w:t>жены в статьях 2 и 3 Трудового кодекса.</w:t>
      </w:r>
    </w:p>
    <w:p w:rsidR="00E44468" w:rsidRPr="00216FF9" w:rsidRDefault="00E44468" w:rsidP="00BE1117">
      <w:pPr>
        <w:pStyle w:val="SingleTxtGR"/>
      </w:pPr>
      <w:r>
        <w:t>24.</w:t>
      </w:r>
      <w:r>
        <w:tab/>
      </w:r>
      <w:r w:rsidRPr="00216FF9">
        <w:t>В соответствии со стать</w:t>
      </w:r>
      <w:r>
        <w:t>е</w:t>
      </w:r>
      <w:r w:rsidRPr="00216FF9">
        <w:t>й 5</w:t>
      </w:r>
      <w:r>
        <w:t xml:space="preserve"> </w:t>
      </w:r>
      <w:r w:rsidRPr="00216FF9">
        <w:t>(1) Закона "Об иностранных гражданах", принятого 25 декабря 2006 года, проживающие в Армении иностранные гра</w:t>
      </w:r>
      <w:r w:rsidRPr="00216FF9">
        <w:t>ж</w:t>
      </w:r>
      <w:r w:rsidRPr="00216FF9">
        <w:t>дане, имеют те же права, свободы и обязанности, что и армянские граждане, если в Конституции, законах и ратифицированных Арменией международных соглашениях не говорится иначе.</w:t>
      </w:r>
    </w:p>
    <w:p w:rsidR="00E44468" w:rsidRPr="00216FF9" w:rsidRDefault="00E44468" w:rsidP="00BE1117">
      <w:pPr>
        <w:pStyle w:val="SingleTxtGR"/>
      </w:pPr>
      <w:r>
        <w:t>25.</w:t>
      </w:r>
      <w:r>
        <w:tab/>
      </w:r>
      <w:r w:rsidRPr="00216FF9">
        <w:t>24 октября 2005 года Национальное собрание приняло Закон "О занят</w:t>
      </w:r>
      <w:r w:rsidRPr="00216FF9">
        <w:t>о</w:t>
      </w:r>
      <w:r w:rsidRPr="00216FF9">
        <w:t>сти населения и его социальной защите при безработице". В Законе излагаются принципы политики, регулирующие занятость, а также гарантии социальной защиты безработных и свободы выбора работы и рода занятий. Каждый гра</w:t>
      </w:r>
      <w:r w:rsidRPr="00216FF9">
        <w:t>ж</w:t>
      </w:r>
      <w:r w:rsidRPr="00216FF9">
        <w:t>данин А</w:t>
      </w:r>
      <w:r w:rsidRPr="00216FF9">
        <w:t>р</w:t>
      </w:r>
      <w:r w:rsidRPr="00216FF9">
        <w:t>мении имеет право выбирать свой вид работы и занятия. Запрещается неоправданный отказ в найме лица. Проживающие в Армении граждане и по</w:t>
      </w:r>
      <w:r w:rsidRPr="00216FF9">
        <w:t>д</w:t>
      </w:r>
      <w:r w:rsidRPr="00216FF9">
        <w:t>данные других государств и лица без гражданства имеют право свободно выб</w:t>
      </w:r>
      <w:r w:rsidRPr="00216FF9">
        <w:t>и</w:t>
      </w:r>
      <w:r w:rsidRPr="00216FF9">
        <w:t>рать вид работы или досуга. Они могут также по своему выбору выполнять р</w:t>
      </w:r>
      <w:r w:rsidRPr="00216FF9">
        <w:t>а</w:t>
      </w:r>
      <w:r w:rsidRPr="00216FF9">
        <w:t>боту или не заниматься трудовой деятельностью, за исключением случаев, пр</w:t>
      </w:r>
      <w:r w:rsidRPr="00216FF9">
        <w:t>е</w:t>
      </w:r>
      <w:r w:rsidRPr="00216FF9">
        <w:t>дусмо</w:t>
      </w:r>
      <w:r w:rsidRPr="00216FF9">
        <w:t>т</w:t>
      </w:r>
      <w:r w:rsidRPr="00216FF9">
        <w:t>ренных в статье 3 вышеуказанного Закона.</w:t>
      </w:r>
    </w:p>
    <w:p w:rsidR="00E44468" w:rsidRPr="00216FF9" w:rsidRDefault="00E44468" w:rsidP="00BE1117">
      <w:pPr>
        <w:pStyle w:val="SingleTxtGR"/>
      </w:pPr>
      <w:r>
        <w:t>26.</w:t>
      </w:r>
      <w:r>
        <w:tab/>
      </w:r>
      <w:r w:rsidRPr="00216FF9">
        <w:t>Власти Арме</w:t>
      </w:r>
      <w:r>
        <w:t>нии обеспечивают всем социальным</w:t>
      </w:r>
      <w:r w:rsidRPr="00216FF9">
        <w:t xml:space="preserve"> слоям и группам нас</w:t>
      </w:r>
      <w:r w:rsidRPr="00216FF9">
        <w:t>е</w:t>
      </w:r>
      <w:r w:rsidRPr="00216FF9">
        <w:t>ления равные возможности для эффективного участия в общественной деятел</w:t>
      </w:r>
      <w:r w:rsidRPr="00216FF9">
        <w:t>ь</w:t>
      </w:r>
      <w:r w:rsidRPr="00216FF9">
        <w:t>ности без какой-либо дискримин</w:t>
      </w:r>
      <w:r w:rsidRPr="00216FF9">
        <w:t>а</w:t>
      </w:r>
      <w:r w:rsidRPr="00216FF9">
        <w:t>ции.</w:t>
      </w:r>
    </w:p>
    <w:p w:rsidR="00E44468" w:rsidRPr="00216FF9" w:rsidRDefault="00E44468" w:rsidP="00BE1117">
      <w:pPr>
        <w:pStyle w:val="SingleTxtGR"/>
      </w:pPr>
      <w:r>
        <w:t>27.</w:t>
      </w:r>
      <w:r>
        <w:tab/>
      </w:r>
      <w:r w:rsidRPr="00216FF9">
        <w:t>Армения всегда делала вс</w:t>
      </w:r>
      <w:r>
        <w:t>е</w:t>
      </w:r>
      <w:r w:rsidRPr="00216FF9">
        <w:t xml:space="preserve"> возможное для обеспечения всесторонней и равной защиты прав и свобод лиц, обратившихся с просьбой о предоставлении убежища, и лиц, признанных беженцами. Закон "О беженцах и убежище", пр</w:t>
      </w:r>
      <w:r w:rsidRPr="00216FF9">
        <w:t>и</w:t>
      </w:r>
      <w:r w:rsidRPr="00216FF9">
        <w:t>нятый в 2008 году, полностью отвечает тр</w:t>
      </w:r>
      <w:r>
        <w:t>ебованиям Конвенции 1951 года о </w:t>
      </w:r>
      <w:r w:rsidRPr="00216FF9">
        <w:t>ст</w:t>
      </w:r>
      <w:r w:rsidRPr="00216FF9">
        <w:t>а</w:t>
      </w:r>
      <w:r w:rsidRPr="00216FF9">
        <w:t>тусе беженцев, Протокола к ней и других международных договоров. Арм</w:t>
      </w:r>
      <w:r w:rsidRPr="00216FF9">
        <w:t>е</w:t>
      </w:r>
      <w:r w:rsidRPr="00216FF9">
        <w:t>ния всегда проводила политику, направленную на полную интеграцию беженцев. Беженцы, которым предоставлено убежище в Армении, имеют право на пол</w:t>
      </w:r>
      <w:r w:rsidRPr="00216FF9">
        <w:t>у</w:t>
      </w:r>
      <w:r w:rsidRPr="00216FF9">
        <w:t>чение таких же, как и граждане Армении, социальных услуг, государственных пособий и другой финансовой помощи, бесплатной медицинской помощи и м</w:t>
      </w:r>
      <w:r w:rsidRPr="00216FF9">
        <w:t>е</w:t>
      </w:r>
      <w:r w:rsidRPr="00216FF9">
        <w:t>дицинских услуг, гарантированных государством, пенсионного обеспечения, а также право на социаль</w:t>
      </w:r>
      <w:r>
        <w:t>ную защиту в случае безработицы</w:t>
      </w:r>
      <w:r w:rsidRPr="00216FF9">
        <w:t xml:space="preserve"> при условии, что они отвечают требованиям законодательства Армении в соответствующей о</w:t>
      </w:r>
      <w:r w:rsidRPr="00216FF9">
        <w:t>б</w:t>
      </w:r>
      <w:r w:rsidRPr="00216FF9">
        <w:t>ласти.</w:t>
      </w:r>
    </w:p>
    <w:p w:rsidR="00E44468" w:rsidRDefault="00E44468" w:rsidP="00BE1117">
      <w:pPr>
        <w:pStyle w:val="SingleTxtGR"/>
      </w:pPr>
      <w:r>
        <w:t>28.</w:t>
      </w:r>
      <w:r>
        <w:tab/>
      </w:r>
      <w:r w:rsidRPr="00216FF9">
        <w:t>Право отдельных лиц в соответствии с Гражданским кодексом обращат</w:t>
      </w:r>
      <w:r w:rsidRPr="00216FF9">
        <w:t>ь</w:t>
      </w:r>
      <w:r w:rsidRPr="00216FF9">
        <w:t>ся в суды для защиты своих прав применимо также к беженцам и лицам, обр</w:t>
      </w:r>
      <w:r w:rsidRPr="00216FF9">
        <w:t>а</w:t>
      </w:r>
      <w:r w:rsidRPr="00216FF9">
        <w:t>тившимся за предоставлением убежища. Закон "О беженцах и убежище" гара</w:t>
      </w:r>
      <w:r w:rsidRPr="00216FF9">
        <w:t>н</w:t>
      </w:r>
      <w:r w:rsidRPr="00216FF9">
        <w:t>тирует право судебной защиты лицам, которым было отказано в предоставл</w:t>
      </w:r>
      <w:r w:rsidRPr="00216FF9">
        <w:t>е</w:t>
      </w:r>
      <w:r w:rsidRPr="00216FF9">
        <w:t>нии убежища. В соответствии с Законом "О государственной пошлине" такой отказ может быть обжалован в судах без взимания государственной пошлины. Несмотря на огромные усилия, прилагаемые в течение многих лет для решения проблемы более чем 400</w:t>
      </w:r>
      <w:r>
        <w:t> </w:t>
      </w:r>
      <w:r w:rsidRPr="00216FF9">
        <w:t>000 беженцев, изгнанных из Азербайджана, Армения ещ</w:t>
      </w:r>
      <w:r>
        <w:t>е</w:t>
      </w:r>
      <w:r w:rsidRPr="00216FF9">
        <w:t xml:space="preserve"> не в полной мере решила их жилищные проблемы. Правительству прих</w:t>
      </w:r>
      <w:r w:rsidRPr="00216FF9">
        <w:t>о</w:t>
      </w:r>
      <w:r w:rsidRPr="00216FF9">
        <w:t>дится также решать вопрос о внутренне перемещ</w:t>
      </w:r>
      <w:r>
        <w:t>енных лицах из-за конфликта в </w:t>
      </w:r>
      <w:r w:rsidRPr="00216FF9">
        <w:t>Нагорном Карабахе и военных действий Азербайджана на армяно-азербайджанской гр</w:t>
      </w:r>
      <w:r w:rsidRPr="00216FF9">
        <w:t>а</w:t>
      </w:r>
      <w:r w:rsidRPr="00216FF9">
        <w:t>нице.</w:t>
      </w:r>
    </w:p>
    <w:p w:rsidR="00E44468" w:rsidRPr="007338EF" w:rsidRDefault="00E44468" w:rsidP="00BE1117">
      <w:pPr>
        <w:pStyle w:val="SingleTxtGR"/>
      </w:pPr>
      <w:r>
        <w:t>29.</w:t>
      </w:r>
      <w:r>
        <w:tab/>
      </w:r>
      <w:r w:rsidRPr="007338EF">
        <w:t>Правительство решило провести 17 мая 2011 года в Ереване междунаро</w:t>
      </w:r>
      <w:r w:rsidRPr="007338EF">
        <w:t>д</w:t>
      </w:r>
      <w:r w:rsidRPr="007338EF">
        <w:t>ную донорскую конференцию с целью сбора финансовых средств, необходимых для строительства постоянного жилья для оставшихся примерно 1</w:t>
      </w:r>
      <w:r>
        <w:t> </w:t>
      </w:r>
      <w:r w:rsidRPr="007338EF">
        <w:t>500 семей беженцев, которые в настоящее время проживают во временных жилищах. На конф</w:t>
      </w:r>
      <w:r w:rsidRPr="007338EF">
        <w:t>е</w:t>
      </w:r>
      <w:r w:rsidRPr="007338EF">
        <w:t>ренции будет присутствовать представитель УВКБ.</w:t>
      </w:r>
    </w:p>
    <w:p w:rsidR="00E44468" w:rsidRPr="007338EF" w:rsidRDefault="00E44468" w:rsidP="00BE1117">
      <w:pPr>
        <w:pStyle w:val="SingleTxtGR"/>
      </w:pPr>
      <w:r>
        <w:t>30.</w:t>
      </w:r>
      <w:r>
        <w:tab/>
      </w:r>
      <w:r w:rsidRPr="007338EF">
        <w:t>С момента обретения независимости в 1991 году Армения достигла зн</w:t>
      </w:r>
      <w:r w:rsidRPr="007338EF">
        <w:t>а</w:t>
      </w:r>
      <w:r w:rsidRPr="007338EF">
        <w:t>чительного прогресса в обеспечении гарантий свободы мысли и совести, ос</w:t>
      </w:r>
      <w:r w:rsidRPr="007338EF">
        <w:t>о</w:t>
      </w:r>
      <w:r w:rsidRPr="007338EF">
        <w:t>бенно в предупреждении любого рода дискриминации по признаку религии и веры. З</w:t>
      </w:r>
      <w:r w:rsidRPr="007338EF">
        <w:t>а</w:t>
      </w:r>
      <w:r w:rsidRPr="007338EF">
        <w:t>кон "О свободе совести и рели</w:t>
      </w:r>
      <w:r>
        <w:t>гиозных организациях", принятый</w:t>
      </w:r>
      <w:r>
        <w:br/>
      </w:r>
      <w:r w:rsidRPr="007338EF">
        <w:t>в 1991 году, позволяет национальным меньшинствам и религиозным общинам испов</w:t>
      </w:r>
      <w:r w:rsidRPr="007338EF">
        <w:t>е</w:t>
      </w:r>
      <w:r w:rsidRPr="007338EF">
        <w:t>довать свою или другую религию и создавать религиозные организации. Если в 1997 году в Армении было зарегистрировано в качестве юридических лиц 14 религ</w:t>
      </w:r>
      <w:r w:rsidRPr="007338EF">
        <w:t>и</w:t>
      </w:r>
      <w:r w:rsidRPr="007338EF">
        <w:t>озных организаций, то к 2010 году их число возросло до 66.</w:t>
      </w:r>
    </w:p>
    <w:p w:rsidR="00E44468" w:rsidRPr="007338EF" w:rsidRDefault="00E44468" w:rsidP="00BE1117">
      <w:pPr>
        <w:pStyle w:val="SingleTxtGR"/>
      </w:pPr>
      <w:r>
        <w:t>31.</w:t>
      </w:r>
      <w:r>
        <w:tab/>
      </w:r>
      <w:r w:rsidRPr="007338EF">
        <w:t>После присоединения Армении к Совету Европы в 2001 году она взяла на себя обязательство принять закон об альтернативной воинской службе, хотя у</w:t>
      </w:r>
      <w:r w:rsidRPr="007338EF">
        <w:t>с</w:t>
      </w:r>
      <w:r w:rsidRPr="007338EF">
        <w:t>тановленных международных стандартов, регулирующих обязательное введ</w:t>
      </w:r>
      <w:r w:rsidRPr="007338EF">
        <w:t>е</w:t>
      </w:r>
      <w:r w:rsidRPr="007338EF">
        <w:t>ние альтернативной службы и е</w:t>
      </w:r>
      <w:r>
        <w:t>е</w:t>
      </w:r>
      <w:r w:rsidRPr="007338EF">
        <w:t xml:space="preserve"> пр</w:t>
      </w:r>
      <w:r w:rsidRPr="007338EF">
        <w:t>о</w:t>
      </w:r>
      <w:r w:rsidRPr="007338EF">
        <w:t>должительность, не существует.</w:t>
      </w:r>
    </w:p>
    <w:p w:rsidR="00E44468" w:rsidRPr="007338EF" w:rsidRDefault="00E44468" w:rsidP="00BE1117">
      <w:pPr>
        <w:pStyle w:val="SingleTxtGR"/>
      </w:pPr>
      <w:r>
        <w:t>32.</w:t>
      </w:r>
      <w:r>
        <w:tab/>
      </w:r>
      <w:r w:rsidRPr="007338EF">
        <w:t>Правительство неоднократно выражало обеспокоенность в связи с возв</w:t>
      </w:r>
      <w:r w:rsidRPr="007338EF">
        <w:t>е</w:t>
      </w:r>
      <w:r w:rsidRPr="007338EF">
        <w:t>денной в ранг государственной политики массированной антиармянской проп</w:t>
      </w:r>
      <w:r w:rsidRPr="007338EF">
        <w:t>а</w:t>
      </w:r>
      <w:r w:rsidRPr="007338EF">
        <w:t>гандой и ненавистнической риторикой, которую позволяет себе руководство Азербайджана на международных форумах, в том числе на Конференции по о</w:t>
      </w:r>
      <w:r w:rsidRPr="007338EF">
        <w:t>б</w:t>
      </w:r>
      <w:r w:rsidRPr="007338EF">
        <w:t>зору Дурбанского процесса. К сожалению, на официальном сайте Комитета оно обнаружило свидетельства участия в антиармянской кампании также и гра</w:t>
      </w:r>
      <w:r w:rsidRPr="007338EF">
        <w:t>ж</w:t>
      </w:r>
      <w:r w:rsidRPr="007338EF">
        <w:t>данского общества, выполняющего политический заказ. Хорошо известные правозащитные организации, в том числе сам Комитет, Европейская комиссия по борьбе против расизма и нетерпимости, Комиссар по правам человека Сов</w:t>
      </w:r>
      <w:r w:rsidRPr="007338EF">
        <w:t>е</w:t>
      </w:r>
      <w:r w:rsidRPr="007338EF">
        <w:t>та Европы и Консультативный комитет Совета Европы по выполнению Рамо</w:t>
      </w:r>
      <w:r w:rsidRPr="007338EF">
        <w:t>ч</w:t>
      </w:r>
      <w:r w:rsidRPr="007338EF">
        <w:t>ной конвенции о защите национальных меньшинств, выражали глубокое бесп</w:t>
      </w:r>
      <w:r w:rsidRPr="007338EF">
        <w:t>о</w:t>
      </w:r>
      <w:r>
        <w:t>койство по поводу "охоты на ведьм"</w:t>
      </w:r>
      <w:r w:rsidRPr="007338EF">
        <w:t>, устроенной правительством Азербайдж</w:t>
      </w:r>
      <w:r w:rsidRPr="007338EF">
        <w:t>а</w:t>
      </w:r>
      <w:r w:rsidRPr="007338EF">
        <w:t>на против лиц армянского происхождения и пр</w:t>
      </w:r>
      <w:r w:rsidRPr="007338EF">
        <w:t>о</w:t>
      </w:r>
      <w:r w:rsidRPr="007338EF">
        <w:t>тив всего армянского.</w:t>
      </w:r>
    </w:p>
    <w:p w:rsidR="00E44468" w:rsidRPr="007338EF" w:rsidRDefault="00E44468" w:rsidP="00BE1117">
      <w:pPr>
        <w:pStyle w:val="SingleTxtGR"/>
        <w:rPr>
          <w:b/>
        </w:rPr>
      </w:pPr>
      <w:r>
        <w:t>33.</w:t>
      </w:r>
      <w:r>
        <w:tab/>
      </w:r>
      <w:r w:rsidRPr="007338EF">
        <w:rPr>
          <w:b/>
        </w:rPr>
        <w:t xml:space="preserve">Г-н Диакону </w:t>
      </w:r>
      <w:r w:rsidRPr="007338EF">
        <w:t>(Докладчик по стране) говорит, что государству-участнику в последнее время пришлось преодолеть немало трудностей, в том числе н</w:t>
      </w:r>
      <w:r w:rsidRPr="007338EF">
        <w:t>е</w:t>
      </w:r>
      <w:r w:rsidRPr="007338EF">
        <w:t>ожиданную смену политического режима, мучительный конфликт, породивший большое число беженцев и внутренне перемещ</w:t>
      </w:r>
      <w:r>
        <w:t>енных лиц (ВПЛ), и переход</w:t>
      </w:r>
      <w:r>
        <w:br/>
      </w:r>
      <w:r w:rsidRPr="007338EF">
        <w:t>к децентрализованной экономике и демократической системе. При этом стране предстоит столкнуться ещ</w:t>
      </w:r>
      <w:r>
        <w:t>е</w:t>
      </w:r>
      <w:r w:rsidRPr="007338EF">
        <w:t xml:space="preserve"> с рядом препятствий.</w:t>
      </w:r>
    </w:p>
    <w:p w:rsidR="00E44468" w:rsidRPr="007338EF" w:rsidRDefault="00E44468" w:rsidP="00BE1117">
      <w:pPr>
        <w:pStyle w:val="SingleTxtGR"/>
      </w:pPr>
      <w:r>
        <w:t>34.</w:t>
      </w:r>
      <w:r>
        <w:tab/>
      </w:r>
      <w:r w:rsidRPr="007338EF">
        <w:t>В периодическом докладе Армении содержатся ссылки на действия, пре</w:t>
      </w:r>
      <w:r w:rsidRPr="007338EF">
        <w:t>д</w:t>
      </w:r>
      <w:r w:rsidRPr="007338EF">
        <w:t>принимаемые другими государствами-участниками в нарушение Конвенции и потому являющиеся неприемлемыми для Комитета. В статье 11 Конвенции для таких случаев предусмотрена специальная процедура. В соответствии с этой стать</w:t>
      </w:r>
      <w:r>
        <w:t>е</w:t>
      </w:r>
      <w:r w:rsidRPr="007338EF">
        <w:t>й в адрес Комитета следует направлять соответствующие уведомления. Комитет не принимал косвенных ссылок Азербайджана на несоблюдение др</w:t>
      </w:r>
      <w:r w:rsidRPr="007338EF">
        <w:t>у</w:t>
      </w:r>
      <w:r w:rsidRPr="007338EF">
        <w:t>гим государством-участником положений Конвенции и не будет принимать н</w:t>
      </w:r>
      <w:r w:rsidRPr="007338EF">
        <w:t>и</w:t>
      </w:r>
      <w:r w:rsidRPr="007338EF">
        <w:t>каких таких ссылок со стороны какого-либо другого государства-участника.</w:t>
      </w:r>
    </w:p>
    <w:p w:rsidR="00E44468" w:rsidRPr="007338EF" w:rsidRDefault="00E44468" w:rsidP="00BE1117">
      <w:pPr>
        <w:pStyle w:val="SingleTxtGR"/>
      </w:pPr>
      <w:r>
        <w:t>35.</w:t>
      </w:r>
      <w:r>
        <w:tab/>
      </w:r>
      <w:r w:rsidRPr="007338EF">
        <w:t>Согласно переписи 2001 года, более 2</w:t>
      </w:r>
      <w:r>
        <w:t>%</w:t>
      </w:r>
      <w:r w:rsidRPr="007338EF">
        <w:t xml:space="preserve"> населения государства-участника, насчитывающего 3,2 млн. человек, принадлежат к группам наци</w:t>
      </w:r>
      <w:r w:rsidRPr="007338EF">
        <w:t>о</w:t>
      </w:r>
      <w:r w:rsidRPr="007338EF">
        <w:t>нальных меньшинств. Хотя в докладе упоминается 11 национальных мен</w:t>
      </w:r>
      <w:r w:rsidRPr="007338EF">
        <w:t>ь</w:t>
      </w:r>
      <w:r w:rsidRPr="007338EF">
        <w:t>шинств, в н</w:t>
      </w:r>
      <w:r>
        <w:t>е</w:t>
      </w:r>
      <w:r w:rsidRPr="007338EF">
        <w:t>м содержится информация лишь о половине из них. Он просит предоставить дополнительную информацию о других мен</w:t>
      </w:r>
      <w:r w:rsidRPr="007338EF">
        <w:t>ь</w:t>
      </w:r>
      <w:r w:rsidRPr="007338EF">
        <w:t>шинствах. Учитывая резкое сокращение в период с 1989 по 1993 год численности прожи</w:t>
      </w:r>
      <w:r>
        <w:t>вающих</w:t>
      </w:r>
      <w:r>
        <w:br/>
      </w:r>
      <w:r w:rsidRPr="007338EF">
        <w:t>в государстве-участнике азербайджанцев, он спрашивает, продолжают ли эти лица п</w:t>
      </w:r>
      <w:r>
        <w:t>роживать в Армении</w:t>
      </w:r>
      <w:r w:rsidRPr="007338EF">
        <w:t xml:space="preserve"> и</w:t>
      </w:r>
      <w:r>
        <w:t>,</w:t>
      </w:r>
      <w:r w:rsidRPr="007338EF">
        <w:t xml:space="preserve"> если да, сколько из них являются гражданами Армении. Было бы полезно получить дополнительную информацию об их н</w:t>
      </w:r>
      <w:r w:rsidRPr="007338EF">
        <w:t>ы</w:t>
      </w:r>
      <w:r w:rsidRPr="007338EF">
        <w:t>нешнем положении.</w:t>
      </w:r>
    </w:p>
    <w:p w:rsidR="00E44468" w:rsidRPr="007338EF" w:rsidRDefault="00E44468" w:rsidP="00BE1117">
      <w:pPr>
        <w:pStyle w:val="SingleTxtGR"/>
      </w:pPr>
      <w:r w:rsidRPr="007338EF">
        <w:t>36.</w:t>
      </w:r>
      <w:r w:rsidRPr="007338EF">
        <w:tab/>
        <w:t>Отметив создание в 2003 году института Защитника прав человека и пр</w:t>
      </w:r>
      <w:r w:rsidRPr="007338EF">
        <w:t>е</w:t>
      </w:r>
      <w:r w:rsidRPr="007338EF">
        <w:t>кращение деятельности Комиссии по правам человека, он указывает, что во многих странах эти два института существуют параллельно и их деятельность дополняет друг друга. Комитет был бы признателен за разъяснение, унаслед</w:t>
      </w:r>
      <w:r w:rsidRPr="007338EF">
        <w:t>о</w:t>
      </w:r>
      <w:r w:rsidRPr="007338EF">
        <w:t>вал ли Защитник прав человека все функции Комиссии, осуществляет ли он эти функции на практике и располагает ли он достаточными средствами для в</w:t>
      </w:r>
      <w:r w:rsidRPr="007338EF">
        <w:t>ы</w:t>
      </w:r>
      <w:r w:rsidRPr="007338EF">
        <w:t>полнения своего мандата. Учитывая, что в зак</w:t>
      </w:r>
      <w:r w:rsidRPr="007338EF">
        <w:t>о</w:t>
      </w:r>
      <w:r w:rsidRPr="007338EF">
        <w:t>нодательном акте, на основании которого создавался институт Защитника, предусматривалось, что в имеющих широкий общественный резонанс особых случаях серь</w:t>
      </w:r>
      <w:r>
        <w:t>е</w:t>
      </w:r>
      <w:r w:rsidRPr="007338EF">
        <w:t>зных нарушений прав человека или непринятия мер при массовых нарушениях Защитник может по</w:t>
      </w:r>
      <w:r w:rsidRPr="007338EF">
        <w:t>д</w:t>
      </w:r>
      <w:r w:rsidRPr="007338EF">
        <w:t>готавливать чрезвычайные публичные доклады, ему было бы интересно узнать, готовились ли когда-либо такие доклады. Комитет был бы та</w:t>
      </w:r>
      <w:r w:rsidRPr="007338EF">
        <w:t>к</w:t>
      </w:r>
      <w:r w:rsidRPr="007338EF">
        <w:t>же признателен за получение информации о том, получал ли Защитник жалобы, касающиеся рас</w:t>
      </w:r>
      <w:r w:rsidRPr="007338EF">
        <w:t>о</w:t>
      </w:r>
      <w:r w:rsidRPr="007338EF">
        <w:t>вой дискриминации, и каковы результаты рассмотрения таких жалоб.</w:t>
      </w:r>
    </w:p>
    <w:p w:rsidR="00E44468" w:rsidRPr="007338EF" w:rsidRDefault="00E44468" w:rsidP="00BE1117">
      <w:pPr>
        <w:pStyle w:val="SingleTxtGR"/>
      </w:pPr>
      <w:r w:rsidRPr="007338EF">
        <w:t>37.</w:t>
      </w:r>
      <w:r w:rsidRPr="007338EF">
        <w:tab/>
        <w:t>Оратор отмечает, что государство-участник имеет законодательную базу для борьбы с дискриминацией по признаку расы и национального или этнич</w:t>
      </w:r>
      <w:r w:rsidRPr="007338EF">
        <w:t>е</w:t>
      </w:r>
      <w:r w:rsidRPr="007338EF">
        <w:t>ского происхождения и проводит ч</w:t>
      </w:r>
      <w:r>
        <w:t>е</w:t>
      </w:r>
      <w:r w:rsidRPr="007338EF">
        <w:t>ткую политику в этом вопросе и что Ко</w:t>
      </w:r>
      <w:r w:rsidRPr="007338EF">
        <w:t>н</w:t>
      </w:r>
      <w:r w:rsidRPr="007338EF">
        <w:t>ституция запрещает дискриминацию, в том числе в зависимости от генетич</w:t>
      </w:r>
      <w:r w:rsidRPr="007338EF">
        <w:t>е</w:t>
      </w:r>
      <w:r w:rsidRPr="007338EF">
        <w:t>ских признаков, мировоззрения и обстоятельств личного характера, что снимает некоторую обеспокоенность Комитета по поводу расового профилирования и привлечения к себе внимания. Однако значительная часть законодательных а</w:t>
      </w:r>
      <w:r w:rsidRPr="007338EF">
        <w:t>к</w:t>
      </w:r>
      <w:r w:rsidRPr="007338EF">
        <w:t>тов в области уголовно-процессуального прав</w:t>
      </w:r>
      <w:r>
        <w:t>а была принята после 2003 года,</w:t>
      </w:r>
      <w:r>
        <w:br/>
      </w:r>
      <w:r w:rsidRPr="007338EF">
        <w:t>в связи с чем, возможно, преждевременно судить о результа</w:t>
      </w:r>
      <w:r>
        <w:t>тах их выполнения. Тем не менее</w:t>
      </w:r>
      <w:r w:rsidRPr="007338EF">
        <w:t xml:space="preserve"> он призывает государство-участника продолжать наращивать ус</w:t>
      </w:r>
      <w:r w:rsidRPr="007338EF">
        <w:t>и</w:t>
      </w:r>
      <w:r w:rsidRPr="007338EF">
        <w:t>лия, направленные на обеспечение выполнения этих законодательных актов. Хотя совершенно очевидно, что международные договоры о правах человека имеют преимущественную силу по сравнению с внутренним законодательс</w:t>
      </w:r>
      <w:r w:rsidRPr="007338EF">
        <w:t>т</w:t>
      </w:r>
      <w:r w:rsidRPr="007338EF">
        <w:t>вом, было бы полезно услышать о любых судебных делах, при рассмотрении которых положения Конвенции непосредственно применялись в судах страны или в других государственных органах.</w:t>
      </w:r>
    </w:p>
    <w:p w:rsidR="00E44468" w:rsidRPr="007338EF" w:rsidRDefault="00E44468" w:rsidP="00BE1117">
      <w:pPr>
        <w:pStyle w:val="SingleTxtGR"/>
      </w:pPr>
      <w:r w:rsidRPr="007338EF">
        <w:t>38.</w:t>
      </w:r>
      <w:r w:rsidRPr="007338EF">
        <w:tab/>
        <w:t>Он зада</w:t>
      </w:r>
      <w:r>
        <w:t>е</w:t>
      </w:r>
      <w:r w:rsidRPr="007338EF">
        <w:t>т вопрос о том, какой законодательный акт запрещает расовую сегрегацию. Сегрегация не всегда появляется в результате существующего з</w:t>
      </w:r>
      <w:r w:rsidRPr="007338EF">
        <w:t>а</w:t>
      </w:r>
      <w:r w:rsidRPr="007338EF">
        <w:t>конодательства или действий государственных вл</w:t>
      </w:r>
      <w:r w:rsidRPr="007338EF">
        <w:t>а</w:t>
      </w:r>
      <w:r w:rsidRPr="007338EF">
        <w:t>стей. Она может возникнуть как следствие поведения отдельных лиц или групп и иногда возникать в резул</w:t>
      </w:r>
      <w:r w:rsidRPr="007338EF">
        <w:t>ь</w:t>
      </w:r>
      <w:r w:rsidRPr="007338EF">
        <w:t>тате социальных или экономических условий, в частности в сфере образования и жилья. Он настоятельно</w:t>
      </w:r>
      <w:r>
        <w:t xml:space="preserve"> призывает государство-участник</w:t>
      </w:r>
      <w:r w:rsidRPr="007338EF">
        <w:t xml:space="preserve"> обращать вним</w:t>
      </w:r>
      <w:r w:rsidRPr="007338EF">
        <w:t>а</w:t>
      </w:r>
      <w:r w:rsidRPr="007338EF">
        <w:t>ние на эти явления, поскольку оно отвечает за их предотвращение и устран</w:t>
      </w:r>
      <w:r w:rsidRPr="007338EF">
        <w:t>е</w:t>
      </w:r>
      <w:r w:rsidRPr="007338EF">
        <w:t>ние.</w:t>
      </w:r>
    </w:p>
    <w:p w:rsidR="00E44468" w:rsidRDefault="00E44468" w:rsidP="00BE1117">
      <w:pPr>
        <w:pStyle w:val="SingleTxtGR"/>
      </w:pPr>
      <w:r w:rsidRPr="007338EF">
        <w:t>39.</w:t>
      </w:r>
      <w:r w:rsidRPr="007338EF">
        <w:tab/>
        <w:t>Положения нового Уголовного кодекса, как представляется, отражают все требования, изложенные в статье 4 Конвенции, за исключением запрещения о</w:t>
      </w:r>
      <w:r w:rsidRPr="007338EF">
        <w:t>р</w:t>
      </w:r>
      <w:r w:rsidRPr="007338EF">
        <w:t>ганизаций, которые поощряют расовую ди</w:t>
      </w:r>
      <w:r w:rsidRPr="007338EF">
        <w:t>с</w:t>
      </w:r>
      <w:r w:rsidRPr="007338EF">
        <w:t>криминацию или подстрекают к ней. В статье 21 Закона "Об общественных организациях" содержится ссылка на разжигание расовой ненависти, но не запрещается пропаганда расизма и поо</w:t>
      </w:r>
      <w:r w:rsidRPr="007338EF">
        <w:t>щ</w:t>
      </w:r>
      <w:r w:rsidRPr="007338EF">
        <w:t>рение расовой дискриминации и организаций, которые поощряют расовую ди</w:t>
      </w:r>
      <w:r w:rsidRPr="007338EF">
        <w:t>с</w:t>
      </w:r>
      <w:r w:rsidRPr="007338EF">
        <w:t>криминацию или подстрекают к ней. Он настоятельно призывает государство-</w:t>
      </w:r>
      <w:r>
        <w:t>участник</w:t>
      </w:r>
      <w:r w:rsidRPr="007338EF">
        <w:t xml:space="preserve"> пересмотреть эти положения, чтобы привести их в полное соответс</w:t>
      </w:r>
      <w:r w:rsidRPr="007338EF">
        <w:t>т</w:t>
      </w:r>
      <w:r>
        <w:t xml:space="preserve">вие с положениями статьи 4 </w:t>
      </w:r>
      <w:r w:rsidRPr="007338EF">
        <w:rPr>
          <w:lang w:val="en-US"/>
        </w:rPr>
        <w:t>b</w:t>
      </w:r>
      <w:r w:rsidR="00511532">
        <w:t>) Конвенции, в частности</w:t>
      </w:r>
      <w:r w:rsidRPr="007338EF">
        <w:t xml:space="preserve"> в свете сообщений о существов</w:t>
      </w:r>
      <w:r w:rsidRPr="007338EF">
        <w:t>а</w:t>
      </w:r>
      <w:r w:rsidRPr="007338EF">
        <w:t>нии политиче</w:t>
      </w:r>
      <w:r>
        <w:t>ской организации под названием "Союз армянских арийцев"</w:t>
      </w:r>
      <w:r w:rsidRPr="007338EF">
        <w:t>, члены которой призывают к высылке из Армении езидов, курдов и евреев. Он спрашивает, существует ли вс</w:t>
      </w:r>
      <w:r>
        <w:t>е</w:t>
      </w:r>
      <w:r w:rsidRPr="007338EF">
        <w:t xml:space="preserve"> ещ</w:t>
      </w:r>
      <w:r>
        <w:t>е</w:t>
      </w:r>
      <w:r w:rsidRPr="007338EF">
        <w:t xml:space="preserve"> эта организация и, если сущес</w:t>
      </w:r>
      <w:r w:rsidRPr="007338EF">
        <w:t>т</w:t>
      </w:r>
      <w:r w:rsidRPr="007338EF">
        <w:t>вует, каким образом она была зарегистрирована и было ли проведено расслед</w:t>
      </w:r>
      <w:r w:rsidRPr="007338EF">
        <w:t>о</w:t>
      </w:r>
      <w:r w:rsidRPr="007338EF">
        <w:t>вание хара</w:t>
      </w:r>
      <w:r w:rsidRPr="007338EF">
        <w:t>к</w:t>
      </w:r>
      <w:r w:rsidRPr="007338EF">
        <w:t>тера е</w:t>
      </w:r>
      <w:r>
        <w:t>е</w:t>
      </w:r>
      <w:r w:rsidRPr="007338EF">
        <w:t xml:space="preserve"> деятельности.</w:t>
      </w:r>
    </w:p>
    <w:p w:rsidR="00E44468" w:rsidRPr="00F21A3B" w:rsidRDefault="00E44468" w:rsidP="00BE1117">
      <w:pPr>
        <w:pStyle w:val="SingleTxtGR"/>
      </w:pPr>
      <w:r w:rsidRPr="00F21A3B">
        <w:t>40.</w:t>
      </w:r>
      <w:r w:rsidRPr="00F21A3B">
        <w:tab/>
        <w:t>В периодическом докладе не содержит</w:t>
      </w:r>
      <w:r>
        <w:t>ся никаких дезагрегированных по </w:t>
      </w:r>
      <w:r w:rsidRPr="00F21A3B">
        <w:t>группам меньшинств и географическим регионам данных об осуществлении прав, перечисленных в статье 5 Конвенции. Было бы полезно знать, сколько представителей национальных меньшинств избрано в парламент, сколько зан</w:t>
      </w:r>
      <w:r w:rsidRPr="00F21A3B">
        <w:t>и</w:t>
      </w:r>
      <w:r w:rsidRPr="00F21A3B">
        <w:t>мают высокие посты в правительстве, в судебных органах, в полиции и других государственных центральных и местных органах власти и сколько являются членами политических партий. Следует также предоставить дезагрегированные данные о положении меньшинств в области зан</w:t>
      </w:r>
      <w:r>
        <w:t>ятости, образования и жилья и о </w:t>
      </w:r>
      <w:r w:rsidRPr="00F21A3B">
        <w:t>любых особых мерах, принимаемых в интересах находящихся в неблагопр</w:t>
      </w:r>
      <w:r w:rsidRPr="00F21A3B">
        <w:t>и</w:t>
      </w:r>
      <w:r w:rsidRPr="00F21A3B">
        <w:t>ятном положении групп. Он напоминает, что в Конвенции закреплено обяз</w:t>
      </w:r>
      <w:r w:rsidRPr="00F21A3B">
        <w:t>а</w:t>
      </w:r>
      <w:r w:rsidRPr="00F21A3B">
        <w:t>тельство принимать особые меры при определ</w:t>
      </w:r>
      <w:r>
        <w:t>е</w:t>
      </w:r>
      <w:r w:rsidRPr="00F21A3B">
        <w:t>нных обстоятельствах, о ч</w:t>
      </w:r>
      <w:r>
        <w:t>е</w:t>
      </w:r>
      <w:r w:rsidRPr="00F21A3B">
        <w:t>м г</w:t>
      </w:r>
      <w:r w:rsidRPr="00F21A3B">
        <w:t>о</w:t>
      </w:r>
      <w:r w:rsidRPr="00F21A3B">
        <w:t>во</w:t>
      </w:r>
      <w:r>
        <w:t>рится в общей рекомендации № </w:t>
      </w:r>
      <w:r w:rsidRPr="00F21A3B">
        <w:t>32 Комитета.</w:t>
      </w:r>
    </w:p>
    <w:p w:rsidR="00E44468" w:rsidRPr="00F21A3B" w:rsidRDefault="00E44468" w:rsidP="00BE1117">
      <w:pPr>
        <w:pStyle w:val="SingleTxtGR"/>
      </w:pPr>
      <w:r w:rsidRPr="00F21A3B">
        <w:t>41.</w:t>
      </w:r>
      <w:r w:rsidRPr="00F21A3B">
        <w:tab/>
        <w:t>Хотя государства обязаны сохранять культурное разнообразие и культу</w:t>
      </w:r>
      <w:r w:rsidRPr="00F21A3B">
        <w:t>р</w:t>
      </w:r>
      <w:r w:rsidRPr="00F21A3B">
        <w:t>ную самобытность и способствовать их развитию, эти меры должны осущест</w:t>
      </w:r>
      <w:r w:rsidRPr="00F21A3B">
        <w:t>в</w:t>
      </w:r>
      <w:r w:rsidRPr="00F21A3B">
        <w:t>ляться при полном соблюдении основных прав человека и свобод. Традиции, нарушающие эти права, должны изживаться. В докладе Совету по правам чел</w:t>
      </w:r>
      <w:r w:rsidRPr="00F21A3B">
        <w:t>о</w:t>
      </w:r>
      <w:r w:rsidRPr="00F21A3B">
        <w:t>века (</w:t>
      </w:r>
      <w:r w:rsidRPr="00F21A3B">
        <w:rPr>
          <w:lang w:val="en-US"/>
        </w:rPr>
        <w:t>A</w:t>
      </w:r>
      <w:r w:rsidRPr="00F21A3B">
        <w:t>/</w:t>
      </w:r>
      <w:r w:rsidRPr="00F21A3B">
        <w:rPr>
          <w:lang w:val="en-US"/>
        </w:rPr>
        <w:t>HRC</w:t>
      </w:r>
      <w:r w:rsidRPr="00F21A3B">
        <w:t>/</w:t>
      </w:r>
      <w:r w:rsidRPr="00F21A3B">
        <w:rPr>
          <w:lang w:val="en-US"/>
        </w:rPr>
        <w:t>WG</w:t>
      </w:r>
      <w:r w:rsidRPr="00F21A3B">
        <w:t>.6/8/</w:t>
      </w:r>
      <w:r w:rsidRPr="00F21A3B">
        <w:rPr>
          <w:lang w:val="en-US"/>
        </w:rPr>
        <w:t>ARM</w:t>
      </w:r>
      <w:r w:rsidRPr="00F21A3B">
        <w:t xml:space="preserve">/1) государство-участник указало, что культурные традиции общин </w:t>
      </w:r>
      <w:proofErr w:type="spellStart"/>
      <w:r w:rsidRPr="00F21A3B">
        <w:t>езидов</w:t>
      </w:r>
      <w:proofErr w:type="spellEnd"/>
      <w:r w:rsidRPr="00F21A3B">
        <w:t>, курдов и русских молокан препятствуют доступу к о</w:t>
      </w:r>
      <w:r w:rsidRPr="00F21A3B">
        <w:t>б</w:t>
      </w:r>
      <w:r w:rsidRPr="00F21A3B">
        <w:t>разованию. Он просит представить дополнительные сведения о конкретных о</w:t>
      </w:r>
      <w:r w:rsidRPr="00F21A3B">
        <w:t>г</w:t>
      </w:r>
      <w:r w:rsidRPr="00F21A3B">
        <w:t>раничениях в осуществлении прав, которые обусловлены этими тр</w:t>
      </w:r>
      <w:r w:rsidRPr="00F21A3B">
        <w:t>а</w:t>
      </w:r>
      <w:r w:rsidRPr="00F21A3B">
        <w:t>дициями, и о долгосрочных последствиях для участия этих групп в общественной жизни. Было бы п</w:t>
      </w:r>
      <w:r w:rsidRPr="00F21A3B">
        <w:t>о</w:t>
      </w:r>
      <w:r w:rsidRPr="00F21A3B">
        <w:t>лезно узнать о мерах, которые принимает государство-участник для изменения этого положения.</w:t>
      </w:r>
    </w:p>
    <w:p w:rsidR="00E44468" w:rsidRPr="00F21A3B" w:rsidRDefault="00E44468" w:rsidP="00BE1117">
      <w:pPr>
        <w:pStyle w:val="SingleTxtGR"/>
      </w:pPr>
      <w:r w:rsidRPr="00F21A3B">
        <w:t>42.</w:t>
      </w:r>
      <w:r w:rsidRPr="00F21A3B">
        <w:tab/>
        <w:t>В своих заключительных замечаниях (</w:t>
      </w:r>
      <w:r w:rsidRPr="00F21A3B">
        <w:rPr>
          <w:lang w:val="en-US"/>
        </w:rPr>
        <w:t>CEDAW</w:t>
      </w:r>
      <w:r w:rsidRPr="00F21A3B">
        <w:t>/</w:t>
      </w:r>
      <w:r w:rsidRPr="00F21A3B">
        <w:rPr>
          <w:lang w:val="en-US"/>
        </w:rPr>
        <w:t>C</w:t>
      </w:r>
      <w:r w:rsidRPr="00F21A3B">
        <w:t>/</w:t>
      </w:r>
      <w:r w:rsidRPr="00F21A3B">
        <w:rPr>
          <w:lang w:val="en-US"/>
        </w:rPr>
        <w:t>ARM</w:t>
      </w:r>
      <w:r w:rsidRPr="00F21A3B">
        <w:t>/</w:t>
      </w:r>
      <w:r w:rsidRPr="00F21A3B">
        <w:rPr>
          <w:lang w:val="en-US"/>
        </w:rPr>
        <w:t>CO</w:t>
      </w:r>
      <w:r w:rsidRPr="00F21A3B">
        <w:t>/4/</w:t>
      </w:r>
      <w:r w:rsidRPr="00F21A3B">
        <w:rPr>
          <w:lang w:val="en-US"/>
        </w:rPr>
        <w:t>Rev</w:t>
      </w:r>
      <w:r w:rsidRPr="00F21A3B">
        <w:t>.1), в</w:t>
      </w:r>
      <w:r w:rsidRPr="00F21A3B">
        <w:t>ы</w:t>
      </w:r>
      <w:r w:rsidRPr="00F21A3B">
        <w:t>несенных в 2009 году, Комитет по ликвидации дискриминации в отношении женщин вновь выразил свою обеспокоенность по поводу глубоко укоренивши</w:t>
      </w:r>
      <w:r w:rsidRPr="00F21A3B">
        <w:t>х</w:t>
      </w:r>
      <w:r w:rsidRPr="00F21A3B">
        <w:t>ся патриархальных отношений, ставящих женщин в подчин</w:t>
      </w:r>
      <w:r>
        <w:t>енное положение в </w:t>
      </w:r>
      <w:r w:rsidRPr="00F21A3B">
        <w:t>государстве-участнике, и наличия стереотипо</w:t>
      </w:r>
      <w:r>
        <w:t>в, касающихся их роли в семье и </w:t>
      </w:r>
      <w:r w:rsidRPr="00F21A3B">
        <w:t xml:space="preserve">обществе. </w:t>
      </w:r>
      <w:r>
        <w:t>Он призвал государство-участник</w:t>
      </w:r>
      <w:r w:rsidRPr="00F21A3B">
        <w:t xml:space="preserve"> в связи с этим принять неотло</w:t>
      </w:r>
      <w:r w:rsidRPr="00F21A3B">
        <w:t>ж</w:t>
      </w:r>
      <w:r w:rsidRPr="00F21A3B">
        <w:t>ные меры, особенно в сельских районах. Он указал на недостаток информ</w:t>
      </w:r>
      <w:r w:rsidRPr="00F21A3B">
        <w:t>а</w:t>
      </w:r>
      <w:r w:rsidRPr="00F21A3B">
        <w:t>ции и статистических данных о женщинах, находящихся в неблагоприятном пол</w:t>
      </w:r>
      <w:r w:rsidRPr="00F21A3B">
        <w:t>о</w:t>
      </w:r>
      <w:r w:rsidRPr="00F21A3B">
        <w:t>жении, особенно о женщинах-беженцах и женщинах, принадлежащих к этнич</w:t>
      </w:r>
      <w:r w:rsidRPr="00F21A3B">
        <w:t>е</w:t>
      </w:r>
      <w:r w:rsidRPr="00F21A3B">
        <w:t>ским и религиозным меньшинствам, которые сталкиваются с множественн</w:t>
      </w:r>
      <w:r w:rsidRPr="00F21A3B">
        <w:t>ы</w:t>
      </w:r>
      <w:r w:rsidRPr="00F21A3B">
        <w:t>ми формами дискриминации, особенно в отношении доступа к занятости, мед</w:t>
      </w:r>
      <w:r w:rsidRPr="00F21A3B">
        <w:t>и</w:t>
      </w:r>
      <w:r w:rsidRPr="00F21A3B">
        <w:t>цинскому обеспечению, образованию и социальным услугам. Т</w:t>
      </w:r>
      <w:r w:rsidRPr="00F21A3B">
        <w:t>а</w:t>
      </w:r>
      <w:r w:rsidRPr="00F21A3B">
        <w:t>кая двойная дискриминация вызывает беспокойство также у Комитета по ликвидации рас</w:t>
      </w:r>
      <w:r w:rsidRPr="00F21A3B">
        <w:t>о</w:t>
      </w:r>
      <w:r w:rsidRPr="00F21A3B">
        <w:t>вой дискриминации, о ч</w:t>
      </w:r>
      <w:r>
        <w:t>е</w:t>
      </w:r>
      <w:r w:rsidRPr="00F21A3B">
        <w:t xml:space="preserve">м говорится в его общей рекомендации </w:t>
      </w:r>
      <w:r>
        <w:t>№ </w:t>
      </w:r>
      <w:r w:rsidRPr="00F21A3B">
        <w:t>25. Комитет был бы признателен за информацию о принимаемых в этой связи мерах.</w:t>
      </w:r>
    </w:p>
    <w:p w:rsidR="00E44468" w:rsidRPr="00F21A3B" w:rsidRDefault="00E44468" w:rsidP="00BE1117">
      <w:pPr>
        <w:pStyle w:val="SingleTxtGR"/>
      </w:pPr>
      <w:r>
        <w:t>43.</w:t>
      </w:r>
      <w:r>
        <w:tab/>
        <w:t>Во время конфликта 1993−</w:t>
      </w:r>
      <w:r w:rsidRPr="00F21A3B">
        <w:t>1994 годов в государство-участник прибыло большое число беженцев. Многие из них оказались внутренне перемещ</w:t>
      </w:r>
      <w:r>
        <w:t>е</w:t>
      </w:r>
      <w:r w:rsidRPr="00F21A3B">
        <w:t>нными лицами. Комитет был бы признателен за информ</w:t>
      </w:r>
      <w:r w:rsidRPr="00F21A3B">
        <w:t>а</w:t>
      </w:r>
      <w:r w:rsidRPr="00F21A3B">
        <w:t>цию о том, есть ли среди них лица, которые вс</w:t>
      </w:r>
      <w:r>
        <w:t>е</w:t>
      </w:r>
      <w:r w:rsidRPr="00F21A3B">
        <w:t xml:space="preserve"> ещ</w:t>
      </w:r>
      <w:r>
        <w:t>е</w:t>
      </w:r>
      <w:r w:rsidRPr="00F21A3B">
        <w:t xml:space="preserve"> не устроены, и, если это так, являются ли они беженц</w:t>
      </w:r>
      <w:r w:rsidRPr="00F21A3B">
        <w:t>а</w:t>
      </w:r>
      <w:r w:rsidRPr="00F21A3B">
        <w:t>ми или гражданами.</w:t>
      </w:r>
    </w:p>
    <w:p w:rsidR="00E44468" w:rsidRPr="00F21A3B" w:rsidRDefault="00E44468" w:rsidP="00BE1117">
      <w:pPr>
        <w:pStyle w:val="SingleTxtGR"/>
      </w:pPr>
      <w:r w:rsidRPr="00F21A3B">
        <w:t>44.</w:t>
      </w:r>
      <w:r w:rsidRPr="00F21A3B">
        <w:tab/>
        <w:t>Оратор интересуется тем, сколько школ национальных меньшинств сущ</w:t>
      </w:r>
      <w:r w:rsidRPr="00F21A3B">
        <w:t>е</w:t>
      </w:r>
      <w:r w:rsidRPr="00F21A3B">
        <w:t>ствует в государстве-участнике, на каком языке вед</w:t>
      </w:r>
      <w:r>
        <w:t>е</w:t>
      </w:r>
      <w:r w:rsidRPr="00F21A3B">
        <w:t>тся в них обучение и скол</w:t>
      </w:r>
      <w:r w:rsidRPr="00F21A3B">
        <w:t>ь</w:t>
      </w:r>
      <w:r w:rsidRPr="00F21A3B">
        <w:t>ко обучается в них учащихся. Учитывая, что в в</w:t>
      </w:r>
      <w:r>
        <w:t>ысших учебных заведениях в 2004−</w:t>
      </w:r>
      <w:r w:rsidRPr="00F21A3B">
        <w:t>2009 годах обучалось 74 студента из числа национальных меньшинств, эта цифру следует признать довольно низкой. Он интересуется, принимаются ли какие-либо позитивные действия для исправления этого положения. В до</w:t>
      </w:r>
      <w:r w:rsidRPr="00F21A3B">
        <w:t>к</w:t>
      </w:r>
      <w:r w:rsidRPr="00F21A3B">
        <w:t>ладе Рабочей группы Совету по правам человека (</w:t>
      </w:r>
      <w:r w:rsidRPr="00F21A3B">
        <w:rPr>
          <w:lang w:val="en-US"/>
        </w:rPr>
        <w:t>A</w:t>
      </w:r>
      <w:r w:rsidRPr="00F21A3B">
        <w:t>/</w:t>
      </w:r>
      <w:r w:rsidRPr="00F21A3B">
        <w:rPr>
          <w:lang w:val="en-US"/>
        </w:rPr>
        <w:t>HRC</w:t>
      </w:r>
      <w:r w:rsidRPr="00F21A3B">
        <w:t>/15/9) государству-участнику рекомендовалось обеспечить равный доступ всех детей национал</w:t>
      </w:r>
      <w:r w:rsidRPr="00F21A3B">
        <w:t>ь</w:t>
      </w:r>
      <w:r w:rsidRPr="00F21A3B">
        <w:t>ных меньшинств к образованию на их родном языке. Во многих докладах отм</w:t>
      </w:r>
      <w:r w:rsidRPr="00F21A3B">
        <w:t>е</w:t>
      </w:r>
      <w:r w:rsidRPr="00F21A3B">
        <w:t>чалось</w:t>
      </w:r>
      <w:r>
        <w:t>,</w:t>
      </w:r>
      <w:r w:rsidRPr="00F21A3B">
        <w:t xml:space="preserve"> что дети </w:t>
      </w:r>
      <w:proofErr w:type="spellStart"/>
      <w:r w:rsidRPr="00F21A3B">
        <w:t>езидов</w:t>
      </w:r>
      <w:proofErr w:type="spellEnd"/>
      <w:r w:rsidRPr="00F21A3B">
        <w:t xml:space="preserve"> не имеют учебников на их родном языке и преподав</w:t>
      </w:r>
      <w:r w:rsidRPr="00F21A3B">
        <w:t>а</w:t>
      </w:r>
      <w:r w:rsidRPr="00F21A3B">
        <w:t>телей, говорящих на их языке. Поскольку некоторые из них не говорят на а</w:t>
      </w:r>
      <w:r w:rsidRPr="00F21A3B">
        <w:t>р</w:t>
      </w:r>
      <w:r w:rsidRPr="00F21A3B">
        <w:t xml:space="preserve">мянском языке, они не имеют доступ к начальному образованию. Некоторые дети </w:t>
      </w:r>
      <w:proofErr w:type="spellStart"/>
      <w:r w:rsidRPr="00F21A3B">
        <w:t>езидов</w:t>
      </w:r>
      <w:proofErr w:type="spellEnd"/>
      <w:r w:rsidRPr="00F21A3B">
        <w:t xml:space="preserve"> проводят период с апреля по ноябрь на работе с родителями на в</w:t>
      </w:r>
      <w:r w:rsidRPr="00F21A3B">
        <w:t>ы</w:t>
      </w:r>
      <w:r w:rsidRPr="00F21A3B">
        <w:t xml:space="preserve">сокогорных пастбищах. Кроме того, существует спор в отношении алфавита, используемого в учебниках для учеников из числа </w:t>
      </w:r>
      <w:proofErr w:type="spellStart"/>
      <w:r w:rsidRPr="00F21A3B">
        <w:t>езидов</w:t>
      </w:r>
      <w:proofErr w:type="spellEnd"/>
      <w:r w:rsidRPr="00F21A3B">
        <w:t>. Вс</w:t>
      </w:r>
      <w:r>
        <w:t>е</w:t>
      </w:r>
      <w:r w:rsidRPr="00F21A3B">
        <w:t xml:space="preserve"> это созда</w:t>
      </w:r>
      <w:r>
        <w:t>е</w:t>
      </w:r>
      <w:r w:rsidRPr="00F21A3B">
        <w:t>т тру</w:t>
      </w:r>
      <w:r w:rsidRPr="00F21A3B">
        <w:t>д</w:t>
      </w:r>
      <w:r w:rsidRPr="00F21A3B">
        <w:t>ности для поступления этих детей в школы и обучения в них. Гос</w:t>
      </w:r>
      <w:r w:rsidRPr="00F21A3B">
        <w:t>у</w:t>
      </w:r>
      <w:r w:rsidRPr="00F21A3B">
        <w:t>дарству-участнику следует принять меры для выполнения законодательства, предусма</w:t>
      </w:r>
      <w:r w:rsidRPr="00F21A3B">
        <w:t>т</w:t>
      </w:r>
      <w:r w:rsidRPr="00F21A3B">
        <w:t>ривающего ра</w:t>
      </w:r>
      <w:r w:rsidRPr="00F21A3B">
        <w:t>в</w:t>
      </w:r>
      <w:r w:rsidRPr="00F21A3B">
        <w:t>ные права на образование для всех.</w:t>
      </w:r>
    </w:p>
    <w:p w:rsidR="00E44468" w:rsidRPr="00F21A3B" w:rsidRDefault="00E44468" w:rsidP="00BE1117">
      <w:pPr>
        <w:pStyle w:val="SingleTxtGR"/>
      </w:pPr>
      <w:r w:rsidRPr="00F21A3B">
        <w:t>45.</w:t>
      </w:r>
      <w:r w:rsidRPr="00F21A3B">
        <w:tab/>
        <w:t xml:space="preserve">По сообщениям, </w:t>
      </w:r>
      <w:proofErr w:type="spellStart"/>
      <w:r w:rsidRPr="00F21A3B">
        <w:t>езиды</w:t>
      </w:r>
      <w:proofErr w:type="spellEnd"/>
      <w:r w:rsidRPr="00F21A3B">
        <w:t xml:space="preserve"> продолжают и</w:t>
      </w:r>
      <w:r>
        <w:t>спытывать проблемы, связанные с </w:t>
      </w:r>
      <w:r w:rsidRPr="00F21A3B">
        <w:t>доступом к земле, пастбищам и воде. Некоторые из них до сих пор не получ</w:t>
      </w:r>
      <w:r w:rsidRPr="00F21A3B">
        <w:t>и</w:t>
      </w:r>
      <w:r w:rsidRPr="00F21A3B">
        <w:t>ли документов на владение собственностью. Он обращается с просьбой о пр</w:t>
      </w:r>
      <w:r w:rsidRPr="00F21A3B">
        <w:t>е</w:t>
      </w:r>
      <w:r w:rsidRPr="00F21A3B">
        <w:t>доставлении дополнительной информации о положении этой общины, о прив</w:t>
      </w:r>
      <w:r w:rsidRPr="00F21A3B">
        <w:t>а</w:t>
      </w:r>
      <w:r w:rsidRPr="00F21A3B">
        <w:t>тизации земли и о мерах, принимаемых для решения упомянутых проблем.</w:t>
      </w:r>
    </w:p>
    <w:p w:rsidR="00E44468" w:rsidRPr="00F21A3B" w:rsidRDefault="00E44468" w:rsidP="00BE1117">
      <w:pPr>
        <w:pStyle w:val="SingleTxtGR"/>
      </w:pPr>
      <w:r w:rsidRPr="00F21A3B">
        <w:t>46.</w:t>
      </w:r>
      <w:r w:rsidRPr="00F21A3B">
        <w:tab/>
        <w:t>Как представляется, все национальные меньшинства, независимо от их численности и потребностей, получают одинаковый объ</w:t>
      </w:r>
      <w:r>
        <w:t>е</w:t>
      </w:r>
      <w:r w:rsidRPr="00F21A3B">
        <w:t>м помощи от госуда</w:t>
      </w:r>
      <w:r w:rsidRPr="00F21A3B">
        <w:t>р</w:t>
      </w:r>
      <w:r w:rsidRPr="00F21A3B">
        <w:t>ства. Хотя подобная практика, возможно, основывается на решении, принятом самими меньшинствами, это решение следует пересмотреть, поскольку оно м</w:t>
      </w:r>
      <w:r w:rsidRPr="00F21A3B">
        <w:t>о</w:t>
      </w:r>
      <w:r w:rsidRPr="00F21A3B">
        <w:t>жет оказаться дискриминационным.</w:t>
      </w:r>
    </w:p>
    <w:p w:rsidR="00E44468" w:rsidRPr="00F21A3B" w:rsidRDefault="00E44468" w:rsidP="00BE1117">
      <w:pPr>
        <w:pStyle w:val="SingleTxtGR"/>
      </w:pPr>
      <w:r w:rsidRPr="00F21A3B">
        <w:t>47.</w:t>
      </w:r>
      <w:r w:rsidRPr="00F21A3B">
        <w:tab/>
        <w:t>Оратор просит предоставить дополнительную информацию об обязанн</w:t>
      </w:r>
      <w:r w:rsidRPr="00F21A3B">
        <w:t>о</w:t>
      </w:r>
      <w:r w:rsidRPr="00F21A3B">
        <w:t>сти общественного телевидения и радио транслировать программы на языках меньшинств по крайней мере два часа в неделю. Было бы интересно также у</w:t>
      </w:r>
      <w:r w:rsidRPr="00F21A3B">
        <w:t>з</w:t>
      </w:r>
      <w:r w:rsidRPr="00F21A3B">
        <w:t>нать, какие возможности имеют группы меньшинств для проявления своей культурной самобытности, общения на своих языках и доступа к своей культ</w:t>
      </w:r>
      <w:r w:rsidRPr="00F21A3B">
        <w:t>у</w:t>
      </w:r>
      <w:r w:rsidRPr="00F21A3B">
        <w:t>ре.</w:t>
      </w:r>
    </w:p>
    <w:p w:rsidR="00E44468" w:rsidRPr="00F21A3B" w:rsidRDefault="00E44468" w:rsidP="00BE1117">
      <w:pPr>
        <w:pStyle w:val="SingleTxtGR"/>
      </w:pPr>
      <w:r w:rsidRPr="00F21A3B">
        <w:t>48.</w:t>
      </w:r>
      <w:r w:rsidRPr="00F21A3B">
        <w:tab/>
        <w:t xml:space="preserve"> Учитывая полномочия Комитета рассматривать вопрос о свободе рел</w:t>
      </w:r>
      <w:r w:rsidRPr="00F21A3B">
        <w:t>и</w:t>
      </w:r>
      <w:r w:rsidRPr="00F21A3B">
        <w:t>гий, когда мотивом для дискриминации в этой области служит расовое или э</w:t>
      </w:r>
      <w:r w:rsidRPr="00F21A3B">
        <w:t>т</w:t>
      </w:r>
      <w:r w:rsidRPr="00F21A3B">
        <w:t>ническое происхождение, он был б</w:t>
      </w:r>
      <w:r>
        <w:t xml:space="preserve">ы признателен за информацию об </w:t>
      </w:r>
      <w:r w:rsidRPr="00F21A3B">
        <w:t>а) огран</w:t>
      </w:r>
      <w:r w:rsidRPr="00F21A3B">
        <w:t>и</w:t>
      </w:r>
      <w:r w:rsidRPr="00F21A3B">
        <w:t>чениях, установленных в государстве-участнике в отношении некоторых рел</w:t>
      </w:r>
      <w:r w:rsidRPr="00F21A3B">
        <w:t>и</w:t>
      </w:r>
      <w:r>
        <w:t xml:space="preserve">гиозных верований, и </w:t>
      </w:r>
      <w:r w:rsidRPr="00F21A3B">
        <w:rPr>
          <w:lang w:val="en-US"/>
        </w:rPr>
        <w:t>b</w:t>
      </w:r>
      <w:r w:rsidRPr="00F21A3B">
        <w:t>) о сообщениях, в которых говорится об игнориров</w:t>
      </w:r>
      <w:r w:rsidRPr="00F21A3B">
        <w:t>а</w:t>
      </w:r>
      <w:r w:rsidRPr="00F21A3B">
        <w:t>нии властями актов насилия, совершаемых в отношении религиозных мен</w:t>
      </w:r>
      <w:r w:rsidRPr="00F21A3B">
        <w:t>ь</w:t>
      </w:r>
      <w:r w:rsidRPr="00F21A3B">
        <w:t>шинств. Он спрашивает, является ли обязательным изучение истории Армянской ап</w:t>
      </w:r>
      <w:r w:rsidRPr="00F21A3B">
        <w:t>о</w:t>
      </w:r>
      <w:r w:rsidRPr="00F21A3B">
        <w:t>стольской церкви в школах и каким образом вед</w:t>
      </w:r>
      <w:r>
        <w:t>е</w:t>
      </w:r>
      <w:r w:rsidRPr="00F21A3B">
        <w:t>тся религиозное об</w:t>
      </w:r>
      <w:r w:rsidRPr="00F21A3B">
        <w:t>у</w:t>
      </w:r>
      <w:r w:rsidRPr="00F21A3B">
        <w:t>чение, особенно детей меньшинств и иностранцев.</w:t>
      </w:r>
    </w:p>
    <w:p w:rsidR="00E44468" w:rsidRPr="00F21A3B" w:rsidRDefault="00E44468" w:rsidP="00BE1117">
      <w:pPr>
        <w:pStyle w:val="SingleTxtGR"/>
      </w:pPr>
      <w:r>
        <w:t>49.</w:t>
      </w:r>
      <w:r w:rsidRPr="00F21A3B">
        <w:tab/>
        <w:t>Некоторые источники указывают на то, что в государстве-участнике ш</w:t>
      </w:r>
      <w:r w:rsidRPr="00F21A3B">
        <w:t>и</w:t>
      </w:r>
      <w:r w:rsidRPr="00F21A3B">
        <w:t>роко распространены подозрительность в отношении иностранцев и их отто</w:t>
      </w:r>
      <w:r w:rsidRPr="00F21A3B">
        <w:t>р</w:t>
      </w:r>
      <w:r w:rsidRPr="00F21A3B">
        <w:t>жение, а также стереотипы в отношении лиц другого этнического происхожд</w:t>
      </w:r>
      <w:r w:rsidRPr="00F21A3B">
        <w:t>е</w:t>
      </w:r>
      <w:r w:rsidRPr="00F21A3B">
        <w:t xml:space="preserve">ния. В </w:t>
      </w:r>
      <w:proofErr w:type="spellStart"/>
      <w:r w:rsidRPr="00F21A3B">
        <w:t>глобализирующемся</w:t>
      </w:r>
      <w:proofErr w:type="spellEnd"/>
      <w:r w:rsidRPr="00F21A3B">
        <w:t xml:space="preserve"> мире, где обмен товарами и перемещение лиц явл</w:t>
      </w:r>
      <w:r w:rsidRPr="00F21A3B">
        <w:t>я</w:t>
      </w:r>
      <w:r w:rsidRPr="00F21A3B">
        <w:t>ются нормой, подозрительность и отторжение – нехорошая модель для госуда</w:t>
      </w:r>
      <w:r w:rsidRPr="00F21A3B">
        <w:t>р</w:t>
      </w:r>
      <w:r w:rsidRPr="00F21A3B">
        <w:t>ственного строительства, особенно когда речь идет о маленькой стране, расп</w:t>
      </w:r>
      <w:r w:rsidRPr="00F21A3B">
        <w:t>о</w:t>
      </w:r>
      <w:r w:rsidRPr="00F21A3B">
        <w:t>ложенной в регионе, который отягощен грузом прошлых обид и враждебности. Было бы интересно узнать, какие меры принимает правительство для поощр</w:t>
      </w:r>
      <w:r w:rsidRPr="00F21A3B">
        <w:t>е</w:t>
      </w:r>
      <w:r w:rsidRPr="00F21A3B">
        <w:t>ния терпимости, понимания и уважительного отношения к представителям др</w:t>
      </w:r>
      <w:r w:rsidRPr="00F21A3B">
        <w:t>у</w:t>
      </w:r>
      <w:r w:rsidRPr="00F21A3B">
        <w:t>гих народов со стороны общественности в целом и молод</w:t>
      </w:r>
      <w:r>
        <w:t>е</w:t>
      </w:r>
      <w:r w:rsidRPr="00F21A3B">
        <w:t>жи в частности. Он спрашивает, почему Стратегия национальной</w:t>
      </w:r>
      <w:r>
        <w:t xml:space="preserve"> безопасности включает раздел о </w:t>
      </w:r>
      <w:r w:rsidRPr="00F21A3B">
        <w:t>культуре, посвящ</w:t>
      </w:r>
      <w:r>
        <w:t>е</w:t>
      </w:r>
      <w:r w:rsidRPr="00F21A3B">
        <w:t>нный сохранению истории, культуры, д</w:t>
      </w:r>
      <w:r w:rsidRPr="00F21A3B">
        <w:t>у</w:t>
      </w:r>
      <w:r w:rsidRPr="00F21A3B">
        <w:t>ховных ценностей и этнической самобытности национальных меньшинств. Представляют ли н</w:t>
      </w:r>
      <w:r w:rsidRPr="00F21A3B">
        <w:t>а</w:t>
      </w:r>
      <w:r w:rsidRPr="00F21A3B">
        <w:t>циональные меньшинства угрозу безопасности государства-участника?</w:t>
      </w:r>
    </w:p>
    <w:p w:rsidR="00E44468" w:rsidRPr="00F21A3B" w:rsidRDefault="00E44468" w:rsidP="00BE1117">
      <w:pPr>
        <w:pStyle w:val="SingleTxtGR"/>
      </w:pPr>
      <w:r w:rsidRPr="00F21A3B">
        <w:t>50.</w:t>
      </w:r>
      <w:r w:rsidRPr="00F21A3B">
        <w:tab/>
        <w:t>В докладе не содержится данных о делах, связанных с дискриминацией, которые были переданы в суд или другие компетентные органы. Отсутствие жалоб не означает, что расовой дискриминации не существует. Он спрашивает, какие меры принимает государство-участник для ознакомления общественн</w:t>
      </w:r>
      <w:r w:rsidRPr="00F21A3B">
        <w:t>о</w:t>
      </w:r>
      <w:r w:rsidRPr="00F21A3B">
        <w:t xml:space="preserve">сти с Конвенцией и имеющимися у граждан </w:t>
      </w:r>
      <w:r>
        <w:t>средствами защиты своих прав, а </w:t>
      </w:r>
      <w:r w:rsidRPr="00F21A3B">
        <w:t>также для повышения доверия общественности к судебной системе. Проходят ли сотрудники судебных и правоохранительных органов, адвокаты и сотрудн</w:t>
      </w:r>
      <w:r w:rsidRPr="00F21A3B">
        <w:t>и</w:t>
      </w:r>
      <w:r w:rsidRPr="00F21A3B">
        <w:t>ки пограничной службы подготовку по вопросам внутреннего законод</w:t>
      </w:r>
      <w:r w:rsidRPr="00F21A3B">
        <w:t>а</w:t>
      </w:r>
      <w:r w:rsidRPr="00F21A3B">
        <w:t>тельства и международным договорам, касающимся расизма и расовой дискриминации?</w:t>
      </w:r>
    </w:p>
    <w:p w:rsidR="00E44468" w:rsidRPr="00F21A3B" w:rsidRDefault="00E44468" w:rsidP="00BE1117">
      <w:pPr>
        <w:pStyle w:val="SingleTxtGR"/>
      </w:pPr>
      <w:r w:rsidRPr="00F21A3B">
        <w:t>51.</w:t>
      </w:r>
      <w:r w:rsidRPr="00F21A3B">
        <w:tab/>
        <w:t>Комитет не занимается территориальн</w:t>
      </w:r>
      <w:r>
        <w:t>ыми и пограничными спорами и не </w:t>
      </w:r>
      <w:r w:rsidRPr="00F21A3B">
        <w:t>высказывается по их поводу, но наделен мандатом для рассмотрения любых незаконных актов, касающихся расовой дискриминации, которые совершаются правительством или его представителями на любой территории, на к</w:t>
      </w:r>
      <w:r w:rsidRPr="00F21A3B">
        <w:t>о</w:t>
      </w:r>
      <w:r w:rsidRPr="00F21A3B">
        <w:t>торой власти государства-участника осуществляют временный или постоянный ко</w:t>
      </w:r>
      <w:r w:rsidRPr="00F21A3B">
        <w:t>н</w:t>
      </w:r>
      <w:r w:rsidRPr="00F21A3B">
        <w:t>троль. Одна грузинская НПО предоставила Комитету информацию об актах н</w:t>
      </w:r>
      <w:r w:rsidRPr="00F21A3B">
        <w:t>а</w:t>
      </w:r>
      <w:r w:rsidRPr="00F21A3B">
        <w:t>силия, конфискации собственности и лише</w:t>
      </w:r>
      <w:r>
        <w:t>нии доступа к источникам воды в </w:t>
      </w:r>
      <w:r w:rsidRPr="00F21A3B">
        <w:t>д</w:t>
      </w:r>
      <w:r w:rsidRPr="00F21A3B">
        <w:t>е</w:t>
      </w:r>
      <w:r w:rsidRPr="00F21A3B">
        <w:t>ревнях в двух районах Грузии, соверш</w:t>
      </w:r>
      <w:r>
        <w:t>е</w:t>
      </w:r>
      <w:r w:rsidRPr="00F21A3B">
        <w:t>нных предположительно вооруж</w:t>
      </w:r>
      <w:r>
        <w:t>е</w:t>
      </w:r>
      <w:r w:rsidRPr="00F21A3B">
        <w:t>н</w:t>
      </w:r>
      <w:r w:rsidRPr="00F21A3B">
        <w:t>ными подразделениями Армении против лиц, принадлежащих к проживающей в Гр</w:t>
      </w:r>
      <w:r w:rsidRPr="00F21A3B">
        <w:t>у</w:t>
      </w:r>
      <w:r>
        <w:t>зии этнической группе</w:t>
      </w:r>
      <w:r w:rsidRPr="00F21A3B">
        <w:t>. Поскольку государства несут ответственность за акты расовой дискриминации и нарушения прав человека, соверш</w:t>
      </w:r>
      <w:r>
        <w:t>е</w:t>
      </w:r>
      <w:r w:rsidRPr="00F21A3B">
        <w:t>нные их вл</w:t>
      </w:r>
      <w:r w:rsidRPr="00F21A3B">
        <w:t>а</w:t>
      </w:r>
      <w:r w:rsidRPr="00F21A3B">
        <w:t>стями даже за пределами их границ, Комитет был бы признателен членам делегации за изложение их мнения по данному вопросу.</w:t>
      </w:r>
    </w:p>
    <w:p w:rsidR="00E44468" w:rsidRPr="00F21A3B" w:rsidRDefault="00E44468" w:rsidP="00BE1117">
      <w:pPr>
        <w:pStyle w:val="SingleTxtGR"/>
      </w:pPr>
      <w:r>
        <w:t>52.</w:t>
      </w:r>
      <w:r w:rsidRPr="00F21A3B">
        <w:tab/>
        <w:t>Государство-участник имеет крайне сложное законодательство, каса</w:t>
      </w:r>
      <w:r w:rsidRPr="00F21A3B">
        <w:t>ю</w:t>
      </w:r>
      <w:r w:rsidRPr="00F21A3B">
        <w:t>щееся равноправия и недопущения дискриминации во всех областях. Вопрос</w:t>
      </w:r>
      <w:r w:rsidRPr="00F21A3B">
        <w:t>а</w:t>
      </w:r>
      <w:r w:rsidRPr="00F21A3B">
        <w:t>ми прав человека и меньшинств занимаются многие учреждения, в том числе Координационный совет по делам национальных меньшинств, Защитник прав человека, государственное Управление по вопросам национальных меньшинств и религии, Культурный центр национальностей и Союз национальностей, я</w:t>
      </w:r>
      <w:r w:rsidRPr="00F21A3B">
        <w:t>в</w:t>
      </w:r>
      <w:r w:rsidRPr="00F21A3B">
        <w:t>ляющийся НПО. Большинство законод</w:t>
      </w:r>
      <w:r>
        <w:t>ательных актов и институтов было</w:t>
      </w:r>
      <w:r w:rsidRPr="00F21A3B">
        <w:t xml:space="preserve"> со</w:t>
      </w:r>
      <w:r w:rsidRPr="00F21A3B">
        <w:t>з</w:t>
      </w:r>
      <w:r w:rsidRPr="00F21A3B">
        <w:t>да</w:t>
      </w:r>
      <w:r>
        <w:t>но</w:t>
      </w:r>
      <w:r w:rsidRPr="00F21A3B">
        <w:t xml:space="preserve"> сравнительно недавно</w:t>
      </w:r>
      <w:r>
        <w:t>,</w:t>
      </w:r>
      <w:r w:rsidRPr="00F21A3B">
        <w:t xml:space="preserve"> и о достигнутых ими результатах судить пока рано. Членство государства-участника во многих организациях и органах, осущест</w:t>
      </w:r>
      <w:r w:rsidRPr="00F21A3B">
        <w:t>в</w:t>
      </w:r>
      <w:r w:rsidRPr="00F21A3B">
        <w:t>ляющих мониторинг положения в области прав человека на европейском и м</w:t>
      </w:r>
      <w:r w:rsidRPr="00F21A3B">
        <w:t>е</w:t>
      </w:r>
      <w:r w:rsidRPr="00F21A3B">
        <w:t>ждународном уровнях, и его положительный отклик на выражаемые ими озаб</w:t>
      </w:r>
      <w:r w:rsidRPr="00F21A3B">
        <w:t>о</w:t>
      </w:r>
      <w:r w:rsidRPr="00F21A3B">
        <w:t>ченности созда</w:t>
      </w:r>
      <w:r>
        <w:t>е</w:t>
      </w:r>
      <w:r w:rsidRPr="00F21A3B">
        <w:t>т хорошие предпосылки на будущее.</w:t>
      </w:r>
    </w:p>
    <w:p w:rsidR="00E44468" w:rsidRDefault="00E44468" w:rsidP="00BE1117">
      <w:pPr>
        <w:pStyle w:val="SingleTxtGR"/>
      </w:pPr>
      <w:r w:rsidRPr="00F21A3B">
        <w:t>53.</w:t>
      </w:r>
      <w:r w:rsidRPr="00F21A3B">
        <w:tab/>
      </w:r>
      <w:r w:rsidRPr="00F21A3B">
        <w:rPr>
          <w:b/>
        </w:rPr>
        <w:t>Г-н Автономов</w:t>
      </w:r>
      <w:r w:rsidRPr="00F21A3B">
        <w:t xml:space="preserve"> говорит, что Армения и Российская Федерация имеют тесные связи благодаря большому числу армян, проживающих в Российской Федерации. Эти отношения помогают лучше понять вызовы, с которыми вс</w:t>
      </w:r>
      <w:r>
        <w:t>е</w:t>
      </w:r>
      <w:r w:rsidRPr="00F21A3B">
        <w:t xml:space="preserve"> ещ</w:t>
      </w:r>
      <w:r>
        <w:t>е</w:t>
      </w:r>
      <w:r w:rsidRPr="00F21A3B">
        <w:t xml:space="preserve"> сталкивается Армения, и найти наиболее оптимальные пути их решения. Комитет высоко оценивает возможность познакомиться с положением в Арм</w:t>
      </w:r>
      <w:r w:rsidRPr="00F21A3B">
        <w:t>е</w:t>
      </w:r>
      <w:r w:rsidRPr="00F21A3B">
        <w:t>нии, сложившимся после представления предыдущих докладов, и вынести в</w:t>
      </w:r>
      <w:r w:rsidRPr="00F21A3B">
        <w:t>ы</w:t>
      </w:r>
      <w:r w:rsidRPr="00F21A3B">
        <w:t>полнимые рекомендации для оказания содействия полному соблюдению пол</w:t>
      </w:r>
      <w:r w:rsidRPr="00F21A3B">
        <w:t>о</w:t>
      </w:r>
      <w:r w:rsidRPr="00F21A3B">
        <w:t>жений Конвенции.</w:t>
      </w:r>
    </w:p>
    <w:p w:rsidR="00E44468" w:rsidRPr="0095443A" w:rsidRDefault="00E44468" w:rsidP="00BE1117">
      <w:pPr>
        <w:pStyle w:val="SingleTxtGR"/>
      </w:pPr>
      <w:r w:rsidRPr="0095443A">
        <w:t>54.</w:t>
      </w:r>
      <w:r w:rsidRPr="0095443A">
        <w:tab/>
        <w:t>Было бы полезно узнать, планирует ли Армения ратифицировать попра</w:t>
      </w:r>
      <w:r w:rsidRPr="0095443A">
        <w:t>в</w:t>
      </w:r>
      <w:r w:rsidRPr="0095443A">
        <w:t>ку к статье 8 Конвенции и собирается ли она сделать заявление в отношении компетенции Комитета получать и рассматривать и</w:t>
      </w:r>
      <w:r w:rsidRPr="0095443A">
        <w:t>н</w:t>
      </w:r>
      <w:r w:rsidRPr="0095443A">
        <w:t>дивидуальные сообщения в соответствии со стать</w:t>
      </w:r>
      <w:r>
        <w:t>е</w:t>
      </w:r>
      <w:r w:rsidRPr="0095443A">
        <w:t>й 14. Хотя подобное заявление не является обязател</w:t>
      </w:r>
      <w:r w:rsidRPr="0095443A">
        <w:t>ь</w:t>
      </w:r>
      <w:r w:rsidRPr="0095443A">
        <w:t>ным для выполнения, участники Конвенции рассматривают его как выражение пр</w:t>
      </w:r>
      <w:r w:rsidRPr="0095443A">
        <w:t>и</w:t>
      </w:r>
      <w:r w:rsidRPr="0095443A">
        <w:t>верженности гос</w:t>
      </w:r>
      <w:r w:rsidRPr="0095443A">
        <w:t>у</w:t>
      </w:r>
      <w:r w:rsidRPr="0095443A">
        <w:t>дарств-участников правам человека.</w:t>
      </w:r>
    </w:p>
    <w:p w:rsidR="00E44468" w:rsidRPr="0095443A" w:rsidRDefault="00E44468" w:rsidP="00BE1117">
      <w:pPr>
        <w:pStyle w:val="SingleTxtGR"/>
      </w:pPr>
      <w:r w:rsidRPr="0095443A">
        <w:t>55.</w:t>
      </w:r>
      <w:r w:rsidRPr="0095443A">
        <w:tab/>
        <w:t>Комитет рассматривает ратификацию международных договоров как св</w:t>
      </w:r>
      <w:r w:rsidRPr="0095443A">
        <w:t>и</w:t>
      </w:r>
      <w:r w:rsidRPr="0095443A">
        <w:t>детельство приверженн</w:t>
      </w:r>
      <w:r w:rsidRPr="0095443A">
        <w:t>о</w:t>
      </w:r>
      <w:r w:rsidRPr="0095443A">
        <w:t>сти государства соблюдению прав человека и его стремления укреплять их. Поскольку в докладе не содержится достаточно да</w:t>
      </w:r>
      <w:r w:rsidRPr="0095443A">
        <w:t>н</w:t>
      </w:r>
      <w:r w:rsidRPr="0095443A">
        <w:t>ных по этому вопросу, Комитет хотел бы точно знать, участником каких ко</w:t>
      </w:r>
      <w:r w:rsidRPr="0095443A">
        <w:t>н</w:t>
      </w:r>
      <w:r w:rsidRPr="0095443A">
        <w:t xml:space="preserve">венций является Армения в рамках Содружества Независимых Государств, </w:t>
      </w:r>
      <w:r w:rsidR="00C34DC9">
        <w:t>в частности</w:t>
      </w:r>
      <w:r w:rsidRPr="0095443A">
        <w:t xml:space="preserve"> по таким вопросам, как права человека, этнические меньшинства, выборы и политические права. Комитет был бы также признателен за дополн</w:t>
      </w:r>
      <w:r w:rsidRPr="0095443A">
        <w:t>и</w:t>
      </w:r>
      <w:r w:rsidRPr="0095443A">
        <w:t>тельную информацию о региональном аспекте участия Армении в междунаро</w:t>
      </w:r>
      <w:r w:rsidRPr="0095443A">
        <w:t>д</w:t>
      </w:r>
      <w:r w:rsidRPr="0095443A">
        <w:t>ных отношениях.</w:t>
      </w:r>
    </w:p>
    <w:p w:rsidR="00E44468" w:rsidRPr="0095443A" w:rsidRDefault="00E44468" w:rsidP="00BE1117">
      <w:pPr>
        <w:pStyle w:val="SingleTxtGR"/>
      </w:pPr>
      <w:r w:rsidRPr="0095443A">
        <w:t>56.</w:t>
      </w:r>
      <w:r w:rsidRPr="0095443A">
        <w:tab/>
      </w:r>
      <w:proofErr w:type="spellStart"/>
      <w:r w:rsidRPr="0095443A">
        <w:t>Езиды</w:t>
      </w:r>
      <w:proofErr w:type="spellEnd"/>
      <w:r w:rsidRPr="0095443A">
        <w:t xml:space="preserve"> отличается от большинства населения своей религией и самобы</w:t>
      </w:r>
      <w:r w:rsidRPr="0095443A">
        <w:t>т</w:t>
      </w:r>
      <w:r w:rsidRPr="0095443A">
        <w:t>ностью. Комитет получил сообщения о возникшем в настоящее время споре об использовании латинского алфавита или кириллицы при обучении курдскому языку и издании на н</w:t>
      </w:r>
      <w:r>
        <w:t>е</w:t>
      </w:r>
      <w:r w:rsidRPr="0095443A">
        <w:t>м печатных материалов и желал бы получить больше и</w:t>
      </w:r>
      <w:r w:rsidRPr="0095443A">
        <w:t>н</w:t>
      </w:r>
      <w:r w:rsidRPr="0095443A">
        <w:t>формации по данному вопросу. Правительству следует признать культурное разнообразие всех национальных меньшинств и стремиться к защите их кул</w:t>
      </w:r>
      <w:r w:rsidRPr="0095443A">
        <w:t>ь</w:t>
      </w:r>
      <w:r w:rsidRPr="0095443A">
        <w:t>турного наследия.</w:t>
      </w:r>
    </w:p>
    <w:p w:rsidR="00E44468" w:rsidRPr="0095443A" w:rsidRDefault="00E44468" w:rsidP="00BE1117">
      <w:pPr>
        <w:pStyle w:val="SingleTxtGR"/>
      </w:pPr>
      <w:r w:rsidRPr="0095443A">
        <w:t>57.</w:t>
      </w:r>
      <w:r w:rsidRPr="0095443A">
        <w:tab/>
        <w:t>Ввиду отсутствия информации о народности рома в Армении, Комитет хотел бы знать, рассматривается ли народность рома в качестве одной из 11 н</w:t>
      </w:r>
      <w:r w:rsidRPr="0095443A">
        <w:t>а</w:t>
      </w:r>
      <w:r w:rsidRPr="0095443A">
        <w:t>родностей, упомянутых в докладе, покинула ли она полностью пределы Арм</w:t>
      </w:r>
      <w:r w:rsidRPr="0095443A">
        <w:t>е</w:t>
      </w:r>
      <w:r w:rsidRPr="0095443A">
        <w:t>нии или о ней просто не имеется данных. Комитет проявляет особый интерес к положению рома, поскольку во многих странах они подвергаются широкой дискриминации. В этой связи, если в Армении проживает народность рома, б</w:t>
      </w:r>
      <w:r w:rsidRPr="0095443A">
        <w:t>ы</w:t>
      </w:r>
      <w:r w:rsidRPr="0095443A">
        <w:t>ло бы полезно получить информацию о е</w:t>
      </w:r>
      <w:r>
        <w:t>е</w:t>
      </w:r>
      <w:r w:rsidRPr="0095443A">
        <w:t xml:space="preserve"> численности и о мерах, которые пр</w:t>
      </w:r>
      <w:r w:rsidRPr="0095443A">
        <w:t>и</w:t>
      </w:r>
      <w:r w:rsidRPr="0095443A">
        <w:t>нимаются для обеспечения е</w:t>
      </w:r>
      <w:r>
        <w:t>е</w:t>
      </w:r>
      <w:r w:rsidRPr="0095443A">
        <w:t xml:space="preserve"> прав. </w:t>
      </w:r>
    </w:p>
    <w:p w:rsidR="00E44468" w:rsidRPr="0095443A" w:rsidRDefault="00E44468" w:rsidP="00BE1117">
      <w:pPr>
        <w:pStyle w:val="SingleTxtGR"/>
      </w:pPr>
      <w:r w:rsidRPr="0095443A">
        <w:t>58.</w:t>
      </w:r>
      <w:r w:rsidRPr="0095443A">
        <w:tab/>
        <w:t>В докладе говорится, что Защитник прав человека уже принял решения в отношении поступи</w:t>
      </w:r>
      <w:r w:rsidRPr="0095443A">
        <w:t>в</w:t>
      </w:r>
      <w:r w:rsidRPr="0095443A">
        <w:t>ших от представителей национальных меньшинств жалоб относительно права их детей выбирать язык обучения. Комитет хотел бы знать, каков характер этих решений, являются ли они юридически обязательными и, если это так, какие меры принимает государство-участник для выполнения этих решений другими государственными органами.</w:t>
      </w:r>
    </w:p>
    <w:p w:rsidR="00E44468" w:rsidRPr="0095443A" w:rsidRDefault="00E44468" w:rsidP="00BE1117">
      <w:pPr>
        <w:pStyle w:val="SingleTxtGR"/>
      </w:pPr>
      <w:r w:rsidRPr="0095443A">
        <w:t>59.</w:t>
      </w:r>
      <w:r w:rsidRPr="0095443A">
        <w:tab/>
        <w:t>Комитет с беспокойством отмечает, что базовый документ государства-участника устарел и не отражает перемен, которые произошли в стране с 1995</w:t>
      </w:r>
      <w:r>
        <w:t> </w:t>
      </w:r>
      <w:r w:rsidRPr="0095443A">
        <w:t>года. Что касается вопроса гражданства, то Ком</w:t>
      </w:r>
      <w:r w:rsidRPr="0095443A">
        <w:t>и</w:t>
      </w:r>
      <w:r w:rsidRPr="0095443A">
        <w:t>тет приветствовал бы данные о числе лиц, обратившихся с просьбой о предоставлении им армянского гражданства, этническом составе обратившихся лиц и численности вернувши</w:t>
      </w:r>
      <w:r w:rsidRPr="0095443A">
        <w:t>х</w:t>
      </w:r>
      <w:r w:rsidRPr="0095443A">
        <w:t>ся в Армению из-за границы армян или членов других групп. Хотя мандат К</w:t>
      </w:r>
      <w:r w:rsidRPr="0095443A">
        <w:t>о</w:t>
      </w:r>
      <w:r w:rsidRPr="0095443A">
        <w:t>митета не распространяется на вопрос о требованиях, предъявляемых при пр</w:t>
      </w:r>
      <w:r w:rsidRPr="0095443A">
        <w:t>е</w:t>
      </w:r>
      <w:r w:rsidRPr="0095443A">
        <w:t>доставл</w:t>
      </w:r>
      <w:r w:rsidRPr="0095443A">
        <w:t>е</w:t>
      </w:r>
      <w:r w:rsidRPr="0095443A">
        <w:t>нии гражданства, было бы вс</w:t>
      </w:r>
      <w:r>
        <w:t>е</w:t>
      </w:r>
      <w:r w:rsidRPr="0095443A">
        <w:t xml:space="preserve"> равно интересно узнать о случаях, когда раса или этническая принадлежность послужили препятствием для получения армянского гра</w:t>
      </w:r>
      <w:r w:rsidRPr="0095443A">
        <w:t>ж</w:t>
      </w:r>
      <w:r w:rsidRPr="0095443A">
        <w:t>данства.</w:t>
      </w:r>
    </w:p>
    <w:p w:rsidR="00E44468" w:rsidRPr="0095443A" w:rsidRDefault="00E44468" w:rsidP="00BE1117">
      <w:pPr>
        <w:pStyle w:val="SingleTxtGR"/>
      </w:pPr>
      <w:r w:rsidRPr="0095443A">
        <w:t>60.</w:t>
      </w:r>
      <w:r w:rsidRPr="0095443A">
        <w:tab/>
      </w:r>
      <w:r w:rsidRPr="0095443A">
        <w:rPr>
          <w:b/>
        </w:rPr>
        <w:t xml:space="preserve">Г-н </w:t>
      </w:r>
      <w:proofErr w:type="spellStart"/>
      <w:r w:rsidRPr="0095443A">
        <w:rPr>
          <w:b/>
        </w:rPr>
        <w:t>Мурильо</w:t>
      </w:r>
      <w:proofErr w:type="spellEnd"/>
      <w:r w:rsidRPr="0095443A">
        <w:rPr>
          <w:b/>
        </w:rPr>
        <w:t xml:space="preserve"> </w:t>
      </w:r>
      <w:proofErr w:type="spellStart"/>
      <w:r w:rsidRPr="0095443A">
        <w:rPr>
          <w:b/>
        </w:rPr>
        <w:t>Мартинес</w:t>
      </w:r>
      <w:proofErr w:type="spellEnd"/>
      <w:r w:rsidRPr="0095443A">
        <w:rPr>
          <w:b/>
        </w:rPr>
        <w:t xml:space="preserve"> </w:t>
      </w:r>
      <w:r w:rsidRPr="0095443A">
        <w:t>напоминает о вкладе государства-участника в проведение Всемирной конференции по борьбе против расизма, расовой ди</w:t>
      </w:r>
      <w:r w:rsidRPr="0095443A">
        <w:t>с</w:t>
      </w:r>
      <w:r w:rsidRPr="0095443A">
        <w:t>криминации, ксенофобии и связанной с ними нетерпимости и его роли в подг</w:t>
      </w:r>
      <w:r w:rsidRPr="0095443A">
        <w:t>о</w:t>
      </w:r>
      <w:r w:rsidRPr="0095443A">
        <w:t xml:space="preserve">товительных мероприятиях Конференции по обзору </w:t>
      </w:r>
      <w:proofErr w:type="spellStart"/>
      <w:r w:rsidRPr="0095443A">
        <w:t>Дурбанского</w:t>
      </w:r>
      <w:proofErr w:type="spellEnd"/>
      <w:r w:rsidRPr="0095443A">
        <w:t xml:space="preserve"> процесса. В</w:t>
      </w:r>
      <w:r>
        <w:t> </w:t>
      </w:r>
      <w:r w:rsidRPr="0095443A">
        <w:t>этой связи Комитет с удовлетворением отмечает разработку правительством Армении Плана де</w:t>
      </w:r>
      <w:r w:rsidRPr="0095443A">
        <w:t>й</w:t>
      </w:r>
      <w:r w:rsidRPr="0095443A">
        <w:t xml:space="preserve">ствий как части последующих мероприятий по выполнению </w:t>
      </w:r>
      <w:proofErr w:type="spellStart"/>
      <w:r w:rsidRPr="0095443A">
        <w:t>Дурбанской</w:t>
      </w:r>
      <w:proofErr w:type="spellEnd"/>
      <w:r w:rsidRPr="0095443A">
        <w:t xml:space="preserve"> декларации и Плана действий. Однако Комитет был бы признат</w:t>
      </w:r>
      <w:r w:rsidRPr="0095443A">
        <w:t>е</w:t>
      </w:r>
      <w:r w:rsidRPr="0095443A">
        <w:t>лен за более подробные сведения о результатах осуществления  Плана действий по борьбе против расовой дискриминации и об общем прогрессе, достигнутом в этой области.</w:t>
      </w:r>
    </w:p>
    <w:p w:rsidR="00E44468" w:rsidRPr="0095443A" w:rsidRDefault="00E44468" w:rsidP="00BE1117">
      <w:pPr>
        <w:pStyle w:val="SingleTxtGR"/>
      </w:pPr>
      <w:r w:rsidRPr="0095443A">
        <w:t xml:space="preserve">61. </w:t>
      </w:r>
      <w:r w:rsidRPr="0095443A">
        <w:tab/>
        <w:t>Комитету было бы также интересно узнать о роли, которую играет неда</w:t>
      </w:r>
      <w:r w:rsidRPr="0095443A">
        <w:t>в</w:t>
      </w:r>
      <w:r w:rsidRPr="0095443A">
        <w:t>но созданное Управление по вопросам национальных меньшинств и религии и его вкладе в реализацию Плана действий. Комитет был бы признателен также за дополнительную информацию о процедуре вынесения Управлением рек</w:t>
      </w:r>
      <w:r w:rsidRPr="0095443A">
        <w:t>о</w:t>
      </w:r>
      <w:r w:rsidRPr="0095443A">
        <w:t>мендаций в отношении выполнения Плана действий и внесения в него попр</w:t>
      </w:r>
      <w:r w:rsidRPr="0095443A">
        <w:t>а</w:t>
      </w:r>
      <w:r w:rsidRPr="0095443A">
        <w:t>вок, а также за некоторые практические примеры прогресса достигнутого на местах.</w:t>
      </w:r>
    </w:p>
    <w:p w:rsidR="00E44468" w:rsidRPr="0095443A" w:rsidRDefault="00E44468" w:rsidP="00BE1117">
      <w:pPr>
        <w:pStyle w:val="SingleTxtGR"/>
      </w:pPr>
      <w:r w:rsidRPr="0095443A">
        <w:t>62.</w:t>
      </w:r>
      <w:r w:rsidRPr="0095443A">
        <w:tab/>
      </w:r>
      <w:r w:rsidRPr="0095443A">
        <w:rPr>
          <w:b/>
        </w:rPr>
        <w:t xml:space="preserve">Г-н де </w:t>
      </w:r>
      <w:proofErr w:type="spellStart"/>
      <w:r w:rsidRPr="0095443A">
        <w:rPr>
          <w:b/>
        </w:rPr>
        <w:t>Гутт</w:t>
      </w:r>
      <w:proofErr w:type="spellEnd"/>
      <w:r w:rsidRPr="0095443A">
        <w:rPr>
          <w:b/>
        </w:rPr>
        <w:t xml:space="preserve"> </w:t>
      </w:r>
      <w:r w:rsidRPr="0095443A">
        <w:t>говорит, что Франция также имеет тесные связи с Арменией. Многие армяне заним</w:t>
      </w:r>
      <w:r w:rsidRPr="0095443A">
        <w:t>а</w:t>
      </w:r>
      <w:r w:rsidRPr="0095443A">
        <w:t>ют высокое положение во Франции.</w:t>
      </w:r>
    </w:p>
    <w:p w:rsidR="00E44468" w:rsidRPr="0095443A" w:rsidRDefault="00E44468" w:rsidP="00BE1117">
      <w:pPr>
        <w:pStyle w:val="SingleTxtGR"/>
      </w:pPr>
      <w:r w:rsidRPr="0095443A">
        <w:t>63.</w:t>
      </w:r>
      <w:r w:rsidRPr="0095443A">
        <w:tab/>
        <w:t>Комитет хотел бы получить более подробную информацию о деятельн</w:t>
      </w:r>
      <w:r w:rsidRPr="0095443A">
        <w:t>о</w:t>
      </w:r>
      <w:r w:rsidRPr="0095443A">
        <w:t>сти и эффективной роли Защитника прав человека, а также примеры конкре</w:t>
      </w:r>
      <w:r w:rsidRPr="0095443A">
        <w:t>т</w:t>
      </w:r>
      <w:r w:rsidRPr="0095443A">
        <w:t>ных мер, принятых его Управлением. В свете вынесенной Рабочей группой по универсальному периодическому обзору рекомендации, в которой Армении н</w:t>
      </w:r>
      <w:r w:rsidRPr="0095443A">
        <w:t>а</w:t>
      </w:r>
      <w:r w:rsidRPr="0095443A">
        <w:t>стоятельно предлагалось консолидировать ресурсы Защитника прав человека для обеспечения соответствия его института Парижским принципам, Комитет хотел бы знать, имеет ли в настоящее время Защитник прав человека в сво</w:t>
      </w:r>
      <w:r>
        <w:t>е</w:t>
      </w:r>
      <w:r w:rsidRPr="0095443A">
        <w:t>м распоряжении достаточные средства. Комитет был бы также признателен за б</w:t>
      </w:r>
      <w:r w:rsidRPr="0095443A">
        <w:t>о</w:t>
      </w:r>
      <w:r w:rsidRPr="0095443A">
        <w:t>лее подробную информацию об эффективной роли Координационного совета по делам национальных меньшинств и организации гражданского общества, и</w:t>
      </w:r>
      <w:r w:rsidRPr="0095443A">
        <w:t>з</w:t>
      </w:r>
      <w:r w:rsidRPr="0095443A">
        <w:t>вестной как Армянский союз наци</w:t>
      </w:r>
      <w:r w:rsidRPr="0095443A">
        <w:t>о</w:t>
      </w:r>
      <w:r w:rsidRPr="0095443A">
        <w:t>нальностей.</w:t>
      </w:r>
    </w:p>
    <w:p w:rsidR="00E44468" w:rsidRPr="0095443A" w:rsidRDefault="00E44468" w:rsidP="00BE1117">
      <w:pPr>
        <w:pStyle w:val="SingleTxtGR"/>
      </w:pPr>
      <w:r w:rsidRPr="0095443A">
        <w:t>64.</w:t>
      </w:r>
      <w:r w:rsidRPr="0095443A">
        <w:tab/>
        <w:t>Хотя в Уголовном кодексе акт расовой дискриминации квалифицируется как уголовное преступление и призна</w:t>
      </w:r>
      <w:r>
        <w:t>е</w:t>
      </w:r>
      <w:r w:rsidRPr="0095443A">
        <w:t>тся как отягчающее обстоятельство, в самом законодательстве вс</w:t>
      </w:r>
      <w:r>
        <w:t>е</w:t>
      </w:r>
      <w:r w:rsidRPr="0095443A">
        <w:t xml:space="preserve"> ещ</w:t>
      </w:r>
      <w:r>
        <w:t>е</w:t>
      </w:r>
      <w:r w:rsidRPr="0095443A">
        <w:t xml:space="preserve"> существуют несоответствия в отношении з</w:t>
      </w:r>
      <w:r w:rsidRPr="0095443A">
        <w:t>а</w:t>
      </w:r>
      <w:r w:rsidRPr="0095443A">
        <w:t>прещения организаций, подстрекающих к расовой дискриминации и поощря</w:t>
      </w:r>
      <w:r w:rsidRPr="0095443A">
        <w:t>ю</w:t>
      </w:r>
      <w:r w:rsidRPr="0095443A">
        <w:t>щих ее. Кроме того, отсутствие жалоб и уголовных преследований за престу</w:t>
      </w:r>
      <w:r w:rsidRPr="0095443A">
        <w:t>п</w:t>
      </w:r>
      <w:r w:rsidRPr="0095443A">
        <w:t>ления на расовой по</w:t>
      </w:r>
      <w:r w:rsidRPr="0095443A">
        <w:t>ч</w:t>
      </w:r>
      <w:r w:rsidRPr="0095443A">
        <w:t>ве необязательно свидетельствуют об удовлетворительном положении. Такое положение часто является показателем неэффективности средств судебной защиты, недостатка информации о жертвах и чрезмерно у</w:t>
      </w:r>
      <w:r w:rsidRPr="0095443A">
        <w:t>с</w:t>
      </w:r>
      <w:r w:rsidRPr="0095443A">
        <w:t>ложн</w:t>
      </w:r>
      <w:r>
        <w:t>е</w:t>
      </w:r>
      <w:r w:rsidRPr="0095443A">
        <w:t>нной правовой системы. Более того, трудности в получении достаточных улик для возбуждения уголовного дела, отсутствие доверия к полиции или с</w:t>
      </w:r>
      <w:r w:rsidRPr="0095443A">
        <w:t>у</w:t>
      </w:r>
      <w:r w:rsidRPr="0095443A">
        <w:t>дебной системе и неосведомл</w:t>
      </w:r>
      <w:r>
        <w:t>е</w:t>
      </w:r>
      <w:r w:rsidRPr="0095443A">
        <w:t>нность сотрудников полиции также могут указ</w:t>
      </w:r>
      <w:r w:rsidRPr="0095443A">
        <w:t>ы</w:t>
      </w:r>
      <w:r w:rsidRPr="0095443A">
        <w:t>вать на бросающееся в глаза отсутствие в государстве-участнике преступн</w:t>
      </w:r>
      <w:r w:rsidRPr="0095443A">
        <w:t>о</w:t>
      </w:r>
      <w:r w:rsidRPr="0095443A">
        <w:t>сти на расовой почве. Комитет просит государство-участника включить в следу</w:t>
      </w:r>
      <w:r w:rsidRPr="0095443A">
        <w:t>ю</w:t>
      </w:r>
      <w:r w:rsidRPr="0095443A">
        <w:t>щий доклад субстантивные данные о фактическом количестве жалоб, напра</w:t>
      </w:r>
      <w:r w:rsidRPr="0095443A">
        <w:t>в</w:t>
      </w:r>
      <w:r w:rsidRPr="0095443A">
        <w:t>ленных Защитнику по правам человека, и о принятых по ним последующих м</w:t>
      </w:r>
      <w:r w:rsidRPr="0095443A">
        <w:t>е</w:t>
      </w:r>
      <w:r w:rsidRPr="0095443A">
        <w:t>рах.</w:t>
      </w:r>
    </w:p>
    <w:p w:rsidR="00E44468" w:rsidRPr="0095443A" w:rsidRDefault="00E44468" w:rsidP="00BE1117">
      <w:pPr>
        <w:pStyle w:val="SingleTxtGR"/>
      </w:pPr>
      <w:r w:rsidRPr="0095443A">
        <w:t>65.</w:t>
      </w:r>
      <w:r w:rsidRPr="0095443A">
        <w:tab/>
        <w:t xml:space="preserve"> Рабочая группа рекомендовала также усилить защиту трудящихся-мигрантов и беженцев. Учитывая эту рекомендацию, Комитет хотел бы знать подлинные причины, по которым Армения не ратифиц</w:t>
      </w:r>
      <w:r w:rsidRPr="0095443A">
        <w:t>и</w:t>
      </w:r>
      <w:r w:rsidRPr="0095443A">
        <w:t>ровала Международную конвенцию о защите прав всех трудящихся-мигрантов и членов их семей.</w:t>
      </w:r>
    </w:p>
    <w:p w:rsidR="00E44468" w:rsidRPr="0095443A" w:rsidRDefault="00E44468" w:rsidP="00BE1117">
      <w:pPr>
        <w:pStyle w:val="H4GR"/>
      </w:pPr>
      <w:r>
        <w:tab/>
      </w:r>
      <w:r>
        <w:tab/>
      </w:r>
      <w:r w:rsidRPr="0095443A">
        <w:t>Заседание прерывается в 16 ч 35</w:t>
      </w:r>
      <w:r>
        <w:t xml:space="preserve"> </w:t>
      </w:r>
      <w:r w:rsidRPr="0095443A">
        <w:t>м и возобновляется в 17</w:t>
      </w:r>
      <w:r>
        <w:t xml:space="preserve"> </w:t>
      </w:r>
      <w:r w:rsidRPr="0095443A">
        <w:t>ч 00</w:t>
      </w:r>
      <w:r>
        <w:t xml:space="preserve"> </w:t>
      </w:r>
      <w:r w:rsidRPr="0095443A">
        <w:t>м</w:t>
      </w:r>
    </w:p>
    <w:p w:rsidR="00E44468" w:rsidRPr="00D507E7" w:rsidRDefault="00E44468" w:rsidP="00BE1117">
      <w:pPr>
        <w:pStyle w:val="SingleTxtGR"/>
      </w:pPr>
      <w:r w:rsidRPr="0095443A">
        <w:t>66.</w:t>
      </w:r>
      <w:r w:rsidRPr="0095443A">
        <w:tab/>
      </w:r>
      <w:r w:rsidRPr="0095443A">
        <w:rPr>
          <w:b/>
        </w:rPr>
        <w:t xml:space="preserve">Г-н </w:t>
      </w:r>
      <w:proofErr w:type="spellStart"/>
      <w:r w:rsidRPr="0095443A">
        <w:rPr>
          <w:b/>
        </w:rPr>
        <w:t>Киракосян</w:t>
      </w:r>
      <w:proofErr w:type="spellEnd"/>
      <w:r w:rsidRPr="0095443A">
        <w:rPr>
          <w:b/>
        </w:rPr>
        <w:t xml:space="preserve"> </w:t>
      </w:r>
      <w:r w:rsidRPr="0095443A">
        <w:t>(Армения) говорит, что до 1989 года в Армении прож</w:t>
      </w:r>
      <w:r w:rsidRPr="0095443A">
        <w:t>и</w:t>
      </w:r>
      <w:r w:rsidRPr="0095443A">
        <w:t>вала азербайджанская о</w:t>
      </w:r>
      <w:r w:rsidRPr="0095443A">
        <w:t>б</w:t>
      </w:r>
      <w:r w:rsidRPr="0095443A">
        <w:t>щина, которая покинула страну после событий 1988</w:t>
      </w:r>
      <w:r>
        <w:t>−</w:t>
      </w:r>
      <w:r w:rsidRPr="0095443A">
        <w:t>1989 годов, а в Армению прибыло около 400 000 беженцев. В Армении продолжают жить азербайджанцы, родившиеся от смешанных браков, но стат</w:t>
      </w:r>
      <w:r w:rsidRPr="0095443A">
        <w:t>и</w:t>
      </w:r>
      <w:r w:rsidRPr="0095443A">
        <w:t>стических данных об их численности не имеется. Он интересуется у Докладч</w:t>
      </w:r>
      <w:r w:rsidRPr="0095443A">
        <w:t>и</w:t>
      </w:r>
      <w:r w:rsidRPr="0095443A">
        <w:t>ка по стране, откуда тот взял цифру 3 700 азербайджанцев, якобы вс</w:t>
      </w:r>
      <w:r>
        <w:t>е</w:t>
      </w:r>
      <w:r w:rsidRPr="0095443A">
        <w:t xml:space="preserve"> ещ</w:t>
      </w:r>
      <w:r>
        <w:t>е</w:t>
      </w:r>
      <w:r w:rsidRPr="0095443A">
        <w:t xml:space="preserve"> пр</w:t>
      </w:r>
      <w:r w:rsidRPr="0095443A">
        <w:t>о</w:t>
      </w:r>
      <w:r w:rsidRPr="0095443A">
        <w:t>живавших в Армении в 1993 году.</w:t>
      </w:r>
    </w:p>
    <w:p w:rsidR="006F550B" w:rsidRPr="00F77E05" w:rsidRDefault="006F550B" w:rsidP="006F550B">
      <w:pPr>
        <w:pStyle w:val="SingleTxtGR"/>
      </w:pPr>
      <w:r w:rsidRPr="00F77E05">
        <w:t>67.</w:t>
      </w:r>
      <w:r w:rsidRPr="00F77E05">
        <w:tab/>
      </w:r>
      <w:r w:rsidRPr="00F77E05">
        <w:rPr>
          <w:b/>
        </w:rPr>
        <w:t xml:space="preserve">Г-н </w:t>
      </w:r>
      <w:proofErr w:type="spellStart"/>
      <w:r w:rsidRPr="00F77E05">
        <w:rPr>
          <w:b/>
        </w:rPr>
        <w:t>Саратикян</w:t>
      </w:r>
      <w:proofErr w:type="spellEnd"/>
      <w:r w:rsidRPr="00F77E05">
        <w:rPr>
          <w:b/>
        </w:rPr>
        <w:t xml:space="preserve"> </w:t>
      </w:r>
      <w:r w:rsidRPr="00F77E05">
        <w:t>(Армения) заявляет, что в Армении проживает 11 наци</w:t>
      </w:r>
      <w:r w:rsidRPr="00F77E05">
        <w:t>о</w:t>
      </w:r>
      <w:r w:rsidRPr="00F77E05">
        <w:t xml:space="preserve">нальных меньшинств – ассирийцы, белорусы, грузины, немцы, греки, евреи, курды, поляки, русские, украинцы и </w:t>
      </w:r>
      <w:proofErr w:type="spellStart"/>
      <w:r w:rsidRPr="00F77E05">
        <w:t>езиды</w:t>
      </w:r>
      <w:proofErr w:type="spellEnd"/>
      <w:r w:rsidRPr="00F77E05">
        <w:t>.</w:t>
      </w:r>
    </w:p>
    <w:p w:rsidR="006F550B" w:rsidRPr="00F77E05" w:rsidRDefault="006F550B" w:rsidP="006F550B">
      <w:pPr>
        <w:pStyle w:val="SingleTxtGR"/>
      </w:pPr>
      <w:r w:rsidRPr="00F77E05">
        <w:t>68.</w:t>
      </w:r>
      <w:r w:rsidRPr="00F77E05">
        <w:tab/>
      </w:r>
      <w:r w:rsidRPr="00F77E05">
        <w:rPr>
          <w:b/>
        </w:rPr>
        <w:t xml:space="preserve">Г-н Диакону </w:t>
      </w:r>
      <w:r w:rsidRPr="00F77E05">
        <w:t>говорит, что он хотел бы иметь статистические данные о всех 11 меньшинствах, а не только о 6, о которых</w:t>
      </w:r>
      <w:r w:rsidRPr="00F77E05">
        <w:rPr>
          <w:b/>
        </w:rPr>
        <w:t xml:space="preserve"> </w:t>
      </w:r>
      <w:r w:rsidRPr="00F77E05">
        <w:t xml:space="preserve">представлена информация в периодических докладах государства-участника. </w:t>
      </w:r>
    </w:p>
    <w:p w:rsidR="006F550B" w:rsidRPr="00F77E05" w:rsidRDefault="006F550B" w:rsidP="006F550B">
      <w:pPr>
        <w:pStyle w:val="SingleTxtGR"/>
      </w:pPr>
      <w:r w:rsidRPr="00F77E05">
        <w:t>69.</w:t>
      </w:r>
      <w:r w:rsidRPr="00F77E05">
        <w:tab/>
      </w:r>
      <w:r w:rsidRPr="00F77E05">
        <w:rPr>
          <w:b/>
        </w:rPr>
        <w:t xml:space="preserve">Г-н </w:t>
      </w:r>
      <w:proofErr w:type="spellStart"/>
      <w:r w:rsidRPr="00F77E05">
        <w:rPr>
          <w:b/>
        </w:rPr>
        <w:t>Саратикян</w:t>
      </w:r>
      <w:proofErr w:type="spellEnd"/>
      <w:r w:rsidRPr="00F77E05">
        <w:rPr>
          <w:b/>
        </w:rPr>
        <w:t xml:space="preserve"> </w:t>
      </w:r>
      <w:r w:rsidRPr="00F77E05">
        <w:t xml:space="preserve">(Армения) отвечает, что в Армении проживает около 3 500 ассирийцев, 15 000 русских, 40 500 </w:t>
      </w:r>
      <w:proofErr w:type="spellStart"/>
      <w:r w:rsidRPr="00F77E05">
        <w:t>езидов</w:t>
      </w:r>
      <w:proofErr w:type="spellEnd"/>
      <w:r w:rsidRPr="00F77E05">
        <w:t>, 1 500 курдов и 1 500 греков. Подробных данных о численности остальных меньшинств не имеется, но они будут получены после переписи, которая будет проведена в 2012 году.</w:t>
      </w:r>
    </w:p>
    <w:p w:rsidR="006F550B" w:rsidRPr="00D507E7" w:rsidRDefault="006F550B" w:rsidP="006F550B">
      <w:pPr>
        <w:pStyle w:val="SingleTxtGR"/>
      </w:pPr>
      <w:r w:rsidRPr="00F77E05">
        <w:t>70.</w:t>
      </w:r>
      <w:r w:rsidRPr="00F77E05">
        <w:tab/>
      </w:r>
      <w:r w:rsidRPr="00F77E05">
        <w:rPr>
          <w:b/>
        </w:rPr>
        <w:t xml:space="preserve">Г-н </w:t>
      </w:r>
      <w:proofErr w:type="spellStart"/>
      <w:r w:rsidRPr="00F77E05">
        <w:rPr>
          <w:b/>
        </w:rPr>
        <w:t>Демирчян</w:t>
      </w:r>
      <w:proofErr w:type="spellEnd"/>
      <w:r w:rsidRPr="00F77E05">
        <w:t xml:space="preserve"> (Армения) говорит, что в 2010 году Управление Защитн</w:t>
      </w:r>
      <w:r w:rsidRPr="00F77E05">
        <w:t>и</w:t>
      </w:r>
      <w:r w:rsidRPr="00F77E05">
        <w:t>ка прав человека не получало жалоб, касающихся нарушения прав членов меньшинств, но оно постоянно осуществляет мониторинг положения. Управл</w:t>
      </w:r>
      <w:r w:rsidRPr="00F77E05">
        <w:t>е</w:t>
      </w:r>
      <w:r w:rsidRPr="00F77E05">
        <w:t>ние тесно сотрудничает с 30 НПО, представляющими национальные меньши</w:t>
      </w:r>
      <w:r w:rsidRPr="00F77E05">
        <w:t>н</w:t>
      </w:r>
      <w:r w:rsidRPr="00F77E05">
        <w:t>ства, и предоставляет им консультации правового характера. Два члена совета экспертов, приданных Управлению, являются представителями меньшинств.</w:t>
      </w:r>
    </w:p>
    <w:p w:rsidR="00E44468" w:rsidRPr="00D85492" w:rsidRDefault="00E44468" w:rsidP="00BE1117">
      <w:pPr>
        <w:pStyle w:val="SingleTxtGR"/>
      </w:pPr>
      <w:r w:rsidRPr="00D85492">
        <w:t>71.</w:t>
      </w:r>
      <w:r w:rsidRPr="00D85492">
        <w:tab/>
        <w:t>Что касается уголовной ответственности за акты расовой дискриминации, то в соответствии со стать</w:t>
      </w:r>
      <w:r>
        <w:t>е</w:t>
      </w:r>
      <w:r w:rsidRPr="00D85492">
        <w:t>й 226 Уголовного кодекса преступники, соверши</w:t>
      </w:r>
      <w:r w:rsidRPr="00D85492">
        <w:t>в</w:t>
      </w:r>
      <w:r w:rsidRPr="00D85492">
        <w:t>шие преступл</w:t>
      </w:r>
      <w:r w:rsidRPr="00D85492">
        <w:t>е</w:t>
      </w:r>
      <w:r w:rsidRPr="00D85492">
        <w:t xml:space="preserve">ние на расовой или религиозной почве в составе организованной группы, могут быть приговорены к тюремному заключению сроком до </w:t>
      </w:r>
      <w:r>
        <w:t>6 лет. В </w:t>
      </w:r>
      <w:r w:rsidRPr="00D85492">
        <w:t xml:space="preserve">качестве примера он сообщает, что глава ушедшей в подполье организации </w:t>
      </w:r>
      <w:r>
        <w:t>"</w:t>
      </w:r>
      <w:r w:rsidRPr="00D85492">
        <w:t>Союз армянских арийцев</w:t>
      </w:r>
      <w:r>
        <w:t>"</w:t>
      </w:r>
      <w:r w:rsidRPr="00D85492">
        <w:t xml:space="preserve"> был приговор</w:t>
      </w:r>
      <w:r>
        <w:t>е</w:t>
      </w:r>
      <w:r w:rsidRPr="00D85492">
        <w:t>н к тр</w:t>
      </w:r>
      <w:r>
        <w:t>е</w:t>
      </w:r>
      <w:r w:rsidRPr="00D85492">
        <w:t>м годам тюремного заключ</w:t>
      </w:r>
      <w:r w:rsidRPr="00D85492">
        <w:t>е</w:t>
      </w:r>
      <w:r w:rsidRPr="00D85492">
        <w:t>ния и, отбыв часть срока, больше не принимает активного участия в общес</w:t>
      </w:r>
      <w:r w:rsidRPr="00D85492">
        <w:t>т</w:t>
      </w:r>
      <w:r w:rsidRPr="00D85492">
        <w:t>венной деятельности. Что касается высказываний рас</w:t>
      </w:r>
      <w:r w:rsidRPr="00D85492">
        <w:t>и</w:t>
      </w:r>
      <w:r w:rsidRPr="00D85492">
        <w:t xml:space="preserve">стского характера одного человека в </w:t>
      </w:r>
      <w:proofErr w:type="spellStart"/>
      <w:r w:rsidRPr="00D85492">
        <w:t>Гюмри</w:t>
      </w:r>
      <w:proofErr w:type="spellEnd"/>
      <w:r w:rsidRPr="00D85492">
        <w:t>, то</w:t>
      </w:r>
      <w:r>
        <w:t xml:space="preserve"> обвиняемый был признан душевно</w:t>
      </w:r>
      <w:r w:rsidRPr="00D85492">
        <w:t>больным</w:t>
      </w:r>
      <w:r>
        <w:t>,</w:t>
      </w:r>
      <w:r w:rsidRPr="00D85492">
        <w:t xml:space="preserve"> и уголовного обвинения ему не было предъявлено.</w:t>
      </w:r>
    </w:p>
    <w:p w:rsidR="00E44468" w:rsidRPr="00D85492" w:rsidRDefault="00E44468" w:rsidP="00BE1117">
      <w:pPr>
        <w:pStyle w:val="SingleTxtGR"/>
      </w:pPr>
      <w:r w:rsidRPr="00D85492">
        <w:t>72.</w:t>
      </w:r>
      <w:r w:rsidRPr="00D85492">
        <w:tab/>
      </w:r>
      <w:r w:rsidRPr="00D85492">
        <w:rPr>
          <w:b/>
        </w:rPr>
        <w:t xml:space="preserve">Г-н </w:t>
      </w:r>
      <w:proofErr w:type="spellStart"/>
      <w:r w:rsidRPr="00D85492">
        <w:rPr>
          <w:b/>
        </w:rPr>
        <w:t>Каприелян</w:t>
      </w:r>
      <w:proofErr w:type="spellEnd"/>
      <w:r w:rsidRPr="00D85492">
        <w:rPr>
          <w:b/>
        </w:rPr>
        <w:t xml:space="preserve"> </w:t>
      </w:r>
      <w:r w:rsidRPr="00D85492">
        <w:t>(Армения) отмечает, что со времени представления гос</w:t>
      </w:r>
      <w:r w:rsidRPr="00D85492">
        <w:t>у</w:t>
      </w:r>
      <w:r w:rsidRPr="00D85492">
        <w:t>дарством-участником предыдущего доклада в 2002 году ни одного преступл</w:t>
      </w:r>
      <w:r w:rsidRPr="00D85492">
        <w:t>е</w:t>
      </w:r>
      <w:r w:rsidRPr="00D85492">
        <w:t>ния на расовой почве против членов меньшинств не зарегистрировано. Прим</w:t>
      </w:r>
      <w:r w:rsidRPr="00D85492">
        <w:t>е</w:t>
      </w:r>
      <w:r w:rsidRPr="00D85492">
        <w:t>чательно, что процент ра</w:t>
      </w:r>
      <w:r w:rsidRPr="00D85492">
        <w:t>с</w:t>
      </w:r>
      <w:r w:rsidRPr="00D85492">
        <w:t xml:space="preserve">крытых </w:t>
      </w:r>
      <w:proofErr w:type="spellStart"/>
      <w:r w:rsidRPr="00D85492">
        <w:t>общеуголовных</w:t>
      </w:r>
      <w:proofErr w:type="spellEnd"/>
      <w:r w:rsidRPr="00D85492">
        <w:t xml:space="preserve"> преступлений, соверш</w:t>
      </w:r>
      <w:r>
        <w:t>е</w:t>
      </w:r>
      <w:r w:rsidRPr="00D85492">
        <w:t xml:space="preserve">нных в последние четыре года против </w:t>
      </w:r>
      <w:proofErr w:type="spellStart"/>
      <w:r w:rsidRPr="00D85492">
        <w:t>езидов</w:t>
      </w:r>
      <w:proofErr w:type="spellEnd"/>
      <w:r w:rsidRPr="00D85492">
        <w:t>, превышает средний показатель ра</w:t>
      </w:r>
      <w:r w:rsidRPr="00D85492">
        <w:t>с</w:t>
      </w:r>
      <w:r w:rsidRPr="00D85492">
        <w:t>крываемости преступлений, соверш</w:t>
      </w:r>
      <w:r>
        <w:t>е</w:t>
      </w:r>
      <w:r w:rsidRPr="00D85492">
        <w:t>нных в отношении остального населения. В 2010 году процент раскрытых преступлений, соверш</w:t>
      </w:r>
      <w:r>
        <w:t>е</w:t>
      </w:r>
      <w:r w:rsidRPr="00D85492">
        <w:t xml:space="preserve">нных в отношении </w:t>
      </w:r>
      <w:proofErr w:type="spellStart"/>
      <w:r w:rsidRPr="00D85492">
        <w:t>ез</w:t>
      </w:r>
      <w:r w:rsidRPr="00D85492">
        <w:t>и</w:t>
      </w:r>
      <w:r w:rsidRPr="00D85492">
        <w:t>дов</w:t>
      </w:r>
      <w:proofErr w:type="spellEnd"/>
      <w:r w:rsidRPr="00D85492">
        <w:t>, составил 92 процента, тогда как средний процент раскрываемости по стр</w:t>
      </w:r>
      <w:r w:rsidRPr="00D85492">
        <w:t>а</w:t>
      </w:r>
      <w:r w:rsidRPr="00D85492">
        <w:t>не в целом равнялся примерно 85 процентам. Во всяком случае власти всегда обращают особое внимание на любые преступления, совершаемые пр</w:t>
      </w:r>
      <w:r w:rsidRPr="00D85492">
        <w:t>о</w:t>
      </w:r>
      <w:r w:rsidRPr="00D85492">
        <w:t>тив представителей меньшинств.</w:t>
      </w:r>
    </w:p>
    <w:p w:rsidR="00E44468" w:rsidRPr="00D85492" w:rsidRDefault="00E44468" w:rsidP="00BE1117">
      <w:pPr>
        <w:pStyle w:val="SingleTxtGR"/>
      </w:pPr>
      <w:r w:rsidRPr="00D85492">
        <w:t>73.</w:t>
      </w:r>
      <w:r w:rsidRPr="00D85492">
        <w:tab/>
        <w:t>Касаясь вопроса недоверия, испытываемого общественностью к полиции, он отмечает, что в настоящее время осуществляется е</w:t>
      </w:r>
      <w:r>
        <w:t>е</w:t>
      </w:r>
      <w:r w:rsidRPr="00D85492">
        <w:t xml:space="preserve"> реформа, и первоочере</w:t>
      </w:r>
      <w:r w:rsidRPr="00D85492">
        <w:t>д</w:t>
      </w:r>
      <w:r w:rsidRPr="00D85492">
        <w:t>ной задачей ставится действительно повышение доверия к ней. Внедряются также новые методы поддержания правопорядка в общинах.</w:t>
      </w:r>
    </w:p>
    <w:p w:rsidR="00E44468" w:rsidRPr="00D85492" w:rsidRDefault="00E44468" w:rsidP="00BE1117">
      <w:pPr>
        <w:pStyle w:val="SingleTxtGR"/>
      </w:pPr>
      <w:r w:rsidRPr="00D85492">
        <w:t>74.</w:t>
      </w:r>
      <w:r w:rsidRPr="00D85492">
        <w:tab/>
        <w:t xml:space="preserve"> Оратор призна</w:t>
      </w:r>
      <w:r>
        <w:t>е</w:t>
      </w:r>
      <w:r w:rsidRPr="00D85492">
        <w:t>т, что, возможно, о некоторых случаях расовой дискр</w:t>
      </w:r>
      <w:r w:rsidRPr="00D85492">
        <w:t>и</w:t>
      </w:r>
      <w:r w:rsidRPr="00D85492">
        <w:t>минации не сообщается, но полиция, от самых высоких должностных лиц до сотрудников местных полицейских участков, внимательно следит за случаями подобного рода. Начальники полицейских участков и их заместители регулярно проводят встречи с жителями подведомственных им районов для обсуждения любых имеющихся жалоб, включая вопр</w:t>
      </w:r>
      <w:r w:rsidRPr="00D85492">
        <w:t>о</w:t>
      </w:r>
      <w:r w:rsidRPr="00D85492">
        <w:t>сы дискриминации.</w:t>
      </w:r>
    </w:p>
    <w:p w:rsidR="00E44468" w:rsidRPr="00D85492" w:rsidRDefault="00967416" w:rsidP="00BE1117">
      <w:pPr>
        <w:pStyle w:val="SingleTxtGR"/>
      </w:pPr>
      <w:r>
        <w:br w:type="page"/>
      </w:r>
      <w:r w:rsidR="00E44468" w:rsidRPr="00D85492">
        <w:t>75.</w:t>
      </w:r>
      <w:r w:rsidR="00E44468" w:rsidRPr="00D85492">
        <w:tab/>
        <w:t>Сотрудники полиции проходят подготовку по вопросам прав человека и приобретают навыки обеспечения соблюдения прав населения при осуществл</w:t>
      </w:r>
      <w:r w:rsidR="00E44468" w:rsidRPr="00D85492">
        <w:t>е</w:t>
      </w:r>
      <w:r w:rsidR="00E44468" w:rsidRPr="00D85492">
        <w:t>нии своих полицейских функций. Начиная</w:t>
      </w:r>
      <w:r w:rsidR="00E44468">
        <w:t xml:space="preserve"> с 2010 года</w:t>
      </w:r>
      <w:r w:rsidR="00E44468" w:rsidRPr="00D85492">
        <w:t xml:space="preserve"> количество часов, отв</w:t>
      </w:r>
      <w:r w:rsidR="00E44468" w:rsidRPr="00D85492">
        <w:t>е</w:t>
      </w:r>
      <w:r w:rsidR="00E44468" w:rsidRPr="00D85492">
        <w:t>д</w:t>
      </w:r>
      <w:r w:rsidR="00E44468">
        <w:t>е</w:t>
      </w:r>
      <w:r w:rsidR="00E44468" w:rsidRPr="00D85492">
        <w:t>нных на изучение вопросов прав человека в учебных программах в полице</w:t>
      </w:r>
      <w:r w:rsidR="00E44468" w:rsidRPr="00D85492">
        <w:t>й</w:t>
      </w:r>
      <w:r w:rsidR="00E44468" w:rsidRPr="00D85492">
        <w:t>ских академиях, было увелич</w:t>
      </w:r>
      <w:r w:rsidR="00E44468" w:rsidRPr="00D85492">
        <w:t>е</w:t>
      </w:r>
      <w:r w:rsidR="00E44468" w:rsidRPr="00D85492">
        <w:t xml:space="preserve">но. Сотрудники полиции обучаются методам борьбы с расовой, этнической и религиозной нетерпимостью. Следует также отметить, что представители меньшинств, включая </w:t>
      </w:r>
      <w:proofErr w:type="spellStart"/>
      <w:r w:rsidR="00E44468" w:rsidRPr="00D85492">
        <w:t>езидов</w:t>
      </w:r>
      <w:proofErr w:type="spellEnd"/>
      <w:r w:rsidR="00E44468" w:rsidRPr="00D85492">
        <w:t>, русских, украинцев, немцев, греков и грузин, также служат в полиции и совм</w:t>
      </w:r>
      <w:r w:rsidR="00E44468" w:rsidRPr="00D85492">
        <w:t>е</w:t>
      </w:r>
      <w:r w:rsidR="00E44468" w:rsidRPr="00D85492">
        <w:t>стно с их армянскими коллегами ведут борьбу с преступностью и поддерживают законность и пор</w:t>
      </w:r>
      <w:r w:rsidR="00E44468" w:rsidRPr="00D85492">
        <w:t>я</w:t>
      </w:r>
      <w:r w:rsidR="00E44468" w:rsidRPr="00D85492">
        <w:t>док.</w:t>
      </w:r>
    </w:p>
    <w:p w:rsidR="00E44468" w:rsidRPr="00D85492" w:rsidRDefault="00E44468" w:rsidP="00BE1117">
      <w:pPr>
        <w:pStyle w:val="SingleTxtGR"/>
      </w:pPr>
      <w:r w:rsidRPr="00D85492">
        <w:t>76.</w:t>
      </w:r>
      <w:r w:rsidRPr="00D85492">
        <w:tab/>
      </w:r>
      <w:r w:rsidRPr="00D85492">
        <w:rPr>
          <w:b/>
        </w:rPr>
        <w:t xml:space="preserve">Г-н </w:t>
      </w:r>
      <w:proofErr w:type="spellStart"/>
      <w:r w:rsidRPr="00D85492">
        <w:rPr>
          <w:b/>
        </w:rPr>
        <w:t>Демирчян</w:t>
      </w:r>
      <w:proofErr w:type="spellEnd"/>
      <w:r w:rsidRPr="00D85492">
        <w:t xml:space="preserve"> (Армения) сообщает, что юридический институт при М</w:t>
      </w:r>
      <w:r w:rsidRPr="00D85492">
        <w:t>и</w:t>
      </w:r>
      <w:r w:rsidRPr="00D85492">
        <w:t>нистерстве юстиции проводит для сотрудников пенитенциарных учреждений, судебных органов и другого персонала Министерства занятия по вопросам борьбы с дискриминацией. Ещ</w:t>
      </w:r>
      <w:r>
        <w:t>е</w:t>
      </w:r>
      <w:r w:rsidRPr="00D85492">
        <w:t xml:space="preserve"> одно учебное заведение не при Министерстве также регулярно знакомит слушат</w:t>
      </w:r>
      <w:r w:rsidRPr="00D85492">
        <w:t>е</w:t>
      </w:r>
      <w:r w:rsidRPr="00D85492">
        <w:t xml:space="preserve">лей с вопросами прав человека. Ряд судей и прокуроров из числа </w:t>
      </w:r>
      <w:proofErr w:type="spellStart"/>
      <w:r w:rsidRPr="00D85492">
        <w:t>езидов</w:t>
      </w:r>
      <w:proofErr w:type="spellEnd"/>
      <w:r w:rsidRPr="00D85492">
        <w:t xml:space="preserve"> пользуются большим уважением среди своих ко</w:t>
      </w:r>
      <w:r w:rsidRPr="00D85492">
        <w:t>л</w:t>
      </w:r>
      <w:r w:rsidRPr="00D85492">
        <w:t>лег.</w:t>
      </w:r>
    </w:p>
    <w:p w:rsidR="00E44468" w:rsidRPr="00D85492" w:rsidRDefault="00E44468" w:rsidP="00BE1117">
      <w:pPr>
        <w:pStyle w:val="SingleTxtGR"/>
      </w:pPr>
      <w:r w:rsidRPr="00D85492">
        <w:t>77.</w:t>
      </w:r>
      <w:r w:rsidRPr="00D85492">
        <w:tab/>
      </w:r>
      <w:r w:rsidRPr="00D85492">
        <w:rPr>
          <w:b/>
        </w:rPr>
        <w:t xml:space="preserve">Г-н </w:t>
      </w:r>
      <w:proofErr w:type="spellStart"/>
      <w:r w:rsidRPr="00D85492">
        <w:rPr>
          <w:b/>
        </w:rPr>
        <w:t>Саратикян</w:t>
      </w:r>
      <w:proofErr w:type="spellEnd"/>
      <w:r w:rsidRPr="00D85492">
        <w:rPr>
          <w:b/>
        </w:rPr>
        <w:t xml:space="preserve"> </w:t>
      </w:r>
      <w:r w:rsidRPr="00D85492">
        <w:t>(Армения) призна</w:t>
      </w:r>
      <w:r>
        <w:t>е</w:t>
      </w:r>
      <w:r w:rsidRPr="00D85492">
        <w:t xml:space="preserve">т, что некоторые дети дошкольного возраста из числа </w:t>
      </w:r>
      <w:proofErr w:type="spellStart"/>
      <w:r w:rsidRPr="00D85492">
        <w:t>езидов</w:t>
      </w:r>
      <w:proofErr w:type="spellEnd"/>
      <w:r w:rsidRPr="00D85492">
        <w:t xml:space="preserve"> в отдельных районах страны не говорят на армянском языке, но это не является препятствием для получения ими образования. Все дети действительно имеют одинаковые возможности обучаться в школах. Большинство из них хорошо осваивает армянский язык к концу первого года начальной школы.</w:t>
      </w:r>
    </w:p>
    <w:p w:rsidR="00E44468" w:rsidRPr="00D85492" w:rsidRDefault="00E44468" w:rsidP="00BE1117">
      <w:pPr>
        <w:pStyle w:val="SingleTxtGR"/>
      </w:pPr>
      <w:r w:rsidRPr="00D85492">
        <w:t>78.</w:t>
      </w:r>
      <w:r w:rsidRPr="00D85492">
        <w:tab/>
      </w:r>
      <w:r w:rsidRPr="00D85492">
        <w:rPr>
          <w:b/>
        </w:rPr>
        <w:t xml:space="preserve">Г-н </w:t>
      </w:r>
      <w:proofErr w:type="spellStart"/>
      <w:r w:rsidRPr="00D85492">
        <w:rPr>
          <w:b/>
        </w:rPr>
        <w:t>Демирчян</w:t>
      </w:r>
      <w:proofErr w:type="spellEnd"/>
      <w:r w:rsidRPr="00D85492">
        <w:t xml:space="preserve"> (Армения) говорит, что, поскольку в суды не поступали дела, связанные исключительно с расовой дискриминацией, судьи до настоящ</w:t>
      </w:r>
      <w:r w:rsidRPr="00D85492">
        <w:t>е</w:t>
      </w:r>
      <w:r w:rsidRPr="00D85492">
        <w:t>го времени конкретно не применяли положений Конвенции. Вместе с тем ш</w:t>
      </w:r>
      <w:r w:rsidRPr="00D85492">
        <w:t>и</w:t>
      </w:r>
      <w:r w:rsidRPr="00D85492">
        <w:t>роко призна</w:t>
      </w:r>
      <w:r>
        <w:t>е</w:t>
      </w:r>
      <w:r w:rsidRPr="00D85492">
        <w:t>тся, что, е</w:t>
      </w:r>
      <w:r w:rsidRPr="00D85492">
        <w:t>с</w:t>
      </w:r>
      <w:r w:rsidRPr="00D85492">
        <w:t>ли судьи при рассмотрении дел захотят сослаться на тот или иной международный д</w:t>
      </w:r>
      <w:r w:rsidRPr="00D85492">
        <w:t>о</w:t>
      </w:r>
      <w:r w:rsidRPr="00D85492">
        <w:t>говор, ратифицированный государством-участником, они имеют право сделать это.</w:t>
      </w:r>
    </w:p>
    <w:p w:rsidR="00E44468" w:rsidRPr="00D85492" w:rsidRDefault="00E44468" w:rsidP="00BE1117">
      <w:pPr>
        <w:pStyle w:val="SingleTxtGR"/>
      </w:pPr>
      <w:r w:rsidRPr="00D85492">
        <w:t>79.</w:t>
      </w:r>
      <w:r w:rsidRPr="00D85492">
        <w:tab/>
      </w:r>
      <w:r w:rsidRPr="00D85492">
        <w:rPr>
          <w:b/>
        </w:rPr>
        <w:t xml:space="preserve">Г-н Диакону, </w:t>
      </w:r>
      <w:r w:rsidRPr="00D85492">
        <w:t>разъясняя ранее заданный вопрос об азербайджанцах, пр</w:t>
      </w:r>
      <w:r w:rsidRPr="00D85492">
        <w:t>о</w:t>
      </w:r>
      <w:r w:rsidRPr="00D85492">
        <w:t>живающих в Армении, ссылается на базовый документ государства-участника от 1995 года (</w:t>
      </w:r>
      <w:r w:rsidRPr="00D85492">
        <w:rPr>
          <w:lang w:val="en-US"/>
        </w:rPr>
        <w:t>HRI</w:t>
      </w:r>
      <w:r w:rsidRPr="00D85492">
        <w:t>/</w:t>
      </w:r>
      <w:r w:rsidRPr="00D85492">
        <w:rPr>
          <w:lang w:val="en-US"/>
        </w:rPr>
        <w:t>CORE</w:t>
      </w:r>
      <w:r w:rsidRPr="00D85492">
        <w:t>/1/</w:t>
      </w:r>
      <w:r w:rsidRPr="00D85492">
        <w:rPr>
          <w:lang w:val="en-US"/>
        </w:rPr>
        <w:t>Add</w:t>
      </w:r>
      <w:r w:rsidRPr="00D85492">
        <w:t>.57, пункты 5 и 6), в котором говорится, что на тот момент в Армении проживало 7 900 азербайджанцев. Кроме того, в пери</w:t>
      </w:r>
      <w:r w:rsidRPr="00D85492">
        <w:t>о</w:t>
      </w:r>
      <w:r w:rsidRPr="00D85492">
        <w:t>дическом докладе, представле</w:t>
      </w:r>
      <w:r w:rsidRPr="00D85492">
        <w:t>н</w:t>
      </w:r>
      <w:r w:rsidRPr="00D85492">
        <w:t>ном Комитету в 2000 году (</w:t>
      </w:r>
      <w:r w:rsidRPr="00D85492">
        <w:rPr>
          <w:lang w:val="en-US"/>
        </w:rPr>
        <w:t>CERD</w:t>
      </w:r>
      <w:r w:rsidRPr="00D85492">
        <w:t>/</w:t>
      </w:r>
      <w:r w:rsidRPr="00D85492">
        <w:rPr>
          <w:lang w:val="en-US"/>
        </w:rPr>
        <w:t>C</w:t>
      </w:r>
      <w:r w:rsidRPr="00D85492">
        <w:t>/372/</w:t>
      </w:r>
      <w:r w:rsidRPr="00D85492">
        <w:rPr>
          <w:lang w:val="en-US"/>
        </w:rPr>
        <w:t>Add</w:t>
      </w:r>
      <w:r w:rsidRPr="00D85492">
        <w:t>.3), государство-участник утверждало, что азербайджанцы составляют один пр</w:t>
      </w:r>
      <w:r w:rsidRPr="00D85492">
        <w:t>о</w:t>
      </w:r>
      <w:r w:rsidRPr="00D85492">
        <w:t>цент от общей численности населения Армении, т.е. это примерно та цифра, к</w:t>
      </w:r>
      <w:r w:rsidRPr="00D85492">
        <w:t>о</w:t>
      </w:r>
      <w:r w:rsidRPr="00D85492">
        <w:t>торую он и привел.</w:t>
      </w:r>
    </w:p>
    <w:p w:rsidR="00AC0549" w:rsidRPr="002C7892" w:rsidRDefault="00E44468" w:rsidP="00AC0549">
      <w:pPr>
        <w:pStyle w:val="SingleTxtGR"/>
        <w:rPr>
          <w:i/>
        </w:rPr>
      </w:pPr>
      <w:r w:rsidRPr="002C7892">
        <w:rPr>
          <w:i/>
        </w:rPr>
        <w:t>Открытая часть заседания закрывается в 17 ч. 30 м.</w:t>
      </w:r>
    </w:p>
    <w:sectPr w:rsidR="00AC0549" w:rsidRPr="002C7892"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117" w:rsidRDefault="00BE1117">
      <w:r>
        <w:rPr>
          <w:lang w:val="en-US"/>
        </w:rPr>
        <w:tab/>
      </w:r>
      <w:r>
        <w:separator/>
      </w:r>
    </w:p>
  </w:endnote>
  <w:endnote w:type="continuationSeparator" w:id="0">
    <w:p w:rsidR="00BE1117" w:rsidRDefault="00BE1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117" w:rsidRPr="009A6F4A" w:rsidRDefault="00BE1117">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r>
      <w:rPr>
        <w:lang w:val="en-US"/>
      </w:rPr>
      <w:tab/>
      <w:t>GE.11-41297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117" w:rsidRPr="009A6F4A" w:rsidRDefault="00BE1117">
    <w:pPr>
      <w:pStyle w:val="Footer"/>
      <w:rPr>
        <w:lang w:val="en-US"/>
      </w:rPr>
    </w:pPr>
    <w:r>
      <w:rPr>
        <w:lang w:val="en-US"/>
      </w:rPr>
      <w:t>GE.11-41297</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117" w:rsidRPr="009A6F4A" w:rsidRDefault="00BE1117">
    <w:pPr>
      <w:pStyle w:val="Footer"/>
      <w:rPr>
        <w:sz w:val="20"/>
        <w:lang w:val="en-US"/>
      </w:rPr>
    </w:pPr>
    <w:r>
      <w:rPr>
        <w:sz w:val="20"/>
        <w:lang w:val="en-US"/>
      </w:rPr>
      <w:t>GE.11-41297  (R)  190112  200112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117" w:rsidRPr="00F71F63" w:rsidRDefault="00BE1117"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BE1117" w:rsidRPr="00F71F63" w:rsidRDefault="00BE1117" w:rsidP="00635E86">
      <w:pPr>
        <w:tabs>
          <w:tab w:val="right" w:pos="2155"/>
        </w:tabs>
        <w:spacing w:after="80" w:line="240" w:lineRule="auto"/>
        <w:rPr>
          <w:u w:val="single"/>
          <w:lang w:val="en-US"/>
        </w:rPr>
      </w:pPr>
      <w:r w:rsidRPr="00F71F63">
        <w:rPr>
          <w:u w:val="single"/>
          <w:lang w:val="en-US"/>
        </w:rPr>
        <w:tab/>
      </w:r>
    </w:p>
    <w:p w:rsidR="00BE1117" w:rsidRPr="00635E86" w:rsidRDefault="00BE1117" w:rsidP="00635E86">
      <w:pPr>
        <w:pStyle w:val="Footer"/>
      </w:pPr>
    </w:p>
  </w:footnote>
  <w:footnote w:id="1">
    <w:p w:rsidR="00BE1117" w:rsidRPr="00AC0549" w:rsidRDefault="00BE1117" w:rsidP="00AC0549">
      <w:pPr>
        <w:pStyle w:val="FootnoteText"/>
        <w:rPr>
          <w:lang w:val="ru-RU"/>
        </w:rPr>
      </w:pPr>
      <w:r>
        <w:tab/>
      </w:r>
      <w:r w:rsidRPr="008D159F">
        <w:rPr>
          <w:rStyle w:val="FootnoteReference"/>
          <w:szCs w:val="18"/>
          <w:vertAlign w:val="baseline"/>
          <w:lang w:val="ru-RU"/>
        </w:rPr>
        <w:t>*</w:t>
      </w:r>
      <w:r w:rsidRPr="008D159F">
        <w:rPr>
          <w:szCs w:val="18"/>
          <w:lang w:val="ru-RU"/>
        </w:rPr>
        <w:tab/>
      </w:r>
      <w:r w:rsidRPr="008D159F">
        <w:rPr>
          <w:lang w:val="ru-RU"/>
        </w:rPr>
        <w:t>Краткий отчёт об остальной части заседания не составлялся.</w:t>
      </w:r>
    </w:p>
    <w:p w:rsidR="00BE1117" w:rsidRPr="00AC0549" w:rsidRDefault="00BE1117" w:rsidP="00AC0549">
      <w:pPr>
        <w:pStyle w:val="FootnoteText"/>
        <w:pBdr>
          <w:bottom w:val="single" w:sz="4" w:space="1" w:color="auto"/>
        </w:pBdr>
        <w:ind w:right="22"/>
        <w:rPr>
          <w:lang w:val="ru-RU"/>
        </w:rPr>
      </w:pPr>
    </w:p>
    <w:p w:rsidR="00BE1117" w:rsidRPr="00346825" w:rsidRDefault="00BE1117" w:rsidP="00AC0549">
      <w:pPr>
        <w:pStyle w:val="FootnoteText"/>
        <w:spacing w:before="120"/>
        <w:rPr>
          <w:lang w:val="ru-RU"/>
        </w:rPr>
      </w:pPr>
      <w:r>
        <w:rPr>
          <w:lang w:val="en-US"/>
        </w:rPr>
        <w:tab/>
      </w:r>
      <w:r>
        <w:rPr>
          <w:lang w:val="en-US"/>
        </w:rPr>
        <w:tab/>
      </w:r>
      <w:r>
        <w:rPr>
          <w:lang w:val="ru-RU"/>
        </w:rPr>
        <w:t>В настоящий отчет могут вноситься поправки.</w:t>
      </w:r>
    </w:p>
    <w:p w:rsidR="00BE1117" w:rsidRPr="00C822F0" w:rsidRDefault="00BE1117" w:rsidP="00AC0549">
      <w:pPr>
        <w:pStyle w:val="FootnoteText"/>
        <w:spacing w:before="120"/>
        <w:rPr>
          <w:lang w:val="ru-RU"/>
        </w:rPr>
      </w:pPr>
      <w:r w:rsidRPr="00AC0549">
        <w:rPr>
          <w:lang w:val="ru-RU"/>
        </w:rPr>
        <w:tab/>
      </w:r>
      <w:r w:rsidRPr="00AC0549">
        <w:rPr>
          <w:lang w:val="ru-RU"/>
        </w:rPr>
        <w:tab/>
      </w:r>
      <w:r w:rsidRPr="00C822F0">
        <w:rPr>
          <w:lang w:val="ru-RU"/>
        </w:rPr>
        <w:t>Поправки должны представляться на одном из рабочих языков. Они должны быть изложены в пояснительной записке, а также внесен</w:t>
      </w:r>
      <w:r>
        <w:rPr>
          <w:lang w:val="ru-RU"/>
        </w:rPr>
        <w:t>ы в один из экземпляров отчета.</w:t>
      </w:r>
      <w:r w:rsidRPr="00346825">
        <w:rPr>
          <w:lang w:val="ru-RU"/>
        </w:rPr>
        <w:t xml:space="preserve"> </w:t>
      </w:r>
      <w:r w:rsidRPr="00C822F0">
        <w:rPr>
          <w:lang w:val="ru-RU"/>
        </w:rPr>
        <w:t xml:space="preserve">Поправки следует направлять </w:t>
      </w:r>
      <w:r w:rsidRPr="008B34EB">
        <w:rPr>
          <w:i/>
          <w:lang w:val="ru-RU"/>
        </w:rPr>
        <w:t>в течение одной недели с момента выпуска настоящего документа</w:t>
      </w:r>
      <w:r w:rsidRPr="00C822F0">
        <w:rPr>
          <w:lang w:val="ru-RU"/>
        </w:rPr>
        <w:t xml:space="preserve"> в Группу редакционного контроля, комната Е.4108, Дворец Наций, Женева.</w:t>
      </w:r>
    </w:p>
    <w:p w:rsidR="00BE1117" w:rsidRPr="00C822F0" w:rsidRDefault="00BE1117" w:rsidP="00AC0549">
      <w:pPr>
        <w:pStyle w:val="FootnoteText"/>
        <w:spacing w:before="120"/>
        <w:rPr>
          <w:lang w:val="ru-RU"/>
        </w:rPr>
      </w:pPr>
      <w:r w:rsidRPr="00AC0549">
        <w:rPr>
          <w:lang w:val="ru-RU"/>
        </w:rPr>
        <w:tab/>
      </w:r>
      <w:r w:rsidRPr="00AC0549">
        <w:rPr>
          <w:lang w:val="ru-RU"/>
        </w:rPr>
        <w:tab/>
      </w:r>
      <w:r w:rsidRPr="00C822F0">
        <w:rPr>
          <w:lang w:val="ru-RU"/>
        </w:rPr>
        <w:t>Любые поправки к отчётам об открытых заседаниях Комитета на этой сессии будут сведены в единое исправление, которое будет издано вскоре после окончания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117" w:rsidRPr="005A734F" w:rsidRDefault="00BE1117">
    <w:pPr>
      <w:pStyle w:val="Header"/>
      <w:rPr>
        <w:lang w:val="en-US"/>
      </w:rPr>
    </w:pPr>
    <w:r>
      <w:rPr>
        <w:lang w:val="en-US"/>
      </w:rPr>
      <w:t>CERD/C/SR.2071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117" w:rsidRPr="005A734F" w:rsidRDefault="00BE1117" w:rsidP="008B34EB">
    <w:pPr>
      <w:pStyle w:val="Header"/>
      <w:rPr>
        <w:lang w:val="en-US"/>
      </w:rPr>
    </w:pPr>
    <w:r>
      <w:rPr>
        <w:lang w:val="en-US"/>
      </w:rPr>
      <w:tab/>
      <w:t>CERD/C/SR.2071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873088F"/>
    <w:multiLevelType w:val="hybridMultilevel"/>
    <w:tmpl w:val="39E6BA6E"/>
    <w:lvl w:ilvl="0" w:tplc="A5CE513E">
      <w:start w:val="1"/>
      <w:numFmt w:val="decimal"/>
      <w:lvlText w:val="%1."/>
      <w:lvlJc w:val="left"/>
      <w:pPr>
        <w:tabs>
          <w:tab w:val="num" w:pos="1260"/>
        </w:tabs>
        <w:ind w:left="1260" w:hanging="360"/>
      </w:pPr>
      <w:rPr>
        <w:rFonts w:hint="default"/>
        <w:b w:val="0"/>
        <w:i w:val="0"/>
      </w:rPr>
    </w:lvl>
    <w:lvl w:ilvl="1" w:tplc="04190019">
      <w:start w:val="1"/>
      <w:numFmt w:val="lowerLetter"/>
      <w:lvlText w:val="%2."/>
      <w:lvlJc w:val="left"/>
      <w:pPr>
        <w:tabs>
          <w:tab w:val="num" w:pos="2025"/>
        </w:tabs>
        <w:ind w:left="2025" w:hanging="360"/>
      </w:pPr>
    </w:lvl>
    <w:lvl w:ilvl="2" w:tplc="0419001B" w:tentative="1">
      <w:start w:val="1"/>
      <w:numFmt w:val="lowerRoman"/>
      <w:lvlText w:val="%3."/>
      <w:lvlJc w:val="right"/>
      <w:pPr>
        <w:tabs>
          <w:tab w:val="num" w:pos="2745"/>
        </w:tabs>
        <w:ind w:left="2745" w:hanging="180"/>
      </w:pPr>
    </w:lvl>
    <w:lvl w:ilvl="3" w:tplc="0419000F" w:tentative="1">
      <w:start w:val="1"/>
      <w:numFmt w:val="decimal"/>
      <w:lvlText w:val="%4."/>
      <w:lvlJc w:val="left"/>
      <w:pPr>
        <w:tabs>
          <w:tab w:val="num" w:pos="3465"/>
        </w:tabs>
        <w:ind w:left="3465" w:hanging="360"/>
      </w:pPr>
    </w:lvl>
    <w:lvl w:ilvl="4" w:tplc="04190019" w:tentative="1">
      <w:start w:val="1"/>
      <w:numFmt w:val="lowerLetter"/>
      <w:lvlText w:val="%5."/>
      <w:lvlJc w:val="left"/>
      <w:pPr>
        <w:tabs>
          <w:tab w:val="num" w:pos="4185"/>
        </w:tabs>
        <w:ind w:left="4185" w:hanging="360"/>
      </w:pPr>
    </w:lvl>
    <w:lvl w:ilvl="5" w:tplc="0419001B" w:tentative="1">
      <w:start w:val="1"/>
      <w:numFmt w:val="lowerRoman"/>
      <w:lvlText w:val="%6."/>
      <w:lvlJc w:val="right"/>
      <w:pPr>
        <w:tabs>
          <w:tab w:val="num" w:pos="4905"/>
        </w:tabs>
        <w:ind w:left="4905" w:hanging="180"/>
      </w:pPr>
    </w:lvl>
    <w:lvl w:ilvl="6" w:tplc="0419000F" w:tentative="1">
      <w:start w:val="1"/>
      <w:numFmt w:val="decimal"/>
      <w:lvlText w:val="%7."/>
      <w:lvlJc w:val="left"/>
      <w:pPr>
        <w:tabs>
          <w:tab w:val="num" w:pos="5625"/>
        </w:tabs>
        <w:ind w:left="5625" w:hanging="360"/>
      </w:pPr>
    </w:lvl>
    <w:lvl w:ilvl="7" w:tplc="04190019" w:tentative="1">
      <w:start w:val="1"/>
      <w:numFmt w:val="lowerLetter"/>
      <w:lvlText w:val="%8."/>
      <w:lvlJc w:val="left"/>
      <w:pPr>
        <w:tabs>
          <w:tab w:val="num" w:pos="6345"/>
        </w:tabs>
        <w:ind w:left="6345" w:hanging="360"/>
      </w:pPr>
    </w:lvl>
    <w:lvl w:ilvl="8" w:tplc="0419001B" w:tentative="1">
      <w:start w:val="1"/>
      <w:numFmt w:val="lowerRoman"/>
      <w:lvlText w:val="%9."/>
      <w:lvlJc w:val="right"/>
      <w:pPr>
        <w:tabs>
          <w:tab w:val="num" w:pos="7065"/>
        </w:tabs>
        <w:ind w:left="7065" w:hanging="18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2"/>
  </w:num>
  <w:num w:numId="3">
    <w:abstractNumId w:val="14"/>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366B"/>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060AA"/>
    <w:rsid w:val="00232D42"/>
    <w:rsid w:val="00237334"/>
    <w:rsid w:val="002444F4"/>
    <w:rsid w:val="002629A0"/>
    <w:rsid w:val="0028492B"/>
    <w:rsid w:val="00291C8F"/>
    <w:rsid w:val="002B43B0"/>
    <w:rsid w:val="002C5036"/>
    <w:rsid w:val="002C6A71"/>
    <w:rsid w:val="002C6D5F"/>
    <w:rsid w:val="002C7892"/>
    <w:rsid w:val="002D15EA"/>
    <w:rsid w:val="002D6C07"/>
    <w:rsid w:val="002E0CE6"/>
    <w:rsid w:val="002E1163"/>
    <w:rsid w:val="002E43F3"/>
    <w:rsid w:val="00303024"/>
    <w:rsid w:val="003215F5"/>
    <w:rsid w:val="00332891"/>
    <w:rsid w:val="00346825"/>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B77A8"/>
    <w:rsid w:val="004C2A53"/>
    <w:rsid w:val="004C3B35"/>
    <w:rsid w:val="004C43EC"/>
    <w:rsid w:val="004E6729"/>
    <w:rsid w:val="004F0E47"/>
    <w:rsid w:val="00511532"/>
    <w:rsid w:val="0051339C"/>
    <w:rsid w:val="0051412F"/>
    <w:rsid w:val="00522B6F"/>
    <w:rsid w:val="0052430E"/>
    <w:rsid w:val="005276AD"/>
    <w:rsid w:val="00540A9A"/>
    <w:rsid w:val="00543522"/>
    <w:rsid w:val="00545680"/>
    <w:rsid w:val="0056618E"/>
    <w:rsid w:val="00576F59"/>
    <w:rsid w:val="00577A34"/>
    <w:rsid w:val="00580AAD"/>
    <w:rsid w:val="00581786"/>
    <w:rsid w:val="00593A04"/>
    <w:rsid w:val="005A6D5A"/>
    <w:rsid w:val="005B1B28"/>
    <w:rsid w:val="005B366B"/>
    <w:rsid w:val="005B7D51"/>
    <w:rsid w:val="005B7F35"/>
    <w:rsid w:val="005C2081"/>
    <w:rsid w:val="005C678A"/>
    <w:rsid w:val="005D346D"/>
    <w:rsid w:val="005E74AB"/>
    <w:rsid w:val="00601359"/>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6FF0"/>
    <w:rsid w:val="006E7183"/>
    <w:rsid w:val="006F550B"/>
    <w:rsid w:val="006F5FBF"/>
    <w:rsid w:val="0070146E"/>
    <w:rsid w:val="0070327E"/>
    <w:rsid w:val="00707B5F"/>
    <w:rsid w:val="00735602"/>
    <w:rsid w:val="007511D7"/>
    <w:rsid w:val="0075279B"/>
    <w:rsid w:val="00753748"/>
    <w:rsid w:val="00762446"/>
    <w:rsid w:val="00781ACB"/>
    <w:rsid w:val="007A79EB"/>
    <w:rsid w:val="007D4CA0"/>
    <w:rsid w:val="007D7A23"/>
    <w:rsid w:val="007E38C3"/>
    <w:rsid w:val="007E549E"/>
    <w:rsid w:val="007E71C9"/>
    <w:rsid w:val="007F115B"/>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0E56"/>
    <w:rsid w:val="00891C08"/>
    <w:rsid w:val="008A3879"/>
    <w:rsid w:val="008A5FA8"/>
    <w:rsid w:val="008A7575"/>
    <w:rsid w:val="008B34EB"/>
    <w:rsid w:val="008B5F47"/>
    <w:rsid w:val="008C7B87"/>
    <w:rsid w:val="008D6A7A"/>
    <w:rsid w:val="008E3E87"/>
    <w:rsid w:val="008E7F13"/>
    <w:rsid w:val="008F3185"/>
    <w:rsid w:val="00915B0A"/>
    <w:rsid w:val="00926904"/>
    <w:rsid w:val="009372F0"/>
    <w:rsid w:val="00955022"/>
    <w:rsid w:val="00957B4D"/>
    <w:rsid w:val="00964EEA"/>
    <w:rsid w:val="00967416"/>
    <w:rsid w:val="00980C86"/>
    <w:rsid w:val="009B1D9B"/>
    <w:rsid w:val="009B4074"/>
    <w:rsid w:val="009C30BB"/>
    <w:rsid w:val="009C60BE"/>
    <w:rsid w:val="009C72FC"/>
    <w:rsid w:val="009E6279"/>
    <w:rsid w:val="009F00A6"/>
    <w:rsid w:val="009F56A7"/>
    <w:rsid w:val="009F5B05"/>
    <w:rsid w:val="00A026CA"/>
    <w:rsid w:val="00A07232"/>
    <w:rsid w:val="00A14800"/>
    <w:rsid w:val="00A156DE"/>
    <w:rsid w:val="00A157ED"/>
    <w:rsid w:val="00A2446A"/>
    <w:rsid w:val="00A4025D"/>
    <w:rsid w:val="00A800D1"/>
    <w:rsid w:val="00A81E74"/>
    <w:rsid w:val="00A87A4E"/>
    <w:rsid w:val="00A92699"/>
    <w:rsid w:val="00AB5BF0"/>
    <w:rsid w:val="00AC0549"/>
    <w:rsid w:val="00AC1C95"/>
    <w:rsid w:val="00AC2CCB"/>
    <w:rsid w:val="00AC443A"/>
    <w:rsid w:val="00AE60E2"/>
    <w:rsid w:val="00B0169F"/>
    <w:rsid w:val="00B05F21"/>
    <w:rsid w:val="00B11280"/>
    <w:rsid w:val="00B14EA9"/>
    <w:rsid w:val="00B30A3C"/>
    <w:rsid w:val="00B81305"/>
    <w:rsid w:val="00BB17DC"/>
    <w:rsid w:val="00BB1AF9"/>
    <w:rsid w:val="00BB4C4A"/>
    <w:rsid w:val="00BD3CAE"/>
    <w:rsid w:val="00BD5F3C"/>
    <w:rsid w:val="00BE1117"/>
    <w:rsid w:val="00BF4FED"/>
    <w:rsid w:val="00C07C0F"/>
    <w:rsid w:val="00C145C4"/>
    <w:rsid w:val="00C20D2F"/>
    <w:rsid w:val="00C2131B"/>
    <w:rsid w:val="00C34DC9"/>
    <w:rsid w:val="00C37AF8"/>
    <w:rsid w:val="00C37C79"/>
    <w:rsid w:val="00C41BBC"/>
    <w:rsid w:val="00C51419"/>
    <w:rsid w:val="00C54056"/>
    <w:rsid w:val="00C663A3"/>
    <w:rsid w:val="00C75CB2"/>
    <w:rsid w:val="00C90723"/>
    <w:rsid w:val="00C90D5C"/>
    <w:rsid w:val="00CA609E"/>
    <w:rsid w:val="00CA7DA4"/>
    <w:rsid w:val="00CB31FB"/>
    <w:rsid w:val="00CE1A0E"/>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E7B34"/>
    <w:rsid w:val="00DF18FA"/>
    <w:rsid w:val="00DF49CA"/>
    <w:rsid w:val="00DF775B"/>
    <w:rsid w:val="00E007F3"/>
    <w:rsid w:val="00E00DEA"/>
    <w:rsid w:val="00E06EF0"/>
    <w:rsid w:val="00E11679"/>
    <w:rsid w:val="00E154CA"/>
    <w:rsid w:val="00E27BD4"/>
    <w:rsid w:val="00E307D1"/>
    <w:rsid w:val="00E44468"/>
    <w:rsid w:val="00E46A04"/>
    <w:rsid w:val="00E54AEB"/>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622A8"/>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15</Pages>
  <Words>6048</Words>
  <Characters>41105</Characters>
  <Application>Microsoft Office Word</Application>
  <DocSecurity>4</DocSecurity>
  <Lines>707</Lines>
  <Paragraphs>100</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47067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Анна Киселева</dc:creator>
  <cp:keywords/>
  <dc:description/>
  <cp:lastModifiedBy>Ирина Сафонова</cp:lastModifiedBy>
  <cp:revision>2</cp:revision>
  <cp:lastPrinted>1601-01-01T00:00:00Z</cp:lastPrinted>
  <dcterms:created xsi:type="dcterms:W3CDTF">2012-01-20T08:31:00Z</dcterms:created>
  <dcterms:modified xsi:type="dcterms:W3CDTF">2012-01-20T08:31:00Z</dcterms:modified>
</cp:coreProperties>
</file>