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A5B" w:rsidRDefault="00C60A5B" w:rsidP="00C60A5B">
      <w:pPr>
        <w:spacing w:line="240" w:lineRule="auto"/>
        <w:jc w:val="left"/>
        <w:rPr>
          <w:szCs w:val="6"/>
          <w:rtl/>
        </w:rPr>
        <w:sectPr w:rsidR="00C60A5B" w:rsidSect="00C60A5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56F9C" w:rsidRPr="007366EB" w:rsidRDefault="00656F9C" w:rsidP="00656F9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w:t>
      </w:r>
      <w:r w:rsidRPr="007366EB">
        <w:rPr>
          <w:rFonts w:hint="cs"/>
          <w:rtl/>
        </w:rPr>
        <w:t>لجنة المعنية بالقضاء على التمييز ضد المرأة</w:t>
      </w:r>
    </w:p>
    <w:p w:rsidR="00656F9C" w:rsidRPr="007366EB" w:rsidRDefault="00656F9C" w:rsidP="00656F9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7366EB">
        <w:rPr>
          <w:rFonts w:hint="cs"/>
          <w:rtl/>
        </w:rPr>
        <w:t>الدورة التاسعة والثلاثون</w:t>
      </w:r>
    </w:p>
    <w:p w:rsidR="00656F9C" w:rsidRPr="007366EB" w:rsidRDefault="00656F9C" w:rsidP="00656F9C">
      <w:pPr>
        <w:tabs>
          <w:tab w:val="left" w:pos="662"/>
          <w:tab w:val="left" w:pos="1267"/>
          <w:tab w:val="left" w:pos="1987"/>
          <w:tab w:val="left" w:pos="2650"/>
        </w:tabs>
        <w:rPr>
          <w:rFonts w:hint="cs"/>
          <w:rtl/>
        </w:rPr>
      </w:pPr>
      <w:r w:rsidRPr="007366EB">
        <w:rPr>
          <w:rFonts w:hint="cs"/>
          <w:rtl/>
        </w:rPr>
        <w:t>23 تموز/يوليه - 10 آب/أغسطس 2007</w:t>
      </w:r>
    </w:p>
    <w:p w:rsidR="00656F9C" w:rsidRPr="007366EB" w:rsidRDefault="00656F9C" w:rsidP="00656F9C">
      <w:pPr>
        <w:pStyle w:val="SingleTxt"/>
        <w:spacing w:after="0" w:line="120" w:lineRule="exact"/>
        <w:rPr>
          <w:rFonts w:hint="cs"/>
          <w:sz w:val="10"/>
          <w:rtl/>
        </w:rPr>
      </w:pPr>
    </w:p>
    <w:p w:rsidR="00656F9C" w:rsidRPr="007366EB" w:rsidRDefault="00656F9C" w:rsidP="00656F9C">
      <w:pPr>
        <w:pStyle w:val="SingleTxt"/>
        <w:spacing w:after="0" w:line="120" w:lineRule="exact"/>
        <w:rPr>
          <w:rFonts w:hint="cs"/>
          <w:sz w:val="10"/>
          <w:rtl/>
        </w:rPr>
      </w:pPr>
    </w:p>
    <w:p w:rsidR="00656F9C" w:rsidRPr="007366EB" w:rsidRDefault="00656F9C" w:rsidP="00656F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366EB">
        <w:rPr>
          <w:rFonts w:hint="cs"/>
          <w:rtl/>
        </w:rPr>
        <w:tab/>
      </w:r>
      <w:r w:rsidRPr="007366EB">
        <w:rPr>
          <w:rFonts w:hint="cs"/>
          <w:rtl/>
        </w:rPr>
        <w:tab/>
        <w:t>التعليقات الختامية للجنة المعنية بالقضاء على التمييز ضد المرأة: إندونيسيا</w:t>
      </w:r>
    </w:p>
    <w:p w:rsidR="00656F9C" w:rsidRPr="007366EB" w:rsidRDefault="00656F9C" w:rsidP="00656F9C">
      <w:pPr>
        <w:pStyle w:val="SingleTxt"/>
        <w:spacing w:after="0" w:line="120" w:lineRule="exact"/>
        <w:rPr>
          <w:rFonts w:hint="cs"/>
          <w:sz w:val="10"/>
          <w:rtl/>
        </w:rPr>
      </w:pPr>
    </w:p>
    <w:p w:rsidR="00656F9C" w:rsidRPr="007366EB" w:rsidRDefault="00656F9C" w:rsidP="00656F9C">
      <w:pPr>
        <w:pStyle w:val="SingleTxt"/>
        <w:rPr>
          <w:rFonts w:hint="cs"/>
          <w:rtl/>
        </w:rPr>
      </w:pPr>
      <w:r w:rsidRPr="007366EB">
        <w:rPr>
          <w:rFonts w:hint="cs"/>
          <w:rtl/>
        </w:rPr>
        <w:t>1 -</w:t>
      </w:r>
      <w:r w:rsidRPr="007366EB">
        <w:rPr>
          <w:rFonts w:hint="cs"/>
          <w:rtl/>
        </w:rPr>
        <w:tab/>
        <w:t>ن</w:t>
      </w:r>
      <w:r>
        <w:rPr>
          <w:rFonts w:hint="cs"/>
          <w:rtl/>
        </w:rPr>
        <w:t>ـ</w:t>
      </w:r>
      <w:r w:rsidRPr="007366EB">
        <w:rPr>
          <w:rFonts w:hint="cs"/>
          <w:rtl/>
        </w:rPr>
        <w:t>ظ</w:t>
      </w:r>
      <w:r>
        <w:rPr>
          <w:rFonts w:hint="cs"/>
          <w:rtl/>
        </w:rPr>
        <w:t>ــ</w:t>
      </w:r>
      <w:r w:rsidRPr="007366EB">
        <w:rPr>
          <w:rFonts w:hint="cs"/>
          <w:rtl/>
        </w:rPr>
        <w:t>رت اللج</w:t>
      </w:r>
      <w:r>
        <w:rPr>
          <w:rFonts w:hint="cs"/>
          <w:rtl/>
        </w:rPr>
        <w:t>ـ</w:t>
      </w:r>
      <w:r w:rsidRPr="007366EB">
        <w:rPr>
          <w:rFonts w:hint="cs"/>
          <w:rtl/>
        </w:rPr>
        <w:t>ن</w:t>
      </w:r>
      <w:r>
        <w:rPr>
          <w:rFonts w:hint="cs"/>
          <w:rtl/>
        </w:rPr>
        <w:t>ــ</w:t>
      </w:r>
      <w:r w:rsidRPr="007366EB">
        <w:rPr>
          <w:rFonts w:hint="cs"/>
          <w:rtl/>
        </w:rPr>
        <w:t>ة ف</w:t>
      </w:r>
      <w:r>
        <w:rPr>
          <w:rFonts w:hint="cs"/>
          <w:rtl/>
        </w:rPr>
        <w:t>ــ</w:t>
      </w:r>
      <w:r w:rsidRPr="007366EB">
        <w:rPr>
          <w:rFonts w:hint="cs"/>
          <w:rtl/>
        </w:rPr>
        <w:t>ي الت</w:t>
      </w:r>
      <w:r>
        <w:rPr>
          <w:rFonts w:hint="cs"/>
          <w:rtl/>
        </w:rPr>
        <w:t>ـ</w:t>
      </w:r>
      <w:r w:rsidRPr="007366EB">
        <w:rPr>
          <w:rFonts w:hint="cs"/>
          <w:rtl/>
        </w:rPr>
        <w:t>ق</w:t>
      </w:r>
      <w:r>
        <w:rPr>
          <w:rFonts w:hint="cs"/>
          <w:rtl/>
        </w:rPr>
        <w:t>ــ</w:t>
      </w:r>
      <w:r w:rsidRPr="007366EB">
        <w:rPr>
          <w:rFonts w:hint="cs"/>
          <w:rtl/>
        </w:rPr>
        <w:t>ري</w:t>
      </w:r>
      <w:r>
        <w:rPr>
          <w:rFonts w:hint="cs"/>
          <w:rtl/>
        </w:rPr>
        <w:t>ــ</w:t>
      </w:r>
      <w:r w:rsidRPr="007366EB">
        <w:rPr>
          <w:rFonts w:hint="cs"/>
          <w:rtl/>
        </w:rPr>
        <w:t>ر الجامع للتقريرين الدوريين الرابع والخامس لإندونيسيا (</w:t>
      </w:r>
      <w:r w:rsidRPr="007366EB">
        <w:t>CEDAW/C/IDN/4-5</w:t>
      </w:r>
      <w:r w:rsidRPr="007366EB">
        <w:rPr>
          <w:rFonts w:hint="cs"/>
          <w:rtl/>
        </w:rPr>
        <w:t>) في جلستيها 799 و</w:t>
      </w:r>
      <w:r>
        <w:rPr>
          <w:rFonts w:hint="eastAsia"/>
          <w:rtl/>
        </w:rPr>
        <w:t> </w:t>
      </w:r>
      <w:r w:rsidRPr="007366EB">
        <w:rPr>
          <w:rFonts w:hint="cs"/>
          <w:rtl/>
        </w:rPr>
        <w:t xml:space="preserve">800 المعقودتين في 27 تموز/يوليه 2007 (انظر </w:t>
      </w:r>
      <w:r w:rsidRPr="007366EB">
        <w:t>CEDAW/C/SR.799</w:t>
      </w:r>
      <w:r>
        <w:t xml:space="preserve"> (A)</w:t>
      </w:r>
      <w:r w:rsidRPr="007366EB">
        <w:rPr>
          <w:rFonts w:hint="cs"/>
          <w:rtl/>
        </w:rPr>
        <w:t xml:space="preserve"> و</w:t>
      </w:r>
      <w:r>
        <w:rPr>
          <w:rFonts w:hint="eastAsia"/>
          <w:rtl/>
        </w:rPr>
        <w:t> </w:t>
      </w:r>
      <w:r w:rsidRPr="007366EB">
        <w:t>80</w:t>
      </w:r>
      <w:r>
        <w:t>0 (A)</w:t>
      </w:r>
      <w:r w:rsidRPr="007366EB">
        <w:rPr>
          <w:rFonts w:hint="cs"/>
          <w:rtl/>
        </w:rPr>
        <w:t>). وت</w:t>
      </w:r>
      <w:r>
        <w:rPr>
          <w:rFonts w:hint="cs"/>
          <w:rtl/>
        </w:rPr>
        <w:t>ــ</w:t>
      </w:r>
      <w:r w:rsidRPr="007366EB">
        <w:rPr>
          <w:rFonts w:hint="cs"/>
          <w:rtl/>
        </w:rPr>
        <w:t>رد ق</w:t>
      </w:r>
      <w:r>
        <w:rPr>
          <w:rFonts w:hint="cs"/>
          <w:rtl/>
        </w:rPr>
        <w:t>ـ</w:t>
      </w:r>
      <w:r w:rsidRPr="007366EB">
        <w:rPr>
          <w:rFonts w:hint="cs"/>
          <w:rtl/>
        </w:rPr>
        <w:t>ائ</w:t>
      </w:r>
      <w:r>
        <w:rPr>
          <w:rFonts w:hint="cs"/>
          <w:rtl/>
        </w:rPr>
        <w:t>ـ</w:t>
      </w:r>
      <w:r w:rsidRPr="007366EB">
        <w:rPr>
          <w:rFonts w:hint="cs"/>
          <w:rtl/>
        </w:rPr>
        <w:t>م</w:t>
      </w:r>
      <w:r>
        <w:rPr>
          <w:rFonts w:hint="cs"/>
          <w:rtl/>
        </w:rPr>
        <w:t>ــ</w:t>
      </w:r>
      <w:r w:rsidRPr="007366EB">
        <w:rPr>
          <w:rFonts w:hint="cs"/>
          <w:rtl/>
        </w:rPr>
        <w:t>ة اللجنة بالمسائل والأسئل</w:t>
      </w:r>
      <w:r>
        <w:rPr>
          <w:rFonts w:hint="cs"/>
          <w:rtl/>
        </w:rPr>
        <w:t>ـ</w:t>
      </w:r>
      <w:r w:rsidRPr="007366EB">
        <w:rPr>
          <w:rFonts w:hint="cs"/>
          <w:rtl/>
        </w:rPr>
        <w:t xml:space="preserve">ة في الوثيقة </w:t>
      </w:r>
      <w:r w:rsidRPr="007366EB">
        <w:t>CEDAW/C/IDN/Q/5</w:t>
      </w:r>
      <w:r w:rsidRPr="007366EB">
        <w:rPr>
          <w:rFonts w:hint="cs"/>
          <w:rtl/>
        </w:rPr>
        <w:t xml:space="preserve">، وترد ردود حكومة إندونيسيا في الوثيقة </w:t>
      </w:r>
      <w:r w:rsidRPr="007366EB">
        <w:t>CEDAW/C/IDN/Q/5/Add.1</w:t>
      </w:r>
      <w:r w:rsidRPr="007366EB">
        <w:rPr>
          <w:rFonts w:hint="cs"/>
          <w:rtl/>
        </w:rPr>
        <w:t>.</w:t>
      </w:r>
    </w:p>
    <w:p w:rsidR="00656F9C" w:rsidRPr="007366EB" w:rsidRDefault="00656F9C" w:rsidP="00656F9C">
      <w:pPr>
        <w:pStyle w:val="SingleTxt"/>
        <w:spacing w:after="0" w:line="120" w:lineRule="exact"/>
        <w:rPr>
          <w:rFonts w:hint="cs"/>
          <w:sz w:val="10"/>
          <w:rtl/>
        </w:rPr>
      </w:pPr>
    </w:p>
    <w:p w:rsidR="00656F9C" w:rsidRPr="007366EB" w:rsidRDefault="00656F9C" w:rsidP="00656F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366EB">
        <w:rPr>
          <w:rFonts w:hint="cs"/>
          <w:rtl/>
        </w:rPr>
        <w:tab/>
      </w:r>
      <w:r w:rsidRPr="007366EB">
        <w:rPr>
          <w:rFonts w:hint="cs"/>
          <w:rtl/>
        </w:rPr>
        <w:tab/>
        <w:t>مقدمة</w:t>
      </w:r>
    </w:p>
    <w:p w:rsidR="00656F9C" w:rsidRPr="007366EB" w:rsidRDefault="00656F9C" w:rsidP="00656F9C">
      <w:pPr>
        <w:pStyle w:val="SingleTxt"/>
        <w:rPr>
          <w:rFonts w:hint="cs"/>
          <w:rtl/>
          <w:lang w:bidi="ar"/>
        </w:rPr>
      </w:pPr>
      <w:r w:rsidRPr="007366EB">
        <w:rPr>
          <w:rFonts w:hint="cs"/>
          <w:rtl/>
        </w:rPr>
        <w:t>2 -</w:t>
      </w:r>
      <w:r w:rsidRPr="007366EB">
        <w:rPr>
          <w:rFonts w:hint="cs"/>
          <w:rtl/>
        </w:rPr>
        <w:tab/>
        <w:t>تعرب اللجنة عن تقديرها للدولة الطرف على تقريرها الجامع لل</w:t>
      </w:r>
      <w:r>
        <w:rPr>
          <w:rFonts w:hint="cs"/>
          <w:rtl/>
        </w:rPr>
        <w:t>تقريرين الدوريين الرابع والخامس</w:t>
      </w:r>
      <w:r w:rsidRPr="007366EB">
        <w:rPr>
          <w:rFonts w:hint="cs"/>
          <w:rtl/>
        </w:rPr>
        <w:t xml:space="preserve"> الذي</w:t>
      </w:r>
      <w:r>
        <w:rPr>
          <w:rFonts w:hint="cs"/>
          <w:rtl/>
        </w:rPr>
        <w:t>،</w:t>
      </w:r>
      <w:r w:rsidRPr="007366EB">
        <w:rPr>
          <w:rFonts w:hint="cs"/>
          <w:rtl/>
        </w:rPr>
        <w:t xml:space="preserve"> وإن تأخر </w:t>
      </w:r>
      <w:r w:rsidRPr="007366EB">
        <w:rPr>
          <w:rFonts w:hint="cs"/>
          <w:rtl/>
          <w:lang w:bidi="ar"/>
        </w:rPr>
        <w:t xml:space="preserve">تقديمه، </w:t>
      </w:r>
      <w:r w:rsidRPr="007366EB">
        <w:rPr>
          <w:rFonts w:hint="cs"/>
          <w:rtl/>
        </w:rPr>
        <w:t xml:space="preserve">التزم بالمبادئ التوجيهية للجنة بشأن إعداد التقارير. </w:t>
      </w:r>
      <w:r w:rsidRPr="007366EB">
        <w:rPr>
          <w:rFonts w:hint="cs"/>
          <w:rtl/>
          <w:lang w:bidi="ar"/>
        </w:rPr>
        <w:t>وتلاحظ اللجنة أن التقرير كان صريح</w:t>
      </w:r>
      <w:r>
        <w:rPr>
          <w:rFonts w:hint="cs"/>
          <w:rtl/>
          <w:lang w:bidi="ar"/>
        </w:rPr>
        <w:t>ـا</w:t>
      </w:r>
      <w:r w:rsidRPr="007366EB">
        <w:rPr>
          <w:rFonts w:hint="cs"/>
          <w:rtl/>
          <w:lang w:bidi="ar"/>
        </w:rPr>
        <w:t xml:space="preserve"> </w:t>
      </w:r>
      <w:r w:rsidRPr="007366EB">
        <w:rPr>
          <w:rtl/>
          <w:lang w:bidi="ar"/>
        </w:rPr>
        <w:t>ومفيد</w:t>
      </w:r>
      <w:r>
        <w:rPr>
          <w:rFonts w:hint="cs"/>
          <w:rtl/>
          <w:lang w:bidi="ar"/>
        </w:rPr>
        <w:t>ا</w:t>
      </w:r>
      <w:r w:rsidRPr="007366EB">
        <w:rPr>
          <w:rtl/>
          <w:lang w:bidi="ar"/>
        </w:rPr>
        <w:t xml:space="preserve"> ووصف العقبات التي تعترض تحقيق المساواة الكاملة بين المر</w:t>
      </w:r>
      <w:r w:rsidRPr="007366EB">
        <w:rPr>
          <w:rFonts w:hint="cs"/>
          <w:rtl/>
          <w:lang w:bidi="ar"/>
        </w:rPr>
        <w:t>أة</w:t>
      </w:r>
      <w:r w:rsidRPr="007366EB">
        <w:rPr>
          <w:rtl/>
          <w:lang w:bidi="ar"/>
        </w:rPr>
        <w:t xml:space="preserve"> والرجل. وتثني اللجنة على الدولة الطرف لردود</w:t>
      </w:r>
      <w:r w:rsidRPr="007366EB">
        <w:rPr>
          <w:rFonts w:hint="cs"/>
          <w:rtl/>
          <w:lang w:bidi="ar"/>
        </w:rPr>
        <w:t>ها</w:t>
      </w:r>
      <w:r w:rsidRPr="007366EB">
        <w:rPr>
          <w:rtl/>
          <w:lang w:bidi="ar"/>
        </w:rPr>
        <w:t xml:space="preserve"> الكتابي</w:t>
      </w:r>
      <w:r w:rsidRPr="007366EB">
        <w:rPr>
          <w:rFonts w:hint="cs"/>
          <w:rtl/>
          <w:lang w:bidi="ar"/>
        </w:rPr>
        <w:t>ة</w:t>
      </w:r>
      <w:r w:rsidRPr="007366EB">
        <w:rPr>
          <w:rtl/>
          <w:lang w:bidi="ar"/>
        </w:rPr>
        <w:t xml:space="preserve"> على قائمة المسائل وال</w:t>
      </w:r>
      <w:r w:rsidRPr="007366EB">
        <w:rPr>
          <w:rFonts w:hint="cs"/>
          <w:rtl/>
          <w:lang w:bidi="ar"/>
        </w:rPr>
        <w:t>أ</w:t>
      </w:r>
      <w:r w:rsidRPr="007366EB">
        <w:rPr>
          <w:rtl/>
          <w:lang w:bidi="ar"/>
        </w:rPr>
        <w:t>س</w:t>
      </w:r>
      <w:r w:rsidRPr="007366EB">
        <w:rPr>
          <w:rFonts w:hint="cs"/>
          <w:rtl/>
          <w:lang w:bidi="ar"/>
        </w:rPr>
        <w:t>ئ</w:t>
      </w:r>
      <w:r w:rsidRPr="007366EB">
        <w:rPr>
          <w:rtl/>
          <w:lang w:bidi="ar"/>
        </w:rPr>
        <w:t>ل</w:t>
      </w:r>
      <w:r w:rsidRPr="007366EB">
        <w:rPr>
          <w:rFonts w:hint="cs"/>
          <w:rtl/>
          <w:lang w:bidi="ar"/>
        </w:rPr>
        <w:t>ة</w:t>
      </w:r>
      <w:r w:rsidRPr="007366EB">
        <w:rPr>
          <w:rtl/>
          <w:lang w:bidi="ar"/>
        </w:rPr>
        <w:t xml:space="preserve"> التي طرحها الفريق العامل لما</w:t>
      </w:r>
      <w:r>
        <w:rPr>
          <w:rFonts w:hint="cs"/>
          <w:rtl/>
          <w:lang w:bidi="ar"/>
        </w:rPr>
        <w:t> </w:t>
      </w:r>
      <w:r w:rsidRPr="007366EB">
        <w:rPr>
          <w:rtl/>
          <w:lang w:bidi="ar"/>
        </w:rPr>
        <w:t xml:space="preserve">قبل الدورة، والعرض الشفوي </w:t>
      </w:r>
      <w:r w:rsidRPr="007366EB">
        <w:rPr>
          <w:rFonts w:hint="cs"/>
          <w:rtl/>
          <w:lang w:bidi="ar"/>
        </w:rPr>
        <w:t>و</w:t>
      </w:r>
      <w:r w:rsidRPr="007366EB">
        <w:rPr>
          <w:rtl/>
          <w:lang w:bidi="ar"/>
        </w:rPr>
        <w:t>تعبير الحكومة عن التزام</w:t>
      </w:r>
      <w:r w:rsidRPr="007366EB">
        <w:rPr>
          <w:rFonts w:hint="cs"/>
          <w:rtl/>
          <w:lang w:bidi="ar"/>
        </w:rPr>
        <w:t>ها</w:t>
      </w:r>
      <w:r w:rsidRPr="007366EB">
        <w:rPr>
          <w:rtl/>
          <w:lang w:bidi="ar"/>
        </w:rPr>
        <w:t xml:space="preserve"> بالتصدي للتحديات التي تواجه</w:t>
      </w:r>
      <w:r w:rsidRPr="007366EB">
        <w:rPr>
          <w:rFonts w:hint="cs"/>
          <w:rtl/>
          <w:lang w:bidi="ar"/>
        </w:rPr>
        <w:t>ها</w:t>
      </w:r>
      <w:r w:rsidRPr="007366EB">
        <w:rPr>
          <w:rtl/>
          <w:lang w:bidi="ar"/>
        </w:rPr>
        <w:t xml:space="preserve"> المر</w:t>
      </w:r>
      <w:r w:rsidRPr="007366EB">
        <w:rPr>
          <w:rFonts w:hint="cs"/>
          <w:rtl/>
          <w:lang w:bidi="ar"/>
        </w:rPr>
        <w:t>أة</w:t>
      </w:r>
      <w:r w:rsidRPr="007366EB">
        <w:rPr>
          <w:rtl/>
          <w:lang w:bidi="ar"/>
        </w:rPr>
        <w:t xml:space="preserve"> في </w:t>
      </w:r>
      <w:r w:rsidRPr="007366EB">
        <w:rPr>
          <w:rFonts w:hint="cs"/>
          <w:rtl/>
          <w:lang w:bidi="ar"/>
        </w:rPr>
        <w:t>إ</w:t>
      </w:r>
      <w:r w:rsidRPr="007366EB">
        <w:rPr>
          <w:rtl/>
          <w:lang w:bidi="ar"/>
        </w:rPr>
        <w:t>ندونيسيا</w:t>
      </w:r>
      <w:r w:rsidRPr="007366EB">
        <w:rPr>
          <w:rFonts w:hint="cs"/>
          <w:rtl/>
          <w:lang w:bidi="ar"/>
        </w:rPr>
        <w:t>،</w:t>
      </w:r>
      <w:r w:rsidRPr="007366EB">
        <w:rPr>
          <w:rtl/>
          <w:lang w:bidi="ar"/>
        </w:rPr>
        <w:t xml:space="preserve"> وال</w:t>
      </w:r>
      <w:r>
        <w:rPr>
          <w:rFonts w:hint="cs"/>
          <w:rtl/>
          <w:lang w:bidi="ar"/>
        </w:rPr>
        <w:t xml:space="preserve">ردود </w:t>
      </w:r>
      <w:r w:rsidRPr="007366EB">
        <w:rPr>
          <w:rtl/>
          <w:lang w:bidi="ar"/>
        </w:rPr>
        <w:t xml:space="preserve">على </w:t>
      </w:r>
      <w:r w:rsidRPr="007366EB">
        <w:rPr>
          <w:rFonts w:hint="cs"/>
          <w:rtl/>
          <w:lang w:bidi="ar"/>
        </w:rPr>
        <w:t>الأسئلة التي طرحتها اللجنة شفويا.</w:t>
      </w:r>
    </w:p>
    <w:p w:rsidR="00656F9C" w:rsidRPr="007366EB" w:rsidRDefault="00656F9C" w:rsidP="00656F9C">
      <w:pPr>
        <w:pStyle w:val="SingleTxt"/>
        <w:rPr>
          <w:rFonts w:hint="cs"/>
          <w:rtl/>
        </w:rPr>
      </w:pPr>
      <w:r w:rsidRPr="007366EB">
        <w:rPr>
          <w:rFonts w:hint="cs"/>
          <w:rtl/>
        </w:rPr>
        <w:t>3 -</w:t>
      </w:r>
      <w:r w:rsidRPr="007366EB">
        <w:rPr>
          <w:rFonts w:hint="cs"/>
          <w:rtl/>
        </w:rPr>
        <w:tab/>
      </w:r>
      <w:r w:rsidRPr="007366EB">
        <w:rPr>
          <w:rFonts w:hint="cs"/>
          <w:rtl/>
          <w:lang w:bidi="ar"/>
        </w:rPr>
        <w:t xml:space="preserve">وتهنئ اللجنة الدولة الطرف على وفدها الرفيع المستوى، الذي رأسته </w:t>
      </w:r>
      <w:r w:rsidRPr="007366EB">
        <w:rPr>
          <w:rFonts w:hint="cs"/>
          <w:rtl/>
        </w:rPr>
        <w:t>وزيرة الدولة لشؤون تمكين المرأة، و</w:t>
      </w:r>
      <w:r w:rsidRPr="007366EB">
        <w:rPr>
          <w:rtl/>
        </w:rPr>
        <w:t>ال</w:t>
      </w:r>
      <w:r w:rsidRPr="007366EB">
        <w:rPr>
          <w:rFonts w:hint="cs"/>
          <w:rtl/>
        </w:rPr>
        <w:t>ذ</w:t>
      </w:r>
      <w:r w:rsidRPr="007366EB">
        <w:rPr>
          <w:rtl/>
        </w:rPr>
        <w:t xml:space="preserve">ي </w:t>
      </w:r>
      <w:r w:rsidRPr="007366EB">
        <w:rPr>
          <w:rFonts w:hint="cs"/>
          <w:rtl/>
        </w:rPr>
        <w:t>ض</w:t>
      </w:r>
      <w:r w:rsidRPr="007366EB">
        <w:rPr>
          <w:rtl/>
        </w:rPr>
        <w:t xml:space="preserve">م </w:t>
      </w:r>
      <w:r w:rsidRPr="007366EB">
        <w:rPr>
          <w:rFonts w:hint="cs"/>
          <w:rtl/>
        </w:rPr>
        <w:t>أ</w:t>
      </w:r>
      <w:r w:rsidRPr="007366EB">
        <w:rPr>
          <w:rtl/>
        </w:rPr>
        <w:t xml:space="preserve">يضا ممثلين من </w:t>
      </w:r>
      <w:r w:rsidRPr="007366EB">
        <w:rPr>
          <w:rFonts w:hint="cs"/>
          <w:rtl/>
        </w:rPr>
        <w:t>مجم</w:t>
      </w:r>
      <w:r w:rsidRPr="007366EB">
        <w:rPr>
          <w:rtl/>
        </w:rPr>
        <w:t>وعة واسعة من الوزارات والوكالات، و</w:t>
      </w:r>
      <w:r>
        <w:rPr>
          <w:rFonts w:hint="cs"/>
          <w:rtl/>
        </w:rPr>
        <w:t xml:space="preserve">مـن </w:t>
      </w:r>
      <w:r w:rsidRPr="007366EB">
        <w:rPr>
          <w:rFonts w:hint="cs"/>
          <w:rtl/>
        </w:rPr>
        <w:t>أ</w:t>
      </w:r>
      <w:r w:rsidRPr="007366EB">
        <w:rPr>
          <w:rtl/>
        </w:rPr>
        <w:t>عضاء منظمات المجتمع المدني. وتعرب اللجنة عن تقديرها للحوار البن</w:t>
      </w:r>
      <w:r>
        <w:rPr>
          <w:rFonts w:hint="cs"/>
          <w:rtl/>
        </w:rPr>
        <w:t>ـَّـ</w:t>
      </w:r>
      <w:r w:rsidRPr="007366EB">
        <w:rPr>
          <w:rtl/>
        </w:rPr>
        <w:t xml:space="preserve">اء الذي جرى بين الوفد وأعضاء اللجنة، </w:t>
      </w:r>
      <w:r w:rsidRPr="007366EB">
        <w:rPr>
          <w:rFonts w:hint="cs"/>
          <w:rtl/>
        </w:rPr>
        <w:t>لكنها ت</w:t>
      </w:r>
      <w:r w:rsidRPr="007366EB">
        <w:rPr>
          <w:rtl/>
        </w:rPr>
        <w:t xml:space="preserve">لاحظ </w:t>
      </w:r>
      <w:r w:rsidRPr="007366EB">
        <w:rPr>
          <w:rFonts w:hint="cs"/>
          <w:rtl/>
        </w:rPr>
        <w:t>أ</w:t>
      </w:r>
      <w:r w:rsidRPr="007366EB">
        <w:rPr>
          <w:rtl/>
        </w:rPr>
        <w:t>ن</w:t>
      </w:r>
      <w:r w:rsidRPr="007366EB">
        <w:rPr>
          <w:rFonts w:hint="cs"/>
          <w:rtl/>
        </w:rPr>
        <w:t>ها</w:t>
      </w:r>
      <w:r w:rsidRPr="007366EB">
        <w:rPr>
          <w:rtl/>
        </w:rPr>
        <w:t xml:space="preserve"> ل</w:t>
      </w:r>
      <w:r w:rsidRPr="007366EB">
        <w:rPr>
          <w:rFonts w:hint="cs"/>
          <w:rtl/>
        </w:rPr>
        <w:t>م تتلق</w:t>
      </w:r>
      <w:r>
        <w:rPr>
          <w:rFonts w:hint="cs"/>
          <w:rtl/>
        </w:rPr>
        <w:t xml:space="preserve">َّ ردودا </w:t>
      </w:r>
      <w:r w:rsidRPr="007366EB">
        <w:rPr>
          <w:rFonts w:hint="cs"/>
          <w:rtl/>
        </w:rPr>
        <w:t>على</w:t>
      </w:r>
      <w:r w:rsidRPr="007366EB">
        <w:rPr>
          <w:rtl/>
        </w:rPr>
        <w:t xml:space="preserve"> كل </w:t>
      </w:r>
      <w:r w:rsidRPr="007366EB">
        <w:rPr>
          <w:rFonts w:hint="cs"/>
          <w:rtl/>
        </w:rPr>
        <w:t>الأ</w:t>
      </w:r>
      <w:r w:rsidRPr="007366EB">
        <w:rPr>
          <w:rtl/>
        </w:rPr>
        <w:t>س</w:t>
      </w:r>
      <w:r w:rsidRPr="007366EB">
        <w:rPr>
          <w:rFonts w:hint="cs"/>
          <w:rtl/>
        </w:rPr>
        <w:t>ئ</w:t>
      </w:r>
      <w:r w:rsidRPr="007366EB">
        <w:rPr>
          <w:rtl/>
        </w:rPr>
        <w:t>ل</w:t>
      </w:r>
      <w:r w:rsidRPr="007366EB">
        <w:rPr>
          <w:rFonts w:hint="cs"/>
          <w:rtl/>
        </w:rPr>
        <w:t>ة</w:t>
      </w:r>
      <w:r w:rsidRPr="007366EB">
        <w:rPr>
          <w:rtl/>
        </w:rPr>
        <w:t xml:space="preserve"> </w:t>
      </w:r>
      <w:r w:rsidRPr="007366EB">
        <w:rPr>
          <w:rFonts w:hint="cs"/>
          <w:rtl/>
        </w:rPr>
        <w:t>ا</w:t>
      </w:r>
      <w:r w:rsidRPr="007366EB">
        <w:rPr>
          <w:rtl/>
        </w:rPr>
        <w:t>ل</w:t>
      </w:r>
      <w:r w:rsidRPr="007366EB">
        <w:rPr>
          <w:rFonts w:hint="cs"/>
          <w:rtl/>
        </w:rPr>
        <w:t>ت</w:t>
      </w:r>
      <w:r w:rsidRPr="007366EB">
        <w:rPr>
          <w:rtl/>
        </w:rPr>
        <w:t>ي</w:t>
      </w:r>
      <w:r w:rsidRPr="007366EB">
        <w:rPr>
          <w:rFonts w:hint="cs"/>
          <w:rtl/>
        </w:rPr>
        <w:t xml:space="preserve"> طرحت</w:t>
      </w:r>
      <w:r w:rsidRPr="007366EB">
        <w:rPr>
          <w:rtl/>
        </w:rPr>
        <w:t>ها.</w:t>
      </w:r>
    </w:p>
    <w:p w:rsidR="00656F9C" w:rsidRPr="00AE4E75" w:rsidRDefault="00656F9C" w:rsidP="00656F9C">
      <w:pPr>
        <w:pStyle w:val="SingleTxt"/>
        <w:spacing w:after="0" w:line="120" w:lineRule="exact"/>
        <w:rPr>
          <w:rFonts w:hint="cs"/>
          <w:sz w:val="10"/>
          <w:rtl/>
        </w:rPr>
      </w:pPr>
    </w:p>
    <w:p w:rsidR="00656F9C" w:rsidRPr="007366EB" w:rsidRDefault="00656F9C" w:rsidP="00656F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366EB">
        <w:rPr>
          <w:rFonts w:hint="cs"/>
          <w:rtl/>
        </w:rPr>
        <w:tab/>
      </w:r>
      <w:r w:rsidRPr="007366EB">
        <w:rPr>
          <w:rFonts w:hint="cs"/>
          <w:rtl/>
        </w:rPr>
        <w:tab/>
        <w:t>الجوانب الإيجابية</w:t>
      </w:r>
    </w:p>
    <w:p w:rsidR="00656F9C" w:rsidRPr="007366EB" w:rsidRDefault="00656F9C" w:rsidP="00656F9C">
      <w:pPr>
        <w:pStyle w:val="SingleTxt"/>
        <w:rPr>
          <w:rFonts w:hint="cs"/>
          <w:rtl/>
        </w:rPr>
      </w:pPr>
      <w:r w:rsidRPr="007366EB">
        <w:rPr>
          <w:rFonts w:hint="cs"/>
          <w:rtl/>
        </w:rPr>
        <w:t>4 -</w:t>
      </w:r>
      <w:r w:rsidRPr="007366EB">
        <w:rPr>
          <w:rFonts w:hint="cs"/>
          <w:rtl/>
        </w:rPr>
        <w:tab/>
      </w:r>
      <w:r w:rsidRPr="007366EB">
        <w:rPr>
          <w:rtl/>
        </w:rPr>
        <w:t>تهنئ اللجنة الدولة الطرف</w:t>
      </w:r>
      <w:r w:rsidRPr="007366EB">
        <w:rPr>
          <w:rFonts w:hint="cs"/>
          <w:rtl/>
        </w:rPr>
        <w:t xml:space="preserve"> على ما</w:t>
      </w:r>
      <w:r>
        <w:rPr>
          <w:rFonts w:hint="eastAsia"/>
          <w:rtl/>
        </w:rPr>
        <w:t> </w:t>
      </w:r>
      <w:r w:rsidRPr="007366EB">
        <w:rPr>
          <w:rFonts w:hint="cs"/>
          <w:rtl/>
        </w:rPr>
        <w:t>أحرزته من</w:t>
      </w:r>
      <w:r w:rsidRPr="007366EB">
        <w:rPr>
          <w:rtl/>
        </w:rPr>
        <w:t xml:space="preserve"> تقدم نحو تحقيق المساواة للمرأة منذ </w:t>
      </w:r>
      <w:r w:rsidRPr="007366EB">
        <w:rPr>
          <w:rFonts w:hint="cs"/>
          <w:rtl/>
        </w:rPr>
        <w:t xml:space="preserve">أن </w:t>
      </w:r>
      <w:r w:rsidRPr="007366EB">
        <w:rPr>
          <w:rtl/>
        </w:rPr>
        <w:t>نظر</w:t>
      </w:r>
      <w:r w:rsidRPr="007366EB">
        <w:rPr>
          <w:rFonts w:hint="cs"/>
          <w:rtl/>
        </w:rPr>
        <w:t>ت</w:t>
      </w:r>
      <w:r w:rsidRPr="007366EB">
        <w:rPr>
          <w:rtl/>
        </w:rPr>
        <w:t xml:space="preserve"> في تقريرها الأخير. وتثني اللجنة على الدولة الطرف بصفة خاصة لاعتمادها قوانين جديدة تهدف </w:t>
      </w:r>
      <w:r w:rsidRPr="007366EB">
        <w:rPr>
          <w:rFonts w:hint="cs"/>
          <w:rtl/>
        </w:rPr>
        <w:t>إ</w:t>
      </w:r>
      <w:r w:rsidRPr="007366EB">
        <w:rPr>
          <w:rtl/>
        </w:rPr>
        <w:t>لى القضاء على التمييز ضد المر</w:t>
      </w:r>
      <w:r w:rsidRPr="007366EB">
        <w:rPr>
          <w:rFonts w:hint="cs"/>
          <w:rtl/>
        </w:rPr>
        <w:t>أة</w:t>
      </w:r>
      <w:r w:rsidRPr="007366EB">
        <w:rPr>
          <w:rtl/>
        </w:rPr>
        <w:t xml:space="preserve"> وتعزيز المساواة بين الجنسين امتثالا لالتزامات الدولة الطرف بموجب الاتفاقية. وتشمل هذه القوانين قانون</w:t>
      </w:r>
      <w:r w:rsidRPr="007366EB">
        <w:rPr>
          <w:rFonts w:hint="cs"/>
          <w:rtl/>
        </w:rPr>
        <w:t xml:space="preserve"> </w:t>
      </w:r>
      <w:r w:rsidRPr="007366EB">
        <w:rPr>
          <w:rtl/>
        </w:rPr>
        <w:t>مكافحة الاتجار</w:t>
      </w:r>
      <w:r w:rsidRPr="007366EB">
        <w:rPr>
          <w:rFonts w:hint="cs"/>
          <w:rtl/>
        </w:rPr>
        <w:t xml:space="preserve"> بالأشخاص</w:t>
      </w:r>
      <w:r w:rsidRPr="007366EB">
        <w:rPr>
          <w:rtl/>
        </w:rPr>
        <w:t xml:space="preserve"> </w:t>
      </w:r>
      <w:r>
        <w:rPr>
          <w:rFonts w:hint="cs"/>
          <w:rtl/>
        </w:rPr>
        <w:t>ل</w:t>
      </w:r>
      <w:r w:rsidRPr="007366EB">
        <w:rPr>
          <w:rtl/>
        </w:rPr>
        <w:t>عام 2007، وقانون حماي</w:t>
      </w:r>
      <w:r w:rsidRPr="007366EB">
        <w:rPr>
          <w:rFonts w:hint="cs"/>
          <w:rtl/>
        </w:rPr>
        <w:t>ة</w:t>
      </w:r>
      <w:r w:rsidRPr="007366EB">
        <w:rPr>
          <w:rtl/>
        </w:rPr>
        <w:t xml:space="preserve"> الضحايا </w:t>
      </w:r>
      <w:r>
        <w:rPr>
          <w:rFonts w:hint="cs"/>
          <w:rtl/>
        </w:rPr>
        <w:t>ل</w:t>
      </w:r>
      <w:r w:rsidRPr="007366EB">
        <w:rPr>
          <w:rtl/>
        </w:rPr>
        <w:t>عام 2006، وقانون العنف المن</w:t>
      </w:r>
      <w:r>
        <w:rPr>
          <w:rFonts w:hint="cs"/>
          <w:rtl/>
        </w:rPr>
        <w:t>ـ</w:t>
      </w:r>
      <w:r w:rsidRPr="007366EB">
        <w:rPr>
          <w:rtl/>
        </w:rPr>
        <w:t>زل</w:t>
      </w:r>
      <w:r>
        <w:rPr>
          <w:rFonts w:hint="cs"/>
          <w:rtl/>
        </w:rPr>
        <w:t>ـ</w:t>
      </w:r>
      <w:r w:rsidRPr="007366EB">
        <w:rPr>
          <w:rFonts w:hint="cs"/>
          <w:rtl/>
        </w:rPr>
        <w:t>ي</w:t>
      </w:r>
      <w:r w:rsidRPr="007366EB">
        <w:rPr>
          <w:rtl/>
        </w:rPr>
        <w:t xml:space="preserve"> </w:t>
      </w:r>
      <w:r>
        <w:rPr>
          <w:rFonts w:hint="cs"/>
          <w:rtl/>
        </w:rPr>
        <w:t>ل</w:t>
      </w:r>
      <w:r w:rsidRPr="007366EB">
        <w:rPr>
          <w:rtl/>
        </w:rPr>
        <w:t>عام 2004. كما ترحب اللجنة بالقانون رقم 39 ل</w:t>
      </w:r>
      <w:r w:rsidRPr="007366EB">
        <w:rPr>
          <w:rFonts w:hint="cs"/>
          <w:rtl/>
        </w:rPr>
        <w:t>عام</w:t>
      </w:r>
      <w:r w:rsidRPr="007366EB">
        <w:rPr>
          <w:rtl/>
        </w:rPr>
        <w:t xml:space="preserve"> 1999 بشأن حقوق ال</w:t>
      </w:r>
      <w:r w:rsidRPr="007366EB">
        <w:rPr>
          <w:rFonts w:hint="cs"/>
          <w:rtl/>
        </w:rPr>
        <w:t>إ</w:t>
      </w:r>
      <w:r w:rsidRPr="007366EB">
        <w:rPr>
          <w:rtl/>
        </w:rPr>
        <w:t>نسان</w:t>
      </w:r>
      <w:r>
        <w:rPr>
          <w:rFonts w:hint="cs"/>
          <w:rtl/>
        </w:rPr>
        <w:t>،</w:t>
      </w:r>
      <w:r w:rsidRPr="007366EB">
        <w:rPr>
          <w:rtl/>
        </w:rPr>
        <w:t xml:space="preserve"> والتعديلات</w:t>
      </w:r>
      <w:r w:rsidRPr="007366EB">
        <w:rPr>
          <w:rFonts w:hint="cs"/>
          <w:rtl/>
        </w:rPr>
        <w:t xml:space="preserve"> التي أُدخلت</w:t>
      </w:r>
      <w:r w:rsidRPr="007366EB">
        <w:rPr>
          <w:rtl/>
        </w:rPr>
        <w:t xml:space="preserve"> على دستور عام 1945 </w:t>
      </w:r>
      <w:r w:rsidRPr="007366EB">
        <w:rPr>
          <w:rFonts w:hint="cs"/>
          <w:rtl/>
        </w:rPr>
        <w:t>و</w:t>
      </w:r>
      <w:r w:rsidRPr="007366EB">
        <w:rPr>
          <w:rtl/>
        </w:rPr>
        <w:t>ال</w:t>
      </w:r>
      <w:r w:rsidRPr="007366EB">
        <w:rPr>
          <w:rFonts w:hint="cs"/>
          <w:rtl/>
        </w:rPr>
        <w:t>ت</w:t>
      </w:r>
      <w:r w:rsidRPr="007366EB">
        <w:rPr>
          <w:rtl/>
        </w:rPr>
        <w:t xml:space="preserve">ي </w:t>
      </w:r>
      <w:r>
        <w:rPr>
          <w:rFonts w:hint="cs"/>
          <w:rtl/>
        </w:rPr>
        <w:t>تـُـ</w:t>
      </w:r>
      <w:r w:rsidRPr="007366EB">
        <w:rPr>
          <w:rFonts w:hint="cs"/>
          <w:rtl/>
        </w:rPr>
        <w:t>ق</w:t>
      </w:r>
      <w:r w:rsidRPr="007366EB">
        <w:rPr>
          <w:rtl/>
        </w:rPr>
        <w:t>ر ب</w:t>
      </w:r>
      <w:r w:rsidRPr="007366EB">
        <w:rPr>
          <w:rFonts w:hint="cs"/>
          <w:rtl/>
        </w:rPr>
        <w:t>أ</w:t>
      </w:r>
      <w:r w:rsidRPr="007366EB">
        <w:rPr>
          <w:rtl/>
        </w:rPr>
        <w:t>ن حقوق المر</w:t>
      </w:r>
      <w:r w:rsidRPr="007366EB">
        <w:rPr>
          <w:rFonts w:hint="cs"/>
          <w:rtl/>
        </w:rPr>
        <w:t>أة</w:t>
      </w:r>
      <w:r w:rsidRPr="007366EB">
        <w:rPr>
          <w:rtl/>
        </w:rPr>
        <w:t xml:space="preserve"> هي </w:t>
      </w:r>
      <w:r>
        <w:rPr>
          <w:rFonts w:hint="cs"/>
          <w:rtl/>
        </w:rPr>
        <w:t xml:space="preserve">مـن </w:t>
      </w:r>
      <w:r w:rsidRPr="007366EB">
        <w:rPr>
          <w:rtl/>
        </w:rPr>
        <w:t>حقوق</w:t>
      </w:r>
      <w:r>
        <w:rPr>
          <w:rFonts w:hint="cs"/>
          <w:rtl/>
        </w:rPr>
        <w:t> </w:t>
      </w:r>
      <w:r w:rsidRPr="007366EB">
        <w:rPr>
          <w:rtl/>
        </w:rPr>
        <w:t>ال</w:t>
      </w:r>
      <w:r w:rsidRPr="007366EB">
        <w:rPr>
          <w:rFonts w:hint="cs"/>
          <w:rtl/>
        </w:rPr>
        <w:t>إ</w:t>
      </w:r>
      <w:r w:rsidRPr="007366EB">
        <w:rPr>
          <w:rtl/>
        </w:rPr>
        <w:t>نسان.</w:t>
      </w:r>
    </w:p>
    <w:p w:rsidR="00656F9C" w:rsidRPr="007366EB" w:rsidRDefault="00656F9C" w:rsidP="00656F9C">
      <w:pPr>
        <w:pStyle w:val="SingleTxt"/>
        <w:rPr>
          <w:rFonts w:hint="cs"/>
          <w:rtl/>
        </w:rPr>
      </w:pPr>
      <w:r w:rsidRPr="007366EB">
        <w:rPr>
          <w:rtl/>
        </w:rPr>
        <w:t>5 -</w:t>
      </w:r>
      <w:r w:rsidRPr="007366EB">
        <w:rPr>
          <w:rFonts w:hint="cs"/>
          <w:rtl/>
        </w:rPr>
        <w:tab/>
      </w:r>
      <w:r w:rsidRPr="007366EB">
        <w:rPr>
          <w:rtl/>
        </w:rPr>
        <w:t>وتثني اللجنة على الدولة الطرف لالتزامها المعل</w:t>
      </w:r>
      <w:r>
        <w:rPr>
          <w:rFonts w:hint="cs"/>
          <w:rtl/>
        </w:rPr>
        <w:t>ـَـ</w:t>
      </w:r>
      <w:r w:rsidRPr="007366EB">
        <w:rPr>
          <w:rtl/>
        </w:rPr>
        <w:t xml:space="preserve">ن </w:t>
      </w:r>
      <w:r w:rsidRPr="007366EB">
        <w:rPr>
          <w:rFonts w:hint="cs"/>
          <w:rtl/>
        </w:rPr>
        <w:t>ب</w:t>
      </w:r>
      <w:r w:rsidRPr="007366EB">
        <w:rPr>
          <w:rtl/>
        </w:rPr>
        <w:t>سياسة</w:t>
      </w:r>
      <w:r w:rsidRPr="007366EB">
        <w:rPr>
          <w:rFonts w:hint="cs"/>
          <w:rtl/>
        </w:rPr>
        <w:t xml:space="preserve"> تعميم</w:t>
      </w:r>
      <w:r w:rsidRPr="007366EB">
        <w:rPr>
          <w:rtl/>
        </w:rPr>
        <w:t xml:space="preserve"> </w:t>
      </w:r>
      <w:r w:rsidRPr="007366EB">
        <w:rPr>
          <w:rFonts w:hint="cs"/>
          <w:rtl/>
          <w:lang w:bidi="ar"/>
        </w:rPr>
        <w:t>مراعاة</w:t>
      </w:r>
      <w:r w:rsidRPr="007366EB">
        <w:rPr>
          <w:rFonts w:hint="cs"/>
          <w:rtl/>
        </w:rPr>
        <w:t xml:space="preserve"> </w:t>
      </w:r>
      <w:r w:rsidRPr="007366EB">
        <w:rPr>
          <w:rtl/>
        </w:rPr>
        <w:t>المنظور الجنساني على جميع المستويات، بما</w:t>
      </w:r>
      <w:r>
        <w:rPr>
          <w:rFonts w:hint="cs"/>
          <w:rtl/>
        </w:rPr>
        <w:t> </w:t>
      </w:r>
      <w:r w:rsidRPr="007366EB">
        <w:rPr>
          <w:rtl/>
        </w:rPr>
        <w:t xml:space="preserve">في ذلك </w:t>
      </w:r>
      <w:r w:rsidRPr="007366EB">
        <w:rPr>
          <w:rFonts w:hint="cs"/>
          <w:rtl/>
        </w:rPr>
        <w:t>إ</w:t>
      </w:r>
      <w:r w:rsidRPr="007366EB">
        <w:rPr>
          <w:rtl/>
        </w:rPr>
        <w:t xml:space="preserve">نشاء آلية </w:t>
      </w:r>
      <w:r w:rsidRPr="007366EB">
        <w:rPr>
          <w:rFonts w:hint="cs"/>
          <w:rtl/>
        </w:rPr>
        <w:t>تعميم</w:t>
      </w:r>
      <w:r w:rsidRPr="007366EB">
        <w:rPr>
          <w:rtl/>
        </w:rPr>
        <w:t xml:space="preserve"> </w:t>
      </w:r>
      <w:r w:rsidRPr="007366EB">
        <w:rPr>
          <w:rFonts w:hint="cs"/>
          <w:rtl/>
          <w:lang w:bidi="ar"/>
        </w:rPr>
        <w:t xml:space="preserve">مراعاة </w:t>
      </w:r>
      <w:r w:rsidRPr="007366EB">
        <w:rPr>
          <w:rtl/>
        </w:rPr>
        <w:t xml:space="preserve">المنظور الجنساني والالتزامات الناجمة عن </w:t>
      </w:r>
      <w:r w:rsidRPr="007366EB">
        <w:rPr>
          <w:rFonts w:hint="cs"/>
          <w:rtl/>
        </w:rPr>
        <w:t xml:space="preserve">الأمر </w:t>
      </w:r>
      <w:r w:rsidRPr="007366EB">
        <w:rPr>
          <w:rtl/>
        </w:rPr>
        <w:t>الرئاسي رقم</w:t>
      </w:r>
      <w:r>
        <w:rPr>
          <w:rFonts w:hint="cs"/>
          <w:rtl/>
        </w:rPr>
        <w:t> </w:t>
      </w:r>
      <w:r w:rsidRPr="007366EB">
        <w:rPr>
          <w:rtl/>
        </w:rPr>
        <w:t xml:space="preserve">9 بشأن </w:t>
      </w:r>
      <w:r w:rsidRPr="007366EB">
        <w:rPr>
          <w:rFonts w:hint="cs"/>
          <w:rtl/>
        </w:rPr>
        <w:t>إ</w:t>
      </w:r>
      <w:r w:rsidRPr="007366EB">
        <w:rPr>
          <w:rtl/>
        </w:rPr>
        <w:t xml:space="preserve">دماج </w:t>
      </w:r>
      <w:r w:rsidRPr="007366EB">
        <w:rPr>
          <w:rFonts w:hint="cs"/>
          <w:rtl/>
        </w:rPr>
        <w:t>تعميم</w:t>
      </w:r>
      <w:r w:rsidRPr="007366EB">
        <w:rPr>
          <w:rtl/>
        </w:rPr>
        <w:t xml:space="preserve"> </w:t>
      </w:r>
      <w:r w:rsidRPr="007366EB">
        <w:rPr>
          <w:rFonts w:hint="cs"/>
          <w:rtl/>
          <w:lang w:bidi="ar"/>
        </w:rPr>
        <w:t>مراعاة</w:t>
      </w:r>
      <w:r w:rsidRPr="007366EB">
        <w:rPr>
          <w:rFonts w:hint="cs"/>
          <w:rtl/>
        </w:rPr>
        <w:t xml:space="preserve"> </w:t>
      </w:r>
      <w:r w:rsidRPr="007366EB">
        <w:rPr>
          <w:rtl/>
        </w:rPr>
        <w:t xml:space="preserve">المنظور الجنساني في التنمية الوطنية، </w:t>
      </w:r>
      <w:r w:rsidRPr="007366EB">
        <w:rPr>
          <w:rFonts w:hint="cs"/>
          <w:rtl/>
        </w:rPr>
        <w:t>و</w:t>
      </w:r>
      <w:r>
        <w:rPr>
          <w:rFonts w:hint="cs"/>
          <w:rtl/>
        </w:rPr>
        <w:t>تعرب عن تقديرها لا</w:t>
      </w:r>
      <w:r w:rsidRPr="007366EB">
        <w:rPr>
          <w:rtl/>
        </w:rPr>
        <w:t>عتماد هد</w:t>
      </w:r>
      <w:r w:rsidRPr="007366EB">
        <w:rPr>
          <w:rFonts w:hint="cs"/>
          <w:rtl/>
        </w:rPr>
        <w:t>فين</w:t>
      </w:r>
      <w:r w:rsidRPr="007366EB">
        <w:rPr>
          <w:rtl/>
        </w:rPr>
        <w:t xml:space="preserve"> وطني</w:t>
      </w:r>
      <w:r w:rsidRPr="007366EB">
        <w:rPr>
          <w:rFonts w:hint="cs"/>
          <w:rtl/>
        </w:rPr>
        <w:t>ين</w:t>
      </w:r>
      <w:r w:rsidRPr="007366EB">
        <w:rPr>
          <w:rtl/>
        </w:rPr>
        <w:t xml:space="preserve"> لتعزيز المساواة والعدالة بين الجنسين في </w:t>
      </w:r>
      <w:r w:rsidRPr="007366EB">
        <w:rPr>
          <w:rFonts w:hint="cs"/>
          <w:rtl/>
        </w:rPr>
        <w:t>البرامج الإنمائية الوطنية الخمسية للفترة 2000-2004</w:t>
      </w:r>
      <w:r w:rsidRPr="007366EB">
        <w:rPr>
          <w:rtl/>
        </w:rPr>
        <w:t>، وج</w:t>
      </w:r>
      <w:r w:rsidRPr="007366EB">
        <w:rPr>
          <w:rFonts w:hint="cs"/>
          <w:rtl/>
        </w:rPr>
        <w:t>عل تعميم</w:t>
      </w:r>
      <w:r w:rsidRPr="007366EB">
        <w:rPr>
          <w:rtl/>
        </w:rPr>
        <w:t xml:space="preserve"> المنظور الجنساني </w:t>
      </w:r>
      <w:r w:rsidRPr="007366EB">
        <w:rPr>
          <w:rFonts w:hint="cs"/>
          <w:rtl/>
        </w:rPr>
        <w:t>إ</w:t>
      </w:r>
      <w:r w:rsidRPr="007366EB">
        <w:rPr>
          <w:rtl/>
        </w:rPr>
        <w:t>حد</w:t>
      </w:r>
      <w:r w:rsidRPr="007366EB">
        <w:rPr>
          <w:rFonts w:hint="cs"/>
          <w:rtl/>
        </w:rPr>
        <w:t>ى</w:t>
      </w:r>
      <w:r w:rsidRPr="007366EB">
        <w:rPr>
          <w:rtl/>
        </w:rPr>
        <w:t xml:space="preserve"> الاستراتيجيات</w:t>
      </w:r>
      <w:r w:rsidRPr="007366EB">
        <w:rPr>
          <w:rFonts w:hint="cs"/>
          <w:rtl/>
        </w:rPr>
        <w:t xml:space="preserve"> المعتمدة في </w:t>
      </w:r>
      <w:r w:rsidRPr="007366EB">
        <w:rPr>
          <w:rFonts w:hint="cs"/>
          <w:rtl/>
          <w:lang w:bidi="ar"/>
        </w:rPr>
        <w:t>خطة التنمية الوطنية المتوسطة الأجل للفترة 2004-2009</w:t>
      </w:r>
      <w:r w:rsidRPr="007366EB">
        <w:rPr>
          <w:rtl/>
        </w:rPr>
        <w:t>.</w:t>
      </w:r>
    </w:p>
    <w:p w:rsidR="00656F9C" w:rsidRPr="007366EB" w:rsidRDefault="00656F9C" w:rsidP="00656F9C">
      <w:pPr>
        <w:pStyle w:val="SingleTxt"/>
        <w:rPr>
          <w:rFonts w:hint="cs"/>
          <w:rtl/>
        </w:rPr>
      </w:pPr>
      <w:r w:rsidRPr="007366EB">
        <w:rPr>
          <w:rtl/>
        </w:rPr>
        <w:t>6 -</w:t>
      </w:r>
      <w:r w:rsidRPr="007366EB">
        <w:rPr>
          <w:rFonts w:hint="cs"/>
          <w:rtl/>
        </w:rPr>
        <w:tab/>
      </w:r>
      <w:r w:rsidRPr="007366EB">
        <w:rPr>
          <w:rtl/>
        </w:rPr>
        <w:t xml:space="preserve">وتلاحظ اللجنة </w:t>
      </w:r>
      <w:r w:rsidRPr="007366EB">
        <w:rPr>
          <w:rFonts w:hint="cs"/>
          <w:rtl/>
        </w:rPr>
        <w:t>أ</w:t>
      </w:r>
      <w:r w:rsidRPr="007366EB">
        <w:rPr>
          <w:rtl/>
        </w:rPr>
        <w:t>ن الدولة الطرف وق</w:t>
      </w:r>
      <w:r>
        <w:rPr>
          <w:rFonts w:hint="cs"/>
          <w:rtl/>
        </w:rPr>
        <w:t>ـَّـ</w:t>
      </w:r>
      <w:r w:rsidRPr="007366EB">
        <w:rPr>
          <w:rtl/>
        </w:rPr>
        <w:t>ع</w:t>
      </w:r>
      <w:r>
        <w:rPr>
          <w:rFonts w:hint="cs"/>
          <w:rtl/>
        </w:rPr>
        <w:t>ـ</w:t>
      </w:r>
      <w:r w:rsidRPr="007366EB">
        <w:rPr>
          <w:rtl/>
        </w:rPr>
        <w:t>ت على البروتوكول الاختياري للاتفاقي</w:t>
      </w:r>
      <w:r w:rsidRPr="007366EB">
        <w:rPr>
          <w:rFonts w:hint="cs"/>
          <w:rtl/>
        </w:rPr>
        <w:t>ة</w:t>
      </w:r>
      <w:r w:rsidRPr="007366EB">
        <w:rPr>
          <w:rtl/>
        </w:rPr>
        <w:t xml:space="preserve"> ف</w:t>
      </w:r>
      <w:r w:rsidRPr="007366EB">
        <w:rPr>
          <w:rFonts w:hint="cs"/>
          <w:rtl/>
        </w:rPr>
        <w:t xml:space="preserve">ي شباط/فبراير </w:t>
      </w:r>
      <w:r w:rsidRPr="007366EB">
        <w:rPr>
          <w:rtl/>
        </w:rPr>
        <w:t xml:space="preserve">2000، وتشجع الدولة الطرف </w:t>
      </w:r>
      <w:r w:rsidRPr="007366EB">
        <w:rPr>
          <w:rFonts w:hint="cs"/>
          <w:rtl/>
        </w:rPr>
        <w:t>ع</w:t>
      </w:r>
      <w:r w:rsidRPr="007366EB">
        <w:rPr>
          <w:rtl/>
        </w:rPr>
        <w:t>ل</w:t>
      </w:r>
      <w:r w:rsidRPr="007366EB">
        <w:rPr>
          <w:rFonts w:hint="cs"/>
          <w:rtl/>
        </w:rPr>
        <w:t xml:space="preserve">ى </w:t>
      </w:r>
      <w:r w:rsidRPr="007366EB">
        <w:rPr>
          <w:rtl/>
        </w:rPr>
        <w:t>ا</w:t>
      </w:r>
      <w:r w:rsidRPr="007366EB">
        <w:rPr>
          <w:rFonts w:hint="cs"/>
          <w:rtl/>
        </w:rPr>
        <w:t>لو</w:t>
      </w:r>
      <w:r w:rsidRPr="007366EB">
        <w:rPr>
          <w:rtl/>
        </w:rPr>
        <w:t xml:space="preserve">فاء </w:t>
      </w:r>
      <w:r w:rsidRPr="007366EB">
        <w:rPr>
          <w:rFonts w:hint="cs"/>
          <w:rtl/>
        </w:rPr>
        <w:t>ب</w:t>
      </w:r>
      <w:r w:rsidRPr="007366EB">
        <w:rPr>
          <w:rtl/>
        </w:rPr>
        <w:t>اعتزامها</w:t>
      </w:r>
      <w:r w:rsidRPr="007366EB">
        <w:rPr>
          <w:rFonts w:hint="cs"/>
          <w:rtl/>
        </w:rPr>
        <w:t xml:space="preserve"> المعلن</w:t>
      </w:r>
      <w:r w:rsidRPr="007366EB">
        <w:rPr>
          <w:rtl/>
        </w:rPr>
        <w:t xml:space="preserve"> التصديق على البروتوكول الاختياري.</w:t>
      </w:r>
    </w:p>
    <w:p w:rsidR="00656F9C" w:rsidRPr="00214A0A" w:rsidRDefault="00656F9C" w:rsidP="00656F9C">
      <w:pPr>
        <w:pStyle w:val="SingleTxt"/>
        <w:spacing w:after="0" w:line="120" w:lineRule="exact"/>
        <w:rPr>
          <w:rFonts w:hint="cs"/>
          <w:sz w:val="10"/>
          <w:rtl/>
        </w:rPr>
      </w:pPr>
    </w:p>
    <w:p w:rsidR="00656F9C" w:rsidRPr="007366EB" w:rsidRDefault="00656F9C" w:rsidP="00656F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366EB">
        <w:rPr>
          <w:rFonts w:hint="cs"/>
          <w:rtl/>
        </w:rPr>
        <w:tab/>
      </w:r>
      <w:r w:rsidRPr="007366EB">
        <w:rPr>
          <w:rFonts w:hint="cs"/>
          <w:rtl/>
        </w:rPr>
        <w:tab/>
      </w:r>
      <w:r w:rsidRPr="007366EB">
        <w:rPr>
          <w:rtl/>
        </w:rPr>
        <w:t>مجالات الاهتمام الرئيسية والتوصيات</w:t>
      </w:r>
    </w:p>
    <w:p w:rsidR="00656F9C" w:rsidRPr="007366EB" w:rsidRDefault="00656F9C" w:rsidP="00656F9C">
      <w:pPr>
        <w:pStyle w:val="SingleTxt"/>
        <w:rPr>
          <w:rFonts w:hint="cs"/>
          <w:rtl/>
          <w:lang w:bidi="ar"/>
        </w:rPr>
      </w:pPr>
      <w:r w:rsidRPr="007366EB">
        <w:rPr>
          <w:rtl/>
        </w:rPr>
        <w:t>7 -</w:t>
      </w:r>
      <w:r w:rsidRPr="007366EB">
        <w:rPr>
          <w:rFonts w:hint="cs"/>
          <w:rtl/>
        </w:rPr>
        <w:tab/>
      </w:r>
      <w:r w:rsidRPr="007366EB">
        <w:rPr>
          <w:rFonts w:hint="cs"/>
          <w:b/>
          <w:bCs/>
          <w:rtl/>
          <w:lang w:bidi="ar"/>
        </w:rPr>
        <w:t>في حين تشير اللجنة إلى أن من واجب الدولة الطرف تنفيذ جميع أحكام الاتفاقية على نحو منهجي ومستمر، فإنها ترى أن الشواغل والتوصيات الواردة في هذه التعليقات الختامية تقتضي من الدولة الطرف أن توليها الاهتمام على سبيل الأولوية من الآن وإلى حين تقديم التقرير الدوري المقبل.</w:t>
      </w:r>
      <w:r w:rsidRPr="007366EB">
        <w:rPr>
          <w:b/>
          <w:bCs/>
          <w:rtl/>
        </w:rPr>
        <w:t xml:space="preserve"> </w:t>
      </w:r>
      <w:r w:rsidRPr="007366EB">
        <w:rPr>
          <w:rFonts w:hint="cs"/>
          <w:b/>
          <w:bCs/>
          <w:rtl/>
          <w:lang w:bidi="ar"/>
        </w:rPr>
        <w:t>وبناء عليه، تدعو اللجنة الدولة الطرف إلى التركيز على هذه المجالات في الأنشطة التي تضطلع بها لتنفيذ الاتفاقية، وأن تعرض في تقريرها الدوري المقبل ما</w:t>
      </w:r>
      <w:r>
        <w:rPr>
          <w:rFonts w:hint="eastAsia"/>
          <w:b/>
          <w:bCs/>
          <w:rtl/>
          <w:lang w:bidi="ar"/>
        </w:rPr>
        <w:t> </w:t>
      </w:r>
      <w:r w:rsidRPr="007366EB">
        <w:rPr>
          <w:rFonts w:hint="cs"/>
          <w:b/>
          <w:bCs/>
          <w:rtl/>
          <w:lang w:bidi="ar"/>
        </w:rPr>
        <w:t>اتخذ من إجراءات و</w:t>
      </w:r>
      <w:r>
        <w:rPr>
          <w:rFonts w:hint="cs"/>
          <w:b/>
          <w:bCs/>
          <w:rtl/>
          <w:lang w:bidi="ar"/>
        </w:rPr>
        <w:t>ما </w:t>
      </w:r>
      <w:r w:rsidRPr="007366EB">
        <w:rPr>
          <w:rFonts w:hint="cs"/>
          <w:b/>
          <w:bCs/>
          <w:rtl/>
          <w:lang w:bidi="ar"/>
        </w:rPr>
        <w:t>تحقق من نتائج. وتدعو اللجنة الدولة الطرف أيضا إلى تقديم هذه التعليقات الختامية إلى جميع الوزارات المختصة وإلى البرلمان لضمان تنفيذها الكامل.</w:t>
      </w:r>
    </w:p>
    <w:p w:rsidR="00656F9C" w:rsidRPr="007366EB" w:rsidRDefault="00656F9C" w:rsidP="00656F9C">
      <w:pPr>
        <w:pStyle w:val="SingleTxt"/>
        <w:rPr>
          <w:rFonts w:hint="cs"/>
          <w:rtl/>
          <w:lang w:bidi="ar"/>
        </w:rPr>
      </w:pPr>
      <w:r w:rsidRPr="007366EB">
        <w:rPr>
          <w:rFonts w:hint="cs"/>
          <w:rtl/>
          <w:lang w:bidi="ar"/>
        </w:rPr>
        <w:t>8 -</w:t>
      </w:r>
      <w:r w:rsidRPr="007366EB">
        <w:rPr>
          <w:rFonts w:hint="cs"/>
          <w:rtl/>
          <w:lang w:bidi="ar"/>
        </w:rPr>
        <w:tab/>
        <w:t>وفي حين تقد</w:t>
      </w:r>
      <w:r>
        <w:rPr>
          <w:rFonts w:hint="cs"/>
          <w:rtl/>
          <w:lang w:bidi="ar"/>
        </w:rPr>
        <w:t>ّ</w:t>
      </w:r>
      <w:r w:rsidRPr="007366EB">
        <w:rPr>
          <w:rFonts w:hint="cs"/>
          <w:rtl/>
          <w:lang w:bidi="ar"/>
        </w:rPr>
        <w:t xml:space="preserve">ر اللجنة الجهود التي تبذلها الدولة الطرف من أجل </w:t>
      </w:r>
      <w:r w:rsidRPr="007366EB">
        <w:rPr>
          <w:rtl/>
          <w:lang w:bidi="ar"/>
        </w:rPr>
        <w:t xml:space="preserve">تعزيز </w:t>
      </w:r>
      <w:r w:rsidRPr="007366EB">
        <w:rPr>
          <w:rFonts w:hint="cs"/>
          <w:rtl/>
          <w:lang w:bidi="ar"/>
        </w:rPr>
        <w:t>و</w:t>
      </w:r>
      <w:r w:rsidRPr="007366EB">
        <w:rPr>
          <w:rtl/>
          <w:lang w:bidi="ar"/>
        </w:rPr>
        <w:t>س</w:t>
      </w:r>
      <w:r w:rsidRPr="007366EB">
        <w:rPr>
          <w:rFonts w:hint="cs"/>
          <w:rtl/>
          <w:lang w:bidi="ar"/>
        </w:rPr>
        <w:t>ائ</w:t>
      </w:r>
      <w:r w:rsidRPr="007366EB">
        <w:rPr>
          <w:rtl/>
          <w:lang w:bidi="ar"/>
        </w:rPr>
        <w:t>لها التشريعي</w:t>
      </w:r>
      <w:r w:rsidRPr="007366EB">
        <w:rPr>
          <w:rFonts w:hint="cs"/>
          <w:rtl/>
          <w:lang w:bidi="ar"/>
        </w:rPr>
        <w:t>ة</w:t>
      </w:r>
      <w:r w:rsidRPr="007366EB">
        <w:rPr>
          <w:rtl/>
          <w:lang w:bidi="ar"/>
        </w:rPr>
        <w:t xml:space="preserve"> والدستورية لحماي</w:t>
      </w:r>
      <w:r w:rsidRPr="007366EB">
        <w:rPr>
          <w:rFonts w:hint="cs"/>
          <w:rtl/>
          <w:lang w:bidi="ar"/>
        </w:rPr>
        <w:t>ة</w:t>
      </w:r>
      <w:r w:rsidRPr="007366EB">
        <w:rPr>
          <w:rtl/>
          <w:lang w:bidi="ar"/>
        </w:rPr>
        <w:t xml:space="preserve"> حقوق ال</w:t>
      </w:r>
      <w:r w:rsidRPr="007366EB">
        <w:rPr>
          <w:rFonts w:hint="cs"/>
          <w:rtl/>
          <w:lang w:bidi="ar"/>
        </w:rPr>
        <w:t>إ</w:t>
      </w:r>
      <w:r w:rsidRPr="007366EB">
        <w:rPr>
          <w:rtl/>
          <w:lang w:bidi="ar"/>
        </w:rPr>
        <w:t>نسان للمرأة، و</w:t>
      </w:r>
      <w:r>
        <w:rPr>
          <w:rFonts w:hint="cs"/>
          <w:rtl/>
          <w:lang w:bidi="ar"/>
        </w:rPr>
        <w:t xml:space="preserve">إذ </w:t>
      </w:r>
      <w:r w:rsidRPr="007366EB">
        <w:rPr>
          <w:rtl/>
          <w:lang w:bidi="ar"/>
        </w:rPr>
        <w:t xml:space="preserve">تلاحظ </w:t>
      </w:r>
      <w:r w:rsidRPr="007366EB">
        <w:rPr>
          <w:rFonts w:hint="cs"/>
          <w:rtl/>
          <w:lang w:bidi="ar"/>
        </w:rPr>
        <w:t>أ</w:t>
      </w:r>
      <w:r w:rsidRPr="007366EB">
        <w:rPr>
          <w:rtl/>
          <w:lang w:bidi="ar"/>
        </w:rPr>
        <w:t xml:space="preserve">نه تم التصديق على الاتفاقية </w:t>
      </w:r>
      <w:r>
        <w:rPr>
          <w:rFonts w:hint="cs"/>
          <w:rtl/>
          <w:lang w:bidi="ar"/>
        </w:rPr>
        <w:t>ب</w:t>
      </w:r>
      <w:r w:rsidRPr="007366EB">
        <w:rPr>
          <w:rtl/>
          <w:lang w:bidi="ar"/>
        </w:rPr>
        <w:t>القانون رقم 7 لعام 1984،</w:t>
      </w:r>
      <w:r w:rsidRPr="007366EB">
        <w:rPr>
          <w:rFonts w:hint="cs"/>
          <w:rtl/>
          <w:lang w:bidi="ar"/>
        </w:rPr>
        <w:t xml:space="preserve"> فإنها</w:t>
      </w:r>
      <w:r w:rsidRPr="007366EB">
        <w:rPr>
          <w:rtl/>
          <w:lang w:bidi="ar"/>
        </w:rPr>
        <w:t xml:space="preserve"> تشعر بالقلق </w:t>
      </w:r>
      <w:r w:rsidRPr="007366EB">
        <w:rPr>
          <w:rFonts w:hint="cs"/>
          <w:rtl/>
          <w:lang w:bidi="ar"/>
        </w:rPr>
        <w:t>لأ</w:t>
      </w:r>
      <w:r w:rsidRPr="007366EB">
        <w:rPr>
          <w:rtl/>
          <w:lang w:bidi="ar"/>
        </w:rPr>
        <w:t>ن الاتفاقية لم</w:t>
      </w:r>
      <w:r>
        <w:rPr>
          <w:rFonts w:hint="cs"/>
          <w:rtl/>
          <w:lang w:bidi="ar"/>
        </w:rPr>
        <w:t> </w:t>
      </w:r>
      <w:r w:rsidRPr="007366EB">
        <w:rPr>
          <w:rtl/>
          <w:lang w:bidi="ar"/>
        </w:rPr>
        <w:t>ت</w:t>
      </w:r>
      <w:r w:rsidRPr="007366EB">
        <w:rPr>
          <w:rFonts w:hint="cs"/>
          <w:rtl/>
          <w:lang w:bidi="ar"/>
        </w:rPr>
        <w:t>ُ</w:t>
      </w:r>
      <w:r w:rsidRPr="007366EB">
        <w:rPr>
          <w:rtl/>
          <w:lang w:bidi="ar"/>
        </w:rPr>
        <w:t xml:space="preserve">درج بشكل كامل ومنتظم </w:t>
      </w:r>
      <w:r w:rsidRPr="007366EB">
        <w:rPr>
          <w:rFonts w:hint="cs"/>
          <w:rtl/>
          <w:lang w:bidi="ar"/>
        </w:rPr>
        <w:t xml:space="preserve">في جميع </w:t>
      </w:r>
      <w:r w:rsidRPr="007366EB">
        <w:rPr>
          <w:rtl/>
          <w:lang w:bidi="ar"/>
        </w:rPr>
        <w:t>الق</w:t>
      </w:r>
      <w:r w:rsidRPr="007366EB">
        <w:rPr>
          <w:rFonts w:hint="cs"/>
          <w:rtl/>
          <w:lang w:bidi="ar"/>
        </w:rPr>
        <w:t>و</w:t>
      </w:r>
      <w:r w:rsidRPr="007366EB">
        <w:rPr>
          <w:rtl/>
          <w:lang w:bidi="ar"/>
        </w:rPr>
        <w:t>ان</w:t>
      </w:r>
      <w:r w:rsidRPr="007366EB">
        <w:rPr>
          <w:rFonts w:hint="cs"/>
          <w:rtl/>
          <w:lang w:bidi="ar"/>
        </w:rPr>
        <w:t>ي</w:t>
      </w:r>
      <w:r w:rsidRPr="007366EB">
        <w:rPr>
          <w:rtl/>
          <w:lang w:bidi="ar"/>
        </w:rPr>
        <w:t>ن ال</w:t>
      </w:r>
      <w:r w:rsidRPr="007366EB">
        <w:rPr>
          <w:rFonts w:hint="cs"/>
          <w:rtl/>
          <w:lang w:bidi="ar"/>
        </w:rPr>
        <w:t>إ</w:t>
      </w:r>
      <w:r w:rsidRPr="007366EB">
        <w:rPr>
          <w:rtl/>
          <w:lang w:bidi="ar"/>
        </w:rPr>
        <w:t>ندونيس</w:t>
      </w:r>
      <w:r w:rsidRPr="007366EB">
        <w:rPr>
          <w:rFonts w:hint="cs"/>
          <w:rtl/>
          <w:lang w:bidi="ar"/>
        </w:rPr>
        <w:t>ية</w:t>
      </w:r>
      <w:r w:rsidRPr="007366EB">
        <w:rPr>
          <w:rtl/>
          <w:lang w:bidi="ar"/>
        </w:rPr>
        <w:t>. وتشعر اللجنة بالقلق بصفة خاصة لعدم وجود تعريف واضح للتمييز</w:t>
      </w:r>
      <w:r>
        <w:rPr>
          <w:rFonts w:hint="cs"/>
          <w:rtl/>
          <w:lang w:bidi="ar"/>
        </w:rPr>
        <w:t>،</w:t>
      </w:r>
      <w:r w:rsidRPr="007366EB">
        <w:rPr>
          <w:rtl/>
          <w:lang w:bidi="ar"/>
        </w:rPr>
        <w:t xml:space="preserve"> على غرار</w:t>
      </w:r>
      <w:r w:rsidRPr="007366EB">
        <w:rPr>
          <w:rFonts w:hint="cs"/>
          <w:rtl/>
          <w:lang w:bidi="ar"/>
        </w:rPr>
        <w:t xml:space="preserve"> ما</w:t>
      </w:r>
      <w:r>
        <w:rPr>
          <w:rFonts w:hint="eastAsia"/>
          <w:rtl/>
          <w:lang w:bidi="ar"/>
        </w:rPr>
        <w:t> </w:t>
      </w:r>
      <w:r w:rsidRPr="007366EB">
        <w:rPr>
          <w:rFonts w:hint="cs"/>
          <w:rtl/>
          <w:lang w:bidi="ar"/>
        </w:rPr>
        <w:t>ورد في</w:t>
      </w:r>
      <w:r w:rsidRPr="007366EB">
        <w:rPr>
          <w:rtl/>
          <w:lang w:bidi="ar"/>
        </w:rPr>
        <w:t xml:space="preserve"> المادة</w:t>
      </w:r>
      <w:r>
        <w:rPr>
          <w:rFonts w:hint="cs"/>
          <w:rtl/>
          <w:lang w:bidi="ar"/>
        </w:rPr>
        <w:t> </w:t>
      </w:r>
      <w:r w:rsidRPr="007366EB">
        <w:rPr>
          <w:rtl/>
          <w:lang w:bidi="ar"/>
        </w:rPr>
        <w:t>1 من الاتفاقية</w:t>
      </w:r>
      <w:r>
        <w:rPr>
          <w:rFonts w:hint="cs"/>
          <w:rtl/>
          <w:lang w:bidi="ar"/>
        </w:rPr>
        <w:t>،</w:t>
      </w:r>
      <w:r w:rsidRPr="007366EB">
        <w:rPr>
          <w:rtl/>
          <w:lang w:bidi="ar"/>
        </w:rPr>
        <w:t xml:space="preserve"> في الدستور ال</w:t>
      </w:r>
      <w:r w:rsidRPr="007366EB">
        <w:rPr>
          <w:rFonts w:hint="cs"/>
          <w:rtl/>
          <w:lang w:bidi="ar"/>
        </w:rPr>
        <w:t>إ</w:t>
      </w:r>
      <w:r w:rsidRPr="007366EB">
        <w:rPr>
          <w:rtl/>
          <w:lang w:bidi="ar"/>
        </w:rPr>
        <w:t>ندونيس</w:t>
      </w:r>
      <w:r w:rsidRPr="007366EB">
        <w:rPr>
          <w:rFonts w:hint="cs"/>
          <w:rtl/>
          <w:lang w:bidi="ar"/>
        </w:rPr>
        <w:t>ي أ</w:t>
      </w:r>
      <w:r w:rsidRPr="007366EB">
        <w:rPr>
          <w:rtl/>
          <w:lang w:bidi="ar"/>
        </w:rPr>
        <w:t>و التشريعات ال</w:t>
      </w:r>
      <w:r w:rsidRPr="007366EB">
        <w:rPr>
          <w:rFonts w:hint="cs"/>
          <w:rtl/>
          <w:lang w:bidi="ar"/>
        </w:rPr>
        <w:t>إ</w:t>
      </w:r>
      <w:r w:rsidRPr="007366EB">
        <w:rPr>
          <w:rtl/>
          <w:lang w:bidi="ar"/>
        </w:rPr>
        <w:t>ندونيس</w:t>
      </w:r>
      <w:r w:rsidRPr="007366EB">
        <w:rPr>
          <w:rFonts w:hint="cs"/>
          <w:rtl/>
          <w:lang w:bidi="ar"/>
        </w:rPr>
        <w:t>ية</w:t>
      </w:r>
      <w:r w:rsidRPr="007366EB">
        <w:rPr>
          <w:rtl/>
          <w:lang w:bidi="ar"/>
        </w:rPr>
        <w:t xml:space="preserve">. وتأسف اللجنة </w:t>
      </w:r>
      <w:r w:rsidRPr="007366EB">
        <w:rPr>
          <w:rFonts w:hint="cs"/>
          <w:rtl/>
          <w:lang w:bidi="ar"/>
        </w:rPr>
        <w:t>أ</w:t>
      </w:r>
      <w:r w:rsidRPr="007366EB">
        <w:rPr>
          <w:rtl/>
          <w:lang w:bidi="ar"/>
        </w:rPr>
        <w:t xml:space="preserve">يضا </w:t>
      </w:r>
      <w:r w:rsidRPr="007366EB">
        <w:rPr>
          <w:rFonts w:hint="cs"/>
          <w:rtl/>
          <w:lang w:bidi="ar"/>
        </w:rPr>
        <w:t>لأ</w:t>
      </w:r>
      <w:r w:rsidRPr="007366EB">
        <w:rPr>
          <w:rtl/>
          <w:lang w:bidi="ar"/>
        </w:rPr>
        <w:t>ن الدولة الطرف لم</w:t>
      </w:r>
      <w:r>
        <w:rPr>
          <w:rFonts w:hint="cs"/>
          <w:rtl/>
          <w:lang w:bidi="ar"/>
        </w:rPr>
        <w:t> </w:t>
      </w:r>
      <w:r w:rsidRPr="007366EB">
        <w:rPr>
          <w:rtl/>
          <w:lang w:bidi="ar"/>
        </w:rPr>
        <w:t>توضح ما</w:t>
      </w:r>
      <w:r>
        <w:rPr>
          <w:rFonts w:hint="cs"/>
          <w:rtl/>
          <w:lang w:bidi="ar"/>
        </w:rPr>
        <w:t> </w:t>
      </w:r>
      <w:r w:rsidRPr="007366EB">
        <w:rPr>
          <w:rFonts w:hint="cs"/>
          <w:rtl/>
          <w:lang w:bidi="ar"/>
        </w:rPr>
        <w:t>إ</w:t>
      </w:r>
      <w:r w:rsidRPr="007366EB">
        <w:rPr>
          <w:rtl/>
          <w:lang w:bidi="ar"/>
        </w:rPr>
        <w:t>ذا كانت الاتفاقية</w:t>
      </w:r>
      <w:r w:rsidRPr="007366EB">
        <w:rPr>
          <w:rFonts w:hint="cs"/>
          <w:rtl/>
          <w:lang w:bidi="ar"/>
        </w:rPr>
        <w:t xml:space="preserve"> تحتل موضع</w:t>
      </w:r>
      <w:r w:rsidRPr="007366EB">
        <w:rPr>
          <w:rtl/>
          <w:lang w:bidi="ar"/>
        </w:rPr>
        <w:t xml:space="preserve"> ال</w:t>
      </w:r>
      <w:r w:rsidRPr="007366EB">
        <w:rPr>
          <w:rFonts w:hint="cs"/>
          <w:rtl/>
          <w:lang w:bidi="ar"/>
        </w:rPr>
        <w:t>أ</w:t>
      </w:r>
      <w:r w:rsidRPr="007366EB">
        <w:rPr>
          <w:rtl/>
          <w:lang w:bidi="ar"/>
        </w:rPr>
        <w:t>سبقي</w:t>
      </w:r>
      <w:r w:rsidRPr="007366EB">
        <w:rPr>
          <w:rFonts w:hint="cs"/>
          <w:rtl/>
          <w:lang w:bidi="ar"/>
        </w:rPr>
        <w:t>ة</w:t>
      </w:r>
      <w:r w:rsidRPr="007366EB">
        <w:rPr>
          <w:rtl/>
          <w:lang w:bidi="ar"/>
        </w:rPr>
        <w:t xml:space="preserve"> في الحالات التي يحدث فيها تضارب بين الاتفاقية والقوانين المحلية، كما </w:t>
      </w:r>
      <w:r w:rsidRPr="007366EB">
        <w:rPr>
          <w:rFonts w:hint="cs"/>
          <w:rtl/>
          <w:lang w:bidi="ar"/>
        </w:rPr>
        <w:t>أ</w:t>
      </w:r>
      <w:r w:rsidRPr="007366EB">
        <w:rPr>
          <w:rtl/>
          <w:lang w:bidi="ar"/>
        </w:rPr>
        <w:t>نه</w:t>
      </w:r>
      <w:r w:rsidRPr="007366EB">
        <w:rPr>
          <w:rFonts w:hint="cs"/>
          <w:rtl/>
          <w:lang w:bidi="ar"/>
        </w:rPr>
        <w:t>ا</w:t>
      </w:r>
      <w:r w:rsidRPr="007366EB">
        <w:rPr>
          <w:rtl/>
          <w:lang w:bidi="ar"/>
        </w:rPr>
        <w:t xml:space="preserve"> لم </w:t>
      </w:r>
      <w:r w:rsidRPr="007366EB">
        <w:rPr>
          <w:rFonts w:hint="cs"/>
          <w:rtl/>
          <w:lang w:bidi="ar"/>
        </w:rPr>
        <w:t>ت</w:t>
      </w:r>
      <w:r w:rsidRPr="007366EB">
        <w:rPr>
          <w:rtl/>
          <w:lang w:bidi="ar"/>
        </w:rPr>
        <w:t xml:space="preserve">صف الآليات المتاحة للنساء في </w:t>
      </w:r>
      <w:r w:rsidRPr="007366EB">
        <w:rPr>
          <w:rFonts w:hint="cs"/>
          <w:rtl/>
          <w:lang w:bidi="ar"/>
        </w:rPr>
        <w:t>إ</w:t>
      </w:r>
      <w:r w:rsidRPr="007366EB">
        <w:rPr>
          <w:rtl/>
          <w:lang w:bidi="ar"/>
        </w:rPr>
        <w:t>ندونيسيا للم</w:t>
      </w:r>
      <w:r w:rsidRPr="007366EB">
        <w:rPr>
          <w:rFonts w:hint="cs"/>
          <w:rtl/>
          <w:lang w:bidi="ar"/>
        </w:rPr>
        <w:t>حاججة</w:t>
      </w:r>
      <w:r w:rsidRPr="007366EB">
        <w:rPr>
          <w:rtl/>
          <w:lang w:bidi="ar"/>
        </w:rPr>
        <w:t xml:space="preserve"> بأحكام الاتفاقية. كما تشعر اللجنة بالقلق ل</w:t>
      </w:r>
      <w:r w:rsidRPr="007366EB">
        <w:rPr>
          <w:rFonts w:hint="cs"/>
          <w:rtl/>
          <w:lang w:bidi="ar"/>
        </w:rPr>
        <w:t>أ</w:t>
      </w:r>
      <w:r w:rsidRPr="007366EB">
        <w:rPr>
          <w:rtl/>
          <w:lang w:bidi="ar"/>
        </w:rPr>
        <w:t xml:space="preserve">ن </w:t>
      </w:r>
      <w:r w:rsidRPr="007366EB">
        <w:rPr>
          <w:rFonts w:hint="cs"/>
          <w:rtl/>
          <w:lang w:bidi="ar"/>
        </w:rPr>
        <w:t>أ</w:t>
      </w:r>
      <w:r w:rsidRPr="007366EB">
        <w:rPr>
          <w:rtl/>
          <w:lang w:bidi="ar"/>
        </w:rPr>
        <w:t xml:space="preserve">حكام والتزامات الاتفاقية ليست معروفة على نطاق واسع </w:t>
      </w:r>
      <w:r w:rsidRPr="007366EB">
        <w:rPr>
          <w:rFonts w:hint="cs"/>
          <w:rtl/>
          <w:lang w:bidi="ar"/>
        </w:rPr>
        <w:t>في أوساط</w:t>
      </w:r>
      <w:r w:rsidRPr="007366EB">
        <w:rPr>
          <w:rtl/>
          <w:lang w:bidi="ar"/>
        </w:rPr>
        <w:t xml:space="preserve"> المشرعين والقضاة والمحامين والمدعين العامين، و</w:t>
      </w:r>
      <w:r w:rsidRPr="007366EB">
        <w:rPr>
          <w:rFonts w:hint="cs"/>
          <w:rtl/>
          <w:lang w:bidi="ar"/>
        </w:rPr>
        <w:t>لدى</w:t>
      </w:r>
      <w:r w:rsidRPr="007366EB">
        <w:rPr>
          <w:rtl/>
          <w:lang w:bidi="ar"/>
        </w:rPr>
        <w:t xml:space="preserve"> </w:t>
      </w:r>
      <w:r>
        <w:rPr>
          <w:rFonts w:hint="cs"/>
          <w:rtl/>
          <w:lang w:bidi="ar"/>
        </w:rPr>
        <w:t xml:space="preserve">النساء </w:t>
      </w:r>
      <w:r w:rsidRPr="007366EB">
        <w:rPr>
          <w:rtl/>
          <w:lang w:bidi="ar"/>
        </w:rPr>
        <w:t>ال</w:t>
      </w:r>
      <w:r w:rsidRPr="007366EB">
        <w:rPr>
          <w:rFonts w:hint="cs"/>
          <w:rtl/>
          <w:lang w:bidi="ar"/>
        </w:rPr>
        <w:t>إ</w:t>
      </w:r>
      <w:r w:rsidRPr="007366EB">
        <w:rPr>
          <w:rtl/>
          <w:lang w:bidi="ar"/>
        </w:rPr>
        <w:t>ندونيسي</w:t>
      </w:r>
      <w:r w:rsidRPr="007366EB">
        <w:rPr>
          <w:rFonts w:hint="cs"/>
          <w:rtl/>
          <w:lang w:bidi="ar"/>
        </w:rPr>
        <w:t>ات</w:t>
      </w:r>
      <w:r w:rsidRPr="007366EB">
        <w:rPr>
          <w:rtl/>
          <w:lang w:bidi="ar"/>
        </w:rPr>
        <w:t xml:space="preserve"> </w:t>
      </w:r>
      <w:r w:rsidRPr="007366EB">
        <w:rPr>
          <w:rFonts w:hint="cs"/>
          <w:rtl/>
          <w:lang w:bidi="ar"/>
        </w:rPr>
        <w:t>أ</w:t>
      </w:r>
      <w:r w:rsidRPr="007366EB">
        <w:rPr>
          <w:rtl/>
          <w:lang w:bidi="ar"/>
        </w:rPr>
        <w:t>نفسهن.</w:t>
      </w:r>
    </w:p>
    <w:p w:rsidR="00656F9C" w:rsidRPr="007366EB" w:rsidRDefault="00656F9C" w:rsidP="00656F9C">
      <w:pPr>
        <w:pStyle w:val="SingleTxt"/>
        <w:rPr>
          <w:rFonts w:hint="cs"/>
          <w:rtl/>
        </w:rPr>
      </w:pPr>
      <w:r w:rsidRPr="007366EB">
        <w:rPr>
          <w:rtl/>
        </w:rPr>
        <w:t>9 -</w:t>
      </w:r>
      <w:r w:rsidRPr="007366EB">
        <w:rPr>
          <w:rFonts w:hint="cs"/>
          <w:rtl/>
        </w:rPr>
        <w:tab/>
      </w:r>
      <w:r w:rsidRPr="007366EB">
        <w:rPr>
          <w:b/>
          <w:bCs/>
          <w:rtl/>
        </w:rPr>
        <w:t xml:space="preserve">وتدعو اللجنة الدولة الطرف </w:t>
      </w:r>
      <w:r w:rsidRPr="007366EB">
        <w:rPr>
          <w:rFonts w:hint="cs"/>
          <w:b/>
          <w:bCs/>
          <w:rtl/>
        </w:rPr>
        <w:t>إ</w:t>
      </w:r>
      <w:r w:rsidRPr="007366EB">
        <w:rPr>
          <w:b/>
          <w:bCs/>
          <w:rtl/>
        </w:rPr>
        <w:t>لى اتخاذ خطوات فورية لضمان</w:t>
      </w:r>
      <w:r w:rsidRPr="007366EB">
        <w:rPr>
          <w:rFonts w:hint="cs"/>
          <w:b/>
          <w:bCs/>
          <w:rtl/>
        </w:rPr>
        <w:t xml:space="preserve"> سريان</w:t>
      </w:r>
      <w:r w:rsidRPr="007366EB">
        <w:rPr>
          <w:b/>
          <w:bCs/>
          <w:rtl/>
        </w:rPr>
        <w:t xml:space="preserve"> </w:t>
      </w:r>
      <w:r w:rsidRPr="007366EB">
        <w:rPr>
          <w:rFonts w:hint="cs"/>
          <w:b/>
          <w:bCs/>
          <w:rtl/>
        </w:rPr>
        <w:t>أ</w:t>
      </w:r>
      <w:r w:rsidRPr="007366EB">
        <w:rPr>
          <w:b/>
          <w:bCs/>
          <w:rtl/>
        </w:rPr>
        <w:t xml:space="preserve">حكام ومبادئ ومفاهيم الاتفاقية </w:t>
      </w:r>
      <w:r w:rsidRPr="007366EB">
        <w:rPr>
          <w:rFonts w:hint="cs"/>
          <w:b/>
          <w:bCs/>
          <w:rtl/>
        </w:rPr>
        <w:t>والا</w:t>
      </w:r>
      <w:r w:rsidRPr="007366EB">
        <w:rPr>
          <w:b/>
          <w:bCs/>
          <w:rtl/>
        </w:rPr>
        <w:t>ست</w:t>
      </w:r>
      <w:r w:rsidRPr="007366EB">
        <w:rPr>
          <w:rFonts w:hint="cs"/>
          <w:b/>
          <w:bCs/>
          <w:rtl/>
        </w:rPr>
        <w:t>عانة بها</w:t>
      </w:r>
      <w:r w:rsidRPr="007366EB">
        <w:rPr>
          <w:b/>
          <w:bCs/>
          <w:rtl/>
        </w:rPr>
        <w:t xml:space="preserve"> </w:t>
      </w:r>
      <w:r w:rsidRPr="007366EB">
        <w:rPr>
          <w:rFonts w:hint="cs"/>
          <w:b/>
          <w:bCs/>
          <w:rtl/>
        </w:rPr>
        <w:t>بصورة</w:t>
      </w:r>
      <w:r w:rsidRPr="007366EB">
        <w:rPr>
          <w:b/>
          <w:bCs/>
          <w:rtl/>
        </w:rPr>
        <w:t xml:space="preserve"> تام</w:t>
      </w:r>
      <w:r w:rsidRPr="007366EB">
        <w:rPr>
          <w:rFonts w:hint="cs"/>
          <w:b/>
          <w:bCs/>
          <w:rtl/>
        </w:rPr>
        <w:t>ة</w:t>
      </w:r>
      <w:r w:rsidRPr="007366EB">
        <w:rPr>
          <w:b/>
          <w:bCs/>
          <w:rtl/>
        </w:rPr>
        <w:t xml:space="preserve"> في القانون المحلي. كما تشجع الدولة الطرف على </w:t>
      </w:r>
      <w:r w:rsidRPr="007366EB">
        <w:rPr>
          <w:rFonts w:hint="cs"/>
          <w:b/>
          <w:bCs/>
          <w:rtl/>
        </w:rPr>
        <w:t>إ</w:t>
      </w:r>
      <w:r w:rsidRPr="007366EB">
        <w:rPr>
          <w:b/>
          <w:bCs/>
          <w:rtl/>
        </w:rPr>
        <w:t>دراج تعريف للتمييز في دستور</w:t>
      </w:r>
      <w:r w:rsidRPr="007366EB">
        <w:rPr>
          <w:rFonts w:hint="cs"/>
          <w:b/>
          <w:bCs/>
          <w:rtl/>
        </w:rPr>
        <w:t>ها</w:t>
      </w:r>
      <w:r w:rsidRPr="007366EB">
        <w:rPr>
          <w:b/>
          <w:bCs/>
          <w:rtl/>
        </w:rPr>
        <w:t xml:space="preserve"> </w:t>
      </w:r>
      <w:r w:rsidRPr="007366EB">
        <w:rPr>
          <w:rFonts w:hint="cs"/>
          <w:b/>
          <w:bCs/>
          <w:rtl/>
        </w:rPr>
        <w:t>أ</w:t>
      </w:r>
      <w:r w:rsidRPr="007366EB">
        <w:rPr>
          <w:b/>
          <w:bCs/>
          <w:rtl/>
        </w:rPr>
        <w:t>و تشريعات</w:t>
      </w:r>
      <w:r w:rsidRPr="007366EB">
        <w:rPr>
          <w:rFonts w:hint="cs"/>
          <w:b/>
          <w:bCs/>
          <w:rtl/>
        </w:rPr>
        <w:t>ها</w:t>
      </w:r>
      <w:r w:rsidRPr="007366EB">
        <w:rPr>
          <w:b/>
          <w:bCs/>
          <w:rtl/>
        </w:rPr>
        <w:t xml:space="preserve"> الوطنية يتوافق مع المادة</w:t>
      </w:r>
      <w:r>
        <w:rPr>
          <w:rFonts w:hint="cs"/>
          <w:b/>
          <w:bCs/>
          <w:rtl/>
        </w:rPr>
        <w:t> </w:t>
      </w:r>
      <w:r w:rsidRPr="007366EB">
        <w:rPr>
          <w:b/>
          <w:bCs/>
          <w:rtl/>
        </w:rPr>
        <w:t>1 من الاتفاقية. وتوصي بأن تكفل الدولة الطرف</w:t>
      </w:r>
      <w:r w:rsidRPr="007366EB">
        <w:rPr>
          <w:rFonts w:hint="cs"/>
          <w:b/>
          <w:bCs/>
          <w:rtl/>
        </w:rPr>
        <w:t xml:space="preserve"> إتاحة</w:t>
      </w:r>
      <w:r w:rsidRPr="007366EB">
        <w:rPr>
          <w:b/>
          <w:bCs/>
          <w:rtl/>
        </w:rPr>
        <w:t xml:space="preserve"> الآليات وسبل الانتصاف الفعالة للمرأة التي انت</w:t>
      </w:r>
      <w:r w:rsidRPr="007366EB">
        <w:rPr>
          <w:rFonts w:hint="cs"/>
          <w:b/>
          <w:bCs/>
          <w:rtl/>
        </w:rPr>
        <w:t>ُ</w:t>
      </w:r>
      <w:r w:rsidRPr="007366EB">
        <w:rPr>
          <w:b/>
          <w:bCs/>
          <w:rtl/>
        </w:rPr>
        <w:t>هك</w:t>
      </w:r>
      <w:r w:rsidRPr="007366EB">
        <w:rPr>
          <w:rFonts w:hint="cs"/>
          <w:b/>
          <w:bCs/>
          <w:rtl/>
        </w:rPr>
        <w:t xml:space="preserve"> ما</w:t>
      </w:r>
      <w:r>
        <w:rPr>
          <w:rFonts w:hint="eastAsia"/>
          <w:b/>
          <w:bCs/>
          <w:rtl/>
        </w:rPr>
        <w:t> </w:t>
      </w:r>
      <w:r w:rsidRPr="007366EB">
        <w:rPr>
          <w:rFonts w:hint="cs"/>
          <w:b/>
          <w:bCs/>
          <w:rtl/>
        </w:rPr>
        <w:t xml:space="preserve">لها من </w:t>
      </w:r>
      <w:r w:rsidRPr="007366EB">
        <w:rPr>
          <w:b/>
          <w:bCs/>
          <w:rtl/>
        </w:rPr>
        <w:t>حقوق ال</w:t>
      </w:r>
      <w:r w:rsidRPr="007366EB">
        <w:rPr>
          <w:rFonts w:hint="cs"/>
          <w:b/>
          <w:bCs/>
          <w:rtl/>
        </w:rPr>
        <w:t>إ</w:t>
      </w:r>
      <w:r w:rsidRPr="007366EB">
        <w:rPr>
          <w:b/>
          <w:bCs/>
          <w:rtl/>
        </w:rPr>
        <w:t>نسان، على النحو المنصوص عليه ف</w:t>
      </w:r>
      <w:r w:rsidRPr="007366EB">
        <w:rPr>
          <w:rFonts w:hint="cs"/>
          <w:b/>
          <w:bCs/>
          <w:rtl/>
        </w:rPr>
        <w:t>ي</w:t>
      </w:r>
      <w:r w:rsidRPr="007366EB">
        <w:rPr>
          <w:b/>
          <w:bCs/>
          <w:rtl/>
        </w:rPr>
        <w:t xml:space="preserve"> الاتفاقية. وتدعو اللجنة الدولة الطرف </w:t>
      </w:r>
      <w:r w:rsidRPr="007366EB">
        <w:rPr>
          <w:rFonts w:hint="cs"/>
          <w:b/>
          <w:bCs/>
          <w:rtl/>
        </w:rPr>
        <w:t>إ</w:t>
      </w:r>
      <w:r w:rsidRPr="007366EB">
        <w:rPr>
          <w:b/>
          <w:bCs/>
          <w:rtl/>
        </w:rPr>
        <w:t>ل</w:t>
      </w:r>
      <w:r w:rsidRPr="007366EB">
        <w:rPr>
          <w:rFonts w:hint="cs"/>
          <w:b/>
          <w:bCs/>
          <w:rtl/>
        </w:rPr>
        <w:t>ى</w:t>
      </w:r>
      <w:r w:rsidRPr="007366EB">
        <w:rPr>
          <w:b/>
          <w:bCs/>
          <w:rtl/>
        </w:rPr>
        <w:t xml:space="preserve"> </w:t>
      </w:r>
      <w:r w:rsidRPr="007366EB">
        <w:rPr>
          <w:rFonts w:hint="cs"/>
          <w:b/>
          <w:bCs/>
          <w:rtl/>
        </w:rPr>
        <w:t>الع</w:t>
      </w:r>
      <w:r w:rsidRPr="007366EB">
        <w:rPr>
          <w:b/>
          <w:bCs/>
          <w:rtl/>
        </w:rPr>
        <w:t>م</w:t>
      </w:r>
      <w:r w:rsidRPr="007366EB">
        <w:rPr>
          <w:rFonts w:hint="cs"/>
          <w:b/>
          <w:bCs/>
          <w:rtl/>
        </w:rPr>
        <w:t>ل على</w:t>
      </w:r>
      <w:r w:rsidRPr="007366EB">
        <w:rPr>
          <w:b/>
          <w:bCs/>
          <w:rtl/>
        </w:rPr>
        <w:t xml:space="preserve"> جعل الاتفاقية والتشريعات المحلية المتصل</w:t>
      </w:r>
      <w:r w:rsidRPr="007366EB">
        <w:rPr>
          <w:rFonts w:hint="cs"/>
          <w:b/>
          <w:bCs/>
          <w:rtl/>
        </w:rPr>
        <w:t>ة</w:t>
      </w:r>
      <w:r w:rsidRPr="007366EB">
        <w:rPr>
          <w:b/>
          <w:bCs/>
          <w:rtl/>
        </w:rPr>
        <w:t xml:space="preserve"> بها جزءا لا يتجزأ من التعليم القانوني وتدريب المسؤولين القضائيين، بمن فيهم القضاة والمحام</w:t>
      </w:r>
      <w:r w:rsidRPr="007366EB">
        <w:rPr>
          <w:rFonts w:hint="cs"/>
          <w:b/>
          <w:bCs/>
          <w:rtl/>
        </w:rPr>
        <w:t>و</w:t>
      </w:r>
      <w:r w:rsidRPr="007366EB">
        <w:rPr>
          <w:b/>
          <w:bCs/>
          <w:rtl/>
        </w:rPr>
        <w:t>ن و</w:t>
      </w:r>
      <w:r w:rsidRPr="007366EB">
        <w:rPr>
          <w:rFonts w:hint="cs"/>
          <w:b/>
          <w:bCs/>
          <w:rtl/>
        </w:rPr>
        <w:t>المد</w:t>
      </w:r>
      <w:r>
        <w:rPr>
          <w:rFonts w:hint="cs"/>
          <w:b/>
          <w:bCs/>
          <w:rtl/>
        </w:rPr>
        <w:t>ّ</w:t>
      </w:r>
      <w:r w:rsidRPr="007366EB">
        <w:rPr>
          <w:b/>
          <w:bCs/>
          <w:rtl/>
        </w:rPr>
        <w:t>ع</w:t>
      </w:r>
      <w:r w:rsidRPr="007366EB">
        <w:rPr>
          <w:rFonts w:hint="cs"/>
          <w:b/>
          <w:bCs/>
          <w:rtl/>
        </w:rPr>
        <w:t>و</w:t>
      </w:r>
      <w:r w:rsidRPr="007366EB">
        <w:rPr>
          <w:b/>
          <w:bCs/>
          <w:rtl/>
        </w:rPr>
        <w:t>ن العام</w:t>
      </w:r>
      <w:r w:rsidRPr="007366EB">
        <w:rPr>
          <w:rFonts w:hint="cs"/>
          <w:b/>
          <w:bCs/>
          <w:rtl/>
        </w:rPr>
        <w:t>ون</w:t>
      </w:r>
      <w:r w:rsidRPr="007366EB">
        <w:rPr>
          <w:b/>
          <w:bCs/>
          <w:rtl/>
        </w:rPr>
        <w:t>، و</w:t>
      </w:r>
      <w:r w:rsidRPr="007366EB">
        <w:rPr>
          <w:rFonts w:hint="cs"/>
          <w:b/>
          <w:bCs/>
          <w:rtl/>
        </w:rPr>
        <w:t xml:space="preserve">أن تكون </w:t>
      </w:r>
      <w:r w:rsidRPr="007366EB">
        <w:rPr>
          <w:b/>
          <w:bCs/>
          <w:rtl/>
        </w:rPr>
        <w:t>معروفة</w:t>
      </w:r>
      <w:r w:rsidRPr="007366EB">
        <w:rPr>
          <w:rFonts w:hint="cs"/>
          <w:b/>
          <w:bCs/>
          <w:rtl/>
        </w:rPr>
        <w:t xml:space="preserve"> حق المعرفة لدى</w:t>
      </w:r>
      <w:r w:rsidRPr="007366EB">
        <w:rPr>
          <w:b/>
          <w:bCs/>
          <w:rtl/>
        </w:rPr>
        <w:t xml:space="preserve"> المشر</w:t>
      </w:r>
      <w:r w:rsidRPr="007366EB">
        <w:rPr>
          <w:rFonts w:hint="cs"/>
          <w:b/>
          <w:bCs/>
          <w:rtl/>
        </w:rPr>
        <w:t>ِّ</w:t>
      </w:r>
      <w:r w:rsidRPr="007366EB">
        <w:rPr>
          <w:b/>
          <w:bCs/>
          <w:rtl/>
        </w:rPr>
        <w:t xml:space="preserve">عين من </w:t>
      </w:r>
      <w:r w:rsidRPr="007366EB">
        <w:rPr>
          <w:rFonts w:hint="cs"/>
          <w:b/>
          <w:bCs/>
          <w:rtl/>
        </w:rPr>
        <w:t>أ</w:t>
      </w:r>
      <w:r w:rsidRPr="007366EB">
        <w:rPr>
          <w:b/>
          <w:bCs/>
          <w:rtl/>
        </w:rPr>
        <w:t xml:space="preserve">جل </w:t>
      </w:r>
      <w:r w:rsidRPr="007366EB">
        <w:rPr>
          <w:rFonts w:hint="cs"/>
          <w:b/>
          <w:bCs/>
          <w:rtl/>
        </w:rPr>
        <w:t>إ</w:t>
      </w:r>
      <w:r w:rsidRPr="007366EB">
        <w:rPr>
          <w:b/>
          <w:bCs/>
          <w:rtl/>
        </w:rPr>
        <w:t>قامة ثقافة قانوني</w:t>
      </w:r>
      <w:r w:rsidRPr="007366EB">
        <w:rPr>
          <w:rFonts w:hint="cs"/>
          <w:b/>
          <w:bCs/>
          <w:rtl/>
        </w:rPr>
        <w:t>ة</w:t>
      </w:r>
      <w:r w:rsidRPr="007366EB">
        <w:rPr>
          <w:b/>
          <w:bCs/>
          <w:rtl/>
        </w:rPr>
        <w:t xml:space="preserve"> </w:t>
      </w:r>
      <w:r w:rsidRPr="007366EB">
        <w:rPr>
          <w:rFonts w:hint="cs"/>
          <w:b/>
          <w:bCs/>
          <w:rtl/>
        </w:rPr>
        <w:t>ر</w:t>
      </w:r>
      <w:r w:rsidRPr="007366EB">
        <w:rPr>
          <w:b/>
          <w:bCs/>
          <w:rtl/>
        </w:rPr>
        <w:t>ا</w:t>
      </w:r>
      <w:r w:rsidRPr="007366EB">
        <w:rPr>
          <w:rFonts w:hint="cs"/>
          <w:b/>
          <w:bCs/>
          <w:rtl/>
        </w:rPr>
        <w:t>سخة</w:t>
      </w:r>
      <w:r w:rsidRPr="007366EB">
        <w:rPr>
          <w:b/>
          <w:bCs/>
          <w:rtl/>
        </w:rPr>
        <w:t xml:space="preserve"> في البلد تدعم </w:t>
      </w:r>
      <w:r w:rsidRPr="007366EB">
        <w:rPr>
          <w:rFonts w:hint="cs"/>
          <w:b/>
          <w:bCs/>
          <w:rtl/>
        </w:rPr>
        <w:t>ال</w:t>
      </w:r>
      <w:r w:rsidRPr="007366EB">
        <w:rPr>
          <w:b/>
          <w:bCs/>
          <w:rtl/>
        </w:rPr>
        <w:t>مساوا</w:t>
      </w:r>
      <w:r w:rsidRPr="007366EB">
        <w:rPr>
          <w:rFonts w:hint="cs"/>
          <w:b/>
          <w:bCs/>
          <w:rtl/>
        </w:rPr>
        <w:t>ة</w:t>
      </w:r>
      <w:r w:rsidRPr="007366EB">
        <w:rPr>
          <w:b/>
          <w:bCs/>
          <w:rtl/>
        </w:rPr>
        <w:t xml:space="preserve"> </w:t>
      </w:r>
      <w:r w:rsidRPr="007366EB">
        <w:rPr>
          <w:rFonts w:hint="cs"/>
          <w:b/>
          <w:bCs/>
          <w:rtl/>
        </w:rPr>
        <w:t>ل</w:t>
      </w:r>
      <w:r w:rsidRPr="007366EB">
        <w:rPr>
          <w:b/>
          <w:bCs/>
          <w:rtl/>
        </w:rPr>
        <w:t>لمر</w:t>
      </w:r>
      <w:r w:rsidRPr="007366EB">
        <w:rPr>
          <w:rFonts w:hint="cs"/>
          <w:b/>
          <w:bCs/>
          <w:rtl/>
        </w:rPr>
        <w:t>أة</w:t>
      </w:r>
      <w:r w:rsidRPr="007366EB">
        <w:rPr>
          <w:b/>
          <w:bCs/>
          <w:rtl/>
        </w:rPr>
        <w:t xml:space="preserve"> وعدم التمييز</w:t>
      </w:r>
      <w:r w:rsidRPr="007366EB">
        <w:rPr>
          <w:rFonts w:hint="cs"/>
          <w:b/>
          <w:bCs/>
          <w:rtl/>
        </w:rPr>
        <w:t xml:space="preserve"> ضدها</w:t>
      </w:r>
      <w:r w:rsidRPr="007366EB">
        <w:rPr>
          <w:b/>
          <w:bCs/>
          <w:rtl/>
        </w:rPr>
        <w:t>.</w:t>
      </w:r>
    </w:p>
    <w:p w:rsidR="00656F9C" w:rsidRPr="007366EB" w:rsidRDefault="00656F9C" w:rsidP="00656F9C">
      <w:pPr>
        <w:pStyle w:val="SingleTxt"/>
        <w:rPr>
          <w:rFonts w:hint="cs"/>
          <w:rtl/>
        </w:rPr>
      </w:pPr>
      <w:r w:rsidRPr="007366EB">
        <w:rPr>
          <w:rtl/>
        </w:rPr>
        <w:t>10 -</w:t>
      </w:r>
      <w:r w:rsidRPr="007366EB">
        <w:rPr>
          <w:rFonts w:hint="cs"/>
          <w:rtl/>
        </w:rPr>
        <w:tab/>
      </w:r>
      <w:r w:rsidRPr="007366EB">
        <w:rPr>
          <w:rtl/>
        </w:rPr>
        <w:t xml:space="preserve">وترحب اللجنة بالجهود التي تبذلها الحكومة لتحديد القوانين </w:t>
      </w:r>
      <w:r w:rsidRPr="007366EB">
        <w:rPr>
          <w:rFonts w:hint="cs"/>
          <w:rtl/>
        </w:rPr>
        <w:t>ال</w:t>
      </w:r>
      <w:r w:rsidRPr="007366EB">
        <w:rPr>
          <w:rtl/>
        </w:rPr>
        <w:t>متحيز</w:t>
      </w:r>
      <w:r w:rsidRPr="007366EB">
        <w:rPr>
          <w:rFonts w:hint="cs"/>
          <w:rtl/>
        </w:rPr>
        <w:t>ة ضد المرأة</w:t>
      </w:r>
      <w:r w:rsidRPr="007366EB">
        <w:rPr>
          <w:rtl/>
        </w:rPr>
        <w:t xml:space="preserve"> والبدء ب</w:t>
      </w:r>
      <w:r w:rsidRPr="007366EB">
        <w:rPr>
          <w:rFonts w:hint="cs"/>
          <w:rtl/>
        </w:rPr>
        <w:t>إدخال تنقيحات</w:t>
      </w:r>
      <w:r w:rsidRPr="007366EB">
        <w:rPr>
          <w:rtl/>
        </w:rPr>
        <w:t xml:space="preserve"> </w:t>
      </w:r>
      <w:r w:rsidRPr="007366EB">
        <w:rPr>
          <w:rFonts w:hint="cs"/>
          <w:rtl/>
        </w:rPr>
        <w:t>علي</w:t>
      </w:r>
      <w:r w:rsidRPr="007366EB">
        <w:rPr>
          <w:rtl/>
        </w:rPr>
        <w:t xml:space="preserve">ها، بما فيها التعديلات التي </w:t>
      </w:r>
      <w:r w:rsidRPr="007366EB">
        <w:rPr>
          <w:rFonts w:hint="cs"/>
          <w:rtl/>
        </w:rPr>
        <w:t>أُ</w:t>
      </w:r>
      <w:r w:rsidRPr="007366EB">
        <w:rPr>
          <w:rtl/>
        </w:rPr>
        <w:t>قر</w:t>
      </w:r>
      <w:r w:rsidRPr="007366EB">
        <w:rPr>
          <w:rFonts w:hint="cs"/>
          <w:rtl/>
        </w:rPr>
        <w:t xml:space="preserve"> إدخالها</w:t>
      </w:r>
      <w:r w:rsidRPr="007366EB">
        <w:rPr>
          <w:rtl/>
        </w:rPr>
        <w:t xml:space="preserve"> على قانون السكان. </w:t>
      </w:r>
      <w:r>
        <w:rPr>
          <w:rtl/>
        </w:rPr>
        <w:t>ومع</w:t>
      </w:r>
      <w:r>
        <w:rPr>
          <w:rFonts w:hint="cs"/>
          <w:rtl/>
        </w:rPr>
        <w:t> </w:t>
      </w:r>
      <w:r w:rsidRPr="007366EB">
        <w:rPr>
          <w:rtl/>
        </w:rPr>
        <w:t>ذلك، تشعر اللجنة بالقلق ل</w:t>
      </w:r>
      <w:r w:rsidRPr="007366EB">
        <w:rPr>
          <w:rFonts w:hint="cs"/>
          <w:rtl/>
        </w:rPr>
        <w:t>أ</w:t>
      </w:r>
      <w:r w:rsidRPr="007366EB">
        <w:rPr>
          <w:rtl/>
        </w:rPr>
        <w:t>ن التنقيحات لم</w:t>
      </w:r>
      <w:r>
        <w:rPr>
          <w:rFonts w:hint="cs"/>
          <w:rtl/>
        </w:rPr>
        <w:t> </w:t>
      </w:r>
      <w:r w:rsidRPr="007366EB">
        <w:rPr>
          <w:rtl/>
        </w:rPr>
        <w:t>ت</w:t>
      </w:r>
      <w:r w:rsidRPr="007366EB">
        <w:rPr>
          <w:rFonts w:hint="cs"/>
          <w:rtl/>
        </w:rPr>
        <w:t>ُدخل</w:t>
      </w:r>
      <w:r w:rsidRPr="007366EB">
        <w:rPr>
          <w:rtl/>
        </w:rPr>
        <w:t xml:space="preserve"> على جميع القوانين ال</w:t>
      </w:r>
      <w:r w:rsidRPr="007366EB">
        <w:rPr>
          <w:rFonts w:hint="cs"/>
          <w:rtl/>
        </w:rPr>
        <w:t>ـ</w:t>
      </w:r>
      <w:r>
        <w:rPr>
          <w:rFonts w:hint="eastAsia"/>
          <w:rtl/>
        </w:rPr>
        <w:t> </w:t>
      </w:r>
      <w:r w:rsidRPr="007366EB">
        <w:rPr>
          <w:rtl/>
        </w:rPr>
        <w:t xml:space="preserve">21 </w:t>
      </w:r>
      <w:r w:rsidRPr="007366EB">
        <w:rPr>
          <w:rFonts w:hint="cs"/>
          <w:rtl/>
        </w:rPr>
        <w:t>التي تعتبرها</w:t>
      </w:r>
      <w:r w:rsidRPr="007366EB">
        <w:rPr>
          <w:rtl/>
        </w:rPr>
        <w:t xml:space="preserve"> الحكومة </w:t>
      </w:r>
      <w:r w:rsidRPr="007366EB">
        <w:rPr>
          <w:rFonts w:hint="cs"/>
          <w:rtl/>
        </w:rPr>
        <w:t>قوانين</w:t>
      </w:r>
      <w:r w:rsidRPr="007366EB">
        <w:rPr>
          <w:rtl/>
        </w:rPr>
        <w:t xml:space="preserve"> تمييزي</w:t>
      </w:r>
      <w:r w:rsidRPr="007366EB">
        <w:rPr>
          <w:rFonts w:hint="cs"/>
          <w:rtl/>
        </w:rPr>
        <w:t>ة</w:t>
      </w:r>
      <w:r w:rsidRPr="007366EB">
        <w:rPr>
          <w:rtl/>
        </w:rPr>
        <w:t>، و</w:t>
      </w:r>
      <w:r w:rsidRPr="007366EB">
        <w:rPr>
          <w:rFonts w:hint="cs"/>
          <w:rtl/>
        </w:rPr>
        <w:t>أ</w:t>
      </w:r>
      <w:r w:rsidRPr="007366EB">
        <w:rPr>
          <w:rtl/>
        </w:rPr>
        <w:t>ن بعض التعديلات لا</w:t>
      </w:r>
      <w:r>
        <w:rPr>
          <w:rFonts w:hint="cs"/>
          <w:rtl/>
        </w:rPr>
        <w:t> </w:t>
      </w:r>
      <w:r w:rsidRPr="007366EB">
        <w:rPr>
          <w:rtl/>
        </w:rPr>
        <w:t>تزال تم</w:t>
      </w:r>
      <w:r w:rsidRPr="007366EB">
        <w:rPr>
          <w:rFonts w:hint="cs"/>
          <w:rtl/>
        </w:rPr>
        <w:t>ي</w:t>
      </w:r>
      <w:r w:rsidRPr="007366EB">
        <w:rPr>
          <w:rtl/>
        </w:rPr>
        <w:t>يز</w:t>
      </w:r>
      <w:r w:rsidRPr="007366EB">
        <w:rPr>
          <w:rFonts w:hint="cs"/>
          <w:rtl/>
        </w:rPr>
        <w:t>ية</w:t>
      </w:r>
      <w:r w:rsidRPr="007366EB">
        <w:rPr>
          <w:rtl/>
        </w:rPr>
        <w:t xml:space="preserve"> ضد المر</w:t>
      </w:r>
      <w:r w:rsidRPr="007366EB">
        <w:rPr>
          <w:rFonts w:hint="cs"/>
          <w:rtl/>
        </w:rPr>
        <w:t>أة</w:t>
      </w:r>
      <w:r w:rsidRPr="007366EB">
        <w:rPr>
          <w:rtl/>
        </w:rPr>
        <w:t xml:space="preserve">، </w:t>
      </w:r>
      <w:r w:rsidRPr="007366EB">
        <w:rPr>
          <w:rFonts w:hint="cs"/>
          <w:rtl/>
        </w:rPr>
        <w:t>مع أنها</w:t>
      </w:r>
      <w:r w:rsidRPr="007366EB">
        <w:rPr>
          <w:rtl/>
        </w:rPr>
        <w:t xml:space="preserve"> تبي</w:t>
      </w:r>
      <w:r w:rsidRPr="007366EB">
        <w:rPr>
          <w:rFonts w:hint="cs"/>
          <w:rtl/>
        </w:rPr>
        <w:t>ّ</w:t>
      </w:r>
      <w:r w:rsidRPr="007366EB">
        <w:rPr>
          <w:rtl/>
        </w:rPr>
        <w:t>ن</w:t>
      </w:r>
      <w:r w:rsidRPr="007366EB">
        <w:rPr>
          <w:rFonts w:hint="cs"/>
          <w:rtl/>
        </w:rPr>
        <w:t xml:space="preserve"> إحراز بعض</w:t>
      </w:r>
      <w:r w:rsidRPr="007366EB">
        <w:rPr>
          <w:rtl/>
        </w:rPr>
        <w:t xml:space="preserve"> التقدم نحو تحقيق المساواة. </w:t>
      </w:r>
      <w:r w:rsidRPr="007366EB">
        <w:rPr>
          <w:rFonts w:hint="cs"/>
          <w:rtl/>
        </w:rPr>
        <w:t>و</w:t>
      </w:r>
      <w:r w:rsidRPr="007366EB">
        <w:rPr>
          <w:rtl/>
        </w:rPr>
        <w:t>تعرب اللجنة عن قلقها</w:t>
      </w:r>
      <w:r w:rsidRPr="007366EB">
        <w:rPr>
          <w:rFonts w:hint="cs"/>
          <w:rtl/>
        </w:rPr>
        <w:t xml:space="preserve"> أيضا</w:t>
      </w:r>
      <w:r w:rsidRPr="007366EB">
        <w:rPr>
          <w:rtl/>
        </w:rPr>
        <w:t xml:space="preserve"> بشأن ما</w:t>
      </w:r>
      <w:r>
        <w:rPr>
          <w:rFonts w:hint="cs"/>
          <w:rtl/>
        </w:rPr>
        <w:t> </w:t>
      </w:r>
      <w:r w:rsidRPr="007366EB">
        <w:rPr>
          <w:rFonts w:hint="cs"/>
          <w:rtl/>
        </w:rPr>
        <w:t>إ</w:t>
      </w:r>
      <w:r w:rsidRPr="007366EB">
        <w:rPr>
          <w:rtl/>
        </w:rPr>
        <w:t xml:space="preserve">ذا كان مشروع </w:t>
      </w:r>
      <w:r w:rsidRPr="007366EB">
        <w:rPr>
          <w:rFonts w:hint="cs"/>
          <w:rtl/>
        </w:rPr>
        <w:t>ال</w:t>
      </w:r>
      <w:r w:rsidRPr="007366EB">
        <w:rPr>
          <w:rtl/>
        </w:rPr>
        <w:t xml:space="preserve">قانون </w:t>
      </w:r>
      <w:r w:rsidRPr="007366EB">
        <w:rPr>
          <w:rFonts w:hint="cs"/>
          <w:rtl/>
        </w:rPr>
        <w:t>ال</w:t>
      </w:r>
      <w:r w:rsidRPr="007366EB">
        <w:rPr>
          <w:rtl/>
        </w:rPr>
        <w:t>جديد</w:t>
      </w:r>
      <w:r w:rsidRPr="007366EB">
        <w:rPr>
          <w:rFonts w:hint="cs"/>
          <w:rtl/>
        </w:rPr>
        <w:t xml:space="preserve"> المتعلق</w:t>
      </w:r>
      <w:r w:rsidRPr="007366EB">
        <w:rPr>
          <w:rtl/>
        </w:rPr>
        <w:t xml:space="preserve"> ب</w:t>
      </w:r>
      <w:r w:rsidRPr="007366EB">
        <w:rPr>
          <w:rFonts w:hint="cs"/>
          <w:rtl/>
        </w:rPr>
        <w:t>ا</w:t>
      </w:r>
      <w:r w:rsidRPr="007366EB">
        <w:rPr>
          <w:rtl/>
        </w:rPr>
        <w:t xml:space="preserve">لمساواة بين الجنسين </w:t>
      </w:r>
      <w:r w:rsidRPr="007366EB">
        <w:rPr>
          <w:rFonts w:hint="cs"/>
          <w:rtl/>
        </w:rPr>
        <w:t>ي</w:t>
      </w:r>
      <w:r w:rsidRPr="007366EB">
        <w:rPr>
          <w:rtl/>
        </w:rPr>
        <w:t>تفق تماما مع التزامات الدولة الطرف بموجب الاتفاقية</w:t>
      </w:r>
      <w:r w:rsidRPr="007366EB">
        <w:rPr>
          <w:rFonts w:hint="cs"/>
          <w:rtl/>
        </w:rPr>
        <w:t xml:space="preserve"> ويفي بها</w:t>
      </w:r>
      <w:r w:rsidRPr="007366EB">
        <w:rPr>
          <w:rtl/>
        </w:rPr>
        <w:t>.</w:t>
      </w:r>
    </w:p>
    <w:p w:rsidR="00656F9C" w:rsidRPr="007366EB" w:rsidRDefault="00656F9C" w:rsidP="00656F9C">
      <w:pPr>
        <w:pStyle w:val="SingleTxt"/>
        <w:rPr>
          <w:rFonts w:hint="cs"/>
          <w:rtl/>
        </w:rPr>
      </w:pPr>
      <w:r w:rsidRPr="007366EB">
        <w:rPr>
          <w:rtl/>
        </w:rPr>
        <w:t>11 -</w:t>
      </w:r>
      <w:r w:rsidRPr="007366EB">
        <w:rPr>
          <w:rFonts w:hint="cs"/>
          <w:rtl/>
        </w:rPr>
        <w:tab/>
      </w:r>
      <w:r w:rsidRPr="007366EB">
        <w:rPr>
          <w:b/>
          <w:bCs/>
          <w:rtl/>
        </w:rPr>
        <w:t xml:space="preserve">وتحث اللجنة الدولة الطرف على </w:t>
      </w:r>
      <w:r w:rsidRPr="007366EB">
        <w:rPr>
          <w:rFonts w:hint="cs"/>
          <w:b/>
          <w:bCs/>
          <w:rtl/>
        </w:rPr>
        <w:t>إ</w:t>
      </w:r>
      <w:r w:rsidRPr="007366EB">
        <w:rPr>
          <w:b/>
          <w:bCs/>
          <w:rtl/>
        </w:rPr>
        <w:t xml:space="preserve">عطاء </w:t>
      </w:r>
      <w:r w:rsidRPr="007366EB">
        <w:rPr>
          <w:rFonts w:hint="cs"/>
          <w:b/>
          <w:bCs/>
          <w:rtl/>
        </w:rPr>
        <w:t>أ</w:t>
      </w:r>
      <w:r w:rsidRPr="007366EB">
        <w:rPr>
          <w:b/>
          <w:bCs/>
          <w:rtl/>
        </w:rPr>
        <w:t>ولوي</w:t>
      </w:r>
      <w:r w:rsidRPr="007366EB">
        <w:rPr>
          <w:rFonts w:hint="cs"/>
          <w:b/>
          <w:bCs/>
          <w:rtl/>
        </w:rPr>
        <w:t>ة</w:t>
      </w:r>
      <w:r w:rsidRPr="007366EB">
        <w:rPr>
          <w:b/>
          <w:bCs/>
          <w:rtl/>
        </w:rPr>
        <w:t xml:space="preserve"> عالية لعملية </w:t>
      </w:r>
      <w:r w:rsidRPr="007366EB">
        <w:rPr>
          <w:rFonts w:hint="cs"/>
          <w:b/>
          <w:bCs/>
          <w:rtl/>
        </w:rPr>
        <w:t>إ</w:t>
      </w:r>
      <w:r w:rsidRPr="007366EB">
        <w:rPr>
          <w:b/>
          <w:bCs/>
          <w:rtl/>
        </w:rPr>
        <w:t>صلاح قوانينه</w:t>
      </w:r>
      <w:r w:rsidRPr="007366EB">
        <w:rPr>
          <w:rFonts w:hint="cs"/>
          <w:b/>
          <w:bCs/>
          <w:rtl/>
        </w:rPr>
        <w:t>ا</w:t>
      </w:r>
      <w:r w:rsidRPr="007366EB">
        <w:rPr>
          <w:b/>
          <w:bCs/>
          <w:rtl/>
        </w:rPr>
        <w:t>، وتعديل القوانين وال</w:t>
      </w:r>
      <w:r w:rsidRPr="007366EB">
        <w:rPr>
          <w:rFonts w:hint="cs"/>
          <w:b/>
          <w:bCs/>
          <w:rtl/>
        </w:rPr>
        <w:t>لوائح</w:t>
      </w:r>
      <w:r w:rsidRPr="007366EB">
        <w:rPr>
          <w:b/>
          <w:bCs/>
          <w:rtl/>
        </w:rPr>
        <w:t xml:space="preserve"> </w:t>
      </w:r>
      <w:r w:rsidRPr="007366EB">
        <w:rPr>
          <w:rFonts w:hint="cs"/>
          <w:b/>
          <w:bCs/>
          <w:rtl/>
        </w:rPr>
        <w:t>ال</w:t>
      </w:r>
      <w:r w:rsidRPr="007366EB">
        <w:rPr>
          <w:b/>
          <w:bCs/>
          <w:rtl/>
        </w:rPr>
        <w:t>تمييز</w:t>
      </w:r>
      <w:r w:rsidRPr="007366EB">
        <w:rPr>
          <w:rFonts w:hint="cs"/>
          <w:b/>
          <w:bCs/>
          <w:rtl/>
        </w:rPr>
        <w:t xml:space="preserve">ية </w:t>
      </w:r>
      <w:r w:rsidRPr="007366EB">
        <w:rPr>
          <w:b/>
          <w:bCs/>
          <w:rtl/>
        </w:rPr>
        <w:t>وجعلها متماشي</w:t>
      </w:r>
      <w:r w:rsidRPr="007366EB">
        <w:rPr>
          <w:rFonts w:hint="cs"/>
          <w:b/>
          <w:bCs/>
          <w:rtl/>
        </w:rPr>
        <w:t>ة</w:t>
      </w:r>
      <w:r w:rsidRPr="007366EB">
        <w:rPr>
          <w:b/>
          <w:bCs/>
          <w:rtl/>
        </w:rPr>
        <w:t xml:space="preserve"> مع الاتفاقية</w:t>
      </w:r>
      <w:r w:rsidRPr="007366EB">
        <w:rPr>
          <w:rFonts w:hint="cs"/>
          <w:b/>
          <w:bCs/>
          <w:rtl/>
        </w:rPr>
        <w:t xml:space="preserve"> </w:t>
      </w:r>
      <w:r w:rsidRPr="007366EB">
        <w:rPr>
          <w:b/>
          <w:bCs/>
          <w:rtl/>
        </w:rPr>
        <w:t xml:space="preserve">دون </w:t>
      </w:r>
      <w:r w:rsidRPr="007366EB">
        <w:rPr>
          <w:rFonts w:hint="cs"/>
          <w:b/>
          <w:bCs/>
          <w:rtl/>
        </w:rPr>
        <w:t>إ</w:t>
      </w:r>
      <w:r w:rsidRPr="007366EB">
        <w:rPr>
          <w:b/>
          <w:bCs/>
          <w:rtl/>
        </w:rPr>
        <w:t>بطاء و</w:t>
      </w:r>
      <w:r w:rsidRPr="007366EB">
        <w:rPr>
          <w:rFonts w:hint="cs"/>
          <w:b/>
          <w:bCs/>
          <w:rtl/>
        </w:rPr>
        <w:t>في حدود</w:t>
      </w:r>
      <w:r w:rsidRPr="007366EB">
        <w:rPr>
          <w:b/>
          <w:bCs/>
          <w:rtl/>
        </w:rPr>
        <w:t xml:space="preserve"> </w:t>
      </w:r>
      <w:r w:rsidRPr="007366EB">
        <w:rPr>
          <w:rFonts w:hint="cs"/>
          <w:b/>
          <w:bCs/>
          <w:rtl/>
        </w:rPr>
        <w:t>إ</w:t>
      </w:r>
      <w:r w:rsidRPr="007366EB">
        <w:rPr>
          <w:b/>
          <w:bCs/>
          <w:rtl/>
        </w:rPr>
        <w:t xml:space="preserve">طار زمني واضح. وتدعو الدولة الطرف </w:t>
      </w:r>
      <w:r w:rsidRPr="007366EB">
        <w:rPr>
          <w:rFonts w:hint="cs"/>
          <w:b/>
          <w:bCs/>
          <w:rtl/>
        </w:rPr>
        <w:t>إ</w:t>
      </w:r>
      <w:r w:rsidRPr="007366EB">
        <w:rPr>
          <w:b/>
          <w:bCs/>
          <w:rtl/>
        </w:rPr>
        <w:t>لى زيادة جهودها لتوعية موظفي الحكومة والجمعية الوطنية والرأي العام ب</w:t>
      </w:r>
      <w:r w:rsidRPr="007366EB">
        <w:rPr>
          <w:rFonts w:hint="cs"/>
          <w:b/>
          <w:bCs/>
          <w:rtl/>
        </w:rPr>
        <w:t>أ</w:t>
      </w:r>
      <w:r w:rsidRPr="007366EB">
        <w:rPr>
          <w:b/>
          <w:bCs/>
          <w:rtl/>
        </w:rPr>
        <w:t>همي</w:t>
      </w:r>
      <w:r w:rsidRPr="007366EB">
        <w:rPr>
          <w:rFonts w:hint="cs"/>
          <w:b/>
          <w:bCs/>
          <w:rtl/>
        </w:rPr>
        <w:t>ة</w:t>
      </w:r>
      <w:r w:rsidRPr="007366EB">
        <w:rPr>
          <w:b/>
          <w:bCs/>
          <w:rtl/>
        </w:rPr>
        <w:t xml:space="preserve"> ال</w:t>
      </w:r>
      <w:r w:rsidRPr="007366EB">
        <w:rPr>
          <w:rFonts w:hint="cs"/>
          <w:b/>
          <w:bCs/>
          <w:rtl/>
        </w:rPr>
        <w:t>إ</w:t>
      </w:r>
      <w:r w:rsidRPr="007366EB">
        <w:rPr>
          <w:b/>
          <w:bCs/>
          <w:rtl/>
        </w:rPr>
        <w:t xml:space="preserve">صلاح القانوني من </w:t>
      </w:r>
      <w:r w:rsidRPr="007366EB">
        <w:rPr>
          <w:rFonts w:hint="cs"/>
          <w:b/>
          <w:bCs/>
          <w:rtl/>
        </w:rPr>
        <w:t>أ</w:t>
      </w:r>
      <w:r w:rsidRPr="007366EB">
        <w:rPr>
          <w:b/>
          <w:bCs/>
          <w:rtl/>
        </w:rPr>
        <w:t>جل تحقيق المساواة للمرأة</w:t>
      </w:r>
      <w:r w:rsidRPr="007366EB">
        <w:rPr>
          <w:rFonts w:hint="cs"/>
          <w:b/>
          <w:bCs/>
          <w:rtl/>
        </w:rPr>
        <w:t xml:space="preserve"> </w:t>
      </w:r>
      <w:r w:rsidRPr="007366EB">
        <w:rPr>
          <w:rFonts w:hint="cs"/>
          <w:b/>
          <w:bCs/>
          <w:rtl/>
          <w:lang w:bidi="ar"/>
        </w:rPr>
        <w:t>بحكم القانون</w:t>
      </w:r>
      <w:r w:rsidRPr="007366EB">
        <w:rPr>
          <w:b/>
          <w:bCs/>
          <w:rtl/>
        </w:rPr>
        <w:t>. وتشجع اللجنة الدولة الطرف على سن</w:t>
      </w:r>
      <w:r>
        <w:rPr>
          <w:rFonts w:hint="cs"/>
          <w:b/>
          <w:bCs/>
          <w:rtl/>
        </w:rPr>
        <w:t>ِّ</w:t>
      </w:r>
      <w:r w:rsidRPr="007366EB">
        <w:rPr>
          <w:b/>
          <w:bCs/>
          <w:rtl/>
        </w:rPr>
        <w:t xml:space="preserve"> وتنفيذ قوانين شاملة </w:t>
      </w:r>
      <w:r w:rsidRPr="007366EB">
        <w:rPr>
          <w:rFonts w:hint="cs"/>
          <w:b/>
          <w:bCs/>
          <w:rtl/>
        </w:rPr>
        <w:t>بشأن</w:t>
      </w:r>
      <w:r w:rsidRPr="007366EB">
        <w:rPr>
          <w:b/>
          <w:bCs/>
          <w:rtl/>
        </w:rPr>
        <w:t xml:space="preserve"> المساواة بين الرجل والمر</w:t>
      </w:r>
      <w:r w:rsidRPr="007366EB">
        <w:rPr>
          <w:rFonts w:hint="cs"/>
          <w:b/>
          <w:bCs/>
          <w:rtl/>
        </w:rPr>
        <w:t>أة</w:t>
      </w:r>
      <w:r w:rsidRPr="007366EB">
        <w:rPr>
          <w:b/>
          <w:bCs/>
          <w:rtl/>
        </w:rPr>
        <w:t xml:space="preserve"> بما يتم</w:t>
      </w:r>
      <w:r w:rsidRPr="007366EB">
        <w:rPr>
          <w:rFonts w:hint="cs"/>
          <w:b/>
          <w:bCs/>
          <w:rtl/>
        </w:rPr>
        <w:t>ا</w:t>
      </w:r>
      <w:r w:rsidRPr="007366EB">
        <w:rPr>
          <w:b/>
          <w:bCs/>
          <w:rtl/>
        </w:rPr>
        <w:t xml:space="preserve">شى مع التزاماتها بموجب الاتفاقية، وتحث الدولة الطرف على اتخاذ خطوات لضمان </w:t>
      </w:r>
      <w:r w:rsidRPr="007366EB">
        <w:rPr>
          <w:rFonts w:hint="cs"/>
          <w:b/>
          <w:bCs/>
          <w:rtl/>
        </w:rPr>
        <w:t>أ</w:t>
      </w:r>
      <w:r w:rsidRPr="007366EB">
        <w:rPr>
          <w:b/>
          <w:bCs/>
          <w:rtl/>
        </w:rPr>
        <w:t>ن</w:t>
      </w:r>
      <w:r w:rsidRPr="007366EB">
        <w:rPr>
          <w:rFonts w:hint="cs"/>
          <w:b/>
          <w:bCs/>
          <w:rtl/>
        </w:rPr>
        <w:t xml:space="preserve"> يكون</w:t>
      </w:r>
      <w:r w:rsidRPr="007366EB">
        <w:rPr>
          <w:b/>
          <w:bCs/>
          <w:rtl/>
        </w:rPr>
        <w:t xml:space="preserve"> مشروع قانون المساواة بين الجنسين</w:t>
      </w:r>
      <w:r w:rsidRPr="007366EB">
        <w:rPr>
          <w:rFonts w:hint="cs"/>
          <w:b/>
          <w:bCs/>
          <w:rtl/>
        </w:rPr>
        <w:t xml:space="preserve"> الموجود</w:t>
      </w:r>
      <w:r w:rsidRPr="007366EB">
        <w:rPr>
          <w:b/>
          <w:bCs/>
          <w:rtl/>
        </w:rPr>
        <w:t xml:space="preserve"> حاليا</w:t>
      </w:r>
      <w:r w:rsidRPr="007366EB">
        <w:rPr>
          <w:rFonts w:hint="cs"/>
          <w:b/>
          <w:bCs/>
          <w:rtl/>
        </w:rPr>
        <w:t xml:space="preserve"> قيد</w:t>
      </w:r>
      <w:r w:rsidRPr="007366EB">
        <w:rPr>
          <w:b/>
          <w:bCs/>
          <w:rtl/>
        </w:rPr>
        <w:t xml:space="preserve"> النظر</w:t>
      </w:r>
      <w:r w:rsidRPr="007366EB">
        <w:rPr>
          <w:rFonts w:hint="cs"/>
          <w:b/>
          <w:bCs/>
          <w:rtl/>
        </w:rPr>
        <w:t xml:space="preserve"> متطابقا</w:t>
      </w:r>
      <w:r w:rsidRPr="007366EB">
        <w:rPr>
          <w:b/>
          <w:bCs/>
          <w:rtl/>
        </w:rPr>
        <w:t xml:space="preserve"> تماما مع التزامات الدولة الطرف بموجب الاتفاقية، بما في ذلك </w:t>
      </w:r>
      <w:r w:rsidRPr="007366EB">
        <w:rPr>
          <w:rFonts w:hint="cs"/>
          <w:b/>
          <w:bCs/>
          <w:rtl/>
        </w:rPr>
        <w:t>أ</w:t>
      </w:r>
      <w:r w:rsidRPr="007366EB">
        <w:rPr>
          <w:b/>
          <w:bCs/>
          <w:rtl/>
        </w:rPr>
        <w:t>حكامه</w:t>
      </w:r>
      <w:r>
        <w:rPr>
          <w:rFonts w:hint="cs"/>
          <w:b/>
          <w:bCs/>
          <w:rtl/>
        </w:rPr>
        <w:t>ـا</w:t>
      </w:r>
      <w:r w:rsidRPr="007366EB">
        <w:rPr>
          <w:b/>
          <w:bCs/>
          <w:rtl/>
        </w:rPr>
        <w:t xml:space="preserve"> المتعلقة </w:t>
      </w:r>
      <w:r w:rsidRPr="007366EB">
        <w:rPr>
          <w:rFonts w:hint="cs"/>
          <w:b/>
          <w:bCs/>
          <w:rtl/>
        </w:rPr>
        <w:t>ب</w:t>
      </w:r>
      <w:r w:rsidRPr="007366EB">
        <w:rPr>
          <w:b/>
          <w:bCs/>
          <w:rtl/>
        </w:rPr>
        <w:t>المساواة الجوهري</w:t>
      </w:r>
      <w:r w:rsidRPr="007366EB">
        <w:rPr>
          <w:rFonts w:hint="cs"/>
          <w:b/>
          <w:bCs/>
          <w:rtl/>
        </w:rPr>
        <w:t>ة</w:t>
      </w:r>
      <w:r w:rsidRPr="007366EB">
        <w:rPr>
          <w:b/>
          <w:bCs/>
          <w:rtl/>
        </w:rPr>
        <w:t>.</w:t>
      </w:r>
    </w:p>
    <w:p w:rsidR="00656F9C" w:rsidRPr="007366EB" w:rsidRDefault="00656F9C" w:rsidP="00656F9C">
      <w:pPr>
        <w:pStyle w:val="SingleTxt"/>
        <w:rPr>
          <w:rFonts w:hint="cs"/>
          <w:rtl/>
        </w:rPr>
      </w:pPr>
      <w:r w:rsidRPr="007366EB">
        <w:rPr>
          <w:rtl/>
        </w:rPr>
        <w:t>12 -</w:t>
      </w:r>
      <w:r w:rsidRPr="007366EB">
        <w:rPr>
          <w:rFonts w:hint="cs"/>
          <w:rtl/>
        </w:rPr>
        <w:tab/>
        <w:t>وفي حين</w:t>
      </w:r>
      <w:r w:rsidRPr="007366EB">
        <w:rPr>
          <w:rtl/>
        </w:rPr>
        <w:t xml:space="preserve"> تقد</w:t>
      </w:r>
      <w:r>
        <w:rPr>
          <w:rFonts w:hint="cs"/>
          <w:rtl/>
        </w:rPr>
        <w:t>ِّ</w:t>
      </w:r>
      <w:r w:rsidRPr="007366EB">
        <w:rPr>
          <w:rtl/>
        </w:rPr>
        <w:t>ر</w:t>
      </w:r>
      <w:r w:rsidRPr="007366EB">
        <w:rPr>
          <w:rFonts w:hint="cs"/>
          <w:rtl/>
        </w:rPr>
        <w:t xml:space="preserve"> اللجنة</w:t>
      </w:r>
      <w:r w:rsidRPr="007366EB">
        <w:rPr>
          <w:rtl/>
        </w:rPr>
        <w:t xml:space="preserve"> الجهود التي تبذلها الدولة الطرف لتعزيز تمكين المر</w:t>
      </w:r>
      <w:r w:rsidRPr="007366EB">
        <w:rPr>
          <w:rFonts w:hint="cs"/>
          <w:rtl/>
        </w:rPr>
        <w:t>أة</w:t>
      </w:r>
      <w:r w:rsidRPr="007366EB">
        <w:rPr>
          <w:rtl/>
        </w:rPr>
        <w:t xml:space="preserve"> والمرونة والاستقلالية على مستوى الحكم المحلي، وزيادة مساهمات </w:t>
      </w:r>
      <w:r w:rsidRPr="007366EB">
        <w:rPr>
          <w:rFonts w:hint="cs"/>
          <w:rtl/>
        </w:rPr>
        <w:t>ال</w:t>
      </w:r>
      <w:r w:rsidRPr="007366EB">
        <w:rPr>
          <w:rtl/>
        </w:rPr>
        <w:t>حكومات ال</w:t>
      </w:r>
      <w:r w:rsidRPr="007366EB">
        <w:rPr>
          <w:rFonts w:hint="cs"/>
          <w:rtl/>
        </w:rPr>
        <w:t>إ</w:t>
      </w:r>
      <w:r w:rsidRPr="007366EB">
        <w:rPr>
          <w:rtl/>
        </w:rPr>
        <w:t>ق</w:t>
      </w:r>
      <w:r w:rsidRPr="007366EB">
        <w:rPr>
          <w:rFonts w:hint="cs"/>
          <w:rtl/>
        </w:rPr>
        <w:t>ليمي</w:t>
      </w:r>
      <w:r w:rsidRPr="007366EB">
        <w:rPr>
          <w:rtl/>
        </w:rPr>
        <w:t xml:space="preserve">ة </w:t>
      </w:r>
      <w:r w:rsidRPr="007366EB">
        <w:rPr>
          <w:rFonts w:hint="cs"/>
          <w:rtl/>
        </w:rPr>
        <w:t>في اعتماد</w:t>
      </w:r>
      <w:r w:rsidRPr="007366EB">
        <w:rPr>
          <w:rtl/>
        </w:rPr>
        <w:t xml:space="preserve"> الديمقراطي</w:t>
      </w:r>
      <w:r w:rsidRPr="007366EB">
        <w:rPr>
          <w:rFonts w:hint="cs"/>
          <w:rtl/>
        </w:rPr>
        <w:t>ة</w:t>
      </w:r>
      <w:r w:rsidRPr="007366EB">
        <w:rPr>
          <w:rtl/>
        </w:rPr>
        <w:t xml:space="preserve"> في البلاد، </w:t>
      </w:r>
      <w:r w:rsidRPr="007366EB">
        <w:rPr>
          <w:rFonts w:hint="cs"/>
          <w:rtl/>
        </w:rPr>
        <w:t xml:space="preserve">فإنها </w:t>
      </w:r>
      <w:r w:rsidRPr="007366EB">
        <w:rPr>
          <w:rtl/>
        </w:rPr>
        <w:t>تشعر بالقلق ل</w:t>
      </w:r>
      <w:r w:rsidRPr="007366EB">
        <w:rPr>
          <w:rFonts w:hint="cs"/>
          <w:rtl/>
        </w:rPr>
        <w:t>أ</w:t>
      </w:r>
      <w:r w:rsidRPr="007366EB">
        <w:rPr>
          <w:rtl/>
        </w:rPr>
        <w:t>ن عملية اللامركزي</w:t>
      </w:r>
      <w:r w:rsidRPr="007366EB">
        <w:rPr>
          <w:rFonts w:hint="cs"/>
          <w:rtl/>
        </w:rPr>
        <w:t>ة</w:t>
      </w:r>
      <w:r w:rsidRPr="007366EB">
        <w:rPr>
          <w:rtl/>
        </w:rPr>
        <w:t xml:space="preserve"> </w:t>
      </w:r>
      <w:r w:rsidRPr="007366EB">
        <w:rPr>
          <w:rFonts w:hint="cs"/>
          <w:rtl/>
        </w:rPr>
        <w:t>أ</w:t>
      </w:r>
      <w:r w:rsidRPr="007366EB">
        <w:rPr>
          <w:rtl/>
        </w:rPr>
        <w:t>د</w:t>
      </w:r>
      <w:r w:rsidRPr="007366EB">
        <w:rPr>
          <w:rFonts w:hint="cs"/>
          <w:rtl/>
        </w:rPr>
        <w:t>ت</w:t>
      </w:r>
      <w:r w:rsidRPr="007366EB">
        <w:rPr>
          <w:rtl/>
        </w:rPr>
        <w:t xml:space="preserve"> </w:t>
      </w:r>
      <w:r w:rsidRPr="007366EB">
        <w:rPr>
          <w:rFonts w:hint="cs"/>
          <w:rtl/>
        </w:rPr>
        <w:t>إ</w:t>
      </w:r>
      <w:r w:rsidRPr="007366EB">
        <w:rPr>
          <w:rtl/>
        </w:rPr>
        <w:t xml:space="preserve">لى اعتراف </w:t>
      </w:r>
      <w:r w:rsidRPr="007366EB">
        <w:rPr>
          <w:rFonts w:hint="cs"/>
          <w:rtl/>
        </w:rPr>
        <w:t>م</w:t>
      </w:r>
      <w:r w:rsidRPr="007366EB">
        <w:rPr>
          <w:rtl/>
        </w:rPr>
        <w:t>تفاوت</w:t>
      </w:r>
      <w:r w:rsidRPr="007366EB">
        <w:rPr>
          <w:rFonts w:hint="cs"/>
          <w:rtl/>
        </w:rPr>
        <w:t xml:space="preserve"> ب</w:t>
      </w:r>
      <w:r w:rsidRPr="007366EB">
        <w:rPr>
          <w:rtl/>
        </w:rPr>
        <w:t>حقوق المر</w:t>
      </w:r>
      <w:r w:rsidRPr="007366EB">
        <w:rPr>
          <w:rFonts w:hint="cs"/>
          <w:rtl/>
        </w:rPr>
        <w:t>أة</w:t>
      </w:r>
      <w:r w:rsidRPr="007366EB">
        <w:rPr>
          <w:rtl/>
        </w:rPr>
        <w:t xml:space="preserve"> والتمييز ضد</w:t>
      </w:r>
      <w:r w:rsidRPr="007366EB">
        <w:rPr>
          <w:rFonts w:hint="cs"/>
          <w:rtl/>
        </w:rPr>
        <w:t>ه</w:t>
      </w:r>
      <w:r w:rsidRPr="007366EB">
        <w:rPr>
          <w:rtl/>
        </w:rPr>
        <w:t>ا وإنفاذ</w:t>
      </w:r>
      <w:r w:rsidRPr="007366EB">
        <w:rPr>
          <w:rFonts w:hint="cs"/>
          <w:rtl/>
        </w:rPr>
        <w:t>ها بصورة متباينة</w:t>
      </w:r>
      <w:r w:rsidRPr="007366EB">
        <w:rPr>
          <w:rtl/>
        </w:rPr>
        <w:t xml:space="preserve"> في بعض المناطق </w:t>
      </w:r>
      <w:r>
        <w:rPr>
          <w:rFonts w:hint="cs"/>
          <w:rtl/>
        </w:rPr>
        <w:t xml:space="preserve">بما في ذلك منطقة </w:t>
      </w:r>
      <w:r w:rsidRPr="007366EB">
        <w:rPr>
          <w:rFonts w:hint="cs"/>
          <w:rtl/>
        </w:rPr>
        <w:t>آ</w:t>
      </w:r>
      <w:r w:rsidRPr="007366EB">
        <w:rPr>
          <w:rtl/>
        </w:rPr>
        <w:t>ت</w:t>
      </w:r>
      <w:r>
        <w:rPr>
          <w:rFonts w:hint="cs"/>
          <w:rtl/>
        </w:rPr>
        <w:t>ـ</w:t>
      </w:r>
      <w:r w:rsidRPr="007366EB">
        <w:rPr>
          <w:rtl/>
        </w:rPr>
        <w:t>ش</w:t>
      </w:r>
      <w:r w:rsidRPr="007366EB">
        <w:rPr>
          <w:rFonts w:hint="cs"/>
          <w:rtl/>
        </w:rPr>
        <w:t>ِ</w:t>
      </w:r>
      <w:r>
        <w:rPr>
          <w:rFonts w:hint="cs"/>
          <w:rtl/>
        </w:rPr>
        <w:t>ــ</w:t>
      </w:r>
      <w:r w:rsidRPr="007366EB">
        <w:rPr>
          <w:rtl/>
        </w:rPr>
        <w:t xml:space="preserve">ه. كما تشعر اللجنة بالقلق </w:t>
      </w:r>
      <w:r w:rsidRPr="007366EB">
        <w:rPr>
          <w:rFonts w:hint="cs"/>
          <w:rtl/>
        </w:rPr>
        <w:t>إ</w:t>
      </w:r>
      <w:r w:rsidRPr="007366EB">
        <w:rPr>
          <w:rtl/>
        </w:rPr>
        <w:t xml:space="preserve">زاء </w:t>
      </w:r>
      <w:r w:rsidRPr="007366EB">
        <w:rPr>
          <w:rFonts w:hint="cs"/>
          <w:rtl/>
        </w:rPr>
        <w:t xml:space="preserve">تنامي </w:t>
      </w:r>
      <w:r w:rsidRPr="007366EB">
        <w:rPr>
          <w:rtl/>
        </w:rPr>
        <w:t>الجماعات ال</w:t>
      </w:r>
      <w:r w:rsidRPr="007366EB">
        <w:rPr>
          <w:rFonts w:hint="cs"/>
          <w:rtl/>
        </w:rPr>
        <w:t>أ</w:t>
      </w:r>
      <w:r w:rsidRPr="007366EB">
        <w:rPr>
          <w:rtl/>
        </w:rPr>
        <w:t>صولي</w:t>
      </w:r>
      <w:r w:rsidRPr="007366EB">
        <w:rPr>
          <w:rFonts w:hint="cs"/>
          <w:rtl/>
        </w:rPr>
        <w:t>ة</w:t>
      </w:r>
      <w:r w:rsidRPr="007366EB">
        <w:rPr>
          <w:rtl/>
        </w:rPr>
        <w:t xml:space="preserve"> الدينية في العديد من المناطق</w:t>
      </w:r>
      <w:r w:rsidRPr="007366EB">
        <w:rPr>
          <w:rFonts w:hint="cs"/>
          <w:rtl/>
        </w:rPr>
        <w:t>،</w:t>
      </w:r>
      <w:r w:rsidRPr="007366EB">
        <w:rPr>
          <w:rtl/>
        </w:rPr>
        <w:t xml:space="preserve"> </w:t>
      </w:r>
      <w:r w:rsidRPr="007366EB">
        <w:rPr>
          <w:rFonts w:hint="cs"/>
          <w:rtl/>
        </w:rPr>
        <w:t>و</w:t>
      </w:r>
      <w:r w:rsidRPr="007366EB">
        <w:rPr>
          <w:rtl/>
        </w:rPr>
        <w:t xml:space="preserve">التي تدعو </w:t>
      </w:r>
      <w:r w:rsidRPr="007366EB">
        <w:rPr>
          <w:rFonts w:hint="cs"/>
          <w:rtl/>
        </w:rPr>
        <w:t>إ</w:t>
      </w:r>
      <w:r w:rsidRPr="007366EB">
        <w:rPr>
          <w:rtl/>
        </w:rPr>
        <w:t>لى تفسيرات ضيقة ل</w:t>
      </w:r>
      <w:r w:rsidRPr="007366EB">
        <w:rPr>
          <w:rFonts w:hint="cs"/>
          <w:rtl/>
        </w:rPr>
        <w:t>لشريعة</w:t>
      </w:r>
      <w:r w:rsidRPr="007366EB">
        <w:rPr>
          <w:rtl/>
        </w:rPr>
        <w:t xml:space="preserve"> ال</w:t>
      </w:r>
      <w:r w:rsidRPr="007366EB">
        <w:rPr>
          <w:rFonts w:hint="cs"/>
          <w:rtl/>
        </w:rPr>
        <w:t>ت</w:t>
      </w:r>
      <w:r w:rsidRPr="007366EB">
        <w:rPr>
          <w:rtl/>
        </w:rPr>
        <w:t xml:space="preserve">ي </w:t>
      </w:r>
      <w:r w:rsidRPr="007366EB">
        <w:rPr>
          <w:rFonts w:hint="cs"/>
          <w:rtl/>
        </w:rPr>
        <w:t>ت</w:t>
      </w:r>
      <w:r w:rsidRPr="007366EB">
        <w:rPr>
          <w:rtl/>
        </w:rPr>
        <w:t>مي</w:t>
      </w:r>
      <w:r w:rsidRPr="007366EB">
        <w:rPr>
          <w:rFonts w:hint="cs"/>
          <w:rtl/>
        </w:rPr>
        <w:t>ّ</w:t>
      </w:r>
      <w:r w:rsidRPr="007366EB">
        <w:rPr>
          <w:rtl/>
        </w:rPr>
        <w:t>ز ضد المر</w:t>
      </w:r>
      <w:r w:rsidRPr="007366EB">
        <w:rPr>
          <w:rFonts w:hint="cs"/>
          <w:rtl/>
        </w:rPr>
        <w:t>أة</w:t>
      </w:r>
      <w:r w:rsidRPr="007366EB">
        <w:rPr>
          <w:rtl/>
        </w:rPr>
        <w:t xml:space="preserve">. </w:t>
      </w:r>
      <w:r>
        <w:rPr>
          <w:rFonts w:hint="cs"/>
          <w:rtl/>
        </w:rPr>
        <w:t>و</w:t>
      </w:r>
      <w:r w:rsidRPr="007366EB">
        <w:rPr>
          <w:rtl/>
        </w:rPr>
        <w:t xml:space="preserve">تشعر اللجنة بالقلق </w:t>
      </w:r>
      <w:r>
        <w:rPr>
          <w:rFonts w:hint="cs"/>
          <w:rtl/>
        </w:rPr>
        <w:t xml:space="preserve">أيضا </w:t>
      </w:r>
      <w:r w:rsidRPr="007366EB">
        <w:rPr>
          <w:rFonts w:hint="cs"/>
          <w:rtl/>
        </w:rPr>
        <w:t>إ</w:t>
      </w:r>
      <w:r w:rsidRPr="007366EB">
        <w:rPr>
          <w:rtl/>
        </w:rPr>
        <w:t>زاء المعلومات الت</w:t>
      </w:r>
      <w:r w:rsidRPr="007366EB">
        <w:rPr>
          <w:rFonts w:hint="cs"/>
          <w:rtl/>
        </w:rPr>
        <w:t>ي</w:t>
      </w:r>
      <w:r w:rsidRPr="007366EB">
        <w:rPr>
          <w:rtl/>
        </w:rPr>
        <w:t xml:space="preserve"> تلقتها</w:t>
      </w:r>
      <w:r w:rsidRPr="007366EB">
        <w:rPr>
          <w:rFonts w:hint="cs"/>
          <w:rtl/>
        </w:rPr>
        <w:t xml:space="preserve"> ومفادها أن</w:t>
      </w:r>
      <w:r w:rsidRPr="007366EB">
        <w:rPr>
          <w:rtl/>
        </w:rPr>
        <w:t xml:space="preserve"> الحكومة قد </w:t>
      </w:r>
      <w:r w:rsidRPr="007366EB">
        <w:rPr>
          <w:rFonts w:hint="cs"/>
          <w:rtl/>
        </w:rPr>
        <w:t>أ</w:t>
      </w:r>
      <w:r w:rsidRPr="007366EB">
        <w:rPr>
          <w:rtl/>
        </w:rPr>
        <w:t>لغت عددا من القوانين واللوائح المحلية المتعلقة بالمسائل الاقتصادية كالضرائب، ولكن</w:t>
      </w:r>
      <w:r w:rsidRPr="007366EB">
        <w:rPr>
          <w:rFonts w:hint="cs"/>
          <w:rtl/>
        </w:rPr>
        <w:t>ها</w:t>
      </w:r>
      <w:r w:rsidRPr="007366EB">
        <w:rPr>
          <w:rtl/>
        </w:rPr>
        <w:t xml:space="preserve"> لم</w:t>
      </w:r>
      <w:r>
        <w:rPr>
          <w:rFonts w:hint="cs"/>
          <w:rtl/>
        </w:rPr>
        <w:t> </w:t>
      </w:r>
      <w:r w:rsidRPr="007366EB">
        <w:rPr>
          <w:rtl/>
        </w:rPr>
        <w:t>تلغ</w:t>
      </w:r>
      <w:r>
        <w:rPr>
          <w:rFonts w:hint="cs"/>
          <w:rtl/>
        </w:rPr>
        <w:t>ِ</w:t>
      </w:r>
      <w:r w:rsidRPr="007366EB">
        <w:rPr>
          <w:rtl/>
        </w:rPr>
        <w:t xml:space="preserve"> القوانين المحلية التي تميز ضد المر</w:t>
      </w:r>
      <w:r w:rsidRPr="007366EB">
        <w:rPr>
          <w:rFonts w:hint="cs"/>
          <w:rtl/>
        </w:rPr>
        <w:t>أة</w:t>
      </w:r>
      <w:r w:rsidRPr="007366EB">
        <w:rPr>
          <w:rtl/>
        </w:rPr>
        <w:t xml:space="preserve"> على </w:t>
      </w:r>
      <w:r w:rsidRPr="007366EB">
        <w:rPr>
          <w:rFonts w:hint="cs"/>
          <w:rtl/>
        </w:rPr>
        <w:t>أ</w:t>
      </w:r>
      <w:r w:rsidRPr="007366EB">
        <w:rPr>
          <w:rtl/>
        </w:rPr>
        <w:t xml:space="preserve">ساس الدين، </w:t>
      </w:r>
      <w:r>
        <w:rPr>
          <w:rFonts w:hint="cs"/>
          <w:rtl/>
        </w:rPr>
        <w:t xml:space="preserve">بما في ذلك </w:t>
      </w:r>
      <w:r w:rsidRPr="007366EB">
        <w:rPr>
          <w:rtl/>
        </w:rPr>
        <w:t>القوانين التي تنظم</w:t>
      </w:r>
      <w:r w:rsidRPr="007366EB">
        <w:rPr>
          <w:rFonts w:hint="cs"/>
          <w:rtl/>
        </w:rPr>
        <w:t xml:space="preserve"> قواعد</w:t>
      </w:r>
      <w:r w:rsidRPr="007366EB">
        <w:rPr>
          <w:rtl/>
        </w:rPr>
        <w:t xml:space="preserve"> اللباس التي ت</w:t>
      </w:r>
      <w:r w:rsidRPr="007366EB">
        <w:rPr>
          <w:rFonts w:hint="cs"/>
          <w:rtl/>
        </w:rPr>
        <w:t>ُ</w:t>
      </w:r>
      <w:r w:rsidRPr="007366EB">
        <w:rPr>
          <w:rtl/>
        </w:rPr>
        <w:t>نفذ بشكل غير متناسب ضد المر</w:t>
      </w:r>
      <w:r w:rsidRPr="007366EB">
        <w:rPr>
          <w:rFonts w:hint="cs"/>
          <w:rtl/>
        </w:rPr>
        <w:t>أة</w:t>
      </w:r>
      <w:r w:rsidRPr="007366EB">
        <w:rPr>
          <w:rtl/>
        </w:rPr>
        <w:t>.</w:t>
      </w:r>
    </w:p>
    <w:p w:rsidR="00656F9C" w:rsidRPr="007366EB" w:rsidRDefault="00656F9C" w:rsidP="00656F9C">
      <w:pPr>
        <w:pStyle w:val="SingleTxt"/>
        <w:rPr>
          <w:rFonts w:hint="cs"/>
          <w:rtl/>
        </w:rPr>
      </w:pPr>
      <w:r w:rsidRPr="007366EB">
        <w:rPr>
          <w:rtl/>
        </w:rPr>
        <w:t>13 -</w:t>
      </w:r>
      <w:r w:rsidRPr="007366EB">
        <w:rPr>
          <w:rFonts w:hint="cs"/>
          <w:rtl/>
        </w:rPr>
        <w:tab/>
      </w:r>
      <w:r w:rsidRPr="007366EB">
        <w:rPr>
          <w:b/>
          <w:bCs/>
          <w:rtl/>
        </w:rPr>
        <w:t>وتحث اللجنة الدولة الطرف على استعراض ورصد وتقييم تنفيذ القوانين المحلية وال</w:t>
      </w:r>
      <w:r w:rsidRPr="007366EB">
        <w:rPr>
          <w:rFonts w:hint="cs"/>
          <w:b/>
          <w:bCs/>
          <w:rtl/>
        </w:rPr>
        <w:t>إ</w:t>
      </w:r>
      <w:r w:rsidRPr="007366EB">
        <w:rPr>
          <w:b/>
          <w:bCs/>
          <w:rtl/>
        </w:rPr>
        <w:t>قليمية لضمان امتث</w:t>
      </w:r>
      <w:r w:rsidRPr="007366EB">
        <w:rPr>
          <w:rFonts w:hint="cs"/>
          <w:b/>
          <w:bCs/>
          <w:rtl/>
        </w:rPr>
        <w:t>ا</w:t>
      </w:r>
      <w:r w:rsidRPr="007366EB">
        <w:rPr>
          <w:b/>
          <w:bCs/>
          <w:rtl/>
        </w:rPr>
        <w:t>ل</w:t>
      </w:r>
      <w:r w:rsidRPr="007366EB">
        <w:rPr>
          <w:rFonts w:hint="cs"/>
          <w:b/>
          <w:bCs/>
          <w:rtl/>
        </w:rPr>
        <w:t>ها</w:t>
      </w:r>
      <w:r w:rsidRPr="007366EB">
        <w:rPr>
          <w:b/>
          <w:bCs/>
          <w:rtl/>
        </w:rPr>
        <w:t xml:space="preserve"> امتثالا تام</w:t>
      </w:r>
      <w:r>
        <w:rPr>
          <w:rFonts w:hint="cs"/>
          <w:b/>
          <w:bCs/>
          <w:rtl/>
        </w:rPr>
        <w:t>ـا</w:t>
      </w:r>
      <w:r w:rsidRPr="007366EB">
        <w:rPr>
          <w:b/>
          <w:bCs/>
          <w:rtl/>
        </w:rPr>
        <w:t xml:space="preserve"> للقوانين الوطنية لحقوق ال</w:t>
      </w:r>
      <w:r w:rsidRPr="007366EB">
        <w:rPr>
          <w:rFonts w:hint="cs"/>
          <w:b/>
          <w:bCs/>
          <w:rtl/>
        </w:rPr>
        <w:t>إ</w:t>
      </w:r>
      <w:r w:rsidRPr="007366EB">
        <w:rPr>
          <w:b/>
          <w:bCs/>
          <w:rtl/>
        </w:rPr>
        <w:t xml:space="preserve">نسان والتزامات الدولة الطرف بموجب الاتفاقية، </w:t>
      </w:r>
      <w:r w:rsidRPr="007366EB">
        <w:rPr>
          <w:rFonts w:hint="cs"/>
          <w:b/>
          <w:bCs/>
          <w:rtl/>
        </w:rPr>
        <w:t>و</w:t>
      </w:r>
      <w:r w:rsidRPr="007366EB">
        <w:rPr>
          <w:b/>
          <w:bCs/>
          <w:rtl/>
        </w:rPr>
        <w:t xml:space="preserve">ذلك </w:t>
      </w:r>
      <w:r w:rsidRPr="007366EB">
        <w:rPr>
          <w:rFonts w:hint="cs"/>
          <w:b/>
          <w:bCs/>
          <w:rtl/>
        </w:rPr>
        <w:t xml:space="preserve">لكي </w:t>
      </w:r>
      <w:r>
        <w:rPr>
          <w:rFonts w:hint="cs"/>
          <w:b/>
          <w:bCs/>
          <w:rtl/>
        </w:rPr>
        <w:t>تــ</w:t>
      </w:r>
      <w:r w:rsidRPr="007366EB">
        <w:rPr>
          <w:rFonts w:hint="cs"/>
          <w:b/>
          <w:bCs/>
          <w:rtl/>
        </w:rPr>
        <w:t>ت</w:t>
      </w:r>
      <w:r>
        <w:rPr>
          <w:rFonts w:hint="cs"/>
          <w:b/>
          <w:bCs/>
          <w:rtl/>
        </w:rPr>
        <w:t>ـ</w:t>
      </w:r>
      <w:r w:rsidRPr="007366EB">
        <w:rPr>
          <w:rFonts w:hint="cs"/>
          <w:b/>
          <w:bCs/>
          <w:rtl/>
        </w:rPr>
        <w:t>سن</w:t>
      </w:r>
      <w:r>
        <w:rPr>
          <w:rFonts w:hint="cs"/>
          <w:b/>
          <w:bCs/>
          <w:rtl/>
        </w:rPr>
        <w:t>ـ</w:t>
      </w:r>
      <w:r w:rsidRPr="007366EB">
        <w:rPr>
          <w:rFonts w:hint="cs"/>
          <w:b/>
          <w:bCs/>
          <w:rtl/>
        </w:rPr>
        <w:t>ى حماية</w:t>
      </w:r>
      <w:r w:rsidRPr="007366EB">
        <w:rPr>
          <w:b/>
          <w:bCs/>
          <w:rtl/>
        </w:rPr>
        <w:t xml:space="preserve"> حقوق المر</w:t>
      </w:r>
      <w:r w:rsidRPr="007366EB">
        <w:rPr>
          <w:rFonts w:hint="cs"/>
          <w:b/>
          <w:bCs/>
          <w:rtl/>
        </w:rPr>
        <w:t>أة</w:t>
      </w:r>
      <w:r w:rsidRPr="007366EB">
        <w:rPr>
          <w:b/>
          <w:bCs/>
          <w:rtl/>
        </w:rPr>
        <w:t xml:space="preserve"> </w:t>
      </w:r>
      <w:r w:rsidRPr="007366EB">
        <w:rPr>
          <w:rFonts w:hint="cs"/>
          <w:b/>
          <w:bCs/>
          <w:rtl/>
        </w:rPr>
        <w:t>بصفة</w:t>
      </w:r>
      <w:r w:rsidRPr="007366EB">
        <w:rPr>
          <w:b/>
          <w:bCs/>
          <w:rtl/>
        </w:rPr>
        <w:t xml:space="preserve"> كاملة في جميع </w:t>
      </w:r>
      <w:r w:rsidRPr="007366EB">
        <w:rPr>
          <w:rFonts w:hint="cs"/>
          <w:b/>
          <w:bCs/>
          <w:rtl/>
        </w:rPr>
        <w:t>أ</w:t>
      </w:r>
      <w:r w:rsidRPr="007366EB">
        <w:rPr>
          <w:b/>
          <w:bCs/>
          <w:rtl/>
        </w:rPr>
        <w:t xml:space="preserve">نحاء البلاد. وتوصي اللجنة </w:t>
      </w:r>
      <w:r w:rsidRPr="007366EB">
        <w:rPr>
          <w:rFonts w:hint="cs"/>
          <w:b/>
          <w:bCs/>
          <w:rtl/>
        </w:rPr>
        <w:t>بأ</w:t>
      </w:r>
      <w:r w:rsidRPr="007366EB">
        <w:rPr>
          <w:b/>
          <w:bCs/>
          <w:rtl/>
        </w:rPr>
        <w:t xml:space="preserve">ن تتضمن هذه التدابير، في جملة أمور، توفير مبادئ توجيهية للسلطات المحلية </w:t>
      </w:r>
      <w:r w:rsidRPr="007366EB">
        <w:rPr>
          <w:rFonts w:hint="cs"/>
          <w:b/>
          <w:bCs/>
          <w:rtl/>
        </w:rPr>
        <w:t>بشأن</w:t>
      </w:r>
      <w:r w:rsidRPr="007366EB">
        <w:rPr>
          <w:b/>
          <w:bCs/>
          <w:rtl/>
        </w:rPr>
        <w:t xml:space="preserve"> صياغ</w:t>
      </w:r>
      <w:r w:rsidRPr="007366EB">
        <w:rPr>
          <w:rFonts w:hint="cs"/>
          <w:b/>
          <w:bCs/>
          <w:rtl/>
        </w:rPr>
        <w:t>ة</w:t>
      </w:r>
      <w:r w:rsidRPr="007366EB">
        <w:rPr>
          <w:b/>
          <w:bCs/>
          <w:rtl/>
        </w:rPr>
        <w:t xml:space="preserve"> القوانين المحلية و</w:t>
      </w:r>
      <w:r w:rsidRPr="007366EB">
        <w:rPr>
          <w:rFonts w:hint="cs"/>
          <w:b/>
          <w:bCs/>
          <w:rtl/>
        </w:rPr>
        <w:t>إ</w:t>
      </w:r>
      <w:r w:rsidRPr="007366EB">
        <w:rPr>
          <w:b/>
          <w:bCs/>
          <w:rtl/>
        </w:rPr>
        <w:t>لغاء القوانين التي تميز ضد المر</w:t>
      </w:r>
      <w:r w:rsidRPr="007366EB">
        <w:rPr>
          <w:rFonts w:hint="cs"/>
          <w:b/>
          <w:bCs/>
          <w:rtl/>
        </w:rPr>
        <w:t>أة</w:t>
      </w:r>
      <w:r w:rsidRPr="007366EB">
        <w:rPr>
          <w:b/>
          <w:bCs/>
          <w:rtl/>
        </w:rPr>
        <w:t>. وتشجع اللجنة الدولة الطرف على الحصول على معلومات عن التشريع والفقه المقار</w:t>
      </w:r>
      <w:r>
        <w:rPr>
          <w:rFonts w:hint="cs"/>
          <w:b/>
          <w:bCs/>
          <w:rtl/>
        </w:rPr>
        <w:t xml:space="preserve">نـيـْـن، </w:t>
      </w:r>
      <w:r w:rsidRPr="007366EB">
        <w:rPr>
          <w:b/>
          <w:bCs/>
          <w:rtl/>
        </w:rPr>
        <w:t>حيث د</w:t>
      </w:r>
      <w:r w:rsidRPr="007366EB">
        <w:rPr>
          <w:rFonts w:hint="cs"/>
          <w:b/>
          <w:bCs/>
          <w:rtl/>
        </w:rPr>
        <w:t>ُ</w:t>
      </w:r>
      <w:r w:rsidRPr="007366EB">
        <w:rPr>
          <w:b/>
          <w:bCs/>
          <w:rtl/>
        </w:rPr>
        <w:t>و</w:t>
      </w:r>
      <w:r>
        <w:rPr>
          <w:rFonts w:hint="cs"/>
          <w:b/>
          <w:bCs/>
          <w:rtl/>
        </w:rPr>
        <w:t>ِّ</w:t>
      </w:r>
      <w:r w:rsidRPr="007366EB">
        <w:rPr>
          <w:b/>
          <w:bCs/>
          <w:rtl/>
        </w:rPr>
        <w:t>نت تفسيرات</w:t>
      </w:r>
      <w:r w:rsidRPr="007366EB">
        <w:rPr>
          <w:rFonts w:hint="cs"/>
          <w:b/>
          <w:bCs/>
          <w:rtl/>
        </w:rPr>
        <w:t xml:space="preserve"> أكثر</w:t>
      </w:r>
      <w:r w:rsidRPr="007366EB">
        <w:rPr>
          <w:b/>
          <w:bCs/>
          <w:rtl/>
        </w:rPr>
        <w:t xml:space="preserve"> تقدمي</w:t>
      </w:r>
      <w:r w:rsidRPr="007366EB">
        <w:rPr>
          <w:rFonts w:hint="cs"/>
          <w:b/>
          <w:bCs/>
          <w:rtl/>
        </w:rPr>
        <w:t>ة</w:t>
      </w:r>
      <w:r w:rsidRPr="007366EB">
        <w:rPr>
          <w:b/>
          <w:bCs/>
          <w:rtl/>
        </w:rPr>
        <w:t xml:space="preserve"> </w:t>
      </w:r>
      <w:r w:rsidRPr="007366EB">
        <w:rPr>
          <w:rFonts w:hint="cs"/>
          <w:b/>
          <w:bCs/>
          <w:rtl/>
        </w:rPr>
        <w:t>ل</w:t>
      </w:r>
      <w:r w:rsidRPr="007366EB">
        <w:rPr>
          <w:b/>
          <w:bCs/>
          <w:rtl/>
        </w:rPr>
        <w:t>لشريعة ال</w:t>
      </w:r>
      <w:r w:rsidRPr="007366EB">
        <w:rPr>
          <w:rFonts w:hint="cs"/>
          <w:b/>
          <w:bCs/>
          <w:rtl/>
        </w:rPr>
        <w:t>إ</w:t>
      </w:r>
      <w:r w:rsidRPr="007366EB">
        <w:rPr>
          <w:b/>
          <w:bCs/>
          <w:rtl/>
        </w:rPr>
        <w:t>سلامية و</w:t>
      </w:r>
      <w:r w:rsidRPr="007366EB">
        <w:rPr>
          <w:rFonts w:hint="cs"/>
          <w:b/>
          <w:bCs/>
          <w:rtl/>
        </w:rPr>
        <w:t xml:space="preserve">لا تزال </w:t>
      </w:r>
      <w:r w:rsidRPr="007366EB">
        <w:rPr>
          <w:b/>
          <w:bCs/>
          <w:rtl/>
        </w:rPr>
        <w:t>ت</w:t>
      </w:r>
      <w:r w:rsidRPr="007366EB">
        <w:rPr>
          <w:rFonts w:hint="cs"/>
          <w:b/>
          <w:bCs/>
          <w:rtl/>
        </w:rPr>
        <w:t>ُ</w:t>
      </w:r>
      <w:r>
        <w:rPr>
          <w:b/>
          <w:bCs/>
          <w:rtl/>
        </w:rPr>
        <w:t>طبق. كما</w:t>
      </w:r>
      <w:r>
        <w:rPr>
          <w:rFonts w:hint="cs"/>
          <w:b/>
          <w:bCs/>
          <w:rtl/>
        </w:rPr>
        <w:t> </w:t>
      </w:r>
      <w:r w:rsidRPr="007366EB">
        <w:rPr>
          <w:b/>
          <w:bCs/>
          <w:rtl/>
        </w:rPr>
        <w:t>تحث الدولة الطرف على اتخاذ جميع الخطوات اللازمة لزيادة الدعم المقدم ل</w:t>
      </w:r>
      <w:r w:rsidRPr="007366EB">
        <w:rPr>
          <w:rFonts w:hint="cs"/>
          <w:b/>
          <w:bCs/>
          <w:rtl/>
        </w:rPr>
        <w:t>إ</w:t>
      </w:r>
      <w:r w:rsidRPr="007366EB">
        <w:rPr>
          <w:b/>
          <w:bCs/>
          <w:rtl/>
        </w:rPr>
        <w:t xml:space="preserve">صلاح القوانين بوسائل منها </w:t>
      </w:r>
      <w:r w:rsidRPr="007366EB">
        <w:rPr>
          <w:rFonts w:hint="cs"/>
          <w:b/>
          <w:bCs/>
          <w:rtl/>
        </w:rPr>
        <w:t>إ</w:t>
      </w:r>
      <w:r w:rsidRPr="007366EB">
        <w:rPr>
          <w:b/>
          <w:bCs/>
          <w:rtl/>
        </w:rPr>
        <w:t>قامة الشراكات والتعاون مع منظمات بحوث الفقه ال</w:t>
      </w:r>
      <w:r w:rsidRPr="007366EB">
        <w:rPr>
          <w:rFonts w:hint="cs"/>
          <w:b/>
          <w:bCs/>
          <w:rtl/>
        </w:rPr>
        <w:t>إ</w:t>
      </w:r>
      <w:r w:rsidRPr="007366EB">
        <w:rPr>
          <w:b/>
          <w:bCs/>
          <w:rtl/>
        </w:rPr>
        <w:t>سلامي ومنظمات المجتمع المدني والمنظمات النسا</w:t>
      </w:r>
      <w:r w:rsidRPr="007366EB">
        <w:rPr>
          <w:rFonts w:hint="cs"/>
          <w:b/>
          <w:bCs/>
          <w:rtl/>
        </w:rPr>
        <w:t>ئ</w:t>
      </w:r>
      <w:r w:rsidRPr="007366EB">
        <w:rPr>
          <w:b/>
          <w:bCs/>
          <w:rtl/>
        </w:rPr>
        <w:t>ي</w:t>
      </w:r>
      <w:r w:rsidRPr="007366EB">
        <w:rPr>
          <w:rFonts w:hint="cs"/>
          <w:b/>
          <w:bCs/>
          <w:rtl/>
        </w:rPr>
        <w:t>ة</w:t>
      </w:r>
      <w:r w:rsidRPr="007366EB">
        <w:rPr>
          <w:b/>
          <w:bCs/>
          <w:rtl/>
        </w:rPr>
        <w:t xml:space="preserve"> غير الحكومي</w:t>
      </w:r>
      <w:r w:rsidRPr="007366EB">
        <w:rPr>
          <w:rFonts w:hint="cs"/>
          <w:b/>
          <w:bCs/>
          <w:rtl/>
        </w:rPr>
        <w:t>ة</w:t>
      </w:r>
      <w:r w:rsidRPr="007366EB">
        <w:rPr>
          <w:b/>
          <w:bCs/>
          <w:rtl/>
        </w:rPr>
        <w:t xml:space="preserve"> وقادة المجتمعات المحلية، التي تدعم المساواة للمرأة.</w:t>
      </w:r>
    </w:p>
    <w:p w:rsidR="00656F9C" w:rsidRPr="007366EB" w:rsidRDefault="00656F9C" w:rsidP="00656F9C">
      <w:pPr>
        <w:pStyle w:val="SingleTxt"/>
        <w:rPr>
          <w:rFonts w:hint="cs"/>
          <w:rtl/>
        </w:rPr>
      </w:pPr>
      <w:r w:rsidRPr="007366EB">
        <w:rPr>
          <w:rtl/>
        </w:rPr>
        <w:t>14 -</w:t>
      </w:r>
      <w:r w:rsidRPr="007366EB">
        <w:rPr>
          <w:rFonts w:hint="cs"/>
          <w:rtl/>
        </w:rPr>
        <w:tab/>
        <w:t>وفي حين</w:t>
      </w:r>
      <w:r w:rsidRPr="007366EB">
        <w:rPr>
          <w:rtl/>
        </w:rPr>
        <w:t xml:space="preserve"> ترحب</w:t>
      </w:r>
      <w:r w:rsidRPr="007366EB">
        <w:rPr>
          <w:rFonts w:hint="cs"/>
          <w:rtl/>
        </w:rPr>
        <w:t xml:space="preserve"> اللجنة</w:t>
      </w:r>
      <w:r w:rsidRPr="007366EB">
        <w:rPr>
          <w:rtl/>
        </w:rPr>
        <w:t xml:space="preserve"> بالجهود التي تبذلها </w:t>
      </w:r>
      <w:r w:rsidRPr="007366EB">
        <w:rPr>
          <w:rFonts w:hint="cs"/>
          <w:rtl/>
        </w:rPr>
        <w:t>وزارة تمكين المرأة</w:t>
      </w:r>
      <w:r w:rsidRPr="007366EB">
        <w:rPr>
          <w:rtl/>
        </w:rPr>
        <w:t xml:space="preserve"> في التنسيق والدعم والرصد والدعوة </w:t>
      </w:r>
      <w:r w:rsidRPr="007366EB">
        <w:rPr>
          <w:rFonts w:hint="cs"/>
          <w:rtl/>
        </w:rPr>
        <w:t>إ</w:t>
      </w:r>
      <w:r w:rsidRPr="007366EB">
        <w:rPr>
          <w:rtl/>
        </w:rPr>
        <w:t>لى مساوا</w:t>
      </w:r>
      <w:r w:rsidRPr="007366EB">
        <w:rPr>
          <w:rFonts w:hint="cs"/>
          <w:rtl/>
        </w:rPr>
        <w:t>ة</w:t>
      </w:r>
      <w:r w:rsidRPr="007366EB">
        <w:rPr>
          <w:rtl/>
        </w:rPr>
        <w:t xml:space="preserve"> المر</w:t>
      </w:r>
      <w:r w:rsidRPr="007366EB">
        <w:rPr>
          <w:rFonts w:hint="cs"/>
          <w:rtl/>
        </w:rPr>
        <w:t>أة بالرجل</w:t>
      </w:r>
      <w:r w:rsidRPr="007366EB">
        <w:rPr>
          <w:rtl/>
        </w:rPr>
        <w:t xml:space="preserve"> وتعميم </w:t>
      </w:r>
      <w:r w:rsidRPr="007366EB">
        <w:rPr>
          <w:rFonts w:hint="cs"/>
          <w:rtl/>
        </w:rPr>
        <w:t xml:space="preserve">مراعاة </w:t>
      </w:r>
      <w:r w:rsidRPr="007366EB">
        <w:rPr>
          <w:rtl/>
        </w:rPr>
        <w:t>المنظور الجنساني على جميع المستويات الحكومي</w:t>
      </w:r>
      <w:r w:rsidRPr="007366EB">
        <w:rPr>
          <w:rFonts w:hint="cs"/>
          <w:rtl/>
        </w:rPr>
        <w:t>ة</w:t>
      </w:r>
      <w:r w:rsidRPr="007366EB">
        <w:rPr>
          <w:rtl/>
        </w:rPr>
        <w:t xml:space="preserve">، </w:t>
      </w:r>
      <w:r w:rsidRPr="007366EB">
        <w:rPr>
          <w:rFonts w:hint="cs"/>
          <w:rtl/>
        </w:rPr>
        <w:t>فإ</w:t>
      </w:r>
      <w:r w:rsidRPr="007366EB">
        <w:rPr>
          <w:rtl/>
        </w:rPr>
        <w:t>ن</w:t>
      </w:r>
      <w:r w:rsidRPr="007366EB">
        <w:rPr>
          <w:rFonts w:hint="cs"/>
          <w:rtl/>
        </w:rPr>
        <w:t>ها</w:t>
      </w:r>
      <w:r w:rsidRPr="007366EB">
        <w:rPr>
          <w:rtl/>
        </w:rPr>
        <w:t xml:space="preserve"> </w:t>
      </w:r>
      <w:r>
        <w:rPr>
          <w:rFonts w:hint="cs"/>
          <w:rtl/>
        </w:rPr>
        <w:t xml:space="preserve">تـعـرب </w:t>
      </w:r>
      <w:r w:rsidRPr="007366EB">
        <w:rPr>
          <w:rtl/>
        </w:rPr>
        <w:t xml:space="preserve">عن قلقها </w:t>
      </w:r>
      <w:r w:rsidRPr="007366EB">
        <w:rPr>
          <w:rFonts w:hint="cs"/>
          <w:rtl/>
        </w:rPr>
        <w:t>لأ</w:t>
      </w:r>
      <w:r w:rsidRPr="007366EB">
        <w:rPr>
          <w:rtl/>
        </w:rPr>
        <w:t>ن</w:t>
      </w:r>
      <w:r w:rsidRPr="007366EB">
        <w:rPr>
          <w:rFonts w:hint="cs"/>
          <w:rtl/>
        </w:rPr>
        <w:t xml:space="preserve"> الو</w:t>
      </w:r>
      <w:r w:rsidRPr="007366EB">
        <w:rPr>
          <w:rtl/>
        </w:rPr>
        <w:t>زار</w:t>
      </w:r>
      <w:r w:rsidRPr="007366EB">
        <w:rPr>
          <w:rFonts w:hint="cs"/>
          <w:rtl/>
        </w:rPr>
        <w:t>ة</w:t>
      </w:r>
      <w:r w:rsidRPr="007366EB">
        <w:rPr>
          <w:rtl/>
        </w:rPr>
        <w:t xml:space="preserve"> قد لا</w:t>
      </w:r>
      <w:r>
        <w:rPr>
          <w:rFonts w:hint="cs"/>
          <w:rtl/>
        </w:rPr>
        <w:t> </w:t>
      </w:r>
      <w:r w:rsidRPr="007366EB">
        <w:rPr>
          <w:rtl/>
        </w:rPr>
        <w:t xml:space="preserve">تكون </w:t>
      </w:r>
      <w:r w:rsidRPr="007366EB">
        <w:rPr>
          <w:rFonts w:hint="cs"/>
          <w:rtl/>
        </w:rPr>
        <w:t>بادية للعيان بالقدر ال</w:t>
      </w:r>
      <w:r w:rsidRPr="007366EB">
        <w:rPr>
          <w:rtl/>
        </w:rPr>
        <w:t xml:space="preserve">كافي </w:t>
      </w:r>
      <w:r w:rsidRPr="007366EB">
        <w:rPr>
          <w:rFonts w:hint="cs"/>
          <w:rtl/>
        </w:rPr>
        <w:t>أ</w:t>
      </w:r>
      <w:r w:rsidRPr="007366EB">
        <w:rPr>
          <w:rtl/>
        </w:rPr>
        <w:t>و</w:t>
      </w:r>
      <w:r w:rsidRPr="007366EB">
        <w:rPr>
          <w:rFonts w:hint="cs"/>
          <w:rtl/>
        </w:rPr>
        <w:t xml:space="preserve"> لم</w:t>
      </w:r>
      <w:r>
        <w:rPr>
          <w:rFonts w:hint="eastAsia"/>
          <w:rtl/>
        </w:rPr>
        <w:t> </w:t>
      </w:r>
      <w:r w:rsidRPr="007366EB">
        <w:rPr>
          <w:rFonts w:hint="cs"/>
          <w:rtl/>
        </w:rPr>
        <w:t>تُزو</w:t>
      </w:r>
      <w:r>
        <w:rPr>
          <w:rFonts w:hint="cs"/>
          <w:rtl/>
        </w:rPr>
        <w:t>َّ</w:t>
      </w:r>
      <w:r w:rsidRPr="007366EB">
        <w:rPr>
          <w:rFonts w:hint="cs"/>
          <w:rtl/>
        </w:rPr>
        <w:t>د بما يكفي من</w:t>
      </w:r>
      <w:r w:rsidRPr="007366EB">
        <w:rPr>
          <w:rtl/>
        </w:rPr>
        <w:t xml:space="preserve"> سلطة اتخاذ القرار </w:t>
      </w:r>
      <w:r w:rsidRPr="007366EB">
        <w:rPr>
          <w:rFonts w:hint="cs"/>
          <w:rtl/>
        </w:rPr>
        <w:t>أ</w:t>
      </w:r>
      <w:r w:rsidRPr="007366EB">
        <w:rPr>
          <w:rtl/>
        </w:rPr>
        <w:t xml:space="preserve">و </w:t>
      </w:r>
      <w:r w:rsidRPr="007366EB">
        <w:rPr>
          <w:rFonts w:hint="cs"/>
          <w:rtl/>
        </w:rPr>
        <w:t xml:space="preserve">من </w:t>
      </w:r>
      <w:r w:rsidRPr="007366EB">
        <w:rPr>
          <w:rtl/>
        </w:rPr>
        <w:t>الموارد البشري</w:t>
      </w:r>
      <w:r w:rsidRPr="007366EB">
        <w:rPr>
          <w:rFonts w:hint="cs"/>
          <w:rtl/>
        </w:rPr>
        <w:t>ة</w:t>
      </w:r>
      <w:r w:rsidRPr="007366EB">
        <w:rPr>
          <w:rtl/>
        </w:rPr>
        <w:t xml:space="preserve"> والمالية </w:t>
      </w:r>
      <w:r w:rsidRPr="007366EB">
        <w:rPr>
          <w:rFonts w:hint="cs"/>
          <w:rtl/>
          <w:lang w:bidi="ar"/>
        </w:rPr>
        <w:t xml:space="preserve">اللازمة من أجل تعزيز النهوض بالمرأة والمساواة بين الجنسين بصورة فعلية </w:t>
      </w:r>
      <w:r w:rsidRPr="007366EB">
        <w:rPr>
          <w:rtl/>
        </w:rPr>
        <w:t>في جميع فروع الحكومة وقطاعاتها وعلى الصعيدين الوطني والمحلي.</w:t>
      </w:r>
    </w:p>
    <w:p w:rsidR="00656F9C" w:rsidRDefault="00656F9C" w:rsidP="00656F9C">
      <w:pPr>
        <w:pStyle w:val="SingleTxt"/>
        <w:rPr>
          <w:rFonts w:hint="cs"/>
          <w:b/>
          <w:bCs/>
          <w:rtl/>
        </w:rPr>
      </w:pPr>
      <w:r w:rsidRPr="007366EB">
        <w:rPr>
          <w:rtl/>
        </w:rPr>
        <w:t>15 -</w:t>
      </w:r>
      <w:r w:rsidRPr="007366EB">
        <w:rPr>
          <w:rFonts w:hint="cs"/>
          <w:rtl/>
        </w:rPr>
        <w:tab/>
      </w:r>
      <w:r w:rsidRPr="007366EB">
        <w:rPr>
          <w:b/>
          <w:bCs/>
          <w:rtl/>
        </w:rPr>
        <w:t>وتوصي اللجنة بأن تعزز الدولة الطرف ال</w:t>
      </w:r>
      <w:r w:rsidRPr="007366EB">
        <w:rPr>
          <w:rFonts w:hint="cs"/>
          <w:b/>
          <w:bCs/>
          <w:rtl/>
        </w:rPr>
        <w:t>أجهزة</w:t>
      </w:r>
      <w:r w:rsidRPr="007366EB">
        <w:rPr>
          <w:b/>
          <w:bCs/>
          <w:rtl/>
        </w:rPr>
        <w:t xml:space="preserve"> الوطنية، وخاصة</w:t>
      </w:r>
      <w:r w:rsidRPr="007366EB">
        <w:rPr>
          <w:rFonts w:hint="cs"/>
          <w:b/>
          <w:bCs/>
          <w:rtl/>
        </w:rPr>
        <w:t xml:space="preserve"> منها</w:t>
      </w:r>
      <w:r w:rsidRPr="007366EB">
        <w:rPr>
          <w:b/>
          <w:bCs/>
          <w:rtl/>
        </w:rPr>
        <w:t xml:space="preserve"> وزارة تمكين المر</w:t>
      </w:r>
      <w:r w:rsidRPr="007366EB">
        <w:rPr>
          <w:rFonts w:hint="cs"/>
          <w:b/>
          <w:bCs/>
          <w:rtl/>
        </w:rPr>
        <w:t>أة</w:t>
      </w:r>
      <w:r w:rsidRPr="007366EB">
        <w:rPr>
          <w:b/>
          <w:bCs/>
          <w:rtl/>
        </w:rPr>
        <w:t xml:space="preserve">، </w:t>
      </w:r>
      <w:r w:rsidRPr="007366EB">
        <w:rPr>
          <w:rFonts w:hint="cs"/>
          <w:b/>
          <w:bCs/>
          <w:rtl/>
        </w:rPr>
        <w:t xml:space="preserve">عن طريق </w:t>
      </w:r>
      <w:r w:rsidRPr="007366EB">
        <w:rPr>
          <w:b/>
          <w:bCs/>
          <w:rtl/>
        </w:rPr>
        <w:t xml:space="preserve">تزويدها بما يلزم من سلطة وموارد بشرية ومالية كافية من </w:t>
      </w:r>
      <w:r w:rsidRPr="007366EB">
        <w:rPr>
          <w:rFonts w:hint="cs"/>
          <w:b/>
          <w:bCs/>
          <w:rtl/>
        </w:rPr>
        <w:t>أ</w:t>
      </w:r>
      <w:r w:rsidRPr="007366EB">
        <w:rPr>
          <w:b/>
          <w:bCs/>
          <w:rtl/>
        </w:rPr>
        <w:t>جل تعزيز فعاليتها ف</w:t>
      </w:r>
      <w:r w:rsidRPr="007366EB">
        <w:rPr>
          <w:rFonts w:hint="cs"/>
          <w:b/>
          <w:bCs/>
          <w:rtl/>
        </w:rPr>
        <w:t>ي</w:t>
      </w:r>
      <w:r w:rsidRPr="007366EB">
        <w:rPr>
          <w:b/>
          <w:bCs/>
          <w:rtl/>
        </w:rPr>
        <w:t xml:space="preserve"> </w:t>
      </w:r>
      <w:r w:rsidRPr="007366EB">
        <w:rPr>
          <w:rFonts w:hint="cs"/>
          <w:b/>
          <w:bCs/>
          <w:rtl/>
        </w:rPr>
        <w:t xml:space="preserve">تأدية </w:t>
      </w:r>
      <w:r w:rsidRPr="007366EB">
        <w:rPr>
          <w:b/>
          <w:bCs/>
          <w:rtl/>
        </w:rPr>
        <w:t>م</w:t>
      </w:r>
      <w:r w:rsidRPr="007366EB">
        <w:rPr>
          <w:rFonts w:hint="cs"/>
          <w:b/>
          <w:bCs/>
          <w:rtl/>
        </w:rPr>
        <w:t>هم</w:t>
      </w:r>
      <w:r w:rsidRPr="007366EB">
        <w:rPr>
          <w:b/>
          <w:bCs/>
          <w:rtl/>
        </w:rPr>
        <w:t>تها على جميع ال</w:t>
      </w:r>
      <w:r w:rsidRPr="007366EB">
        <w:rPr>
          <w:rFonts w:hint="cs"/>
          <w:b/>
          <w:bCs/>
          <w:rtl/>
        </w:rPr>
        <w:t>أ</w:t>
      </w:r>
      <w:r w:rsidRPr="007366EB">
        <w:rPr>
          <w:b/>
          <w:bCs/>
          <w:rtl/>
        </w:rPr>
        <w:t xml:space="preserve">صعدة. كما تشجع الدولة الطرف </w:t>
      </w:r>
      <w:r w:rsidRPr="007366EB">
        <w:rPr>
          <w:rFonts w:hint="cs"/>
          <w:b/>
          <w:bCs/>
          <w:rtl/>
        </w:rPr>
        <w:t xml:space="preserve">على </w:t>
      </w:r>
      <w:r w:rsidRPr="007366EB">
        <w:rPr>
          <w:b/>
          <w:bCs/>
          <w:rtl/>
        </w:rPr>
        <w:t xml:space="preserve">توسيع </w:t>
      </w:r>
      <w:r w:rsidRPr="007366EB">
        <w:rPr>
          <w:rFonts w:hint="cs"/>
          <w:b/>
          <w:bCs/>
          <w:rtl/>
        </w:rPr>
        <w:t>مهم</w:t>
      </w:r>
      <w:r w:rsidRPr="007366EB">
        <w:rPr>
          <w:b/>
          <w:bCs/>
          <w:rtl/>
        </w:rPr>
        <w:t>ة وزارة تمكين المر</w:t>
      </w:r>
      <w:r w:rsidRPr="007366EB">
        <w:rPr>
          <w:rFonts w:hint="cs"/>
          <w:b/>
          <w:bCs/>
          <w:rtl/>
        </w:rPr>
        <w:t>أة</w:t>
      </w:r>
      <w:r w:rsidRPr="007366EB">
        <w:rPr>
          <w:b/>
          <w:bCs/>
          <w:rtl/>
        </w:rPr>
        <w:t xml:space="preserve"> وسلط</w:t>
      </w:r>
      <w:r w:rsidRPr="007366EB">
        <w:rPr>
          <w:rFonts w:hint="cs"/>
          <w:b/>
          <w:bCs/>
          <w:rtl/>
        </w:rPr>
        <w:t>تها</w:t>
      </w:r>
      <w:r w:rsidRPr="007366EB">
        <w:rPr>
          <w:b/>
          <w:bCs/>
          <w:rtl/>
        </w:rPr>
        <w:t xml:space="preserve"> </w:t>
      </w:r>
      <w:r>
        <w:rPr>
          <w:rFonts w:hint="cs"/>
          <w:b/>
          <w:bCs/>
          <w:rtl/>
        </w:rPr>
        <w:t xml:space="preserve">كيما تـتـمكن </w:t>
      </w:r>
      <w:r w:rsidRPr="007366EB">
        <w:rPr>
          <w:b/>
          <w:bCs/>
          <w:rtl/>
        </w:rPr>
        <w:t xml:space="preserve">من القيام بدور </w:t>
      </w:r>
      <w:r w:rsidRPr="007366EB">
        <w:rPr>
          <w:rFonts w:hint="cs"/>
          <w:b/>
          <w:bCs/>
          <w:rtl/>
        </w:rPr>
        <w:t>أ</w:t>
      </w:r>
      <w:r w:rsidRPr="007366EB">
        <w:rPr>
          <w:b/>
          <w:bCs/>
          <w:rtl/>
        </w:rPr>
        <w:t xml:space="preserve">كثر نشاطا </w:t>
      </w:r>
      <w:r w:rsidRPr="007366EB">
        <w:rPr>
          <w:rFonts w:hint="cs"/>
          <w:b/>
          <w:bCs/>
          <w:rtl/>
        </w:rPr>
        <w:t>في</w:t>
      </w:r>
      <w:r w:rsidRPr="007366EB">
        <w:rPr>
          <w:b/>
          <w:bCs/>
          <w:rtl/>
        </w:rPr>
        <w:t xml:space="preserve"> التخطيط والبرمج</w:t>
      </w:r>
      <w:r w:rsidRPr="007366EB">
        <w:rPr>
          <w:rFonts w:hint="cs"/>
          <w:b/>
          <w:bCs/>
          <w:rtl/>
        </w:rPr>
        <w:t>ة</w:t>
      </w:r>
      <w:r w:rsidRPr="007366EB">
        <w:rPr>
          <w:b/>
          <w:bCs/>
          <w:rtl/>
        </w:rPr>
        <w:t xml:space="preserve">. </w:t>
      </w:r>
      <w:r w:rsidRPr="007366EB">
        <w:rPr>
          <w:rFonts w:hint="cs"/>
          <w:b/>
          <w:bCs/>
          <w:rtl/>
        </w:rPr>
        <w:t>و</w:t>
      </w:r>
      <w:r w:rsidRPr="007366EB">
        <w:rPr>
          <w:b/>
          <w:bCs/>
          <w:rtl/>
        </w:rPr>
        <w:t>تحث الدولة الطرف</w:t>
      </w:r>
      <w:r w:rsidRPr="007366EB">
        <w:rPr>
          <w:rFonts w:hint="cs"/>
          <w:b/>
          <w:bCs/>
          <w:rtl/>
        </w:rPr>
        <w:t xml:space="preserve"> أيضا</w:t>
      </w:r>
      <w:r w:rsidRPr="007366EB">
        <w:rPr>
          <w:b/>
          <w:bCs/>
          <w:rtl/>
        </w:rPr>
        <w:t xml:space="preserve"> على اتخاذ تدابير ملموسة لضمان</w:t>
      </w:r>
      <w:r w:rsidRPr="007366EB">
        <w:rPr>
          <w:rFonts w:hint="cs"/>
          <w:b/>
          <w:bCs/>
          <w:rtl/>
        </w:rPr>
        <w:t xml:space="preserve"> تمويل</w:t>
      </w:r>
      <w:r w:rsidRPr="007366EB">
        <w:rPr>
          <w:b/>
          <w:bCs/>
          <w:rtl/>
        </w:rPr>
        <w:t xml:space="preserve"> آليات</w:t>
      </w:r>
      <w:r w:rsidRPr="007366EB">
        <w:rPr>
          <w:rFonts w:hint="cs"/>
          <w:b/>
          <w:bCs/>
          <w:rtl/>
        </w:rPr>
        <w:t xml:space="preserve"> </w:t>
      </w:r>
      <w:r w:rsidRPr="007366EB">
        <w:rPr>
          <w:b/>
          <w:bCs/>
          <w:rtl/>
        </w:rPr>
        <w:t>المساواة بين الجنسين على جميع المستويات تمويلا</w:t>
      </w:r>
      <w:r w:rsidRPr="007366EB">
        <w:rPr>
          <w:rFonts w:hint="cs"/>
          <w:b/>
          <w:bCs/>
          <w:rtl/>
        </w:rPr>
        <w:t xml:space="preserve"> </w:t>
      </w:r>
      <w:r w:rsidRPr="007366EB">
        <w:rPr>
          <w:b/>
          <w:bCs/>
          <w:rtl/>
        </w:rPr>
        <w:t>كامل</w:t>
      </w:r>
      <w:r w:rsidRPr="007366EB">
        <w:rPr>
          <w:rFonts w:hint="cs"/>
          <w:b/>
          <w:bCs/>
          <w:rtl/>
        </w:rPr>
        <w:t>ا</w:t>
      </w:r>
      <w:r w:rsidRPr="007366EB">
        <w:rPr>
          <w:b/>
          <w:bCs/>
          <w:rtl/>
        </w:rPr>
        <w:t xml:space="preserve"> ل</w:t>
      </w:r>
      <w:r w:rsidRPr="007366EB">
        <w:rPr>
          <w:rFonts w:hint="cs"/>
          <w:b/>
          <w:bCs/>
          <w:rtl/>
        </w:rPr>
        <w:t xml:space="preserve">كي </w:t>
      </w:r>
      <w:r w:rsidRPr="007366EB">
        <w:rPr>
          <w:b/>
          <w:bCs/>
          <w:rtl/>
        </w:rPr>
        <w:t>ت</w:t>
      </w:r>
      <w:r w:rsidRPr="007366EB">
        <w:rPr>
          <w:rFonts w:hint="cs"/>
          <w:b/>
          <w:bCs/>
          <w:rtl/>
        </w:rPr>
        <w:t>ؤدي</w:t>
      </w:r>
      <w:r w:rsidRPr="007366EB">
        <w:rPr>
          <w:b/>
          <w:bCs/>
          <w:rtl/>
        </w:rPr>
        <w:t xml:space="preserve"> </w:t>
      </w:r>
      <w:r w:rsidRPr="007366EB">
        <w:rPr>
          <w:rFonts w:hint="cs"/>
          <w:b/>
          <w:bCs/>
          <w:rtl/>
        </w:rPr>
        <w:t>مه</w:t>
      </w:r>
      <w:r w:rsidRPr="007366EB">
        <w:rPr>
          <w:b/>
          <w:bCs/>
          <w:rtl/>
        </w:rPr>
        <w:t>ا</w:t>
      </w:r>
      <w:r w:rsidRPr="007366EB">
        <w:rPr>
          <w:rFonts w:hint="cs"/>
          <w:b/>
          <w:bCs/>
          <w:rtl/>
        </w:rPr>
        <w:t>م</w:t>
      </w:r>
      <w:r w:rsidRPr="007366EB">
        <w:rPr>
          <w:b/>
          <w:bCs/>
          <w:rtl/>
        </w:rPr>
        <w:t>ها.</w:t>
      </w:r>
    </w:p>
    <w:p w:rsidR="00656F9C" w:rsidRPr="00DC255A" w:rsidRDefault="00656F9C" w:rsidP="00656F9C">
      <w:pPr>
        <w:pStyle w:val="SingleTxt"/>
        <w:rPr>
          <w:rFonts w:hint="cs"/>
          <w:rtl/>
        </w:rPr>
      </w:pPr>
      <w:r>
        <w:rPr>
          <w:rFonts w:hint="cs"/>
          <w:rtl/>
        </w:rPr>
        <w:t>16 -</w:t>
      </w:r>
      <w:r>
        <w:rPr>
          <w:rFonts w:hint="cs"/>
          <w:rtl/>
        </w:rPr>
        <w:tab/>
      </w:r>
      <w:r w:rsidRPr="00DC255A">
        <w:rPr>
          <w:rtl/>
        </w:rPr>
        <w:t xml:space="preserve">وتشعر اللجنة بالقلق إزاء استمرار المواقف </w:t>
      </w:r>
      <w:r w:rsidRPr="00DC255A">
        <w:rPr>
          <w:rFonts w:hint="cs"/>
          <w:rtl/>
        </w:rPr>
        <w:t>الأبوية</w:t>
      </w:r>
      <w:r w:rsidRPr="00DC255A">
        <w:rPr>
          <w:rtl/>
        </w:rPr>
        <w:t xml:space="preserve"> </w:t>
      </w:r>
      <w:r w:rsidRPr="00DC255A">
        <w:rPr>
          <w:rFonts w:hint="cs"/>
          <w:rtl/>
        </w:rPr>
        <w:t xml:space="preserve">الراسخة </w:t>
      </w:r>
      <w:r w:rsidRPr="00DC255A">
        <w:rPr>
          <w:rtl/>
        </w:rPr>
        <w:t xml:space="preserve">والقوالب </w:t>
      </w:r>
      <w:r w:rsidRPr="00DC255A">
        <w:rPr>
          <w:rFonts w:hint="cs"/>
          <w:rtl/>
        </w:rPr>
        <w:t>النمطية</w:t>
      </w:r>
      <w:r w:rsidRPr="00DC255A">
        <w:rPr>
          <w:rtl/>
        </w:rPr>
        <w:t xml:space="preserve"> عن </w:t>
      </w:r>
      <w:r w:rsidRPr="00DC255A">
        <w:rPr>
          <w:rFonts w:hint="cs"/>
          <w:rtl/>
        </w:rPr>
        <w:t>أ</w:t>
      </w:r>
      <w:r w:rsidRPr="00DC255A">
        <w:rPr>
          <w:rtl/>
        </w:rPr>
        <w:t xml:space="preserve">دوار ومسؤوليات المرأة والرجل في الأسرة والمجتمع التي تميز ضد المرأة. </w:t>
      </w:r>
      <w:r>
        <w:rPr>
          <w:rFonts w:hint="cs"/>
          <w:rtl/>
        </w:rPr>
        <w:t>ف</w:t>
      </w:r>
      <w:r w:rsidRPr="00DC255A">
        <w:rPr>
          <w:rtl/>
        </w:rPr>
        <w:t xml:space="preserve">هذه المواقف </w:t>
      </w:r>
      <w:r w:rsidRPr="00DC255A">
        <w:rPr>
          <w:rFonts w:hint="cs"/>
          <w:rtl/>
        </w:rPr>
        <w:t>و</w:t>
      </w:r>
      <w:r w:rsidRPr="00DC255A">
        <w:rPr>
          <w:rtl/>
        </w:rPr>
        <w:t xml:space="preserve">القوالب </w:t>
      </w:r>
      <w:r w:rsidRPr="00DC255A">
        <w:rPr>
          <w:rFonts w:hint="cs"/>
          <w:rtl/>
        </w:rPr>
        <w:t>النمطية</w:t>
      </w:r>
      <w:r w:rsidRPr="00DC255A">
        <w:rPr>
          <w:rtl/>
        </w:rPr>
        <w:t xml:space="preserve"> تشكل عقبات خطيرة </w:t>
      </w:r>
      <w:r w:rsidRPr="00DC255A">
        <w:rPr>
          <w:rFonts w:hint="cs"/>
          <w:rtl/>
        </w:rPr>
        <w:t>أمام</w:t>
      </w:r>
      <w:r w:rsidRPr="00DC255A">
        <w:rPr>
          <w:rtl/>
        </w:rPr>
        <w:t xml:space="preserve"> تمتع المرأة بحقوقها الإنسانية </w:t>
      </w:r>
      <w:r>
        <w:rPr>
          <w:rFonts w:hint="cs"/>
          <w:rtl/>
        </w:rPr>
        <w:t xml:space="preserve">وأمام </w:t>
      </w:r>
      <w:r w:rsidRPr="00DC255A">
        <w:rPr>
          <w:rtl/>
        </w:rPr>
        <w:t xml:space="preserve">تنفيذ </w:t>
      </w:r>
      <w:r w:rsidRPr="00DC255A">
        <w:rPr>
          <w:rFonts w:hint="cs"/>
          <w:rtl/>
        </w:rPr>
        <w:t>الاتفاقية،</w:t>
      </w:r>
      <w:r w:rsidRPr="00DC255A">
        <w:rPr>
          <w:rtl/>
        </w:rPr>
        <w:t xml:space="preserve"> </w:t>
      </w:r>
      <w:r w:rsidRPr="00DC255A">
        <w:rPr>
          <w:rFonts w:hint="cs"/>
          <w:rtl/>
        </w:rPr>
        <w:t>و</w:t>
      </w:r>
      <w:r>
        <w:rPr>
          <w:rFonts w:hint="cs"/>
          <w:rtl/>
        </w:rPr>
        <w:t>هي السبب الجذري الذي ي</w:t>
      </w:r>
      <w:r w:rsidRPr="00DC255A">
        <w:rPr>
          <w:rFonts w:hint="cs"/>
          <w:rtl/>
        </w:rPr>
        <w:t>جعل المرأة في وضع</w:t>
      </w:r>
      <w:r w:rsidRPr="00DC255A">
        <w:rPr>
          <w:rtl/>
        </w:rPr>
        <w:t xml:space="preserve"> غير </w:t>
      </w:r>
      <w:r w:rsidRPr="00DC255A">
        <w:rPr>
          <w:rFonts w:hint="cs"/>
          <w:rtl/>
        </w:rPr>
        <w:t>موات</w:t>
      </w:r>
      <w:r w:rsidRPr="00DC255A">
        <w:rPr>
          <w:rtl/>
        </w:rPr>
        <w:t xml:space="preserve"> في عدد من </w:t>
      </w:r>
      <w:r w:rsidRPr="00DC255A">
        <w:rPr>
          <w:rFonts w:hint="cs"/>
          <w:rtl/>
        </w:rPr>
        <w:t>المجالات،</w:t>
      </w:r>
      <w:r w:rsidRPr="00DC255A">
        <w:rPr>
          <w:rtl/>
        </w:rPr>
        <w:t xml:space="preserve"> بما في ذلك في سوق العمل وفي الحياة السياسية والعامة. </w:t>
      </w:r>
      <w:r w:rsidRPr="00DC255A">
        <w:rPr>
          <w:rFonts w:hint="cs"/>
          <w:rtl/>
        </w:rPr>
        <w:t>وعلى نحو</w:t>
      </w:r>
      <w:r w:rsidRPr="00DC255A">
        <w:rPr>
          <w:rtl/>
        </w:rPr>
        <w:t xml:space="preserve"> </w:t>
      </w:r>
      <w:r w:rsidRPr="00DC255A">
        <w:rPr>
          <w:rFonts w:hint="cs"/>
          <w:rtl/>
        </w:rPr>
        <w:t>خاص،</w:t>
      </w:r>
      <w:r w:rsidRPr="00DC255A">
        <w:rPr>
          <w:rtl/>
        </w:rPr>
        <w:t xml:space="preserve"> تشعر اللجنة بالقلق </w:t>
      </w:r>
      <w:r w:rsidRPr="00DC255A">
        <w:rPr>
          <w:rFonts w:hint="cs"/>
          <w:rtl/>
        </w:rPr>
        <w:t>أيضا</w:t>
      </w:r>
      <w:r w:rsidRPr="00DC255A">
        <w:rPr>
          <w:rtl/>
        </w:rPr>
        <w:t xml:space="preserve"> </w:t>
      </w:r>
      <w:r w:rsidRPr="00DC255A">
        <w:rPr>
          <w:rFonts w:hint="cs"/>
          <w:rtl/>
        </w:rPr>
        <w:t>إزاء</w:t>
      </w:r>
      <w:r w:rsidRPr="00DC255A">
        <w:rPr>
          <w:rtl/>
        </w:rPr>
        <w:t xml:space="preserve"> </w:t>
      </w:r>
      <w:r w:rsidRPr="00DC255A">
        <w:rPr>
          <w:rFonts w:hint="cs"/>
          <w:rtl/>
        </w:rPr>
        <w:t>الشروط</w:t>
      </w:r>
      <w:r w:rsidRPr="00DC255A">
        <w:rPr>
          <w:rtl/>
        </w:rPr>
        <w:t xml:space="preserve"> </w:t>
      </w:r>
      <w:r w:rsidRPr="00DC255A">
        <w:rPr>
          <w:rFonts w:hint="cs"/>
          <w:rtl/>
        </w:rPr>
        <w:t>التي يتعين فيها على ال</w:t>
      </w:r>
      <w:r w:rsidRPr="00DC255A">
        <w:rPr>
          <w:rtl/>
        </w:rPr>
        <w:t xml:space="preserve">مرأة </w:t>
      </w:r>
      <w:r w:rsidRPr="00DC255A">
        <w:rPr>
          <w:rFonts w:hint="cs"/>
          <w:rtl/>
        </w:rPr>
        <w:t xml:space="preserve">أن </w:t>
      </w:r>
      <w:r w:rsidRPr="00DC255A">
        <w:rPr>
          <w:rtl/>
        </w:rPr>
        <w:t xml:space="preserve">تحصل على موافقة </w:t>
      </w:r>
      <w:r w:rsidRPr="00DC255A">
        <w:rPr>
          <w:rFonts w:hint="cs"/>
          <w:rtl/>
        </w:rPr>
        <w:t>أسرتها</w:t>
      </w:r>
      <w:r w:rsidRPr="00DC255A">
        <w:rPr>
          <w:rtl/>
        </w:rPr>
        <w:t xml:space="preserve"> قبل </w:t>
      </w:r>
      <w:r w:rsidRPr="00DC255A">
        <w:rPr>
          <w:rFonts w:hint="cs"/>
          <w:rtl/>
        </w:rPr>
        <w:t>الشروع في عمل ليلي</w:t>
      </w:r>
      <w:r w:rsidRPr="00DC255A">
        <w:rPr>
          <w:rtl/>
        </w:rPr>
        <w:t xml:space="preserve">. كما تشعر اللجنة بالقلق </w:t>
      </w:r>
      <w:r w:rsidRPr="00DC255A">
        <w:rPr>
          <w:rFonts w:hint="cs"/>
          <w:rtl/>
        </w:rPr>
        <w:t>إزاء</w:t>
      </w:r>
      <w:r w:rsidRPr="00DC255A">
        <w:rPr>
          <w:rtl/>
        </w:rPr>
        <w:t xml:space="preserve"> شرط حصول المرأة على موافقة زوجها فيما يتعلق </w:t>
      </w:r>
      <w:r w:rsidRPr="00DC255A">
        <w:rPr>
          <w:rFonts w:hint="cs"/>
          <w:rtl/>
        </w:rPr>
        <w:t>ب</w:t>
      </w:r>
      <w:r w:rsidRPr="00DC255A">
        <w:rPr>
          <w:rtl/>
        </w:rPr>
        <w:t xml:space="preserve">التعقيم </w:t>
      </w:r>
      <w:r w:rsidRPr="00DC255A">
        <w:rPr>
          <w:rFonts w:hint="cs"/>
          <w:rtl/>
        </w:rPr>
        <w:t>والإجهاض،</w:t>
      </w:r>
      <w:r w:rsidRPr="00DC255A">
        <w:rPr>
          <w:rtl/>
        </w:rPr>
        <w:t xml:space="preserve"> حتى لو كانت حياتها معرضة للخطر.</w:t>
      </w:r>
    </w:p>
    <w:p w:rsidR="00656F9C" w:rsidRPr="00DC255A" w:rsidRDefault="00656F9C" w:rsidP="00656F9C">
      <w:pPr>
        <w:pStyle w:val="SingleTxt"/>
        <w:rPr>
          <w:rFonts w:hint="cs"/>
          <w:b/>
          <w:bCs/>
          <w:rtl/>
        </w:rPr>
      </w:pPr>
      <w:r>
        <w:rPr>
          <w:rFonts w:hint="cs"/>
          <w:rtl/>
        </w:rPr>
        <w:t>17 -</w:t>
      </w:r>
      <w:r>
        <w:rPr>
          <w:rFonts w:hint="cs"/>
          <w:rtl/>
        </w:rPr>
        <w:tab/>
      </w:r>
      <w:r w:rsidRPr="00DC255A">
        <w:rPr>
          <w:b/>
          <w:bCs/>
          <w:rtl/>
        </w:rPr>
        <w:t xml:space="preserve">وتشجع اللجنة الدولة الطرف على تصميم وتنفيذ </w:t>
      </w:r>
      <w:r w:rsidRPr="00DC255A">
        <w:rPr>
          <w:rFonts w:hint="cs"/>
          <w:b/>
          <w:bCs/>
          <w:rtl/>
        </w:rPr>
        <w:t>برامج توعية</w:t>
      </w:r>
      <w:r w:rsidRPr="00DC255A">
        <w:rPr>
          <w:b/>
          <w:bCs/>
          <w:rtl/>
        </w:rPr>
        <w:t xml:space="preserve"> شامل</w:t>
      </w:r>
      <w:r w:rsidRPr="00DC255A">
        <w:rPr>
          <w:rFonts w:hint="cs"/>
          <w:b/>
          <w:bCs/>
          <w:rtl/>
        </w:rPr>
        <w:t>ة</w:t>
      </w:r>
      <w:r w:rsidRPr="00DC255A">
        <w:rPr>
          <w:b/>
          <w:bCs/>
          <w:rtl/>
        </w:rPr>
        <w:t xml:space="preserve"> تهدف </w:t>
      </w:r>
      <w:r w:rsidRPr="00DC255A">
        <w:rPr>
          <w:rFonts w:hint="cs"/>
          <w:b/>
          <w:bCs/>
          <w:rtl/>
        </w:rPr>
        <w:t>إلى</w:t>
      </w:r>
      <w:r w:rsidRPr="00DC255A">
        <w:rPr>
          <w:b/>
          <w:bCs/>
          <w:rtl/>
        </w:rPr>
        <w:t xml:space="preserve"> تحقيق فهم </w:t>
      </w:r>
      <w:r w:rsidRPr="00DC255A">
        <w:rPr>
          <w:rFonts w:hint="cs"/>
          <w:b/>
          <w:bCs/>
          <w:rtl/>
        </w:rPr>
        <w:t>أفضل</w:t>
      </w:r>
      <w:r w:rsidRPr="00DC255A">
        <w:rPr>
          <w:b/>
          <w:bCs/>
          <w:rtl/>
        </w:rPr>
        <w:t xml:space="preserve"> ودعم </w:t>
      </w:r>
      <w:r w:rsidRPr="00DC255A">
        <w:rPr>
          <w:rFonts w:hint="cs"/>
          <w:b/>
          <w:bCs/>
          <w:rtl/>
        </w:rPr>
        <w:t>من أجل ا</w:t>
      </w:r>
      <w:r w:rsidRPr="00DC255A">
        <w:rPr>
          <w:b/>
          <w:bCs/>
          <w:rtl/>
        </w:rPr>
        <w:t xml:space="preserve">لمساواة بين الرجل والمرأة على جميع مستويات </w:t>
      </w:r>
      <w:r w:rsidRPr="00DC255A">
        <w:rPr>
          <w:rFonts w:hint="cs"/>
          <w:b/>
          <w:bCs/>
          <w:rtl/>
        </w:rPr>
        <w:t>المجتمع،</w:t>
      </w:r>
      <w:r w:rsidRPr="00DC255A">
        <w:rPr>
          <w:b/>
          <w:bCs/>
          <w:rtl/>
        </w:rPr>
        <w:t xml:space="preserve"> وفقا للمادتين 2 (و) و 5 (أ) من الاتفاقية. </w:t>
      </w:r>
      <w:r w:rsidRPr="00DC255A">
        <w:rPr>
          <w:rFonts w:hint="cs"/>
          <w:b/>
          <w:bCs/>
          <w:rtl/>
        </w:rPr>
        <w:t>و</w:t>
      </w:r>
      <w:r w:rsidRPr="00DC255A">
        <w:rPr>
          <w:b/>
          <w:bCs/>
          <w:rtl/>
        </w:rPr>
        <w:t xml:space="preserve">ينبغي </w:t>
      </w:r>
      <w:r w:rsidRPr="00DC255A">
        <w:rPr>
          <w:rFonts w:hint="cs"/>
          <w:b/>
          <w:bCs/>
          <w:rtl/>
        </w:rPr>
        <w:t>أن</w:t>
      </w:r>
      <w:r w:rsidRPr="00DC255A">
        <w:rPr>
          <w:b/>
          <w:bCs/>
          <w:rtl/>
        </w:rPr>
        <w:t xml:space="preserve"> تهدف هذه الجهود </w:t>
      </w:r>
      <w:r w:rsidRPr="00DC255A">
        <w:rPr>
          <w:rFonts w:hint="cs"/>
          <w:b/>
          <w:bCs/>
          <w:rtl/>
        </w:rPr>
        <w:t>إلى</w:t>
      </w:r>
      <w:r w:rsidRPr="00DC255A">
        <w:rPr>
          <w:b/>
          <w:bCs/>
          <w:rtl/>
        </w:rPr>
        <w:t xml:space="preserve"> تغيير المواقف </w:t>
      </w:r>
      <w:r w:rsidRPr="00DC255A">
        <w:rPr>
          <w:rFonts w:hint="cs"/>
          <w:b/>
          <w:bCs/>
          <w:rtl/>
        </w:rPr>
        <w:t>النمطية</w:t>
      </w:r>
      <w:r w:rsidRPr="00DC255A">
        <w:rPr>
          <w:b/>
          <w:bCs/>
          <w:rtl/>
        </w:rPr>
        <w:t xml:space="preserve"> والمعايير </w:t>
      </w:r>
      <w:r w:rsidRPr="00DC255A">
        <w:rPr>
          <w:rFonts w:hint="cs"/>
          <w:b/>
          <w:bCs/>
          <w:rtl/>
        </w:rPr>
        <w:t>التقليدية</w:t>
      </w:r>
      <w:r w:rsidRPr="00DC255A">
        <w:rPr>
          <w:b/>
          <w:bCs/>
          <w:rtl/>
        </w:rPr>
        <w:t xml:space="preserve"> بشأن مسؤوليات و</w:t>
      </w:r>
      <w:r w:rsidRPr="00DC255A">
        <w:rPr>
          <w:rFonts w:hint="cs"/>
          <w:b/>
          <w:bCs/>
          <w:rtl/>
        </w:rPr>
        <w:t>أ</w:t>
      </w:r>
      <w:r w:rsidRPr="00DC255A">
        <w:rPr>
          <w:b/>
          <w:bCs/>
          <w:rtl/>
        </w:rPr>
        <w:t xml:space="preserve">دوار المرأة والرجل في الأسرة والمجتمع وتعزيز الدعم المجتمعي </w:t>
      </w:r>
      <w:r w:rsidRPr="00DC255A">
        <w:rPr>
          <w:rFonts w:hint="cs"/>
          <w:b/>
          <w:bCs/>
          <w:rtl/>
        </w:rPr>
        <w:t>للمساواة</w:t>
      </w:r>
      <w:r w:rsidRPr="00DC255A">
        <w:rPr>
          <w:b/>
          <w:bCs/>
          <w:rtl/>
        </w:rPr>
        <w:t xml:space="preserve"> بين الجنسين. وتحث اللجنة كذلك الدولة الطرف </w:t>
      </w:r>
      <w:r w:rsidRPr="00DC255A">
        <w:rPr>
          <w:rFonts w:hint="cs"/>
          <w:b/>
          <w:bCs/>
          <w:rtl/>
        </w:rPr>
        <w:t>على إلغاء</w:t>
      </w:r>
      <w:r w:rsidRPr="00DC255A">
        <w:rPr>
          <w:b/>
          <w:bCs/>
          <w:rtl/>
        </w:rPr>
        <w:t xml:space="preserve"> </w:t>
      </w:r>
      <w:r w:rsidRPr="00DC255A">
        <w:rPr>
          <w:rFonts w:hint="cs"/>
          <w:b/>
          <w:bCs/>
          <w:rtl/>
        </w:rPr>
        <w:t xml:space="preserve">شروط </w:t>
      </w:r>
      <w:r w:rsidRPr="00DC255A">
        <w:rPr>
          <w:b/>
          <w:bCs/>
          <w:rtl/>
        </w:rPr>
        <w:t xml:space="preserve">موافقة </w:t>
      </w:r>
      <w:r w:rsidRPr="00DC255A">
        <w:rPr>
          <w:rFonts w:hint="cs"/>
          <w:b/>
          <w:bCs/>
          <w:rtl/>
        </w:rPr>
        <w:t>الأسرة</w:t>
      </w:r>
      <w:r w:rsidRPr="00DC255A">
        <w:rPr>
          <w:b/>
          <w:bCs/>
          <w:rtl/>
        </w:rPr>
        <w:t xml:space="preserve"> </w:t>
      </w:r>
      <w:r w:rsidRPr="00DC255A">
        <w:rPr>
          <w:rFonts w:hint="cs"/>
          <w:b/>
          <w:bCs/>
          <w:rtl/>
        </w:rPr>
        <w:t>و</w:t>
      </w:r>
      <w:r w:rsidRPr="00DC255A">
        <w:rPr>
          <w:b/>
          <w:bCs/>
          <w:rtl/>
        </w:rPr>
        <w:t xml:space="preserve">الزوج في مجالات توظيف المرأة </w:t>
      </w:r>
      <w:r w:rsidRPr="00DC255A">
        <w:rPr>
          <w:rFonts w:hint="cs"/>
          <w:b/>
          <w:bCs/>
          <w:rtl/>
        </w:rPr>
        <w:t>وصحتها</w:t>
      </w:r>
      <w:r w:rsidRPr="00DC255A">
        <w:rPr>
          <w:b/>
          <w:bCs/>
          <w:rtl/>
        </w:rPr>
        <w:t>.</w:t>
      </w:r>
    </w:p>
    <w:p w:rsidR="00656F9C" w:rsidRPr="00DC255A" w:rsidRDefault="00656F9C" w:rsidP="00656F9C">
      <w:pPr>
        <w:pStyle w:val="SingleTxt"/>
        <w:rPr>
          <w:rFonts w:hint="cs"/>
          <w:rtl/>
        </w:rPr>
      </w:pPr>
      <w:r>
        <w:rPr>
          <w:rFonts w:hint="cs"/>
          <w:rtl/>
        </w:rPr>
        <w:t>18 -</w:t>
      </w:r>
      <w:r>
        <w:rPr>
          <w:rFonts w:hint="cs"/>
          <w:rtl/>
        </w:rPr>
        <w:tab/>
      </w:r>
      <w:r w:rsidRPr="00DC255A">
        <w:rPr>
          <w:rtl/>
        </w:rPr>
        <w:t xml:space="preserve">وتشعر اللجنة بالقلق </w:t>
      </w:r>
      <w:r w:rsidRPr="00DC255A">
        <w:rPr>
          <w:rFonts w:hint="cs"/>
          <w:rtl/>
        </w:rPr>
        <w:t>إزاء</w:t>
      </w:r>
      <w:r w:rsidRPr="00DC255A">
        <w:rPr>
          <w:rtl/>
        </w:rPr>
        <w:t xml:space="preserve"> </w:t>
      </w:r>
      <w:r w:rsidRPr="00DC255A">
        <w:rPr>
          <w:rFonts w:hint="cs"/>
          <w:rtl/>
        </w:rPr>
        <w:t>الأحكام</w:t>
      </w:r>
      <w:r w:rsidRPr="00DC255A">
        <w:rPr>
          <w:rtl/>
        </w:rPr>
        <w:t xml:space="preserve"> </w:t>
      </w:r>
      <w:r w:rsidRPr="00DC255A">
        <w:rPr>
          <w:rFonts w:hint="cs"/>
          <w:rtl/>
        </w:rPr>
        <w:t>التمييزية</w:t>
      </w:r>
      <w:r w:rsidRPr="00DC255A">
        <w:rPr>
          <w:rtl/>
        </w:rPr>
        <w:t xml:space="preserve"> في قانون الزواج لعام 1974، التي تكرس الصور </w:t>
      </w:r>
      <w:r w:rsidRPr="00DC255A">
        <w:rPr>
          <w:rFonts w:hint="cs"/>
          <w:rtl/>
        </w:rPr>
        <w:t>النمطية</w:t>
      </w:r>
      <w:r w:rsidRPr="00DC255A">
        <w:rPr>
          <w:rtl/>
        </w:rPr>
        <w:t xml:space="preserve"> </w:t>
      </w:r>
      <w:r w:rsidRPr="00DC255A">
        <w:rPr>
          <w:rFonts w:hint="cs"/>
          <w:rtl/>
        </w:rPr>
        <w:t>بأن</w:t>
      </w:r>
      <w:r w:rsidRPr="00DC255A">
        <w:rPr>
          <w:rtl/>
        </w:rPr>
        <w:t xml:space="preserve"> </w:t>
      </w:r>
      <w:r w:rsidRPr="00DC255A">
        <w:rPr>
          <w:rFonts w:hint="cs"/>
          <w:rtl/>
        </w:rPr>
        <w:t>الرجل هو رب</w:t>
      </w:r>
      <w:r w:rsidRPr="00DC255A">
        <w:rPr>
          <w:rtl/>
        </w:rPr>
        <w:t xml:space="preserve"> </w:t>
      </w:r>
      <w:r w:rsidRPr="00DC255A">
        <w:rPr>
          <w:rFonts w:hint="cs"/>
          <w:rtl/>
        </w:rPr>
        <w:t>الأسرة</w:t>
      </w:r>
      <w:r w:rsidRPr="00DC255A">
        <w:rPr>
          <w:rtl/>
        </w:rPr>
        <w:t xml:space="preserve"> و</w:t>
      </w:r>
      <w:r w:rsidRPr="00DC255A">
        <w:rPr>
          <w:rFonts w:hint="cs"/>
          <w:rtl/>
        </w:rPr>
        <w:t xml:space="preserve">أن </w:t>
      </w:r>
      <w:r w:rsidRPr="00DC255A">
        <w:rPr>
          <w:rtl/>
        </w:rPr>
        <w:t xml:space="preserve">المرأة </w:t>
      </w:r>
      <w:r w:rsidRPr="00DC255A">
        <w:rPr>
          <w:rFonts w:hint="cs"/>
          <w:rtl/>
        </w:rPr>
        <w:t>تختص</w:t>
      </w:r>
      <w:r w:rsidRPr="00DC255A">
        <w:rPr>
          <w:rtl/>
        </w:rPr>
        <w:t xml:space="preserve"> </w:t>
      </w:r>
      <w:r w:rsidRPr="00DC255A">
        <w:rPr>
          <w:rFonts w:hint="cs"/>
          <w:rtl/>
        </w:rPr>
        <w:t>ب</w:t>
      </w:r>
      <w:r w:rsidRPr="00DC255A">
        <w:rPr>
          <w:rtl/>
        </w:rPr>
        <w:t xml:space="preserve">الأدوار </w:t>
      </w:r>
      <w:r w:rsidRPr="00DC255A">
        <w:rPr>
          <w:rFonts w:hint="cs"/>
          <w:rtl/>
        </w:rPr>
        <w:t>المنزلية</w:t>
      </w:r>
      <w:r w:rsidRPr="00DC255A">
        <w:rPr>
          <w:rtl/>
        </w:rPr>
        <w:t xml:space="preserve">، </w:t>
      </w:r>
      <w:r w:rsidRPr="00DC255A">
        <w:rPr>
          <w:rFonts w:hint="cs"/>
          <w:rtl/>
        </w:rPr>
        <w:t>وتسمح</w:t>
      </w:r>
      <w:r w:rsidRPr="00DC255A">
        <w:rPr>
          <w:rtl/>
        </w:rPr>
        <w:t xml:space="preserve"> بتعدد الزوجات، </w:t>
      </w:r>
      <w:r w:rsidRPr="00DC255A">
        <w:rPr>
          <w:rFonts w:hint="cs"/>
          <w:rtl/>
        </w:rPr>
        <w:t>وتحدد</w:t>
      </w:r>
      <w:r w:rsidRPr="00DC255A">
        <w:rPr>
          <w:rtl/>
        </w:rPr>
        <w:t xml:space="preserve"> الحد </w:t>
      </w:r>
      <w:r w:rsidRPr="00DC255A">
        <w:rPr>
          <w:rFonts w:hint="cs"/>
          <w:rtl/>
        </w:rPr>
        <w:t>الأدنى</w:t>
      </w:r>
      <w:r w:rsidRPr="00DC255A">
        <w:rPr>
          <w:rtl/>
        </w:rPr>
        <w:t xml:space="preserve"> للسن القانونية للزواج</w:t>
      </w:r>
      <w:r w:rsidRPr="00DC255A">
        <w:rPr>
          <w:rFonts w:hint="cs"/>
          <w:rtl/>
        </w:rPr>
        <w:t xml:space="preserve"> </w:t>
      </w:r>
      <w:r>
        <w:rPr>
          <w:rFonts w:hint="cs"/>
          <w:rtl/>
        </w:rPr>
        <w:t>عند 16 سنة</w:t>
      </w:r>
      <w:r w:rsidRPr="00DC255A">
        <w:rPr>
          <w:rtl/>
        </w:rPr>
        <w:t xml:space="preserve"> للفتيات. كما تشعر اللجنة بالقلق </w:t>
      </w:r>
      <w:r w:rsidRPr="00DC255A">
        <w:rPr>
          <w:rFonts w:hint="cs"/>
          <w:rtl/>
        </w:rPr>
        <w:t>إزاء</w:t>
      </w:r>
      <w:r w:rsidRPr="00DC255A">
        <w:rPr>
          <w:rtl/>
        </w:rPr>
        <w:t xml:space="preserve"> عدم </w:t>
      </w:r>
      <w:r w:rsidRPr="00DC255A">
        <w:rPr>
          <w:rFonts w:hint="cs"/>
          <w:rtl/>
        </w:rPr>
        <w:t>إحراز</w:t>
      </w:r>
      <w:r w:rsidRPr="00DC255A">
        <w:rPr>
          <w:rtl/>
        </w:rPr>
        <w:t xml:space="preserve"> تقدم </w:t>
      </w:r>
      <w:r w:rsidRPr="00DC255A">
        <w:rPr>
          <w:rFonts w:hint="cs"/>
          <w:rtl/>
        </w:rPr>
        <w:t>في</w:t>
      </w:r>
      <w:r w:rsidRPr="00DC255A">
        <w:rPr>
          <w:rtl/>
        </w:rPr>
        <w:t xml:space="preserve"> عملية </w:t>
      </w:r>
      <w:r w:rsidRPr="00DC255A">
        <w:rPr>
          <w:rFonts w:hint="cs"/>
          <w:rtl/>
        </w:rPr>
        <w:t>إصلاح</w:t>
      </w:r>
      <w:r w:rsidRPr="00DC255A">
        <w:rPr>
          <w:rtl/>
        </w:rPr>
        <w:t xml:space="preserve"> القوانين فيما يتعلق بالزواج وقانون </w:t>
      </w:r>
      <w:r w:rsidRPr="00DC255A">
        <w:rPr>
          <w:rFonts w:hint="cs"/>
          <w:rtl/>
        </w:rPr>
        <w:t>الأسرة</w:t>
      </w:r>
      <w:r w:rsidRPr="00DC255A">
        <w:rPr>
          <w:rtl/>
        </w:rPr>
        <w:t xml:space="preserve">، مما يتيح استمرار </w:t>
      </w:r>
      <w:r w:rsidRPr="00DC255A">
        <w:rPr>
          <w:rFonts w:hint="cs"/>
          <w:rtl/>
        </w:rPr>
        <w:t>الأحكام</w:t>
      </w:r>
      <w:r w:rsidRPr="00DC255A">
        <w:rPr>
          <w:rtl/>
        </w:rPr>
        <w:t xml:space="preserve"> </w:t>
      </w:r>
      <w:r w:rsidRPr="00DC255A">
        <w:rPr>
          <w:rFonts w:hint="cs"/>
          <w:rtl/>
        </w:rPr>
        <w:t>التمييزية</w:t>
      </w:r>
      <w:r w:rsidRPr="00DC255A">
        <w:rPr>
          <w:rtl/>
        </w:rPr>
        <w:t xml:space="preserve"> التي تحرم المرأة </w:t>
      </w:r>
      <w:r w:rsidRPr="00DC255A">
        <w:rPr>
          <w:rFonts w:hint="cs"/>
          <w:rtl/>
        </w:rPr>
        <w:t xml:space="preserve">من </w:t>
      </w:r>
      <w:r>
        <w:rPr>
          <w:rFonts w:hint="cs"/>
          <w:rtl/>
        </w:rPr>
        <w:t xml:space="preserve">المساواة في الحقوق </w:t>
      </w:r>
      <w:r w:rsidRPr="00DC255A">
        <w:rPr>
          <w:rtl/>
        </w:rPr>
        <w:t xml:space="preserve">مع الرجل. وبوجه خاص، تعرب </w:t>
      </w:r>
      <w:r w:rsidRPr="00DC255A">
        <w:rPr>
          <w:rFonts w:hint="cs"/>
          <w:rtl/>
        </w:rPr>
        <w:t xml:space="preserve">اللجنة </w:t>
      </w:r>
      <w:r w:rsidRPr="00DC255A">
        <w:rPr>
          <w:rtl/>
        </w:rPr>
        <w:t xml:space="preserve">عن القلق </w:t>
      </w:r>
      <w:r w:rsidRPr="00DC255A">
        <w:rPr>
          <w:rFonts w:hint="cs"/>
          <w:rtl/>
        </w:rPr>
        <w:t>لعدم استكمال</w:t>
      </w:r>
      <w:r w:rsidRPr="00DC255A">
        <w:rPr>
          <w:rtl/>
        </w:rPr>
        <w:t xml:space="preserve"> التعديلات على قانون الزواج لعام 1974 </w:t>
      </w:r>
      <w:r>
        <w:rPr>
          <w:rFonts w:hint="cs"/>
          <w:rtl/>
        </w:rPr>
        <w:t>حتى الآن</w:t>
      </w:r>
      <w:r w:rsidRPr="00DC255A">
        <w:rPr>
          <w:rtl/>
        </w:rPr>
        <w:t xml:space="preserve">، </w:t>
      </w:r>
      <w:r w:rsidRPr="00DC255A">
        <w:rPr>
          <w:rFonts w:hint="cs"/>
          <w:rtl/>
        </w:rPr>
        <w:t>مع أن</w:t>
      </w:r>
      <w:r w:rsidRPr="00DC255A">
        <w:rPr>
          <w:rtl/>
        </w:rPr>
        <w:t xml:space="preserve"> اللجنة </w:t>
      </w:r>
      <w:r w:rsidRPr="00DC255A">
        <w:rPr>
          <w:rFonts w:hint="cs"/>
          <w:rtl/>
        </w:rPr>
        <w:t xml:space="preserve">أعربت </w:t>
      </w:r>
      <w:r w:rsidRPr="00DC255A">
        <w:rPr>
          <w:rtl/>
        </w:rPr>
        <w:t xml:space="preserve">عن القلق </w:t>
      </w:r>
      <w:r w:rsidRPr="00DC255A">
        <w:rPr>
          <w:rFonts w:hint="cs"/>
          <w:rtl/>
        </w:rPr>
        <w:t>إزاء</w:t>
      </w:r>
      <w:r w:rsidRPr="00DC255A">
        <w:rPr>
          <w:rtl/>
        </w:rPr>
        <w:t xml:space="preserve"> </w:t>
      </w:r>
      <w:r w:rsidRPr="00DC255A">
        <w:rPr>
          <w:rFonts w:hint="cs"/>
          <w:rtl/>
        </w:rPr>
        <w:t>الأحكام</w:t>
      </w:r>
      <w:r w:rsidRPr="00DC255A">
        <w:rPr>
          <w:rtl/>
        </w:rPr>
        <w:t xml:space="preserve"> </w:t>
      </w:r>
      <w:r w:rsidRPr="00DC255A">
        <w:rPr>
          <w:rFonts w:hint="cs"/>
          <w:rtl/>
        </w:rPr>
        <w:t>التمييزية</w:t>
      </w:r>
      <w:r w:rsidRPr="00DC255A">
        <w:rPr>
          <w:rtl/>
        </w:rPr>
        <w:t xml:space="preserve"> في هذا القانون في تعليقاتها </w:t>
      </w:r>
      <w:r w:rsidRPr="00DC255A">
        <w:rPr>
          <w:rFonts w:hint="cs"/>
          <w:rtl/>
        </w:rPr>
        <w:t>الختامية</w:t>
      </w:r>
      <w:r w:rsidRPr="00DC255A">
        <w:rPr>
          <w:rtl/>
        </w:rPr>
        <w:t xml:space="preserve"> السابقة.</w:t>
      </w:r>
    </w:p>
    <w:p w:rsidR="00656F9C" w:rsidRPr="00DC255A" w:rsidRDefault="00656F9C" w:rsidP="00656F9C">
      <w:pPr>
        <w:pStyle w:val="SingleTxt"/>
        <w:rPr>
          <w:rFonts w:hint="cs"/>
          <w:b/>
          <w:bCs/>
          <w:rtl/>
        </w:rPr>
      </w:pPr>
      <w:r w:rsidRPr="00DC255A">
        <w:rPr>
          <w:rFonts w:hint="cs"/>
          <w:rtl/>
        </w:rPr>
        <w:t>19 -</w:t>
      </w:r>
      <w:r>
        <w:rPr>
          <w:rFonts w:hint="cs"/>
          <w:b/>
          <w:bCs/>
          <w:rtl/>
        </w:rPr>
        <w:tab/>
      </w:r>
      <w:r w:rsidRPr="00DC255A">
        <w:rPr>
          <w:rFonts w:hint="cs"/>
          <w:b/>
          <w:bCs/>
          <w:rtl/>
        </w:rPr>
        <w:t>و</w:t>
      </w:r>
      <w:r w:rsidRPr="00DC255A">
        <w:rPr>
          <w:b/>
          <w:bCs/>
          <w:rtl/>
        </w:rPr>
        <w:t xml:space="preserve">تطلب اللجنة من الدولة الطرف </w:t>
      </w:r>
      <w:r w:rsidRPr="00DC255A">
        <w:rPr>
          <w:rFonts w:hint="cs"/>
          <w:b/>
          <w:bCs/>
          <w:rtl/>
        </w:rPr>
        <w:t>أن</w:t>
      </w:r>
      <w:r w:rsidRPr="00DC255A">
        <w:rPr>
          <w:b/>
          <w:bCs/>
          <w:rtl/>
        </w:rPr>
        <w:t xml:space="preserve"> تتخذ خطوات فورية </w:t>
      </w:r>
      <w:r w:rsidRPr="00DC255A">
        <w:rPr>
          <w:rFonts w:hint="cs"/>
          <w:b/>
          <w:bCs/>
          <w:rtl/>
        </w:rPr>
        <w:t>لتنقيح</w:t>
      </w:r>
      <w:r w:rsidRPr="00DC255A">
        <w:rPr>
          <w:b/>
          <w:bCs/>
          <w:rtl/>
        </w:rPr>
        <w:t xml:space="preserve"> قانون الزواج لعام 1974 وفقا لالتزاماتها بموجب الاتفاقية، </w:t>
      </w:r>
      <w:r w:rsidRPr="00DC255A">
        <w:rPr>
          <w:rFonts w:hint="cs"/>
          <w:b/>
          <w:bCs/>
          <w:rtl/>
        </w:rPr>
        <w:t>و</w:t>
      </w:r>
      <w:r>
        <w:rPr>
          <w:rFonts w:hint="cs"/>
          <w:b/>
          <w:bCs/>
          <w:rtl/>
        </w:rPr>
        <w:t>التوصية العامة 21 للجنة واتفاقية حقوق الطفل ونية الدولة الطرف المعلنة</w:t>
      </w:r>
      <w:r w:rsidRPr="00DC255A">
        <w:rPr>
          <w:rFonts w:hint="cs"/>
          <w:b/>
          <w:bCs/>
          <w:rtl/>
        </w:rPr>
        <w:t xml:space="preserve"> </w:t>
      </w:r>
      <w:r>
        <w:rPr>
          <w:rFonts w:hint="cs"/>
          <w:b/>
          <w:bCs/>
          <w:rtl/>
        </w:rPr>
        <w:t>ل</w:t>
      </w:r>
      <w:r w:rsidRPr="00DC255A">
        <w:rPr>
          <w:b/>
          <w:bCs/>
          <w:rtl/>
        </w:rPr>
        <w:t xml:space="preserve">تعديل </w:t>
      </w:r>
      <w:r w:rsidRPr="00DC255A">
        <w:rPr>
          <w:rFonts w:hint="cs"/>
          <w:b/>
          <w:bCs/>
          <w:rtl/>
        </w:rPr>
        <w:t>ال</w:t>
      </w:r>
      <w:r w:rsidRPr="00DC255A">
        <w:rPr>
          <w:b/>
          <w:bCs/>
          <w:rtl/>
        </w:rPr>
        <w:t xml:space="preserve">قانون دون </w:t>
      </w:r>
      <w:r w:rsidRPr="00DC255A">
        <w:rPr>
          <w:rFonts w:hint="cs"/>
          <w:b/>
          <w:bCs/>
          <w:rtl/>
        </w:rPr>
        <w:t>إبطاء</w:t>
      </w:r>
      <w:r w:rsidRPr="00DC255A">
        <w:rPr>
          <w:b/>
          <w:bCs/>
          <w:rtl/>
        </w:rPr>
        <w:t xml:space="preserve">. كما تحث الدولة الطرف على </w:t>
      </w:r>
      <w:r w:rsidRPr="00DC255A">
        <w:rPr>
          <w:rFonts w:hint="cs"/>
          <w:b/>
          <w:bCs/>
          <w:rtl/>
        </w:rPr>
        <w:t>أن</w:t>
      </w:r>
      <w:r w:rsidRPr="00DC255A">
        <w:rPr>
          <w:b/>
          <w:bCs/>
          <w:rtl/>
        </w:rPr>
        <w:t xml:space="preserve"> تضع استراتيجية فعالة ذات </w:t>
      </w:r>
      <w:r w:rsidRPr="00DC255A">
        <w:rPr>
          <w:rFonts w:hint="cs"/>
          <w:b/>
          <w:bCs/>
          <w:rtl/>
        </w:rPr>
        <w:t>أولويات</w:t>
      </w:r>
      <w:r w:rsidRPr="00DC255A">
        <w:rPr>
          <w:b/>
          <w:bCs/>
          <w:rtl/>
        </w:rPr>
        <w:t xml:space="preserve"> وجداول زمنيه واضحة للقضاء على التمييز ضد المرأة في مجالات الزواج والعلاقات </w:t>
      </w:r>
      <w:r w:rsidRPr="00DC255A">
        <w:rPr>
          <w:rFonts w:hint="cs"/>
          <w:b/>
          <w:bCs/>
          <w:rtl/>
        </w:rPr>
        <w:t>الأسرية</w:t>
      </w:r>
      <w:r w:rsidRPr="00DC255A">
        <w:rPr>
          <w:b/>
          <w:bCs/>
          <w:rtl/>
        </w:rPr>
        <w:t>.</w:t>
      </w:r>
    </w:p>
    <w:p w:rsidR="00656F9C" w:rsidRPr="00DC255A" w:rsidRDefault="00656F9C" w:rsidP="00656F9C">
      <w:pPr>
        <w:pStyle w:val="SingleTxt"/>
        <w:rPr>
          <w:rFonts w:hint="cs"/>
          <w:rtl/>
        </w:rPr>
      </w:pPr>
      <w:r>
        <w:rPr>
          <w:rFonts w:hint="cs"/>
          <w:rtl/>
        </w:rPr>
        <w:t>20 -</w:t>
      </w:r>
      <w:r>
        <w:rPr>
          <w:rFonts w:hint="cs"/>
          <w:rtl/>
        </w:rPr>
        <w:tab/>
      </w:r>
      <w:r w:rsidRPr="00DC255A">
        <w:rPr>
          <w:rtl/>
        </w:rPr>
        <w:t xml:space="preserve">وتشعر اللجنة بالقلق </w:t>
      </w:r>
      <w:r w:rsidRPr="00DC255A">
        <w:rPr>
          <w:rFonts w:hint="cs"/>
          <w:rtl/>
        </w:rPr>
        <w:t>إزاء</w:t>
      </w:r>
      <w:r w:rsidRPr="00DC255A">
        <w:rPr>
          <w:rtl/>
        </w:rPr>
        <w:t xml:space="preserve"> ممارسة </w:t>
      </w:r>
      <w:r w:rsidRPr="00DC255A">
        <w:rPr>
          <w:rFonts w:hint="cs"/>
          <w:rtl/>
        </w:rPr>
        <w:t>تشويه الأعضاء التناسلية للأنثى</w:t>
      </w:r>
      <w:r w:rsidRPr="00DC255A">
        <w:rPr>
          <w:rtl/>
        </w:rPr>
        <w:t xml:space="preserve"> في إندونيسيا، التي </w:t>
      </w:r>
      <w:r w:rsidRPr="00DC255A">
        <w:rPr>
          <w:rFonts w:hint="cs"/>
          <w:rtl/>
        </w:rPr>
        <w:t>تعد</w:t>
      </w:r>
      <w:r w:rsidRPr="00DC255A">
        <w:rPr>
          <w:rtl/>
        </w:rPr>
        <w:t xml:space="preserve"> شكلا من </w:t>
      </w:r>
      <w:r w:rsidRPr="00DC255A">
        <w:rPr>
          <w:rFonts w:hint="cs"/>
          <w:rtl/>
        </w:rPr>
        <w:t>أشكال</w:t>
      </w:r>
      <w:r w:rsidRPr="00DC255A">
        <w:rPr>
          <w:rtl/>
        </w:rPr>
        <w:t xml:space="preserve"> العنف ضد النساء والفتيات، </w:t>
      </w:r>
      <w:r w:rsidRPr="00DC255A">
        <w:rPr>
          <w:rFonts w:hint="cs"/>
          <w:rtl/>
        </w:rPr>
        <w:t>وتشكل خرقا</w:t>
      </w:r>
      <w:r w:rsidRPr="00DC255A">
        <w:rPr>
          <w:rtl/>
        </w:rPr>
        <w:t xml:space="preserve"> </w:t>
      </w:r>
      <w:r w:rsidRPr="00DC255A">
        <w:rPr>
          <w:rFonts w:hint="cs"/>
          <w:rtl/>
        </w:rPr>
        <w:t>ل</w:t>
      </w:r>
      <w:r w:rsidRPr="00DC255A">
        <w:rPr>
          <w:rtl/>
        </w:rPr>
        <w:t xml:space="preserve">لاتفاقية. كما تشعر بالقلق </w:t>
      </w:r>
      <w:r w:rsidRPr="00DC255A">
        <w:rPr>
          <w:rFonts w:hint="cs"/>
          <w:rtl/>
        </w:rPr>
        <w:t>إزاء</w:t>
      </w:r>
      <w:r w:rsidRPr="00DC255A">
        <w:rPr>
          <w:rtl/>
        </w:rPr>
        <w:t xml:space="preserve"> ما ورد </w:t>
      </w:r>
      <w:r w:rsidRPr="00DC255A">
        <w:rPr>
          <w:rFonts w:hint="cs"/>
          <w:rtl/>
        </w:rPr>
        <w:t xml:space="preserve">من </w:t>
      </w:r>
      <w:r w:rsidRPr="00DC255A">
        <w:rPr>
          <w:rtl/>
        </w:rPr>
        <w:t xml:space="preserve">ظاهرة </w:t>
      </w:r>
      <w:r w:rsidRPr="00DC255A">
        <w:rPr>
          <w:rFonts w:hint="cs"/>
          <w:rtl/>
        </w:rPr>
        <w:t>إضفاء الطابع الطبي على ممارسة تشويه الأعضاء التناسلية للأنثى</w:t>
      </w:r>
      <w:r w:rsidRPr="00DC255A">
        <w:rPr>
          <w:rtl/>
        </w:rPr>
        <w:t xml:space="preserve">. كما تشعر اللجنة بالقلق لعدم وجود قانون يحظر </w:t>
      </w:r>
      <w:r w:rsidRPr="00DC255A">
        <w:rPr>
          <w:rFonts w:hint="cs"/>
          <w:rtl/>
        </w:rPr>
        <w:t>ممارسة تشويه الأعضاء التناسلية للأنثى</w:t>
      </w:r>
      <w:r w:rsidRPr="00DC255A">
        <w:rPr>
          <w:rtl/>
        </w:rPr>
        <w:t xml:space="preserve"> في إندونيسيا</w:t>
      </w:r>
      <w:r>
        <w:rPr>
          <w:rFonts w:hint="cs"/>
          <w:rtl/>
        </w:rPr>
        <w:t xml:space="preserve"> أو يعاقب عليها</w:t>
      </w:r>
      <w:r w:rsidRPr="00DC255A">
        <w:rPr>
          <w:rtl/>
        </w:rPr>
        <w:t>.</w:t>
      </w:r>
    </w:p>
    <w:p w:rsidR="00656F9C" w:rsidRPr="00DC255A" w:rsidRDefault="00656F9C" w:rsidP="00656F9C">
      <w:pPr>
        <w:pStyle w:val="SingleTxt"/>
        <w:rPr>
          <w:rFonts w:hint="cs"/>
          <w:b/>
          <w:bCs/>
          <w:rtl/>
        </w:rPr>
      </w:pPr>
      <w:r w:rsidRPr="00DC255A">
        <w:rPr>
          <w:rFonts w:hint="cs"/>
          <w:rtl/>
        </w:rPr>
        <w:t>21 -</w:t>
      </w:r>
      <w:r>
        <w:rPr>
          <w:rFonts w:hint="cs"/>
          <w:b/>
          <w:bCs/>
          <w:rtl/>
        </w:rPr>
        <w:tab/>
      </w:r>
      <w:r w:rsidRPr="00DC255A">
        <w:rPr>
          <w:rFonts w:hint="cs"/>
          <w:b/>
          <w:bCs/>
          <w:rtl/>
        </w:rPr>
        <w:t>و</w:t>
      </w:r>
      <w:r w:rsidRPr="00DC255A">
        <w:rPr>
          <w:b/>
          <w:bCs/>
          <w:rtl/>
        </w:rPr>
        <w:t xml:space="preserve">تحث اللجنة الدولة الطرف على </w:t>
      </w:r>
      <w:r w:rsidRPr="00DC255A">
        <w:rPr>
          <w:rFonts w:hint="cs"/>
          <w:b/>
          <w:bCs/>
          <w:rtl/>
        </w:rPr>
        <w:t>الإسراع</w:t>
      </w:r>
      <w:r w:rsidRPr="00DC255A">
        <w:rPr>
          <w:b/>
          <w:bCs/>
          <w:rtl/>
        </w:rPr>
        <w:t xml:space="preserve"> في سن تشريعات تحظر ممارسة </w:t>
      </w:r>
      <w:r w:rsidRPr="00DC255A">
        <w:rPr>
          <w:rFonts w:hint="cs"/>
          <w:b/>
          <w:bCs/>
          <w:rtl/>
        </w:rPr>
        <w:t>تشويه الأعضاء التناسلية للأنثى،</w:t>
      </w:r>
      <w:r w:rsidRPr="00DC255A">
        <w:rPr>
          <w:b/>
          <w:bCs/>
          <w:rtl/>
        </w:rPr>
        <w:t xml:space="preserve"> </w:t>
      </w:r>
      <w:r w:rsidRPr="00DC255A">
        <w:rPr>
          <w:rFonts w:hint="cs"/>
          <w:b/>
          <w:bCs/>
          <w:rtl/>
        </w:rPr>
        <w:t>وأن تكفل</w:t>
      </w:r>
      <w:r w:rsidRPr="00DC255A">
        <w:rPr>
          <w:b/>
          <w:bCs/>
          <w:rtl/>
        </w:rPr>
        <w:t xml:space="preserve"> ملاحقة </w:t>
      </w:r>
      <w:r w:rsidRPr="00DC255A">
        <w:rPr>
          <w:rFonts w:hint="cs"/>
          <w:b/>
          <w:bCs/>
          <w:rtl/>
        </w:rPr>
        <w:t>المسيئين</w:t>
      </w:r>
      <w:r w:rsidRPr="00DC255A">
        <w:rPr>
          <w:b/>
          <w:bCs/>
          <w:rtl/>
        </w:rPr>
        <w:t xml:space="preserve"> ومعاقبتهم </w:t>
      </w:r>
      <w:r w:rsidRPr="00DC255A">
        <w:rPr>
          <w:rFonts w:hint="cs"/>
          <w:b/>
          <w:bCs/>
          <w:rtl/>
        </w:rPr>
        <w:t>على نحو</w:t>
      </w:r>
      <w:r w:rsidRPr="00DC255A">
        <w:rPr>
          <w:b/>
          <w:bCs/>
          <w:rtl/>
        </w:rPr>
        <w:t xml:space="preserve"> كاف. كما</w:t>
      </w:r>
      <w:r>
        <w:rPr>
          <w:rFonts w:hint="cs"/>
          <w:b/>
          <w:bCs/>
          <w:rtl/>
        </w:rPr>
        <w:t> </w:t>
      </w:r>
      <w:r w:rsidRPr="00DC255A">
        <w:rPr>
          <w:b/>
          <w:bCs/>
          <w:rtl/>
        </w:rPr>
        <w:t xml:space="preserve">توصي بأن </w:t>
      </w:r>
      <w:r w:rsidRPr="00DC255A">
        <w:rPr>
          <w:rFonts w:hint="cs"/>
          <w:b/>
          <w:bCs/>
          <w:rtl/>
        </w:rPr>
        <w:t>تضع</w:t>
      </w:r>
      <w:r w:rsidRPr="00DC255A">
        <w:rPr>
          <w:b/>
          <w:bCs/>
          <w:rtl/>
        </w:rPr>
        <w:t xml:space="preserve"> الدولة الطرف خطة عمل </w:t>
      </w:r>
      <w:r w:rsidRPr="00DC255A">
        <w:rPr>
          <w:rFonts w:hint="cs"/>
          <w:b/>
          <w:bCs/>
          <w:rtl/>
        </w:rPr>
        <w:t>وأن تبذل</w:t>
      </w:r>
      <w:r w:rsidRPr="00DC255A">
        <w:rPr>
          <w:b/>
          <w:bCs/>
          <w:rtl/>
        </w:rPr>
        <w:t xml:space="preserve"> </w:t>
      </w:r>
      <w:r w:rsidRPr="00DC255A">
        <w:rPr>
          <w:rFonts w:hint="cs"/>
          <w:b/>
          <w:bCs/>
          <w:rtl/>
        </w:rPr>
        <w:t>جهود</w:t>
      </w:r>
      <w:r>
        <w:rPr>
          <w:rFonts w:hint="cs"/>
          <w:b/>
          <w:bCs/>
          <w:rtl/>
        </w:rPr>
        <w:t>ا</w:t>
      </w:r>
      <w:r w:rsidRPr="00DC255A">
        <w:rPr>
          <w:b/>
          <w:bCs/>
          <w:rtl/>
        </w:rPr>
        <w:t xml:space="preserve"> للقضاء على ممارسة </w:t>
      </w:r>
      <w:r w:rsidRPr="00DC255A">
        <w:rPr>
          <w:rFonts w:hint="cs"/>
          <w:b/>
          <w:bCs/>
          <w:rtl/>
        </w:rPr>
        <w:t>تشويه الأعضاء التناسلية للأنثى،</w:t>
      </w:r>
      <w:r w:rsidRPr="00DC255A">
        <w:rPr>
          <w:b/>
          <w:bCs/>
          <w:rtl/>
        </w:rPr>
        <w:t xml:space="preserve"> بما في ذلك تنفيذ حملات توعية لتغيير المفاهيم </w:t>
      </w:r>
      <w:r w:rsidRPr="00DC255A">
        <w:rPr>
          <w:rFonts w:hint="cs"/>
          <w:b/>
          <w:bCs/>
          <w:rtl/>
        </w:rPr>
        <w:t>الثقافية</w:t>
      </w:r>
      <w:r w:rsidRPr="00DC255A">
        <w:rPr>
          <w:b/>
          <w:bCs/>
          <w:rtl/>
        </w:rPr>
        <w:t xml:space="preserve"> </w:t>
      </w:r>
      <w:r w:rsidRPr="00DC255A">
        <w:rPr>
          <w:rFonts w:hint="cs"/>
          <w:b/>
          <w:bCs/>
          <w:rtl/>
        </w:rPr>
        <w:t>المرتبطة</w:t>
      </w:r>
      <w:r w:rsidRPr="00DC255A">
        <w:rPr>
          <w:b/>
          <w:bCs/>
          <w:rtl/>
        </w:rPr>
        <w:t xml:space="preserve"> </w:t>
      </w:r>
      <w:r w:rsidRPr="00DC255A">
        <w:rPr>
          <w:rFonts w:hint="cs"/>
          <w:b/>
          <w:bCs/>
          <w:rtl/>
        </w:rPr>
        <w:t>ب</w:t>
      </w:r>
      <w:r w:rsidRPr="00DC255A">
        <w:rPr>
          <w:b/>
          <w:bCs/>
          <w:rtl/>
        </w:rPr>
        <w:t xml:space="preserve">ممارسة </w:t>
      </w:r>
      <w:r w:rsidRPr="00DC255A">
        <w:rPr>
          <w:rFonts w:hint="cs"/>
          <w:b/>
          <w:bCs/>
          <w:rtl/>
        </w:rPr>
        <w:t>تشويه الأعضاء التناسلية للأنثى</w:t>
      </w:r>
      <w:r w:rsidRPr="00DC255A">
        <w:rPr>
          <w:rtl/>
        </w:rPr>
        <w:t xml:space="preserve"> </w:t>
      </w:r>
      <w:r w:rsidRPr="00DC255A">
        <w:rPr>
          <w:rFonts w:hint="cs"/>
          <w:b/>
          <w:bCs/>
          <w:rtl/>
        </w:rPr>
        <w:t>و</w:t>
      </w:r>
      <w:r w:rsidRPr="00DC255A">
        <w:rPr>
          <w:b/>
          <w:bCs/>
          <w:rtl/>
        </w:rPr>
        <w:t xml:space="preserve">التثقيف </w:t>
      </w:r>
      <w:r w:rsidRPr="00DC255A">
        <w:rPr>
          <w:rFonts w:hint="cs"/>
          <w:b/>
          <w:bCs/>
          <w:rtl/>
        </w:rPr>
        <w:t>بأن هذه الممارسة</w:t>
      </w:r>
      <w:r w:rsidRPr="00DC255A">
        <w:rPr>
          <w:b/>
          <w:bCs/>
          <w:rtl/>
        </w:rPr>
        <w:t xml:space="preserve"> </w:t>
      </w:r>
      <w:r w:rsidRPr="00DC255A">
        <w:rPr>
          <w:rFonts w:hint="cs"/>
          <w:b/>
          <w:bCs/>
          <w:rtl/>
        </w:rPr>
        <w:t>تعد انتهاكا</w:t>
      </w:r>
      <w:r w:rsidRPr="00DC255A">
        <w:rPr>
          <w:b/>
          <w:bCs/>
          <w:rtl/>
        </w:rPr>
        <w:t xml:space="preserve"> لحقوق </w:t>
      </w:r>
      <w:r w:rsidRPr="00DC255A">
        <w:rPr>
          <w:rFonts w:hint="cs"/>
          <w:b/>
          <w:bCs/>
          <w:rtl/>
        </w:rPr>
        <w:t>الإنسان</w:t>
      </w:r>
      <w:r w:rsidRPr="00DC255A">
        <w:rPr>
          <w:b/>
          <w:bCs/>
          <w:rtl/>
        </w:rPr>
        <w:t xml:space="preserve"> للنساء والفتيات </w:t>
      </w:r>
      <w:r w:rsidRPr="00DC255A">
        <w:rPr>
          <w:rFonts w:hint="cs"/>
          <w:b/>
          <w:bCs/>
          <w:rtl/>
        </w:rPr>
        <w:t>و</w:t>
      </w:r>
      <w:r w:rsidRPr="00DC255A">
        <w:rPr>
          <w:b/>
          <w:bCs/>
          <w:rtl/>
        </w:rPr>
        <w:t>لا</w:t>
      </w:r>
      <w:r w:rsidRPr="00DC255A">
        <w:rPr>
          <w:rFonts w:hint="cs"/>
          <w:b/>
          <w:bCs/>
          <w:rtl/>
        </w:rPr>
        <w:t xml:space="preserve"> يوجد لها</w:t>
      </w:r>
      <w:r w:rsidRPr="00DC255A">
        <w:rPr>
          <w:b/>
          <w:bCs/>
          <w:rtl/>
        </w:rPr>
        <w:t xml:space="preserve"> </w:t>
      </w:r>
      <w:r w:rsidRPr="00DC255A">
        <w:rPr>
          <w:rFonts w:hint="cs"/>
          <w:b/>
          <w:bCs/>
          <w:rtl/>
        </w:rPr>
        <w:t>أساس</w:t>
      </w:r>
      <w:r w:rsidRPr="00DC255A">
        <w:rPr>
          <w:b/>
          <w:bCs/>
          <w:rtl/>
        </w:rPr>
        <w:t xml:space="preserve"> في الدين. </w:t>
      </w:r>
    </w:p>
    <w:p w:rsidR="00656F9C" w:rsidRPr="00DC255A" w:rsidRDefault="00656F9C" w:rsidP="00656F9C">
      <w:pPr>
        <w:pStyle w:val="SingleTxt"/>
        <w:rPr>
          <w:rFonts w:hint="cs"/>
          <w:rtl/>
        </w:rPr>
      </w:pPr>
      <w:r>
        <w:rPr>
          <w:rFonts w:hint="cs"/>
          <w:rtl/>
        </w:rPr>
        <w:t>22 -</w:t>
      </w:r>
      <w:r>
        <w:rPr>
          <w:rFonts w:hint="cs"/>
          <w:rtl/>
        </w:rPr>
        <w:tab/>
      </w:r>
      <w:r w:rsidRPr="00DC255A">
        <w:rPr>
          <w:rFonts w:hint="cs"/>
          <w:rtl/>
        </w:rPr>
        <w:t xml:space="preserve">وفي حين </w:t>
      </w:r>
      <w:r w:rsidRPr="00DC255A">
        <w:rPr>
          <w:rtl/>
        </w:rPr>
        <w:t xml:space="preserve">ترحب اللجنة بسن قانون العنف </w:t>
      </w:r>
      <w:r w:rsidRPr="00DC255A">
        <w:rPr>
          <w:rFonts w:hint="cs"/>
          <w:rtl/>
        </w:rPr>
        <w:t>العائلي</w:t>
      </w:r>
      <w:r w:rsidRPr="00DC255A">
        <w:rPr>
          <w:rtl/>
        </w:rPr>
        <w:t xml:space="preserve"> </w:t>
      </w:r>
      <w:r w:rsidRPr="00DC255A">
        <w:rPr>
          <w:rFonts w:hint="cs"/>
          <w:rtl/>
        </w:rPr>
        <w:t>الذي</w:t>
      </w:r>
      <w:r w:rsidRPr="00DC255A">
        <w:rPr>
          <w:rtl/>
        </w:rPr>
        <w:t xml:space="preserve"> </w:t>
      </w:r>
      <w:r w:rsidRPr="00DC255A">
        <w:rPr>
          <w:rFonts w:hint="cs"/>
          <w:rtl/>
        </w:rPr>
        <w:t>يضم</w:t>
      </w:r>
      <w:r w:rsidRPr="00DC255A">
        <w:rPr>
          <w:rtl/>
        </w:rPr>
        <w:t xml:space="preserve"> </w:t>
      </w:r>
      <w:r w:rsidRPr="00DC255A">
        <w:rPr>
          <w:rFonts w:hint="cs"/>
          <w:rtl/>
        </w:rPr>
        <w:t>في</w:t>
      </w:r>
      <w:r w:rsidRPr="00DC255A">
        <w:rPr>
          <w:rtl/>
        </w:rPr>
        <w:t xml:space="preserve"> نطاقه</w:t>
      </w:r>
      <w:r w:rsidRPr="00DC255A">
        <w:rPr>
          <w:rFonts w:hint="cs"/>
          <w:rtl/>
        </w:rPr>
        <w:t xml:space="preserve"> العاملات في خدمة </w:t>
      </w:r>
      <w:r w:rsidRPr="00DC255A">
        <w:rPr>
          <w:rtl/>
        </w:rPr>
        <w:t xml:space="preserve">المنازل، </w:t>
      </w:r>
      <w:r w:rsidRPr="00DC255A">
        <w:rPr>
          <w:rFonts w:hint="cs"/>
          <w:rtl/>
        </w:rPr>
        <w:t xml:space="preserve">فإنها </w:t>
      </w:r>
      <w:r w:rsidRPr="00DC255A">
        <w:rPr>
          <w:rtl/>
        </w:rPr>
        <w:t xml:space="preserve">تشعر بالقلق </w:t>
      </w:r>
      <w:r w:rsidRPr="00DC255A">
        <w:rPr>
          <w:rFonts w:hint="cs"/>
          <w:rtl/>
        </w:rPr>
        <w:t>إزاء</w:t>
      </w:r>
      <w:r w:rsidRPr="00DC255A">
        <w:rPr>
          <w:rtl/>
        </w:rPr>
        <w:t xml:space="preserve"> </w:t>
      </w:r>
      <w:r w:rsidRPr="00DC255A">
        <w:rPr>
          <w:rFonts w:hint="cs"/>
          <w:rtl/>
        </w:rPr>
        <w:t>الإساءة</w:t>
      </w:r>
      <w:r w:rsidRPr="00DC255A">
        <w:rPr>
          <w:rtl/>
        </w:rPr>
        <w:t xml:space="preserve"> </w:t>
      </w:r>
      <w:r w:rsidRPr="00DC255A">
        <w:rPr>
          <w:rFonts w:hint="cs"/>
          <w:rtl/>
        </w:rPr>
        <w:t>إلى</w:t>
      </w:r>
      <w:r w:rsidRPr="00DC255A">
        <w:rPr>
          <w:rtl/>
        </w:rPr>
        <w:t xml:space="preserve"> </w:t>
      </w:r>
      <w:r w:rsidRPr="00DC255A">
        <w:rPr>
          <w:rFonts w:hint="cs"/>
          <w:rtl/>
        </w:rPr>
        <w:t xml:space="preserve">النساء العاملات في خدمة </w:t>
      </w:r>
      <w:r w:rsidRPr="00DC255A">
        <w:rPr>
          <w:rtl/>
        </w:rPr>
        <w:t xml:space="preserve">المنازل </w:t>
      </w:r>
      <w:r w:rsidRPr="00DC255A">
        <w:rPr>
          <w:rFonts w:hint="cs"/>
          <w:rtl/>
        </w:rPr>
        <w:t>واستغلالهن</w:t>
      </w:r>
      <w:r w:rsidRPr="00DC255A">
        <w:rPr>
          <w:rtl/>
        </w:rPr>
        <w:t xml:space="preserve"> في إندونيسيا. وتعرب اللجنة عن قلقها </w:t>
      </w:r>
      <w:r w:rsidRPr="00DC255A">
        <w:rPr>
          <w:rFonts w:hint="cs"/>
          <w:rtl/>
        </w:rPr>
        <w:t>لعدم تنفيذ</w:t>
      </w:r>
      <w:r w:rsidRPr="00DC255A">
        <w:rPr>
          <w:rtl/>
        </w:rPr>
        <w:t xml:space="preserve"> قانون العنف </w:t>
      </w:r>
      <w:r w:rsidRPr="00DC255A">
        <w:rPr>
          <w:rFonts w:hint="cs"/>
          <w:rtl/>
        </w:rPr>
        <w:t>العائلي</w:t>
      </w:r>
      <w:r w:rsidRPr="00DC255A">
        <w:rPr>
          <w:rtl/>
        </w:rPr>
        <w:t xml:space="preserve"> تنفيذا كاملا فيما يتعلق </w:t>
      </w:r>
      <w:r w:rsidRPr="00DC255A">
        <w:rPr>
          <w:rFonts w:hint="cs"/>
          <w:rtl/>
        </w:rPr>
        <w:t xml:space="preserve">بالعاملات في خدمة </w:t>
      </w:r>
      <w:r w:rsidRPr="00DC255A">
        <w:rPr>
          <w:rtl/>
        </w:rPr>
        <w:t>المنازل</w:t>
      </w:r>
      <w:r w:rsidRPr="00DC255A">
        <w:rPr>
          <w:rFonts w:hint="cs"/>
          <w:rtl/>
        </w:rPr>
        <w:t>،</w:t>
      </w:r>
      <w:r w:rsidRPr="00DC255A">
        <w:rPr>
          <w:rtl/>
        </w:rPr>
        <w:t xml:space="preserve"> و</w:t>
      </w:r>
      <w:r w:rsidRPr="00DC255A">
        <w:rPr>
          <w:rFonts w:hint="cs"/>
          <w:rtl/>
        </w:rPr>
        <w:t>عدم توفر معلومات لديهن</w:t>
      </w:r>
      <w:r w:rsidRPr="00DC255A">
        <w:rPr>
          <w:rtl/>
        </w:rPr>
        <w:t xml:space="preserve"> عن </w:t>
      </w:r>
      <w:r w:rsidRPr="00DC255A">
        <w:rPr>
          <w:rFonts w:hint="cs"/>
          <w:rtl/>
        </w:rPr>
        <w:t>هذا القانون</w:t>
      </w:r>
      <w:r w:rsidRPr="00DC255A">
        <w:rPr>
          <w:rtl/>
        </w:rPr>
        <w:t xml:space="preserve"> </w:t>
      </w:r>
      <w:r w:rsidRPr="00DC255A">
        <w:rPr>
          <w:rFonts w:hint="cs"/>
          <w:rtl/>
        </w:rPr>
        <w:t>وقدرتهن على اللجوء</w:t>
      </w:r>
      <w:r w:rsidRPr="00DC255A">
        <w:rPr>
          <w:rtl/>
        </w:rPr>
        <w:t xml:space="preserve"> </w:t>
      </w:r>
      <w:r w:rsidRPr="00DC255A">
        <w:rPr>
          <w:rFonts w:hint="cs"/>
          <w:rtl/>
        </w:rPr>
        <w:t>إلى</w:t>
      </w:r>
      <w:r w:rsidRPr="00DC255A">
        <w:rPr>
          <w:rtl/>
        </w:rPr>
        <w:t xml:space="preserve"> </w:t>
      </w:r>
      <w:r w:rsidRPr="00DC255A">
        <w:rPr>
          <w:rFonts w:hint="cs"/>
          <w:rtl/>
        </w:rPr>
        <w:t>الحماية</w:t>
      </w:r>
      <w:r w:rsidRPr="00DC255A">
        <w:rPr>
          <w:rtl/>
        </w:rPr>
        <w:t xml:space="preserve"> القانونية. كما تشعر اللجنة بالقلق </w:t>
      </w:r>
      <w:r w:rsidRPr="00DC255A">
        <w:rPr>
          <w:rFonts w:hint="cs"/>
          <w:rtl/>
        </w:rPr>
        <w:t>لعدم إدراج</w:t>
      </w:r>
      <w:r w:rsidRPr="00DC255A">
        <w:rPr>
          <w:rtl/>
        </w:rPr>
        <w:t xml:space="preserve"> </w:t>
      </w:r>
      <w:r w:rsidRPr="00DC255A">
        <w:rPr>
          <w:rFonts w:hint="cs"/>
          <w:rtl/>
        </w:rPr>
        <w:t xml:space="preserve">العاملات في خدمة </w:t>
      </w:r>
      <w:r w:rsidRPr="00DC255A">
        <w:rPr>
          <w:rtl/>
        </w:rPr>
        <w:t xml:space="preserve">المنازل </w:t>
      </w:r>
      <w:r w:rsidRPr="00DC255A">
        <w:rPr>
          <w:rFonts w:hint="cs"/>
          <w:rtl/>
        </w:rPr>
        <w:t>في</w:t>
      </w:r>
      <w:r w:rsidRPr="00DC255A">
        <w:rPr>
          <w:rtl/>
        </w:rPr>
        <w:t xml:space="preserve"> </w:t>
      </w:r>
      <w:r w:rsidRPr="00DC255A">
        <w:rPr>
          <w:rFonts w:hint="cs"/>
          <w:rtl/>
        </w:rPr>
        <w:t>أحكام</w:t>
      </w:r>
      <w:r w:rsidRPr="00DC255A">
        <w:rPr>
          <w:rtl/>
        </w:rPr>
        <w:t xml:space="preserve"> قانون القوى العاملة الذي ينظم ساعات العمل </w:t>
      </w:r>
      <w:r w:rsidRPr="00DC255A">
        <w:rPr>
          <w:rFonts w:hint="cs"/>
          <w:rtl/>
        </w:rPr>
        <w:t>والإجازات</w:t>
      </w:r>
      <w:r w:rsidRPr="00DC255A">
        <w:rPr>
          <w:rtl/>
        </w:rPr>
        <w:t xml:space="preserve"> والحد </w:t>
      </w:r>
      <w:r w:rsidRPr="00DC255A">
        <w:rPr>
          <w:rFonts w:hint="cs"/>
          <w:rtl/>
        </w:rPr>
        <w:t>الأدنى</w:t>
      </w:r>
      <w:r w:rsidRPr="00DC255A">
        <w:rPr>
          <w:rtl/>
        </w:rPr>
        <w:t xml:space="preserve"> </w:t>
      </w:r>
      <w:r w:rsidRPr="00DC255A">
        <w:rPr>
          <w:rFonts w:hint="cs"/>
          <w:rtl/>
        </w:rPr>
        <w:t>للأجور</w:t>
      </w:r>
      <w:r w:rsidRPr="00DC255A">
        <w:rPr>
          <w:rtl/>
        </w:rPr>
        <w:t>، و</w:t>
      </w:r>
      <w:r w:rsidRPr="00DC255A">
        <w:rPr>
          <w:rFonts w:hint="cs"/>
          <w:rtl/>
        </w:rPr>
        <w:t>ل</w:t>
      </w:r>
      <w:r w:rsidRPr="00DC255A">
        <w:rPr>
          <w:rtl/>
        </w:rPr>
        <w:t xml:space="preserve">ذلك </w:t>
      </w:r>
      <w:r w:rsidRPr="00DC255A">
        <w:rPr>
          <w:rFonts w:hint="cs"/>
          <w:rtl/>
        </w:rPr>
        <w:t>يضاف إلى تعرضهن</w:t>
      </w:r>
      <w:r w:rsidRPr="00DC255A">
        <w:rPr>
          <w:rtl/>
        </w:rPr>
        <w:t xml:space="preserve"> </w:t>
      </w:r>
      <w:r w:rsidRPr="00DC255A">
        <w:rPr>
          <w:rFonts w:hint="cs"/>
          <w:rtl/>
        </w:rPr>
        <w:t>إلى</w:t>
      </w:r>
      <w:r w:rsidRPr="00DC255A">
        <w:rPr>
          <w:rtl/>
        </w:rPr>
        <w:t xml:space="preserve"> </w:t>
      </w:r>
      <w:r w:rsidRPr="00DC255A">
        <w:rPr>
          <w:rFonts w:hint="cs"/>
          <w:rtl/>
        </w:rPr>
        <w:t>ا</w:t>
      </w:r>
      <w:r w:rsidRPr="00DC255A">
        <w:rPr>
          <w:rtl/>
        </w:rPr>
        <w:t>لاستغلال.</w:t>
      </w:r>
    </w:p>
    <w:p w:rsidR="00656F9C" w:rsidRPr="00DC255A" w:rsidRDefault="00656F9C" w:rsidP="00656F9C">
      <w:pPr>
        <w:pStyle w:val="SingleTxt"/>
        <w:rPr>
          <w:rFonts w:hint="cs"/>
          <w:b/>
          <w:bCs/>
          <w:rtl/>
        </w:rPr>
      </w:pPr>
      <w:r>
        <w:rPr>
          <w:rFonts w:hint="cs"/>
          <w:rtl/>
        </w:rPr>
        <w:t>23 -</w:t>
      </w:r>
      <w:r>
        <w:rPr>
          <w:rFonts w:hint="cs"/>
          <w:rtl/>
        </w:rPr>
        <w:tab/>
      </w:r>
      <w:r w:rsidRPr="00DC255A">
        <w:rPr>
          <w:rFonts w:hint="cs"/>
          <w:b/>
          <w:bCs/>
          <w:rtl/>
        </w:rPr>
        <w:t>و</w:t>
      </w:r>
      <w:r w:rsidRPr="00DC255A">
        <w:rPr>
          <w:b/>
          <w:bCs/>
          <w:rtl/>
        </w:rPr>
        <w:t xml:space="preserve">توصي اللجنة بأن </w:t>
      </w:r>
      <w:r w:rsidRPr="00DC255A">
        <w:rPr>
          <w:rFonts w:hint="cs"/>
          <w:b/>
          <w:bCs/>
          <w:rtl/>
        </w:rPr>
        <w:t>تسن</w:t>
      </w:r>
      <w:r w:rsidRPr="00DC255A">
        <w:rPr>
          <w:b/>
          <w:bCs/>
          <w:rtl/>
        </w:rPr>
        <w:t xml:space="preserve"> الدولة الطرف قوانين شاملة </w:t>
      </w:r>
      <w:r w:rsidRPr="00DC255A">
        <w:rPr>
          <w:rFonts w:hint="cs"/>
          <w:b/>
          <w:bCs/>
          <w:rtl/>
        </w:rPr>
        <w:t>وأن تضع</w:t>
      </w:r>
      <w:r w:rsidRPr="00DC255A">
        <w:rPr>
          <w:b/>
          <w:bCs/>
          <w:rtl/>
        </w:rPr>
        <w:t xml:space="preserve"> </w:t>
      </w:r>
      <w:r w:rsidRPr="00DC255A">
        <w:rPr>
          <w:rFonts w:hint="cs"/>
          <w:b/>
          <w:bCs/>
          <w:rtl/>
        </w:rPr>
        <w:t>إجراءات</w:t>
      </w:r>
      <w:r w:rsidRPr="00DC255A">
        <w:rPr>
          <w:b/>
          <w:bCs/>
          <w:rtl/>
        </w:rPr>
        <w:t xml:space="preserve"> لمراقبة </w:t>
      </w:r>
      <w:r w:rsidRPr="00DC255A">
        <w:rPr>
          <w:rFonts w:hint="cs"/>
          <w:b/>
          <w:bCs/>
          <w:rtl/>
        </w:rPr>
        <w:t>وحماية</w:t>
      </w:r>
      <w:r w:rsidRPr="00DC255A">
        <w:rPr>
          <w:b/>
          <w:bCs/>
          <w:rtl/>
        </w:rPr>
        <w:t xml:space="preserve"> حقوق النساء العاملات في </w:t>
      </w:r>
      <w:r w:rsidRPr="00DC255A">
        <w:rPr>
          <w:rFonts w:hint="cs"/>
          <w:b/>
          <w:bCs/>
          <w:rtl/>
        </w:rPr>
        <w:t xml:space="preserve">خدمة </w:t>
      </w:r>
      <w:r w:rsidRPr="00DC255A">
        <w:rPr>
          <w:b/>
          <w:bCs/>
          <w:rtl/>
        </w:rPr>
        <w:t xml:space="preserve">المنازل </w:t>
      </w:r>
      <w:r w:rsidRPr="00DC255A">
        <w:rPr>
          <w:rFonts w:hint="cs"/>
          <w:b/>
          <w:bCs/>
          <w:rtl/>
        </w:rPr>
        <w:t>و</w:t>
      </w:r>
      <w:r w:rsidRPr="00DC255A">
        <w:rPr>
          <w:b/>
          <w:bCs/>
          <w:rtl/>
        </w:rPr>
        <w:t xml:space="preserve">ملاحقة ومعاقبة المسيئين من </w:t>
      </w:r>
      <w:r w:rsidRPr="00DC255A">
        <w:rPr>
          <w:rFonts w:hint="cs"/>
          <w:b/>
          <w:bCs/>
          <w:rtl/>
        </w:rPr>
        <w:t>أرباب</w:t>
      </w:r>
      <w:r w:rsidRPr="00DC255A">
        <w:rPr>
          <w:b/>
          <w:bCs/>
          <w:rtl/>
        </w:rPr>
        <w:t xml:space="preserve"> العمل</w:t>
      </w:r>
      <w:r w:rsidRPr="00DC255A">
        <w:rPr>
          <w:rFonts w:hint="cs"/>
          <w:b/>
          <w:bCs/>
          <w:rtl/>
        </w:rPr>
        <w:t xml:space="preserve"> على نحو كاف</w:t>
      </w:r>
      <w:r w:rsidRPr="00DC255A">
        <w:rPr>
          <w:b/>
          <w:bCs/>
          <w:rtl/>
        </w:rPr>
        <w:t xml:space="preserve">. وتدعو اللجنة الدولة الطرف </w:t>
      </w:r>
      <w:r w:rsidRPr="00DC255A">
        <w:rPr>
          <w:rFonts w:hint="cs"/>
          <w:b/>
          <w:bCs/>
          <w:rtl/>
        </w:rPr>
        <w:t>إلى</w:t>
      </w:r>
      <w:r w:rsidRPr="00DC255A">
        <w:rPr>
          <w:b/>
          <w:bCs/>
          <w:rtl/>
        </w:rPr>
        <w:t xml:space="preserve"> </w:t>
      </w:r>
      <w:r w:rsidRPr="00DC255A">
        <w:rPr>
          <w:rFonts w:hint="cs"/>
          <w:b/>
          <w:bCs/>
          <w:rtl/>
        </w:rPr>
        <w:t>توفير</w:t>
      </w:r>
      <w:r w:rsidRPr="00DC255A">
        <w:rPr>
          <w:b/>
          <w:bCs/>
          <w:rtl/>
        </w:rPr>
        <w:t xml:space="preserve"> سبل انتصاف </w:t>
      </w:r>
      <w:r w:rsidRPr="00DC255A">
        <w:rPr>
          <w:rFonts w:hint="cs"/>
          <w:b/>
          <w:bCs/>
          <w:rtl/>
        </w:rPr>
        <w:t>ناجعة</w:t>
      </w:r>
      <w:r w:rsidRPr="00DC255A">
        <w:rPr>
          <w:b/>
          <w:bCs/>
          <w:rtl/>
        </w:rPr>
        <w:t xml:space="preserve"> </w:t>
      </w:r>
      <w:r w:rsidRPr="00DC255A">
        <w:rPr>
          <w:rFonts w:hint="cs"/>
          <w:b/>
          <w:bCs/>
          <w:rtl/>
        </w:rPr>
        <w:t xml:space="preserve">للعاملات في خدمة </w:t>
      </w:r>
      <w:r w:rsidRPr="00DC255A">
        <w:rPr>
          <w:b/>
          <w:bCs/>
          <w:rtl/>
        </w:rPr>
        <w:t>المنازل</w:t>
      </w:r>
      <w:r w:rsidRPr="00DC255A">
        <w:rPr>
          <w:rtl/>
        </w:rPr>
        <w:t xml:space="preserve"> </w:t>
      </w:r>
      <w:r w:rsidRPr="00DC255A">
        <w:rPr>
          <w:rFonts w:hint="cs"/>
          <w:b/>
          <w:bCs/>
          <w:rtl/>
        </w:rPr>
        <w:t>من</w:t>
      </w:r>
      <w:r w:rsidRPr="00DC255A">
        <w:rPr>
          <w:b/>
          <w:bCs/>
          <w:rtl/>
        </w:rPr>
        <w:t xml:space="preserve"> </w:t>
      </w:r>
      <w:r w:rsidRPr="00DC255A">
        <w:rPr>
          <w:rFonts w:hint="cs"/>
          <w:b/>
          <w:bCs/>
          <w:rtl/>
        </w:rPr>
        <w:t>الإساءة</w:t>
      </w:r>
      <w:r w:rsidRPr="00DC255A">
        <w:rPr>
          <w:b/>
          <w:bCs/>
          <w:rtl/>
        </w:rPr>
        <w:t xml:space="preserve"> </w:t>
      </w:r>
      <w:r w:rsidRPr="00DC255A">
        <w:rPr>
          <w:rFonts w:hint="cs"/>
          <w:b/>
          <w:bCs/>
          <w:rtl/>
        </w:rPr>
        <w:t>التي يسببها لهم</w:t>
      </w:r>
      <w:r w:rsidRPr="00DC255A">
        <w:rPr>
          <w:b/>
          <w:bCs/>
          <w:rtl/>
        </w:rPr>
        <w:t xml:space="preserve"> </w:t>
      </w:r>
      <w:r w:rsidRPr="00DC255A">
        <w:rPr>
          <w:rFonts w:hint="cs"/>
          <w:b/>
          <w:bCs/>
          <w:rtl/>
        </w:rPr>
        <w:t>أرباب</w:t>
      </w:r>
      <w:r w:rsidRPr="00DC255A">
        <w:rPr>
          <w:b/>
          <w:bCs/>
          <w:rtl/>
        </w:rPr>
        <w:t xml:space="preserve"> العمل. وتحث اللجنة كذلك الدولة الطرف على بذل الجهود </w:t>
      </w:r>
      <w:r w:rsidRPr="00DC255A">
        <w:rPr>
          <w:rFonts w:hint="cs"/>
          <w:b/>
          <w:bCs/>
          <w:rtl/>
        </w:rPr>
        <w:t>لكفالة</w:t>
      </w:r>
      <w:r w:rsidRPr="00DC255A">
        <w:rPr>
          <w:b/>
          <w:bCs/>
          <w:rtl/>
        </w:rPr>
        <w:t xml:space="preserve"> </w:t>
      </w:r>
      <w:r w:rsidRPr="00DC255A">
        <w:rPr>
          <w:rFonts w:hint="cs"/>
          <w:b/>
          <w:bCs/>
          <w:rtl/>
        </w:rPr>
        <w:t>أن</w:t>
      </w:r>
      <w:r w:rsidRPr="00DC255A">
        <w:rPr>
          <w:b/>
          <w:bCs/>
          <w:rtl/>
        </w:rPr>
        <w:t xml:space="preserve"> </w:t>
      </w:r>
      <w:r w:rsidRPr="00DC255A">
        <w:rPr>
          <w:rFonts w:hint="cs"/>
          <w:b/>
          <w:bCs/>
          <w:rtl/>
        </w:rPr>
        <w:t xml:space="preserve">تدرك العاملات في خدمة </w:t>
      </w:r>
      <w:r w:rsidRPr="00DC255A">
        <w:rPr>
          <w:b/>
          <w:bCs/>
          <w:rtl/>
        </w:rPr>
        <w:t>المنازل</w:t>
      </w:r>
      <w:r w:rsidRPr="00DC255A">
        <w:rPr>
          <w:rFonts w:hint="cs"/>
          <w:b/>
          <w:bCs/>
          <w:rtl/>
        </w:rPr>
        <w:t xml:space="preserve"> </w:t>
      </w:r>
      <w:r w:rsidRPr="00DC255A">
        <w:rPr>
          <w:b/>
          <w:bCs/>
          <w:rtl/>
        </w:rPr>
        <w:t>حقوقه</w:t>
      </w:r>
      <w:r w:rsidRPr="00DC255A">
        <w:rPr>
          <w:rFonts w:hint="cs"/>
          <w:b/>
          <w:bCs/>
          <w:rtl/>
        </w:rPr>
        <w:t>ن</w:t>
      </w:r>
      <w:r w:rsidRPr="00DC255A">
        <w:rPr>
          <w:b/>
          <w:bCs/>
          <w:rtl/>
        </w:rPr>
        <w:t xml:space="preserve"> </w:t>
      </w:r>
      <w:r w:rsidRPr="00DC255A">
        <w:rPr>
          <w:rFonts w:hint="cs"/>
          <w:b/>
          <w:bCs/>
          <w:rtl/>
        </w:rPr>
        <w:t>والحماية</w:t>
      </w:r>
      <w:r w:rsidRPr="00DC255A">
        <w:rPr>
          <w:b/>
          <w:bCs/>
          <w:rtl/>
        </w:rPr>
        <w:t xml:space="preserve"> القانونية </w:t>
      </w:r>
      <w:r w:rsidRPr="00DC255A">
        <w:rPr>
          <w:rFonts w:hint="cs"/>
          <w:b/>
          <w:bCs/>
          <w:rtl/>
        </w:rPr>
        <w:t>وحصولهن</w:t>
      </w:r>
      <w:r w:rsidRPr="00DC255A">
        <w:rPr>
          <w:b/>
          <w:bCs/>
          <w:rtl/>
        </w:rPr>
        <w:t xml:space="preserve"> على مساعدة قانوني</w:t>
      </w:r>
      <w:r>
        <w:rPr>
          <w:rFonts w:hint="cs"/>
          <w:b/>
          <w:bCs/>
          <w:rtl/>
        </w:rPr>
        <w:t>ة</w:t>
      </w:r>
      <w:r w:rsidRPr="00DC255A">
        <w:rPr>
          <w:b/>
          <w:bCs/>
          <w:rtl/>
        </w:rPr>
        <w:t xml:space="preserve">. وتطلب </w:t>
      </w:r>
      <w:r w:rsidRPr="00DC255A">
        <w:rPr>
          <w:rFonts w:hint="cs"/>
          <w:b/>
          <w:bCs/>
          <w:rtl/>
        </w:rPr>
        <w:t>إلى</w:t>
      </w:r>
      <w:r w:rsidRPr="00DC255A">
        <w:rPr>
          <w:b/>
          <w:bCs/>
          <w:rtl/>
        </w:rPr>
        <w:t xml:space="preserve"> الدولة الطرف </w:t>
      </w:r>
      <w:r w:rsidRPr="00DC255A">
        <w:rPr>
          <w:rFonts w:hint="cs"/>
          <w:b/>
          <w:bCs/>
          <w:rtl/>
        </w:rPr>
        <w:t>أن تدرج</w:t>
      </w:r>
      <w:r w:rsidRPr="00DC255A">
        <w:rPr>
          <w:b/>
          <w:bCs/>
          <w:rtl/>
        </w:rPr>
        <w:t xml:space="preserve"> معلومات عن الخطوات والتدابير المتخذة </w:t>
      </w:r>
      <w:r w:rsidRPr="00DC255A">
        <w:rPr>
          <w:rFonts w:hint="cs"/>
          <w:b/>
          <w:bCs/>
          <w:rtl/>
        </w:rPr>
        <w:t>وتأثيرها،</w:t>
      </w:r>
      <w:r w:rsidRPr="00DC255A">
        <w:rPr>
          <w:b/>
          <w:bCs/>
          <w:rtl/>
        </w:rPr>
        <w:t xml:space="preserve"> وكذلك بيانات عن انتشار العنف ضد </w:t>
      </w:r>
      <w:r w:rsidRPr="00DC255A">
        <w:rPr>
          <w:rFonts w:hint="cs"/>
          <w:b/>
          <w:bCs/>
          <w:rtl/>
        </w:rPr>
        <w:t xml:space="preserve">العاملات في خدمة </w:t>
      </w:r>
      <w:r w:rsidRPr="00DC255A">
        <w:rPr>
          <w:b/>
          <w:bCs/>
          <w:rtl/>
        </w:rPr>
        <w:t>المنازل</w:t>
      </w:r>
      <w:r w:rsidRPr="00DC255A">
        <w:rPr>
          <w:rFonts w:hint="cs"/>
          <w:b/>
          <w:bCs/>
          <w:rtl/>
        </w:rPr>
        <w:t>،</w:t>
      </w:r>
      <w:r w:rsidRPr="00DC255A">
        <w:rPr>
          <w:b/>
          <w:bCs/>
          <w:rtl/>
        </w:rPr>
        <w:t xml:space="preserve"> في تقريرها الدوري المقبل.</w:t>
      </w:r>
    </w:p>
    <w:p w:rsidR="00656F9C" w:rsidRPr="00DC255A" w:rsidRDefault="00656F9C" w:rsidP="00656F9C">
      <w:pPr>
        <w:pStyle w:val="SingleTxt"/>
        <w:rPr>
          <w:rFonts w:hint="cs"/>
          <w:rtl/>
        </w:rPr>
      </w:pPr>
      <w:r>
        <w:rPr>
          <w:rFonts w:hint="cs"/>
          <w:rtl/>
        </w:rPr>
        <w:t>24 -</w:t>
      </w:r>
      <w:r>
        <w:rPr>
          <w:rFonts w:hint="cs"/>
          <w:rtl/>
        </w:rPr>
        <w:tab/>
      </w:r>
      <w:r w:rsidRPr="00DC255A">
        <w:rPr>
          <w:rFonts w:hint="cs"/>
          <w:rtl/>
        </w:rPr>
        <w:t>وفي حين</w:t>
      </w:r>
      <w:r w:rsidRPr="00DC255A">
        <w:rPr>
          <w:rtl/>
        </w:rPr>
        <w:t xml:space="preserve"> تلاحظ اللجنة مع التقدير سن قانون لمكافحة الاتجار </w:t>
      </w:r>
      <w:r>
        <w:rPr>
          <w:rFonts w:hint="cs"/>
          <w:rtl/>
        </w:rPr>
        <w:t xml:space="preserve">بالأشخاص </w:t>
      </w:r>
      <w:r w:rsidRPr="00DC255A">
        <w:rPr>
          <w:rFonts w:hint="cs"/>
          <w:rtl/>
        </w:rPr>
        <w:t>في</w:t>
      </w:r>
      <w:r w:rsidRPr="00DC255A">
        <w:rPr>
          <w:rtl/>
        </w:rPr>
        <w:t xml:space="preserve"> عام</w:t>
      </w:r>
      <w:r>
        <w:rPr>
          <w:rFonts w:hint="cs"/>
          <w:rtl/>
        </w:rPr>
        <w:t> </w:t>
      </w:r>
      <w:r w:rsidRPr="00DC255A">
        <w:rPr>
          <w:rtl/>
        </w:rPr>
        <w:t>2007</w:t>
      </w:r>
      <w:r w:rsidRPr="00DC255A">
        <w:rPr>
          <w:rFonts w:hint="cs"/>
          <w:rtl/>
        </w:rPr>
        <w:t xml:space="preserve">، </w:t>
      </w:r>
      <w:r w:rsidRPr="00DC255A">
        <w:rPr>
          <w:rtl/>
        </w:rPr>
        <w:t xml:space="preserve">ووضع خطة عمل وطنية للقضاء على الاتجار بالنساء، تشعر اللجنة بالقلق إزاء استمرار الاتجار بالنساء والفتيات </w:t>
      </w:r>
      <w:r w:rsidRPr="00DC255A">
        <w:rPr>
          <w:rFonts w:hint="cs"/>
          <w:rtl/>
        </w:rPr>
        <w:t>الاندونيسيات</w:t>
      </w:r>
      <w:r w:rsidRPr="00DC255A">
        <w:rPr>
          <w:rtl/>
        </w:rPr>
        <w:t xml:space="preserve">، </w:t>
      </w:r>
      <w:r w:rsidRPr="00DC255A">
        <w:rPr>
          <w:rFonts w:hint="cs"/>
          <w:rtl/>
        </w:rPr>
        <w:t>محليا</w:t>
      </w:r>
      <w:r w:rsidRPr="00DC255A">
        <w:rPr>
          <w:rtl/>
        </w:rPr>
        <w:t xml:space="preserve"> </w:t>
      </w:r>
      <w:r w:rsidRPr="00DC255A">
        <w:rPr>
          <w:rFonts w:hint="cs"/>
          <w:rtl/>
        </w:rPr>
        <w:t>و</w:t>
      </w:r>
      <w:r>
        <w:rPr>
          <w:rFonts w:hint="cs"/>
          <w:rtl/>
        </w:rPr>
        <w:t>عبر الحدود</w:t>
      </w:r>
      <w:r w:rsidRPr="00DC255A">
        <w:rPr>
          <w:rtl/>
        </w:rPr>
        <w:t xml:space="preserve">. وتشعر اللجنة </w:t>
      </w:r>
      <w:r w:rsidRPr="00DC255A">
        <w:rPr>
          <w:rFonts w:hint="cs"/>
          <w:rtl/>
        </w:rPr>
        <w:t>أيضا</w:t>
      </w:r>
      <w:r w:rsidRPr="00DC255A">
        <w:rPr>
          <w:rtl/>
        </w:rPr>
        <w:t xml:space="preserve"> بالقلق </w:t>
      </w:r>
      <w:r w:rsidRPr="00DC255A">
        <w:rPr>
          <w:rFonts w:hint="cs"/>
          <w:rtl/>
        </w:rPr>
        <w:t>إزاء</w:t>
      </w:r>
      <w:r w:rsidRPr="00DC255A">
        <w:rPr>
          <w:rtl/>
        </w:rPr>
        <w:t xml:space="preserve"> انخفاض معدلات </w:t>
      </w:r>
      <w:r w:rsidRPr="00DC255A">
        <w:rPr>
          <w:rFonts w:hint="cs"/>
          <w:rtl/>
        </w:rPr>
        <w:t>ملاحقة</w:t>
      </w:r>
      <w:r w:rsidRPr="00DC255A">
        <w:rPr>
          <w:rtl/>
        </w:rPr>
        <w:t xml:space="preserve"> </w:t>
      </w:r>
      <w:r>
        <w:rPr>
          <w:rFonts w:hint="cs"/>
          <w:rtl/>
        </w:rPr>
        <w:t xml:space="preserve">وإدانة </w:t>
      </w:r>
      <w:r w:rsidRPr="00DC255A">
        <w:rPr>
          <w:rFonts w:hint="cs"/>
          <w:rtl/>
        </w:rPr>
        <w:t>ا</w:t>
      </w:r>
      <w:r w:rsidRPr="00DC255A">
        <w:rPr>
          <w:rtl/>
        </w:rPr>
        <w:t xml:space="preserve">لمتجرين </w:t>
      </w:r>
      <w:r>
        <w:rPr>
          <w:rFonts w:hint="cs"/>
          <w:rtl/>
        </w:rPr>
        <w:t>والذ</w:t>
      </w:r>
      <w:r w:rsidRPr="00DC255A">
        <w:rPr>
          <w:rFonts w:hint="cs"/>
          <w:rtl/>
        </w:rPr>
        <w:t>ين</w:t>
      </w:r>
      <w:r w:rsidRPr="00DC255A">
        <w:rPr>
          <w:rtl/>
        </w:rPr>
        <w:t xml:space="preserve"> يستغلون بغاء النساء.</w:t>
      </w:r>
    </w:p>
    <w:p w:rsidR="00656F9C" w:rsidRPr="00DC255A" w:rsidRDefault="00656F9C" w:rsidP="00656F9C">
      <w:pPr>
        <w:pStyle w:val="SingleTxt"/>
        <w:rPr>
          <w:rFonts w:hint="cs"/>
          <w:b/>
          <w:bCs/>
          <w:rtl/>
        </w:rPr>
      </w:pPr>
      <w:r>
        <w:rPr>
          <w:rFonts w:hint="cs"/>
          <w:rtl/>
        </w:rPr>
        <w:t>25 -</w:t>
      </w:r>
      <w:r>
        <w:rPr>
          <w:rFonts w:hint="cs"/>
          <w:rtl/>
        </w:rPr>
        <w:tab/>
      </w:r>
      <w:r w:rsidRPr="00DC255A">
        <w:rPr>
          <w:rFonts w:hint="cs"/>
          <w:b/>
          <w:bCs/>
          <w:rtl/>
        </w:rPr>
        <w:t>و</w:t>
      </w:r>
      <w:r w:rsidRPr="00DC255A">
        <w:rPr>
          <w:b/>
          <w:bCs/>
          <w:rtl/>
        </w:rPr>
        <w:t xml:space="preserve">تدعو اللجنة الدولة الطرف </w:t>
      </w:r>
      <w:r w:rsidRPr="00DC255A">
        <w:rPr>
          <w:rFonts w:hint="cs"/>
          <w:b/>
          <w:bCs/>
          <w:rtl/>
        </w:rPr>
        <w:t>إلى كفالة إنفاذ</w:t>
      </w:r>
      <w:r w:rsidRPr="00DC255A">
        <w:rPr>
          <w:b/>
          <w:bCs/>
          <w:rtl/>
        </w:rPr>
        <w:t xml:space="preserve"> التشريعات المتعلقة بالاتجار </w:t>
      </w:r>
      <w:r w:rsidRPr="00DC255A">
        <w:rPr>
          <w:rFonts w:hint="cs"/>
          <w:b/>
          <w:bCs/>
          <w:rtl/>
        </w:rPr>
        <w:t>إنفاذا</w:t>
      </w:r>
      <w:r w:rsidRPr="00DC255A">
        <w:rPr>
          <w:b/>
          <w:bCs/>
          <w:rtl/>
        </w:rPr>
        <w:t xml:space="preserve"> كاملا و</w:t>
      </w:r>
      <w:r w:rsidRPr="00DC255A">
        <w:rPr>
          <w:rFonts w:hint="cs"/>
          <w:b/>
          <w:bCs/>
          <w:rtl/>
        </w:rPr>
        <w:t xml:space="preserve">تنفيذ </w:t>
      </w:r>
      <w:r w:rsidRPr="00DC255A">
        <w:rPr>
          <w:b/>
          <w:bCs/>
          <w:rtl/>
        </w:rPr>
        <w:t xml:space="preserve">خطة العمل الوطنية وغيرها من التدابير لمكافحة الاتجار بالبشر تنفيذا كاملا. </w:t>
      </w:r>
      <w:r w:rsidRPr="00DC255A">
        <w:rPr>
          <w:rFonts w:hint="cs"/>
          <w:b/>
          <w:bCs/>
          <w:rtl/>
        </w:rPr>
        <w:t>و</w:t>
      </w:r>
      <w:r w:rsidRPr="00DC255A">
        <w:rPr>
          <w:b/>
          <w:bCs/>
          <w:rtl/>
        </w:rPr>
        <w:t xml:space="preserve">تحث الدولة الطرف على تكثيف جهودها لمكافحة الاتجار والاستغلال الجنسي للنساء والفتيات من خلال معالجة </w:t>
      </w:r>
      <w:r w:rsidRPr="00DC255A">
        <w:rPr>
          <w:rFonts w:hint="cs"/>
          <w:b/>
          <w:bCs/>
          <w:rtl/>
        </w:rPr>
        <w:t>الأسباب</w:t>
      </w:r>
      <w:r w:rsidRPr="00DC255A">
        <w:rPr>
          <w:b/>
          <w:bCs/>
          <w:rtl/>
        </w:rPr>
        <w:t xml:space="preserve"> </w:t>
      </w:r>
      <w:r w:rsidRPr="00DC255A">
        <w:rPr>
          <w:rFonts w:hint="cs"/>
          <w:b/>
          <w:bCs/>
          <w:rtl/>
        </w:rPr>
        <w:t>الجذرية</w:t>
      </w:r>
      <w:r w:rsidRPr="00DC255A">
        <w:rPr>
          <w:b/>
          <w:bCs/>
          <w:rtl/>
        </w:rPr>
        <w:t xml:space="preserve">، ولا سيما انعدام </w:t>
      </w:r>
      <w:r w:rsidRPr="00DC255A">
        <w:rPr>
          <w:rFonts w:hint="cs"/>
          <w:b/>
          <w:bCs/>
          <w:rtl/>
        </w:rPr>
        <w:t>الأمن</w:t>
      </w:r>
      <w:r w:rsidRPr="00DC255A">
        <w:rPr>
          <w:b/>
          <w:bCs/>
          <w:rtl/>
        </w:rPr>
        <w:t xml:space="preserve"> </w:t>
      </w:r>
      <w:r w:rsidRPr="00DC255A">
        <w:rPr>
          <w:rFonts w:hint="cs"/>
          <w:b/>
          <w:bCs/>
          <w:rtl/>
        </w:rPr>
        <w:t>الاقتصادي</w:t>
      </w:r>
      <w:r w:rsidRPr="00DC255A">
        <w:rPr>
          <w:b/>
          <w:bCs/>
          <w:rtl/>
        </w:rPr>
        <w:t xml:space="preserve"> للمرأة. </w:t>
      </w:r>
      <w:r w:rsidRPr="00DC255A">
        <w:rPr>
          <w:rFonts w:hint="cs"/>
          <w:b/>
          <w:bCs/>
          <w:rtl/>
        </w:rPr>
        <w:t>و</w:t>
      </w:r>
      <w:r w:rsidRPr="00DC255A">
        <w:rPr>
          <w:b/>
          <w:bCs/>
          <w:rtl/>
        </w:rPr>
        <w:t>توصي</w:t>
      </w:r>
      <w:r w:rsidRPr="00DC255A">
        <w:rPr>
          <w:rFonts w:hint="cs"/>
          <w:b/>
          <w:bCs/>
          <w:rtl/>
        </w:rPr>
        <w:t xml:space="preserve"> اللجنة</w:t>
      </w:r>
      <w:r w:rsidRPr="00DC255A">
        <w:rPr>
          <w:b/>
          <w:bCs/>
          <w:rtl/>
        </w:rPr>
        <w:t xml:space="preserve"> بأن </w:t>
      </w:r>
      <w:r w:rsidRPr="00DC255A">
        <w:rPr>
          <w:rFonts w:hint="cs"/>
          <w:b/>
          <w:bCs/>
          <w:rtl/>
        </w:rPr>
        <w:t>تقوم</w:t>
      </w:r>
      <w:r w:rsidRPr="00DC255A">
        <w:rPr>
          <w:b/>
          <w:bCs/>
          <w:rtl/>
        </w:rPr>
        <w:t xml:space="preserve"> الدولة الطرف </w:t>
      </w:r>
      <w:r w:rsidRPr="00DC255A">
        <w:rPr>
          <w:rFonts w:hint="cs"/>
          <w:b/>
          <w:bCs/>
          <w:rtl/>
        </w:rPr>
        <w:t xml:space="preserve">بتعزيز </w:t>
      </w:r>
      <w:r w:rsidRPr="00DC255A">
        <w:rPr>
          <w:b/>
          <w:bCs/>
          <w:rtl/>
        </w:rPr>
        <w:t xml:space="preserve">التدابير </w:t>
      </w:r>
      <w:r w:rsidRPr="00DC255A">
        <w:rPr>
          <w:rFonts w:hint="cs"/>
          <w:b/>
          <w:bCs/>
          <w:rtl/>
        </w:rPr>
        <w:t>الرامية</w:t>
      </w:r>
      <w:r w:rsidRPr="00DC255A">
        <w:rPr>
          <w:b/>
          <w:bCs/>
          <w:rtl/>
        </w:rPr>
        <w:t xml:space="preserve"> </w:t>
      </w:r>
      <w:r w:rsidRPr="00DC255A">
        <w:rPr>
          <w:rFonts w:hint="cs"/>
          <w:b/>
          <w:bCs/>
          <w:rtl/>
        </w:rPr>
        <w:t>إلى</w:t>
      </w:r>
      <w:r w:rsidRPr="00DC255A">
        <w:rPr>
          <w:b/>
          <w:bCs/>
          <w:rtl/>
        </w:rPr>
        <w:t xml:space="preserve"> تحسين </w:t>
      </w:r>
      <w:r w:rsidRPr="00DC255A">
        <w:rPr>
          <w:rFonts w:hint="cs"/>
          <w:b/>
          <w:bCs/>
          <w:rtl/>
        </w:rPr>
        <w:t>الحالة</w:t>
      </w:r>
      <w:r w:rsidRPr="00DC255A">
        <w:rPr>
          <w:b/>
          <w:bCs/>
          <w:rtl/>
        </w:rPr>
        <w:t xml:space="preserve"> الاجتماعية والاقتصادية </w:t>
      </w:r>
      <w:r w:rsidRPr="00DC255A">
        <w:rPr>
          <w:rFonts w:hint="cs"/>
          <w:b/>
          <w:bCs/>
          <w:rtl/>
        </w:rPr>
        <w:t>للمرأة،</w:t>
      </w:r>
      <w:r w:rsidRPr="00DC255A">
        <w:rPr>
          <w:b/>
          <w:bCs/>
          <w:rtl/>
        </w:rPr>
        <w:t xml:space="preserve"> وتزويده</w:t>
      </w:r>
      <w:r w:rsidRPr="00DC255A">
        <w:rPr>
          <w:rFonts w:hint="cs"/>
          <w:b/>
          <w:bCs/>
          <w:rtl/>
        </w:rPr>
        <w:t>ا</w:t>
      </w:r>
      <w:r w:rsidRPr="00DC255A">
        <w:rPr>
          <w:b/>
          <w:bCs/>
          <w:rtl/>
        </w:rPr>
        <w:t xml:space="preserve"> </w:t>
      </w:r>
      <w:r w:rsidRPr="00DC255A">
        <w:rPr>
          <w:rFonts w:hint="cs"/>
          <w:b/>
          <w:bCs/>
          <w:rtl/>
        </w:rPr>
        <w:t>بسبل</w:t>
      </w:r>
      <w:r w:rsidRPr="00DC255A">
        <w:rPr>
          <w:b/>
          <w:bCs/>
          <w:rtl/>
        </w:rPr>
        <w:t xml:space="preserve"> بديلة لكسب </w:t>
      </w:r>
      <w:r w:rsidRPr="00DC255A">
        <w:rPr>
          <w:rFonts w:hint="cs"/>
          <w:b/>
          <w:bCs/>
          <w:rtl/>
        </w:rPr>
        <w:t>رزقها،</w:t>
      </w:r>
      <w:r w:rsidRPr="00DC255A">
        <w:rPr>
          <w:b/>
          <w:bCs/>
          <w:rtl/>
        </w:rPr>
        <w:t xml:space="preserve"> وذلك </w:t>
      </w:r>
      <w:r w:rsidRPr="00DC255A">
        <w:rPr>
          <w:rFonts w:hint="cs"/>
          <w:b/>
          <w:bCs/>
          <w:rtl/>
        </w:rPr>
        <w:t>لإزالة</w:t>
      </w:r>
      <w:r w:rsidRPr="00DC255A">
        <w:rPr>
          <w:b/>
          <w:bCs/>
          <w:rtl/>
        </w:rPr>
        <w:t xml:space="preserve"> </w:t>
      </w:r>
      <w:r w:rsidRPr="00DC255A">
        <w:rPr>
          <w:rFonts w:hint="cs"/>
          <w:b/>
          <w:bCs/>
          <w:rtl/>
        </w:rPr>
        <w:t>أسباب</w:t>
      </w:r>
      <w:r w:rsidRPr="00DC255A">
        <w:rPr>
          <w:b/>
          <w:bCs/>
          <w:rtl/>
        </w:rPr>
        <w:t xml:space="preserve"> تعرضها </w:t>
      </w:r>
      <w:r w:rsidRPr="00DC255A">
        <w:rPr>
          <w:rFonts w:hint="cs"/>
          <w:b/>
          <w:bCs/>
          <w:rtl/>
        </w:rPr>
        <w:t>للاتجار،</w:t>
      </w:r>
      <w:r w:rsidRPr="00DC255A">
        <w:rPr>
          <w:b/>
          <w:bCs/>
          <w:rtl/>
        </w:rPr>
        <w:t xml:space="preserve"> و</w:t>
      </w:r>
      <w:r w:rsidRPr="00DC255A">
        <w:rPr>
          <w:rFonts w:hint="cs"/>
          <w:b/>
          <w:bCs/>
          <w:rtl/>
        </w:rPr>
        <w:t xml:space="preserve">أن </w:t>
      </w:r>
      <w:r w:rsidRPr="00DC255A">
        <w:rPr>
          <w:b/>
          <w:bCs/>
          <w:rtl/>
        </w:rPr>
        <w:t xml:space="preserve">تضع خدمات </w:t>
      </w:r>
      <w:r w:rsidRPr="00DC255A">
        <w:rPr>
          <w:rFonts w:hint="cs"/>
          <w:b/>
          <w:bCs/>
          <w:rtl/>
        </w:rPr>
        <w:t>لإعادة</w:t>
      </w:r>
      <w:r w:rsidRPr="00DC255A">
        <w:rPr>
          <w:b/>
          <w:bCs/>
          <w:rtl/>
        </w:rPr>
        <w:t xml:space="preserve"> تأهيل </w:t>
      </w:r>
      <w:r w:rsidRPr="00DC255A">
        <w:rPr>
          <w:rFonts w:hint="cs"/>
          <w:b/>
          <w:bCs/>
          <w:rtl/>
        </w:rPr>
        <w:t>وإدماج</w:t>
      </w:r>
      <w:r w:rsidRPr="00DC255A">
        <w:rPr>
          <w:b/>
          <w:bCs/>
          <w:rtl/>
        </w:rPr>
        <w:t xml:space="preserve"> ضحايا الاتجار. كما</w:t>
      </w:r>
      <w:r>
        <w:rPr>
          <w:rFonts w:hint="cs"/>
          <w:b/>
          <w:bCs/>
          <w:rtl/>
        </w:rPr>
        <w:t> </w:t>
      </w:r>
      <w:r w:rsidRPr="00DC255A">
        <w:rPr>
          <w:b/>
          <w:bCs/>
          <w:rtl/>
        </w:rPr>
        <w:t xml:space="preserve">تشجع اللجنة الدولة الطرف على تكثيف التعاون الثنائي </w:t>
      </w:r>
      <w:r w:rsidRPr="00DC255A">
        <w:rPr>
          <w:rFonts w:hint="cs"/>
          <w:b/>
          <w:bCs/>
          <w:rtl/>
        </w:rPr>
        <w:t xml:space="preserve">والتعاون </w:t>
      </w:r>
      <w:r w:rsidRPr="00DC255A">
        <w:rPr>
          <w:b/>
          <w:bCs/>
          <w:rtl/>
        </w:rPr>
        <w:t xml:space="preserve">الدولي </w:t>
      </w:r>
      <w:r w:rsidRPr="00DC255A">
        <w:rPr>
          <w:rFonts w:hint="cs"/>
          <w:b/>
          <w:bCs/>
          <w:rtl/>
        </w:rPr>
        <w:t>والإقليمي</w:t>
      </w:r>
      <w:r w:rsidRPr="00DC255A">
        <w:rPr>
          <w:b/>
          <w:bCs/>
          <w:rtl/>
        </w:rPr>
        <w:t xml:space="preserve"> مع بلدان عبور ومقصد </w:t>
      </w:r>
      <w:r w:rsidRPr="00DC255A">
        <w:rPr>
          <w:rFonts w:hint="cs"/>
          <w:b/>
          <w:bCs/>
          <w:rtl/>
        </w:rPr>
        <w:t>ا</w:t>
      </w:r>
      <w:r w:rsidRPr="00DC255A">
        <w:rPr>
          <w:b/>
          <w:bCs/>
          <w:rtl/>
        </w:rPr>
        <w:t xml:space="preserve">لنساء والفتيات المتجر بهن </w:t>
      </w:r>
      <w:r w:rsidRPr="00DC255A">
        <w:rPr>
          <w:rFonts w:hint="cs"/>
          <w:b/>
          <w:bCs/>
          <w:rtl/>
        </w:rPr>
        <w:t>بغية الحد من</w:t>
      </w:r>
      <w:r w:rsidRPr="00DC255A">
        <w:rPr>
          <w:b/>
          <w:bCs/>
          <w:rtl/>
        </w:rPr>
        <w:t xml:space="preserve"> هذه الظاهرة. وتطلب </w:t>
      </w:r>
      <w:r w:rsidRPr="00DC255A">
        <w:rPr>
          <w:rFonts w:hint="cs"/>
          <w:b/>
          <w:bCs/>
          <w:rtl/>
        </w:rPr>
        <w:t>إلى</w:t>
      </w:r>
      <w:r w:rsidRPr="00DC255A">
        <w:rPr>
          <w:b/>
          <w:bCs/>
          <w:rtl/>
        </w:rPr>
        <w:t xml:space="preserve"> الدولة الطرف أن تقدم في تقريرها القادم معلومات </w:t>
      </w:r>
      <w:r w:rsidRPr="00DC255A">
        <w:rPr>
          <w:rFonts w:hint="cs"/>
          <w:b/>
          <w:bCs/>
          <w:rtl/>
        </w:rPr>
        <w:t>تفصيلية</w:t>
      </w:r>
      <w:r w:rsidRPr="00DC255A">
        <w:rPr>
          <w:b/>
          <w:bCs/>
          <w:rtl/>
        </w:rPr>
        <w:t xml:space="preserve">، تشمل بيانات </w:t>
      </w:r>
      <w:r w:rsidRPr="00DC255A">
        <w:rPr>
          <w:rFonts w:hint="cs"/>
          <w:b/>
          <w:bCs/>
          <w:rtl/>
        </w:rPr>
        <w:t>إحصائية</w:t>
      </w:r>
      <w:r w:rsidRPr="00DC255A">
        <w:rPr>
          <w:b/>
          <w:bCs/>
          <w:rtl/>
        </w:rPr>
        <w:t xml:space="preserve"> عن اتجاهات الاتجار، والقضايا المعروضة على المحاكم، </w:t>
      </w:r>
      <w:r w:rsidRPr="00DC255A">
        <w:rPr>
          <w:rFonts w:hint="cs"/>
          <w:b/>
          <w:bCs/>
          <w:rtl/>
        </w:rPr>
        <w:t>والادعاءات</w:t>
      </w:r>
      <w:r w:rsidRPr="00DC255A">
        <w:rPr>
          <w:b/>
          <w:bCs/>
          <w:rtl/>
        </w:rPr>
        <w:t xml:space="preserve"> ومساعدة الضحايا، </w:t>
      </w:r>
      <w:r w:rsidRPr="00DC255A">
        <w:rPr>
          <w:rFonts w:hint="cs"/>
          <w:b/>
          <w:bCs/>
          <w:rtl/>
        </w:rPr>
        <w:t>وكذلك</w:t>
      </w:r>
      <w:r w:rsidRPr="00DC255A">
        <w:rPr>
          <w:b/>
          <w:bCs/>
          <w:rtl/>
        </w:rPr>
        <w:t xml:space="preserve"> النتائج التي تحققت في مجال </w:t>
      </w:r>
      <w:r w:rsidRPr="00DC255A">
        <w:rPr>
          <w:rFonts w:hint="cs"/>
          <w:b/>
          <w:bCs/>
          <w:rtl/>
        </w:rPr>
        <w:t>الوقاية</w:t>
      </w:r>
      <w:r w:rsidRPr="00DC255A">
        <w:rPr>
          <w:b/>
          <w:bCs/>
          <w:rtl/>
        </w:rPr>
        <w:t xml:space="preserve">. </w:t>
      </w:r>
    </w:p>
    <w:p w:rsidR="00656F9C" w:rsidRPr="00DC255A" w:rsidRDefault="00656F9C" w:rsidP="00656F9C">
      <w:pPr>
        <w:pStyle w:val="SingleTxt"/>
        <w:rPr>
          <w:rFonts w:hint="cs"/>
          <w:rtl/>
        </w:rPr>
      </w:pPr>
      <w:r w:rsidRPr="00DC255A">
        <w:rPr>
          <w:rtl/>
        </w:rPr>
        <w:t>26 -</w:t>
      </w:r>
      <w:r>
        <w:rPr>
          <w:rFonts w:hint="cs"/>
          <w:rtl/>
        </w:rPr>
        <w:tab/>
      </w:r>
      <w:r w:rsidRPr="00DC255A">
        <w:rPr>
          <w:rtl/>
        </w:rPr>
        <w:t xml:space="preserve">وفي حين ترحب اللجنة </w:t>
      </w:r>
      <w:r w:rsidRPr="00DC255A">
        <w:rPr>
          <w:rFonts w:hint="cs"/>
          <w:rtl/>
        </w:rPr>
        <w:t>بسن</w:t>
      </w:r>
      <w:r w:rsidRPr="00DC255A">
        <w:rPr>
          <w:rtl/>
        </w:rPr>
        <w:t xml:space="preserve"> القانون رقم 12 </w:t>
      </w:r>
      <w:r w:rsidRPr="00DC255A">
        <w:rPr>
          <w:rFonts w:hint="cs"/>
          <w:rtl/>
        </w:rPr>
        <w:t>لعام</w:t>
      </w:r>
      <w:r w:rsidRPr="00DC255A">
        <w:rPr>
          <w:rtl/>
        </w:rPr>
        <w:t xml:space="preserve"> 2003 بشأن الانتخابات العامة</w:t>
      </w:r>
      <w:r w:rsidRPr="00DC255A">
        <w:rPr>
          <w:rFonts w:hint="cs"/>
          <w:rtl/>
        </w:rPr>
        <w:t>،</w:t>
      </w:r>
      <w:r w:rsidRPr="00DC255A">
        <w:rPr>
          <w:rtl/>
        </w:rPr>
        <w:t xml:space="preserve"> </w:t>
      </w:r>
      <w:r w:rsidRPr="00DC255A">
        <w:rPr>
          <w:rFonts w:hint="cs"/>
          <w:rtl/>
        </w:rPr>
        <w:t>الذي</w:t>
      </w:r>
      <w:r w:rsidRPr="00DC255A">
        <w:rPr>
          <w:rtl/>
        </w:rPr>
        <w:t xml:space="preserve"> حدد حصة نسبتها 30 </w:t>
      </w:r>
      <w:r w:rsidRPr="00DC255A">
        <w:rPr>
          <w:rFonts w:hint="cs"/>
          <w:rtl/>
        </w:rPr>
        <w:t>في</w:t>
      </w:r>
      <w:r w:rsidRPr="00DC255A">
        <w:rPr>
          <w:rtl/>
        </w:rPr>
        <w:t xml:space="preserve"> المائة للمرشحات </w:t>
      </w:r>
      <w:r w:rsidRPr="00DC255A">
        <w:rPr>
          <w:rFonts w:hint="cs"/>
          <w:rtl/>
        </w:rPr>
        <w:t>للأحزاب</w:t>
      </w:r>
      <w:r w:rsidRPr="00DC255A">
        <w:rPr>
          <w:rtl/>
        </w:rPr>
        <w:t xml:space="preserve"> السياسية في المجلس التشريعي، تشعر اللجنة بالقلق </w:t>
      </w:r>
      <w:r w:rsidRPr="00DC255A">
        <w:rPr>
          <w:rFonts w:hint="cs"/>
          <w:rtl/>
        </w:rPr>
        <w:t>لأن</w:t>
      </w:r>
      <w:r w:rsidRPr="00DC255A">
        <w:rPr>
          <w:rtl/>
        </w:rPr>
        <w:t xml:space="preserve"> القانون لا يتضمن </w:t>
      </w:r>
      <w:r w:rsidRPr="00DC255A">
        <w:rPr>
          <w:rFonts w:hint="cs"/>
          <w:rtl/>
        </w:rPr>
        <w:t>جزاءات</w:t>
      </w:r>
      <w:r w:rsidRPr="00DC255A">
        <w:rPr>
          <w:rtl/>
        </w:rPr>
        <w:t xml:space="preserve"> </w:t>
      </w:r>
      <w:r w:rsidRPr="00DC255A">
        <w:rPr>
          <w:rFonts w:hint="cs"/>
          <w:rtl/>
        </w:rPr>
        <w:t>أو</w:t>
      </w:r>
      <w:r w:rsidRPr="00DC255A">
        <w:rPr>
          <w:rtl/>
        </w:rPr>
        <w:t xml:space="preserve"> آليات </w:t>
      </w:r>
      <w:r w:rsidRPr="00DC255A">
        <w:rPr>
          <w:rFonts w:hint="cs"/>
          <w:rtl/>
        </w:rPr>
        <w:t>إنفاذ</w:t>
      </w:r>
      <w:r w:rsidRPr="00DC255A">
        <w:rPr>
          <w:rtl/>
        </w:rPr>
        <w:t xml:space="preserve"> </w:t>
      </w:r>
      <w:r w:rsidRPr="00DC255A">
        <w:rPr>
          <w:rFonts w:hint="cs"/>
          <w:rtl/>
        </w:rPr>
        <w:t>لكفالة</w:t>
      </w:r>
      <w:r w:rsidRPr="00DC255A">
        <w:rPr>
          <w:rtl/>
        </w:rPr>
        <w:t xml:space="preserve"> الامتثال لهذه الحصص. وتشعر اللجنة بقلق بالغ </w:t>
      </w:r>
      <w:r w:rsidRPr="00DC255A">
        <w:rPr>
          <w:rFonts w:hint="cs"/>
          <w:rtl/>
        </w:rPr>
        <w:t>إزاء</w:t>
      </w:r>
      <w:r w:rsidRPr="00DC255A">
        <w:rPr>
          <w:rtl/>
        </w:rPr>
        <w:t xml:space="preserve"> عدم </w:t>
      </w:r>
      <w:r w:rsidRPr="00DC255A">
        <w:rPr>
          <w:rFonts w:hint="cs"/>
          <w:rtl/>
        </w:rPr>
        <w:t>إحراز</w:t>
      </w:r>
      <w:r w:rsidRPr="00DC255A">
        <w:rPr>
          <w:rtl/>
        </w:rPr>
        <w:t xml:space="preserve"> تقدم </w:t>
      </w:r>
      <w:r w:rsidRPr="00DC255A">
        <w:rPr>
          <w:rFonts w:hint="cs"/>
          <w:rtl/>
        </w:rPr>
        <w:t>في</w:t>
      </w:r>
      <w:r w:rsidRPr="00DC255A">
        <w:rPr>
          <w:rtl/>
        </w:rPr>
        <w:t xml:space="preserve"> زيادة مشاركة المرأة في </w:t>
      </w:r>
      <w:r w:rsidRPr="00DC255A">
        <w:rPr>
          <w:rFonts w:hint="cs"/>
          <w:rtl/>
        </w:rPr>
        <w:t>الأحزاب</w:t>
      </w:r>
      <w:r w:rsidRPr="00DC255A">
        <w:rPr>
          <w:rtl/>
        </w:rPr>
        <w:t xml:space="preserve"> السياسية منذ </w:t>
      </w:r>
      <w:r>
        <w:rPr>
          <w:rFonts w:hint="cs"/>
          <w:rtl/>
        </w:rPr>
        <w:t>أن سُن ال</w:t>
      </w:r>
      <w:r w:rsidRPr="00DC255A">
        <w:rPr>
          <w:rtl/>
        </w:rPr>
        <w:t>ق</w:t>
      </w:r>
      <w:r>
        <w:rPr>
          <w:rFonts w:hint="cs"/>
          <w:rtl/>
        </w:rPr>
        <w:t>ا</w:t>
      </w:r>
      <w:r w:rsidRPr="00DC255A">
        <w:rPr>
          <w:rtl/>
        </w:rPr>
        <w:t xml:space="preserve">نون. وتعرب اللجنة عن قلقها </w:t>
      </w:r>
      <w:r w:rsidRPr="00DC255A">
        <w:rPr>
          <w:rFonts w:hint="cs"/>
          <w:rtl/>
        </w:rPr>
        <w:t>إزاء</w:t>
      </w:r>
      <w:r w:rsidRPr="00DC255A">
        <w:rPr>
          <w:rtl/>
        </w:rPr>
        <w:t xml:space="preserve"> انخفاض مستوى تمثيل المرأة في الحياة العامة والسياسية وفي مواقع صنع القرار في إندونيسيا، بما في</w:t>
      </w:r>
      <w:r w:rsidRPr="00DC255A">
        <w:rPr>
          <w:rFonts w:hint="cs"/>
          <w:rtl/>
        </w:rPr>
        <w:t xml:space="preserve"> ذلك</w:t>
      </w:r>
      <w:r w:rsidRPr="00DC255A">
        <w:rPr>
          <w:rtl/>
        </w:rPr>
        <w:t xml:space="preserve"> السلك الخارجي، و</w:t>
      </w:r>
      <w:r w:rsidRPr="00DC255A">
        <w:rPr>
          <w:rFonts w:hint="cs"/>
          <w:rtl/>
        </w:rPr>
        <w:t>الهيئة القضائية</w:t>
      </w:r>
      <w:r w:rsidRPr="00DC255A">
        <w:rPr>
          <w:rtl/>
        </w:rPr>
        <w:t xml:space="preserve">، والحكم المحلي </w:t>
      </w:r>
      <w:r w:rsidRPr="00DC255A">
        <w:rPr>
          <w:rFonts w:hint="cs"/>
          <w:rtl/>
        </w:rPr>
        <w:t>والإقليمي</w:t>
      </w:r>
      <w:r w:rsidRPr="00DC255A">
        <w:rPr>
          <w:rtl/>
        </w:rPr>
        <w:t xml:space="preserve">، وقطاع التعليم والقطاع الخاص. </w:t>
      </w:r>
    </w:p>
    <w:p w:rsidR="00656F9C" w:rsidRPr="00DC255A" w:rsidRDefault="00656F9C" w:rsidP="00656F9C">
      <w:pPr>
        <w:pStyle w:val="SingleTxt"/>
        <w:rPr>
          <w:rFonts w:hint="cs"/>
          <w:b/>
          <w:bCs/>
          <w:rtl/>
        </w:rPr>
      </w:pPr>
      <w:r w:rsidRPr="00DC255A">
        <w:rPr>
          <w:rFonts w:hint="cs"/>
          <w:rtl/>
        </w:rPr>
        <w:t>27 -</w:t>
      </w:r>
      <w:r>
        <w:rPr>
          <w:rFonts w:hint="cs"/>
          <w:b/>
          <w:bCs/>
          <w:rtl/>
        </w:rPr>
        <w:tab/>
      </w:r>
      <w:r w:rsidRPr="00DC255A">
        <w:rPr>
          <w:rFonts w:hint="cs"/>
          <w:b/>
          <w:bCs/>
          <w:rtl/>
        </w:rPr>
        <w:t>و</w:t>
      </w:r>
      <w:r w:rsidRPr="00DC255A">
        <w:rPr>
          <w:b/>
          <w:bCs/>
          <w:rtl/>
        </w:rPr>
        <w:t>تحث اللجنة الدولة الطرف على تعزيز نظام الحصص</w:t>
      </w:r>
      <w:r w:rsidRPr="00DC255A">
        <w:rPr>
          <w:rFonts w:hint="cs"/>
          <w:b/>
          <w:bCs/>
          <w:rtl/>
        </w:rPr>
        <w:t xml:space="preserve"> الذي تبلغ نسبته</w:t>
      </w:r>
      <w:r w:rsidRPr="00DC255A">
        <w:rPr>
          <w:b/>
          <w:bCs/>
          <w:rtl/>
        </w:rPr>
        <w:t xml:space="preserve"> 30 في المائة </w:t>
      </w:r>
      <w:r w:rsidRPr="00DC255A">
        <w:rPr>
          <w:rFonts w:hint="cs"/>
          <w:b/>
          <w:bCs/>
          <w:rtl/>
        </w:rPr>
        <w:t>ل</w:t>
      </w:r>
      <w:r w:rsidRPr="00DC255A">
        <w:rPr>
          <w:b/>
          <w:bCs/>
          <w:rtl/>
        </w:rPr>
        <w:t xml:space="preserve">لمرشحات في قانون الانتخابات العامة </w:t>
      </w:r>
      <w:r w:rsidRPr="00DC255A">
        <w:rPr>
          <w:rFonts w:hint="cs"/>
          <w:b/>
          <w:bCs/>
          <w:rtl/>
        </w:rPr>
        <w:t>ب</w:t>
      </w:r>
      <w:r w:rsidRPr="00DC255A">
        <w:rPr>
          <w:b/>
          <w:bCs/>
          <w:rtl/>
        </w:rPr>
        <w:t xml:space="preserve">جعل هذه </w:t>
      </w:r>
      <w:r w:rsidRPr="00DC255A">
        <w:rPr>
          <w:rFonts w:hint="cs"/>
          <w:b/>
          <w:bCs/>
          <w:rtl/>
        </w:rPr>
        <w:t>الحصة</w:t>
      </w:r>
      <w:r w:rsidRPr="00DC255A">
        <w:rPr>
          <w:b/>
          <w:bCs/>
          <w:rtl/>
        </w:rPr>
        <w:t xml:space="preserve"> شرطا </w:t>
      </w:r>
      <w:r w:rsidRPr="00DC255A">
        <w:rPr>
          <w:rFonts w:hint="cs"/>
          <w:b/>
          <w:bCs/>
          <w:rtl/>
        </w:rPr>
        <w:t>إلزاميا</w:t>
      </w:r>
      <w:r w:rsidRPr="00DC255A">
        <w:rPr>
          <w:b/>
          <w:bCs/>
          <w:rtl/>
        </w:rPr>
        <w:t xml:space="preserve"> وفرض عقوبات </w:t>
      </w:r>
      <w:r w:rsidRPr="00DC255A">
        <w:rPr>
          <w:rFonts w:hint="cs"/>
          <w:b/>
          <w:bCs/>
          <w:rtl/>
        </w:rPr>
        <w:t>وإنفاذ</w:t>
      </w:r>
      <w:r w:rsidRPr="00DC255A">
        <w:rPr>
          <w:b/>
          <w:bCs/>
          <w:rtl/>
        </w:rPr>
        <w:t xml:space="preserve"> آليات </w:t>
      </w:r>
      <w:r w:rsidRPr="00DC255A">
        <w:rPr>
          <w:rFonts w:hint="cs"/>
          <w:b/>
          <w:bCs/>
          <w:rtl/>
        </w:rPr>
        <w:t>لكفالة تطبيقها</w:t>
      </w:r>
      <w:r w:rsidRPr="00DC255A">
        <w:rPr>
          <w:b/>
          <w:bCs/>
          <w:rtl/>
        </w:rPr>
        <w:t xml:space="preserve">. كما تشجع الدولة الطرف على تنفيذ وتعزيز تطبيق تدابير مؤقتة خاصة وفقا للفقرة 1 من المادة 4 من الاتفاقية، </w:t>
      </w:r>
      <w:r w:rsidRPr="00DC255A">
        <w:rPr>
          <w:rFonts w:hint="cs"/>
          <w:b/>
          <w:bCs/>
          <w:rtl/>
        </w:rPr>
        <w:t>والتوصيتين العامتين</w:t>
      </w:r>
      <w:r w:rsidRPr="00DC255A">
        <w:rPr>
          <w:b/>
          <w:bCs/>
          <w:rtl/>
        </w:rPr>
        <w:t xml:space="preserve"> للجنة 23 و 25، لتعجيل مشاركة المرأة </w:t>
      </w:r>
      <w:r w:rsidRPr="00DC255A">
        <w:rPr>
          <w:rFonts w:hint="cs"/>
          <w:b/>
          <w:bCs/>
          <w:rtl/>
        </w:rPr>
        <w:t>مشاركة تامة</w:t>
      </w:r>
      <w:r w:rsidRPr="00DC255A">
        <w:rPr>
          <w:b/>
          <w:bCs/>
          <w:rtl/>
        </w:rPr>
        <w:t xml:space="preserve"> وعلى قدم المساواة مع الرجل في جميع القطاعات </w:t>
      </w:r>
      <w:r>
        <w:rPr>
          <w:rFonts w:hint="cs"/>
          <w:b/>
          <w:bCs/>
          <w:rtl/>
        </w:rPr>
        <w:t xml:space="preserve">وعلى جميع مستويات اتخاذ القرار في الحياة </w:t>
      </w:r>
      <w:r w:rsidRPr="00DC255A">
        <w:rPr>
          <w:b/>
          <w:bCs/>
          <w:rtl/>
        </w:rPr>
        <w:t xml:space="preserve">العامة والسياسية والاقتصادية، بما في </w:t>
      </w:r>
      <w:r w:rsidRPr="00DC255A">
        <w:rPr>
          <w:rFonts w:hint="cs"/>
          <w:b/>
          <w:bCs/>
          <w:rtl/>
        </w:rPr>
        <w:t xml:space="preserve">ذلك في </w:t>
      </w:r>
      <w:r w:rsidRPr="00DC255A">
        <w:rPr>
          <w:b/>
          <w:bCs/>
          <w:rtl/>
        </w:rPr>
        <w:t xml:space="preserve">السلك الخارجي، </w:t>
      </w:r>
      <w:r w:rsidRPr="00DC255A">
        <w:rPr>
          <w:rFonts w:hint="cs"/>
          <w:b/>
          <w:bCs/>
          <w:rtl/>
        </w:rPr>
        <w:t>والهيئة القضائية</w:t>
      </w:r>
      <w:r w:rsidRPr="00DC255A">
        <w:rPr>
          <w:b/>
          <w:bCs/>
          <w:rtl/>
        </w:rPr>
        <w:t xml:space="preserve">، والحكم </w:t>
      </w:r>
      <w:r w:rsidRPr="00DC255A">
        <w:rPr>
          <w:rFonts w:hint="cs"/>
          <w:b/>
          <w:bCs/>
          <w:rtl/>
        </w:rPr>
        <w:t>الإقليمي</w:t>
      </w:r>
      <w:r w:rsidRPr="00DC255A">
        <w:rPr>
          <w:b/>
          <w:bCs/>
          <w:rtl/>
        </w:rPr>
        <w:t xml:space="preserve"> </w:t>
      </w:r>
      <w:r w:rsidRPr="00DC255A">
        <w:rPr>
          <w:rFonts w:hint="cs"/>
          <w:b/>
          <w:bCs/>
          <w:rtl/>
        </w:rPr>
        <w:t>و</w:t>
      </w:r>
      <w:r w:rsidRPr="00DC255A">
        <w:rPr>
          <w:b/>
          <w:bCs/>
          <w:rtl/>
        </w:rPr>
        <w:t>المحلي</w:t>
      </w:r>
      <w:r w:rsidRPr="00DC255A">
        <w:rPr>
          <w:rFonts w:hint="cs"/>
          <w:b/>
          <w:bCs/>
          <w:rtl/>
        </w:rPr>
        <w:t>،</w:t>
      </w:r>
      <w:r w:rsidRPr="00DC255A">
        <w:rPr>
          <w:b/>
          <w:bCs/>
          <w:rtl/>
        </w:rPr>
        <w:t xml:space="preserve"> وقطاع التعليم والقطاع الخاص.</w:t>
      </w:r>
    </w:p>
    <w:p w:rsidR="00656F9C" w:rsidRPr="00DC255A" w:rsidRDefault="00656F9C" w:rsidP="00656F9C">
      <w:pPr>
        <w:pStyle w:val="SingleTxt"/>
        <w:rPr>
          <w:rFonts w:hint="cs"/>
          <w:rtl/>
        </w:rPr>
      </w:pPr>
      <w:r>
        <w:rPr>
          <w:rFonts w:hint="cs"/>
          <w:rtl/>
        </w:rPr>
        <w:t>28 -</w:t>
      </w:r>
      <w:r>
        <w:rPr>
          <w:rFonts w:hint="cs"/>
          <w:rtl/>
        </w:rPr>
        <w:tab/>
      </w:r>
      <w:r w:rsidRPr="00DC255A">
        <w:rPr>
          <w:rtl/>
        </w:rPr>
        <w:t xml:space="preserve">وتشعر اللجنة بالقلق </w:t>
      </w:r>
      <w:r w:rsidRPr="00DC255A">
        <w:rPr>
          <w:rFonts w:hint="cs"/>
          <w:rtl/>
        </w:rPr>
        <w:t>لأن</w:t>
      </w:r>
      <w:r w:rsidRPr="00DC255A">
        <w:rPr>
          <w:rtl/>
        </w:rPr>
        <w:t xml:space="preserve"> قانون </w:t>
      </w:r>
      <w:r w:rsidRPr="00DC255A">
        <w:rPr>
          <w:rFonts w:hint="cs"/>
          <w:rtl/>
        </w:rPr>
        <w:t>المواطنة المعدّل</w:t>
      </w:r>
      <w:r w:rsidRPr="00DC255A">
        <w:rPr>
          <w:rtl/>
        </w:rPr>
        <w:t xml:space="preserve"> لا </w:t>
      </w:r>
      <w:r w:rsidRPr="00DC255A">
        <w:rPr>
          <w:rFonts w:hint="cs"/>
          <w:rtl/>
        </w:rPr>
        <w:t>يزال لا يتيح</w:t>
      </w:r>
      <w:r w:rsidRPr="00DC255A">
        <w:rPr>
          <w:rtl/>
        </w:rPr>
        <w:t xml:space="preserve"> </w:t>
      </w:r>
      <w:r w:rsidRPr="00DC255A">
        <w:rPr>
          <w:rFonts w:hint="cs"/>
          <w:rtl/>
        </w:rPr>
        <w:t>للمرأة</w:t>
      </w:r>
      <w:r w:rsidRPr="00DC255A">
        <w:rPr>
          <w:rtl/>
        </w:rPr>
        <w:t xml:space="preserve"> </w:t>
      </w:r>
      <w:r w:rsidRPr="00DC255A">
        <w:rPr>
          <w:rFonts w:hint="cs"/>
          <w:rtl/>
        </w:rPr>
        <w:t>ذات</w:t>
      </w:r>
      <w:r w:rsidRPr="00DC255A">
        <w:rPr>
          <w:rtl/>
        </w:rPr>
        <w:t xml:space="preserve"> الحقوق التي يتمتع بها الرجل </w:t>
      </w:r>
      <w:r w:rsidRPr="00DC255A">
        <w:rPr>
          <w:rFonts w:hint="cs"/>
          <w:rtl/>
        </w:rPr>
        <w:t>ب</w:t>
      </w:r>
      <w:r w:rsidRPr="00DC255A">
        <w:rPr>
          <w:rtl/>
        </w:rPr>
        <w:t xml:space="preserve">الاحتفاظ </w:t>
      </w:r>
      <w:r w:rsidRPr="00DC255A">
        <w:rPr>
          <w:rFonts w:hint="cs"/>
          <w:rtl/>
        </w:rPr>
        <w:t>بالجنسية</w:t>
      </w:r>
      <w:r w:rsidRPr="00DC255A">
        <w:rPr>
          <w:rtl/>
        </w:rPr>
        <w:t xml:space="preserve"> </w:t>
      </w:r>
      <w:r w:rsidRPr="00DC255A">
        <w:rPr>
          <w:rFonts w:hint="cs"/>
          <w:rtl/>
        </w:rPr>
        <w:t>الاندونيسية</w:t>
      </w:r>
      <w:r w:rsidRPr="00DC255A">
        <w:rPr>
          <w:rtl/>
        </w:rPr>
        <w:t xml:space="preserve"> </w:t>
      </w:r>
      <w:r w:rsidRPr="00DC255A">
        <w:rPr>
          <w:rFonts w:hint="cs"/>
          <w:rtl/>
        </w:rPr>
        <w:t>أو نقلها، ولا تمتثل</w:t>
      </w:r>
      <w:r w:rsidRPr="00DC255A">
        <w:rPr>
          <w:rtl/>
        </w:rPr>
        <w:t xml:space="preserve"> للمادة 9 من الاتفاقية. وتعرب اللجنة عن قلقها من </w:t>
      </w:r>
      <w:r w:rsidRPr="00DC255A">
        <w:rPr>
          <w:rFonts w:hint="cs"/>
          <w:rtl/>
        </w:rPr>
        <w:t>أن</w:t>
      </w:r>
      <w:r w:rsidRPr="00DC255A">
        <w:rPr>
          <w:rtl/>
        </w:rPr>
        <w:t xml:space="preserve"> فرض حدود زمنيه </w:t>
      </w:r>
      <w:r w:rsidRPr="00DC255A">
        <w:rPr>
          <w:rFonts w:hint="cs"/>
          <w:rtl/>
        </w:rPr>
        <w:t>وشروط</w:t>
      </w:r>
      <w:r w:rsidRPr="00DC255A">
        <w:rPr>
          <w:rtl/>
        </w:rPr>
        <w:t xml:space="preserve"> </w:t>
      </w:r>
      <w:r w:rsidRPr="00DC255A">
        <w:rPr>
          <w:rFonts w:hint="cs"/>
          <w:rtl/>
        </w:rPr>
        <w:t>إدارية</w:t>
      </w:r>
      <w:r w:rsidRPr="00DC255A">
        <w:rPr>
          <w:rtl/>
        </w:rPr>
        <w:t xml:space="preserve"> </w:t>
      </w:r>
      <w:r w:rsidRPr="00DC255A">
        <w:rPr>
          <w:rFonts w:hint="cs"/>
          <w:rtl/>
        </w:rPr>
        <w:t>على ا</w:t>
      </w:r>
      <w:r w:rsidRPr="00DC255A">
        <w:rPr>
          <w:rtl/>
        </w:rPr>
        <w:t xml:space="preserve">لمرأة </w:t>
      </w:r>
      <w:r w:rsidRPr="00DC255A">
        <w:rPr>
          <w:rFonts w:hint="cs"/>
          <w:rtl/>
        </w:rPr>
        <w:t>للاحتفاظ</w:t>
      </w:r>
      <w:r w:rsidRPr="00DC255A">
        <w:rPr>
          <w:rtl/>
        </w:rPr>
        <w:t xml:space="preserve"> </w:t>
      </w:r>
      <w:r w:rsidRPr="00DC255A">
        <w:rPr>
          <w:rFonts w:hint="cs"/>
          <w:rtl/>
        </w:rPr>
        <w:t>بجنسيتها</w:t>
      </w:r>
      <w:r w:rsidRPr="00DC255A">
        <w:rPr>
          <w:rtl/>
        </w:rPr>
        <w:t xml:space="preserve"> </w:t>
      </w:r>
      <w:r w:rsidRPr="00DC255A">
        <w:rPr>
          <w:rFonts w:hint="cs"/>
          <w:rtl/>
        </w:rPr>
        <w:t>الاندونيسية</w:t>
      </w:r>
      <w:r w:rsidRPr="00DC255A">
        <w:rPr>
          <w:rtl/>
        </w:rPr>
        <w:t xml:space="preserve"> </w:t>
      </w:r>
      <w:r w:rsidRPr="00DC255A">
        <w:rPr>
          <w:rFonts w:hint="cs"/>
          <w:rtl/>
        </w:rPr>
        <w:t xml:space="preserve">يخلق </w:t>
      </w:r>
      <w:r w:rsidRPr="00DC255A">
        <w:rPr>
          <w:rtl/>
        </w:rPr>
        <w:t xml:space="preserve">عقبات </w:t>
      </w:r>
      <w:r w:rsidRPr="00DC255A">
        <w:rPr>
          <w:rFonts w:hint="cs"/>
          <w:rtl/>
        </w:rPr>
        <w:t xml:space="preserve">أمام تمتع </w:t>
      </w:r>
      <w:r w:rsidRPr="00DC255A">
        <w:rPr>
          <w:rtl/>
        </w:rPr>
        <w:t xml:space="preserve">المرأة تمتعا كاملا </w:t>
      </w:r>
      <w:r w:rsidRPr="00DC255A">
        <w:rPr>
          <w:rFonts w:hint="cs"/>
          <w:rtl/>
        </w:rPr>
        <w:t>واحتفاظها</w:t>
      </w:r>
      <w:r w:rsidRPr="00DC255A">
        <w:rPr>
          <w:rtl/>
        </w:rPr>
        <w:t xml:space="preserve"> بحقوق </w:t>
      </w:r>
      <w:r w:rsidRPr="00DC255A">
        <w:rPr>
          <w:rFonts w:hint="cs"/>
          <w:rtl/>
        </w:rPr>
        <w:t>الجنسية</w:t>
      </w:r>
      <w:r w:rsidRPr="00DC255A">
        <w:rPr>
          <w:rtl/>
        </w:rPr>
        <w:t xml:space="preserve">. </w:t>
      </w:r>
      <w:r w:rsidRPr="00DC255A">
        <w:rPr>
          <w:rFonts w:hint="cs"/>
          <w:rtl/>
        </w:rPr>
        <w:t>و</w:t>
      </w:r>
      <w:r w:rsidRPr="00DC255A">
        <w:rPr>
          <w:rtl/>
        </w:rPr>
        <w:t>تشعر اللجنة بالقلق</w:t>
      </w:r>
      <w:r w:rsidRPr="00DC255A">
        <w:rPr>
          <w:rFonts w:hint="cs"/>
          <w:rtl/>
        </w:rPr>
        <w:t xml:space="preserve"> بشكل خاص </w:t>
      </w:r>
      <w:r w:rsidRPr="00DC255A">
        <w:rPr>
          <w:rtl/>
        </w:rPr>
        <w:t xml:space="preserve"> </w:t>
      </w:r>
      <w:r w:rsidRPr="00DC255A">
        <w:rPr>
          <w:rFonts w:hint="cs"/>
          <w:rtl/>
        </w:rPr>
        <w:t>إزاء</w:t>
      </w:r>
      <w:r w:rsidRPr="00DC255A">
        <w:rPr>
          <w:rtl/>
        </w:rPr>
        <w:t xml:space="preserve"> </w:t>
      </w:r>
      <w:r w:rsidRPr="00DC255A">
        <w:rPr>
          <w:rFonts w:hint="cs"/>
          <w:rtl/>
        </w:rPr>
        <w:t>الأثر</w:t>
      </w:r>
      <w:r w:rsidRPr="00DC255A">
        <w:rPr>
          <w:rtl/>
        </w:rPr>
        <w:t xml:space="preserve"> التمييزي للقانون على النساء </w:t>
      </w:r>
      <w:r w:rsidRPr="00DC255A">
        <w:rPr>
          <w:rFonts w:hint="cs"/>
          <w:rtl/>
        </w:rPr>
        <w:t>اللاتي</w:t>
      </w:r>
      <w:r w:rsidRPr="00DC255A">
        <w:rPr>
          <w:rtl/>
        </w:rPr>
        <w:t xml:space="preserve"> يهاجرن </w:t>
      </w:r>
      <w:r w:rsidRPr="00DC255A">
        <w:rPr>
          <w:rFonts w:hint="cs"/>
          <w:rtl/>
        </w:rPr>
        <w:t>إلى</w:t>
      </w:r>
      <w:r w:rsidRPr="00DC255A">
        <w:rPr>
          <w:rtl/>
        </w:rPr>
        <w:t xml:space="preserve"> الخارج، </w:t>
      </w:r>
      <w:r w:rsidRPr="00DC255A">
        <w:rPr>
          <w:rFonts w:hint="cs"/>
          <w:rtl/>
        </w:rPr>
        <w:t>وخاصة</w:t>
      </w:r>
      <w:r w:rsidRPr="00DC255A">
        <w:rPr>
          <w:rtl/>
        </w:rPr>
        <w:t xml:space="preserve"> </w:t>
      </w:r>
      <w:r w:rsidRPr="00DC255A">
        <w:rPr>
          <w:rFonts w:hint="cs"/>
          <w:rtl/>
        </w:rPr>
        <w:t>اللاتي يواجهن</w:t>
      </w:r>
      <w:r w:rsidRPr="00DC255A">
        <w:rPr>
          <w:rtl/>
        </w:rPr>
        <w:t xml:space="preserve"> حالات عنف </w:t>
      </w:r>
      <w:r w:rsidRPr="00DC255A">
        <w:rPr>
          <w:rFonts w:hint="cs"/>
          <w:rtl/>
        </w:rPr>
        <w:t>أو</w:t>
      </w:r>
      <w:r w:rsidRPr="00DC255A">
        <w:rPr>
          <w:rtl/>
        </w:rPr>
        <w:t xml:space="preserve"> اللاتي يتاجر </w:t>
      </w:r>
      <w:r w:rsidRPr="00DC255A">
        <w:rPr>
          <w:rFonts w:hint="cs"/>
          <w:rtl/>
        </w:rPr>
        <w:t xml:space="preserve">بهن </w:t>
      </w:r>
      <w:r w:rsidRPr="00DC255A">
        <w:rPr>
          <w:rtl/>
        </w:rPr>
        <w:t xml:space="preserve">كعرائس </w:t>
      </w:r>
      <w:r w:rsidRPr="00DC255A">
        <w:rPr>
          <w:rFonts w:hint="cs"/>
          <w:rtl/>
        </w:rPr>
        <w:t>بالمراسلة</w:t>
      </w:r>
      <w:r w:rsidRPr="00DC255A">
        <w:rPr>
          <w:rtl/>
        </w:rPr>
        <w:t xml:space="preserve"> </w:t>
      </w:r>
      <w:r w:rsidRPr="00DC255A">
        <w:rPr>
          <w:rFonts w:hint="cs"/>
          <w:rtl/>
        </w:rPr>
        <w:t>أو</w:t>
      </w:r>
      <w:r w:rsidRPr="00DC255A">
        <w:rPr>
          <w:rtl/>
        </w:rPr>
        <w:t xml:space="preserve"> </w:t>
      </w:r>
      <w:r w:rsidRPr="00DC255A">
        <w:rPr>
          <w:rFonts w:hint="cs"/>
          <w:rtl/>
        </w:rPr>
        <w:t>لأغراض</w:t>
      </w:r>
      <w:r w:rsidRPr="00DC255A">
        <w:rPr>
          <w:rtl/>
        </w:rPr>
        <w:t xml:space="preserve"> الاستغلال الجنسي التجاري</w:t>
      </w:r>
      <w:r w:rsidRPr="00DC255A">
        <w:rPr>
          <w:rFonts w:hint="cs"/>
          <w:rtl/>
        </w:rPr>
        <w:t>،</w:t>
      </w:r>
      <w:r w:rsidRPr="00DC255A">
        <w:rPr>
          <w:rtl/>
        </w:rPr>
        <w:t xml:space="preserve"> </w:t>
      </w:r>
      <w:r w:rsidRPr="00DC255A">
        <w:rPr>
          <w:rFonts w:hint="cs"/>
          <w:rtl/>
        </w:rPr>
        <w:t>لأنهن يتعرضن</w:t>
      </w:r>
      <w:r w:rsidRPr="00DC255A">
        <w:rPr>
          <w:rtl/>
        </w:rPr>
        <w:t xml:space="preserve"> لخطر فقدان جنسيته</w:t>
      </w:r>
      <w:r w:rsidRPr="00DC255A">
        <w:rPr>
          <w:rFonts w:hint="cs"/>
          <w:rtl/>
        </w:rPr>
        <w:t>ن</w:t>
      </w:r>
      <w:r w:rsidRPr="00DC255A">
        <w:rPr>
          <w:rtl/>
        </w:rPr>
        <w:t xml:space="preserve"> بموجب قانون </w:t>
      </w:r>
      <w:r w:rsidRPr="00DC255A">
        <w:rPr>
          <w:rFonts w:hint="cs"/>
          <w:rtl/>
        </w:rPr>
        <w:t>الجنسية المعدّل</w:t>
      </w:r>
      <w:r w:rsidRPr="00DC255A">
        <w:rPr>
          <w:rtl/>
        </w:rPr>
        <w:t>.</w:t>
      </w:r>
    </w:p>
    <w:p w:rsidR="00656F9C" w:rsidRPr="00DC255A" w:rsidRDefault="00656F9C" w:rsidP="00656F9C">
      <w:pPr>
        <w:pStyle w:val="SingleTxt"/>
        <w:rPr>
          <w:rFonts w:hint="cs"/>
          <w:b/>
          <w:bCs/>
          <w:rtl/>
        </w:rPr>
      </w:pPr>
      <w:r>
        <w:rPr>
          <w:rFonts w:hint="cs"/>
          <w:rtl/>
        </w:rPr>
        <w:t>29 -</w:t>
      </w:r>
      <w:r>
        <w:rPr>
          <w:rFonts w:hint="cs"/>
          <w:rtl/>
        </w:rPr>
        <w:tab/>
      </w:r>
      <w:r w:rsidRPr="00DC255A">
        <w:rPr>
          <w:rFonts w:hint="cs"/>
          <w:b/>
          <w:bCs/>
          <w:rtl/>
        </w:rPr>
        <w:t>و</w:t>
      </w:r>
      <w:r w:rsidRPr="00DC255A">
        <w:rPr>
          <w:b/>
          <w:bCs/>
          <w:rtl/>
        </w:rPr>
        <w:t xml:space="preserve">تحث اللجنة الدولة الطرف </w:t>
      </w:r>
      <w:r w:rsidRPr="00DC255A">
        <w:rPr>
          <w:rFonts w:hint="cs"/>
          <w:b/>
          <w:bCs/>
          <w:rtl/>
        </w:rPr>
        <w:t xml:space="preserve">على </w:t>
      </w:r>
      <w:r w:rsidRPr="00DC255A">
        <w:rPr>
          <w:b/>
          <w:bCs/>
          <w:rtl/>
        </w:rPr>
        <w:t xml:space="preserve">تعديل </w:t>
      </w:r>
      <w:r w:rsidRPr="00DC255A">
        <w:rPr>
          <w:rFonts w:hint="cs"/>
          <w:b/>
          <w:bCs/>
          <w:rtl/>
        </w:rPr>
        <w:t>قانوني</w:t>
      </w:r>
      <w:r w:rsidRPr="00DC255A">
        <w:rPr>
          <w:b/>
          <w:bCs/>
          <w:rtl/>
        </w:rPr>
        <w:t xml:space="preserve"> </w:t>
      </w:r>
      <w:r w:rsidRPr="00DC255A">
        <w:rPr>
          <w:rFonts w:hint="cs"/>
          <w:b/>
          <w:bCs/>
          <w:rtl/>
        </w:rPr>
        <w:t>المواطنة</w:t>
      </w:r>
      <w:r w:rsidRPr="00DC255A">
        <w:rPr>
          <w:b/>
          <w:bCs/>
          <w:rtl/>
        </w:rPr>
        <w:t xml:space="preserve"> </w:t>
      </w:r>
      <w:r w:rsidRPr="00DC255A">
        <w:rPr>
          <w:rFonts w:hint="cs"/>
          <w:b/>
          <w:bCs/>
          <w:rtl/>
        </w:rPr>
        <w:t>والجنسية</w:t>
      </w:r>
      <w:r w:rsidRPr="00DC255A">
        <w:rPr>
          <w:b/>
          <w:bCs/>
          <w:rtl/>
        </w:rPr>
        <w:t xml:space="preserve"> </w:t>
      </w:r>
      <w:r w:rsidRPr="00DC255A">
        <w:rPr>
          <w:rFonts w:hint="cs"/>
          <w:b/>
          <w:bCs/>
          <w:rtl/>
        </w:rPr>
        <w:t>لديها وجعلهما يتماشيان</w:t>
      </w:r>
      <w:r w:rsidRPr="00DC255A">
        <w:rPr>
          <w:b/>
          <w:bCs/>
          <w:rtl/>
        </w:rPr>
        <w:t xml:space="preserve"> مع المادة 9 من </w:t>
      </w:r>
      <w:r w:rsidRPr="00DC255A">
        <w:rPr>
          <w:rFonts w:hint="cs"/>
          <w:b/>
          <w:bCs/>
          <w:rtl/>
        </w:rPr>
        <w:t>الاتفاقية،</w:t>
      </w:r>
      <w:r w:rsidRPr="00DC255A">
        <w:rPr>
          <w:b/>
          <w:bCs/>
          <w:rtl/>
        </w:rPr>
        <w:t xml:space="preserve"> ووضع جدول </w:t>
      </w:r>
      <w:r w:rsidRPr="00DC255A">
        <w:rPr>
          <w:rFonts w:hint="cs"/>
          <w:b/>
          <w:bCs/>
          <w:rtl/>
        </w:rPr>
        <w:t>زمني</w:t>
      </w:r>
      <w:r w:rsidRPr="00DC255A">
        <w:rPr>
          <w:b/>
          <w:bCs/>
          <w:rtl/>
        </w:rPr>
        <w:t xml:space="preserve"> </w:t>
      </w:r>
      <w:r w:rsidRPr="00DC255A">
        <w:rPr>
          <w:rFonts w:hint="cs"/>
          <w:b/>
          <w:bCs/>
          <w:rtl/>
        </w:rPr>
        <w:t>لتسريع</w:t>
      </w:r>
      <w:r w:rsidRPr="00DC255A">
        <w:rPr>
          <w:b/>
          <w:bCs/>
          <w:rtl/>
        </w:rPr>
        <w:t xml:space="preserve"> هذا التعديل. كما تحث الدولة الطرف </w:t>
      </w:r>
      <w:r w:rsidRPr="00DC255A">
        <w:rPr>
          <w:rFonts w:hint="cs"/>
          <w:b/>
          <w:bCs/>
          <w:rtl/>
        </w:rPr>
        <w:t>على أن تنظر</w:t>
      </w:r>
      <w:r w:rsidRPr="00DC255A">
        <w:rPr>
          <w:b/>
          <w:bCs/>
          <w:rtl/>
        </w:rPr>
        <w:t xml:space="preserve"> في تأثير </w:t>
      </w:r>
      <w:r w:rsidRPr="00DC255A">
        <w:rPr>
          <w:rFonts w:hint="cs"/>
          <w:b/>
          <w:bCs/>
          <w:rtl/>
        </w:rPr>
        <w:t>قانونيها المتعلقين</w:t>
      </w:r>
      <w:r w:rsidRPr="00DC255A">
        <w:rPr>
          <w:b/>
          <w:bCs/>
          <w:rtl/>
        </w:rPr>
        <w:t xml:space="preserve"> </w:t>
      </w:r>
      <w:r w:rsidRPr="00DC255A">
        <w:rPr>
          <w:rFonts w:hint="cs"/>
          <w:b/>
          <w:bCs/>
          <w:rtl/>
        </w:rPr>
        <w:t>بالمواطنة</w:t>
      </w:r>
      <w:r w:rsidRPr="00DC255A">
        <w:rPr>
          <w:b/>
          <w:bCs/>
          <w:rtl/>
        </w:rPr>
        <w:t xml:space="preserve"> </w:t>
      </w:r>
      <w:r w:rsidRPr="00DC255A">
        <w:rPr>
          <w:rFonts w:hint="cs"/>
          <w:b/>
          <w:bCs/>
          <w:rtl/>
        </w:rPr>
        <w:t>والجنسية</w:t>
      </w:r>
      <w:r w:rsidRPr="00DC255A">
        <w:rPr>
          <w:b/>
          <w:bCs/>
          <w:rtl/>
        </w:rPr>
        <w:t xml:space="preserve"> على النساء اللاتي يهاجرن </w:t>
      </w:r>
      <w:r w:rsidRPr="00DC255A">
        <w:rPr>
          <w:rFonts w:hint="cs"/>
          <w:b/>
          <w:bCs/>
          <w:rtl/>
        </w:rPr>
        <w:t>إلى</w:t>
      </w:r>
      <w:r w:rsidRPr="00DC255A">
        <w:rPr>
          <w:b/>
          <w:bCs/>
          <w:rtl/>
        </w:rPr>
        <w:t xml:space="preserve"> الخارج</w:t>
      </w:r>
      <w:r w:rsidRPr="00DC255A">
        <w:rPr>
          <w:rFonts w:hint="cs"/>
          <w:b/>
          <w:bCs/>
          <w:rtl/>
        </w:rPr>
        <w:t xml:space="preserve"> واللاتي </w:t>
      </w:r>
      <w:r w:rsidRPr="00DC255A">
        <w:rPr>
          <w:b/>
          <w:bCs/>
          <w:rtl/>
        </w:rPr>
        <w:t xml:space="preserve">يتم الاتجار بهن، وأخذ هذه </w:t>
      </w:r>
      <w:r w:rsidRPr="00DC255A">
        <w:rPr>
          <w:rFonts w:hint="cs"/>
          <w:b/>
          <w:bCs/>
          <w:rtl/>
        </w:rPr>
        <w:t>الآثار</w:t>
      </w:r>
      <w:r w:rsidRPr="00DC255A">
        <w:rPr>
          <w:b/>
          <w:bCs/>
          <w:rtl/>
        </w:rPr>
        <w:t xml:space="preserve"> </w:t>
      </w:r>
      <w:r w:rsidRPr="00DC255A">
        <w:rPr>
          <w:rFonts w:hint="cs"/>
          <w:b/>
          <w:bCs/>
          <w:rtl/>
        </w:rPr>
        <w:t>التي قد لا تكون ملائمة</w:t>
      </w:r>
      <w:r w:rsidRPr="00DC255A">
        <w:rPr>
          <w:b/>
          <w:bCs/>
          <w:rtl/>
        </w:rPr>
        <w:t xml:space="preserve"> </w:t>
      </w:r>
      <w:r w:rsidRPr="00DC255A">
        <w:rPr>
          <w:rFonts w:hint="cs"/>
          <w:b/>
          <w:bCs/>
          <w:rtl/>
        </w:rPr>
        <w:t>في</w:t>
      </w:r>
      <w:r w:rsidRPr="00DC255A">
        <w:rPr>
          <w:b/>
          <w:bCs/>
          <w:rtl/>
        </w:rPr>
        <w:t xml:space="preserve"> الاعتبار </w:t>
      </w:r>
      <w:r w:rsidRPr="00DC255A">
        <w:rPr>
          <w:rFonts w:hint="cs"/>
          <w:b/>
          <w:bCs/>
          <w:rtl/>
        </w:rPr>
        <w:t xml:space="preserve">التام </w:t>
      </w:r>
      <w:r w:rsidRPr="00DC255A">
        <w:rPr>
          <w:b/>
          <w:bCs/>
          <w:rtl/>
        </w:rPr>
        <w:t xml:space="preserve">عند تعديل </w:t>
      </w:r>
      <w:r w:rsidRPr="00DC255A">
        <w:rPr>
          <w:rFonts w:hint="cs"/>
          <w:b/>
          <w:bCs/>
          <w:rtl/>
        </w:rPr>
        <w:t>القانونين</w:t>
      </w:r>
      <w:r w:rsidRPr="00DC255A">
        <w:rPr>
          <w:b/>
          <w:bCs/>
          <w:rtl/>
        </w:rPr>
        <w:t>.</w:t>
      </w:r>
    </w:p>
    <w:p w:rsidR="00656F9C" w:rsidRPr="00DC255A" w:rsidRDefault="00656F9C" w:rsidP="00656F9C">
      <w:pPr>
        <w:pStyle w:val="SingleTxt"/>
        <w:rPr>
          <w:rFonts w:hint="cs"/>
          <w:rtl/>
        </w:rPr>
      </w:pPr>
      <w:r>
        <w:rPr>
          <w:rFonts w:hint="cs"/>
          <w:rtl/>
        </w:rPr>
        <w:t>30 -</w:t>
      </w:r>
      <w:r>
        <w:rPr>
          <w:rFonts w:hint="cs"/>
          <w:rtl/>
        </w:rPr>
        <w:tab/>
      </w:r>
      <w:r w:rsidRPr="00DC255A">
        <w:rPr>
          <w:rtl/>
        </w:rPr>
        <w:t xml:space="preserve">وتشعر اللجنة بالقلق </w:t>
      </w:r>
      <w:r w:rsidRPr="00DC255A">
        <w:rPr>
          <w:rFonts w:hint="cs"/>
          <w:rtl/>
        </w:rPr>
        <w:t>إزاء</w:t>
      </w:r>
      <w:r w:rsidRPr="00DC255A">
        <w:rPr>
          <w:rtl/>
        </w:rPr>
        <w:t xml:space="preserve"> الحدود والعقبات </w:t>
      </w:r>
      <w:r w:rsidRPr="00DC255A">
        <w:rPr>
          <w:rFonts w:hint="cs"/>
          <w:rtl/>
        </w:rPr>
        <w:t>التي تعترض</w:t>
      </w:r>
      <w:r w:rsidRPr="00DC255A">
        <w:rPr>
          <w:rtl/>
        </w:rPr>
        <w:t xml:space="preserve"> الفتيات والشابات </w:t>
      </w:r>
      <w:r w:rsidRPr="00DC255A">
        <w:rPr>
          <w:rFonts w:hint="cs"/>
          <w:rtl/>
        </w:rPr>
        <w:t>في الحصول</w:t>
      </w:r>
      <w:r w:rsidRPr="00DC255A">
        <w:rPr>
          <w:rtl/>
        </w:rPr>
        <w:t xml:space="preserve"> على جميع </w:t>
      </w:r>
      <w:r w:rsidRPr="00DC255A">
        <w:rPr>
          <w:rFonts w:hint="cs"/>
          <w:rtl/>
        </w:rPr>
        <w:t>مستويات</w:t>
      </w:r>
      <w:r w:rsidRPr="00DC255A">
        <w:rPr>
          <w:rtl/>
        </w:rPr>
        <w:t xml:space="preserve"> التعليم</w:t>
      </w:r>
      <w:r w:rsidRPr="00DC255A">
        <w:rPr>
          <w:rFonts w:hint="cs"/>
          <w:rtl/>
        </w:rPr>
        <w:t>،</w:t>
      </w:r>
      <w:r w:rsidRPr="00DC255A">
        <w:rPr>
          <w:rtl/>
        </w:rPr>
        <w:t xml:space="preserve"> وخاصة في المرحلتين </w:t>
      </w:r>
      <w:r w:rsidRPr="00DC255A">
        <w:rPr>
          <w:rFonts w:hint="cs"/>
          <w:rtl/>
        </w:rPr>
        <w:t>الثانوية</w:t>
      </w:r>
      <w:r w:rsidRPr="00DC255A">
        <w:rPr>
          <w:rtl/>
        </w:rPr>
        <w:t xml:space="preserve"> </w:t>
      </w:r>
      <w:r w:rsidRPr="00DC255A">
        <w:rPr>
          <w:rFonts w:hint="cs"/>
          <w:rtl/>
        </w:rPr>
        <w:t>والجامعية</w:t>
      </w:r>
      <w:r w:rsidRPr="00DC255A">
        <w:rPr>
          <w:rtl/>
        </w:rPr>
        <w:t xml:space="preserve">. كما تشعر بالقلق إزاء العقبات </w:t>
      </w:r>
      <w:r w:rsidRPr="00DC255A">
        <w:rPr>
          <w:rFonts w:hint="cs"/>
          <w:rtl/>
        </w:rPr>
        <w:t>التي تعترض</w:t>
      </w:r>
      <w:r w:rsidRPr="00DC255A">
        <w:rPr>
          <w:rtl/>
        </w:rPr>
        <w:t xml:space="preserve"> </w:t>
      </w:r>
      <w:r w:rsidRPr="00DC255A">
        <w:rPr>
          <w:rFonts w:hint="cs"/>
          <w:rtl/>
        </w:rPr>
        <w:t>ا</w:t>
      </w:r>
      <w:r w:rsidRPr="00DC255A">
        <w:rPr>
          <w:rtl/>
        </w:rPr>
        <w:t xml:space="preserve">لفتيات اللاتي يعشن في المناطق </w:t>
      </w:r>
      <w:r w:rsidRPr="00DC255A">
        <w:rPr>
          <w:rFonts w:hint="cs"/>
          <w:rtl/>
        </w:rPr>
        <w:t>الريفية</w:t>
      </w:r>
      <w:r w:rsidRPr="00DC255A">
        <w:rPr>
          <w:rtl/>
        </w:rPr>
        <w:t xml:space="preserve"> </w:t>
      </w:r>
      <w:r w:rsidRPr="00DC255A">
        <w:rPr>
          <w:rFonts w:hint="cs"/>
          <w:rtl/>
        </w:rPr>
        <w:t>أو</w:t>
      </w:r>
      <w:r w:rsidRPr="00DC255A">
        <w:rPr>
          <w:rtl/>
        </w:rPr>
        <w:t xml:space="preserve"> </w:t>
      </w:r>
      <w:r w:rsidRPr="00DC255A">
        <w:rPr>
          <w:rFonts w:hint="cs"/>
          <w:rtl/>
        </w:rPr>
        <w:t>النائية في الحصول على التعليم</w:t>
      </w:r>
      <w:r w:rsidRPr="00DC255A">
        <w:rPr>
          <w:rtl/>
        </w:rPr>
        <w:t xml:space="preserve">. وتشعر اللجنة بالقلق </w:t>
      </w:r>
      <w:r w:rsidRPr="00DC255A">
        <w:rPr>
          <w:rFonts w:hint="cs"/>
          <w:rtl/>
        </w:rPr>
        <w:t>أيضا</w:t>
      </w:r>
      <w:r w:rsidRPr="00DC255A">
        <w:rPr>
          <w:rtl/>
        </w:rPr>
        <w:t xml:space="preserve"> </w:t>
      </w:r>
      <w:r w:rsidRPr="00DC255A">
        <w:rPr>
          <w:rFonts w:hint="cs"/>
          <w:rtl/>
        </w:rPr>
        <w:t>إزاء</w:t>
      </w:r>
      <w:r w:rsidRPr="00DC255A">
        <w:rPr>
          <w:rtl/>
        </w:rPr>
        <w:t xml:space="preserve"> انخفاض تمثيل الفتيات والنساء </w:t>
      </w:r>
      <w:r w:rsidRPr="00DC255A">
        <w:rPr>
          <w:rFonts w:hint="cs"/>
          <w:rtl/>
        </w:rPr>
        <w:t>في المجالات الأكاديمية</w:t>
      </w:r>
      <w:r w:rsidRPr="00DC255A">
        <w:rPr>
          <w:rtl/>
        </w:rPr>
        <w:t xml:space="preserve"> </w:t>
      </w:r>
      <w:r w:rsidRPr="00DC255A">
        <w:rPr>
          <w:rFonts w:hint="cs"/>
          <w:rtl/>
        </w:rPr>
        <w:t>والمهنية</w:t>
      </w:r>
      <w:r w:rsidRPr="00DC255A">
        <w:rPr>
          <w:rtl/>
        </w:rPr>
        <w:t xml:space="preserve"> غير </w:t>
      </w:r>
      <w:r w:rsidRPr="00DC255A">
        <w:rPr>
          <w:rFonts w:hint="cs"/>
          <w:rtl/>
        </w:rPr>
        <w:t>التقليدية،</w:t>
      </w:r>
      <w:r w:rsidRPr="00DC255A">
        <w:rPr>
          <w:rtl/>
        </w:rPr>
        <w:t xml:space="preserve"> وخاصة العلوم </w:t>
      </w:r>
      <w:r w:rsidRPr="00DC255A">
        <w:rPr>
          <w:rFonts w:hint="cs"/>
          <w:rtl/>
        </w:rPr>
        <w:t>والتكنولوجيا،</w:t>
      </w:r>
      <w:r w:rsidRPr="00DC255A">
        <w:rPr>
          <w:rtl/>
        </w:rPr>
        <w:t xml:space="preserve"> </w:t>
      </w:r>
      <w:r w:rsidRPr="00DC255A">
        <w:rPr>
          <w:rFonts w:hint="cs"/>
          <w:rtl/>
        </w:rPr>
        <w:t>و</w:t>
      </w:r>
      <w:r w:rsidRPr="00DC255A">
        <w:rPr>
          <w:rtl/>
        </w:rPr>
        <w:t xml:space="preserve">في مناصب صنع القرار في قطاع </w:t>
      </w:r>
      <w:r w:rsidRPr="00DC255A">
        <w:rPr>
          <w:rFonts w:hint="cs"/>
          <w:rtl/>
        </w:rPr>
        <w:t>التعليم،</w:t>
      </w:r>
      <w:r w:rsidRPr="00DC255A">
        <w:rPr>
          <w:rtl/>
        </w:rPr>
        <w:t xml:space="preserve"> مثل </w:t>
      </w:r>
      <w:r w:rsidRPr="00DC255A">
        <w:rPr>
          <w:rFonts w:hint="cs"/>
          <w:rtl/>
        </w:rPr>
        <w:t>مديرات</w:t>
      </w:r>
      <w:r w:rsidRPr="00DC255A">
        <w:rPr>
          <w:rtl/>
        </w:rPr>
        <w:t xml:space="preserve"> مدارس. وتشعر اللجنة بالقلق </w:t>
      </w:r>
      <w:r w:rsidRPr="00DC255A">
        <w:rPr>
          <w:rFonts w:hint="cs"/>
          <w:rtl/>
        </w:rPr>
        <w:t>أيضا</w:t>
      </w:r>
      <w:r w:rsidRPr="00DC255A">
        <w:rPr>
          <w:rtl/>
        </w:rPr>
        <w:t xml:space="preserve"> </w:t>
      </w:r>
      <w:r w:rsidRPr="00DC255A">
        <w:rPr>
          <w:rFonts w:hint="cs"/>
          <w:rtl/>
        </w:rPr>
        <w:t>لعدم وجود وعي كاف</w:t>
      </w:r>
      <w:r w:rsidRPr="00DC255A">
        <w:rPr>
          <w:rtl/>
        </w:rPr>
        <w:t xml:space="preserve"> بين المدرسين </w:t>
      </w:r>
      <w:r w:rsidRPr="00DC255A">
        <w:rPr>
          <w:rFonts w:hint="cs"/>
          <w:rtl/>
        </w:rPr>
        <w:t>والأطفال</w:t>
      </w:r>
      <w:r w:rsidRPr="00DC255A">
        <w:rPr>
          <w:rtl/>
        </w:rPr>
        <w:t xml:space="preserve"> </w:t>
      </w:r>
      <w:r>
        <w:rPr>
          <w:rFonts w:hint="cs"/>
          <w:rtl/>
        </w:rPr>
        <w:t>با</w:t>
      </w:r>
      <w:r w:rsidRPr="00DC255A">
        <w:rPr>
          <w:rFonts w:hint="cs"/>
          <w:rtl/>
        </w:rPr>
        <w:t>لاتفاقية،</w:t>
      </w:r>
      <w:r w:rsidRPr="00DC255A">
        <w:rPr>
          <w:rtl/>
        </w:rPr>
        <w:t xml:space="preserve"> وحقوق </w:t>
      </w:r>
      <w:r w:rsidRPr="00DC255A">
        <w:rPr>
          <w:rFonts w:hint="cs"/>
          <w:rtl/>
        </w:rPr>
        <w:t>الإنسان</w:t>
      </w:r>
      <w:r w:rsidRPr="00DC255A">
        <w:rPr>
          <w:rtl/>
        </w:rPr>
        <w:t xml:space="preserve"> وحقوق المرأة وحقوق الطفل </w:t>
      </w:r>
      <w:r w:rsidRPr="00DC255A">
        <w:rPr>
          <w:rFonts w:hint="cs"/>
          <w:rtl/>
        </w:rPr>
        <w:t>بصورة</w:t>
      </w:r>
      <w:r w:rsidRPr="00DC255A">
        <w:rPr>
          <w:rtl/>
        </w:rPr>
        <w:t xml:space="preserve"> عام</w:t>
      </w:r>
      <w:r w:rsidRPr="00DC255A">
        <w:rPr>
          <w:rFonts w:hint="cs"/>
          <w:rtl/>
        </w:rPr>
        <w:t>ة</w:t>
      </w:r>
      <w:r w:rsidRPr="00DC255A">
        <w:rPr>
          <w:rtl/>
        </w:rPr>
        <w:t>.</w:t>
      </w:r>
    </w:p>
    <w:p w:rsidR="00656F9C" w:rsidRPr="0000669E" w:rsidRDefault="00656F9C" w:rsidP="00656F9C">
      <w:pPr>
        <w:pStyle w:val="SingleTxt"/>
        <w:rPr>
          <w:rFonts w:hint="cs"/>
          <w:b/>
          <w:bCs/>
          <w:rtl/>
        </w:rPr>
      </w:pPr>
      <w:r w:rsidRPr="0000669E">
        <w:rPr>
          <w:rtl/>
        </w:rPr>
        <w:t xml:space="preserve">31 </w:t>
      </w:r>
      <w:r w:rsidRPr="0000669E">
        <w:rPr>
          <w:rFonts w:hint="cs"/>
          <w:rtl/>
        </w:rPr>
        <w:t>-</w:t>
      </w:r>
      <w:r w:rsidRPr="0000669E">
        <w:rPr>
          <w:rFonts w:hint="cs"/>
          <w:rtl/>
        </w:rPr>
        <w:tab/>
      </w:r>
      <w:r w:rsidRPr="0000669E">
        <w:rPr>
          <w:rFonts w:hint="cs"/>
          <w:b/>
          <w:bCs/>
          <w:rtl/>
        </w:rPr>
        <w:t>و</w:t>
      </w:r>
      <w:r w:rsidRPr="0000669E">
        <w:rPr>
          <w:b/>
          <w:bCs/>
          <w:rtl/>
        </w:rPr>
        <w:t xml:space="preserve">تحث اللجنة الدولة الطرف على </w:t>
      </w:r>
      <w:r w:rsidRPr="0000669E">
        <w:rPr>
          <w:rFonts w:hint="cs"/>
          <w:b/>
          <w:bCs/>
          <w:rtl/>
        </w:rPr>
        <w:t>أن تكفل</w:t>
      </w:r>
      <w:r w:rsidRPr="0000669E">
        <w:rPr>
          <w:b/>
          <w:bCs/>
          <w:rtl/>
        </w:rPr>
        <w:t xml:space="preserve"> فرص</w:t>
      </w:r>
      <w:r w:rsidRPr="0000669E">
        <w:rPr>
          <w:rFonts w:hint="cs"/>
          <w:b/>
          <w:bCs/>
          <w:rtl/>
        </w:rPr>
        <w:t>ا</w:t>
      </w:r>
      <w:r w:rsidRPr="0000669E">
        <w:rPr>
          <w:b/>
          <w:bCs/>
          <w:rtl/>
        </w:rPr>
        <w:t xml:space="preserve"> </w:t>
      </w:r>
      <w:r w:rsidRPr="0000669E">
        <w:rPr>
          <w:rFonts w:hint="cs"/>
          <w:b/>
          <w:bCs/>
          <w:rtl/>
        </w:rPr>
        <w:t>متكافئة</w:t>
      </w:r>
      <w:r w:rsidRPr="0000669E">
        <w:rPr>
          <w:b/>
          <w:bCs/>
          <w:rtl/>
        </w:rPr>
        <w:t xml:space="preserve"> للفتيات والنساء في جميع </w:t>
      </w:r>
      <w:r w:rsidRPr="0000669E">
        <w:rPr>
          <w:rFonts w:hint="cs"/>
          <w:b/>
          <w:bCs/>
          <w:rtl/>
        </w:rPr>
        <w:t>مستويات</w:t>
      </w:r>
      <w:r w:rsidRPr="0000669E">
        <w:rPr>
          <w:b/>
          <w:bCs/>
          <w:rtl/>
        </w:rPr>
        <w:t xml:space="preserve"> التعليم</w:t>
      </w:r>
      <w:r w:rsidRPr="0000669E">
        <w:rPr>
          <w:rFonts w:hint="cs"/>
          <w:b/>
          <w:bCs/>
          <w:rtl/>
        </w:rPr>
        <w:t>،</w:t>
      </w:r>
      <w:r w:rsidRPr="0000669E">
        <w:rPr>
          <w:b/>
          <w:bCs/>
          <w:rtl/>
        </w:rPr>
        <w:t xml:space="preserve"> </w:t>
      </w:r>
      <w:r w:rsidRPr="0000669E">
        <w:rPr>
          <w:rFonts w:hint="cs"/>
          <w:b/>
          <w:bCs/>
          <w:rtl/>
        </w:rPr>
        <w:t>وأن تتخذ</w:t>
      </w:r>
      <w:r w:rsidRPr="0000669E">
        <w:rPr>
          <w:b/>
          <w:bCs/>
          <w:rtl/>
        </w:rPr>
        <w:t xml:space="preserve"> تدابير </w:t>
      </w:r>
      <w:r>
        <w:rPr>
          <w:rFonts w:hint="cs"/>
          <w:b/>
          <w:bCs/>
          <w:rtl/>
        </w:rPr>
        <w:t>ت</w:t>
      </w:r>
      <w:r w:rsidRPr="0000669E">
        <w:rPr>
          <w:rFonts w:hint="cs"/>
          <w:b/>
          <w:bCs/>
          <w:rtl/>
        </w:rPr>
        <w:t>كف</w:t>
      </w:r>
      <w:r>
        <w:rPr>
          <w:rFonts w:hint="cs"/>
          <w:b/>
          <w:bCs/>
          <w:rtl/>
        </w:rPr>
        <w:t>ل</w:t>
      </w:r>
      <w:r w:rsidRPr="0000669E">
        <w:rPr>
          <w:rFonts w:hint="cs"/>
          <w:b/>
          <w:bCs/>
          <w:rtl/>
        </w:rPr>
        <w:t xml:space="preserve"> أن تتمكن</w:t>
      </w:r>
      <w:r w:rsidRPr="0000669E">
        <w:rPr>
          <w:b/>
          <w:bCs/>
          <w:rtl/>
        </w:rPr>
        <w:t xml:space="preserve"> النساء والفتيات في المناطق </w:t>
      </w:r>
      <w:r w:rsidRPr="0000669E">
        <w:rPr>
          <w:rFonts w:hint="cs"/>
          <w:b/>
          <w:bCs/>
          <w:rtl/>
        </w:rPr>
        <w:t>الريفية</w:t>
      </w:r>
      <w:r w:rsidRPr="0000669E">
        <w:rPr>
          <w:b/>
          <w:bCs/>
          <w:rtl/>
        </w:rPr>
        <w:t xml:space="preserve"> </w:t>
      </w:r>
      <w:r w:rsidRPr="0000669E">
        <w:rPr>
          <w:rFonts w:hint="cs"/>
          <w:b/>
          <w:bCs/>
          <w:rtl/>
        </w:rPr>
        <w:t>والنائية</w:t>
      </w:r>
      <w:r w:rsidRPr="0000669E">
        <w:rPr>
          <w:b/>
          <w:bCs/>
          <w:rtl/>
        </w:rPr>
        <w:t xml:space="preserve"> </w:t>
      </w:r>
      <w:r w:rsidRPr="0000669E">
        <w:rPr>
          <w:rFonts w:hint="cs"/>
          <w:b/>
          <w:bCs/>
          <w:rtl/>
        </w:rPr>
        <w:t xml:space="preserve">من </w:t>
      </w:r>
      <w:r w:rsidRPr="0000669E">
        <w:rPr>
          <w:b/>
          <w:bCs/>
          <w:rtl/>
        </w:rPr>
        <w:t>الحصول</w:t>
      </w:r>
      <w:r>
        <w:rPr>
          <w:rFonts w:hint="cs"/>
          <w:b/>
          <w:bCs/>
          <w:rtl/>
        </w:rPr>
        <w:t xml:space="preserve"> بالتساوي</w:t>
      </w:r>
      <w:r w:rsidRPr="0000669E">
        <w:rPr>
          <w:b/>
          <w:bCs/>
          <w:rtl/>
        </w:rPr>
        <w:t xml:space="preserve"> على تعليم جيد. وتشجع اللجنة الدولة الطرف على </w:t>
      </w:r>
      <w:r w:rsidRPr="0000669E">
        <w:rPr>
          <w:rFonts w:hint="cs"/>
          <w:b/>
          <w:bCs/>
          <w:rtl/>
        </w:rPr>
        <w:t>أن</w:t>
      </w:r>
      <w:r w:rsidRPr="0000669E">
        <w:rPr>
          <w:b/>
          <w:bCs/>
          <w:rtl/>
        </w:rPr>
        <w:t xml:space="preserve"> تضع تدابير تهدف </w:t>
      </w:r>
      <w:r w:rsidRPr="0000669E">
        <w:rPr>
          <w:rFonts w:hint="cs"/>
          <w:b/>
          <w:bCs/>
          <w:rtl/>
        </w:rPr>
        <w:t>إلى تمكين المرأة من</w:t>
      </w:r>
      <w:r w:rsidRPr="0000669E">
        <w:rPr>
          <w:b/>
          <w:bCs/>
          <w:rtl/>
        </w:rPr>
        <w:t xml:space="preserve"> تنويع </w:t>
      </w:r>
      <w:r w:rsidRPr="0000669E">
        <w:rPr>
          <w:rFonts w:hint="cs"/>
          <w:b/>
          <w:bCs/>
          <w:rtl/>
        </w:rPr>
        <w:t>خياراتها</w:t>
      </w:r>
      <w:r w:rsidRPr="0000669E">
        <w:rPr>
          <w:b/>
          <w:bCs/>
          <w:rtl/>
        </w:rPr>
        <w:t xml:space="preserve"> </w:t>
      </w:r>
      <w:r w:rsidRPr="0000669E">
        <w:rPr>
          <w:rFonts w:hint="cs"/>
          <w:b/>
          <w:bCs/>
          <w:rtl/>
        </w:rPr>
        <w:t>الأكاديمية والمهنية</w:t>
      </w:r>
      <w:r w:rsidRPr="0000669E">
        <w:rPr>
          <w:b/>
          <w:bCs/>
          <w:rtl/>
        </w:rPr>
        <w:t>، بما في</w:t>
      </w:r>
      <w:r w:rsidRPr="0000669E">
        <w:rPr>
          <w:rFonts w:hint="cs"/>
          <w:b/>
          <w:bCs/>
          <w:rtl/>
        </w:rPr>
        <w:t xml:space="preserve"> ذلك</w:t>
      </w:r>
      <w:r w:rsidRPr="0000669E">
        <w:rPr>
          <w:b/>
          <w:bCs/>
          <w:rtl/>
        </w:rPr>
        <w:t xml:space="preserve"> المجالات غير </w:t>
      </w:r>
      <w:r w:rsidRPr="0000669E">
        <w:rPr>
          <w:rFonts w:hint="cs"/>
          <w:b/>
          <w:bCs/>
          <w:rtl/>
        </w:rPr>
        <w:t>التقليدية</w:t>
      </w:r>
      <w:r w:rsidRPr="0000669E">
        <w:rPr>
          <w:b/>
          <w:bCs/>
          <w:rtl/>
        </w:rPr>
        <w:t>، و</w:t>
      </w:r>
      <w:r w:rsidRPr="0000669E">
        <w:rPr>
          <w:rFonts w:hint="cs"/>
          <w:b/>
          <w:bCs/>
          <w:rtl/>
        </w:rPr>
        <w:t xml:space="preserve">أن </w:t>
      </w:r>
      <w:r w:rsidRPr="0000669E">
        <w:rPr>
          <w:b/>
          <w:bCs/>
          <w:rtl/>
        </w:rPr>
        <w:t xml:space="preserve">ترصد عن كثب التطور الوظيفي للمرأة </w:t>
      </w:r>
      <w:r w:rsidRPr="0000669E">
        <w:rPr>
          <w:rFonts w:hint="cs"/>
          <w:b/>
          <w:bCs/>
          <w:rtl/>
        </w:rPr>
        <w:t>إلى</w:t>
      </w:r>
      <w:r w:rsidRPr="0000669E">
        <w:rPr>
          <w:b/>
          <w:bCs/>
          <w:rtl/>
        </w:rPr>
        <w:t xml:space="preserve"> أعلى مستويات النظام التعليمي وذلك </w:t>
      </w:r>
      <w:r w:rsidRPr="0000669E">
        <w:rPr>
          <w:rFonts w:hint="cs"/>
          <w:b/>
          <w:bCs/>
          <w:rtl/>
        </w:rPr>
        <w:t>لإتاحة</w:t>
      </w:r>
      <w:r w:rsidRPr="0000669E">
        <w:rPr>
          <w:b/>
          <w:bCs/>
          <w:rtl/>
        </w:rPr>
        <w:t xml:space="preserve"> فرص </w:t>
      </w:r>
      <w:r w:rsidRPr="0000669E">
        <w:rPr>
          <w:rFonts w:hint="cs"/>
          <w:b/>
          <w:bCs/>
          <w:rtl/>
        </w:rPr>
        <w:t>متساوية</w:t>
      </w:r>
      <w:r w:rsidRPr="0000669E">
        <w:rPr>
          <w:b/>
          <w:bCs/>
          <w:rtl/>
        </w:rPr>
        <w:t xml:space="preserve"> للمرأة والرجل ومنع التمييز الخفي </w:t>
      </w:r>
      <w:r w:rsidRPr="0000669E">
        <w:rPr>
          <w:rFonts w:hint="cs"/>
          <w:b/>
          <w:bCs/>
          <w:rtl/>
        </w:rPr>
        <w:t>أو</w:t>
      </w:r>
      <w:r w:rsidRPr="0000669E">
        <w:rPr>
          <w:b/>
          <w:bCs/>
          <w:rtl/>
        </w:rPr>
        <w:t xml:space="preserve"> غير </w:t>
      </w:r>
      <w:r w:rsidRPr="0000669E">
        <w:rPr>
          <w:rFonts w:hint="cs"/>
          <w:b/>
          <w:bCs/>
          <w:rtl/>
        </w:rPr>
        <w:t>المباشر</w:t>
      </w:r>
      <w:r w:rsidRPr="0000669E">
        <w:rPr>
          <w:b/>
          <w:bCs/>
          <w:rtl/>
        </w:rPr>
        <w:t xml:space="preserve"> </w:t>
      </w:r>
      <w:r w:rsidRPr="0000669E">
        <w:rPr>
          <w:rFonts w:hint="cs"/>
          <w:b/>
          <w:bCs/>
          <w:rtl/>
        </w:rPr>
        <w:t>الذي</w:t>
      </w:r>
      <w:r w:rsidRPr="0000669E">
        <w:rPr>
          <w:b/>
          <w:bCs/>
          <w:rtl/>
        </w:rPr>
        <w:t xml:space="preserve"> تواجهه المرأة</w:t>
      </w:r>
      <w:r w:rsidRPr="0000669E">
        <w:rPr>
          <w:rFonts w:hint="cs"/>
          <w:b/>
          <w:bCs/>
          <w:rtl/>
        </w:rPr>
        <w:t xml:space="preserve"> والقضاء عليه</w:t>
      </w:r>
      <w:r w:rsidRPr="0000669E">
        <w:rPr>
          <w:b/>
          <w:bCs/>
          <w:rtl/>
        </w:rPr>
        <w:t xml:space="preserve">. كما تطلب من الدولة الطرف </w:t>
      </w:r>
      <w:r w:rsidRPr="0000669E">
        <w:rPr>
          <w:rFonts w:hint="cs"/>
          <w:b/>
          <w:bCs/>
          <w:rtl/>
        </w:rPr>
        <w:t>أن تعزز</w:t>
      </w:r>
      <w:r w:rsidRPr="0000669E">
        <w:rPr>
          <w:b/>
          <w:bCs/>
          <w:rtl/>
        </w:rPr>
        <w:t xml:space="preserve"> تدريب </w:t>
      </w:r>
      <w:r w:rsidRPr="0000669E">
        <w:rPr>
          <w:rFonts w:hint="cs"/>
          <w:b/>
          <w:bCs/>
          <w:rtl/>
        </w:rPr>
        <w:t>أعضاء</w:t>
      </w:r>
      <w:r w:rsidRPr="0000669E">
        <w:rPr>
          <w:b/>
          <w:bCs/>
          <w:rtl/>
        </w:rPr>
        <w:t xml:space="preserve"> </w:t>
      </w:r>
      <w:r w:rsidRPr="0000669E">
        <w:rPr>
          <w:rFonts w:hint="cs"/>
          <w:b/>
          <w:bCs/>
          <w:rtl/>
        </w:rPr>
        <w:t>ال</w:t>
      </w:r>
      <w:r w:rsidRPr="0000669E">
        <w:rPr>
          <w:b/>
          <w:bCs/>
          <w:rtl/>
        </w:rPr>
        <w:t>هيئة التدريس</w:t>
      </w:r>
      <w:r w:rsidRPr="0000669E">
        <w:rPr>
          <w:rFonts w:hint="cs"/>
          <w:b/>
          <w:bCs/>
          <w:rtl/>
        </w:rPr>
        <w:t>ية</w:t>
      </w:r>
      <w:r w:rsidRPr="0000669E">
        <w:rPr>
          <w:b/>
          <w:bCs/>
          <w:rtl/>
        </w:rPr>
        <w:t xml:space="preserve"> فيما يتعلق بقضايا المساواة بين الجنسين. </w:t>
      </w:r>
      <w:r w:rsidRPr="0000669E">
        <w:rPr>
          <w:rFonts w:hint="cs"/>
          <w:b/>
          <w:bCs/>
          <w:rtl/>
        </w:rPr>
        <w:t>و</w:t>
      </w:r>
      <w:r w:rsidRPr="0000669E">
        <w:rPr>
          <w:b/>
          <w:bCs/>
          <w:rtl/>
        </w:rPr>
        <w:t xml:space="preserve">تحث </w:t>
      </w:r>
      <w:r w:rsidRPr="0000669E">
        <w:rPr>
          <w:rFonts w:hint="cs"/>
          <w:b/>
          <w:bCs/>
          <w:rtl/>
        </w:rPr>
        <w:t xml:space="preserve">اللجنة </w:t>
      </w:r>
      <w:r w:rsidRPr="0000669E">
        <w:rPr>
          <w:b/>
          <w:bCs/>
          <w:rtl/>
        </w:rPr>
        <w:t xml:space="preserve">الدولة الطرف على نشر المعلومات </w:t>
      </w:r>
      <w:r w:rsidRPr="0000669E">
        <w:rPr>
          <w:rFonts w:hint="cs"/>
          <w:b/>
          <w:bCs/>
          <w:rtl/>
        </w:rPr>
        <w:t>المتعلقة</w:t>
      </w:r>
      <w:r w:rsidRPr="0000669E">
        <w:rPr>
          <w:b/>
          <w:bCs/>
          <w:rtl/>
        </w:rPr>
        <w:t xml:space="preserve"> </w:t>
      </w:r>
      <w:r w:rsidRPr="0000669E">
        <w:rPr>
          <w:rFonts w:hint="cs"/>
          <w:b/>
          <w:bCs/>
          <w:rtl/>
        </w:rPr>
        <w:t>ب</w:t>
      </w:r>
      <w:r w:rsidRPr="0000669E">
        <w:rPr>
          <w:b/>
          <w:bCs/>
          <w:rtl/>
        </w:rPr>
        <w:t xml:space="preserve">الاتفاقية في برامج النظام </w:t>
      </w:r>
      <w:r w:rsidRPr="0000669E">
        <w:rPr>
          <w:rFonts w:hint="cs"/>
          <w:b/>
          <w:bCs/>
          <w:rtl/>
        </w:rPr>
        <w:t>التعليمي،</w:t>
      </w:r>
      <w:r w:rsidRPr="0000669E">
        <w:rPr>
          <w:b/>
          <w:bCs/>
          <w:rtl/>
        </w:rPr>
        <w:t xml:space="preserve"> بما</w:t>
      </w:r>
      <w:r>
        <w:rPr>
          <w:rFonts w:hint="cs"/>
          <w:b/>
          <w:bCs/>
          <w:rtl/>
        </w:rPr>
        <w:t> </w:t>
      </w:r>
      <w:r w:rsidRPr="0000669E">
        <w:rPr>
          <w:b/>
          <w:bCs/>
          <w:rtl/>
        </w:rPr>
        <w:t xml:space="preserve">في </w:t>
      </w:r>
      <w:r w:rsidRPr="0000669E">
        <w:rPr>
          <w:rFonts w:hint="cs"/>
          <w:b/>
          <w:bCs/>
          <w:rtl/>
        </w:rPr>
        <w:t>ذلك التثقيف بشأن</w:t>
      </w:r>
      <w:r w:rsidRPr="0000669E">
        <w:rPr>
          <w:b/>
          <w:bCs/>
          <w:rtl/>
        </w:rPr>
        <w:t xml:space="preserve"> حقوق </w:t>
      </w:r>
      <w:r w:rsidRPr="0000669E">
        <w:rPr>
          <w:rFonts w:hint="cs"/>
          <w:b/>
          <w:bCs/>
          <w:rtl/>
        </w:rPr>
        <w:t>الإنسان</w:t>
      </w:r>
      <w:r w:rsidRPr="0000669E">
        <w:rPr>
          <w:b/>
          <w:bCs/>
          <w:rtl/>
        </w:rPr>
        <w:t xml:space="preserve"> و</w:t>
      </w:r>
      <w:r w:rsidRPr="0000669E">
        <w:rPr>
          <w:rFonts w:hint="cs"/>
          <w:b/>
          <w:bCs/>
          <w:rtl/>
        </w:rPr>
        <w:t>ال</w:t>
      </w:r>
      <w:r w:rsidRPr="0000669E">
        <w:rPr>
          <w:b/>
          <w:bCs/>
          <w:rtl/>
        </w:rPr>
        <w:t xml:space="preserve">تدريب </w:t>
      </w:r>
      <w:r w:rsidRPr="0000669E">
        <w:rPr>
          <w:rFonts w:hint="cs"/>
          <w:b/>
          <w:bCs/>
          <w:rtl/>
        </w:rPr>
        <w:t>الجنساني،</w:t>
      </w:r>
      <w:r w:rsidRPr="0000669E">
        <w:rPr>
          <w:b/>
          <w:bCs/>
          <w:rtl/>
        </w:rPr>
        <w:t xml:space="preserve"> </w:t>
      </w:r>
      <w:r w:rsidRPr="0000669E">
        <w:rPr>
          <w:rFonts w:hint="cs"/>
          <w:b/>
          <w:bCs/>
          <w:rtl/>
        </w:rPr>
        <w:t>وتثقيف الآباء حول</w:t>
      </w:r>
      <w:r w:rsidRPr="0000669E">
        <w:rPr>
          <w:b/>
          <w:bCs/>
          <w:rtl/>
        </w:rPr>
        <w:t xml:space="preserve"> هذه </w:t>
      </w:r>
      <w:r w:rsidRPr="0000669E">
        <w:rPr>
          <w:rFonts w:hint="cs"/>
          <w:b/>
          <w:bCs/>
          <w:rtl/>
        </w:rPr>
        <w:t>المسائل،</w:t>
      </w:r>
      <w:r w:rsidRPr="0000669E">
        <w:rPr>
          <w:b/>
          <w:bCs/>
          <w:rtl/>
        </w:rPr>
        <w:t xml:space="preserve"> بغية تعزيز </w:t>
      </w:r>
      <w:r w:rsidRPr="0000669E">
        <w:rPr>
          <w:rFonts w:hint="cs"/>
          <w:b/>
          <w:bCs/>
          <w:rtl/>
        </w:rPr>
        <w:t>عمليات التواصل الاجتماعي التي تراعي</w:t>
      </w:r>
      <w:r w:rsidRPr="0000669E">
        <w:rPr>
          <w:b/>
          <w:bCs/>
          <w:rtl/>
        </w:rPr>
        <w:t xml:space="preserve"> الفروق بين الجنسين </w:t>
      </w:r>
      <w:r w:rsidRPr="0000669E">
        <w:rPr>
          <w:rFonts w:hint="cs"/>
          <w:b/>
          <w:bCs/>
          <w:rtl/>
        </w:rPr>
        <w:t>وعمليات</w:t>
      </w:r>
      <w:r w:rsidRPr="0000669E">
        <w:rPr>
          <w:b/>
          <w:bCs/>
          <w:rtl/>
        </w:rPr>
        <w:t xml:space="preserve"> تربية </w:t>
      </w:r>
      <w:r w:rsidRPr="0000669E">
        <w:rPr>
          <w:rFonts w:hint="cs"/>
          <w:b/>
          <w:bCs/>
          <w:rtl/>
        </w:rPr>
        <w:t>الأطفال</w:t>
      </w:r>
      <w:r w:rsidRPr="0000669E">
        <w:rPr>
          <w:b/>
          <w:bCs/>
          <w:rtl/>
        </w:rPr>
        <w:t>.</w:t>
      </w:r>
    </w:p>
    <w:p w:rsidR="00656F9C" w:rsidRPr="0000669E" w:rsidRDefault="00656F9C" w:rsidP="00656F9C">
      <w:pPr>
        <w:pStyle w:val="SingleTxt"/>
        <w:rPr>
          <w:rFonts w:hint="cs"/>
          <w:rtl/>
        </w:rPr>
      </w:pPr>
      <w:r w:rsidRPr="0000669E">
        <w:rPr>
          <w:rtl/>
        </w:rPr>
        <w:t>32 -</w:t>
      </w:r>
      <w:r>
        <w:rPr>
          <w:rFonts w:hint="cs"/>
          <w:rtl/>
        </w:rPr>
        <w:tab/>
      </w:r>
      <w:r w:rsidRPr="0000669E">
        <w:rPr>
          <w:rtl/>
        </w:rPr>
        <w:t>ولئن كانت اللجنة ترحب بالتوقيع على مذكرات تفاهم بشأن حقوق العمال المهاجرين مع بعض البلدان</w:t>
      </w:r>
      <w:r w:rsidRPr="0000669E">
        <w:rPr>
          <w:rFonts w:hint="cs"/>
          <w:rtl/>
        </w:rPr>
        <w:t xml:space="preserve">، </w:t>
      </w:r>
      <w:r>
        <w:rPr>
          <w:rFonts w:hint="cs"/>
          <w:rtl/>
        </w:rPr>
        <w:t>وب</w:t>
      </w:r>
      <w:r w:rsidRPr="0000669E">
        <w:rPr>
          <w:rFonts w:hint="cs"/>
          <w:rtl/>
        </w:rPr>
        <w:t xml:space="preserve">الجهود التي تبذلها </w:t>
      </w:r>
      <w:r w:rsidRPr="0000669E">
        <w:rPr>
          <w:rtl/>
        </w:rPr>
        <w:t xml:space="preserve">الدولة الطرف لزيادة التأهب قبل </w:t>
      </w:r>
      <w:r w:rsidRPr="0000669E">
        <w:rPr>
          <w:rFonts w:hint="cs"/>
          <w:rtl/>
        </w:rPr>
        <w:t>مغادرة</w:t>
      </w:r>
      <w:r w:rsidRPr="0000669E">
        <w:rPr>
          <w:rtl/>
        </w:rPr>
        <w:t xml:space="preserve"> </w:t>
      </w:r>
      <w:r w:rsidRPr="0000669E">
        <w:rPr>
          <w:rFonts w:hint="cs"/>
          <w:rtl/>
        </w:rPr>
        <w:t>ا</w:t>
      </w:r>
      <w:r w:rsidRPr="0000669E">
        <w:rPr>
          <w:rtl/>
        </w:rPr>
        <w:t xml:space="preserve">لعمال المهاجرين، فضلا عن التزامها المعلن لتخفيض الرسوم </w:t>
      </w:r>
      <w:r w:rsidRPr="0000669E">
        <w:rPr>
          <w:rFonts w:hint="cs"/>
          <w:rtl/>
        </w:rPr>
        <w:t>المفروضة على</w:t>
      </w:r>
      <w:r w:rsidRPr="0000669E">
        <w:rPr>
          <w:rtl/>
        </w:rPr>
        <w:t xml:space="preserve"> العمال المهاجرين في إندونيسيا </w:t>
      </w:r>
      <w:r w:rsidRPr="0000669E">
        <w:rPr>
          <w:rFonts w:hint="cs"/>
          <w:rtl/>
        </w:rPr>
        <w:t>المغادرين منهم والعائدين،</w:t>
      </w:r>
      <w:r w:rsidRPr="0000669E">
        <w:rPr>
          <w:rtl/>
        </w:rPr>
        <w:t xml:space="preserve"> </w:t>
      </w:r>
      <w:r w:rsidRPr="0000669E">
        <w:rPr>
          <w:rFonts w:hint="cs"/>
          <w:rtl/>
        </w:rPr>
        <w:t>فإن</w:t>
      </w:r>
      <w:r>
        <w:rPr>
          <w:rFonts w:hint="cs"/>
          <w:rtl/>
        </w:rPr>
        <w:t>ها</w:t>
      </w:r>
      <w:r w:rsidRPr="0000669E">
        <w:rPr>
          <w:rFonts w:hint="cs"/>
          <w:rtl/>
        </w:rPr>
        <w:t xml:space="preserve"> </w:t>
      </w:r>
      <w:r w:rsidRPr="0000669E">
        <w:rPr>
          <w:rtl/>
        </w:rPr>
        <w:t xml:space="preserve">لا تزال تشعر بالقلق </w:t>
      </w:r>
      <w:r w:rsidRPr="0000669E">
        <w:rPr>
          <w:rFonts w:hint="cs"/>
          <w:rtl/>
        </w:rPr>
        <w:t>إزاء</w:t>
      </w:r>
      <w:r w:rsidRPr="0000669E">
        <w:rPr>
          <w:rtl/>
        </w:rPr>
        <w:t xml:space="preserve"> حالة العاملات المهاجرات من إندونيسيا، </w:t>
      </w:r>
      <w:r w:rsidRPr="0000669E">
        <w:rPr>
          <w:rFonts w:hint="cs"/>
          <w:rtl/>
        </w:rPr>
        <w:t>اللاتي</w:t>
      </w:r>
      <w:r w:rsidRPr="0000669E">
        <w:rPr>
          <w:rtl/>
        </w:rPr>
        <w:t xml:space="preserve"> يشكلن نحو 70 </w:t>
      </w:r>
      <w:r w:rsidRPr="0000669E">
        <w:rPr>
          <w:rFonts w:hint="cs"/>
          <w:rtl/>
        </w:rPr>
        <w:t>في</w:t>
      </w:r>
      <w:r w:rsidRPr="0000669E">
        <w:rPr>
          <w:rtl/>
        </w:rPr>
        <w:t xml:space="preserve"> المائة من المهاجرين في </w:t>
      </w:r>
      <w:r w:rsidRPr="0000669E">
        <w:rPr>
          <w:rFonts w:hint="cs"/>
          <w:rtl/>
        </w:rPr>
        <w:t>البلد</w:t>
      </w:r>
      <w:r w:rsidRPr="0000669E">
        <w:rPr>
          <w:rtl/>
        </w:rPr>
        <w:t xml:space="preserve">. ومن دواعي القلق </w:t>
      </w:r>
      <w:r w:rsidRPr="0000669E">
        <w:rPr>
          <w:rFonts w:hint="cs"/>
          <w:rtl/>
        </w:rPr>
        <w:t>أيضا</w:t>
      </w:r>
      <w:r w:rsidRPr="0000669E">
        <w:rPr>
          <w:rtl/>
        </w:rPr>
        <w:t xml:space="preserve"> </w:t>
      </w:r>
      <w:r w:rsidRPr="0000669E">
        <w:rPr>
          <w:rFonts w:hint="cs"/>
          <w:rtl/>
        </w:rPr>
        <w:t>أن</w:t>
      </w:r>
      <w:r w:rsidRPr="0000669E">
        <w:rPr>
          <w:rtl/>
        </w:rPr>
        <w:t xml:space="preserve"> الاتفاقات الثنائية ومذكرات التفاهم لم </w:t>
      </w:r>
      <w:r w:rsidRPr="0000669E">
        <w:rPr>
          <w:rFonts w:hint="cs"/>
          <w:rtl/>
        </w:rPr>
        <w:t>تبرم</w:t>
      </w:r>
      <w:r w:rsidRPr="0000669E">
        <w:rPr>
          <w:rtl/>
        </w:rPr>
        <w:t xml:space="preserve"> مع جميع البلدان والمناطق التي تهاجر </w:t>
      </w:r>
      <w:r w:rsidRPr="0000669E">
        <w:rPr>
          <w:rFonts w:hint="cs"/>
          <w:rtl/>
        </w:rPr>
        <w:t xml:space="preserve">إليها </w:t>
      </w:r>
      <w:r w:rsidRPr="0000669E">
        <w:rPr>
          <w:rtl/>
        </w:rPr>
        <w:t xml:space="preserve">المرأة </w:t>
      </w:r>
      <w:r w:rsidRPr="0000669E">
        <w:rPr>
          <w:rFonts w:hint="cs"/>
          <w:rtl/>
        </w:rPr>
        <w:t>الاندونيسية</w:t>
      </w:r>
      <w:r w:rsidRPr="0000669E">
        <w:rPr>
          <w:rtl/>
        </w:rPr>
        <w:t>، و</w:t>
      </w:r>
      <w:r w:rsidRPr="0000669E">
        <w:rPr>
          <w:rFonts w:hint="cs"/>
          <w:rtl/>
        </w:rPr>
        <w:t xml:space="preserve">أن </w:t>
      </w:r>
      <w:r w:rsidRPr="0000669E">
        <w:rPr>
          <w:rtl/>
        </w:rPr>
        <w:t xml:space="preserve">حقوق العاملات اللاتي يهاجرن من خلال قنوات غير رسمية لا </w:t>
      </w:r>
      <w:r w:rsidRPr="0000669E">
        <w:rPr>
          <w:rFonts w:hint="cs"/>
          <w:rtl/>
        </w:rPr>
        <w:t>يتمتعن</w:t>
      </w:r>
      <w:r w:rsidRPr="0000669E">
        <w:rPr>
          <w:rtl/>
        </w:rPr>
        <w:t xml:space="preserve"> </w:t>
      </w:r>
      <w:r w:rsidRPr="0000669E">
        <w:rPr>
          <w:rFonts w:hint="cs"/>
          <w:rtl/>
        </w:rPr>
        <w:t>بحماية</w:t>
      </w:r>
      <w:r w:rsidRPr="0000669E">
        <w:rPr>
          <w:rtl/>
        </w:rPr>
        <w:t xml:space="preserve"> كافية. كما تشعر اللجنة بالقلق </w:t>
      </w:r>
      <w:r w:rsidRPr="0000669E">
        <w:rPr>
          <w:rFonts w:hint="cs"/>
          <w:rtl/>
        </w:rPr>
        <w:t>إزاء</w:t>
      </w:r>
      <w:r w:rsidRPr="0000669E">
        <w:rPr>
          <w:rtl/>
        </w:rPr>
        <w:t xml:space="preserve"> </w:t>
      </w:r>
      <w:r w:rsidRPr="0000669E">
        <w:rPr>
          <w:rFonts w:hint="cs"/>
          <w:rtl/>
        </w:rPr>
        <w:t>الأحكام</w:t>
      </w:r>
      <w:r w:rsidRPr="0000669E">
        <w:rPr>
          <w:rtl/>
        </w:rPr>
        <w:t xml:space="preserve"> </w:t>
      </w:r>
      <w:r w:rsidRPr="0000669E">
        <w:rPr>
          <w:rFonts w:hint="cs"/>
          <w:rtl/>
        </w:rPr>
        <w:t>التمييزية</w:t>
      </w:r>
      <w:r w:rsidRPr="0000669E">
        <w:rPr>
          <w:rtl/>
        </w:rPr>
        <w:t xml:space="preserve"> الواردة في بعض مذكرات التفاهم القائمة، ل</w:t>
      </w:r>
      <w:r>
        <w:rPr>
          <w:rFonts w:hint="cs"/>
          <w:rtl/>
        </w:rPr>
        <w:t>ا سيما</w:t>
      </w:r>
      <w:r w:rsidRPr="0000669E">
        <w:rPr>
          <w:rtl/>
        </w:rPr>
        <w:t xml:space="preserve"> </w:t>
      </w:r>
      <w:r w:rsidRPr="0000669E">
        <w:rPr>
          <w:rFonts w:hint="cs"/>
          <w:rtl/>
        </w:rPr>
        <w:t>الأحكام</w:t>
      </w:r>
      <w:r w:rsidRPr="0000669E">
        <w:rPr>
          <w:rtl/>
        </w:rPr>
        <w:t xml:space="preserve"> التي تسمح </w:t>
      </w:r>
      <w:r w:rsidRPr="0000669E">
        <w:rPr>
          <w:rFonts w:hint="cs"/>
          <w:rtl/>
        </w:rPr>
        <w:t>لأرباب</w:t>
      </w:r>
      <w:r w:rsidRPr="0000669E">
        <w:rPr>
          <w:rtl/>
        </w:rPr>
        <w:t xml:space="preserve"> العمل </w:t>
      </w:r>
      <w:r w:rsidRPr="0000669E">
        <w:rPr>
          <w:rFonts w:hint="cs"/>
          <w:rtl/>
        </w:rPr>
        <w:t xml:space="preserve">باحتجاز </w:t>
      </w:r>
      <w:r w:rsidRPr="0000669E">
        <w:rPr>
          <w:rtl/>
        </w:rPr>
        <w:t xml:space="preserve">جوازات سفر </w:t>
      </w:r>
      <w:r w:rsidRPr="0000669E">
        <w:rPr>
          <w:rFonts w:hint="cs"/>
          <w:rtl/>
        </w:rPr>
        <w:t>المهاجرين</w:t>
      </w:r>
      <w:r w:rsidRPr="0000669E">
        <w:rPr>
          <w:rtl/>
        </w:rPr>
        <w:t xml:space="preserve">. </w:t>
      </w:r>
      <w:r>
        <w:rPr>
          <w:rFonts w:hint="cs"/>
          <w:rtl/>
        </w:rPr>
        <w:t>و</w:t>
      </w:r>
      <w:r w:rsidRPr="0000669E">
        <w:rPr>
          <w:rtl/>
        </w:rPr>
        <w:t>تشعر اللجنة بالقلق</w:t>
      </w:r>
      <w:r>
        <w:rPr>
          <w:rFonts w:hint="cs"/>
          <w:rtl/>
        </w:rPr>
        <w:t xml:space="preserve"> أيضا</w:t>
      </w:r>
      <w:r w:rsidRPr="0000669E">
        <w:rPr>
          <w:rtl/>
        </w:rPr>
        <w:t xml:space="preserve"> </w:t>
      </w:r>
      <w:r w:rsidRPr="0000669E">
        <w:rPr>
          <w:rFonts w:hint="cs"/>
          <w:rtl/>
        </w:rPr>
        <w:t>إزاء</w:t>
      </w:r>
      <w:r w:rsidRPr="0000669E">
        <w:rPr>
          <w:rtl/>
        </w:rPr>
        <w:t xml:space="preserve"> ارتفاع الرسوم </w:t>
      </w:r>
      <w:r w:rsidRPr="0000669E">
        <w:rPr>
          <w:rFonts w:hint="cs"/>
          <w:rtl/>
        </w:rPr>
        <w:t>والأعباء</w:t>
      </w:r>
      <w:r w:rsidRPr="0000669E">
        <w:rPr>
          <w:rtl/>
        </w:rPr>
        <w:t xml:space="preserve"> </w:t>
      </w:r>
      <w:r w:rsidRPr="0000669E">
        <w:rPr>
          <w:rFonts w:hint="cs"/>
          <w:rtl/>
        </w:rPr>
        <w:t>الإدارية</w:t>
      </w:r>
      <w:r w:rsidRPr="0000669E">
        <w:rPr>
          <w:rtl/>
        </w:rPr>
        <w:t xml:space="preserve"> </w:t>
      </w:r>
      <w:r w:rsidRPr="0000669E">
        <w:rPr>
          <w:rFonts w:hint="cs"/>
          <w:rtl/>
        </w:rPr>
        <w:t>المرهقة</w:t>
      </w:r>
      <w:r w:rsidRPr="0000669E">
        <w:rPr>
          <w:rtl/>
        </w:rPr>
        <w:t xml:space="preserve"> في إندونيسيا المفروضة على العمال المهاجرين </w:t>
      </w:r>
      <w:r w:rsidRPr="0000669E">
        <w:rPr>
          <w:rFonts w:hint="cs"/>
          <w:rtl/>
        </w:rPr>
        <w:t>المغادرين والعائدين</w:t>
      </w:r>
      <w:r w:rsidRPr="0000669E">
        <w:rPr>
          <w:rtl/>
        </w:rPr>
        <w:t>.</w:t>
      </w:r>
    </w:p>
    <w:p w:rsidR="00656F9C" w:rsidRPr="0000669E" w:rsidRDefault="00656F9C" w:rsidP="00656F9C">
      <w:pPr>
        <w:pStyle w:val="SingleTxt"/>
        <w:rPr>
          <w:rFonts w:hint="cs"/>
          <w:b/>
          <w:bCs/>
          <w:rtl/>
        </w:rPr>
      </w:pPr>
      <w:r w:rsidRPr="0000669E">
        <w:rPr>
          <w:rtl/>
        </w:rPr>
        <w:t xml:space="preserve">33 </w:t>
      </w:r>
      <w:r w:rsidRPr="0000669E">
        <w:rPr>
          <w:rFonts w:hint="cs"/>
          <w:rtl/>
        </w:rPr>
        <w:t>-</w:t>
      </w:r>
      <w:r w:rsidRPr="0000669E">
        <w:rPr>
          <w:rFonts w:hint="cs"/>
          <w:rtl/>
        </w:rPr>
        <w:tab/>
      </w:r>
      <w:r w:rsidRPr="0000669E">
        <w:rPr>
          <w:rFonts w:hint="cs"/>
          <w:b/>
          <w:bCs/>
          <w:rtl/>
        </w:rPr>
        <w:t>و</w:t>
      </w:r>
      <w:r w:rsidRPr="0000669E">
        <w:rPr>
          <w:b/>
          <w:bCs/>
          <w:rtl/>
        </w:rPr>
        <w:t xml:space="preserve">تحث اللجنة الدولة الطرف على مواصلة </w:t>
      </w:r>
      <w:r w:rsidRPr="0000669E">
        <w:rPr>
          <w:rFonts w:hint="cs"/>
          <w:b/>
          <w:bCs/>
          <w:rtl/>
        </w:rPr>
        <w:t>إبرام</w:t>
      </w:r>
      <w:r w:rsidRPr="0000669E">
        <w:rPr>
          <w:b/>
          <w:bCs/>
          <w:rtl/>
        </w:rPr>
        <w:t xml:space="preserve"> اتفاقات ثنائية ومذكرات تفاهم مع البلدان التي تهاجر </w:t>
      </w:r>
      <w:r w:rsidRPr="0000669E">
        <w:rPr>
          <w:rFonts w:hint="cs"/>
          <w:b/>
          <w:bCs/>
          <w:rtl/>
        </w:rPr>
        <w:t xml:space="preserve">إليها </w:t>
      </w:r>
      <w:r w:rsidRPr="0000669E">
        <w:rPr>
          <w:b/>
          <w:bCs/>
          <w:rtl/>
        </w:rPr>
        <w:t xml:space="preserve">النساء الإندونيسيات بحثا عن عمل، مع </w:t>
      </w:r>
      <w:r w:rsidRPr="0000669E">
        <w:rPr>
          <w:rFonts w:hint="cs"/>
          <w:b/>
          <w:bCs/>
          <w:rtl/>
        </w:rPr>
        <w:t>كفالة</w:t>
      </w:r>
      <w:r w:rsidRPr="0000669E">
        <w:rPr>
          <w:b/>
          <w:bCs/>
          <w:rtl/>
        </w:rPr>
        <w:t xml:space="preserve"> </w:t>
      </w:r>
      <w:r w:rsidRPr="0000669E">
        <w:rPr>
          <w:rFonts w:hint="cs"/>
          <w:b/>
          <w:bCs/>
          <w:rtl/>
        </w:rPr>
        <w:t>أن</w:t>
      </w:r>
      <w:r w:rsidRPr="0000669E">
        <w:rPr>
          <w:b/>
          <w:bCs/>
          <w:rtl/>
        </w:rPr>
        <w:t xml:space="preserve"> تعكس هذه الاتفاقيات </w:t>
      </w:r>
      <w:r w:rsidRPr="0000669E">
        <w:rPr>
          <w:rFonts w:hint="cs"/>
          <w:b/>
          <w:bCs/>
          <w:rtl/>
        </w:rPr>
        <w:t>تماما</w:t>
      </w:r>
      <w:r w:rsidRPr="0000669E">
        <w:rPr>
          <w:b/>
          <w:bCs/>
          <w:rtl/>
        </w:rPr>
        <w:t xml:space="preserve"> حقوق </w:t>
      </w:r>
      <w:r w:rsidRPr="0000669E">
        <w:rPr>
          <w:rFonts w:hint="cs"/>
          <w:b/>
          <w:bCs/>
          <w:rtl/>
        </w:rPr>
        <w:t>الإنسان ل</w:t>
      </w:r>
      <w:r w:rsidRPr="0000669E">
        <w:rPr>
          <w:b/>
          <w:bCs/>
          <w:rtl/>
        </w:rPr>
        <w:t xml:space="preserve">لمرأة، </w:t>
      </w:r>
      <w:r w:rsidRPr="0000669E">
        <w:rPr>
          <w:rFonts w:hint="cs"/>
          <w:b/>
          <w:bCs/>
          <w:rtl/>
        </w:rPr>
        <w:t>وأن تتماشى</w:t>
      </w:r>
      <w:r w:rsidRPr="0000669E">
        <w:rPr>
          <w:b/>
          <w:bCs/>
          <w:rtl/>
        </w:rPr>
        <w:t xml:space="preserve"> مع الاتفاقية. وتحث اللجنة كذلك الدولة الطرف على </w:t>
      </w:r>
      <w:r w:rsidRPr="0000669E">
        <w:rPr>
          <w:rFonts w:hint="cs"/>
          <w:b/>
          <w:bCs/>
          <w:rtl/>
        </w:rPr>
        <w:t>كفالة</w:t>
      </w:r>
      <w:r w:rsidRPr="0000669E">
        <w:rPr>
          <w:b/>
          <w:bCs/>
          <w:rtl/>
        </w:rPr>
        <w:t xml:space="preserve"> </w:t>
      </w:r>
      <w:r w:rsidRPr="0000669E">
        <w:rPr>
          <w:rFonts w:hint="cs"/>
          <w:b/>
          <w:bCs/>
          <w:rtl/>
        </w:rPr>
        <w:t>إلغاء</w:t>
      </w:r>
      <w:r w:rsidRPr="0000669E">
        <w:rPr>
          <w:b/>
          <w:bCs/>
          <w:rtl/>
        </w:rPr>
        <w:t xml:space="preserve"> </w:t>
      </w:r>
      <w:r w:rsidRPr="0000669E">
        <w:rPr>
          <w:rFonts w:hint="cs"/>
          <w:b/>
          <w:bCs/>
          <w:rtl/>
        </w:rPr>
        <w:t>الأحكام</w:t>
      </w:r>
      <w:r w:rsidRPr="0000669E">
        <w:rPr>
          <w:b/>
          <w:bCs/>
          <w:rtl/>
        </w:rPr>
        <w:t xml:space="preserve"> </w:t>
      </w:r>
      <w:r w:rsidRPr="0000669E">
        <w:rPr>
          <w:rFonts w:hint="cs"/>
          <w:b/>
          <w:bCs/>
          <w:rtl/>
        </w:rPr>
        <w:t>التمييزية</w:t>
      </w:r>
      <w:r w:rsidRPr="0000669E">
        <w:rPr>
          <w:b/>
          <w:bCs/>
          <w:rtl/>
        </w:rPr>
        <w:t xml:space="preserve"> و/أو استبعاده</w:t>
      </w:r>
      <w:r w:rsidRPr="0000669E">
        <w:rPr>
          <w:rFonts w:hint="cs"/>
          <w:b/>
          <w:bCs/>
          <w:rtl/>
        </w:rPr>
        <w:t>ا</w:t>
      </w:r>
      <w:r w:rsidRPr="0000669E">
        <w:rPr>
          <w:b/>
          <w:bCs/>
          <w:rtl/>
        </w:rPr>
        <w:t xml:space="preserve"> من مذكرات </w:t>
      </w:r>
      <w:r w:rsidRPr="0000669E">
        <w:rPr>
          <w:rFonts w:hint="cs"/>
          <w:b/>
          <w:bCs/>
          <w:rtl/>
        </w:rPr>
        <w:t>ال</w:t>
      </w:r>
      <w:r w:rsidRPr="0000669E">
        <w:rPr>
          <w:b/>
          <w:bCs/>
          <w:rtl/>
        </w:rPr>
        <w:t xml:space="preserve">تفاهم أو </w:t>
      </w:r>
      <w:r w:rsidRPr="0000669E">
        <w:rPr>
          <w:rFonts w:hint="cs"/>
          <w:b/>
          <w:bCs/>
          <w:rtl/>
        </w:rPr>
        <w:t>ال</w:t>
      </w:r>
      <w:r w:rsidRPr="0000669E">
        <w:rPr>
          <w:b/>
          <w:bCs/>
          <w:rtl/>
        </w:rPr>
        <w:t xml:space="preserve">اتفاقات </w:t>
      </w:r>
      <w:r w:rsidRPr="0000669E">
        <w:rPr>
          <w:rFonts w:hint="cs"/>
          <w:b/>
          <w:bCs/>
          <w:rtl/>
        </w:rPr>
        <w:t>ال</w:t>
      </w:r>
      <w:r w:rsidRPr="0000669E">
        <w:rPr>
          <w:b/>
          <w:bCs/>
          <w:rtl/>
        </w:rPr>
        <w:t xml:space="preserve">ثنائية، مثل </w:t>
      </w:r>
      <w:r w:rsidRPr="0000669E">
        <w:rPr>
          <w:rFonts w:hint="cs"/>
          <w:b/>
          <w:bCs/>
          <w:rtl/>
        </w:rPr>
        <w:t>الأحكام</w:t>
      </w:r>
      <w:r w:rsidRPr="0000669E">
        <w:rPr>
          <w:b/>
          <w:bCs/>
          <w:rtl/>
        </w:rPr>
        <w:t xml:space="preserve"> التي تسمح </w:t>
      </w:r>
      <w:r w:rsidRPr="0000669E">
        <w:rPr>
          <w:rFonts w:hint="cs"/>
          <w:b/>
          <w:bCs/>
          <w:rtl/>
        </w:rPr>
        <w:t>لأرباب</w:t>
      </w:r>
      <w:r w:rsidRPr="0000669E">
        <w:rPr>
          <w:b/>
          <w:bCs/>
          <w:rtl/>
        </w:rPr>
        <w:t xml:space="preserve"> </w:t>
      </w:r>
      <w:r w:rsidRPr="0000669E">
        <w:rPr>
          <w:rFonts w:hint="cs"/>
          <w:b/>
          <w:bCs/>
          <w:rtl/>
        </w:rPr>
        <w:t>العمل</w:t>
      </w:r>
      <w:r w:rsidRPr="0000669E">
        <w:rPr>
          <w:b/>
          <w:bCs/>
          <w:rtl/>
        </w:rPr>
        <w:t xml:space="preserve"> </w:t>
      </w:r>
      <w:r w:rsidRPr="0000669E">
        <w:rPr>
          <w:rFonts w:hint="cs"/>
          <w:b/>
          <w:bCs/>
          <w:rtl/>
        </w:rPr>
        <w:t>باحتجاز</w:t>
      </w:r>
      <w:r w:rsidRPr="0000669E">
        <w:rPr>
          <w:b/>
          <w:bCs/>
          <w:rtl/>
        </w:rPr>
        <w:t xml:space="preserve"> جوازات سفر</w:t>
      </w:r>
      <w:r w:rsidRPr="0000669E">
        <w:rPr>
          <w:rFonts w:hint="cs"/>
          <w:b/>
          <w:bCs/>
          <w:rtl/>
        </w:rPr>
        <w:t xml:space="preserve"> المستخدمين</w:t>
      </w:r>
      <w:r w:rsidRPr="0000669E">
        <w:rPr>
          <w:b/>
          <w:bCs/>
          <w:rtl/>
        </w:rPr>
        <w:t xml:space="preserve">. </w:t>
      </w:r>
      <w:r w:rsidRPr="0000669E">
        <w:rPr>
          <w:rFonts w:hint="cs"/>
          <w:b/>
          <w:bCs/>
          <w:rtl/>
        </w:rPr>
        <w:t>وبالإضافة</w:t>
      </w:r>
      <w:r w:rsidRPr="0000669E">
        <w:rPr>
          <w:b/>
          <w:bCs/>
          <w:rtl/>
        </w:rPr>
        <w:t xml:space="preserve"> </w:t>
      </w:r>
      <w:r w:rsidRPr="0000669E">
        <w:rPr>
          <w:rFonts w:hint="cs"/>
          <w:b/>
          <w:bCs/>
          <w:rtl/>
        </w:rPr>
        <w:t>إلى</w:t>
      </w:r>
      <w:r w:rsidRPr="0000669E">
        <w:rPr>
          <w:b/>
          <w:bCs/>
          <w:rtl/>
        </w:rPr>
        <w:t xml:space="preserve"> ذلك، تطلب</w:t>
      </w:r>
      <w:r w:rsidRPr="0000669E">
        <w:rPr>
          <w:rFonts w:hint="cs"/>
          <w:b/>
          <w:bCs/>
          <w:rtl/>
        </w:rPr>
        <w:t xml:space="preserve"> اللجنة</w:t>
      </w:r>
      <w:r w:rsidRPr="0000669E">
        <w:rPr>
          <w:b/>
          <w:bCs/>
          <w:rtl/>
        </w:rPr>
        <w:t xml:space="preserve"> </w:t>
      </w:r>
      <w:r w:rsidRPr="0000669E">
        <w:rPr>
          <w:rFonts w:hint="cs"/>
          <w:b/>
          <w:bCs/>
          <w:rtl/>
        </w:rPr>
        <w:t>إلى</w:t>
      </w:r>
      <w:r w:rsidRPr="0000669E">
        <w:rPr>
          <w:b/>
          <w:bCs/>
          <w:rtl/>
        </w:rPr>
        <w:t xml:space="preserve"> الدولة الطرف </w:t>
      </w:r>
      <w:r w:rsidRPr="0000669E">
        <w:rPr>
          <w:rFonts w:hint="cs"/>
          <w:b/>
          <w:bCs/>
          <w:rtl/>
        </w:rPr>
        <w:t>أن</w:t>
      </w:r>
      <w:r w:rsidRPr="0000669E">
        <w:rPr>
          <w:b/>
          <w:bCs/>
          <w:rtl/>
        </w:rPr>
        <w:t xml:space="preserve"> تضع سياسات وتدابير </w:t>
      </w:r>
      <w:r w:rsidRPr="0000669E">
        <w:rPr>
          <w:rFonts w:hint="cs"/>
          <w:b/>
          <w:bCs/>
          <w:rtl/>
        </w:rPr>
        <w:t>لحماية</w:t>
      </w:r>
      <w:r w:rsidRPr="0000669E">
        <w:rPr>
          <w:b/>
          <w:bCs/>
          <w:rtl/>
        </w:rPr>
        <w:t xml:space="preserve"> العاملات المهاجرات </w:t>
      </w:r>
      <w:r w:rsidRPr="0000669E">
        <w:rPr>
          <w:rFonts w:hint="cs"/>
          <w:b/>
          <w:bCs/>
          <w:rtl/>
        </w:rPr>
        <w:t>اللاتي</w:t>
      </w:r>
      <w:r w:rsidRPr="0000669E">
        <w:rPr>
          <w:b/>
          <w:bCs/>
          <w:rtl/>
        </w:rPr>
        <w:t xml:space="preserve"> يذهبن </w:t>
      </w:r>
      <w:r w:rsidRPr="0000669E">
        <w:rPr>
          <w:rFonts w:hint="cs"/>
          <w:b/>
          <w:bCs/>
          <w:rtl/>
        </w:rPr>
        <w:t>إلى</w:t>
      </w:r>
      <w:r w:rsidRPr="0000669E">
        <w:rPr>
          <w:b/>
          <w:bCs/>
          <w:rtl/>
        </w:rPr>
        <w:t xml:space="preserve"> الخارج </w:t>
      </w:r>
      <w:r w:rsidRPr="0000669E">
        <w:rPr>
          <w:rFonts w:hint="cs"/>
          <w:b/>
          <w:bCs/>
          <w:rtl/>
        </w:rPr>
        <w:t>من خلال</w:t>
      </w:r>
      <w:r w:rsidRPr="0000669E">
        <w:rPr>
          <w:b/>
          <w:bCs/>
          <w:rtl/>
        </w:rPr>
        <w:t xml:space="preserve"> قنوات غير رسمية، </w:t>
      </w:r>
      <w:r>
        <w:rPr>
          <w:rFonts w:hint="cs"/>
          <w:b/>
          <w:bCs/>
          <w:rtl/>
        </w:rPr>
        <w:t>و</w:t>
      </w:r>
      <w:r w:rsidRPr="0000669E">
        <w:rPr>
          <w:b/>
          <w:bCs/>
          <w:rtl/>
        </w:rPr>
        <w:t xml:space="preserve">قنوات رسمية، من جميع </w:t>
      </w:r>
      <w:r w:rsidRPr="0000669E">
        <w:rPr>
          <w:rFonts w:hint="cs"/>
          <w:b/>
          <w:bCs/>
          <w:rtl/>
        </w:rPr>
        <w:t>أشكال</w:t>
      </w:r>
      <w:r w:rsidRPr="0000669E">
        <w:rPr>
          <w:b/>
          <w:bCs/>
          <w:rtl/>
        </w:rPr>
        <w:t xml:space="preserve"> انتهاكات حقوقه</w:t>
      </w:r>
      <w:r w:rsidRPr="0000669E">
        <w:rPr>
          <w:rFonts w:hint="cs"/>
          <w:b/>
          <w:bCs/>
          <w:rtl/>
        </w:rPr>
        <w:t>ن</w:t>
      </w:r>
      <w:r w:rsidRPr="0000669E">
        <w:rPr>
          <w:b/>
          <w:bCs/>
          <w:rtl/>
        </w:rPr>
        <w:t>، بما في ذلك عن طريق مراقبة وكالات التوظيف و</w:t>
      </w:r>
      <w:r w:rsidRPr="0000669E">
        <w:rPr>
          <w:rFonts w:hint="cs"/>
          <w:b/>
          <w:bCs/>
          <w:rtl/>
        </w:rPr>
        <w:t>ممارساتها، وتوسيع ال</w:t>
      </w:r>
      <w:r w:rsidRPr="0000669E">
        <w:rPr>
          <w:b/>
          <w:bCs/>
          <w:rtl/>
        </w:rPr>
        <w:t xml:space="preserve">خدمات المقدمة لهؤلاء </w:t>
      </w:r>
      <w:r w:rsidRPr="0000669E">
        <w:rPr>
          <w:rFonts w:hint="cs"/>
          <w:b/>
          <w:bCs/>
          <w:rtl/>
        </w:rPr>
        <w:t>العاملات</w:t>
      </w:r>
      <w:r w:rsidRPr="0000669E">
        <w:rPr>
          <w:b/>
          <w:bCs/>
          <w:rtl/>
        </w:rPr>
        <w:t xml:space="preserve"> في الخارج. كما</w:t>
      </w:r>
      <w:r>
        <w:rPr>
          <w:rFonts w:hint="cs"/>
          <w:b/>
          <w:bCs/>
          <w:rtl/>
        </w:rPr>
        <w:t> </w:t>
      </w:r>
      <w:r w:rsidRPr="0000669E">
        <w:rPr>
          <w:b/>
          <w:bCs/>
          <w:rtl/>
        </w:rPr>
        <w:t xml:space="preserve">تشجع اللجنة الدولة الطرف </w:t>
      </w:r>
      <w:r w:rsidRPr="0000669E">
        <w:rPr>
          <w:rFonts w:hint="cs"/>
          <w:b/>
          <w:bCs/>
          <w:rtl/>
        </w:rPr>
        <w:t>على تخفيض</w:t>
      </w:r>
      <w:r w:rsidRPr="0000669E">
        <w:rPr>
          <w:b/>
          <w:bCs/>
          <w:rtl/>
        </w:rPr>
        <w:t xml:space="preserve"> الرسوم </w:t>
      </w:r>
      <w:r w:rsidRPr="0000669E">
        <w:rPr>
          <w:rFonts w:hint="cs"/>
          <w:b/>
          <w:bCs/>
          <w:rtl/>
        </w:rPr>
        <w:t>وتقل</w:t>
      </w:r>
      <w:r>
        <w:rPr>
          <w:rFonts w:hint="cs"/>
          <w:b/>
          <w:bCs/>
          <w:rtl/>
        </w:rPr>
        <w:t>ي</w:t>
      </w:r>
      <w:r w:rsidRPr="0000669E">
        <w:rPr>
          <w:rFonts w:hint="cs"/>
          <w:b/>
          <w:bCs/>
          <w:rtl/>
        </w:rPr>
        <w:t>ل الأعباء</w:t>
      </w:r>
      <w:r w:rsidRPr="0000669E">
        <w:rPr>
          <w:b/>
          <w:bCs/>
          <w:rtl/>
        </w:rPr>
        <w:t xml:space="preserve"> </w:t>
      </w:r>
      <w:r w:rsidRPr="0000669E">
        <w:rPr>
          <w:rFonts w:hint="cs"/>
          <w:b/>
          <w:bCs/>
          <w:rtl/>
        </w:rPr>
        <w:t>الإدارية</w:t>
      </w:r>
      <w:r w:rsidRPr="0000669E">
        <w:rPr>
          <w:b/>
          <w:bCs/>
          <w:rtl/>
        </w:rPr>
        <w:t xml:space="preserve"> المفروضة على العمال المهاجرين عند نقاط الخروج </w:t>
      </w:r>
      <w:r w:rsidRPr="0000669E">
        <w:rPr>
          <w:rFonts w:hint="cs"/>
          <w:b/>
          <w:bCs/>
          <w:rtl/>
        </w:rPr>
        <w:t>أو</w:t>
      </w:r>
      <w:r w:rsidRPr="0000669E">
        <w:rPr>
          <w:b/>
          <w:bCs/>
          <w:rtl/>
        </w:rPr>
        <w:t xml:space="preserve"> العودة </w:t>
      </w:r>
      <w:r w:rsidRPr="0000669E">
        <w:rPr>
          <w:rFonts w:hint="cs"/>
          <w:b/>
          <w:bCs/>
          <w:rtl/>
        </w:rPr>
        <w:t>إلى</w:t>
      </w:r>
      <w:r w:rsidRPr="0000669E">
        <w:rPr>
          <w:b/>
          <w:bCs/>
          <w:rtl/>
        </w:rPr>
        <w:t xml:space="preserve"> إندونيسيا. </w:t>
      </w:r>
      <w:r w:rsidRPr="0000669E">
        <w:rPr>
          <w:rFonts w:hint="cs"/>
          <w:b/>
          <w:bCs/>
          <w:rtl/>
        </w:rPr>
        <w:t>و</w:t>
      </w:r>
      <w:r w:rsidRPr="0000669E">
        <w:rPr>
          <w:b/>
          <w:bCs/>
          <w:rtl/>
        </w:rPr>
        <w:t xml:space="preserve">تشجع اللجنة الدولة الطرف </w:t>
      </w:r>
      <w:r w:rsidRPr="0000669E">
        <w:rPr>
          <w:rFonts w:hint="cs"/>
          <w:b/>
          <w:bCs/>
          <w:rtl/>
        </w:rPr>
        <w:t xml:space="preserve">أيضا </w:t>
      </w:r>
      <w:r w:rsidRPr="0000669E">
        <w:rPr>
          <w:b/>
          <w:bCs/>
          <w:rtl/>
        </w:rPr>
        <w:t xml:space="preserve">على اتخاذ نهج متماسك وشامل لمعالجة </w:t>
      </w:r>
      <w:r w:rsidRPr="0000669E">
        <w:rPr>
          <w:rFonts w:hint="cs"/>
          <w:b/>
          <w:bCs/>
          <w:rtl/>
        </w:rPr>
        <w:t>الأسباب</w:t>
      </w:r>
      <w:r w:rsidRPr="0000669E">
        <w:rPr>
          <w:b/>
          <w:bCs/>
          <w:rtl/>
        </w:rPr>
        <w:t xml:space="preserve"> </w:t>
      </w:r>
      <w:r w:rsidRPr="0000669E">
        <w:rPr>
          <w:rFonts w:hint="cs"/>
          <w:b/>
          <w:bCs/>
          <w:rtl/>
        </w:rPr>
        <w:t>الجذرية</w:t>
      </w:r>
      <w:r w:rsidRPr="0000669E">
        <w:rPr>
          <w:b/>
          <w:bCs/>
          <w:rtl/>
        </w:rPr>
        <w:t xml:space="preserve"> لهجرة المرأة، بما في ذلك تهيئة الظروف اللازمة لتحقيق التنمية المستدامة </w:t>
      </w:r>
      <w:r w:rsidRPr="0000669E">
        <w:rPr>
          <w:rFonts w:hint="cs"/>
          <w:b/>
          <w:bCs/>
          <w:rtl/>
        </w:rPr>
        <w:t>والوظائف الآمنة والمحمية</w:t>
      </w:r>
      <w:r w:rsidRPr="0000669E">
        <w:rPr>
          <w:b/>
          <w:bCs/>
          <w:rtl/>
        </w:rPr>
        <w:t xml:space="preserve"> للمرأة </w:t>
      </w:r>
      <w:r w:rsidRPr="0000669E">
        <w:rPr>
          <w:rFonts w:hint="cs"/>
          <w:b/>
          <w:bCs/>
          <w:rtl/>
        </w:rPr>
        <w:t>ك</w:t>
      </w:r>
      <w:r w:rsidRPr="0000669E">
        <w:rPr>
          <w:b/>
          <w:bCs/>
          <w:rtl/>
        </w:rPr>
        <w:t xml:space="preserve">بديل اقتصادي عملي </w:t>
      </w:r>
      <w:r w:rsidRPr="0000669E">
        <w:rPr>
          <w:rFonts w:hint="cs"/>
          <w:b/>
          <w:bCs/>
          <w:rtl/>
        </w:rPr>
        <w:t>للهجرة</w:t>
      </w:r>
      <w:r w:rsidRPr="0000669E">
        <w:rPr>
          <w:b/>
          <w:bCs/>
          <w:rtl/>
        </w:rPr>
        <w:t xml:space="preserve"> </w:t>
      </w:r>
      <w:r w:rsidRPr="0000669E">
        <w:rPr>
          <w:rFonts w:hint="cs"/>
          <w:b/>
          <w:bCs/>
          <w:rtl/>
        </w:rPr>
        <w:t>أو</w:t>
      </w:r>
      <w:r w:rsidRPr="0000669E">
        <w:rPr>
          <w:b/>
          <w:bCs/>
          <w:rtl/>
        </w:rPr>
        <w:t xml:space="preserve"> </w:t>
      </w:r>
      <w:r w:rsidRPr="0000669E">
        <w:rPr>
          <w:rFonts w:hint="cs"/>
          <w:b/>
          <w:bCs/>
          <w:rtl/>
        </w:rPr>
        <w:t>البطالة</w:t>
      </w:r>
      <w:r w:rsidRPr="0000669E">
        <w:rPr>
          <w:b/>
          <w:bCs/>
          <w:rtl/>
        </w:rPr>
        <w:t>.</w:t>
      </w:r>
    </w:p>
    <w:p w:rsidR="00656F9C" w:rsidRPr="0000669E" w:rsidRDefault="00656F9C" w:rsidP="00656F9C">
      <w:pPr>
        <w:pStyle w:val="SingleTxt"/>
        <w:rPr>
          <w:rFonts w:hint="cs"/>
          <w:rtl/>
        </w:rPr>
      </w:pPr>
      <w:r w:rsidRPr="0000669E">
        <w:rPr>
          <w:rtl/>
        </w:rPr>
        <w:t>34 -</w:t>
      </w:r>
      <w:r>
        <w:rPr>
          <w:rFonts w:hint="cs"/>
          <w:rtl/>
        </w:rPr>
        <w:tab/>
      </w:r>
      <w:r w:rsidRPr="0000669E">
        <w:rPr>
          <w:rFonts w:hint="cs"/>
          <w:rtl/>
        </w:rPr>
        <w:t>و</w:t>
      </w:r>
      <w:r w:rsidRPr="0000669E">
        <w:rPr>
          <w:rtl/>
        </w:rPr>
        <w:t xml:space="preserve">تعرب اللجنة عن </w:t>
      </w:r>
      <w:r w:rsidRPr="0000669E">
        <w:rPr>
          <w:rFonts w:hint="cs"/>
          <w:rtl/>
        </w:rPr>
        <w:t>أسفها</w:t>
      </w:r>
      <w:r w:rsidRPr="0000669E">
        <w:rPr>
          <w:rtl/>
        </w:rPr>
        <w:t xml:space="preserve"> لعدم </w:t>
      </w:r>
      <w:r w:rsidRPr="0000669E">
        <w:rPr>
          <w:rFonts w:hint="cs"/>
          <w:rtl/>
        </w:rPr>
        <w:t>تقديم</w:t>
      </w:r>
      <w:r w:rsidRPr="0000669E">
        <w:rPr>
          <w:rtl/>
        </w:rPr>
        <w:t xml:space="preserve"> معلومات </w:t>
      </w:r>
      <w:r w:rsidRPr="0000669E">
        <w:rPr>
          <w:rFonts w:hint="cs"/>
          <w:rtl/>
        </w:rPr>
        <w:t>عن</w:t>
      </w:r>
      <w:r w:rsidRPr="0000669E">
        <w:rPr>
          <w:rtl/>
        </w:rPr>
        <w:t xml:space="preserve"> حالة المرأة في سوق العمل، لا</w:t>
      </w:r>
      <w:r>
        <w:rPr>
          <w:rFonts w:hint="cs"/>
          <w:rtl/>
        </w:rPr>
        <w:t> </w:t>
      </w:r>
      <w:r w:rsidRPr="0000669E">
        <w:rPr>
          <w:rtl/>
        </w:rPr>
        <w:t xml:space="preserve">سيما فيما يتعلق </w:t>
      </w:r>
      <w:r w:rsidRPr="0000669E">
        <w:rPr>
          <w:rFonts w:hint="cs"/>
          <w:rtl/>
        </w:rPr>
        <w:t>ب</w:t>
      </w:r>
      <w:r w:rsidRPr="0000669E">
        <w:rPr>
          <w:rtl/>
        </w:rPr>
        <w:t xml:space="preserve">المرأة في القطاع غير الرسمي. وتشعر اللجنة بالقلق </w:t>
      </w:r>
      <w:r w:rsidRPr="0000669E">
        <w:rPr>
          <w:rFonts w:hint="cs"/>
          <w:rtl/>
        </w:rPr>
        <w:t>إزاء</w:t>
      </w:r>
      <w:r w:rsidRPr="0000669E">
        <w:rPr>
          <w:rtl/>
        </w:rPr>
        <w:t xml:space="preserve"> حالة المرأة فيما يتعلق بعمليات </w:t>
      </w:r>
      <w:r w:rsidRPr="0000669E">
        <w:rPr>
          <w:rFonts w:hint="cs"/>
          <w:rtl/>
        </w:rPr>
        <w:t>التوظيف،</w:t>
      </w:r>
      <w:r w:rsidRPr="0000669E">
        <w:rPr>
          <w:rtl/>
        </w:rPr>
        <w:t xml:space="preserve"> </w:t>
      </w:r>
      <w:r w:rsidRPr="0000669E">
        <w:rPr>
          <w:rFonts w:hint="cs"/>
          <w:rtl/>
        </w:rPr>
        <w:t>والفجوة</w:t>
      </w:r>
      <w:r w:rsidRPr="0000669E">
        <w:rPr>
          <w:rtl/>
        </w:rPr>
        <w:t xml:space="preserve"> في </w:t>
      </w:r>
      <w:r w:rsidRPr="0000669E">
        <w:rPr>
          <w:rFonts w:hint="cs"/>
          <w:rtl/>
        </w:rPr>
        <w:t>الأجور</w:t>
      </w:r>
      <w:r w:rsidRPr="0000669E">
        <w:rPr>
          <w:rtl/>
        </w:rPr>
        <w:t xml:space="preserve"> بين المرأة </w:t>
      </w:r>
      <w:r w:rsidRPr="0000669E">
        <w:rPr>
          <w:rFonts w:hint="cs"/>
          <w:rtl/>
        </w:rPr>
        <w:t>والرجل،</w:t>
      </w:r>
      <w:r w:rsidRPr="0000669E">
        <w:rPr>
          <w:rtl/>
        </w:rPr>
        <w:t xml:space="preserve"> وعدم المساواة في المزايا التي يوفرها الضمان الاجتماعي للنساء والرجال. كما تعرب اللجنة عن القلق إزاء </w:t>
      </w:r>
      <w:r w:rsidRPr="0000669E">
        <w:rPr>
          <w:rFonts w:hint="cs"/>
          <w:rtl/>
        </w:rPr>
        <w:t>سوء</w:t>
      </w:r>
      <w:r w:rsidRPr="0000669E">
        <w:rPr>
          <w:rtl/>
        </w:rPr>
        <w:t xml:space="preserve"> </w:t>
      </w:r>
      <w:r w:rsidRPr="0000669E">
        <w:rPr>
          <w:rFonts w:hint="cs"/>
          <w:rtl/>
        </w:rPr>
        <w:t>تنفيذ</w:t>
      </w:r>
      <w:r w:rsidRPr="0000669E">
        <w:rPr>
          <w:rtl/>
        </w:rPr>
        <w:t xml:space="preserve"> قوانين العمل الحالية</w:t>
      </w:r>
      <w:r w:rsidRPr="0000669E">
        <w:rPr>
          <w:rFonts w:hint="cs"/>
          <w:rtl/>
        </w:rPr>
        <w:t>،</w:t>
      </w:r>
      <w:r w:rsidRPr="0000669E">
        <w:rPr>
          <w:rtl/>
        </w:rPr>
        <w:t xml:space="preserve"> وعدم </w:t>
      </w:r>
      <w:r w:rsidRPr="0000669E">
        <w:rPr>
          <w:rFonts w:hint="cs"/>
          <w:rtl/>
        </w:rPr>
        <w:t>توفر</w:t>
      </w:r>
      <w:r w:rsidRPr="0000669E">
        <w:rPr>
          <w:rtl/>
        </w:rPr>
        <w:t xml:space="preserve"> </w:t>
      </w:r>
      <w:r w:rsidRPr="0000669E">
        <w:rPr>
          <w:rFonts w:hint="cs"/>
          <w:rtl/>
        </w:rPr>
        <w:t>الحماية</w:t>
      </w:r>
      <w:r w:rsidRPr="0000669E">
        <w:rPr>
          <w:rtl/>
        </w:rPr>
        <w:t xml:space="preserve"> </w:t>
      </w:r>
      <w:r w:rsidRPr="0000669E">
        <w:rPr>
          <w:rFonts w:hint="cs"/>
          <w:rtl/>
        </w:rPr>
        <w:t>والجزاءات</w:t>
      </w:r>
      <w:r w:rsidRPr="0000669E">
        <w:rPr>
          <w:rtl/>
        </w:rPr>
        <w:t xml:space="preserve"> </w:t>
      </w:r>
      <w:r w:rsidRPr="0000669E">
        <w:rPr>
          <w:rFonts w:hint="cs"/>
          <w:rtl/>
        </w:rPr>
        <w:t>الكافية فيها</w:t>
      </w:r>
      <w:r w:rsidRPr="0000669E">
        <w:rPr>
          <w:rtl/>
        </w:rPr>
        <w:t xml:space="preserve">. </w:t>
      </w:r>
      <w:r w:rsidRPr="0000669E">
        <w:rPr>
          <w:rFonts w:hint="cs"/>
          <w:rtl/>
        </w:rPr>
        <w:t>و</w:t>
      </w:r>
      <w:r w:rsidRPr="0000669E">
        <w:rPr>
          <w:rtl/>
        </w:rPr>
        <w:t>تشعر اللجنة</w:t>
      </w:r>
      <w:r w:rsidRPr="0000669E">
        <w:rPr>
          <w:rFonts w:hint="cs"/>
          <w:rtl/>
        </w:rPr>
        <w:t xml:space="preserve"> على نحو خاص</w:t>
      </w:r>
      <w:r w:rsidRPr="0000669E">
        <w:rPr>
          <w:rtl/>
        </w:rPr>
        <w:t xml:space="preserve"> بالقلق </w:t>
      </w:r>
      <w:r w:rsidRPr="0000669E">
        <w:rPr>
          <w:rFonts w:hint="cs"/>
          <w:rtl/>
        </w:rPr>
        <w:t>إزاء</w:t>
      </w:r>
      <w:r w:rsidRPr="0000669E">
        <w:rPr>
          <w:rtl/>
        </w:rPr>
        <w:t xml:space="preserve"> </w:t>
      </w:r>
      <w:r w:rsidRPr="0000669E">
        <w:rPr>
          <w:rFonts w:hint="cs"/>
          <w:rtl/>
        </w:rPr>
        <w:t>حذف مادة</w:t>
      </w:r>
      <w:r w:rsidRPr="0000669E">
        <w:rPr>
          <w:rtl/>
        </w:rPr>
        <w:t xml:space="preserve"> </w:t>
      </w:r>
      <w:r w:rsidRPr="0000669E">
        <w:rPr>
          <w:rFonts w:hint="cs"/>
          <w:rtl/>
        </w:rPr>
        <w:t>من</w:t>
      </w:r>
      <w:r w:rsidRPr="0000669E">
        <w:rPr>
          <w:rtl/>
        </w:rPr>
        <w:t xml:space="preserve"> </w:t>
      </w:r>
      <w:r w:rsidRPr="0000669E">
        <w:rPr>
          <w:rFonts w:hint="cs"/>
          <w:rtl/>
        </w:rPr>
        <w:t>قانون</w:t>
      </w:r>
      <w:r w:rsidRPr="0000669E">
        <w:rPr>
          <w:rtl/>
        </w:rPr>
        <w:t xml:space="preserve"> القوى العاملة </w:t>
      </w:r>
      <w:r w:rsidRPr="0000669E">
        <w:rPr>
          <w:rFonts w:hint="cs"/>
          <w:rtl/>
        </w:rPr>
        <w:t>ل</w:t>
      </w:r>
      <w:r w:rsidRPr="0000669E">
        <w:rPr>
          <w:rtl/>
        </w:rPr>
        <w:t xml:space="preserve">عام 2003 </w:t>
      </w:r>
      <w:r w:rsidRPr="0000669E">
        <w:rPr>
          <w:rFonts w:hint="cs"/>
          <w:rtl/>
        </w:rPr>
        <w:t>تقر</w:t>
      </w:r>
      <w:r w:rsidRPr="0000669E">
        <w:rPr>
          <w:rtl/>
        </w:rPr>
        <w:t xml:space="preserve"> </w:t>
      </w:r>
      <w:r w:rsidRPr="0000669E">
        <w:rPr>
          <w:rFonts w:hint="cs"/>
          <w:rtl/>
        </w:rPr>
        <w:t>ب</w:t>
      </w:r>
      <w:r w:rsidRPr="0000669E">
        <w:rPr>
          <w:rtl/>
        </w:rPr>
        <w:t xml:space="preserve">مبدأ </w:t>
      </w:r>
      <w:r w:rsidRPr="0000669E">
        <w:rPr>
          <w:rFonts w:hint="cs"/>
          <w:rtl/>
        </w:rPr>
        <w:t>الأجر</w:t>
      </w:r>
      <w:r w:rsidRPr="0000669E">
        <w:rPr>
          <w:rtl/>
        </w:rPr>
        <w:t xml:space="preserve"> المتساوي للعمل المتساوي والعمل المتساوي </w:t>
      </w:r>
      <w:r w:rsidRPr="0000669E">
        <w:rPr>
          <w:rFonts w:hint="cs"/>
          <w:rtl/>
        </w:rPr>
        <w:t>القيمة</w:t>
      </w:r>
      <w:r w:rsidRPr="0000669E">
        <w:rPr>
          <w:rtl/>
        </w:rPr>
        <w:t xml:space="preserve"> وفقا لأحكام الاتفاقية و</w:t>
      </w:r>
      <w:r>
        <w:rPr>
          <w:rFonts w:hint="cs"/>
          <w:rtl/>
        </w:rPr>
        <w:t xml:space="preserve">أحكام </w:t>
      </w:r>
      <w:r w:rsidRPr="0000669E">
        <w:rPr>
          <w:rtl/>
        </w:rPr>
        <w:t>اتفاقيه منظمة العمل الدولية</w:t>
      </w:r>
      <w:r>
        <w:rPr>
          <w:rFonts w:hint="cs"/>
          <w:rtl/>
        </w:rPr>
        <w:t xml:space="preserve"> رقم</w:t>
      </w:r>
      <w:r w:rsidRPr="0000669E">
        <w:rPr>
          <w:rtl/>
        </w:rPr>
        <w:t xml:space="preserve"> 100. كما تعرب اللجنة عن قلقها </w:t>
      </w:r>
      <w:r w:rsidRPr="0000669E">
        <w:rPr>
          <w:rFonts w:hint="cs"/>
          <w:rtl/>
        </w:rPr>
        <w:t>إزاء</w:t>
      </w:r>
      <w:r w:rsidRPr="0000669E">
        <w:rPr>
          <w:rtl/>
        </w:rPr>
        <w:t xml:space="preserve"> عدم وجود قانون يحظر التحرش الجنسي في مكان العمل. </w:t>
      </w:r>
    </w:p>
    <w:p w:rsidR="00656F9C" w:rsidRPr="0000669E" w:rsidRDefault="00656F9C" w:rsidP="00656F9C">
      <w:pPr>
        <w:pStyle w:val="SingleTxt"/>
        <w:rPr>
          <w:rFonts w:hint="cs"/>
          <w:b/>
          <w:bCs/>
          <w:rtl/>
        </w:rPr>
      </w:pPr>
      <w:r w:rsidRPr="0000669E">
        <w:rPr>
          <w:rtl/>
        </w:rPr>
        <w:t xml:space="preserve">35 </w:t>
      </w:r>
      <w:r w:rsidRPr="0000669E">
        <w:rPr>
          <w:rFonts w:hint="cs"/>
          <w:rtl/>
        </w:rPr>
        <w:t>-</w:t>
      </w:r>
      <w:r w:rsidRPr="0000669E">
        <w:rPr>
          <w:rFonts w:hint="cs"/>
          <w:rtl/>
        </w:rPr>
        <w:tab/>
      </w:r>
      <w:r w:rsidRPr="0000669E">
        <w:rPr>
          <w:rFonts w:hint="cs"/>
          <w:b/>
          <w:bCs/>
          <w:rtl/>
        </w:rPr>
        <w:t>و</w:t>
      </w:r>
      <w:r w:rsidRPr="0000669E">
        <w:rPr>
          <w:b/>
          <w:bCs/>
          <w:rtl/>
        </w:rPr>
        <w:t xml:space="preserve">تطلب اللجنة من الدولة الطرف </w:t>
      </w:r>
      <w:r w:rsidRPr="0000669E">
        <w:rPr>
          <w:rFonts w:hint="cs"/>
          <w:b/>
          <w:bCs/>
          <w:rtl/>
        </w:rPr>
        <w:t>أن تتخذ</w:t>
      </w:r>
      <w:r w:rsidRPr="0000669E">
        <w:rPr>
          <w:b/>
          <w:bCs/>
          <w:rtl/>
        </w:rPr>
        <w:t xml:space="preserve"> تدابير ملموسة للقضاء على التمييز </w:t>
      </w:r>
      <w:r w:rsidRPr="0000669E">
        <w:rPr>
          <w:rFonts w:hint="cs"/>
          <w:b/>
          <w:bCs/>
          <w:rtl/>
        </w:rPr>
        <w:t>وأن تكفل</w:t>
      </w:r>
      <w:r w:rsidRPr="0000669E">
        <w:rPr>
          <w:b/>
          <w:bCs/>
          <w:rtl/>
        </w:rPr>
        <w:t xml:space="preserve"> تكافؤ الفرص</w:t>
      </w:r>
      <w:r w:rsidRPr="0000669E">
        <w:rPr>
          <w:rFonts w:hint="cs"/>
          <w:b/>
          <w:bCs/>
          <w:rtl/>
        </w:rPr>
        <w:t>،</w:t>
      </w:r>
      <w:r w:rsidRPr="0000669E">
        <w:rPr>
          <w:b/>
          <w:bCs/>
          <w:rtl/>
        </w:rPr>
        <w:t xml:space="preserve"> والمساواة في </w:t>
      </w:r>
      <w:r w:rsidRPr="0000669E">
        <w:rPr>
          <w:rFonts w:hint="cs"/>
          <w:b/>
          <w:bCs/>
          <w:rtl/>
        </w:rPr>
        <w:t>المعاملة</w:t>
      </w:r>
      <w:r w:rsidRPr="0000669E">
        <w:rPr>
          <w:b/>
          <w:bCs/>
          <w:rtl/>
        </w:rPr>
        <w:t xml:space="preserve"> بين النساء والرجال في سوق العمل</w:t>
      </w:r>
      <w:r w:rsidRPr="0000669E">
        <w:rPr>
          <w:rFonts w:hint="cs"/>
          <w:b/>
          <w:bCs/>
          <w:rtl/>
        </w:rPr>
        <w:t>،</w:t>
      </w:r>
      <w:r w:rsidRPr="0000669E">
        <w:rPr>
          <w:b/>
          <w:bCs/>
          <w:rtl/>
        </w:rPr>
        <w:t xml:space="preserve"> وفقا للمادة 11 من الاتفاقية. كما </w:t>
      </w:r>
      <w:r w:rsidRPr="0000669E">
        <w:rPr>
          <w:rFonts w:hint="cs"/>
          <w:b/>
          <w:bCs/>
          <w:rtl/>
        </w:rPr>
        <w:t>ت</w:t>
      </w:r>
      <w:r w:rsidRPr="0000669E">
        <w:rPr>
          <w:b/>
          <w:bCs/>
          <w:rtl/>
        </w:rPr>
        <w:t xml:space="preserve">دعو </w:t>
      </w:r>
      <w:r w:rsidRPr="0000669E">
        <w:rPr>
          <w:rFonts w:hint="cs"/>
          <w:b/>
          <w:bCs/>
          <w:rtl/>
        </w:rPr>
        <w:t>إلى</w:t>
      </w:r>
      <w:r w:rsidRPr="0000669E">
        <w:rPr>
          <w:b/>
          <w:bCs/>
          <w:rtl/>
        </w:rPr>
        <w:t xml:space="preserve"> اتخاذ تدابير </w:t>
      </w:r>
      <w:r w:rsidRPr="0000669E">
        <w:rPr>
          <w:rFonts w:hint="cs"/>
          <w:b/>
          <w:bCs/>
          <w:rtl/>
        </w:rPr>
        <w:t>لكفالة</w:t>
      </w:r>
      <w:r w:rsidRPr="0000669E">
        <w:rPr>
          <w:b/>
          <w:bCs/>
          <w:rtl/>
        </w:rPr>
        <w:t xml:space="preserve"> </w:t>
      </w:r>
      <w:r w:rsidRPr="0000669E">
        <w:rPr>
          <w:rFonts w:hint="cs"/>
          <w:b/>
          <w:bCs/>
          <w:rtl/>
        </w:rPr>
        <w:t>أن تحصل</w:t>
      </w:r>
      <w:r w:rsidRPr="0000669E">
        <w:rPr>
          <w:b/>
          <w:bCs/>
          <w:rtl/>
        </w:rPr>
        <w:t xml:space="preserve"> المرأة على </w:t>
      </w:r>
      <w:r w:rsidRPr="0000669E">
        <w:rPr>
          <w:rFonts w:hint="cs"/>
          <w:b/>
          <w:bCs/>
          <w:rtl/>
        </w:rPr>
        <w:t>أ</w:t>
      </w:r>
      <w:r w:rsidRPr="0000669E">
        <w:rPr>
          <w:b/>
          <w:bCs/>
          <w:rtl/>
        </w:rPr>
        <w:t xml:space="preserve">جر متساو للعمل المتساوي والعمل ذي </w:t>
      </w:r>
      <w:r w:rsidRPr="0000669E">
        <w:rPr>
          <w:rFonts w:hint="cs"/>
          <w:b/>
          <w:bCs/>
          <w:rtl/>
        </w:rPr>
        <w:t>القيمة</w:t>
      </w:r>
      <w:r w:rsidRPr="0000669E">
        <w:rPr>
          <w:b/>
          <w:bCs/>
          <w:rtl/>
        </w:rPr>
        <w:t xml:space="preserve"> </w:t>
      </w:r>
      <w:r w:rsidRPr="0000669E">
        <w:rPr>
          <w:rFonts w:hint="cs"/>
          <w:b/>
          <w:bCs/>
          <w:rtl/>
        </w:rPr>
        <w:t>المتساوية،</w:t>
      </w:r>
      <w:r w:rsidRPr="0000669E">
        <w:rPr>
          <w:b/>
          <w:bCs/>
          <w:rtl/>
        </w:rPr>
        <w:t xml:space="preserve"> والمساواة في المزايا والخدمات الاجتماعية. وتشجع </w:t>
      </w:r>
      <w:r w:rsidRPr="0000669E">
        <w:rPr>
          <w:rFonts w:hint="cs"/>
          <w:b/>
          <w:bCs/>
          <w:rtl/>
        </w:rPr>
        <w:t xml:space="preserve">اللجنة </w:t>
      </w:r>
      <w:r w:rsidRPr="0000669E">
        <w:rPr>
          <w:b/>
          <w:bCs/>
          <w:rtl/>
        </w:rPr>
        <w:t xml:space="preserve">الدولة الطرف على </w:t>
      </w:r>
      <w:r w:rsidRPr="0000669E">
        <w:rPr>
          <w:rFonts w:hint="cs"/>
          <w:b/>
          <w:bCs/>
          <w:rtl/>
        </w:rPr>
        <w:t>وضع جزاءات</w:t>
      </w:r>
      <w:r w:rsidRPr="0000669E">
        <w:rPr>
          <w:b/>
          <w:bCs/>
          <w:rtl/>
        </w:rPr>
        <w:t xml:space="preserve"> على التمييز ضد المرأة في ميدان العمل في القطاعين العام والخاص، بما في ذلك التحرش الجنسي، </w:t>
      </w:r>
      <w:r>
        <w:rPr>
          <w:rFonts w:hint="cs"/>
          <w:b/>
          <w:bCs/>
          <w:rtl/>
        </w:rPr>
        <w:t>و</w:t>
      </w:r>
      <w:r w:rsidRPr="0000669E">
        <w:rPr>
          <w:rFonts w:hint="cs"/>
          <w:b/>
          <w:bCs/>
          <w:rtl/>
        </w:rPr>
        <w:t>وضع</w:t>
      </w:r>
      <w:r w:rsidRPr="0000669E">
        <w:rPr>
          <w:b/>
          <w:bCs/>
          <w:rtl/>
        </w:rPr>
        <w:t xml:space="preserve"> آليات </w:t>
      </w:r>
      <w:r w:rsidRPr="0000669E">
        <w:rPr>
          <w:rFonts w:hint="cs"/>
          <w:b/>
          <w:bCs/>
          <w:rtl/>
        </w:rPr>
        <w:t>إنفاذ</w:t>
      </w:r>
      <w:r w:rsidRPr="0000669E">
        <w:rPr>
          <w:b/>
          <w:bCs/>
          <w:rtl/>
        </w:rPr>
        <w:t xml:space="preserve"> ورصد </w:t>
      </w:r>
      <w:r w:rsidRPr="0000669E">
        <w:rPr>
          <w:rFonts w:hint="cs"/>
          <w:b/>
          <w:bCs/>
          <w:rtl/>
        </w:rPr>
        <w:t>فعالة تكفل</w:t>
      </w:r>
      <w:r w:rsidRPr="0000669E">
        <w:rPr>
          <w:b/>
          <w:bCs/>
          <w:rtl/>
        </w:rPr>
        <w:t xml:space="preserve"> وصول المرأة </w:t>
      </w:r>
      <w:r w:rsidRPr="0000669E">
        <w:rPr>
          <w:rFonts w:hint="cs"/>
          <w:b/>
          <w:bCs/>
          <w:rtl/>
        </w:rPr>
        <w:t>إلى</w:t>
      </w:r>
      <w:r w:rsidRPr="0000669E">
        <w:rPr>
          <w:b/>
          <w:bCs/>
          <w:rtl/>
        </w:rPr>
        <w:t xml:space="preserve"> سبل الانتصاف، بما </w:t>
      </w:r>
      <w:r w:rsidRPr="0000669E">
        <w:rPr>
          <w:rFonts w:hint="cs"/>
          <w:b/>
          <w:bCs/>
          <w:rtl/>
        </w:rPr>
        <w:t>في ذلك</w:t>
      </w:r>
      <w:r w:rsidRPr="0000669E">
        <w:rPr>
          <w:b/>
          <w:bCs/>
          <w:rtl/>
        </w:rPr>
        <w:t xml:space="preserve"> المساعدة القانونية. وتطلب اللجنة من الدولة الطرف أن تقدم في تقريرها </w:t>
      </w:r>
      <w:r w:rsidRPr="0000669E">
        <w:rPr>
          <w:rFonts w:hint="cs"/>
          <w:b/>
          <w:bCs/>
          <w:rtl/>
        </w:rPr>
        <w:t>التالي</w:t>
      </w:r>
      <w:r w:rsidRPr="0000669E">
        <w:rPr>
          <w:b/>
          <w:bCs/>
          <w:rtl/>
        </w:rPr>
        <w:t xml:space="preserve"> معلومات </w:t>
      </w:r>
      <w:r w:rsidRPr="0000669E">
        <w:rPr>
          <w:rFonts w:hint="cs"/>
          <w:b/>
          <w:bCs/>
          <w:rtl/>
        </w:rPr>
        <w:t>مفصلة</w:t>
      </w:r>
      <w:r w:rsidRPr="0000669E">
        <w:rPr>
          <w:b/>
          <w:bCs/>
          <w:rtl/>
        </w:rPr>
        <w:t xml:space="preserve">، تشمل بيانات </w:t>
      </w:r>
      <w:r w:rsidRPr="0000669E">
        <w:rPr>
          <w:rFonts w:hint="cs"/>
          <w:b/>
          <w:bCs/>
          <w:rtl/>
        </w:rPr>
        <w:t xml:space="preserve">إحصائية </w:t>
      </w:r>
      <w:r w:rsidRPr="0000669E">
        <w:rPr>
          <w:b/>
          <w:bCs/>
          <w:rtl/>
        </w:rPr>
        <w:t xml:space="preserve">تبين الاتجاهات </w:t>
      </w:r>
      <w:r w:rsidRPr="0000669E">
        <w:rPr>
          <w:rFonts w:hint="cs"/>
          <w:b/>
          <w:bCs/>
          <w:rtl/>
        </w:rPr>
        <w:t>مع م</w:t>
      </w:r>
      <w:r w:rsidRPr="0000669E">
        <w:rPr>
          <w:b/>
          <w:bCs/>
          <w:rtl/>
        </w:rPr>
        <w:t xml:space="preserve">رور الزمن، بشأن </w:t>
      </w:r>
      <w:r w:rsidRPr="0000669E">
        <w:rPr>
          <w:rFonts w:hint="cs"/>
          <w:b/>
          <w:bCs/>
          <w:rtl/>
        </w:rPr>
        <w:t>حالة</w:t>
      </w:r>
      <w:r w:rsidRPr="0000669E">
        <w:rPr>
          <w:b/>
          <w:bCs/>
          <w:rtl/>
        </w:rPr>
        <w:t xml:space="preserve"> المرأة في مجالي العمالة والعمل في القطاع</w:t>
      </w:r>
      <w:r w:rsidRPr="0000669E">
        <w:rPr>
          <w:rFonts w:hint="cs"/>
          <w:b/>
          <w:bCs/>
          <w:rtl/>
        </w:rPr>
        <w:t>ين</w:t>
      </w:r>
      <w:r w:rsidRPr="0000669E">
        <w:rPr>
          <w:b/>
          <w:bCs/>
          <w:rtl/>
        </w:rPr>
        <w:t xml:space="preserve"> العام والخاص، </w:t>
      </w:r>
      <w:r w:rsidRPr="0000669E">
        <w:rPr>
          <w:rFonts w:hint="cs"/>
          <w:b/>
          <w:bCs/>
          <w:rtl/>
        </w:rPr>
        <w:t xml:space="preserve">والقطاعين </w:t>
      </w:r>
      <w:r w:rsidRPr="0000669E">
        <w:rPr>
          <w:b/>
          <w:bCs/>
          <w:rtl/>
        </w:rPr>
        <w:t>الرسمي وغير الرسمي، وعن تأثير التدابير المتخذة لتحقيق تكافؤ الفرص للمرأة.</w:t>
      </w:r>
    </w:p>
    <w:p w:rsidR="00656F9C" w:rsidRPr="0000669E" w:rsidRDefault="00656F9C" w:rsidP="00656F9C">
      <w:pPr>
        <w:pStyle w:val="SingleTxt"/>
        <w:rPr>
          <w:rFonts w:hint="cs"/>
          <w:rtl/>
        </w:rPr>
      </w:pPr>
      <w:r w:rsidRPr="0000669E">
        <w:rPr>
          <w:rtl/>
        </w:rPr>
        <w:t>36 -</w:t>
      </w:r>
      <w:r>
        <w:rPr>
          <w:rFonts w:hint="cs"/>
          <w:rtl/>
        </w:rPr>
        <w:tab/>
      </w:r>
      <w:r w:rsidRPr="0000669E">
        <w:rPr>
          <w:rtl/>
        </w:rPr>
        <w:t xml:space="preserve">ولئن كانت اللجنة ترحب </w:t>
      </w:r>
      <w:r w:rsidRPr="0000669E">
        <w:rPr>
          <w:rFonts w:hint="cs"/>
          <w:rtl/>
        </w:rPr>
        <w:t>بإعادة</w:t>
      </w:r>
      <w:r>
        <w:rPr>
          <w:rFonts w:hint="cs"/>
          <w:rtl/>
        </w:rPr>
        <w:t xml:space="preserve"> إدخال</w:t>
      </w:r>
      <w:r w:rsidRPr="0000669E">
        <w:rPr>
          <w:rtl/>
        </w:rPr>
        <w:t xml:space="preserve"> </w:t>
      </w:r>
      <w:r>
        <w:rPr>
          <w:rFonts w:hint="cs"/>
          <w:rtl/>
        </w:rPr>
        <w:t>”</w:t>
      </w:r>
      <w:r w:rsidRPr="0000669E">
        <w:rPr>
          <w:rtl/>
        </w:rPr>
        <w:t xml:space="preserve">حركة </w:t>
      </w:r>
      <w:r w:rsidRPr="0000669E">
        <w:rPr>
          <w:rFonts w:hint="cs"/>
          <w:rtl/>
        </w:rPr>
        <w:t>الأم</w:t>
      </w:r>
      <w:r w:rsidRPr="0000669E">
        <w:rPr>
          <w:rtl/>
        </w:rPr>
        <w:t xml:space="preserve"> </w:t>
      </w:r>
      <w:r w:rsidRPr="0000669E">
        <w:rPr>
          <w:rFonts w:hint="cs"/>
          <w:rtl/>
        </w:rPr>
        <w:t>الصديقة</w:t>
      </w:r>
      <w:r>
        <w:rPr>
          <w:rFonts w:hint="eastAsia"/>
          <w:rtl/>
        </w:rPr>
        <w:t>“</w:t>
      </w:r>
      <w:r w:rsidRPr="0000669E">
        <w:rPr>
          <w:rtl/>
        </w:rPr>
        <w:t xml:space="preserve"> لمكافحة وفيات </w:t>
      </w:r>
      <w:r w:rsidRPr="0000669E">
        <w:rPr>
          <w:rFonts w:hint="cs"/>
          <w:rtl/>
        </w:rPr>
        <w:t>الأمهات أثناء النفاس</w:t>
      </w:r>
      <w:r w:rsidRPr="0000669E">
        <w:rPr>
          <w:rtl/>
        </w:rPr>
        <w:t xml:space="preserve">، </w:t>
      </w:r>
      <w:r w:rsidRPr="0000669E">
        <w:rPr>
          <w:rFonts w:hint="cs"/>
          <w:rtl/>
        </w:rPr>
        <w:t>فإنها</w:t>
      </w:r>
      <w:r w:rsidRPr="0000669E">
        <w:rPr>
          <w:rtl/>
        </w:rPr>
        <w:t xml:space="preserve"> تشعر بالقلق </w:t>
      </w:r>
      <w:r w:rsidRPr="0000669E">
        <w:rPr>
          <w:rFonts w:hint="cs"/>
          <w:rtl/>
        </w:rPr>
        <w:t>إزاء</w:t>
      </w:r>
      <w:r w:rsidRPr="0000669E">
        <w:rPr>
          <w:rtl/>
        </w:rPr>
        <w:t xml:space="preserve"> ارتفاع معدلات وفيات </w:t>
      </w:r>
      <w:r w:rsidRPr="0000669E">
        <w:rPr>
          <w:rFonts w:hint="cs"/>
          <w:rtl/>
        </w:rPr>
        <w:t>الأمهات أثناء النفاس</w:t>
      </w:r>
      <w:r w:rsidRPr="0000669E">
        <w:rPr>
          <w:rtl/>
        </w:rPr>
        <w:t xml:space="preserve"> والرض</w:t>
      </w:r>
      <w:r>
        <w:rPr>
          <w:rFonts w:hint="cs"/>
          <w:rtl/>
        </w:rPr>
        <w:t>َّ</w:t>
      </w:r>
      <w:r w:rsidRPr="0000669E">
        <w:rPr>
          <w:rtl/>
        </w:rPr>
        <w:t xml:space="preserve">ع </w:t>
      </w:r>
      <w:r w:rsidRPr="0000669E">
        <w:rPr>
          <w:rFonts w:hint="cs"/>
          <w:rtl/>
        </w:rPr>
        <w:t>في</w:t>
      </w:r>
      <w:r w:rsidRPr="0000669E">
        <w:rPr>
          <w:rtl/>
        </w:rPr>
        <w:t xml:space="preserve"> إندونيسيا. كما تشعر اللجنة بالقلق </w:t>
      </w:r>
      <w:r w:rsidRPr="0000669E">
        <w:rPr>
          <w:rFonts w:hint="cs"/>
          <w:rtl/>
        </w:rPr>
        <w:t>إزاء</w:t>
      </w:r>
      <w:r w:rsidRPr="0000669E">
        <w:rPr>
          <w:rtl/>
        </w:rPr>
        <w:t xml:space="preserve"> عدم </w:t>
      </w:r>
      <w:r w:rsidRPr="0000669E">
        <w:rPr>
          <w:rFonts w:hint="cs"/>
          <w:rtl/>
        </w:rPr>
        <w:t xml:space="preserve">التثقيف بشأن </w:t>
      </w:r>
      <w:r w:rsidRPr="0000669E">
        <w:rPr>
          <w:rtl/>
        </w:rPr>
        <w:t xml:space="preserve">تنظيم </w:t>
      </w:r>
      <w:r w:rsidRPr="0000669E">
        <w:rPr>
          <w:rFonts w:hint="cs"/>
          <w:rtl/>
        </w:rPr>
        <w:t>الأسرة</w:t>
      </w:r>
      <w:r w:rsidRPr="0000669E">
        <w:rPr>
          <w:rtl/>
        </w:rPr>
        <w:t xml:space="preserve"> وصعوبة الحصول على وسائل منع الحمل، مما يؤدي </w:t>
      </w:r>
      <w:r w:rsidRPr="0000669E">
        <w:rPr>
          <w:rFonts w:hint="cs"/>
          <w:rtl/>
        </w:rPr>
        <w:t>إلى</w:t>
      </w:r>
      <w:r w:rsidRPr="0000669E">
        <w:rPr>
          <w:rtl/>
        </w:rPr>
        <w:t xml:space="preserve"> ارتفاع معدل حالات </w:t>
      </w:r>
      <w:r w:rsidRPr="0000669E">
        <w:rPr>
          <w:rFonts w:hint="cs"/>
          <w:rtl/>
        </w:rPr>
        <w:t>الإجهاض</w:t>
      </w:r>
      <w:r w:rsidRPr="0000669E">
        <w:rPr>
          <w:rtl/>
        </w:rPr>
        <w:t xml:space="preserve"> وحمل </w:t>
      </w:r>
      <w:r w:rsidRPr="0000669E">
        <w:rPr>
          <w:rFonts w:hint="cs"/>
          <w:rtl/>
        </w:rPr>
        <w:t>المراهقات</w:t>
      </w:r>
      <w:r w:rsidRPr="0000669E">
        <w:rPr>
          <w:rtl/>
        </w:rPr>
        <w:t xml:space="preserve">. </w:t>
      </w:r>
      <w:r w:rsidRPr="0000669E">
        <w:rPr>
          <w:rFonts w:hint="cs"/>
          <w:rtl/>
        </w:rPr>
        <w:t>وفي حين</w:t>
      </w:r>
      <w:r w:rsidRPr="0000669E">
        <w:rPr>
          <w:rtl/>
        </w:rPr>
        <w:t xml:space="preserve"> تقدر اللجنة </w:t>
      </w:r>
      <w:r w:rsidRPr="0000669E">
        <w:rPr>
          <w:rFonts w:hint="cs"/>
          <w:rtl/>
        </w:rPr>
        <w:t>أيضا</w:t>
      </w:r>
      <w:r w:rsidRPr="0000669E">
        <w:rPr>
          <w:rtl/>
        </w:rPr>
        <w:t xml:space="preserve"> الجهود التي تبذلها الدولة الطرف </w:t>
      </w:r>
      <w:r w:rsidRPr="0000669E">
        <w:rPr>
          <w:rFonts w:hint="cs"/>
          <w:rtl/>
        </w:rPr>
        <w:t xml:space="preserve">في </w:t>
      </w:r>
      <w:r w:rsidRPr="0000669E">
        <w:rPr>
          <w:rtl/>
        </w:rPr>
        <w:t xml:space="preserve">تنقيح قانون السكان </w:t>
      </w:r>
      <w:r w:rsidRPr="0000669E">
        <w:rPr>
          <w:rFonts w:hint="cs"/>
          <w:rtl/>
        </w:rPr>
        <w:t>لكفالة</w:t>
      </w:r>
      <w:r w:rsidRPr="0000669E">
        <w:rPr>
          <w:rtl/>
        </w:rPr>
        <w:t xml:space="preserve"> </w:t>
      </w:r>
      <w:r w:rsidRPr="0000669E">
        <w:rPr>
          <w:rFonts w:hint="cs"/>
          <w:rtl/>
        </w:rPr>
        <w:t>إتاحة</w:t>
      </w:r>
      <w:r w:rsidRPr="0000669E">
        <w:rPr>
          <w:rtl/>
        </w:rPr>
        <w:t xml:space="preserve"> شهادات الميلاد </w:t>
      </w:r>
      <w:r w:rsidRPr="0000669E">
        <w:rPr>
          <w:rFonts w:hint="cs"/>
          <w:rtl/>
        </w:rPr>
        <w:t>ل</w:t>
      </w:r>
      <w:r w:rsidRPr="0000669E">
        <w:rPr>
          <w:rtl/>
        </w:rPr>
        <w:t xml:space="preserve">لفقراء، </w:t>
      </w:r>
      <w:r w:rsidRPr="0000669E">
        <w:rPr>
          <w:rFonts w:hint="cs"/>
          <w:rtl/>
        </w:rPr>
        <w:t xml:space="preserve">فإن </w:t>
      </w:r>
      <w:r w:rsidRPr="0000669E">
        <w:rPr>
          <w:rtl/>
        </w:rPr>
        <w:t xml:space="preserve">اللجنة تشعر بالقلق </w:t>
      </w:r>
      <w:r w:rsidRPr="0000669E">
        <w:rPr>
          <w:rFonts w:hint="cs"/>
          <w:rtl/>
        </w:rPr>
        <w:t>لأن</w:t>
      </w:r>
      <w:r w:rsidRPr="0000669E">
        <w:rPr>
          <w:rtl/>
        </w:rPr>
        <w:t xml:space="preserve"> نقص المعلومات، </w:t>
      </w:r>
      <w:r w:rsidRPr="0000669E">
        <w:rPr>
          <w:rFonts w:hint="cs"/>
          <w:rtl/>
        </w:rPr>
        <w:t>و</w:t>
      </w:r>
      <w:r w:rsidRPr="0000669E">
        <w:rPr>
          <w:rtl/>
        </w:rPr>
        <w:t xml:space="preserve">العقبات </w:t>
      </w:r>
      <w:r w:rsidRPr="0000669E">
        <w:rPr>
          <w:rFonts w:hint="cs"/>
          <w:rtl/>
        </w:rPr>
        <w:t>البيروقراطية</w:t>
      </w:r>
      <w:r w:rsidRPr="0000669E">
        <w:rPr>
          <w:rtl/>
        </w:rPr>
        <w:t xml:space="preserve"> </w:t>
      </w:r>
      <w:r w:rsidRPr="0000669E">
        <w:rPr>
          <w:rFonts w:hint="cs"/>
          <w:rtl/>
        </w:rPr>
        <w:t>والعوائق</w:t>
      </w:r>
      <w:r w:rsidRPr="0000669E">
        <w:rPr>
          <w:rtl/>
        </w:rPr>
        <w:t xml:space="preserve"> المالية قد </w:t>
      </w:r>
      <w:r w:rsidRPr="0000669E">
        <w:rPr>
          <w:rFonts w:hint="cs"/>
          <w:rtl/>
        </w:rPr>
        <w:t>تحول دون حصول</w:t>
      </w:r>
      <w:r w:rsidRPr="0000669E">
        <w:rPr>
          <w:rtl/>
        </w:rPr>
        <w:t xml:space="preserve"> المرأة </w:t>
      </w:r>
      <w:r w:rsidRPr="0000669E">
        <w:rPr>
          <w:rFonts w:hint="cs"/>
          <w:rtl/>
        </w:rPr>
        <w:t>الريفية</w:t>
      </w:r>
      <w:r w:rsidRPr="0000669E">
        <w:rPr>
          <w:rtl/>
        </w:rPr>
        <w:t xml:space="preserve"> </w:t>
      </w:r>
      <w:r w:rsidRPr="0000669E">
        <w:rPr>
          <w:rFonts w:hint="cs"/>
          <w:rtl/>
        </w:rPr>
        <w:t>والفقيرة</w:t>
      </w:r>
      <w:r w:rsidRPr="0000669E">
        <w:rPr>
          <w:rtl/>
        </w:rPr>
        <w:t xml:space="preserve"> على شهادات ميلاد وتسجيل المواليد، و</w:t>
      </w:r>
      <w:r w:rsidRPr="0000669E">
        <w:rPr>
          <w:rFonts w:hint="cs"/>
          <w:rtl/>
        </w:rPr>
        <w:t>ت</w:t>
      </w:r>
      <w:r w:rsidRPr="0000669E">
        <w:rPr>
          <w:rtl/>
        </w:rPr>
        <w:t xml:space="preserve">لاحظ </w:t>
      </w:r>
      <w:r w:rsidRPr="0000669E">
        <w:rPr>
          <w:rFonts w:hint="cs"/>
          <w:rtl/>
        </w:rPr>
        <w:t>أن</w:t>
      </w:r>
      <w:r w:rsidRPr="0000669E">
        <w:rPr>
          <w:rtl/>
        </w:rPr>
        <w:t xml:space="preserve"> عدم القدرة على </w:t>
      </w:r>
      <w:r w:rsidRPr="0000669E">
        <w:rPr>
          <w:rFonts w:hint="cs"/>
          <w:rtl/>
        </w:rPr>
        <w:t>الحصول على</w:t>
      </w:r>
      <w:r w:rsidRPr="0000669E">
        <w:rPr>
          <w:rtl/>
        </w:rPr>
        <w:t xml:space="preserve"> هذه الخدمات </w:t>
      </w:r>
      <w:r w:rsidRPr="0000669E">
        <w:rPr>
          <w:rFonts w:hint="cs"/>
          <w:rtl/>
        </w:rPr>
        <w:t>يرتبط</w:t>
      </w:r>
      <w:r w:rsidRPr="0000669E">
        <w:rPr>
          <w:rtl/>
        </w:rPr>
        <w:t xml:space="preserve"> </w:t>
      </w:r>
      <w:r w:rsidRPr="0000669E">
        <w:rPr>
          <w:rFonts w:hint="cs"/>
          <w:rtl/>
        </w:rPr>
        <w:t>بإضفاء الطابع</w:t>
      </w:r>
      <w:r w:rsidRPr="0000669E">
        <w:rPr>
          <w:rtl/>
        </w:rPr>
        <w:t xml:space="preserve"> الطبي </w:t>
      </w:r>
      <w:r w:rsidRPr="0000669E">
        <w:rPr>
          <w:rFonts w:hint="cs"/>
          <w:rtl/>
        </w:rPr>
        <w:t xml:space="preserve">على </w:t>
      </w:r>
      <w:r w:rsidRPr="0000669E">
        <w:rPr>
          <w:rtl/>
        </w:rPr>
        <w:t xml:space="preserve">ممارسة </w:t>
      </w:r>
      <w:r w:rsidRPr="0000669E">
        <w:rPr>
          <w:rFonts w:hint="cs"/>
          <w:rtl/>
        </w:rPr>
        <w:t xml:space="preserve">تشويه الأعضاء التناسلية  للمرأة </w:t>
      </w:r>
      <w:r w:rsidRPr="0000669E">
        <w:rPr>
          <w:rtl/>
        </w:rPr>
        <w:t xml:space="preserve">والاتجار بها. </w:t>
      </w:r>
    </w:p>
    <w:p w:rsidR="00656F9C" w:rsidRPr="0000669E" w:rsidRDefault="00656F9C" w:rsidP="00656F9C">
      <w:pPr>
        <w:pStyle w:val="SingleTxt"/>
        <w:rPr>
          <w:rFonts w:hint="cs"/>
          <w:b/>
          <w:bCs/>
          <w:rtl/>
        </w:rPr>
      </w:pPr>
      <w:r w:rsidRPr="0000669E">
        <w:rPr>
          <w:rtl/>
        </w:rPr>
        <w:t>37 -</w:t>
      </w:r>
      <w:r>
        <w:rPr>
          <w:rFonts w:hint="cs"/>
          <w:rtl/>
        </w:rPr>
        <w:tab/>
      </w:r>
      <w:r w:rsidRPr="0000669E">
        <w:rPr>
          <w:rFonts w:hint="cs"/>
          <w:b/>
          <w:bCs/>
          <w:rtl/>
        </w:rPr>
        <w:t>و</w:t>
      </w:r>
      <w:r w:rsidRPr="0000669E">
        <w:rPr>
          <w:b/>
          <w:bCs/>
          <w:rtl/>
        </w:rPr>
        <w:t xml:space="preserve">تحث اللجنة الدولة الطرف على مواصلة جهودها </w:t>
      </w:r>
      <w:r w:rsidRPr="0000669E">
        <w:rPr>
          <w:rFonts w:hint="cs"/>
          <w:b/>
          <w:bCs/>
          <w:rtl/>
        </w:rPr>
        <w:t>لكفالة حصول المرأة على</w:t>
      </w:r>
      <w:r w:rsidRPr="0000669E">
        <w:rPr>
          <w:b/>
          <w:bCs/>
          <w:rtl/>
        </w:rPr>
        <w:t xml:space="preserve"> فرص </w:t>
      </w:r>
      <w:r w:rsidRPr="0000669E">
        <w:rPr>
          <w:rFonts w:hint="cs"/>
          <w:b/>
          <w:bCs/>
          <w:rtl/>
        </w:rPr>
        <w:t>متساوية</w:t>
      </w:r>
      <w:r w:rsidRPr="0000669E">
        <w:rPr>
          <w:b/>
          <w:bCs/>
          <w:rtl/>
        </w:rPr>
        <w:t xml:space="preserve"> </w:t>
      </w:r>
      <w:r w:rsidRPr="0000669E">
        <w:rPr>
          <w:rFonts w:hint="cs"/>
          <w:b/>
          <w:bCs/>
          <w:rtl/>
        </w:rPr>
        <w:t>في</w:t>
      </w:r>
      <w:r w:rsidRPr="0000669E">
        <w:rPr>
          <w:b/>
          <w:bCs/>
          <w:rtl/>
        </w:rPr>
        <w:t xml:space="preserve"> </w:t>
      </w:r>
      <w:r w:rsidRPr="0000669E">
        <w:rPr>
          <w:rFonts w:hint="cs"/>
          <w:b/>
          <w:bCs/>
          <w:rtl/>
        </w:rPr>
        <w:t>ال</w:t>
      </w:r>
      <w:r w:rsidRPr="0000669E">
        <w:rPr>
          <w:b/>
          <w:bCs/>
          <w:rtl/>
        </w:rPr>
        <w:t xml:space="preserve">خدمات </w:t>
      </w:r>
      <w:r w:rsidRPr="0000669E">
        <w:rPr>
          <w:rFonts w:hint="cs"/>
          <w:b/>
          <w:bCs/>
          <w:rtl/>
        </w:rPr>
        <w:t>الصحية</w:t>
      </w:r>
      <w:r w:rsidRPr="0000669E">
        <w:rPr>
          <w:b/>
          <w:bCs/>
          <w:rtl/>
        </w:rPr>
        <w:t xml:space="preserve"> </w:t>
      </w:r>
      <w:r w:rsidRPr="0000669E">
        <w:rPr>
          <w:rFonts w:hint="cs"/>
          <w:b/>
          <w:bCs/>
          <w:rtl/>
        </w:rPr>
        <w:t>ال</w:t>
      </w:r>
      <w:r w:rsidRPr="0000669E">
        <w:rPr>
          <w:b/>
          <w:bCs/>
          <w:rtl/>
        </w:rPr>
        <w:t>مناسبة و</w:t>
      </w:r>
      <w:r w:rsidRPr="0000669E">
        <w:rPr>
          <w:rFonts w:hint="cs"/>
          <w:b/>
          <w:bCs/>
          <w:rtl/>
        </w:rPr>
        <w:t>ال</w:t>
      </w:r>
      <w:r w:rsidRPr="0000669E">
        <w:rPr>
          <w:b/>
          <w:bCs/>
          <w:rtl/>
        </w:rPr>
        <w:t>ملائمة</w:t>
      </w:r>
      <w:r w:rsidRPr="0000669E">
        <w:rPr>
          <w:rFonts w:hint="cs"/>
          <w:b/>
          <w:bCs/>
          <w:rtl/>
        </w:rPr>
        <w:t>،</w:t>
      </w:r>
      <w:r w:rsidRPr="0000669E">
        <w:rPr>
          <w:b/>
          <w:bCs/>
          <w:rtl/>
        </w:rPr>
        <w:t xml:space="preserve"> </w:t>
      </w:r>
      <w:r>
        <w:rPr>
          <w:rFonts w:hint="cs"/>
          <w:b/>
          <w:bCs/>
          <w:rtl/>
        </w:rPr>
        <w:t>لا سيما</w:t>
      </w:r>
      <w:r w:rsidRPr="0000669E">
        <w:rPr>
          <w:rFonts w:hint="cs"/>
          <w:b/>
          <w:bCs/>
          <w:rtl/>
        </w:rPr>
        <w:t xml:space="preserve"> في</w:t>
      </w:r>
      <w:r w:rsidRPr="0000669E">
        <w:rPr>
          <w:b/>
          <w:bCs/>
          <w:rtl/>
        </w:rPr>
        <w:t xml:space="preserve"> المناطق </w:t>
      </w:r>
      <w:r w:rsidRPr="0000669E">
        <w:rPr>
          <w:rFonts w:hint="cs"/>
          <w:b/>
          <w:bCs/>
          <w:rtl/>
        </w:rPr>
        <w:t>الريفية،</w:t>
      </w:r>
      <w:r w:rsidRPr="0000669E">
        <w:rPr>
          <w:b/>
          <w:bCs/>
          <w:rtl/>
        </w:rPr>
        <w:t xml:space="preserve"> </w:t>
      </w:r>
      <w:r w:rsidRPr="0000669E">
        <w:rPr>
          <w:rFonts w:hint="cs"/>
          <w:b/>
          <w:bCs/>
          <w:rtl/>
        </w:rPr>
        <w:t>وأن</w:t>
      </w:r>
      <w:r w:rsidRPr="0000669E">
        <w:rPr>
          <w:b/>
          <w:bCs/>
          <w:rtl/>
        </w:rPr>
        <w:t xml:space="preserve"> </w:t>
      </w:r>
      <w:r w:rsidRPr="0000669E">
        <w:rPr>
          <w:rFonts w:hint="cs"/>
          <w:b/>
          <w:bCs/>
          <w:rtl/>
        </w:rPr>
        <w:t xml:space="preserve">تحظى </w:t>
      </w:r>
      <w:r w:rsidRPr="0000669E">
        <w:rPr>
          <w:b/>
          <w:bCs/>
          <w:rtl/>
        </w:rPr>
        <w:t xml:space="preserve">الولادة </w:t>
      </w:r>
      <w:r w:rsidRPr="0000669E">
        <w:rPr>
          <w:rFonts w:hint="cs"/>
          <w:b/>
          <w:bCs/>
          <w:rtl/>
        </w:rPr>
        <w:t>وصحة</w:t>
      </w:r>
      <w:r w:rsidRPr="0000669E">
        <w:rPr>
          <w:b/>
          <w:bCs/>
          <w:rtl/>
        </w:rPr>
        <w:t xml:space="preserve"> </w:t>
      </w:r>
      <w:r w:rsidRPr="0000669E">
        <w:rPr>
          <w:rFonts w:hint="cs"/>
          <w:b/>
          <w:bCs/>
          <w:rtl/>
        </w:rPr>
        <w:t>الأم</w:t>
      </w:r>
      <w:r w:rsidRPr="0000669E">
        <w:rPr>
          <w:b/>
          <w:bCs/>
          <w:rtl/>
        </w:rPr>
        <w:t xml:space="preserve"> </w:t>
      </w:r>
      <w:r w:rsidRPr="0000669E">
        <w:rPr>
          <w:rFonts w:hint="cs"/>
          <w:b/>
          <w:bCs/>
          <w:rtl/>
        </w:rPr>
        <w:t xml:space="preserve">أثناء النفاس </w:t>
      </w:r>
      <w:r w:rsidRPr="0000669E">
        <w:rPr>
          <w:b/>
          <w:bCs/>
          <w:rtl/>
        </w:rPr>
        <w:t xml:space="preserve">بالقدر الكافي من </w:t>
      </w:r>
      <w:r w:rsidRPr="0000669E">
        <w:rPr>
          <w:rFonts w:hint="cs"/>
          <w:b/>
          <w:bCs/>
          <w:rtl/>
        </w:rPr>
        <w:t>الاهتمام،</w:t>
      </w:r>
      <w:r w:rsidRPr="0000669E">
        <w:rPr>
          <w:b/>
          <w:bCs/>
          <w:rtl/>
        </w:rPr>
        <w:t xml:space="preserve"> </w:t>
      </w:r>
      <w:r w:rsidRPr="0000669E">
        <w:rPr>
          <w:rFonts w:hint="cs"/>
          <w:b/>
          <w:bCs/>
          <w:rtl/>
        </w:rPr>
        <w:t>وأن تخفض</w:t>
      </w:r>
      <w:r w:rsidRPr="0000669E">
        <w:rPr>
          <w:b/>
          <w:bCs/>
          <w:rtl/>
        </w:rPr>
        <w:t xml:space="preserve"> معدلات وفيات الأمهات </w:t>
      </w:r>
      <w:r w:rsidRPr="0000669E">
        <w:rPr>
          <w:rFonts w:hint="cs"/>
          <w:b/>
          <w:bCs/>
          <w:rtl/>
        </w:rPr>
        <w:t>أثناء النفاس</w:t>
      </w:r>
      <w:r w:rsidRPr="0000669E">
        <w:rPr>
          <w:b/>
          <w:bCs/>
          <w:rtl/>
        </w:rPr>
        <w:t xml:space="preserve">. </w:t>
      </w:r>
      <w:r w:rsidRPr="0000669E">
        <w:rPr>
          <w:rFonts w:hint="cs"/>
          <w:b/>
          <w:bCs/>
          <w:rtl/>
        </w:rPr>
        <w:t>و</w:t>
      </w:r>
      <w:r w:rsidRPr="0000669E">
        <w:rPr>
          <w:b/>
          <w:bCs/>
          <w:rtl/>
        </w:rPr>
        <w:t xml:space="preserve">تدعو الدولة الطرف </w:t>
      </w:r>
      <w:r w:rsidRPr="0000669E">
        <w:rPr>
          <w:rFonts w:hint="cs"/>
          <w:b/>
          <w:bCs/>
          <w:rtl/>
        </w:rPr>
        <w:t>إلى</w:t>
      </w:r>
      <w:r w:rsidRPr="0000669E">
        <w:rPr>
          <w:b/>
          <w:bCs/>
          <w:rtl/>
        </w:rPr>
        <w:t xml:space="preserve"> الاستفادة </w:t>
      </w:r>
      <w:r w:rsidRPr="0000669E">
        <w:rPr>
          <w:rFonts w:hint="cs"/>
          <w:b/>
          <w:bCs/>
          <w:rtl/>
        </w:rPr>
        <w:t>التامة</w:t>
      </w:r>
      <w:r w:rsidRPr="0000669E">
        <w:rPr>
          <w:b/>
          <w:bCs/>
          <w:rtl/>
        </w:rPr>
        <w:t xml:space="preserve"> من توصية اللجنة العامة 24 المتعلقة بالمرأة والصحة. وتوصى اللجنة </w:t>
      </w:r>
      <w:r w:rsidRPr="0000669E">
        <w:rPr>
          <w:rFonts w:hint="cs"/>
          <w:b/>
          <w:bCs/>
          <w:rtl/>
        </w:rPr>
        <w:t>أيضا</w:t>
      </w:r>
      <w:r w:rsidRPr="0000669E">
        <w:rPr>
          <w:b/>
          <w:bCs/>
          <w:rtl/>
        </w:rPr>
        <w:t xml:space="preserve"> </w:t>
      </w:r>
      <w:r w:rsidRPr="0000669E">
        <w:rPr>
          <w:rFonts w:hint="cs"/>
          <w:b/>
          <w:bCs/>
          <w:rtl/>
        </w:rPr>
        <w:t>باتخاذ</w:t>
      </w:r>
      <w:r w:rsidRPr="0000669E">
        <w:rPr>
          <w:b/>
          <w:bCs/>
          <w:rtl/>
        </w:rPr>
        <w:t xml:space="preserve"> تدابير فعالة </w:t>
      </w:r>
      <w:r w:rsidRPr="0000669E">
        <w:rPr>
          <w:rFonts w:hint="cs"/>
          <w:b/>
          <w:bCs/>
          <w:rtl/>
        </w:rPr>
        <w:t>لكفالة</w:t>
      </w:r>
      <w:r w:rsidRPr="0000669E">
        <w:rPr>
          <w:b/>
          <w:bCs/>
          <w:rtl/>
        </w:rPr>
        <w:t xml:space="preserve"> حصول النساء والفتيات على المعلومات والخدمات المتعلقة </w:t>
      </w:r>
      <w:r w:rsidRPr="0000669E">
        <w:rPr>
          <w:rFonts w:hint="cs"/>
          <w:b/>
          <w:bCs/>
          <w:rtl/>
        </w:rPr>
        <w:t>بالصحة</w:t>
      </w:r>
      <w:r w:rsidRPr="0000669E">
        <w:rPr>
          <w:b/>
          <w:bCs/>
          <w:rtl/>
        </w:rPr>
        <w:t xml:space="preserve"> </w:t>
      </w:r>
      <w:r w:rsidRPr="0000669E">
        <w:rPr>
          <w:rFonts w:hint="cs"/>
          <w:b/>
          <w:bCs/>
          <w:rtl/>
        </w:rPr>
        <w:t>الجنسية</w:t>
      </w:r>
      <w:r w:rsidRPr="0000669E">
        <w:rPr>
          <w:b/>
          <w:bCs/>
          <w:rtl/>
        </w:rPr>
        <w:t xml:space="preserve"> </w:t>
      </w:r>
      <w:r w:rsidRPr="0000669E">
        <w:rPr>
          <w:rFonts w:hint="cs"/>
          <w:b/>
          <w:bCs/>
          <w:rtl/>
        </w:rPr>
        <w:t>والإنجابية</w:t>
      </w:r>
      <w:r w:rsidRPr="0000669E">
        <w:rPr>
          <w:b/>
          <w:bCs/>
          <w:rtl/>
        </w:rPr>
        <w:t xml:space="preserve"> ووسائل منع الحمل </w:t>
      </w:r>
      <w:r w:rsidRPr="0000669E">
        <w:rPr>
          <w:rFonts w:hint="cs"/>
          <w:b/>
          <w:bCs/>
          <w:rtl/>
        </w:rPr>
        <w:t>ل</w:t>
      </w:r>
      <w:r w:rsidRPr="0000669E">
        <w:rPr>
          <w:b/>
          <w:bCs/>
          <w:rtl/>
        </w:rPr>
        <w:t xml:space="preserve">تخفيض معدل </w:t>
      </w:r>
      <w:r w:rsidRPr="0000669E">
        <w:rPr>
          <w:rFonts w:hint="cs"/>
          <w:b/>
          <w:bCs/>
          <w:rtl/>
        </w:rPr>
        <w:t>الإجهاض</w:t>
      </w:r>
      <w:r w:rsidRPr="0000669E">
        <w:rPr>
          <w:b/>
          <w:bCs/>
          <w:rtl/>
        </w:rPr>
        <w:t xml:space="preserve"> غير المأمون وحمل الم</w:t>
      </w:r>
      <w:r w:rsidRPr="0000669E">
        <w:rPr>
          <w:rFonts w:hint="cs"/>
          <w:b/>
          <w:bCs/>
          <w:rtl/>
        </w:rPr>
        <w:t>راهقات</w:t>
      </w:r>
      <w:r w:rsidRPr="0000669E">
        <w:rPr>
          <w:b/>
          <w:bCs/>
          <w:rtl/>
        </w:rPr>
        <w:t xml:space="preserve">. كما تحث اللجنة الدولة الطرف على اتخاذ خطوات </w:t>
      </w:r>
      <w:r w:rsidRPr="0000669E">
        <w:rPr>
          <w:rFonts w:hint="cs"/>
          <w:b/>
          <w:bCs/>
          <w:rtl/>
        </w:rPr>
        <w:t>تشريعية</w:t>
      </w:r>
      <w:r w:rsidRPr="0000669E">
        <w:rPr>
          <w:b/>
          <w:bCs/>
          <w:rtl/>
        </w:rPr>
        <w:t xml:space="preserve"> وعملية </w:t>
      </w:r>
      <w:r w:rsidRPr="0000669E">
        <w:rPr>
          <w:rFonts w:hint="cs"/>
          <w:b/>
          <w:bCs/>
          <w:rtl/>
        </w:rPr>
        <w:t>تكفل</w:t>
      </w:r>
      <w:r w:rsidRPr="0000669E">
        <w:rPr>
          <w:b/>
          <w:bCs/>
          <w:rtl/>
        </w:rPr>
        <w:t xml:space="preserve"> </w:t>
      </w:r>
      <w:r w:rsidRPr="0000669E">
        <w:rPr>
          <w:rFonts w:hint="cs"/>
          <w:b/>
          <w:bCs/>
          <w:rtl/>
        </w:rPr>
        <w:t>تسجيل الولادات</w:t>
      </w:r>
      <w:r w:rsidRPr="0000669E">
        <w:rPr>
          <w:b/>
          <w:bCs/>
          <w:rtl/>
        </w:rPr>
        <w:t xml:space="preserve"> بسهولة </w:t>
      </w:r>
      <w:r w:rsidRPr="0000669E">
        <w:rPr>
          <w:rFonts w:hint="cs"/>
          <w:b/>
          <w:bCs/>
          <w:rtl/>
        </w:rPr>
        <w:t>و</w:t>
      </w:r>
      <w:r w:rsidRPr="0000669E">
        <w:rPr>
          <w:b/>
          <w:bCs/>
          <w:rtl/>
        </w:rPr>
        <w:t>الحصول على شهادات ميلاد مجانا. كما توصي</w:t>
      </w:r>
      <w:r w:rsidRPr="0000669E">
        <w:rPr>
          <w:rFonts w:hint="cs"/>
          <w:b/>
          <w:bCs/>
          <w:rtl/>
        </w:rPr>
        <w:t xml:space="preserve"> اللجنة</w:t>
      </w:r>
      <w:r w:rsidRPr="0000669E">
        <w:rPr>
          <w:b/>
          <w:bCs/>
          <w:rtl/>
        </w:rPr>
        <w:t xml:space="preserve"> </w:t>
      </w:r>
      <w:r w:rsidRPr="0000669E">
        <w:rPr>
          <w:rFonts w:hint="cs"/>
          <w:b/>
          <w:bCs/>
          <w:rtl/>
        </w:rPr>
        <w:t>بأن</w:t>
      </w:r>
      <w:r w:rsidRPr="0000669E">
        <w:rPr>
          <w:b/>
          <w:bCs/>
          <w:rtl/>
        </w:rPr>
        <w:t xml:space="preserve"> تنفذ الدولة الطرف حملات توعية </w:t>
      </w:r>
      <w:r w:rsidRPr="0000669E">
        <w:rPr>
          <w:rFonts w:hint="cs"/>
          <w:b/>
          <w:bCs/>
          <w:rtl/>
        </w:rPr>
        <w:t>عامة،</w:t>
      </w:r>
      <w:r w:rsidRPr="0000669E">
        <w:rPr>
          <w:b/>
          <w:bCs/>
          <w:rtl/>
        </w:rPr>
        <w:t xml:space="preserve"> </w:t>
      </w:r>
      <w:r w:rsidRPr="0000669E">
        <w:rPr>
          <w:rFonts w:hint="cs"/>
          <w:b/>
          <w:bCs/>
          <w:rtl/>
        </w:rPr>
        <w:t>وأن تتخذ</w:t>
      </w:r>
      <w:r w:rsidRPr="0000669E">
        <w:rPr>
          <w:b/>
          <w:bCs/>
          <w:rtl/>
        </w:rPr>
        <w:t xml:space="preserve"> تدابير ملموسة </w:t>
      </w:r>
      <w:r w:rsidRPr="0000669E">
        <w:rPr>
          <w:rFonts w:hint="cs"/>
          <w:b/>
          <w:bCs/>
          <w:rtl/>
        </w:rPr>
        <w:t>لكفالة</w:t>
      </w:r>
      <w:r w:rsidRPr="0000669E">
        <w:rPr>
          <w:b/>
          <w:bCs/>
          <w:rtl/>
        </w:rPr>
        <w:t xml:space="preserve"> </w:t>
      </w:r>
      <w:r w:rsidRPr="0000669E">
        <w:rPr>
          <w:rFonts w:hint="cs"/>
          <w:b/>
          <w:bCs/>
          <w:rtl/>
        </w:rPr>
        <w:t>أن تعي</w:t>
      </w:r>
      <w:r w:rsidRPr="0000669E">
        <w:rPr>
          <w:b/>
          <w:bCs/>
          <w:rtl/>
        </w:rPr>
        <w:t xml:space="preserve"> المرأة </w:t>
      </w:r>
      <w:r w:rsidRPr="0000669E">
        <w:rPr>
          <w:rFonts w:hint="cs"/>
          <w:b/>
          <w:bCs/>
          <w:rtl/>
        </w:rPr>
        <w:t>الفقيرة والمرأة الريفية</w:t>
      </w:r>
      <w:r w:rsidRPr="0000669E">
        <w:rPr>
          <w:b/>
          <w:bCs/>
          <w:rtl/>
        </w:rPr>
        <w:t xml:space="preserve"> </w:t>
      </w:r>
      <w:r w:rsidRPr="0000669E">
        <w:rPr>
          <w:rFonts w:hint="cs"/>
          <w:b/>
          <w:bCs/>
          <w:rtl/>
        </w:rPr>
        <w:t>ال</w:t>
      </w:r>
      <w:r w:rsidRPr="0000669E">
        <w:rPr>
          <w:b/>
          <w:bCs/>
          <w:rtl/>
        </w:rPr>
        <w:t xml:space="preserve">متطلبات </w:t>
      </w:r>
      <w:r w:rsidRPr="0000669E">
        <w:rPr>
          <w:rFonts w:hint="cs"/>
          <w:b/>
          <w:bCs/>
          <w:rtl/>
        </w:rPr>
        <w:t>المتعلقة</w:t>
      </w:r>
      <w:r w:rsidRPr="0000669E">
        <w:rPr>
          <w:b/>
          <w:bCs/>
          <w:rtl/>
        </w:rPr>
        <w:t xml:space="preserve"> </w:t>
      </w:r>
      <w:r w:rsidRPr="0000669E">
        <w:rPr>
          <w:rFonts w:hint="cs"/>
          <w:b/>
          <w:bCs/>
          <w:rtl/>
        </w:rPr>
        <w:t>ب</w:t>
      </w:r>
      <w:r w:rsidRPr="0000669E">
        <w:rPr>
          <w:b/>
          <w:bCs/>
          <w:rtl/>
        </w:rPr>
        <w:t>التسجيل و</w:t>
      </w:r>
      <w:r w:rsidRPr="0000669E">
        <w:rPr>
          <w:rFonts w:hint="cs"/>
          <w:b/>
          <w:bCs/>
          <w:rtl/>
        </w:rPr>
        <w:t xml:space="preserve">الحصول على </w:t>
      </w:r>
      <w:r w:rsidRPr="0000669E">
        <w:rPr>
          <w:b/>
          <w:bCs/>
          <w:rtl/>
        </w:rPr>
        <w:t xml:space="preserve">شهادات </w:t>
      </w:r>
      <w:r w:rsidRPr="0000669E">
        <w:rPr>
          <w:rFonts w:hint="cs"/>
          <w:b/>
          <w:bCs/>
          <w:rtl/>
        </w:rPr>
        <w:t>الميلاد،</w:t>
      </w:r>
      <w:r w:rsidRPr="0000669E">
        <w:rPr>
          <w:b/>
          <w:bCs/>
          <w:rtl/>
        </w:rPr>
        <w:t xml:space="preserve"> </w:t>
      </w:r>
      <w:r w:rsidRPr="0000669E">
        <w:rPr>
          <w:rFonts w:hint="cs"/>
          <w:b/>
          <w:bCs/>
          <w:rtl/>
        </w:rPr>
        <w:t>وأن يكون بوسعها</w:t>
      </w:r>
      <w:r w:rsidRPr="0000669E">
        <w:rPr>
          <w:b/>
          <w:bCs/>
          <w:rtl/>
        </w:rPr>
        <w:t xml:space="preserve"> </w:t>
      </w:r>
      <w:r w:rsidRPr="0000669E">
        <w:rPr>
          <w:rFonts w:hint="cs"/>
          <w:b/>
          <w:bCs/>
          <w:rtl/>
        </w:rPr>
        <w:t>أن تحصل</w:t>
      </w:r>
      <w:r w:rsidRPr="0000669E">
        <w:rPr>
          <w:b/>
          <w:bCs/>
          <w:rtl/>
        </w:rPr>
        <w:t xml:space="preserve"> على خدمات </w:t>
      </w:r>
      <w:r w:rsidRPr="0000669E">
        <w:rPr>
          <w:rFonts w:hint="cs"/>
          <w:b/>
          <w:bCs/>
          <w:rtl/>
        </w:rPr>
        <w:t xml:space="preserve">استخراج </w:t>
      </w:r>
      <w:r w:rsidRPr="0000669E">
        <w:rPr>
          <w:b/>
          <w:bCs/>
          <w:rtl/>
        </w:rPr>
        <w:t xml:space="preserve">شهادة ميلاد وتسجيل </w:t>
      </w:r>
      <w:r w:rsidRPr="0000669E">
        <w:rPr>
          <w:rFonts w:hint="cs"/>
          <w:b/>
          <w:bCs/>
          <w:rtl/>
        </w:rPr>
        <w:t xml:space="preserve">المواليد </w:t>
      </w:r>
      <w:r w:rsidRPr="0000669E">
        <w:rPr>
          <w:b/>
          <w:bCs/>
          <w:rtl/>
        </w:rPr>
        <w:t xml:space="preserve">التي تقدمها الحكومة. وتطلب اللجنة </w:t>
      </w:r>
      <w:r w:rsidRPr="0000669E">
        <w:rPr>
          <w:rFonts w:hint="cs"/>
          <w:b/>
          <w:bCs/>
          <w:rtl/>
        </w:rPr>
        <w:t>أن</w:t>
      </w:r>
      <w:r w:rsidRPr="0000669E">
        <w:rPr>
          <w:b/>
          <w:bCs/>
          <w:rtl/>
        </w:rPr>
        <w:t xml:space="preserve"> تقدم الدولة الطرف معلومات عن </w:t>
      </w:r>
      <w:r w:rsidRPr="0000669E">
        <w:rPr>
          <w:rFonts w:hint="cs"/>
          <w:b/>
          <w:bCs/>
          <w:rtl/>
        </w:rPr>
        <w:t>أثر</w:t>
      </w:r>
      <w:r w:rsidRPr="0000669E">
        <w:rPr>
          <w:b/>
          <w:bCs/>
          <w:rtl/>
        </w:rPr>
        <w:t xml:space="preserve"> التدابير التي اتخذتها الحكومة في هذه المجالات في تقريرها المقبل.</w:t>
      </w:r>
    </w:p>
    <w:p w:rsidR="00656F9C" w:rsidRPr="0000669E" w:rsidRDefault="00656F9C" w:rsidP="00656F9C">
      <w:pPr>
        <w:pStyle w:val="SingleTxt"/>
        <w:rPr>
          <w:rFonts w:hint="cs"/>
          <w:rtl/>
        </w:rPr>
      </w:pPr>
      <w:r w:rsidRPr="0000669E">
        <w:rPr>
          <w:rtl/>
        </w:rPr>
        <w:t xml:space="preserve">38 </w:t>
      </w:r>
      <w:r>
        <w:rPr>
          <w:rFonts w:hint="cs"/>
          <w:rtl/>
        </w:rPr>
        <w:t>-</w:t>
      </w:r>
      <w:r>
        <w:rPr>
          <w:rFonts w:hint="cs"/>
          <w:rtl/>
        </w:rPr>
        <w:tab/>
      </w:r>
      <w:r w:rsidRPr="0000669E">
        <w:rPr>
          <w:rFonts w:hint="cs"/>
          <w:rtl/>
        </w:rPr>
        <w:t>ومما يثير قلق</w:t>
      </w:r>
      <w:r w:rsidRPr="0000669E">
        <w:rPr>
          <w:rtl/>
        </w:rPr>
        <w:t xml:space="preserve"> اللجنة </w:t>
      </w:r>
      <w:r w:rsidRPr="0000669E">
        <w:rPr>
          <w:rFonts w:hint="cs"/>
          <w:rtl/>
        </w:rPr>
        <w:t>أن</w:t>
      </w:r>
      <w:r w:rsidRPr="0000669E">
        <w:rPr>
          <w:rtl/>
        </w:rPr>
        <w:t xml:space="preserve"> انتشار الفقر بين النساء وسوء </w:t>
      </w:r>
      <w:r w:rsidRPr="0000669E">
        <w:rPr>
          <w:rFonts w:hint="cs"/>
          <w:rtl/>
        </w:rPr>
        <w:t>الأحوال</w:t>
      </w:r>
      <w:r w:rsidRPr="0000669E">
        <w:rPr>
          <w:rtl/>
        </w:rPr>
        <w:t xml:space="preserve"> الاجتماعية والاقتصادية </w:t>
      </w:r>
      <w:r w:rsidRPr="0000669E">
        <w:rPr>
          <w:rFonts w:hint="cs"/>
          <w:rtl/>
        </w:rPr>
        <w:t xml:space="preserve">هي </w:t>
      </w:r>
      <w:r w:rsidRPr="0000669E">
        <w:rPr>
          <w:rtl/>
        </w:rPr>
        <w:t xml:space="preserve">من بين </w:t>
      </w:r>
      <w:r w:rsidRPr="0000669E">
        <w:rPr>
          <w:rFonts w:hint="cs"/>
          <w:rtl/>
        </w:rPr>
        <w:t>أسباب</w:t>
      </w:r>
      <w:r w:rsidRPr="0000669E">
        <w:rPr>
          <w:rtl/>
        </w:rPr>
        <w:t xml:space="preserve"> انتهاك حقوق </w:t>
      </w:r>
      <w:r w:rsidRPr="0000669E">
        <w:rPr>
          <w:rFonts w:hint="cs"/>
          <w:rtl/>
        </w:rPr>
        <w:t>الإنسان</w:t>
      </w:r>
      <w:r w:rsidRPr="0000669E">
        <w:rPr>
          <w:rtl/>
        </w:rPr>
        <w:t xml:space="preserve"> للمرأة والتمييز ضد</w:t>
      </w:r>
      <w:r w:rsidRPr="0000669E">
        <w:rPr>
          <w:rFonts w:hint="cs"/>
          <w:rtl/>
        </w:rPr>
        <w:t>ها.</w:t>
      </w:r>
      <w:r w:rsidRPr="0000669E">
        <w:rPr>
          <w:rtl/>
        </w:rPr>
        <w:t xml:space="preserve"> وتشعر اللجنة بالقلق </w:t>
      </w:r>
      <w:r w:rsidRPr="0000669E">
        <w:rPr>
          <w:rFonts w:hint="cs"/>
          <w:rtl/>
        </w:rPr>
        <w:t>على نحو خاص إزاء</w:t>
      </w:r>
      <w:r w:rsidRPr="0000669E">
        <w:rPr>
          <w:rtl/>
        </w:rPr>
        <w:t xml:space="preserve"> حالة المرأة </w:t>
      </w:r>
      <w:r w:rsidRPr="0000669E">
        <w:rPr>
          <w:rFonts w:hint="cs"/>
          <w:rtl/>
        </w:rPr>
        <w:t>الريفية،</w:t>
      </w:r>
      <w:r w:rsidRPr="0000669E">
        <w:rPr>
          <w:rtl/>
        </w:rPr>
        <w:t xml:space="preserve"> بما في ذلك عدم </w:t>
      </w:r>
      <w:r w:rsidRPr="0000669E">
        <w:rPr>
          <w:rFonts w:hint="cs"/>
          <w:rtl/>
        </w:rPr>
        <w:t>توفر</w:t>
      </w:r>
      <w:r w:rsidRPr="0000669E">
        <w:rPr>
          <w:rtl/>
        </w:rPr>
        <w:t xml:space="preserve"> </w:t>
      </w:r>
      <w:r w:rsidRPr="0000669E">
        <w:rPr>
          <w:rFonts w:hint="cs"/>
          <w:rtl/>
        </w:rPr>
        <w:t>الحماية</w:t>
      </w:r>
      <w:r w:rsidRPr="0000669E">
        <w:rPr>
          <w:rtl/>
        </w:rPr>
        <w:t xml:space="preserve"> </w:t>
      </w:r>
      <w:r w:rsidRPr="0000669E">
        <w:rPr>
          <w:rFonts w:hint="cs"/>
          <w:rtl/>
        </w:rPr>
        <w:t>القانونية،</w:t>
      </w:r>
      <w:r w:rsidRPr="0000669E">
        <w:rPr>
          <w:rtl/>
        </w:rPr>
        <w:t xml:space="preserve"> </w:t>
      </w:r>
      <w:r w:rsidRPr="0000669E">
        <w:rPr>
          <w:rFonts w:hint="cs"/>
          <w:rtl/>
        </w:rPr>
        <w:t>والرعاية</w:t>
      </w:r>
      <w:r w:rsidRPr="0000669E">
        <w:rPr>
          <w:rtl/>
        </w:rPr>
        <w:t xml:space="preserve"> </w:t>
      </w:r>
      <w:r w:rsidRPr="0000669E">
        <w:rPr>
          <w:rFonts w:hint="cs"/>
          <w:rtl/>
        </w:rPr>
        <w:t>الصحية،</w:t>
      </w:r>
      <w:r w:rsidRPr="0000669E">
        <w:rPr>
          <w:rtl/>
        </w:rPr>
        <w:t xml:space="preserve"> والتعليم</w:t>
      </w:r>
      <w:r w:rsidRPr="0000669E">
        <w:rPr>
          <w:rFonts w:hint="cs"/>
          <w:rtl/>
        </w:rPr>
        <w:t xml:space="preserve"> لها</w:t>
      </w:r>
      <w:r w:rsidRPr="0000669E">
        <w:rPr>
          <w:rtl/>
        </w:rPr>
        <w:t xml:space="preserve">. </w:t>
      </w:r>
      <w:r w:rsidRPr="0000669E">
        <w:rPr>
          <w:rFonts w:hint="cs"/>
          <w:rtl/>
        </w:rPr>
        <w:t>وفي حين</w:t>
      </w:r>
      <w:r w:rsidRPr="0000669E">
        <w:rPr>
          <w:rtl/>
        </w:rPr>
        <w:t xml:space="preserve"> تلاحظ</w:t>
      </w:r>
      <w:r>
        <w:rPr>
          <w:rFonts w:hint="cs"/>
          <w:rtl/>
        </w:rPr>
        <w:t xml:space="preserve"> اللجنة</w:t>
      </w:r>
      <w:r w:rsidRPr="0000669E">
        <w:rPr>
          <w:rtl/>
        </w:rPr>
        <w:t xml:space="preserve"> سن قانون </w:t>
      </w:r>
      <w:r w:rsidRPr="0000669E">
        <w:rPr>
          <w:rFonts w:hint="cs"/>
          <w:rtl/>
        </w:rPr>
        <w:t>إدارة</w:t>
      </w:r>
      <w:r w:rsidRPr="0000669E">
        <w:rPr>
          <w:rtl/>
        </w:rPr>
        <w:t xml:space="preserve"> الكوارث </w:t>
      </w:r>
      <w:r w:rsidRPr="0000669E">
        <w:rPr>
          <w:rFonts w:hint="cs"/>
          <w:rtl/>
        </w:rPr>
        <w:t>الطبيعية</w:t>
      </w:r>
      <w:r w:rsidRPr="0000669E">
        <w:rPr>
          <w:rtl/>
        </w:rPr>
        <w:t xml:space="preserve"> </w:t>
      </w:r>
      <w:r w:rsidRPr="0000669E">
        <w:rPr>
          <w:rFonts w:hint="cs"/>
          <w:rtl/>
        </w:rPr>
        <w:t>ل</w:t>
      </w:r>
      <w:r w:rsidRPr="0000669E">
        <w:rPr>
          <w:rtl/>
        </w:rPr>
        <w:t xml:space="preserve">عام 2007، </w:t>
      </w:r>
      <w:r w:rsidRPr="0000669E">
        <w:rPr>
          <w:rFonts w:hint="cs"/>
          <w:rtl/>
        </w:rPr>
        <w:t>فإن</w:t>
      </w:r>
      <w:r>
        <w:rPr>
          <w:rFonts w:hint="cs"/>
          <w:rtl/>
        </w:rPr>
        <w:t>ها</w:t>
      </w:r>
      <w:r w:rsidRPr="0000669E">
        <w:rPr>
          <w:rtl/>
        </w:rPr>
        <w:t xml:space="preserve"> تشعر بقلق خاص </w:t>
      </w:r>
      <w:r w:rsidRPr="0000669E">
        <w:rPr>
          <w:rFonts w:hint="cs"/>
          <w:rtl/>
        </w:rPr>
        <w:t xml:space="preserve">إزاء </w:t>
      </w:r>
      <w:r w:rsidRPr="0000669E">
        <w:rPr>
          <w:rtl/>
        </w:rPr>
        <w:t>حالة النساء</w:t>
      </w:r>
      <w:r>
        <w:rPr>
          <w:rFonts w:hint="cs"/>
          <w:rtl/>
        </w:rPr>
        <w:t xml:space="preserve"> من</w:t>
      </w:r>
      <w:r w:rsidRPr="0000669E">
        <w:rPr>
          <w:rtl/>
        </w:rPr>
        <w:t xml:space="preserve"> ضحايا الكوارث </w:t>
      </w:r>
      <w:r w:rsidRPr="0000669E">
        <w:rPr>
          <w:rFonts w:hint="cs"/>
          <w:rtl/>
        </w:rPr>
        <w:t>الطبيعية</w:t>
      </w:r>
      <w:r w:rsidRPr="0000669E">
        <w:rPr>
          <w:rtl/>
        </w:rPr>
        <w:t xml:space="preserve"> وحالات الطوارئ، بما في ذلك النساء</w:t>
      </w:r>
      <w:r>
        <w:rPr>
          <w:rFonts w:hint="cs"/>
          <w:rtl/>
        </w:rPr>
        <w:t xml:space="preserve"> من</w:t>
      </w:r>
      <w:r w:rsidRPr="0000669E">
        <w:rPr>
          <w:rtl/>
        </w:rPr>
        <w:t xml:space="preserve"> ضحايا تسونامي عام 2005. </w:t>
      </w:r>
      <w:r w:rsidRPr="0000669E">
        <w:rPr>
          <w:rFonts w:hint="cs"/>
          <w:rtl/>
        </w:rPr>
        <w:t>و</w:t>
      </w:r>
      <w:r w:rsidRPr="0000669E">
        <w:rPr>
          <w:rtl/>
        </w:rPr>
        <w:t xml:space="preserve">تشعر بالقلق </w:t>
      </w:r>
      <w:r w:rsidRPr="0000669E">
        <w:rPr>
          <w:rFonts w:hint="cs"/>
          <w:rtl/>
        </w:rPr>
        <w:t>إزاء عدم تلبية الاحتياجات الصحية لهؤلاء النساء</w:t>
      </w:r>
      <w:r w:rsidRPr="0000669E">
        <w:rPr>
          <w:rtl/>
        </w:rPr>
        <w:t xml:space="preserve">، </w:t>
      </w:r>
      <w:r w:rsidRPr="0000669E">
        <w:rPr>
          <w:rFonts w:hint="cs"/>
          <w:rtl/>
        </w:rPr>
        <w:t>التي تشمل</w:t>
      </w:r>
      <w:r w:rsidRPr="0000669E">
        <w:rPr>
          <w:rtl/>
        </w:rPr>
        <w:t xml:space="preserve"> </w:t>
      </w:r>
      <w:r w:rsidRPr="0000669E">
        <w:rPr>
          <w:rFonts w:hint="cs"/>
          <w:rtl/>
        </w:rPr>
        <w:t>الاحتياجات المتعلقة ب</w:t>
      </w:r>
      <w:r w:rsidRPr="0000669E">
        <w:rPr>
          <w:rtl/>
        </w:rPr>
        <w:t xml:space="preserve">الصحة </w:t>
      </w:r>
      <w:r w:rsidRPr="0000669E">
        <w:rPr>
          <w:rFonts w:hint="cs"/>
          <w:rtl/>
        </w:rPr>
        <w:t>الإنجابية</w:t>
      </w:r>
      <w:r w:rsidRPr="0000669E">
        <w:rPr>
          <w:rtl/>
        </w:rPr>
        <w:t xml:space="preserve"> </w:t>
      </w:r>
      <w:r w:rsidRPr="0000669E">
        <w:rPr>
          <w:rFonts w:hint="cs"/>
          <w:rtl/>
        </w:rPr>
        <w:t>والملبس</w:t>
      </w:r>
      <w:r w:rsidRPr="0000669E">
        <w:rPr>
          <w:rtl/>
        </w:rPr>
        <w:t xml:space="preserve"> وا</w:t>
      </w:r>
      <w:r w:rsidRPr="0000669E">
        <w:rPr>
          <w:rFonts w:hint="cs"/>
          <w:rtl/>
        </w:rPr>
        <w:t>لم</w:t>
      </w:r>
      <w:r w:rsidRPr="0000669E">
        <w:rPr>
          <w:rtl/>
        </w:rPr>
        <w:t>سكن والسلامة، و</w:t>
      </w:r>
      <w:r w:rsidRPr="0000669E">
        <w:rPr>
          <w:rFonts w:hint="cs"/>
          <w:rtl/>
        </w:rPr>
        <w:t xml:space="preserve">لأن </w:t>
      </w:r>
      <w:r w:rsidRPr="0000669E">
        <w:rPr>
          <w:rtl/>
        </w:rPr>
        <w:t xml:space="preserve">ربات البيوت </w:t>
      </w:r>
      <w:r w:rsidRPr="0000669E">
        <w:rPr>
          <w:rFonts w:hint="cs"/>
          <w:rtl/>
        </w:rPr>
        <w:t>يعانين من</w:t>
      </w:r>
      <w:r w:rsidRPr="0000669E">
        <w:rPr>
          <w:rtl/>
        </w:rPr>
        <w:t xml:space="preserve"> معاملة </w:t>
      </w:r>
      <w:r w:rsidRPr="0000669E">
        <w:rPr>
          <w:rFonts w:hint="cs"/>
          <w:rtl/>
        </w:rPr>
        <w:t>تمييزية</w:t>
      </w:r>
      <w:r w:rsidRPr="0000669E">
        <w:rPr>
          <w:rtl/>
        </w:rPr>
        <w:t xml:space="preserve"> عندما </w:t>
      </w:r>
      <w:r w:rsidRPr="0000669E">
        <w:rPr>
          <w:rFonts w:hint="cs"/>
          <w:rtl/>
        </w:rPr>
        <w:t>يحاولن الحصول</w:t>
      </w:r>
      <w:r w:rsidRPr="0000669E">
        <w:rPr>
          <w:rtl/>
        </w:rPr>
        <w:t xml:space="preserve"> على </w:t>
      </w:r>
      <w:r w:rsidRPr="0000669E">
        <w:rPr>
          <w:rFonts w:hint="cs"/>
          <w:rtl/>
        </w:rPr>
        <w:t>الم</w:t>
      </w:r>
      <w:r w:rsidRPr="0000669E">
        <w:rPr>
          <w:rtl/>
        </w:rPr>
        <w:t xml:space="preserve">سكن أو </w:t>
      </w:r>
      <w:r w:rsidRPr="0000669E">
        <w:rPr>
          <w:rFonts w:hint="cs"/>
          <w:rtl/>
        </w:rPr>
        <w:t>ال</w:t>
      </w:r>
      <w:r w:rsidRPr="0000669E">
        <w:rPr>
          <w:rtl/>
        </w:rPr>
        <w:t xml:space="preserve">معونة </w:t>
      </w:r>
      <w:r w:rsidRPr="0000669E">
        <w:rPr>
          <w:rFonts w:hint="cs"/>
          <w:rtl/>
        </w:rPr>
        <w:t>الغذائية</w:t>
      </w:r>
      <w:r w:rsidRPr="0000669E">
        <w:rPr>
          <w:rtl/>
        </w:rPr>
        <w:t xml:space="preserve"> </w:t>
      </w:r>
      <w:r w:rsidRPr="0000669E">
        <w:rPr>
          <w:rFonts w:hint="cs"/>
          <w:rtl/>
        </w:rPr>
        <w:t>التي تقدم</w:t>
      </w:r>
      <w:r w:rsidRPr="0000669E">
        <w:rPr>
          <w:rtl/>
        </w:rPr>
        <w:t xml:space="preserve"> </w:t>
      </w:r>
      <w:r w:rsidRPr="0000669E">
        <w:rPr>
          <w:rFonts w:hint="cs"/>
          <w:rtl/>
        </w:rPr>
        <w:t>لأرباب</w:t>
      </w:r>
      <w:r w:rsidRPr="0000669E">
        <w:rPr>
          <w:rtl/>
        </w:rPr>
        <w:t xml:space="preserve"> </w:t>
      </w:r>
      <w:r w:rsidRPr="0000669E">
        <w:rPr>
          <w:rFonts w:hint="cs"/>
          <w:rtl/>
        </w:rPr>
        <w:t>الأسر من الذكور</w:t>
      </w:r>
      <w:r w:rsidRPr="0000669E">
        <w:rPr>
          <w:rtl/>
        </w:rPr>
        <w:t>.</w:t>
      </w:r>
    </w:p>
    <w:p w:rsidR="00656F9C" w:rsidRPr="0000669E" w:rsidRDefault="00656F9C" w:rsidP="00656F9C">
      <w:pPr>
        <w:pStyle w:val="SingleTxt"/>
        <w:rPr>
          <w:rFonts w:hint="cs"/>
          <w:b/>
          <w:bCs/>
          <w:rtl/>
        </w:rPr>
      </w:pPr>
      <w:r w:rsidRPr="0000669E">
        <w:rPr>
          <w:rtl/>
        </w:rPr>
        <w:t>39 -</w:t>
      </w:r>
      <w:r w:rsidRPr="0000669E">
        <w:rPr>
          <w:rFonts w:hint="cs"/>
          <w:rtl/>
        </w:rPr>
        <w:tab/>
      </w:r>
      <w:r w:rsidRPr="0000669E">
        <w:rPr>
          <w:rFonts w:hint="cs"/>
          <w:b/>
          <w:bCs/>
          <w:rtl/>
        </w:rPr>
        <w:t>و</w:t>
      </w:r>
      <w:r w:rsidRPr="0000669E">
        <w:rPr>
          <w:b/>
          <w:bCs/>
          <w:rtl/>
        </w:rPr>
        <w:t xml:space="preserve">توصي اللجنة بأن تكفل الدولة الطرف </w:t>
      </w:r>
      <w:r w:rsidRPr="0000669E">
        <w:rPr>
          <w:rFonts w:hint="cs"/>
          <w:b/>
          <w:bCs/>
          <w:rtl/>
        </w:rPr>
        <w:t xml:space="preserve">أن يكون </w:t>
      </w:r>
      <w:r w:rsidRPr="0000669E">
        <w:rPr>
          <w:b/>
          <w:bCs/>
          <w:rtl/>
        </w:rPr>
        <w:t xml:space="preserve">تعزيز المساواة بين الجنسين </w:t>
      </w:r>
      <w:r w:rsidRPr="0000669E">
        <w:rPr>
          <w:rFonts w:hint="cs"/>
          <w:b/>
          <w:bCs/>
          <w:rtl/>
        </w:rPr>
        <w:t>والتوعية</w:t>
      </w:r>
      <w:r w:rsidRPr="0000669E">
        <w:rPr>
          <w:b/>
          <w:bCs/>
          <w:rtl/>
        </w:rPr>
        <w:t xml:space="preserve"> بقضايا المساواة بين الجنسين عنصرا واضحا، </w:t>
      </w:r>
      <w:r w:rsidRPr="0000669E">
        <w:rPr>
          <w:rFonts w:hint="cs"/>
          <w:b/>
          <w:bCs/>
          <w:rtl/>
        </w:rPr>
        <w:t>وأن تنفذ</w:t>
      </w:r>
      <w:r w:rsidRPr="0000669E">
        <w:rPr>
          <w:b/>
          <w:bCs/>
          <w:rtl/>
        </w:rPr>
        <w:t xml:space="preserve"> تنفيذا كاملا</w:t>
      </w:r>
      <w:r>
        <w:rPr>
          <w:rFonts w:hint="cs"/>
          <w:b/>
          <w:bCs/>
          <w:rtl/>
        </w:rPr>
        <w:t>،</w:t>
      </w:r>
      <w:r w:rsidRPr="0000669E">
        <w:rPr>
          <w:b/>
          <w:bCs/>
          <w:rtl/>
        </w:rPr>
        <w:t xml:space="preserve"> في </w:t>
      </w:r>
      <w:r w:rsidRPr="0000669E">
        <w:rPr>
          <w:rFonts w:hint="cs"/>
          <w:b/>
          <w:bCs/>
          <w:rtl/>
        </w:rPr>
        <w:t>خططها وسياساتها الوطنية الإنمائية</w:t>
      </w:r>
      <w:r w:rsidRPr="0000669E">
        <w:rPr>
          <w:b/>
          <w:bCs/>
          <w:rtl/>
        </w:rPr>
        <w:t xml:space="preserve">، </w:t>
      </w:r>
      <w:r w:rsidRPr="0000669E">
        <w:rPr>
          <w:rFonts w:hint="cs"/>
          <w:b/>
          <w:bCs/>
          <w:rtl/>
        </w:rPr>
        <w:t>وخاصة</w:t>
      </w:r>
      <w:r w:rsidRPr="0000669E">
        <w:rPr>
          <w:b/>
          <w:bCs/>
          <w:rtl/>
        </w:rPr>
        <w:t xml:space="preserve"> تلك التي تهدف </w:t>
      </w:r>
      <w:r w:rsidRPr="0000669E">
        <w:rPr>
          <w:rFonts w:hint="cs"/>
          <w:b/>
          <w:bCs/>
          <w:rtl/>
        </w:rPr>
        <w:t>إلى</w:t>
      </w:r>
      <w:r w:rsidRPr="0000669E">
        <w:rPr>
          <w:b/>
          <w:bCs/>
          <w:rtl/>
        </w:rPr>
        <w:t xml:space="preserve"> </w:t>
      </w:r>
      <w:r w:rsidRPr="0000669E">
        <w:rPr>
          <w:rFonts w:hint="cs"/>
          <w:b/>
          <w:bCs/>
          <w:rtl/>
        </w:rPr>
        <w:t>ال</w:t>
      </w:r>
      <w:r w:rsidRPr="0000669E">
        <w:rPr>
          <w:b/>
          <w:bCs/>
          <w:rtl/>
        </w:rPr>
        <w:t xml:space="preserve">تخفيف </w:t>
      </w:r>
      <w:r w:rsidRPr="0000669E">
        <w:rPr>
          <w:rFonts w:hint="cs"/>
          <w:b/>
          <w:bCs/>
          <w:rtl/>
        </w:rPr>
        <w:t xml:space="preserve">من </w:t>
      </w:r>
      <w:r w:rsidRPr="0000669E">
        <w:rPr>
          <w:b/>
          <w:bCs/>
          <w:rtl/>
        </w:rPr>
        <w:t xml:space="preserve">حدة الفقر، والتنمية المستدامة، </w:t>
      </w:r>
      <w:r w:rsidRPr="0000669E">
        <w:rPr>
          <w:rFonts w:hint="cs"/>
          <w:b/>
          <w:bCs/>
          <w:rtl/>
        </w:rPr>
        <w:t>وإدارة</w:t>
      </w:r>
      <w:r w:rsidRPr="0000669E">
        <w:rPr>
          <w:b/>
          <w:bCs/>
          <w:rtl/>
        </w:rPr>
        <w:t xml:space="preserve"> الكوارث </w:t>
      </w:r>
      <w:r w:rsidRPr="0000669E">
        <w:rPr>
          <w:rFonts w:hint="cs"/>
          <w:b/>
          <w:bCs/>
          <w:rtl/>
        </w:rPr>
        <w:t>الطبيعية</w:t>
      </w:r>
      <w:r w:rsidRPr="0000669E">
        <w:rPr>
          <w:b/>
          <w:bCs/>
          <w:rtl/>
        </w:rPr>
        <w:t xml:space="preserve">. </w:t>
      </w:r>
      <w:r w:rsidRPr="0000669E">
        <w:rPr>
          <w:rFonts w:hint="cs"/>
          <w:b/>
          <w:bCs/>
          <w:rtl/>
        </w:rPr>
        <w:t>و</w:t>
      </w:r>
      <w:r w:rsidRPr="0000669E">
        <w:rPr>
          <w:b/>
          <w:bCs/>
          <w:rtl/>
        </w:rPr>
        <w:t xml:space="preserve">تحث </w:t>
      </w:r>
      <w:r w:rsidRPr="0000669E">
        <w:rPr>
          <w:rFonts w:hint="cs"/>
          <w:b/>
          <w:bCs/>
          <w:rtl/>
        </w:rPr>
        <w:t xml:space="preserve">اللجنة </w:t>
      </w:r>
      <w:r w:rsidRPr="0000669E">
        <w:rPr>
          <w:b/>
          <w:bCs/>
          <w:rtl/>
        </w:rPr>
        <w:t xml:space="preserve">الدولة الطرف على </w:t>
      </w:r>
      <w:r w:rsidRPr="0000669E">
        <w:rPr>
          <w:rFonts w:hint="cs"/>
          <w:b/>
          <w:bCs/>
          <w:rtl/>
        </w:rPr>
        <w:t>أن</w:t>
      </w:r>
      <w:r w:rsidRPr="0000669E">
        <w:rPr>
          <w:b/>
          <w:bCs/>
          <w:rtl/>
        </w:rPr>
        <w:t xml:space="preserve"> تولي اهتماما خاصا </w:t>
      </w:r>
      <w:r>
        <w:rPr>
          <w:rFonts w:hint="cs"/>
          <w:b/>
          <w:bCs/>
          <w:rtl/>
        </w:rPr>
        <w:t>لا</w:t>
      </w:r>
      <w:r w:rsidRPr="0000669E">
        <w:rPr>
          <w:b/>
          <w:bCs/>
          <w:rtl/>
        </w:rPr>
        <w:t xml:space="preserve">حتياجات المرأة </w:t>
      </w:r>
      <w:r w:rsidRPr="0000669E">
        <w:rPr>
          <w:rFonts w:hint="cs"/>
          <w:b/>
          <w:bCs/>
          <w:rtl/>
        </w:rPr>
        <w:t>الريفية</w:t>
      </w:r>
      <w:r w:rsidRPr="0000669E">
        <w:rPr>
          <w:b/>
          <w:bCs/>
          <w:rtl/>
        </w:rPr>
        <w:t xml:space="preserve"> ، بما </w:t>
      </w:r>
      <w:r w:rsidRPr="0000669E">
        <w:rPr>
          <w:rFonts w:hint="cs"/>
          <w:b/>
          <w:bCs/>
          <w:rtl/>
        </w:rPr>
        <w:t>يكفل</w:t>
      </w:r>
      <w:r w:rsidRPr="0000669E">
        <w:rPr>
          <w:b/>
          <w:bCs/>
          <w:rtl/>
        </w:rPr>
        <w:t xml:space="preserve"> مشاركتها في عمليات صنع القرار وتمكينها بالكامل من الحصول على المساعدة القانونية والتعليم والخدمات الصحية والتسهيلات </w:t>
      </w:r>
      <w:r w:rsidRPr="0000669E">
        <w:rPr>
          <w:rFonts w:hint="cs"/>
          <w:b/>
          <w:bCs/>
          <w:rtl/>
        </w:rPr>
        <w:t>الائتمانية</w:t>
      </w:r>
      <w:r w:rsidRPr="0000669E">
        <w:rPr>
          <w:b/>
          <w:bCs/>
          <w:rtl/>
        </w:rPr>
        <w:t xml:space="preserve">. كما تحث اللجنة الدولة الطرف على اتخاذ تدابير </w:t>
      </w:r>
      <w:r w:rsidRPr="0000669E">
        <w:rPr>
          <w:rFonts w:hint="cs"/>
          <w:b/>
          <w:bCs/>
          <w:rtl/>
        </w:rPr>
        <w:t>مناسبة</w:t>
      </w:r>
      <w:r w:rsidRPr="0000669E">
        <w:rPr>
          <w:b/>
          <w:bCs/>
          <w:rtl/>
        </w:rPr>
        <w:t xml:space="preserve"> للقضاء على جميع </w:t>
      </w:r>
      <w:r w:rsidRPr="0000669E">
        <w:rPr>
          <w:rFonts w:hint="cs"/>
          <w:b/>
          <w:bCs/>
          <w:rtl/>
        </w:rPr>
        <w:t>أشكال</w:t>
      </w:r>
      <w:r w:rsidRPr="0000669E">
        <w:rPr>
          <w:b/>
          <w:bCs/>
          <w:rtl/>
        </w:rPr>
        <w:t xml:space="preserve"> التمييز ضد المرأة فيما يتعلق بالحصول على المسكن والمعونة </w:t>
      </w:r>
      <w:r w:rsidRPr="0000669E">
        <w:rPr>
          <w:rFonts w:hint="cs"/>
          <w:b/>
          <w:bCs/>
          <w:rtl/>
        </w:rPr>
        <w:t>الغذائية</w:t>
      </w:r>
      <w:r w:rsidRPr="0000669E">
        <w:rPr>
          <w:b/>
          <w:bCs/>
          <w:rtl/>
        </w:rPr>
        <w:t xml:space="preserve"> في حالات</w:t>
      </w:r>
      <w:r>
        <w:rPr>
          <w:rFonts w:hint="cs"/>
          <w:b/>
          <w:bCs/>
          <w:rtl/>
        </w:rPr>
        <w:t> </w:t>
      </w:r>
      <w:r w:rsidRPr="0000669E">
        <w:rPr>
          <w:b/>
          <w:bCs/>
          <w:rtl/>
        </w:rPr>
        <w:t xml:space="preserve">الطوارئ والكوارث </w:t>
      </w:r>
      <w:r w:rsidRPr="0000669E">
        <w:rPr>
          <w:rFonts w:hint="cs"/>
          <w:b/>
          <w:bCs/>
          <w:rtl/>
        </w:rPr>
        <w:t>الطبيعية،</w:t>
      </w:r>
      <w:r w:rsidRPr="0000669E">
        <w:rPr>
          <w:b/>
          <w:bCs/>
          <w:rtl/>
        </w:rPr>
        <w:t xml:space="preserve"> </w:t>
      </w:r>
      <w:r w:rsidRPr="0000669E">
        <w:rPr>
          <w:rFonts w:hint="cs"/>
          <w:b/>
          <w:bCs/>
          <w:rtl/>
        </w:rPr>
        <w:t>وكفالة</w:t>
      </w:r>
      <w:r w:rsidRPr="0000669E">
        <w:rPr>
          <w:b/>
          <w:bCs/>
          <w:rtl/>
        </w:rPr>
        <w:t xml:space="preserve"> </w:t>
      </w:r>
      <w:r w:rsidRPr="0000669E">
        <w:rPr>
          <w:rFonts w:hint="cs"/>
          <w:b/>
          <w:bCs/>
          <w:rtl/>
        </w:rPr>
        <w:t>حماية</w:t>
      </w:r>
      <w:r>
        <w:rPr>
          <w:rFonts w:hint="cs"/>
          <w:b/>
          <w:bCs/>
          <w:rtl/>
        </w:rPr>
        <w:t xml:space="preserve"> كافية</w:t>
      </w:r>
      <w:r w:rsidRPr="0000669E">
        <w:rPr>
          <w:b/>
          <w:bCs/>
          <w:rtl/>
        </w:rPr>
        <w:t xml:space="preserve"> </w:t>
      </w:r>
      <w:r>
        <w:rPr>
          <w:rFonts w:hint="cs"/>
          <w:b/>
          <w:bCs/>
          <w:rtl/>
        </w:rPr>
        <w:t>ل</w:t>
      </w:r>
      <w:r w:rsidRPr="0000669E">
        <w:rPr>
          <w:b/>
          <w:bCs/>
          <w:rtl/>
        </w:rPr>
        <w:t>لمرأة في هذه الحالات من العنف.</w:t>
      </w:r>
    </w:p>
    <w:p w:rsidR="00656F9C" w:rsidRPr="0000669E" w:rsidRDefault="00656F9C" w:rsidP="00656F9C">
      <w:pPr>
        <w:pStyle w:val="SingleTxt"/>
        <w:rPr>
          <w:rFonts w:hint="cs"/>
          <w:b/>
          <w:bCs/>
          <w:rtl/>
        </w:rPr>
      </w:pPr>
      <w:r w:rsidRPr="0000669E">
        <w:rPr>
          <w:rtl/>
        </w:rPr>
        <w:t>40 -</w:t>
      </w:r>
      <w:r w:rsidRPr="0000669E">
        <w:rPr>
          <w:rFonts w:hint="cs"/>
          <w:rtl/>
        </w:rPr>
        <w:tab/>
      </w:r>
      <w:r w:rsidRPr="0000669E">
        <w:rPr>
          <w:rFonts w:hint="cs"/>
          <w:b/>
          <w:bCs/>
          <w:rtl/>
        </w:rPr>
        <w:t>و</w:t>
      </w:r>
      <w:r w:rsidRPr="0000669E">
        <w:rPr>
          <w:b/>
          <w:bCs/>
          <w:rtl/>
        </w:rPr>
        <w:t>تطلب اللجنة تقديم معلومات عن حالة المرأة المسن</w:t>
      </w:r>
      <w:r w:rsidRPr="0000669E">
        <w:rPr>
          <w:rFonts w:hint="cs"/>
          <w:b/>
          <w:bCs/>
          <w:rtl/>
        </w:rPr>
        <w:t>ة</w:t>
      </w:r>
      <w:r w:rsidRPr="0000669E">
        <w:rPr>
          <w:b/>
          <w:bCs/>
          <w:rtl/>
        </w:rPr>
        <w:t xml:space="preserve"> والمرأة </w:t>
      </w:r>
      <w:r w:rsidRPr="0000669E">
        <w:rPr>
          <w:rFonts w:hint="cs"/>
          <w:b/>
          <w:bCs/>
          <w:rtl/>
        </w:rPr>
        <w:t>المعوقة</w:t>
      </w:r>
      <w:r w:rsidRPr="0000669E">
        <w:rPr>
          <w:b/>
          <w:bCs/>
          <w:rtl/>
        </w:rPr>
        <w:t xml:space="preserve"> في التقرير </w:t>
      </w:r>
      <w:r w:rsidRPr="0000669E">
        <w:rPr>
          <w:rFonts w:hint="cs"/>
          <w:b/>
          <w:bCs/>
          <w:rtl/>
        </w:rPr>
        <w:t>التالي</w:t>
      </w:r>
      <w:r w:rsidRPr="0000669E">
        <w:rPr>
          <w:b/>
          <w:bCs/>
          <w:rtl/>
        </w:rPr>
        <w:t>.</w:t>
      </w:r>
    </w:p>
    <w:p w:rsidR="00656F9C" w:rsidRPr="0000669E" w:rsidRDefault="00656F9C" w:rsidP="00656F9C">
      <w:pPr>
        <w:pStyle w:val="SingleTxt"/>
        <w:rPr>
          <w:rFonts w:hint="cs"/>
          <w:b/>
          <w:bCs/>
          <w:rtl/>
        </w:rPr>
      </w:pPr>
      <w:r w:rsidRPr="0000669E">
        <w:rPr>
          <w:rtl/>
        </w:rPr>
        <w:t>41 -</w:t>
      </w:r>
      <w:r w:rsidRPr="0000669E">
        <w:rPr>
          <w:rFonts w:hint="cs"/>
          <w:rtl/>
        </w:rPr>
        <w:tab/>
      </w:r>
      <w:r w:rsidRPr="0000669E">
        <w:rPr>
          <w:b/>
          <w:bCs/>
          <w:rtl/>
        </w:rPr>
        <w:t xml:space="preserve">وتشجع اللجنة الدولة الطرف على التصديق على البروتوكول الاختياري لاتفاقيه القضاء على جميع </w:t>
      </w:r>
      <w:r w:rsidRPr="0000669E">
        <w:rPr>
          <w:rFonts w:hint="cs"/>
          <w:b/>
          <w:bCs/>
          <w:rtl/>
        </w:rPr>
        <w:t>أشكال</w:t>
      </w:r>
      <w:r w:rsidRPr="0000669E">
        <w:rPr>
          <w:b/>
          <w:bCs/>
          <w:rtl/>
        </w:rPr>
        <w:t xml:space="preserve"> التمييز ضد المرأة </w:t>
      </w:r>
      <w:r w:rsidRPr="0000669E">
        <w:rPr>
          <w:rFonts w:hint="cs"/>
          <w:b/>
          <w:bCs/>
          <w:rtl/>
        </w:rPr>
        <w:t>وأن</w:t>
      </w:r>
      <w:r w:rsidRPr="0000669E">
        <w:rPr>
          <w:b/>
          <w:bCs/>
          <w:rtl/>
        </w:rPr>
        <w:t xml:space="preserve"> </w:t>
      </w:r>
      <w:r w:rsidRPr="0000669E">
        <w:rPr>
          <w:rFonts w:hint="cs"/>
          <w:b/>
          <w:bCs/>
          <w:rtl/>
        </w:rPr>
        <w:t>تقبل،</w:t>
      </w:r>
      <w:r w:rsidRPr="0000669E">
        <w:rPr>
          <w:b/>
          <w:bCs/>
          <w:rtl/>
        </w:rPr>
        <w:t xml:space="preserve"> في </w:t>
      </w:r>
      <w:r w:rsidRPr="0000669E">
        <w:rPr>
          <w:rFonts w:hint="cs"/>
          <w:b/>
          <w:bCs/>
          <w:rtl/>
        </w:rPr>
        <w:t>أقرب</w:t>
      </w:r>
      <w:r w:rsidRPr="0000669E">
        <w:rPr>
          <w:b/>
          <w:bCs/>
          <w:rtl/>
        </w:rPr>
        <w:t xml:space="preserve"> وقت </w:t>
      </w:r>
      <w:r w:rsidRPr="0000669E">
        <w:rPr>
          <w:rFonts w:hint="cs"/>
          <w:b/>
          <w:bCs/>
          <w:rtl/>
        </w:rPr>
        <w:t>ممكن،</w:t>
      </w:r>
      <w:r w:rsidRPr="0000669E">
        <w:rPr>
          <w:b/>
          <w:bCs/>
          <w:rtl/>
        </w:rPr>
        <w:t xml:space="preserve"> تعديل </w:t>
      </w:r>
      <w:r w:rsidRPr="0000669E">
        <w:rPr>
          <w:rFonts w:hint="cs"/>
          <w:b/>
          <w:bCs/>
          <w:rtl/>
        </w:rPr>
        <w:t>الفقرة</w:t>
      </w:r>
      <w:r w:rsidRPr="0000669E">
        <w:rPr>
          <w:b/>
          <w:bCs/>
          <w:rtl/>
        </w:rPr>
        <w:t xml:space="preserve"> 1 من المادة 20 من الاتفاقية المتعلقة بموعد اجتماع اللجنة.</w:t>
      </w:r>
    </w:p>
    <w:p w:rsidR="00656F9C" w:rsidRPr="0000669E" w:rsidRDefault="00656F9C" w:rsidP="00656F9C">
      <w:pPr>
        <w:pStyle w:val="SingleTxt"/>
        <w:rPr>
          <w:rFonts w:hint="cs"/>
          <w:b/>
          <w:bCs/>
          <w:rtl/>
        </w:rPr>
      </w:pPr>
      <w:r w:rsidRPr="0000669E">
        <w:rPr>
          <w:rtl/>
        </w:rPr>
        <w:t>42 -</w:t>
      </w:r>
      <w:r w:rsidRPr="0000669E">
        <w:rPr>
          <w:rFonts w:hint="cs"/>
          <w:rtl/>
        </w:rPr>
        <w:tab/>
      </w:r>
      <w:r w:rsidRPr="0000669E">
        <w:rPr>
          <w:rFonts w:hint="cs"/>
          <w:b/>
          <w:bCs/>
          <w:rtl/>
        </w:rPr>
        <w:t>و</w:t>
      </w:r>
      <w:r w:rsidRPr="0000669E">
        <w:rPr>
          <w:b/>
          <w:bCs/>
          <w:rtl/>
        </w:rPr>
        <w:t xml:space="preserve">تحث اللجنة الدولة الطرف على </w:t>
      </w:r>
      <w:r w:rsidRPr="0000669E">
        <w:rPr>
          <w:rFonts w:hint="cs"/>
          <w:b/>
          <w:bCs/>
          <w:rtl/>
        </w:rPr>
        <w:t xml:space="preserve">أن تستفيد، </w:t>
      </w:r>
      <w:r w:rsidRPr="0000669E">
        <w:rPr>
          <w:b/>
          <w:bCs/>
          <w:rtl/>
        </w:rPr>
        <w:t>في تنفيذها لالتزاماتها بموجب الاتفاقية،</w:t>
      </w:r>
      <w:r w:rsidRPr="0000669E">
        <w:rPr>
          <w:rFonts w:hint="cs"/>
          <w:b/>
          <w:bCs/>
          <w:rtl/>
        </w:rPr>
        <w:t xml:space="preserve"> استفادة تامة من</w:t>
      </w:r>
      <w:r w:rsidRPr="0000669E">
        <w:rPr>
          <w:b/>
          <w:bCs/>
          <w:rtl/>
        </w:rPr>
        <w:t xml:space="preserve"> </w:t>
      </w:r>
      <w:r w:rsidRPr="0000669E">
        <w:rPr>
          <w:rFonts w:hint="cs"/>
          <w:b/>
          <w:bCs/>
          <w:rtl/>
        </w:rPr>
        <w:t>إعلان</w:t>
      </w:r>
      <w:r w:rsidRPr="0000669E">
        <w:rPr>
          <w:b/>
          <w:bCs/>
          <w:rtl/>
        </w:rPr>
        <w:t xml:space="preserve"> ومنهاج </w:t>
      </w:r>
      <w:r w:rsidRPr="0000669E">
        <w:rPr>
          <w:rFonts w:hint="cs"/>
          <w:b/>
          <w:bCs/>
          <w:rtl/>
        </w:rPr>
        <w:t xml:space="preserve">عمل </w:t>
      </w:r>
      <w:r w:rsidRPr="0000669E">
        <w:rPr>
          <w:b/>
          <w:bCs/>
          <w:rtl/>
        </w:rPr>
        <w:t xml:space="preserve">بيجين، اللذين يعززان أحكام الاتفاقية، وتطلب </w:t>
      </w:r>
      <w:r w:rsidRPr="0000669E">
        <w:rPr>
          <w:rFonts w:hint="cs"/>
          <w:b/>
          <w:bCs/>
          <w:rtl/>
        </w:rPr>
        <w:t>إلى</w:t>
      </w:r>
      <w:r w:rsidRPr="0000669E">
        <w:rPr>
          <w:b/>
          <w:bCs/>
          <w:rtl/>
        </w:rPr>
        <w:t xml:space="preserve"> الدولة الطرف </w:t>
      </w:r>
      <w:r w:rsidRPr="0000669E">
        <w:rPr>
          <w:rFonts w:hint="cs"/>
          <w:b/>
          <w:bCs/>
          <w:rtl/>
        </w:rPr>
        <w:t>أن</w:t>
      </w:r>
      <w:r w:rsidRPr="0000669E">
        <w:rPr>
          <w:b/>
          <w:bCs/>
          <w:rtl/>
        </w:rPr>
        <w:t xml:space="preserve"> تدرج في تقريرها الدوري المقبل معلومات عن ذلك.</w:t>
      </w:r>
    </w:p>
    <w:p w:rsidR="00656F9C" w:rsidRDefault="00656F9C" w:rsidP="00656F9C">
      <w:pPr>
        <w:pStyle w:val="SingleTxt"/>
        <w:rPr>
          <w:rFonts w:hint="cs"/>
          <w:b/>
          <w:bCs/>
          <w:rtl/>
        </w:rPr>
      </w:pPr>
      <w:r w:rsidRPr="0000669E">
        <w:rPr>
          <w:rtl/>
        </w:rPr>
        <w:t>43 -</w:t>
      </w:r>
      <w:r w:rsidRPr="0000669E">
        <w:rPr>
          <w:rFonts w:hint="cs"/>
          <w:rtl/>
        </w:rPr>
        <w:tab/>
      </w:r>
      <w:r w:rsidRPr="0000669E">
        <w:rPr>
          <w:rFonts w:hint="cs"/>
          <w:b/>
          <w:bCs/>
          <w:rtl/>
        </w:rPr>
        <w:t>و</w:t>
      </w:r>
      <w:r w:rsidRPr="0000669E">
        <w:rPr>
          <w:b/>
          <w:bCs/>
          <w:rtl/>
        </w:rPr>
        <w:t xml:space="preserve">تؤكد اللجنة </w:t>
      </w:r>
      <w:r w:rsidRPr="0000669E">
        <w:rPr>
          <w:rFonts w:hint="cs"/>
          <w:b/>
          <w:bCs/>
          <w:rtl/>
        </w:rPr>
        <w:t>أيضا</w:t>
      </w:r>
      <w:r w:rsidRPr="0000669E">
        <w:rPr>
          <w:b/>
          <w:bCs/>
          <w:rtl/>
        </w:rPr>
        <w:t xml:space="preserve"> </w:t>
      </w:r>
      <w:r w:rsidRPr="0000669E">
        <w:rPr>
          <w:rFonts w:hint="cs"/>
          <w:b/>
          <w:bCs/>
          <w:rtl/>
        </w:rPr>
        <w:t>أن</w:t>
      </w:r>
      <w:r w:rsidRPr="0000669E">
        <w:rPr>
          <w:b/>
          <w:bCs/>
          <w:rtl/>
        </w:rPr>
        <w:t xml:space="preserve"> التنفيذ الكامل والفعال </w:t>
      </w:r>
      <w:r w:rsidRPr="0000669E">
        <w:rPr>
          <w:rFonts w:hint="cs"/>
          <w:b/>
          <w:bCs/>
          <w:rtl/>
        </w:rPr>
        <w:t>للاتفاقية</w:t>
      </w:r>
      <w:r w:rsidRPr="0000669E">
        <w:rPr>
          <w:b/>
          <w:bCs/>
          <w:rtl/>
        </w:rPr>
        <w:t xml:space="preserve"> </w:t>
      </w:r>
      <w:r w:rsidRPr="0000669E">
        <w:rPr>
          <w:rFonts w:hint="cs"/>
          <w:b/>
          <w:bCs/>
          <w:rtl/>
        </w:rPr>
        <w:t>أمر</w:t>
      </w:r>
      <w:r w:rsidRPr="0000669E">
        <w:rPr>
          <w:b/>
          <w:bCs/>
          <w:rtl/>
        </w:rPr>
        <w:t xml:space="preserve"> لا غنى عنه لتحقيق </w:t>
      </w:r>
      <w:r w:rsidRPr="0000669E">
        <w:rPr>
          <w:rFonts w:hint="cs"/>
          <w:b/>
          <w:bCs/>
          <w:rtl/>
        </w:rPr>
        <w:t>الأهداف</w:t>
      </w:r>
      <w:r w:rsidRPr="0000669E">
        <w:rPr>
          <w:b/>
          <w:bCs/>
          <w:rtl/>
        </w:rPr>
        <w:t xml:space="preserve"> </w:t>
      </w:r>
      <w:r w:rsidRPr="0000669E">
        <w:rPr>
          <w:rFonts w:hint="cs"/>
          <w:b/>
          <w:bCs/>
          <w:rtl/>
        </w:rPr>
        <w:t>الإنمائية</w:t>
      </w:r>
      <w:r w:rsidRPr="0000669E">
        <w:rPr>
          <w:b/>
          <w:bCs/>
          <w:rtl/>
        </w:rPr>
        <w:t xml:space="preserve"> </w:t>
      </w:r>
      <w:r w:rsidRPr="0000669E">
        <w:rPr>
          <w:rFonts w:hint="cs"/>
          <w:b/>
          <w:bCs/>
          <w:rtl/>
        </w:rPr>
        <w:t>للألفية</w:t>
      </w:r>
      <w:r w:rsidRPr="0000669E">
        <w:rPr>
          <w:b/>
          <w:bCs/>
          <w:rtl/>
        </w:rPr>
        <w:t xml:space="preserve">. </w:t>
      </w:r>
      <w:r w:rsidRPr="0000669E">
        <w:rPr>
          <w:rFonts w:hint="cs"/>
          <w:b/>
          <w:bCs/>
          <w:rtl/>
        </w:rPr>
        <w:t>و</w:t>
      </w:r>
      <w:r w:rsidRPr="0000669E">
        <w:rPr>
          <w:b/>
          <w:bCs/>
          <w:rtl/>
        </w:rPr>
        <w:t xml:space="preserve">تدعو </w:t>
      </w:r>
      <w:r w:rsidRPr="0000669E">
        <w:rPr>
          <w:rFonts w:hint="cs"/>
          <w:b/>
          <w:bCs/>
          <w:rtl/>
        </w:rPr>
        <w:t>إلى</w:t>
      </w:r>
      <w:r w:rsidRPr="0000669E">
        <w:rPr>
          <w:b/>
          <w:bCs/>
          <w:rtl/>
        </w:rPr>
        <w:t xml:space="preserve"> </w:t>
      </w:r>
      <w:r w:rsidRPr="0000669E">
        <w:rPr>
          <w:rFonts w:hint="cs"/>
          <w:b/>
          <w:bCs/>
          <w:rtl/>
        </w:rPr>
        <w:t>إدماج</w:t>
      </w:r>
      <w:r w:rsidRPr="0000669E">
        <w:rPr>
          <w:b/>
          <w:bCs/>
          <w:rtl/>
        </w:rPr>
        <w:t xml:space="preserve"> منظور جنساني </w:t>
      </w:r>
      <w:r>
        <w:rPr>
          <w:rFonts w:hint="cs"/>
          <w:b/>
          <w:bCs/>
          <w:rtl/>
        </w:rPr>
        <w:t>امتثال صريح</w:t>
      </w:r>
      <w:r w:rsidRPr="0000669E">
        <w:rPr>
          <w:b/>
          <w:bCs/>
          <w:rtl/>
        </w:rPr>
        <w:t xml:space="preserve"> </w:t>
      </w:r>
      <w:r>
        <w:rPr>
          <w:rFonts w:hint="cs"/>
          <w:b/>
          <w:bCs/>
          <w:rtl/>
        </w:rPr>
        <w:t>ل</w:t>
      </w:r>
      <w:r w:rsidRPr="0000669E">
        <w:rPr>
          <w:rFonts w:hint="cs"/>
          <w:b/>
          <w:bCs/>
          <w:rtl/>
        </w:rPr>
        <w:t>أحكام</w:t>
      </w:r>
      <w:r w:rsidRPr="0000669E">
        <w:rPr>
          <w:b/>
          <w:bCs/>
          <w:rtl/>
        </w:rPr>
        <w:t xml:space="preserve"> الاتفاقية في جميع الجهود </w:t>
      </w:r>
      <w:r w:rsidRPr="0000669E">
        <w:rPr>
          <w:rFonts w:hint="cs"/>
          <w:b/>
          <w:bCs/>
          <w:rtl/>
        </w:rPr>
        <w:t>الرامية</w:t>
      </w:r>
      <w:r w:rsidRPr="0000669E">
        <w:rPr>
          <w:b/>
          <w:bCs/>
          <w:rtl/>
        </w:rPr>
        <w:t xml:space="preserve"> </w:t>
      </w:r>
      <w:r w:rsidRPr="0000669E">
        <w:rPr>
          <w:rFonts w:hint="cs"/>
          <w:b/>
          <w:bCs/>
          <w:rtl/>
        </w:rPr>
        <w:t>إلى</w:t>
      </w:r>
      <w:r w:rsidRPr="0000669E">
        <w:rPr>
          <w:b/>
          <w:bCs/>
          <w:rtl/>
        </w:rPr>
        <w:t xml:space="preserve"> تحقيق </w:t>
      </w:r>
      <w:r w:rsidRPr="0000669E">
        <w:rPr>
          <w:rFonts w:hint="cs"/>
          <w:b/>
          <w:bCs/>
          <w:rtl/>
        </w:rPr>
        <w:t>الأهداف</w:t>
      </w:r>
      <w:r w:rsidRPr="0000669E">
        <w:rPr>
          <w:b/>
          <w:bCs/>
          <w:rtl/>
        </w:rPr>
        <w:t xml:space="preserve"> </w:t>
      </w:r>
      <w:r w:rsidRPr="0000669E">
        <w:rPr>
          <w:rFonts w:hint="cs"/>
          <w:b/>
          <w:bCs/>
          <w:rtl/>
        </w:rPr>
        <w:t>الإنمائية</w:t>
      </w:r>
      <w:r w:rsidRPr="0000669E">
        <w:rPr>
          <w:b/>
          <w:bCs/>
          <w:rtl/>
        </w:rPr>
        <w:t xml:space="preserve"> </w:t>
      </w:r>
      <w:r w:rsidRPr="0000669E">
        <w:rPr>
          <w:rFonts w:hint="cs"/>
          <w:b/>
          <w:bCs/>
          <w:rtl/>
        </w:rPr>
        <w:t>للألفية،</w:t>
      </w:r>
      <w:r w:rsidRPr="0000669E">
        <w:rPr>
          <w:b/>
          <w:bCs/>
          <w:rtl/>
        </w:rPr>
        <w:t xml:space="preserve"> وتطلب </w:t>
      </w:r>
      <w:r w:rsidRPr="0000669E">
        <w:rPr>
          <w:rFonts w:hint="cs"/>
          <w:b/>
          <w:bCs/>
          <w:rtl/>
        </w:rPr>
        <w:t>إلى</w:t>
      </w:r>
      <w:r w:rsidRPr="0000669E">
        <w:rPr>
          <w:b/>
          <w:bCs/>
          <w:rtl/>
        </w:rPr>
        <w:t xml:space="preserve"> الدولة الطرف </w:t>
      </w:r>
      <w:r w:rsidRPr="0000669E">
        <w:rPr>
          <w:rFonts w:hint="cs"/>
          <w:b/>
          <w:bCs/>
          <w:rtl/>
        </w:rPr>
        <w:t>أن</w:t>
      </w:r>
      <w:r w:rsidRPr="0000669E">
        <w:rPr>
          <w:b/>
          <w:bCs/>
          <w:rtl/>
        </w:rPr>
        <w:t xml:space="preserve"> تدرج معلومات عن ذلك في تقريرها الدوري المقبل.</w:t>
      </w:r>
    </w:p>
    <w:p w:rsidR="00656F9C" w:rsidRPr="0000669E" w:rsidRDefault="00656F9C" w:rsidP="00656F9C">
      <w:pPr>
        <w:pStyle w:val="SingleTxt"/>
        <w:rPr>
          <w:rFonts w:hint="cs"/>
          <w:b/>
          <w:bCs/>
          <w:rtl/>
        </w:rPr>
      </w:pPr>
      <w:r w:rsidRPr="0000669E">
        <w:rPr>
          <w:rtl/>
        </w:rPr>
        <w:t xml:space="preserve">44 </w:t>
      </w:r>
      <w:r w:rsidRPr="0000669E">
        <w:rPr>
          <w:rFonts w:hint="cs"/>
          <w:rtl/>
        </w:rPr>
        <w:t>-</w:t>
      </w:r>
      <w:r w:rsidRPr="0000669E">
        <w:rPr>
          <w:rFonts w:hint="cs"/>
          <w:rtl/>
        </w:rPr>
        <w:tab/>
      </w:r>
      <w:r w:rsidRPr="0000669E">
        <w:rPr>
          <w:rFonts w:hint="cs"/>
          <w:b/>
          <w:bCs/>
          <w:rtl/>
        </w:rPr>
        <w:t>و</w:t>
      </w:r>
      <w:r w:rsidRPr="0000669E">
        <w:rPr>
          <w:b/>
          <w:bCs/>
          <w:rtl/>
        </w:rPr>
        <w:t xml:space="preserve">تلاحظ اللجنة </w:t>
      </w:r>
      <w:r w:rsidRPr="0000669E">
        <w:rPr>
          <w:rFonts w:hint="cs"/>
          <w:b/>
          <w:bCs/>
          <w:rtl/>
        </w:rPr>
        <w:t>أن</w:t>
      </w:r>
      <w:r w:rsidRPr="0000669E">
        <w:rPr>
          <w:b/>
          <w:bCs/>
          <w:rtl/>
        </w:rPr>
        <w:t xml:space="preserve"> </w:t>
      </w:r>
      <w:r w:rsidRPr="0000669E">
        <w:rPr>
          <w:rFonts w:hint="cs"/>
          <w:b/>
          <w:bCs/>
          <w:rtl/>
        </w:rPr>
        <w:t>انضمام</w:t>
      </w:r>
      <w:r w:rsidRPr="0000669E">
        <w:rPr>
          <w:b/>
          <w:bCs/>
          <w:rtl/>
        </w:rPr>
        <w:t xml:space="preserve"> الدول </w:t>
      </w:r>
      <w:r w:rsidRPr="0000669E">
        <w:rPr>
          <w:rFonts w:hint="cs"/>
          <w:b/>
          <w:bCs/>
          <w:rtl/>
        </w:rPr>
        <w:t>إلى</w:t>
      </w:r>
      <w:r w:rsidRPr="0000669E">
        <w:rPr>
          <w:b/>
          <w:bCs/>
          <w:rtl/>
        </w:rPr>
        <w:t xml:space="preserve"> صكوك حقوق </w:t>
      </w:r>
      <w:r w:rsidRPr="0000669E">
        <w:rPr>
          <w:rFonts w:hint="cs"/>
          <w:b/>
          <w:bCs/>
          <w:rtl/>
        </w:rPr>
        <w:t xml:space="preserve">الإنسان </w:t>
      </w:r>
      <w:r w:rsidRPr="0000669E">
        <w:rPr>
          <w:b/>
          <w:bCs/>
          <w:rtl/>
        </w:rPr>
        <w:t xml:space="preserve">الدولية الرئيسية </w:t>
      </w:r>
      <w:r w:rsidRPr="0000669E">
        <w:rPr>
          <w:rFonts w:hint="cs"/>
          <w:b/>
          <w:bCs/>
          <w:rtl/>
        </w:rPr>
        <w:t>السبعة</w:t>
      </w:r>
      <w:r w:rsidRPr="000673C3">
        <w:rPr>
          <w:b/>
          <w:bCs/>
          <w:vertAlign w:val="superscript"/>
          <w:rtl/>
        </w:rPr>
        <w:t>(</w:t>
      </w:r>
      <w:r>
        <w:rPr>
          <w:rStyle w:val="FootnoteReference"/>
          <w:b/>
          <w:bCs/>
          <w:rtl/>
        </w:rPr>
        <w:footnoteReference w:id="1"/>
      </w:r>
      <w:r w:rsidRPr="000673C3">
        <w:rPr>
          <w:b/>
          <w:bCs/>
          <w:vertAlign w:val="superscript"/>
          <w:rtl/>
        </w:rPr>
        <w:t>)</w:t>
      </w:r>
      <w:r>
        <w:rPr>
          <w:rFonts w:hint="cs"/>
          <w:b/>
          <w:bCs/>
          <w:rtl/>
        </w:rPr>
        <w:t xml:space="preserve"> </w:t>
      </w:r>
      <w:r w:rsidRPr="0000669E">
        <w:rPr>
          <w:rFonts w:hint="cs"/>
          <w:b/>
          <w:bCs/>
          <w:rtl/>
        </w:rPr>
        <w:t>من شأنه أن يعزز</w:t>
      </w:r>
      <w:r w:rsidRPr="0000669E">
        <w:rPr>
          <w:b/>
          <w:bCs/>
          <w:rtl/>
        </w:rPr>
        <w:t xml:space="preserve"> تمتع المرأة بحقوق </w:t>
      </w:r>
      <w:r w:rsidRPr="0000669E">
        <w:rPr>
          <w:rFonts w:hint="cs"/>
          <w:b/>
          <w:bCs/>
          <w:rtl/>
        </w:rPr>
        <w:t>الإنسان</w:t>
      </w:r>
      <w:r w:rsidRPr="0000669E">
        <w:rPr>
          <w:b/>
          <w:bCs/>
          <w:rtl/>
        </w:rPr>
        <w:t xml:space="preserve"> والحريات </w:t>
      </w:r>
      <w:r w:rsidRPr="0000669E">
        <w:rPr>
          <w:rFonts w:hint="cs"/>
          <w:b/>
          <w:bCs/>
          <w:rtl/>
        </w:rPr>
        <w:t>الأساسية</w:t>
      </w:r>
      <w:r w:rsidRPr="0000669E">
        <w:rPr>
          <w:b/>
          <w:bCs/>
          <w:rtl/>
        </w:rPr>
        <w:t xml:space="preserve"> </w:t>
      </w:r>
      <w:r w:rsidRPr="0000669E">
        <w:rPr>
          <w:rFonts w:hint="cs"/>
          <w:b/>
          <w:bCs/>
          <w:rtl/>
        </w:rPr>
        <w:t>في</w:t>
      </w:r>
      <w:r w:rsidRPr="0000669E">
        <w:rPr>
          <w:b/>
          <w:bCs/>
          <w:rtl/>
        </w:rPr>
        <w:t xml:space="preserve"> جميع جوانب الحياة. </w:t>
      </w:r>
      <w:r w:rsidRPr="0000669E">
        <w:rPr>
          <w:rFonts w:hint="cs"/>
          <w:b/>
          <w:bCs/>
          <w:rtl/>
        </w:rPr>
        <w:t>لذلك</w:t>
      </w:r>
      <w:r w:rsidRPr="0000669E">
        <w:rPr>
          <w:b/>
          <w:bCs/>
          <w:rtl/>
        </w:rPr>
        <w:t xml:space="preserve">، فان اللجنة تشجع حكومة إندونيسيا على التصديق على المعاهدة التي ليست طرفا فيها بعد، وهي الاتفاقية المتعلقة </w:t>
      </w:r>
      <w:r w:rsidRPr="0000669E">
        <w:rPr>
          <w:rFonts w:hint="cs"/>
          <w:b/>
          <w:bCs/>
          <w:rtl/>
        </w:rPr>
        <w:t>بحماية</w:t>
      </w:r>
      <w:r w:rsidRPr="0000669E">
        <w:rPr>
          <w:b/>
          <w:bCs/>
          <w:rtl/>
        </w:rPr>
        <w:t xml:space="preserve"> حقوق جميع العمال المهاجرين وأفراد أسرهم.</w:t>
      </w:r>
    </w:p>
    <w:p w:rsidR="00656F9C" w:rsidRPr="0000669E" w:rsidRDefault="00656F9C" w:rsidP="00656F9C">
      <w:pPr>
        <w:pStyle w:val="SingleTxt"/>
        <w:rPr>
          <w:rFonts w:hint="cs"/>
          <w:b/>
          <w:bCs/>
          <w:rtl/>
        </w:rPr>
      </w:pPr>
      <w:r w:rsidRPr="0000669E">
        <w:rPr>
          <w:rtl/>
        </w:rPr>
        <w:t xml:space="preserve">45 </w:t>
      </w:r>
      <w:r w:rsidRPr="0000669E">
        <w:rPr>
          <w:rFonts w:hint="cs"/>
          <w:rtl/>
        </w:rPr>
        <w:t>-</w:t>
      </w:r>
      <w:r w:rsidRPr="0000669E">
        <w:rPr>
          <w:rFonts w:hint="cs"/>
          <w:rtl/>
        </w:rPr>
        <w:tab/>
      </w:r>
      <w:r w:rsidRPr="0000669E">
        <w:rPr>
          <w:b/>
          <w:bCs/>
          <w:rtl/>
        </w:rPr>
        <w:t xml:space="preserve">وتطلب اللجنة </w:t>
      </w:r>
      <w:r w:rsidRPr="0000669E">
        <w:rPr>
          <w:rFonts w:hint="cs"/>
          <w:b/>
          <w:bCs/>
          <w:rtl/>
        </w:rPr>
        <w:t>ن</w:t>
      </w:r>
      <w:r w:rsidRPr="0000669E">
        <w:rPr>
          <w:b/>
          <w:bCs/>
          <w:rtl/>
        </w:rPr>
        <w:t xml:space="preserve">شر هذه التعليقات </w:t>
      </w:r>
      <w:r w:rsidRPr="0000669E">
        <w:rPr>
          <w:rFonts w:hint="cs"/>
          <w:b/>
          <w:bCs/>
          <w:rtl/>
        </w:rPr>
        <w:t>الختامية</w:t>
      </w:r>
      <w:r w:rsidRPr="0000669E">
        <w:rPr>
          <w:b/>
          <w:bCs/>
          <w:rtl/>
        </w:rPr>
        <w:t xml:space="preserve"> على نطاق واسع في </w:t>
      </w:r>
      <w:r w:rsidRPr="0000669E">
        <w:rPr>
          <w:rFonts w:hint="cs"/>
          <w:b/>
          <w:bCs/>
          <w:rtl/>
        </w:rPr>
        <w:t>إندونيسيا</w:t>
      </w:r>
      <w:r w:rsidRPr="0000669E">
        <w:rPr>
          <w:b/>
          <w:bCs/>
          <w:rtl/>
        </w:rPr>
        <w:t xml:space="preserve"> </w:t>
      </w:r>
      <w:r w:rsidRPr="0000669E">
        <w:rPr>
          <w:rFonts w:hint="cs"/>
          <w:b/>
          <w:bCs/>
          <w:rtl/>
        </w:rPr>
        <w:t>لإطلاع</w:t>
      </w:r>
      <w:r w:rsidRPr="0000669E">
        <w:rPr>
          <w:b/>
          <w:bCs/>
          <w:rtl/>
        </w:rPr>
        <w:t xml:space="preserve"> الناس، بمن فيهم المسؤولون الحكوميون والسياسيون والبرلمانيون والمنظمات </w:t>
      </w:r>
      <w:r w:rsidRPr="0000669E">
        <w:rPr>
          <w:rFonts w:hint="cs"/>
          <w:b/>
          <w:bCs/>
          <w:rtl/>
        </w:rPr>
        <w:t>النسائية</w:t>
      </w:r>
      <w:r w:rsidRPr="0000669E">
        <w:rPr>
          <w:b/>
          <w:bCs/>
          <w:rtl/>
        </w:rPr>
        <w:t xml:space="preserve"> ومنظمات حقوق </w:t>
      </w:r>
      <w:r w:rsidRPr="0000669E">
        <w:rPr>
          <w:rFonts w:hint="cs"/>
          <w:b/>
          <w:bCs/>
          <w:rtl/>
        </w:rPr>
        <w:t>الإنسان</w:t>
      </w:r>
      <w:r w:rsidRPr="0000669E">
        <w:rPr>
          <w:b/>
          <w:bCs/>
          <w:rtl/>
        </w:rPr>
        <w:t xml:space="preserve">، </w:t>
      </w:r>
      <w:r w:rsidRPr="0000669E">
        <w:rPr>
          <w:rFonts w:hint="cs"/>
          <w:b/>
          <w:bCs/>
          <w:rtl/>
        </w:rPr>
        <w:t xml:space="preserve">على </w:t>
      </w:r>
      <w:r w:rsidRPr="0000669E">
        <w:rPr>
          <w:b/>
          <w:bCs/>
          <w:rtl/>
        </w:rPr>
        <w:t>الخطوات التي ات</w:t>
      </w:r>
      <w:r w:rsidRPr="0000669E">
        <w:rPr>
          <w:rFonts w:hint="cs"/>
          <w:b/>
          <w:bCs/>
          <w:rtl/>
        </w:rPr>
        <w:t>ُ</w:t>
      </w:r>
      <w:r w:rsidRPr="0000669E">
        <w:rPr>
          <w:b/>
          <w:bCs/>
          <w:rtl/>
        </w:rPr>
        <w:t xml:space="preserve">خذت </w:t>
      </w:r>
      <w:r w:rsidRPr="0000669E">
        <w:rPr>
          <w:rFonts w:hint="cs"/>
          <w:b/>
          <w:bCs/>
          <w:rtl/>
        </w:rPr>
        <w:t>لكفالة</w:t>
      </w:r>
      <w:r w:rsidRPr="0000669E">
        <w:rPr>
          <w:b/>
          <w:bCs/>
          <w:rtl/>
        </w:rPr>
        <w:t xml:space="preserve"> المساواة للمرأة فع</w:t>
      </w:r>
      <w:r w:rsidRPr="0000669E">
        <w:rPr>
          <w:rFonts w:hint="cs"/>
          <w:b/>
          <w:bCs/>
          <w:rtl/>
        </w:rPr>
        <w:t>لا</w:t>
      </w:r>
      <w:r w:rsidRPr="0000669E">
        <w:rPr>
          <w:b/>
          <w:bCs/>
          <w:rtl/>
        </w:rPr>
        <w:t xml:space="preserve"> وقانونا، وكذلك الخطوات</w:t>
      </w:r>
      <w:r w:rsidRPr="0000669E">
        <w:rPr>
          <w:rFonts w:hint="cs"/>
          <w:b/>
          <w:bCs/>
          <w:rtl/>
        </w:rPr>
        <w:t xml:space="preserve"> الأخرى</w:t>
      </w:r>
      <w:r w:rsidRPr="0000669E">
        <w:rPr>
          <w:b/>
          <w:bCs/>
          <w:rtl/>
        </w:rPr>
        <w:t xml:space="preserve"> التي يلزم اتخاذها في هذا الصدد. وتطلب اللجنة </w:t>
      </w:r>
      <w:r w:rsidRPr="0000669E">
        <w:rPr>
          <w:rFonts w:hint="cs"/>
          <w:b/>
          <w:bCs/>
          <w:rtl/>
        </w:rPr>
        <w:t>إلى</w:t>
      </w:r>
      <w:r w:rsidRPr="0000669E">
        <w:rPr>
          <w:b/>
          <w:bCs/>
          <w:rtl/>
        </w:rPr>
        <w:t xml:space="preserve"> الدولة الطرف </w:t>
      </w:r>
      <w:r w:rsidRPr="0000669E">
        <w:rPr>
          <w:rFonts w:hint="cs"/>
          <w:b/>
          <w:bCs/>
          <w:rtl/>
        </w:rPr>
        <w:t xml:space="preserve">أن </w:t>
      </w:r>
      <w:r w:rsidRPr="0000669E">
        <w:rPr>
          <w:b/>
          <w:bCs/>
          <w:rtl/>
        </w:rPr>
        <w:t xml:space="preserve">تواصل </w:t>
      </w:r>
      <w:r w:rsidRPr="0000669E">
        <w:rPr>
          <w:rFonts w:hint="cs"/>
          <w:b/>
          <w:bCs/>
          <w:rtl/>
        </w:rPr>
        <w:t xml:space="preserve">القيام </w:t>
      </w:r>
      <w:r w:rsidRPr="0000669E">
        <w:rPr>
          <w:b/>
          <w:bCs/>
          <w:rtl/>
        </w:rPr>
        <w:t xml:space="preserve">على نطاق واسع، </w:t>
      </w:r>
      <w:r w:rsidRPr="0000669E">
        <w:rPr>
          <w:rFonts w:hint="cs"/>
          <w:b/>
          <w:bCs/>
          <w:rtl/>
        </w:rPr>
        <w:t xml:space="preserve">بنشر الاتفاقية </w:t>
      </w:r>
      <w:r w:rsidRPr="0000669E">
        <w:rPr>
          <w:b/>
          <w:bCs/>
          <w:rtl/>
        </w:rPr>
        <w:t>وبروتوكولها الاختياري و</w:t>
      </w:r>
      <w:r w:rsidRPr="0000669E">
        <w:rPr>
          <w:rFonts w:hint="cs"/>
          <w:b/>
          <w:bCs/>
          <w:rtl/>
        </w:rPr>
        <w:t>ا</w:t>
      </w:r>
      <w:r w:rsidRPr="0000669E">
        <w:rPr>
          <w:b/>
          <w:bCs/>
          <w:rtl/>
        </w:rPr>
        <w:t>لتوصيات العامة للجنة وإعل</w:t>
      </w:r>
      <w:r w:rsidRPr="0000669E">
        <w:rPr>
          <w:rFonts w:hint="cs"/>
          <w:b/>
          <w:bCs/>
          <w:rtl/>
        </w:rPr>
        <w:t>ا</w:t>
      </w:r>
      <w:r w:rsidRPr="0000669E">
        <w:rPr>
          <w:b/>
          <w:bCs/>
          <w:rtl/>
        </w:rPr>
        <w:t>ن ومنهاج عمل بيجين ونتائج الدورة الاستثنا</w:t>
      </w:r>
      <w:r w:rsidRPr="0000669E">
        <w:rPr>
          <w:rFonts w:hint="cs"/>
          <w:b/>
          <w:bCs/>
          <w:rtl/>
        </w:rPr>
        <w:t>ئ</w:t>
      </w:r>
      <w:r w:rsidRPr="0000669E">
        <w:rPr>
          <w:b/>
          <w:bCs/>
          <w:rtl/>
        </w:rPr>
        <w:t>ي</w:t>
      </w:r>
      <w:r w:rsidRPr="0000669E">
        <w:rPr>
          <w:rFonts w:hint="cs"/>
          <w:b/>
          <w:bCs/>
          <w:rtl/>
        </w:rPr>
        <w:t>ة</w:t>
      </w:r>
      <w:r w:rsidRPr="0000669E">
        <w:rPr>
          <w:b/>
          <w:bCs/>
          <w:rtl/>
        </w:rPr>
        <w:t xml:space="preserve"> الثالثة والعشرين للجمعية العامة، </w:t>
      </w:r>
      <w:r w:rsidRPr="0000669E">
        <w:rPr>
          <w:rFonts w:hint="cs"/>
          <w:b/>
          <w:bCs/>
          <w:rtl/>
        </w:rPr>
        <w:t xml:space="preserve">المعنونة </w:t>
      </w:r>
      <w:r w:rsidRPr="0000669E">
        <w:rPr>
          <w:rFonts w:hint="eastAsia"/>
          <w:b/>
          <w:bCs/>
          <w:rtl/>
        </w:rPr>
        <w:t>”</w:t>
      </w:r>
      <w:r w:rsidRPr="0000669E">
        <w:rPr>
          <w:rFonts w:hint="cs"/>
          <w:b/>
          <w:bCs/>
          <w:rtl/>
        </w:rPr>
        <w:t xml:space="preserve">المرأة </w:t>
      </w:r>
      <w:r w:rsidRPr="0000669E">
        <w:rPr>
          <w:b/>
          <w:bCs/>
          <w:rtl/>
        </w:rPr>
        <w:t>عام 2000: المساواة بين الجنسين والتنمية والسلام في القرن الحادي والعشرين</w:t>
      </w:r>
      <w:r w:rsidRPr="0000669E">
        <w:rPr>
          <w:rFonts w:hint="cs"/>
          <w:b/>
          <w:bCs/>
          <w:rtl/>
        </w:rPr>
        <w:t>“ وخاصة على ا</w:t>
      </w:r>
      <w:r w:rsidRPr="0000669E">
        <w:rPr>
          <w:b/>
          <w:bCs/>
          <w:rtl/>
        </w:rPr>
        <w:t xml:space="preserve">لمنظمات </w:t>
      </w:r>
      <w:r w:rsidRPr="0000669E">
        <w:rPr>
          <w:rFonts w:hint="cs"/>
          <w:b/>
          <w:bCs/>
          <w:rtl/>
        </w:rPr>
        <w:t>النسائية</w:t>
      </w:r>
      <w:r w:rsidRPr="0000669E">
        <w:rPr>
          <w:b/>
          <w:bCs/>
          <w:rtl/>
        </w:rPr>
        <w:t xml:space="preserve"> ومنظمات حقوق </w:t>
      </w:r>
      <w:r w:rsidRPr="0000669E">
        <w:rPr>
          <w:rFonts w:hint="cs"/>
          <w:b/>
          <w:bCs/>
          <w:rtl/>
        </w:rPr>
        <w:t>الإنسان</w:t>
      </w:r>
      <w:r w:rsidRPr="0000669E">
        <w:rPr>
          <w:b/>
          <w:bCs/>
          <w:rtl/>
        </w:rPr>
        <w:t>.</w:t>
      </w:r>
    </w:p>
    <w:p w:rsidR="00656F9C" w:rsidRDefault="00656F9C" w:rsidP="00656F9C">
      <w:pPr>
        <w:pStyle w:val="SingleTxt"/>
        <w:rPr>
          <w:rFonts w:hint="cs"/>
          <w:rtl/>
        </w:rPr>
      </w:pPr>
      <w:r w:rsidRPr="00D41B98">
        <w:rPr>
          <w:rtl/>
        </w:rPr>
        <w:t xml:space="preserve">46 </w:t>
      </w:r>
      <w:r w:rsidRPr="00D41B98">
        <w:rPr>
          <w:rFonts w:hint="cs"/>
          <w:rtl/>
        </w:rPr>
        <w:t>-</w:t>
      </w:r>
      <w:r w:rsidRPr="00D41B98">
        <w:rPr>
          <w:rFonts w:hint="cs"/>
          <w:rtl/>
        </w:rPr>
        <w:tab/>
      </w:r>
      <w:r w:rsidRPr="0000669E">
        <w:rPr>
          <w:b/>
          <w:bCs/>
          <w:rtl/>
        </w:rPr>
        <w:t xml:space="preserve">وتطلب اللجنة من الدولة الطرف </w:t>
      </w:r>
      <w:r w:rsidRPr="0000669E">
        <w:rPr>
          <w:rFonts w:hint="cs"/>
          <w:b/>
          <w:bCs/>
          <w:rtl/>
        </w:rPr>
        <w:t>أن تستجيب</w:t>
      </w:r>
      <w:r w:rsidRPr="0000669E">
        <w:rPr>
          <w:b/>
          <w:bCs/>
          <w:rtl/>
        </w:rPr>
        <w:t xml:space="preserve"> في تقريرها الدوري المقبل بموجب المادة 18 من الاتفاقية </w:t>
      </w:r>
      <w:r w:rsidRPr="0000669E">
        <w:rPr>
          <w:rFonts w:hint="cs"/>
          <w:b/>
          <w:bCs/>
          <w:rtl/>
        </w:rPr>
        <w:t>ل</w:t>
      </w:r>
      <w:r w:rsidRPr="0000669E">
        <w:rPr>
          <w:b/>
          <w:bCs/>
          <w:rtl/>
        </w:rPr>
        <w:t>لشواغل المعر</w:t>
      </w:r>
      <w:r>
        <w:rPr>
          <w:rFonts w:hint="cs"/>
          <w:b/>
          <w:bCs/>
          <w:rtl/>
        </w:rPr>
        <w:t>َ</w:t>
      </w:r>
      <w:r w:rsidRPr="0000669E">
        <w:rPr>
          <w:b/>
          <w:bCs/>
          <w:rtl/>
        </w:rPr>
        <w:t xml:space="preserve">ب عنها </w:t>
      </w:r>
      <w:r w:rsidRPr="0000669E">
        <w:rPr>
          <w:rFonts w:hint="cs"/>
          <w:b/>
          <w:bCs/>
          <w:rtl/>
        </w:rPr>
        <w:t>في</w:t>
      </w:r>
      <w:r w:rsidRPr="0000669E">
        <w:rPr>
          <w:b/>
          <w:bCs/>
          <w:rtl/>
        </w:rPr>
        <w:t xml:space="preserve"> التعليقات </w:t>
      </w:r>
      <w:r w:rsidRPr="0000669E">
        <w:rPr>
          <w:rFonts w:hint="cs"/>
          <w:b/>
          <w:bCs/>
          <w:rtl/>
        </w:rPr>
        <w:t>الختامية</w:t>
      </w:r>
      <w:r w:rsidRPr="0000669E">
        <w:rPr>
          <w:b/>
          <w:bCs/>
          <w:rtl/>
        </w:rPr>
        <w:t xml:space="preserve"> هذه. وتدعو اللجنة الدولة الطرف </w:t>
      </w:r>
      <w:r w:rsidRPr="0000669E">
        <w:rPr>
          <w:rFonts w:hint="cs"/>
          <w:b/>
          <w:bCs/>
          <w:rtl/>
        </w:rPr>
        <w:t>إلى</w:t>
      </w:r>
      <w:r w:rsidRPr="0000669E">
        <w:rPr>
          <w:b/>
          <w:bCs/>
          <w:rtl/>
        </w:rPr>
        <w:t xml:space="preserve"> تقديم تقريرها الدوري </w:t>
      </w:r>
      <w:r w:rsidRPr="0000669E">
        <w:rPr>
          <w:rFonts w:hint="cs"/>
          <w:b/>
          <w:bCs/>
          <w:rtl/>
        </w:rPr>
        <w:t>السادس،</w:t>
      </w:r>
      <w:r w:rsidRPr="0000669E">
        <w:rPr>
          <w:b/>
          <w:bCs/>
          <w:rtl/>
        </w:rPr>
        <w:t xml:space="preserve"> الذي كان </w:t>
      </w:r>
      <w:r w:rsidRPr="0000669E">
        <w:rPr>
          <w:rFonts w:hint="cs"/>
          <w:b/>
          <w:bCs/>
          <w:rtl/>
        </w:rPr>
        <w:t>موعد تقديمه</w:t>
      </w:r>
      <w:r w:rsidRPr="0000669E">
        <w:rPr>
          <w:b/>
          <w:bCs/>
          <w:rtl/>
        </w:rPr>
        <w:t xml:space="preserve"> في تشرين </w:t>
      </w:r>
      <w:r w:rsidRPr="0000669E">
        <w:rPr>
          <w:rFonts w:hint="cs"/>
          <w:b/>
          <w:bCs/>
          <w:rtl/>
        </w:rPr>
        <w:t>الأول</w:t>
      </w:r>
      <w:r w:rsidRPr="0000669E">
        <w:rPr>
          <w:b/>
          <w:bCs/>
          <w:rtl/>
        </w:rPr>
        <w:t>/</w:t>
      </w:r>
      <w:r w:rsidRPr="0000669E">
        <w:rPr>
          <w:rFonts w:hint="cs"/>
          <w:b/>
          <w:bCs/>
          <w:rtl/>
        </w:rPr>
        <w:t>أكتوبر</w:t>
      </w:r>
      <w:r w:rsidRPr="0000669E">
        <w:rPr>
          <w:b/>
          <w:bCs/>
          <w:rtl/>
        </w:rPr>
        <w:t xml:space="preserve"> </w:t>
      </w:r>
      <w:r w:rsidRPr="0000669E">
        <w:rPr>
          <w:rFonts w:hint="cs"/>
          <w:b/>
          <w:bCs/>
          <w:rtl/>
        </w:rPr>
        <w:t>2005،</w:t>
      </w:r>
      <w:r w:rsidRPr="0000669E">
        <w:rPr>
          <w:b/>
          <w:bCs/>
          <w:rtl/>
        </w:rPr>
        <w:t xml:space="preserve"> وتقريرها </w:t>
      </w:r>
      <w:r w:rsidRPr="0000669E">
        <w:rPr>
          <w:rFonts w:hint="cs"/>
          <w:b/>
          <w:bCs/>
          <w:rtl/>
        </w:rPr>
        <w:t>الدوري</w:t>
      </w:r>
      <w:r w:rsidRPr="0000669E">
        <w:rPr>
          <w:b/>
          <w:bCs/>
          <w:rtl/>
        </w:rPr>
        <w:t xml:space="preserve"> </w:t>
      </w:r>
      <w:r w:rsidRPr="0000669E">
        <w:rPr>
          <w:rFonts w:hint="cs"/>
          <w:b/>
          <w:bCs/>
          <w:rtl/>
        </w:rPr>
        <w:t>السابع،</w:t>
      </w:r>
      <w:r w:rsidRPr="0000669E">
        <w:rPr>
          <w:b/>
          <w:bCs/>
          <w:rtl/>
        </w:rPr>
        <w:t xml:space="preserve"> </w:t>
      </w:r>
      <w:r w:rsidRPr="0000669E">
        <w:rPr>
          <w:rFonts w:hint="cs"/>
          <w:b/>
          <w:bCs/>
          <w:rtl/>
        </w:rPr>
        <w:t>الذي يحين موعد تقديمه</w:t>
      </w:r>
      <w:r w:rsidRPr="0000669E">
        <w:rPr>
          <w:b/>
          <w:bCs/>
          <w:rtl/>
        </w:rPr>
        <w:t xml:space="preserve"> في تشرين </w:t>
      </w:r>
      <w:r w:rsidRPr="0000669E">
        <w:rPr>
          <w:rFonts w:hint="cs"/>
          <w:b/>
          <w:bCs/>
          <w:rtl/>
        </w:rPr>
        <w:t>الأول</w:t>
      </w:r>
      <w:r w:rsidRPr="0000669E">
        <w:rPr>
          <w:b/>
          <w:bCs/>
          <w:rtl/>
        </w:rPr>
        <w:t>/</w:t>
      </w:r>
      <w:r w:rsidRPr="0000669E">
        <w:rPr>
          <w:rFonts w:hint="cs"/>
          <w:b/>
          <w:bCs/>
          <w:rtl/>
        </w:rPr>
        <w:t>أكتوبر</w:t>
      </w:r>
      <w:r w:rsidRPr="0000669E">
        <w:rPr>
          <w:b/>
          <w:bCs/>
          <w:rtl/>
        </w:rPr>
        <w:t xml:space="preserve"> </w:t>
      </w:r>
      <w:r w:rsidRPr="0000669E">
        <w:rPr>
          <w:rFonts w:hint="cs"/>
          <w:b/>
          <w:bCs/>
          <w:rtl/>
        </w:rPr>
        <w:t>2009،</w:t>
      </w:r>
      <w:r w:rsidRPr="0000669E">
        <w:rPr>
          <w:b/>
          <w:bCs/>
          <w:rtl/>
        </w:rPr>
        <w:t xml:space="preserve"> في تقرير موحد في تشرين </w:t>
      </w:r>
      <w:r w:rsidRPr="0000669E">
        <w:rPr>
          <w:rFonts w:hint="cs"/>
          <w:b/>
          <w:bCs/>
          <w:rtl/>
        </w:rPr>
        <w:t>الأول</w:t>
      </w:r>
      <w:r w:rsidRPr="0000669E">
        <w:rPr>
          <w:b/>
          <w:bCs/>
          <w:rtl/>
        </w:rPr>
        <w:t>/</w:t>
      </w:r>
      <w:r w:rsidRPr="0000669E">
        <w:rPr>
          <w:rFonts w:hint="cs"/>
          <w:b/>
          <w:bCs/>
          <w:rtl/>
        </w:rPr>
        <w:t>أكتوبر</w:t>
      </w:r>
      <w:r w:rsidRPr="0000669E">
        <w:rPr>
          <w:b/>
          <w:bCs/>
          <w:rtl/>
        </w:rPr>
        <w:t xml:space="preserve"> 2009.</w:t>
      </w:r>
    </w:p>
    <w:p w:rsidR="00656F9C" w:rsidRPr="00A231CB" w:rsidRDefault="00656F9C" w:rsidP="00656F9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C60A5B" w:rsidRDefault="00CD3849" w:rsidP="00C60A5B">
      <w:pPr>
        <w:pStyle w:val="SingleTxt"/>
        <w:rPr>
          <w:rFonts w:hint="cs"/>
          <w:rtl/>
        </w:rPr>
      </w:pPr>
      <w:bookmarkStart w:id="1" w:name="TmpSave"/>
      <w:bookmarkEnd w:id="1"/>
    </w:p>
    <w:sectPr w:rsidR="00CD3849" w:rsidRPr="00C60A5B" w:rsidSect="00656F9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0:12:00Z" w:initials="Start">
    <w:p w:rsidR="00742FC3" w:rsidRDefault="00742FC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NO&gt;&gt;N0746010A&lt;&lt;ODS JOB NO</w:t>
      </w:r>
      <w:r>
        <w:rPr>
          <w:rtl/>
        </w:rPr>
        <w:t>&gt;&gt;</w:t>
      </w:r>
    </w:p>
    <w:p w:rsidR="00742FC3" w:rsidRDefault="00742FC3">
      <w:pPr>
        <w:pStyle w:val="CommentText"/>
        <w:rPr>
          <w:rtl/>
        </w:rPr>
      </w:pPr>
      <w:r>
        <w:rPr>
          <w:rtl/>
        </w:rPr>
        <w:t>&lt;&lt;</w:t>
      </w:r>
      <w:r>
        <w:t>ODS DOC SYMBOL1&gt;&gt;CEDAW/C/IDN/CO/5&lt;&lt;ODS DOC SYMBOL1</w:t>
      </w:r>
      <w:r>
        <w:rPr>
          <w:rtl/>
        </w:rPr>
        <w:t>&gt;&gt;</w:t>
      </w:r>
    </w:p>
    <w:p w:rsidR="00742FC3" w:rsidRDefault="00742FC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290" w:rsidRDefault="00E13290" w:rsidP="00C60A5B">
      <w:pPr>
        <w:pStyle w:val="Header"/>
      </w:pPr>
      <w:r>
        <w:separator/>
      </w:r>
    </w:p>
  </w:endnote>
  <w:endnote w:type="continuationSeparator" w:id="0">
    <w:p w:rsidR="00E13290" w:rsidRDefault="00E13290" w:rsidP="00C60A5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2FC3">
      <w:tblPrEx>
        <w:tblCellMar>
          <w:top w:w="0" w:type="dxa"/>
          <w:bottom w:w="0" w:type="dxa"/>
        </w:tblCellMar>
      </w:tblPrEx>
      <w:tc>
        <w:tcPr>
          <w:tcW w:w="5033" w:type="dxa"/>
          <w:shd w:val="clear" w:color="auto" w:fill="auto"/>
        </w:tcPr>
        <w:p w:rsidR="00742FC3" w:rsidRPr="00C60A5B" w:rsidRDefault="00742FC3" w:rsidP="00C60A5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742FC3" w:rsidRPr="00C60A5B" w:rsidRDefault="00742FC3" w:rsidP="00C60A5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07-46010</w:t>
          </w:r>
          <w:r>
            <w:rPr>
              <w:b w:val="0"/>
              <w:w w:val="103"/>
            </w:rPr>
            <w:fldChar w:fldCharType="end"/>
          </w:r>
        </w:p>
      </w:tc>
    </w:tr>
  </w:tbl>
  <w:p w:rsidR="00742FC3" w:rsidRPr="00C60A5B" w:rsidRDefault="00742FC3" w:rsidP="00C60A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2FC3">
      <w:tblPrEx>
        <w:tblCellMar>
          <w:top w:w="0" w:type="dxa"/>
          <w:bottom w:w="0" w:type="dxa"/>
        </w:tblCellMar>
      </w:tblPrEx>
      <w:tc>
        <w:tcPr>
          <w:tcW w:w="5033" w:type="dxa"/>
          <w:shd w:val="clear" w:color="auto" w:fill="auto"/>
        </w:tcPr>
        <w:p w:rsidR="00742FC3" w:rsidRPr="00C60A5B" w:rsidRDefault="00742FC3" w:rsidP="00C60A5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07-46010</w:t>
          </w:r>
          <w:r>
            <w:rPr>
              <w:b w:val="0"/>
              <w:w w:val="103"/>
            </w:rPr>
            <w:fldChar w:fldCharType="end"/>
          </w:r>
        </w:p>
      </w:tc>
      <w:tc>
        <w:tcPr>
          <w:tcW w:w="5033" w:type="dxa"/>
          <w:shd w:val="clear" w:color="auto" w:fill="auto"/>
        </w:tcPr>
        <w:p w:rsidR="00742FC3" w:rsidRPr="00C60A5B" w:rsidRDefault="00742FC3" w:rsidP="00C60A5B">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742FC3" w:rsidRPr="00C60A5B" w:rsidRDefault="00742FC3" w:rsidP="00C60A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FC3" w:rsidRDefault="00742FC3">
    <w:pPr>
      <w:pStyle w:val="Footer"/>
    </w:pPr>
  </w:p>
  <w:p w:rsidR="00742FC3" w:rsidRDefault="00742FC3" w:rsidP="00656F9C">
    <w:pPr>
      <w:pStyle w:val="Footer"/>
      <w:jc w:val="right"/>
      <w:rPr>
        <w:rFonts w:cs="Times New Roman"/>
        <w:b w:val="0"/>
        <w:w w:val="103"/>
        <w:sz w:val="20"/>
      </w:rPr>
    </w:pPr>
    <w:r>
      <w:rPr>
        <w:rFonts w:cs="Times New Roman"/>
        <w:b w:val="0"/>
        <w:w w:val="103"/>
        <w:sz w:val="20"/>
      </w:rPr>
      <w:t xml:space="preserve">230807    200807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07-46010 (A)</w:t>
    </w:r>
    <w:r>
      <w:rPr>
        <w:rFonts w:cs="Times New Roman"/>
        <w:b w:val="0"/>
        <w:w w:val="103"/>
        <w:sz w:val="20"/>
      </w:rPr>
      <w:fldChar w:fldCharType="end"/>
    </w:r>
  </w:p>
  <w:p w:rsidR="00742FC3" w:rsidRPr="00C60A5B" w:rsidRDefault="00742FC3" w:rsidP="00C60A5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*0746010*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290" w:rsidRDefault="00E13290" w:rsidP="00C60A5B">
      <w:pPr>
        <w:pStyle w:val="Header"/>
      </w:pPr>
      <w:r>
        <w:separator/>
      </w:r>
    </w:p>
  </w:footnote>
  <w:footnote w:type="continuationSeparator" w:id="0">
    <w:p w:rsidR="00E13290" w:rsidRDefault="00E13290" w:rsidP="00C60A5B">
      <w:pPr>
        <w:pStyle w:val="Header"/>
      </w:pPr>
      <w:r>
        <w:continuationSeparator/>
      </w:r>
    </w:p>
  </w:footnote>
  <w:footnote w:id="1">
    <w:p w:rsidR="00742FC3" w:rsidRPr="000673C3" w:rsidRDefault="00742FC3" w:rsidP="00656F9C">
      <w:pPr>
        <w:pStyle w:val="FootnoteText"/>
        <w:tabs>
          <w:tab w:val="clear" w:pos="418"/>
          <w:tab w:val="right" w:pos="1195"/>
          <w:tab w:val="left" w:pos="1267"/>
          <w:tab w:val="left" w:pos="1656"/>
          <w:tab w:val="left" w:pos="2088"/>
        </w:tabs>
        <w:spacing w:after="80"/>
        <w:ind w:left="1267" w:right="1267" w:hanging="547"/>
        <w:rPr>
          <w:rFonts w:hint="cs"/>
          <w:w w:val="103"/>
          <w:rtl/>
        </w:rPr>
      </w:pPr>
      <w:r w:rsidRPr="000673C3">
        <w:rPr>
          <w:w w:val="103"/>
          <w:rtl/>
        </w:rPr>
        <w:tab/>
        <w:t>(</w:t>
      </w:r>
      <w:r w:rsidRPr="000673C3">
        <w:rPr>
          <w:rtl/>
        </w:rPr>
        <w:footnoteRef/>
      </w:r>
      <w:r w:rsidRPr="000673C3">
        <w:rPr>
          <w:w w:val="103"/>
          <w:rtl/>
        </w:rPr>
        <w:t>)</w:t>
      </w:r>
      <w:r w:rsidRPr="000673C3">
        <w:rPr>
          <w:w w:val="103"/>
          <w:rtl/>
        </w:rPr>
        <w:tab/>
      </w:r>
      <w:r w:rsidRPr="00CC3591">
        <w:rPr>
          <w:rFonts w:hint="cs"/>
          <w:w w:val="103"/>
          <w:rtl/>
        </w:rPr>
        <w:t>العهد الدولي الخاص بالحقوق الاقتصادية والاجتماعية والثقافية</w:t>
      </w:r>
      <w:r>
        <w:rPr>
          <w:rFonts w:hint="cs"/>
          <w:w w:val="103"/>
          <w:rtl/>
        </w:rPr>
        <w:t>،</w:t>
      </w:r>
      <w:r w:rsidRPr="00CC3591">
        <w:rPr>
          <w:rFonts w:hint="cs"/>
          <w:w w:val="103"/>
          <w:rtl/>
        </w:rPr>
        <w:t xml:space="preserve"> والعهد الدولي الخاص بالحقوق المدنية والسياسية</w:t>
      </w:r>
      <w:r>
        <w:rPr>
          <w:rFonts w:hint="cs"/>
          <w:w w:val="103"/>
          <w:rtl/>
        </w:rPr>
        <w:t>،</w:t>
      </w:r>
      <w:r w:rsidRPr="00CC3591">
        <w:rPr>
          <w:rFonts w:hint="cs"/>
          <w:w w:val="103"/>
          <w:rtl/>
        </w:rPr>
        <w:t xml:space="preserve"> والاتفاقية الدولية للقضاء على جميع أشكال التمييز العنصري</w:t>
      </w:r>
      <w:r>
        <w:rPr>
          <w:rFonts w:hint="cs"/>
          <w:w w:val="103"/>
          <w:rtl/>
        </w:rPr>
        <w:t>،</w:t>
      </w:r>
      <w:r w:rsidRPr="00CC3591">
        <w:rPr>
          <w:rFonts w:hint="cs"/>
          <w:w w:val="103"/>
          <w:rtl/>
        </w:rPr>
        <w:t xml:space="preserve"> واتفاقية القضاء على جميع أشكال التمييز ضد المرأة</w:t>
      </w:r>
      <w:r>
        <w:rPr>
          <w:rFonts w:hint="cs"/>
          <w:w w:val="103"/>
          <w:rtl/>
        </w:rPr>
        <w:t>،</w:t>
      </w:r>
      <w:r w:rsidRPr="00CC3591">
        <w:rPr>
          <w:rFonts w:hint="cs"/>
          <w:w w:val="103"/>
          <w:rtl/>
        </w:rPr>
        <w:t xml:space="preserve"> واتفاقية مناهضة التعذيب وغيره من ضروب المعاملة أو ال</w:t>
      </w:r>
      <w:r>
        <w:rPr>
          <w:rFonts w:hint="cs"/>
          <w:w w:val="103"/>
          <w:rtl/>
        </w:rPr>
        <w:t>عقوبة القاسية</w:t>
      </w:r>
      <w:r w:rsidRPr="000673C3">
        <w:rPr>
          <w:rFonts w:hint="cs"/>
          <w:w w:val="103"/>
          <w:rtl/>
        </w:rPr>
        <w:t xml:space="preserve"> </w:t>
      </w:r>
      <w:r>
        <w:rPr>
          <w:rFonts w:hint="cs"/>
          <w:w w:val="103"/>
          <w:rtl/>
        </w:rPr>
        <w:t>أو</w:t>
      </w:r>
      <w:r>
        <w:rPr>
          <w:rFonts w:hint="eastAsia"/>
          <w:w w:val="103"/>
          <w:rtl/>
        </w:rPr>
        <w:t> </w:t>
      </w:r>
      <w:r w:rsidRPr="00CC3591">
        <w:rPr>
          <w:rFonts w:hint="cs"/>
          <w:w w:val="103"/>
          <w:rtl/>
        </w:rPr>
        <w:t>اللاإنسانية أو</w:t>
      </w:r>
      <w:r>
        <w:rPr>
          <w:rFonts w:hint="cs"/>
          <w:w w:val="103"/>
          <w:rtl/>
        </w:rPr>
        <w:t xml:space="preserve"> </w:t>
      </w:r>
      <w:r w:rsidRPr="00CC3591">
        <w:rPr>
          <w:rFonts w:hint="cs"/>
          <w:w w:val="103"/>
          <w:rtl/>
        </w:rPr>
        <w:t>المهينة</w:t>
      </w:r>
      <w:r>
        <w:rPr>
          <w:rFonts w:hint="cs"/>
          <w:w w:val="103"/>
          <w:rtl/>
        </w:rPr>
        <w:t>،</w:t>
      </w:r>
      <w:r w:rsidRPr="00CC3591">
        <w:rPr>
          <w:rFonts w:hint="cs"/>
          <w:w w:val="103"/>
          <w:rtl/>
        </w:rPr>
        <w:t xml:space="preserve"> واتفاقية حقوق الطفل</w:t>
      </w:r>
      <w:r>
        <w:rPr>
          <w:rFonts w:hint="cs"/>
          <w:w w:val="103"/>
          <w:rtl/>
        </w:rPr>
        <w:t>،</w:t>
      </w:r>
      <w:r w:rsidRPr="00CC3591">
        <w:rPr>
          <w:rFonts w:hint="cs"/>
          <w:w w:val="103"/>
          <w:rtl/>
        </w:rPr>
        <w:t xml:space="preserve">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742FC3">
      <w:tblPrEx>
        <w:tblCellMar>
          <w:top w:w="0" w:type="dxa"/>
          <w:bottom w:w="0" w:type="dxa"/>
        </w:tblCellMar>
      </w:tblPrEx>
      <w:trPr>
        <w:trHeight w:hRule="exact" w:val="864"/>
        <w:jc w:val="center"/>
      </w:trPr>
      <w:tc>
        <w:tcPr>
          <w:tcW w:w="5033" w:type="dxa"/>
          <w:shd w:val="clear" w:color="auto" w:fill="auto"/>
          <w:vAlign w:val="bottom"/>
        </w:tcPr>
        <w:p w:rsidR="00742FC3" w:rsidRDefault="00742FC3" w:rsidP="00C60A5B">
          <w:pPr>
            <w:pStyle w:val="Header"/>
            <w:bidi/>
            <w:jc w:val="right"/>
          </w:pPr>
        </w:p>
      </w:tc>
      <w:tc>
        <w:tcPr>
          <w:tcW w:w="5033" w:type="dxa"/>
          <w:shd w:val="clear" w:color="auto" w:fill="auto"/>
          <w:vAlign w:val="bottom"/>
        </w:tcPr>
        <w:p w:rsidR="00742FC3" w:rsidRPr="00C60A5B" w:rsidRDefault="00742FC3" w:rsidP="00C60A5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CEDAW/C/IDN/CO/5</w:t>
          </w:r>
          <w:r>
            <w:rPr>
              <w:w w:val="103"/>
            </w:rPr>
            <w:fldChar w:fldCharType="end"/>
          </w:r>
        </w:p>
      </w:tc>
    </w:tr>
  </w:tbl>
  <w:p w:rsidR="00742FC3" w:rsidRPr="00C60A5B" w:rsidRDefault="00742FC3" w:rsidP="00C60A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742FC3">
      <w:tblPrEx>
        <w:tblCellMar>
          <w:top w:w="0" w:type="dxa"/>
          <w:bottom w:w="0" w:type="dxa"/>
        </w:tblCellMar>
      </w:tblPrEx>
      <w:trPr>
        <w:trHeight w:hRule="exact" w:val="864"/>
        <w:jc w:val="center"/>
      </w:trPr>
      <w:tc>
        <w:tcPr>
          <w:tcW w:w="5033" w:type="dxa"/>
          <w:shd w:val="clear" w:color="auto" w:fill="auto"/>
          <w:vAlign w:val="bottom"/>
        </w:tcPr>
        <w:p w:rsidR="00742FC3" w:rsidRPr="00C60A5B" w:rsidRDefault="00742FC3" w:rsidP="00C60A5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CEDAW/C/IDN/CO/5</w:t>
          </w:r>
          <w:r>
            <w:rPr>
              <w:w w:val="103"/>
            </w:rPr>
            <w:fldChar w:fldCharType="end"/>
          </w:r>
        </w:p>
      </w:tc>
      <w:tc>
        <w:tcPr>
          <w:tcW w:w="5033" w:type="dxa"/>
          <w:shd w:val="clear" w:color="auto" w:fill="auto"/>
          <w:vAlign w:val="bottom"/>
        </w:tcPr>
        <w:p w:rsidR="00742FC3" w:rsidRDefault="00742FC3" w:rsidP="00C60A5B">
          <w:pPr>
            <w:pStyle w:val="Header"/>
          </w:pPr>
        </w:p>
      </w:tc>
    </w:tr>
  </w:tbl>
  <w:p w:rsidR="00742FC3" w:rsidRPr="00C60A5B" w:rsidRDefault="00742FC3" w:rsidP="00C60A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42FC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42FC3" w:rsidRDefault="00742FC3" w:rsidP="00C60A5B">
          <w:pPr>
            <w:pStyle w:val="Header"/>
            <w:spacing w:after="120"/>
          </w:pPr>
        </w:p>
      </w:tc>
      <w:tc>
        <w:tcPr>
          <w:tcW w:w="1786" w:type="dxa"/>
          <w:tcBorders>
            <w:bottom w:val="single" w:sz="4" w:space="0" w:color="auto"/>
          </w:tcBorders>
          <w:shd w:val="clear" w:color="auto" w:fill="auto"/>
          <w:vAlign w:val="bottom"/>
        </w:tcPr>
        <w:p w:rsidR="00742FC3" w:rsidRPr="00C60A5B" w:rsidRDefault="00742FC3" w:rsidP="00C60A5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42FC3" w:rsidRDefault="00742FC3" w:rsidP="00C60A5B">
          <w:pPr>
            <w:pStyle w:val="Header"/>
            <w:spacing w:after="120"/>
          </w:pPr>
        </w:p>
      </w:tc>
      <w:tc>
        <w:tcPr>
          <w:tcW w:w="6523" w:type="dxa"/>
          <w:gridSpan w:val="3"/>
          <w:tcBorders>
            <w:bottom w:val="single" w:sz="4" w:space="0" w:color="auto"/>
          </w:tcBorders>
          <w:shd w:val="clear" w:color="auto" w:fill="auto"/>
          <w:vAlign w:val="bottom"/>
        </w:tcPr>
        <w:p w:rsidR="00742FC3" w:rsidRPr="00C60A5B" w:rsidRDefault="00742FC3" w:rsidP="00C60A5B">
          <w:pPr>
            <w:spacing w:line="380" w:lineRule="exact"/>
            <w:jc w:val="right"/>
          </w:pPr>
          <w:r>
            <w:rPr>
              <w:sz w:val="40"/>
            </w:rPr>
            <w:t>CEDAW</w:t>
          </w:r>
          <w:r>
            <w:t>/C/IDN/CO/5</w:t>
          </w:r>
        </w:p>
      </w:tc>
    </w:tr>
    <w:tr w:rsidR="00742FC3" w:rsidRPr="00C60A5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42FC3" w:rsidRDefault="00742FC3" w:rsidP="00C60A5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2FC3" w:rsidRPr="00C60A5B" w:rsidRDefault="00742FC3" w:rsidP="00C60A5B">
          <w:pPr>
            <w:pStyle w:val="Header"/>
            <w:spacing w:before="109"/>
            <w:jc w:val="right"/>
          </w:pPr>
        </w:p>
      </w:tc>
      <w:tc>
        <w:tcPr>
          <w:tcW w:w="5227" w:type="dxa"/>
          <w:gridSpan w:val="3"/>
          <w:tcBorders>
            <w:top w:val="single" w:sz="4" w:space="0" w:color="auto"/>
            <w:bottom w:val="single" w:sz="12" w:space="0" w:color="auto"/>
          </w:tcBorders>
          <w:shd w:val="clear" w:color="auto" w:fill="auto"/>
        </w:tcPr>
        <w:p w:rsidR="00742FC3" w:rsidRPr="00C60A5B" w:rsidRDefault="00742FC3" w:rsidP="00C60A5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42FC3" w:rsidRPr="00C60A5B" w:rsidRDefault="00742FC3" w:rsidP="00C60A5B">
          <w:pPr>
            <w:pStyle w:val="Header"/>
            <w:spacing w:before="109"/>
          </w:pPr>
        </w:p>
      </w:tc>
      <w:tc>
        <w:tcPr>
          <w:tcW w:w="3100" w:type="dxa"/>
          <w:gridSpan w:val="2"/>
          <w:tcBorders>
            <w:top w:val="single" w:sz="4" w:space="0" w:color="auto"/>
            <w:bottom w:val="single" w:sz="12" w:space="0" w:color="auto"/>
          </w:tcBorders>
          <w:shd w:val="clear" w:color="auto" w:fill="auto"/>
        </w:tcPr>
        <w:p w:rsidR="00742FC3" w:rsidRDefault="00742FC3" w:rsidP="00C60A5B">
          <w:pPr>
            <w:bidi w:val="0"/>
            <w:spacing w:before="240" w:line="240" w:lineRule="exact"/>
          </w:pPr>
          <w:r>
            <w:t>Distr.: General</w:t>
          </w:r>
        </w:p>
        <w:p w:rsidR="00742FC3" w:rsidRDefault="00742FC3" w:rsidP="00C60A5B">
          <w:pPr>
            <w:bidi w:val="0"/>
            <w:spacing w:line="240" w:lineRule="exact"/>
            <w:jc w:val="left"/>
          </w:pPr>
          <w:r>
            <w:t>10 August 2007</w:t>
          </w:r>
        </w:p>
        <w:p w:rsidR="00742FC3" w:rsidRDefault="00742FC3" w:rsidP="00C60A5B">
          <w:pPr>
            <w:bidi w:val="0"/>
            <w:spacing w:line="240" w:lineRule="exact"/>
            <w:jc w:val="left"/>
          </w:pPr>
          <w:r>
            <w:t>Arabic</w:t>
          </w:r>
        </w:p>
        <w:p w:rsidR="00742FC3" w:rsidRPr="00C60A5B" w:rsidRDefault="00742FC3" w:rsidP="00C60A5B">
          <w:pPr>
            <w:bidi w:val="0"/>
            <w:spacing w:line="240" w:lineRule="exact"/>
            <w:jc w:val="left"/>
          </w:pPr>
          <w:r>
            <w:t xml:space="preserve">Original: </w:t>
          </w:r>
        </w:p>
      </w:tc>
    </w:tr>
  </w:tbl>
  <w:p w:rsidR="00742FC3" w:rsidRPr="00C60A5B" w:rsidRDefault="00742FC3" w:rsidP="00C60A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0*"/>
    <w:docVar w:name="CreationDt" w:val="23/08/2007 10:124 ص"/>
    <w:docVar w:name="DocCategory" w:val="Doc"/>
    <w:docVar w:name="DocType" w:val="Final"/>
    <w:docVar w:name="FooterJN" w:val="07-46010"/>
    <w:docVar w:name="jobn" w:val="07-46010 (A)"/>
    <w:docVar w:name="jobnDT" w:val="07-46010 (A)   230807"/>
    <w:docVar w:name="jobnDTDT" w:val="07-46010 (A)   230807   230807"/>
    <w:docVar w:name="JobNo" w:val="0746010A"/>
    <w:docVar w:name="OandT" w:val=" "/>
    <w:docVar w:name="sss1" w:val="CEDAW/C/IDN/CO/5"/>
    <w:docVar w:name="sss2" w:val="-"/>
    <w:docVar w:name="Symbol1" w:val="CEDAW/C/IDN/CO/5"/>
    <w:docVar w:name="Symbol2" w:val="-"/>
  </w:docVars>
  <w:rsids>
    <w:rsidRoot w:val="00267505"/>
    <w:rsid w:val="00005972"/>
    <w:rsid w:val="00042425"/>
    <w:rsid w:val="0006648F"/>
    <w:rsid w:val="00087310"/>
    <w:rsid w:val="0009732C"/>
    <w:rsid w:val="000C4EED"/>
    <w:rsid w:val="000D2CEC"/>
    <w:rsid w:val="00101EE8"/>
    <w:rsid w:val="00113349"/>
    <w:rsid w:val="001519A9"/>
    <w:rsid w:val="001737F8"/>
    <w:rsid w:val="00187870"/>
    <w:rsid w:val="001F6786"/>
    <w:rsid w:val="00214974"/>
    <w:rsid w:val="002416C5"/>
    <w:rsid w:val="00266F59"/>
    <w:rsid w:val="00267505"/>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56F9C"/>
    <w:rsid w:val="00663F64"/>
    <w:rsid w:val="00696B7A"/>
    <w:rsid w:val="006C38EE"/>
    <w:rsid w:val="0071531E"/>
    <w:rsid w:val="0071645B"/>
    <w:rsid w:val="00716E9D"/>
    <w:rsid w:val="00742FC3"/>
    <w:rsid w:val="00747B9E"/>
    <w:rsid w:val="007524BE"/>
    <w:rsid w:val="007525FA"/>
    <w:rsid w:val="00774FF0"/>
    <w:rsid w:val="0079046D"/>
    <w:rsid w:val="0079753A"/>
    <w:rsid w:val="007A6DD9"/>
    <w:rsid w:val="007D1A9C"/>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35BC0"/>
    <w:rsid w:val="00C43FBE"/>
    <w:rsid w:val="00C449C6"/>
    <w:rsid w:val="00C564B0"/>
    <w:rsid w:val="00C60A5B"/>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13290"/>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60A5B"/>
    <w:rPr>
      <w:szCs w:val="20"/>
    </w:rPr>
  </w:style>
  <w:style w:type="paragraph" w:styleId="CommentSubject">
    <w:name w:val="annotation subject"/>
    <w:basedOn w:val="CommentText"/>
    <w:next w:val="CommentText"/>
    <w:semiHidden/>
    <w:rsid w:val="00C60A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3913</Words>
  <Characters>22305</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eryan.gurgas</cp:lastModifiedBy>
  <cp:revision>3</cp:revision>
  <cp:lastPrinted>2007-08-23T09:15:00Z</cp:lastPrinted>
  <dcterms:created xsi:type="dcterms:W3CDTF">2007-08-23T09:15:00Z</dcterms:created>
  <dcterms:modified xsi:type="dcterms:W3CDTF">2007-08-23T09:16:00Z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0746010</vt:lpwstr>
  </property>
  <property fmtid="{D5CDD505-2E9C-101B-9397-08002B2CF9AE}" pid="3" name="Symbol1">
    <vt:lpwstr>CEDAW/C/IDN/CO/5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