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720C" w:rsidRPr="00AA720C" w:rsidRDefault="00AA720C" w:rsidP="00AA720C">
      <w:pPr>
        <w:rPr>
          <w:rFonts w:hint="eastAsia"/>
        </w:rPr>
      </w:pPr>
      <w:r w:rsidRPr="00AA720C">
        <w:rPr>
          <w:rFonts w:hint="eastAsia"/>
        </w:rPr>
        <w:t>消除种族歧视委员会</w:t>
      </w:r>
    </w:p>
    <w:p w:rsidR="00AA720C" w:rsidRPr="00AA720C" w:rsidRDefault="00AA720C" w:rsidP="00AA720C">
      <w:pPr>
        <w:rPr>
          <w:rFonts w:hint="eastAsia"/>
        </w:rPr>
      </w:pPr>
      <w:r w:rsidRPr="00AA720C">
        <w:rPr>
          <w:rFonts w:hint="eastAsia"/>
        </w:rPr>
        <w:t>第七十三届会议</w:t>
      </w:r>
    </w:p>
    <w:p w:rsidR="00AA720C" w:rsidRPr="00AA720C" w:rsidRDefault="00AA720C" w:rsidP="00AA720C">
      <w:pPr>
        <w:spacing w:after="320"/>
        <w:rPr>
          <w:rFonts w:hint="eastAsia"/>
        </w:rPr>
      </w:pPr>
      <w:r w:rsidRPr="00AA720C">
        <w:rPr>
          <w:rFonts w:hint="eastAsia"/>
        </w:rPr>
        <w:t>2008</w:t>
      </w:r>
      <w:r w:rsidRPr="00AA720C">
        <w:rPr>
          <w:rFonts w:hint="eastAsia"/>
        </w:rPr>
        <w:t>年</w:t>
      </w:r>
      <w:r w:rsidRPr="00AA720C">
        <w:rPr>
          <w:rFonts w:hint="eastAsia"/>
        </w:rPr>
        <w:t>7</w:t>
      </w:r>
      <w:r w:rsidRPr="00AA720C">
        <w:rPr>
          <w:rFonts w:hint="eastAsia"/>
        </w:rPr>
        <w:t>月</w:t>
      </w:r>
      <w:r w:rsidRPr="00AA720C">
        <w:rPr>
          <w:rFonts w:hint="eastAsia"/>
        </w:rPr>
        <w:t>28</w:t>
      </w:r>
      <w:r w:rsidRPr="00AA720C">
        <w:rPr>
          <w:rFonts w:hint="eastAsia"/>
        </w:rPr>
        <w:t>日至</w:t>
      </w:r>
      <w:r w:rsidRPr="00AA720C">
        <w:rPr>
          <w:rFonts w:hint="eastAsia"/>
        </w:rPr>
        <w:t>8</w:t>
      </w:r>
      <w:r w:rsidRPr="00AA720C">
        <w:rPr>
          <w:rFonts w:hint="eastAsia"/>
        </w:rPr>
        <w:t>月</w:t>
      </w:r>
      <w:r w:rsidRPr="00AA720C">
        <w:rPr>
          <w:rFonts w:hint="eastAsia"/>
        </w:rPr>
        <w:t>15</w:t>
      </w:r>
      <w:r w:rsidRPr="00AA720C">
        <w:rPr>
          <w:rFonts w:hint="eastAsia"/>
        </w:rPr>
        <w:t>日</w:t>
      </w:r>
    </w:p>
    <w:p w:rsidR="00AA720C" w:rsidRPr="00AA720C" w:rsidRDefault="00AA720C" w:rsidP="00AA720C">
      <w:pPr>
        <w:pStyle w:val="Heading2"/>
        <w:rPr>
          <w:rFonts w:hint="eastAsia"/>
        </w:rPr>
      </w:pPr>
      <w:r w:rsidRPr="00AA720C">
        <w:rPr>
          <w:rFonts w:hint="eastAsia"/>
        </w:rPr>
        <w:t>审议缔约国按照《公约》第九条提交的报告</w:t>
      </w:r>
    </w:p>
    <w:p w:rsidR="00AA720C" w:rsidRPr="00AA720C" w:rsidRDefault="00AA720C" w:rsidP="00B97576">
      <w:pPr>
        <w:pStyle w:val="Heading3"/>
        <w:rPr>
          <w:rFonts w:hint="eastAsia"/>
        </w:rPr>
      </w:pPr>
      <w:r w:rsidRPr="00AA720C">
        <w:rPr>
          <w:rFonts w:hint="eastAsia"/>
        </w:rPr>
        <w:t>消除种族歧视委员会的结论性意见</w:t>
      </w:r>
    </w:p>
    <w:p w:rsidR="00AA720C" w:rsidRPr="00AA720C" w:rsidRDefault="00AA720C" w:rsidP="00B97576">
      <w:pPr>
        <w:pStyle w:val="a1"/>
        <w:rPr>
          <w:rFonts w:hint="eastAsia"/>
        </w:rPr>
      </w:pPr>
      <w:r w:rsidRPr="00AA720C">
        <w:rPr>
          <w:rFonts w:hint="eastAsia"/>
        </w:rPr>
        <w:t>奥地利</w:t>
      </w:r>
    </w:p>
    <w:p w:rsidR="00AA720C" w:rsidRPr="00AA720C" w:rsidRDefault="00AA720C" w:rsidP="00B97576">
      <w:pPr>
        <w:spacing w:after="320"/>
        <w:rPr>
          <w:rFonts w:hint="eastAsia"/>
        </w:rPr>
      </w:pPr>
      <w:r w:rsidRPr="00AA720C">
        <w:rPr>
          <w:rFonts w:hint="eastAsia"/>
        </w:rPr>
        <w:tab/>
      </w:r>
      <w:r w:rsidR="00EB3EB0">
        <w:rPr>
          <w:rFonts w:hint="eastAsia"/>
        </w:rPr>
        <w:t>1.</w:t>
      </w:r>
      <w:r w:rsidRPr="00AA720C">
        <w:rPr>
          <w:rFonts w:hint="eastAsia"/>
        </w:rPr>
        <w:t xml:space="preserve">  </w:t>
      </w:r>
      <w:r w:rsidRPr="00AA720C">
        <w:rPr>
          <w:rFonts w:hint="eastAsia"/>
        </w:rPr>
        <w:t>委员会在</w:t>
      </w:r>
      <w:r w:rsidRPr="00AA720C">
        <w:rPr>
          <w:rFonts w:hint="eastAsia"/>
        </w:rPr>
        <w:t>2008</w:t>
      </w:r>
      <w:r w:rsidRPr="00AA720C">
        <w:rPr>
          <w:rFonts w:hint="eastAsia"/>
        </w:rPr>
        <w:t>年</w:t>
      </w:r>
      <w:r w:rsidRPr="00AA720C">
        <w:rPr>
          <w:rFonts w:hint="eastAsia"/>
        </w:rPr>
        <w:t>8</w:t>
      </w:r>
      <w:r w:rsidRPr="00AA720C">
        <w:rPr>
          <w:rFonts w:hint="eastAsia"/>
        </w:rPr>
        <w:t>月</w:t>
      </w:r>
      <w:r w:rsidRPr="00AA720C">
        <w:rPr>
          <w:rFonts w:hint="eastAsia"/>
        </w:rPr>
        <w:t>7</w:t>
      </w:r>
      <w:r w:rsidRPr="00AA720C">
        <w:rPr>
          <w:rFonts w:hint="eastAsia"/>
        </w:rPr>
        <w:t>日和</w:t>
      </w:r>
      <w:r w:rsidRPr="00AA720C">
        <w:rPr>
          <w:rFonts w:hint="eastAsia"/>
        </w:rPr>
        <w:t>8</w:t>
      </w:r>
      <w:r w:rsidRPr="00AA720C">
        <w:rPr>
          <w:rFonts w:hint="eastAsia"/>
        </w:rPr>
        <w:t>日举行的第</w:t>
      </w:r>
      <w:r w:rsidRPr="00AA720C">
        <w:rPr>
          <w:rFonts w:hint="eastAsia"/>
        </w:rPr>
        <w:t>1890</w:t>
      </w:r>
      <w:r w:rsidRPr="00AA720C">
        <w:rPr>
          <w:rFonts w:hint="eastAsia"/>
        </w:rPr>
        <w:t>次和</w:t>
      </w:r>
      <w:r w:rsidRPr="00AA720C">
        <w:rPr>
          <w:rFonts w:hint="eastAsia"/>
        </w:rPr>
        <w:t>1891</w:t>
      </w:r>
      <w:r w:rsidRPr="00AA720C">
        <w:rPr>
          <w:rFonts w:hint="eastAsia"/>
        </w:rPr>
        <w:t>次会议</w:t>
      </w:r>
      <w:r w:rsidR="00EB3EB0">
        <w:rPr>
          <w:rFonts w:hint="eastAsia"/>
        </w:rPr>
        <w:t>(</w:t>
      </w:r>
      <w:r w:rsidRPr="00AA720C">
        <w:rPr>
          <w:rFonts w:hint="eastAsia"/>
        </w:rPr>
        <w:t>CERD</w:t>
      </w:r>
      <w:r w:rsidR="00EB3EB0">
        <w:rPr>
          <w:rFonts w:hint="eastAsia"/>
        </w:rPr>
        <w:t>/</w:t>
      </w:r>
      <w:r w:rsidRPr="00AA720C">
        <w:rPr>
          <w:rFonts w:hint="eastAsia"/>
        </w:rPr>
        <w:t>C</w:t>
      </w:r>
      <w:r w:rsidR="00EB3EB0">
        <w:rPr>
          <w:rFonts w:hint="eastAsia"/>
        </w:rPr>
        <w:t>/</w:t>
      </w:r>
      <w:r w:rsidRPr="00AA720C">
        <w:rPr>
          <w:rFonts w:hint="eastAsia"/>
        </w:rPr>
        <w:t>SR</w:t>
      </w:r>
      <w:r w:rsidRPr="00AA720C">
        <w:t>.</w:t>
      </w:r>
      <w:r w:rsidRPr="00AA720C">
        <w:rPr>
          <w:rFonts w:hint="eastAsia"/>
        </w:rPr>
        <w:t>1890</w:t>
      </w:r>
      <w:r w:rsidRPr="00AA720C">
        <w:rPr>
          <w:rFonts w:hint="eastAsia"/>
        </w:rPr>
        <w:t>和</w:t>
      </w:r>
      <w:r w:rsidRPr="00AA720C">
        <w:rPr>
          <w:rFonts w:hint="eastAsia"/>
        </w:rPr>
        <w:t>CERD</w:t>
      </w:r>
      <w:r w:rsidR="00EB3EB0">
        <w:rPr>
          <w:rFonts w:hint="eastAsia"/>
        </w:rPr>
        <w:t>/</w:t>
      </w:r>
      <w:r w:rsidRPr="00AA720C">
        <w:rPr>
          <w:rFonts w:hint="eastAsia"/>
        </w:rPr>
        <w:t>C</w:t>
      </w:r>
      <w:r w:rsidR="00EB3EB0">
        <w:rPr>
          <w:rFonts w:hint="eastAsia"/>
        </w:rPr>
        <w:t>/</w:t>
      </w:r>
      <w:r w:rsidRPr="00AA720C">
        <w:rPr>
          <w:rFonts w:hint="eastAsia"/>
        </w:rPr>
        <w:t>SR</w:t>
      </w:r>
      <w:r w:rsidRPr="00AA720C">
        <w:t>.</w:t>
      </w:r>
      <w:r w:rsidRPr="00AA720C">
        <w:rPr>
          <w:rFonts w:hint="eastAsia"/>
        </w:rPr>
        <w:t>1891</w:t>
      </w:r>
      <w:r w:rsidR="00EB3EB0">
        <w:rPr>
          <w:rFonts w:hint="eastAsia"/>
        </w:rPr>
        <w:t>)</w:t>
      </w:r>
      <w:r w:rsidRPr="00AA720C">
        <w:rPr>
          <w:rFonts w:hint="eastAsia"/>
        </w:rPr>
        <w:t>上</w:t>
      </w:r>
      <w:r w:rsidR="00EB3EB0">
        <w:rPr>
          <w:rFonts w:hint="eastAsia"/>
        </w:rPr>
        <w:t>，</w:t>
      </w:r>
      <w:r w:rsidRPr="00AA720C">
        <w:rPr>
          <w:rFonts w:hint="eastAsia"/>
        </w:rPr>
        <w:t>审议了奥地利作为一份文件提交的第</w:t>
      </w:r>
      <w:r w:rsidR="00B97576">
        <w:rPr>
          <w:rFonts w:hint="eastAsia"/>
        </w:rPr>
        <w:t>十五</w:t>
      </w:r>
      <w:r w:rsidRPr="00AA720C">
        <w:rPr>
          <w:rFonts w:hint="eastAsia"/>
        </w:rPr>
        <w:t>、</w:t>
      </w:r>
      <w:r w:rsidR="00B97576">
        <w:rPr>
          <w:rFonts w:hint="eastAsia"/>
        </w:rPr>
        <w:t>十六</w:t>
      </w:r>
      <w:r w:rsidRPr="00AA720C">
        <w:rPr>
          <w:rFonts w:hint="eastAsia"/>
        </w:rPr>
        <w:t>和</w:t>
      </w:r>
      <w:r w:rsidR="00B97576">
        <w:rPr>
          <w:rFonts w:hint="eastAsia"/>
        </w:rPr>
        <w:t>十七</w:t>
      </w:r>
      <w:r w:rsidRPr="00AA720C">
        <w:rPr>
          <w:rFonts w:hint="eastAsia"/>
        </w:rPr>
        <w:t>次定期报告</w:t>
      </w:r>
      <w:r w:rsidR="00EB3EB0">
        <w:rPr>
          <w:rFonts w:hint="eastAsia"/>
        </w:rPr>
        <w:t>(</w:t>
      </w:r>
      <w:r w:rsidRPr="00AA720C">
        <w:rPr>
          <w:rFonts w:hint="eastAsia"/>
        </w:rPr>
        <w:t>CERD</w:t>
      </w:r>
      <w:r w:rsidR="00EB3EB0">
        <w:rPr>
          <w:rFonts w:hint="eastAsia"/>
        </w:rPr>
        <w:t>/</w:t>
      </w:r>
      <w:r w:rsidRPr="00AA720C">
        <w:rPr>
          <w:rFonts w:hint="eastAsia"/>
        </w:rPr>
        <w:t>C</w:t>
      </w:r>
      <w:r w:rsidR="00EB3EB0">
        <w:rPr>
          <w:rFonts w:hint="eastAsia"/>
        </w:rPr>
        <w:t>/</w:t>
      </w:r>
      <w:r w:rsidRPr="00AA720C">
        <w:rPr>
          <w:rFonts w:hint="eastAsia"/>
        </w:rPr>
        <w:t>AUT</w:t>
      </w:r>
      <w:r w:rsidR="00EB3EB0">
        <w:rPr>
          <w:rFonts w:hint="eastAsia"/>
        </w:rPr>
        <w:t>/</w:t>
      </w:r>
      <w:r w:rsidRPr="00AA720C">
        <w:rPr>
          <w:rFonts w:hint="eastAsia"/>
        </w:rPr>
        <w:t>17</w:t>
      </w:r>
      <w:r w:rsidR="00EB3EB0">
        <w:rPr>
          <w:rFonts w:hint="eastAsia"/>
        </w:rPr>
        <w:t>)</w:t>
      </w:r>
      <w:r w:rsidRPr="00AA720C">
        <w:rPr>
          <w:rFonts w:hint="eastAsia"/>
        </w:rPr>
        <w:t>。委员会在</w:t>
      </w:r>
      <w:r w:rsidRPr="00AA720C">
        <w:rPr>
          <w:rFonts w:hint="eastAsia"/>
        </w:rPr>
        <w:t>2008</w:t>
      </w:r>
      <w:r w:rsidRPr="00AA720C">
        <w:rPr>
          <w:rFonts w:hint="eastAsia"/>
        </w:rPr>
        <w:t>年</w:t>
      </w:r>
      <w:r w:rsidRPr="00AA720C">
        <w:rPr>
          <w:rFonts w:hint="eastAsia"/>
        </w:rPr>
        <w:t>8</w:t>
      </w:r>
      <w:r w:rsidRPr="00AA720C">
        <w:rPr>
          <w:rFonts w:hint="eastAsia"/>
        </w:rPr>
        <w:t>月</w:t>
      </w:r>
      <w:r w:rsidRPr="00AA720C">
        <w:rPr>
          <w:rFonts w:hint="eastAsia"/>
        </w:rPr>
        <w:t>14</w:t>
      </w:r>
      <w:r w:rsidRPr="00AA720C">
        <w:rPr>
          <w:rFonts w:hint="eastAsia"/>
        </w:rPr>
        <w:t>日举行的第</w:t>
      </w:r>
      <w:r w:rsidRPr="00AA720C">
        <w:rPr>
          <w:rFonts w:hint="eastAsia"/>
        </w:rPr>
        <w:t>1900</w:t>
      </w:r>
      <w:r w:rsidRPr="00AA720C">
        <w:rPr>
          <w:rFonts w:hint="eastAsia"/>
        </w:rPr>
        <w:t>次会议</w:t>
      </w:r>
      <w:r w:rsidRPr="00AA720C">
        <w:rPr>
          <w:rFonts w:hint="eastAsia"/>
        </w:rPr>
        <w:t xml:space="preserve"> </w:t>
      </w:r>
      <w:r w:rsidR="00EB3EB0">
        <w:rPr>
          <w:rFonts w:hint="eastAsia"/>
        </w:rPr>
        <w:t>(</w:t>
      </w:r>
      <w:r w:rsidRPr="00AA720C">
        <w:rPr>
          <w:rFonts w:hint="eastAsia"/>
        </w:rPr>
        <w:t>CERD</w:t>
      </w:r>
      <w:r w:rsidR="00EB3EB0">
        <w:rPr>
          <w:rFonts w:hint="eastAsia"/>
        </w:rPr>
        <w:t>/</w:t>
      </w:r>
      <w:r w:rsidRPr="00AA720C">
        <w:rPr>
          <w:rFonts w:hint="eastAsia"/>
        </w:rPr>
        <w:t>C</w:t>
      </w:r>
      <w:r w:rsidR="00EB3EB0">
        <w:rPr>
          <w:rFonts w:hint="eastAsia"/>
        </w:rPr>
        <w:t>/</w:t>
      </w:r>
      <w:r w:rsidRPr="00AA720C">
        <w:rPr>
          <w:rFonts w:hint="eastAsia"/>
        </w:rPr>
        <w:t>SR</w:t>
      </w:r>
      <w:r w:rsidRPr="00AA720C">
        <w:t>.</w:t>
      </w:r>
      <w:r w:rsidRPr="00AA720C">
        <w:rPr>
          <w:rFonts w:hint="eastAsia"/>
        </w:rPr>
        <w:t>1900</w:t>
      </w:r>
      <w:r w:rsidR="00EB3EB0">
        <w:rPr>
          <w:rFonts w:hint="eastAsia"/>
        </w:rPr>
        <w:t>)</w:t>
      </w:r>
      <w:r w:rsidRPr="00AA720C">
        <w:rPr>
          <w:rFonts w:hint="eastAsia"/>
        </w:rPr>
        <w:t xml:space="preserve"> </w:t>
      </w:r>
      <w:r w:rsidRPr="00AA720C">
        <w:rPr>
          <w:rFonts w:hint="eastAsia"/>
        </w:rPr>
        <w:t>上</w:t>
      </w:r>
      <w:r w:rsidR="00EB3EB0">
        <w:rPr>
          <w:rFonts w:hint="eastAsia"/>
        </w:rPr>
        <w:t>，</w:t>
      </w:r>
      <w:r w:rsidRPr="00AA720C">
        <w:rPr>
          <w:rFonts w:hint="eastAsia"/>
        </w:rPr>
        <w:t>通过了下</w:t>
      </w:r>
      <w:r w:rsidR="00B97576">
        <w:rPr>
          <w:rFonts w:hint="eastAsia"/>
        </w:rPr>
        <w:t>列</w:t>
      </w:r>
      <w:r w:rsidRPr="00AA720C">
        <w:rPr>
          <w:rFonts w:hint="eastAsia"/>
        </w:rPr>
        <w:t>结论性意见。</w:t>
      </w:r>
    </w:p>
    <w:p w:rsidR="00AA720C" w:rsidRPr="00AA720C" w:rsidRDefault="00AA720C" w:rsidP="00B97576">
      <w:pPr>
        <w:pStyle w:val="Heading3"/>
        <w:rPr>
          <w:rFonts w:hint="eastAsia"/>
        </w:rPr>
      </w:pPr>
      <w:r w:rsidRPr="00B97576">
        <w:rPr>
          <w:rFonts w:hint="eastAsia"/>
          <w:u w:val="none"/>
        </w:rPr>
        <w:t>A</w:t>
      </w:r>
      <w:r w:rsidRPr="00B97576">
        <w:rPr>
          <w:u w:val="none"/>
        </w:rPr>
        <w:t>.</w:t>
      </w:r>
      <w:r w:rsidRPr="00B97576">
        <w:rPr>
          <w:rFonts w:hint="eastAsia"/>
          <w:u w:val="none"/>
        </w:rPr>
        <w:t xml:space="preserve">  </w:t>
      </w:r>
      <w:r w:rsidRPr="00AA720C">
        <w:rPr>
          <w:rFonts w:hint="eastAsia"/>
        </w:rPr>
        <w:t>导</w:t>
      </w:r>
      <w:r w:rsidRPr="00AA720C">
        <w:rPr>
          <w:rFonts w:hint="eastAsia"/>
        </w:rPr>
        <w:t xml:space="preserve">  </w:t>
      </w:r>
      <w:r w:rsidRPr="00AA720C">
        <w:rPr>
          <w:rFonts w:hint="eastAsia"/>
        </w:rPr>
        <w:t>言</w:t>
      </w:r>
    </w:p>
    <w:p w:rsidR="00AA720C" w:rsidRPr="00AA720C" w:rsidRDefault="00AA720C" w:rsidP="00B97576">
      <w:pPr>
        <w:rPr>
          <w:rFonts w:hint="eastAsia"/>
        </w:rPr>
      </w:pPr>
      <w:r w:rsidRPr="00AA720C">
        <w:rPr>
          <w:rFonts w:hint="eastAsia"/>
        </w:rPr>
        <w:tab/>
      </w:r>
      <w:r w:rsidR="00EB3EB0">
        <w:rPr>
          <w:rFonts w:hint="eastAsia"/>
        </w:rPr>
        <w:t>2.</w:t>
      </w:r>
      <w:r w:rsidRPr="00AA720C">
        <w:rPr>
          <w:rFonts w:hint="eastAsia"/>
        </w:rPr>
        <w:t xml:space="preserve">  </w:t>
      </w:r>
      <w:r w:rsidRPr="00AA720C">
        <w:rPr>
          <w:rFonts w:hint="eastAsia"/>
        </w:rPr>
        <w:t>委员会欢迎缔约国提交合并的第</w:t>
      </w:r>
      <w:r w:rsidR="00B97576">
        <w:rPr>
          <w:rFonts w:hint="eastAsia"/>
        </w:rPr>
        <w:t>十四</w:t>
      </w:r>
      <w:r w:rsidRPr="00AA720C">
        <w:rPr>
          <w:rFonts w:hint="eastAsia"/>
        </w:rPr>
        <w:t>次至第</w:t>
      </w:r>
      <w:r w:rsidR="00B97576">
        <w:rPr>
          <w:rFonts w:hint="eastAsia"/>
        </w:rPr>
        <w:t>十七</w:t>
      </w:r>
      <w:r w:rsidRPr="00AA720C">
        <w:rPr>
          <w:rFonts w:hint="eastAsia"/>
        </w:rPr>
        <w:t>次定期报告</w:t>
      </w:r>
      <w:r w:rsidR="00EB3EB0">
        <w:rPr>
          <w:rFonts w:hint="eastAsia"/>
        </w:rPr>
        <w:t>，</w:t>
      </w:r>
      <w:r w:rsidRPr="00AA720C">
        <w:rPr>
          <w:rFonts w:hint="eastAsia"/>
        </w:rPr>
        <w:t>这些报告是根据报告准则编写的</w:t>
      </w:r>
      <w:r w:rsidR="00EB3EB0">
        <w:rPr>
          <w:rFonts w:hint="eastAsia"/>
        </w:rPr>
        <w:t>，</w:t>
      </w:r>
      <w:r w:rsidRPr="00AA720C">
        <w:rPr>
          <w:rFonts w:hint="eastAsia"/>
        </w:rPr>
        <w:t>并答复了委员会在以往结论性意见中提出的问题。委员会还表示赞赏与代表团进行的坦率对话、以及缔约国对问</w:t>
      </w:r>
      <w:r w:rsidR="00DD6CB8">
        <w:rPr>
          <w:rFonts w:hint="eastAsia"/>
        </w:rPr>
        <w:t>题</w:t>
      </w:r>
      <w:r w:rsidRPr="00AA720C">
        <w:rPr>
          <w:rFonts w:hint="eastAsia"/>
        </w:rPr>
        <w:t>单和委员会</w:t>
      </w:r>
      <w:r w:rsidR="00DD6CB8">
        <w:rPr>
          <w:rFonts w:hint="eastAsia"/>
        </w:rPr>
        <w:t>委</w:t>
      </w:r>
      <w:r w:rsidRPr="00AA720C">
        <w:rPr>
          <w:rFonts w:hint="eastAsia"/>
        </w:rPr>
        <w:t>员提出的广泛问题所做的全面和彻底的书面及口头答复。</w:t>
      </w:r>
    </w:p>
    <w:p w:rsidR="00AA720C" w:rsidRPr="00AA720C" w:rsidRDefault="00AA720C" w:rsidP="00B97576">
      <w:pPr>
        <w:pStyle w:val="Heading3"/>
        <w:rPr>
          <w:rFonts w:hint="eastAsia"/>
        </w:rPr>
      </w:pPr>
      <w:r w:rsidRPr="00B97576">
        <w:rPr>
          <w:rFonts w:hint="eastAsia"/>
          <w:u w:val="none"/>
        </w:rPr>
        <w:t>B</w:t>
      </w:r>
      <w:r w:rsidRPr="00B97576">
        <w:rPr>
          <w:u w:val="none"/>
        </w:rPr>
        <w:t>.</w:t>
      </w:r>
      <w:r w:rsidRPr="00B97576">
        <w:rPr>
          <w:rFonts w:hint="eastAsia"/>
          <w:u w:val="none"/>
        </w:rPr>
        <w:t xml:space="preserve">  </w:t>
      </w:r>
      <w:r w:rsidRPr="00AA720C">
        <w:rPr>
          <w:rFonts w:hint="eastAsia"/>
        </w:rPr>
        <w:t>积极方面</w:t>
      </w:r>
    </w:p>
    <w:p w:rsidR="00AA720C" w:rsidRPr="00AA720C" w:rsidRDefault="00AA720C" w:rsidP="00AA720C">
      <w:pPr>
        <w:rPr>
          <w:rFonts w:hint="eastAsia"/>
        </w:rPr>
      </w:pPr>
      <w:r w:rsidRPr="00AA720C">
        <w:rPr>
          <w:rFonts w:hint="eastAsia"/>
        </w:rPr>
        <w:tab/>
      </w:r>
      <w:r w:rsidR="00EB3EB0">
        <w:rPr>
          <w:rFonts w:hint="eastAsia"/>
        </w:rPr>
        <w:t>3.</w:t>
      </w:r>
      <w:r w:rsidRPr="00AA720C">
        <w:rPr>
          <w:rFonts w:hint="eastAsia"/>
        </w:rPr>
        <w:t xml:space="preserve">  </w:t>
      </w:r>
      <w:r w:rsidRPr="00AA720C">
        <w:rPr>
          <w:rFonts w:hint="eastAsia"/>
        </w:rPr>
        <w:t>委员会欢迎缔约国通过《平等待遇法》的修正案</w:t>
      </w:r>
      <w:r w:rsidR="00EB3EB0">
        <w:rPr>
          <w:rFonts w:hint="eastAsia"/>
        </w:rPr>
        <w:t>，</w:t>
      </w:r>
      <w:r w:rsidRPr="00AA720C">
        <w:rPr>
          <w:rFonts w:hint="eastAsia"/>
        </w:rPr>
        <w:t>将</w:t>
      </w:r>
      <w:r w:rsidR="00DD6CB8">
        <w:rPr>
          <w:rFonts w:hint="eastAsia"/>
        </w:rPr>
        <w:t>基于</w:t>
      </w:r>
      <w:r w:rsidRPr="00AA720C">
        <w:rPr>
          <w:rFonts w:hint="eastAsia"/>
        </w:rPr>
        <w:t>族裔、宗教或意识形态</w:t>
      </w:r>
      <w:r w:rsidR="00DD6CB8">
        <w:rPr>
          <w:rFonts w:hint="eastAsia"/>
        </w:rPr>
        <w:t>的</w:t>
      </w:r>
      <w:r w:rsidRPr="00AA720C">
        <w:rPr>
          <w:rFonts w:hint="eastAsia"/>
        </w:rPr>
        <w:t>歧视置于</w:t>
      </w:r>
      <w:r w:rsidR="00DD6CB8">
        <w:rPr>
          <w:rFonts w:hint="eastAsia"/>
        </w:rPr>
        <w:t>该</w:t>
      </w:r>
      <w:r w:rsidRPr="00AA720C">
        <w:rPr>
          <w:rFonts w:hint="eastAsia"/>
        </w:rPr>
        <w:t>法</w:t>
      </w:r>
      <w:r w:rsidR="00DD6CB8">
        <w:rPr>
          <w:rFonts w:hint="eastAsia"/>
        </w:rPr>
        <w:t>的适用范围</w:t>
      </w:r>
      <w:r w:rsidR="00EB3EB0">
        <w:rPr>
          <w:rFonts w:hint="eastAsia"/>
        </w:rPr>
        <w:t>，</w:t>
      </w:r>
      <w:r w:rsidRPr="00AA720C">
        <w:rPr>
          <w:rFonts w:hint="eastAsia"/>
        </w:rPr>
        <w:t>并设立新的机构和机制审议关于据称歧视的申诉。</w:t>
      </w:r>
    </w:p>
    <w:p w:rsidR="00AA720C" w:rsidRPr="00AA720C" w:rsidRDefault="00AA720C" w:rsidP="00AA720C">
      <w:pPr>
        <w:rPr>
          <w:rFonts w:hint="eastAsia"/>
        </w:rPr>
      </w:pPr>
      <w:r w:rsidRPr="00AA720C">
        <w:rPr>
          <w:rFonts w:hint="eastAsia"/>
        </w:rPr>
        <w:tab/>
      </w:r>
      <w:r w:rsidR="00EB3EB0">
        <w:rPr>
          <w:rFonts w:hint="eastAsia"/>
        </w:rPr>
        <w:t>4.</w:t>
      </w:r>
      <w:r w:rsidRPr="00AA720C">
        <w:rPr>
          <w:rFonts w:hint="eastAsia"/>
        </w:rPr>
        <w:t xml:space="preserve">  </w:t>
      </w:r>
      <w:r w:rsidRPr="00AA720C">
        <w:rPr>
          <w:rFonts w:hint="eastAsia"/>
        </w:rPr>
        <w:t>委员会欢迎</w:t>
      </w:r>
      <w:r w:rsidRPr="00AA720C">
        <w:rPr>
          <w:rFonts w:hint="eastAsia"/>
        </w:rPr>
        <w:t>2005</w:t>
      </w:r>
      <w:r w:rsidRPr="00AA720C">
        <w:rPr>
          <w:rFonts w:hint="eastAsia"/>
        </w:rPr>
        <w:t>年《联邦基本照料和赡养法令》与根据《联邦宪法法令》第</w:t>
      </w:r>
      <w:r w:rsidRPr="00AA720C">
        <w:rPr>
          <w:rFonts w:hint="eastAsia"/>
        </w:rPr>
        <w:t>15a</w:t>
      </w:r>
      <w:r w:rsidRPr="00AA720C">
        <w:rPr>
          <w:rFonts w:hint="eastAsia"/>
        </w:rPr>
        <w:t>条达成的关于</w:t>
      </w:r>
      <w:r w:rsidR="00DD6CB8">
        <w:rPr>
          <w:rFonts w:hint="eastAsia"/>
        </w:rPr>
        <w:t>寻求庇护者</w:t>
      </w:r>
      <w:r w:rsidRPr="00AA720C">
        <w:rPr>
          <w:rFonts w:hint="eastAsia"/>
        </w:rPr>
        <w:t>基本</w:t>
      </w:r>
      <w:r w:rsidR="00DD6CB8">
        <w:rPr>
          <w:rFonts w:hint="eastAsia"/>
        </w:rPr>
        <w:t>照料</w:t>
      </w:r>
      <w:r w:rsidRPr="00AA720C">
        <w:rPr>
          <w:rFonts w:hint="eastAsia"/>
        </w:rPr>
        <w:t>和赡养的协议</w:t>
      </w:r>
      <w:r w:rsidR="00EB3EB0">
        <w:rPr>
          <w:rFonts w:hint="eastAsia"/>
        </w:rPr>
        <w:t>(</w:t>
      </w:r>
      <w:r w:rsidRPr="00AA720C">
        <w:rPr>
          <w:rFonts w:hint="eastAsia"/>
        </w:rPr>
        <w:t>《基本照料和赡养协议》</w:t>
      </w:r>
      <w:r w:rsidR="00EB3EB0">
        <w:rPr>
          <w:rFonts w:hint="eastAsia"/>
        </w:rPr>
        <w:t>)</w:t>
      </w:r>
      <w:r w:rsidR="00EB3EB0">
        <w:rPr>
          <w:rFonts w:hint="eastAsia"/>
        </w:rPr>
        <w:t>，</w:t>
      </w:r>
      <w:r w:rsidRPr="00AA720C">
        <w:rPr>
          <w:rFonts w:hint="eastAsia"/>
        </w:rPr>
        <w:t>确保向</w:t>
      </w:r>
      <w:r w:rsidR="00CE7FEE">
        <w:rPr>
          <w:rFonts w:hint="eastAsia"/>
        </w:rPr>
        <w:t>寻求庇护者</w:t>
      </w:r>
      <w:r w:rsidRPr="00AA720C">
        <w:rPr>
          <w:rFonts w:hint="eastAsia"/>
        </w:rPr>
        <w:t>提供必要的服务。委员会还欢迎联邦</w:t>
      </w:r>
      <w:r w:rsidR="00CE7FEE">
        <w:rPr>
          <w:rFonts w:hint="eastAsia"/>
        </w:rPr>
        <w:t>当局</w:t>
      </w:r>
      <w:r w:rsidRPr="00AA720C">
        <w:rPr>
          <w:rFonts w:hint="eastAsia"/>
        </w:rPr>
        <w:t>和地方当局之间就这一问题达成协议。</w:t>
      </w:r>
    </w:p>
    <w:p w:rsidR="00AA720C" w:rsidRPr="00AA720C" w:rsidRDefault="00AA720C" w:rsidP="00AA720C">
      <w:pPr>
        <w:rPr>
          <w:rFonts w:hint="eastAsia"/>
        </w:rPr>
      </w:pPr>
      <w:r w:rsidRPr="00AA720C">
        <w:rPr>
          <w:rFonts w:hint="eastAsia"/>
        </w:rPr>
        <w:tab/>
      </w:r>
      <w:r w:rsidR="00EB3EB0">
        <w:rPr>
          <w:rFonts w:hint="eastAsia"/>
        </w:rPr>
        <w:t>5.</w:t>
      </w:r>
      <w:r w:rsidRPr="00AA720C">
        <w:rPr>
          <w:rFonts w:hint="eastAsia"/>
        </w:rPr>
        <w:t xml:space="preserve">  </w:t>
      </w:r>
      <w:r w:rsidRPr="00AA720C">
        <w:rPr>
          <w:rFonts w:hint="eastAsia"/>
        </w:rPr>
        <w:t>委员会欢迎缔约国修正《外国公民就业法》</w:t>
      </w:r>
      <w:r w:rsidR="00EB3EB0">
        <w:rPr>
          <w:rFonts w:hint="eastAsia"/>
        </w:rPr>
        <w:t>，</w:t>
      </w:r>
      <w:r w:rsidRPr="00AA720C">
        <w:rPr>
          <w:rFonts w:hint="eastAsia"/>
        </w:rPr>
        <w:t>规定除难民外</w:t>
      </w:r>
      <w:r w:rsidR="00EB3EB0">
        <w:rPr>
          <w:rFonts w:hint="eastAsia"/>
        </w:rPr>
        <w:t>，</w:t>
      </w:r>
      <w:r w:rsidRPr="00AA720C">
        <w:rPr>
          <w:rFonts w:hint="eastAsia"/>
        </w:rPr>
        <w:t>如果</w:t>
      </w:r>
      <w:r w:rsidR="00CE7FEE">
        <w:rPr>
          <w:rFonts w:hint="eastAsia"/>
        </w:rPr>
        <w:t>寻求庇护者</w:t>
      </w:r>
      <w:r w:rsidRPr="00AA720C">
        <w:rPr>
          <w:rFonts w:hint="eastAsia"/>
        </w:rPr>
        <w:t>已经享有一年的附属受保护资格</w:t>
      </w:r>
      <w:r w:rsidR="00EB3EB0">
        <w:rPr>
          <w:rFonts w:hint="eastAsia"/>
        </w:rPr>
        <w:t>，</w:t>
      </w:r>
      <w:r w:rsidRPr="00AA720C">
        <w:rPr>
          <w:rFonts w:hint="eastAsia"/>
        </w:rPr>
        <w:t>也可以无限制地进入劳工市场。</w:t>
      </w:r>
    </w:p>
    <w:p w:rsidR="00AA720C" w:rsidRPr="00AA720C" w:rsidRDefault="00AA720C" w:rsidP="00AA720C">
      <w:pPr>
        <w:rPr>
          <w:rFonts w:hint="eastAsia"/>
        </w:rPr>
      </w:pPr>
      <w:r w:rsidRPr="00AA720C">
        <w:rPr>
          <w:rFonts w:hint="eastAsia"/>
        </w:rPr>
        <w:tab/>
      </w:r>
      <w:r w:rsidR="00EB3EB0">
        <w:rPr>
          <w:rFonts w:hint="eastAsia"/>
        </w:rPr>
        <w:t>6.</w:t>
      </w:r>
      <w:r w:rsidRPr="00AA720C">
        <w:rPr>
          <w:rFonts w:hint="eastAsia"/>
        </w:rPr>
        <w:t xml:space="preserve">  </w:t>
      </w:r>
      <w:r w:rsidRPr="00AA720C">
        <w:rPr>
          <w:rFonts w:hint="eastAsia"/>
        </w:rPr>
        <w:t>委员会欢迎人权顾问委员会在监测警方行动和向联邦内</w:t>
      </w:r>
      <w:r w:rsidR="00CE7FEE">
        <w:rPr>
          <w:rFonts w:hint="eastAsia"/>
        </w:rPr>
        <w:t>政</w:t>
      </w:r>
      <w:r w:rsidRPr="00AA720C">
        <w:rPr>
          <w:rFonts w:hint="eastAsia"/>
        </w:rPr>
        <w:t>部长提供人权问题咨询方面所开展的工作。</w:t>
      </w:r>
    </w:p>
    <w:p w:rsidR="00AA720C" w:rsidRPr="00AA720C" w:rsidRDefault="00AA720C" w:rsidP="00AA720C">
      <w:pPr>
        <w:rPr>
          <w:rFonts w:hint="eastAsia"/>
        </w:rPr>
      </w:pPr>
      <w:r w:rsidRPr="00AA720C">
        <w:rPr>
          <w:rFonts w:hint="eastAsia"/>
        </w:rPr>
        <w:tab/>
      </w:r>
      <w:r w:rsidR="00EB3EB0">
        <w:rPr>
          <w:rFonts w:hint="eastAsia"/>
        </w:rPr>
        <w:t>7.</w:t>
      </w:r>
      <w:r w:rsidRPr="00AA720C">
        <w:rPr>
          <w:rFonts w:hint="eastAsia"/>
        </w:rPr>
        <w:t xml:space="preserve">  </w:t>
      </w:r>
      <w:r w:rsidRPr="00AA720C">
        <w:rPr>
          <w:rFonts w:hint="eastAsia"/>
        </w:rPr>
        <w:t>委员会赞赏地注意到缔约国开展“维也纳需要你”的招募活动</w:t>
      </w:r>
      <w:r w:rsidR="00EB3EB0">
        <w:rPr>
          <w:rFonts w:hint="eastAsia"/>
        </w:rPr>
        <w:t>，</w:t>
      </w:r>
      <w:r w:rsidRPr="00AA720C">
        <w:rPr>
          <w:rFonts w:hint="eastAsia"/>
        </w:rPr>
        <w:t>以使警方成员多样化</w:t>
      </w:r>
      <w:r w:rsidR="00EB3EB0">
        <w:rPr>
          <w:rFonts w:hint="eastAsia"/>
        </w:rPr>
        <w:t>，</w:t>
      </w:r>
      <w:r w:rsidR="00CE7FEE">
        <w:rPr>
          <w:rFonts w:hint="eastAsia"/>
        </w:rPr>
        <w:t>以期在中长期</w:t>
      </w:r>
      <w:r w:rsidRPr="00AA720C">
        <w:rPr>
          <w:rFonts w:hint="eastAsia"/>
        </w:rPr>
        <w:t>增加具有移民背景的维也纳警</w:t>
      </w:r>
      <w:r w:rsidR="00CE7FEE">
        <w:rPr>
          <w:rFonts w:hint="eastAsia"/>
        </w:rPr>
        <w:t>员</w:t>
      </w:r>
      <w:r w:rsidRPr="00AA720C">
        <w:rPr>
          <w:rFonts w:hint="eastAsia"/>
        </w:rPr>
        <w:t>的比例。</w:t>
      </w:r>
    </w:p>
    <w:p w:rsidR="00AA720C" w:rsidRPr="00AA720C" w:rsidRDefault="00AA720C" w:rsidP="00CE7FEE">
      <w:pPr>
        <w:spacing w:after="320"/>
        <w:rPr>
          <w:rFonts w:hint="eastAsia"/>
        </w:rPr>
      </w:pPr>
      <w:r w:rsidRPr="00AA720C">
        <w:rPr>
          <w:rFonts w:hint="eastAsia"/>
        </w:rPr>
        <w:tab/>
      </w:r>
      <w:r w:rsidR="00EB3EB0">
        <w:rPr>
          <w:rFonts w:hint="eastAsia"/>
        </w:rPr>
        <w:t>8.</w:t>
      </w:r>
      <w:r w:rsidRPr="00AA720C">
        <w:rPr>
          <w:rFonts w:hint="eastAsia"/>
        </w:rPr>
        <w:t xml:space="preserve">  </w:t>
      </w:r>
      <w:r w:rsidRPr="00AA720C">
        <w:rPr>
          <w:rFonts w:hint="eastAsia"/>
        </w:rPr>
        <w:t>委员会赞赏地肯定缔约国</w:t>
      </w:r>
      <w:r w:rsidR="008038B7">
        <w:rPr>
          <w:rFonts w:hint="eastAsia"/>
        </w:rPr>
        <w:t>为</w:t>
      </w:r>
      <w:r w:rsidR="008038B7" w:rsidRPr="00AA720C">
        <w:rPr>
          <w:rFonts w:hint="eastAsia"/>
        </w:rPr>
        <w:t>预防和</w:t>
      </w:r>
      <w:r w:rsidR="008038B7">
        <w:rPr>
          <w:rFonts w:hint="eastAsia"/>
        </w:rPr>
        <w:t>消除</w:t>
      </w:r>
      <w:r w:rsidR="008038B7" w:rsidRPr="00AA720C">
        <w:rPr>
          <w:rFonts w:hint="eastAsia"/>
        </w:rPr>
        <w:t>奥地利的种族歧视</w:t>
      </w:r>
      <w:r w:rsidR="008038B7">
        <w:rPr>
          <w:rFonts w:hint="eastAsia"/>
        </w:rPr>
        <w:t>而采用</w:t>
      </w:r>
      <w:r w:rsidRPr="00AA720C">
        <w:rPr>
          <w:rFonts w:hint="eastAsia"/>
        </w:rPr>
        <w:t>的良好做法和措施</w:t>
      </w:r>
      <w:r w:rsidR="00EB3EB0">
        <w:rPr>
          <w:rFonts w:hint="eastAsia"/>
        </w:rPr>
        <w:t>，</w:t>
      </w:r>
      <w:r w:rsidRPr="00AA720C">
        <w:rPr>
          <w:rFonts w:hint="eastAsia"/>
        </w:rPr>
        <w:t>比如“维也纳融合和多样化政策”与“无种族主义的公司”项目</w:t>
      </w:r>
      <w:r w:rsidR="008038B7">
        <w:rPr>
          <w:rFonts w:hint="eastAsia"/>
        </w:rPr>
        <w:t>。</w:t>
      </w:r>
    </w:p>
    <w:p w:rsidR="00AA720C" w:rsidRPr="00AA720C" w:rsidRDefault="00AA720C" w:rsidP="00CE7FEE">
      <w:pPr>
        <w:pStyle w:val="Heading3"/>
        <w:rPr>
          <w:rFonts w:hint="eastAsia"/>
        </w:rPr>
      </w:pPr>
      <w:r w:rsidRPr="008038B7">
        <w:rPr>
          <w:rFonts w:hint="eastAsia"/>
          <w:u w:val="none"/>
        </w:rPr>
        <w:t>C</w:t>
      </w:r>
      <w:r w:rsidRPr="008038B7">
        <w:rPr>
          <w:u w:val="none"/>
        </w:rPr>
        <w:t>.</w:t>
      </w:r>
      <w:r w:rsidRPr="008038B7">
        <w:rPr>
          <w:rFonts w:hint="eastAsia"/>
          <w:u w:val="none"/>
        </w:rPr>
        <w:t xml:space="preserve">  </w:t>
      </w:r>
      <w:r w:rsidRPr="00AA720C">
        <w:rPr>
          <w:rFonts w:hint="eastAsia"/>
        </w:rPr>
        <w:t>关</w:t>
      </w:r>
      <w:r w:rsidR="008038B7">
        <w:rPr>
          <w:rFonts w:hint="eastAsia"/>
        </w:rPr>
        <w:t>注问题</w:t>
      </w:r>
      <w:r w:rsidRPr="00AA720C">
        <w:rPr>
          <w:rFonts w:hint="eastAsia"/>
        </w:rPr>
        <w:t>和建议</w:t>
      </w:r>
    </w:p>
    <w:p w:rsidR="00AA720C" w:rsidRPr="00AA720C" w:rsidRDefault="00AA720C" w:rsidP="00AA720C">
      <w:pPr>
        <w:rPr>
          <w:rFonts w:hint="eastAsia"/>
        </w:rPr>
      </w:pPr>
      <w:r w:rsidRPr="00AA720C">
        <w:rPr>
          <w:rFonts w:hint="eastAsia"/>
        </w:rPr>
        <w:tab/>
      </w:r>
      <w:r w:rsidR="00EB3EB0">
        <w:rPr>
          <w:rFonts w:hint="eastAsia"/>
        </w:rPr>
        <w:t>9.</w:t>
      </w:r>
      <w:r w:rsidRPr="00AA720C">
        <w:rPr>
          <w:rFonts w:hint="eastAsia"/>
        </w:rPr>
        <w:t xml:space="preserve">  </w:t>
      </w:r>
      <w:r w:rsidRPr="00AA720C">
        <w:rPr>
          <w:rFonts w:hint="eastAsia"/>
        </w:rPr>
        <w:t>委员会注意到缔约国报告第</w:t>
      </w:r>
      <w:r w:rsidRPr="00AA720C">
        <w:rPr>
          <w:rFonts w:hint="eastAsia"/>
        </w:rPr>
        <w:t>85</w:t>
      </w:r>
      <w:r w:rsidRPr="00AA720C">
        <w:rPr>
          <w:rFonts w:hint="eastAsia"/>
        </w:rPr>
        <w:t>段解释称</w:t>
      </w:r>
      <w:r w:rsidR="00EB3EB0">
        <w:rPr>
          <w:rFonts w:hint="eastAsia"/>
        </w:rPr>
        <w:t>，</w:t>
      </w:r>
      <w:r w:rsidRPr="00AA720C">
        <w:rPr>
          <w:rFonts w:hint="eastAsia"/>
        </w:rPr>
        <w:t>少数民族成员由于历史遗留的创伤和个人恐惧</w:t>
      </w:r>
      <w:r w:rsidR="00EB3EB0">
        <w:rPr>
          <w:rFonts w:hint="eastAsia"/>
        </w:rPr>
        <w:t>，</w:t>
      </w:r>
      <w:r w:rsidRPr="00AA720C">
        <w:rPr>
          <w:rFonts w:hint="eastAsia"/>
        </w:rPr>
        <w:t>反对提及族裔出身和量化各少数群体。委员会表示关切缔约国缺乏统计数据与少数群体分散各州的情况</w:t>
      </w:r>
      <w:r w:rsidR="00EB3EB0">
        <w:rPr>
          <w:rFonts w:hint="eastAsia"/>
        </w:rPr>
        <w:t>，</w:t>
      </w:r>
      <w:r w:rsidRPr="00AA720C">
        <w:rPr>
          <w:rFonts w:hint="eastAsia"/>
        </w:rPr>
        <w:t>这造成同一少数群体成员的待遇各不相同。</w:t>
      </w:r>
    </w:p>
    <w:p w:rsidR="00AA720C" w:rsidRPr="008038B7" w:rsidRDefault="00AA720C" w:rsidP="008038B7">
      <w:pPr>
        <w:pStyle w:val="NormalIndent0"/>
        <w:rPr>
          <w:rFonts w:ascii="Time New Roman" w:eastAsia="SimHei" w:hAnsi="Time New Roman" w:hint="eastAsia"/>
        </w:rPr>
      </w:pPr>
      <w:r w:rsidRPr="008038B7">
        <w:rPr>
          <w:rFonts w:ascii="Time New Roman" w:eastAsia="SimHei" w:hAnsi="Time New Roman" w:hint="eastAsia"/>
        </w:rPr>
        <w:t>委员会建议缔约国根据委员会经修</w:t>
      </w:r>
      <w:r w:rsidR="008038B7" w:rsidRPr="008038B7">
        <w:rPr>
          <w:rFonts w:ascii="Time New Roman" w:eastAsia="SimHei" w:hAnsi="Time New Roman" w:hint="eastAsia"/>
        </w:rPr>
        <w:t>订</w:t>
      </w:r>
      <w:r w:rsidRPr="008038B7">
        <w:rPr>
          <w:rFonts w:ascii="Time New Roman" w:eastAsia="SimHei" w:hAnsi="Time New Roman" w:hint="eastAsia"/>
        </w:rPr>
        <w:t>的报告准则</w:t>
      </w:r>
      <w:r w:rsidR="00EB3EB0">
        <w:rPr>
          <w:rFonts w:ascii="Time New Roman" w:eastAsia="SimHei" w:hAnsi="Time New Roman" w:hint="eastAsia"/>
        </w:rPr>
        <w:t>(</w:t>
      </w:r>
      <w:r w:rsidRPr="008038B7">
        <w:rPr>
          <w:rFonts w:ascii="Time New Roman" w:eastAsia="SimHei" w:hAnsi="Time New Roman" w:hint="eastAsia"/>
          <w:b/>
        </w:rPr>
        <w:t>CERD</w:t>
      </w:r>
      <w:r w:rsidR="00EB3EB0">
        <w:rPr>
          <w:rFonts w:ascii="Time New Roman" w:eastAsia="SimHei" w:hAnsi="Time New Roman" w:hint="eastAsia"/>
        </w:rPr>
        <w:t>/</w:t>
      </w:r>
      <w:r w:rsidRPr="008038B7">
        <w:rPr>
          <w:rFonts w:ascii="Time New Roman" w:eastAsia="SimHei" w:hAnsi="Time New Roman" w:hint="eastAsia"/>
          <w:b/>
        </w:rPr>
        <w:t>C</w:t>
      </w:r>
      <w:r w:rsidR="00150AF6">
        <w:rPr>
          <w:rFonts w:ascii="Time New Roman" w:eastAsia="SimHei" w:hAnsi="Time New Roman" w:hint="eastAsia"/>
          <w:b/>
        </w:rPr>
        <w:t>/</w:t>
      </w:r>
      <w:r w:rsidRPr="008038B7">
        <w:rPr>
          <w:rFonts w:ascii="Time New Roman" w:eastAsia="SimHei" w:hAnsi="Time New Roman" w:hint="eastAsia"/>
          <w:b/>
        </w:rPr>
        <w:t>2007</w:t>
      </w:r>
      <w:r w:rsidR="00EB3EB0">
        <w:rPr>
          <w:rFonts w:ascii="Time New Roman" w:eastAsia="SimHei" w:hAnsi="Time New Roman" w:hint="eastAsia"/>
        </w:rPr>
        <w:t>/</w:t>
      </w:r>
      <w:r w:rsidRPr="008038B7">
        <w:rPr>
          <w:rFonts w:ascii="Time New Roman" w:eastAsia="SimHei" w:hAnsi="Time New Roman" w:hint="eastAsia"/>
          <w:b/>
        </w:rPr>
        <w:t>1</w:t>
      </w:r>
      <w:r w:rsidR="00EB3EB0">
        <w:rPr>
          <w:rFonts w:ascii="Time New Roman" w:eastAsia="SimHei" w:hAnsi="Time New Roman" w:hint="eastAsia"/>
        </w:rPr>
        <w:t>)</w:t>
      </w:r>
      <w:r w:rsidRPr="008038B7">
        <w:rPr>
          <w:rFonts w:ascii="Time New Roman" w:eastAsia="SimHei" w:hAnsi="Time New Roman" w:hint="eastAsia"/>
        </w:rPr>
        <w:t>第</w:t>
      </w:r>
      <w:r w:rsidRPr="008038B7">
        <w:rPr>
          <w:rFonts w:ascii="Time New Roman" w:eastAsia="SimHei" w:hAnsi="Time New Roman" w:hint="eastAsia"/>
          <w:b/>
        </w:rPr>
        <w:t>11</w:t>
      </w:r>
      <w:r w:rsidRPr="008038B7">
        <w:rPr>
          <w:rFonts w:ascii="Time New Roman" w:eastAsia="SimHei" w:hAnsi="Time New Roman" w:hint="eastAsia"/>
        </w:rPr>
        <w:t>段</w:t>
      </w:r>
      <w:r w:rsidR="00EB3EB0">
        <w:rPr>
          <w:rFonts w:ascii="Time New Roman" w:eastAsia="SimHei" w:hAnsi="Time New Roman" w:hint="eastAsia"/>
        </w:rPr>
        <w:t>，</w:t>
      </w:r>
      <w:r w:rsidRPr="008038B7">
        <w:rPr>
          <w:rFonts w:ascii="Time New Roman" w:eastAsia="SimHei" w:hAnsi="Time New Roman" w:hint="eastAsia"/>
        </w:rPr>
        <w:t>根据母语、通用口语的使用情况或其他族裔多样性的标志</w:t>
      </w:r>
      <w:r w:rsidR="00EB3EB0">
        <w:rPr>
          <w:rFonts w:ascii="Time New Roman" w:eastAsia="SimHei" w:hAnsi="Time New Roman" w:hint="eastAsia"/>
        </w:rPr>
        <w:t>，</w:t>
      </w:r>
      <w:r w:rsidRPr="008038B7">
        <w:rPr>
          <w:rFonts w:ascii="Time New Roman" w:eastAsia="SimHei" w:hAnsi="Time New Roman" w:hint="eastAsia"/>
        </w:rPr>
        <w:t>加上以自愿为基础</w:t>
      </w:r>
      <w:r w:rsidRPr="008038B7">
        <w:rPr>
          <w:rFonts w:ascii="Time New Roman" w:eastAsia="SimHei" w:hAnsi="Time New Roman"/>
        </w:rPr>
        <w:t>—</w:t>
      </w:r>
      <w:r w:rsidRPr="008038B7">
        <w:rPr>
          <w:rFonts w:ascii="Time New Roman" w:eastAsia="SimHei" w:hAnsi="Time New Roman" w:hint="eastAsia"/>
        </w:rPr>
        <w:t>充分尊重有关个人的隐私和匿名权</w:t>
      </w:r>
      <w:r w:rsidRPr="008038B7">
        <w:rPr>
          <w:rFonts w:ascii="Time New Roman" w:eastAsia="SimHei" w:hAnsi="Time New Roman"/>
        </w:rPr>
        <w:t>—</w:t>
      </w:r>
      <w:r w:rsidRPr="008038B7">
        <w:rPr>
          <w:rFonts w:ascii="Time New Roman" w:eastAsia="SimHei" w:hAnsi="Time New Roman" w:hint="eastAsia"/>
        </w:rPr>
        <w:t>而有针对性的社会调查所收集的任何资料</w:t>
      </w:r>
      <w:r w:rsidR="00EB3EB0">
        <w:rPr>
          <w:rFonts w:ascii="Time New Roman" w:eastAsia="SimHei" w:hAnsi="Time New Roman" w:hint="eastAsia"/>
        </w:rPr>
        <w:t>，</w:t>
      </w:r>
      <w:r w:rsidRPr="008038B7">
        <w:rPr>
          <w:rFonts w:ascii="Time New Roman" w:eastAsia="SimHei" w:hAnsi="Time New Roman" w:hint="eastAsia"/>
        </w:rPr>
        <w:t>开展人口普查和数据收集</w:t>
      </w:r>
      <w:r w:rsidR="00EB3EB0">
        <w:rPr>
          <w:rFonts w:ascii="Time New Roman" w:eastAsia="SimHei" w:hAnsi="Time New Roman" w:hint="eastAsia"/>
        </w:rPr>
        <w:t>，</w:t>
      </w:r>
      <w:r w:rsidRPr="008038B7">
        <w:rPr>
          <w:rFonts w:ascii="Time New Roman" w:eastAsia="SimHei" w:hAnsi="Time New Roman" w:hint="eastAsia"/>
        </w:rPr>
        <w:t>以获得关于</w:t>
      </w:r>
      <w:r w:rsidR="00CA2AB8">
        <w:rPr>
          <w:rFonts w:ascii="Time New Roman" w:eastAsia="SimHei" w:hAnsi="Time New Roman" w:hint="eastAsia"/>
        </w:rPr>
        <w:t>住在</w:t>
      </w:r>
      <w:r w:rsidRPr="008038B7">
        <w:rPr>
          <w:rFonts w:ascii="Time New Roman" w:eastAsia="SimHei" w:hAnsi="Time New Roman" w:hint="eastAsia"/>
        </w:rPr>
        <w:t>缔约国领土</w:t>
      </w:r>
      <w:r w:rsidR="009C47A5">
        <w:rPr>
          <w:rFonts w:ascii="Time New Roman" w:eastAsia="SimHei" w:hAnsi="Time New Roman" w:hint="eastAsia"/>
        </w:rPr>
        <w:t>境内</w:t>
      </w:r>
      <w:r w:rsidRPr="008038B7">
        <w:rPr>
          <w:rFonts w:ascii="Time New Roman" w:eastAsia="SimHei" w:hAnsi="Time New Roman" w:hint="eastAsia"/>
        </w:rPr>
        <w:t>的所有族裔群体的确切资料。</w:t>
      </w:r>
    </w:p>
    <w:p w:rsidR="00AA720C" w:rsidRPr="00AA720C" w:rsidRDefault="00AA720C" w:rsidP="00AA720C">
      <w:pPr>
        <w:rPr>
          <w:rFonts w:hint="eastAsia"/>
        </w:rPr>
      </w:pPr>
      <w:r w:rsidRPr="00AA720C">
        <w:rPr>
          <w:rFonts w:hint="eastAsia"/>
        </w:rPr>
        <w:tab/>
        <w:t>1</w:t>
      </w:r>
      <w:r w:rsidR="00EB3EB0">
        <w:rPr>
          <w:rFonts w:hint="eastAsia"/>
        </w:rPr>
        <w:t>0.</w:t>
      </w:r>
      <w:r w:rsidRPr="00AA720C">
        <w:rPr>
          <w:rFonts w:hint="eastAsia"/>
        </w:rPr>
        <w:t xml:space="preserve">  </w:t>
      </w:r>
      <w:r w:rsidRPr="00AA720C">
        <w:rPr>
          <w:rFonts w:hint="eastAsia"/>
        </w:rPr>
        <w:t>委员会对</w:t>
      </w:r>
      <w:r w:rsidR="009C47A5">
        <w:rPr>
          <w:rFonts w:hint="eastAsia"/>
        </w:rPr>
        <w:t>就</w:t>
      </w:r>
      <w:r w:rsidRPr="00AA720C">
        <w:rPr>
          <w:rFonts w:hint="eastAsia"/>
        </w:rPr>
        <w:t>土著少数群体和其他少数群体</w:t>
      </w:r>
      <w:r w:rsidR="009C47A5">
        <w:rPr>
          <w:rFonts w:hint="eastAsia"/>
        </w:rPr>
        <w:t>进行</w:t>
      </w:r>
      <w:r w:rsidRPr="00AA720C">
        <w:rPr>
          <w:rFonts w:hint="eastAsia"/>
        </w:rPr>
        <w:t>区</w:t>
      </w:r>
      <w:r w:rsidR="009C47A5">
        <w:rPr>
          <w:rFonts w:hint="eastAsia"/>
        </w:rPr>
        <w:t>分</w:t>
      </w:r>
      <w:r w:rsidRPr="00AA720C">
        <w:rPr>
          <w:rFonts w:hint="eastAsia"/>
        </w:rPr>
        <w:t>表示关切。委员会还表示关切缔约国对居住在“历史定居地区”的“土著少数民族”个人适用不同的待遇</w:t>
      </w:r>
      <w:r w:rsidR="00EB3EB0">
        <w:rPr>
          <w:rFonts w:hint="eastAsia"/>
        </w:rPr>
        <w:t>，</w:t>
      </w:r>
      <w:r w:rsidRPr="00AA720C">
        <w:rPr>
          <w:rFonts w:hint="eastAsia"/>
        </w:rPr>
        <w:t>包括卡林西亚的斯洛文尼亚族少数群体与布尔根兰的罗姆人和克罗地亚族少数群体</w:t>
      </w:r>
      <w:r w:rsidR="00EB3EB0">
        <w:rPr>
          <w:rFonts w:hint="eastAsia"/>
        </w:rPr>
        <w:t>，</w:t>
      </w:r>
      <w:r w:rsidRPr="00AA720C">
        <w:rPr>
          <w:rFonts w:hint="eastAsia"/>
        </w:rPr>
        <w:t>以及生活在这些定居地区之外的个人</w:t>
      </w:r>
      <w:r w:rsidRPr="00AA720C">
        <w:t>—</w:t>
      </w:r>
      <w:r w:rsidRPr="00AA720C">
        <w:rPr>
          <w:rFonts w:hint="eastAsia"/>
        </w:rPr>
        <w:t>比如卡林西亚之外的斯洛文尼亚人与布尔根兰之外的罗姆人和克罗地亚人。委员会认为这</w:t>
      </w:r>
      <w:r w:rsidR="009C47A5">
        <w:rPr>
          <w:rFonts w:hint="eastAsia"/>
        </w:rPr>
        <w:t>种</w:t>
      </w:r>
      <w:r w:rsidRPr="00AA720C">
        <w:rPr>
          <w:rFonts w:hint="eastAsia"/>
        </w:rPr>
        <w:t>区</w:t>
      </w:r>
      <w:r w:rsidR="009C47A5">
        <w:rPr>
          <w:rFonts w:hint="eastAsia"/>
        </w:rPr>
        <w:t>分</w:t>
      </w:r>
      <w:r w:rsidRPr="00AA720C">
        <w:rPr>
          <w:rFonts w:hint="eastAsia"/>
        </w:rPr>
        <w:t>可能导致不合理的差别待遇。</w:t>
      </w:r>
      <w:r w:rsidR="00EB3EB0">
        <w:rPr>
          <w:rFonts w:hint="eastAsia"/>
        </w:rPr>
        <w:t>(</w:t>
      </w:r>
      <w:r w:rsidRPr="00AA720C">
        <w:rPr>
          <w:rFonts w:hint="eastAsia"/>
        </w:rPr>
        <w:t>第一条</w:t>
      </w:r>
      <w:r w:rsidR="00EB3EB0">
        <w:rPr>
          <w:rFonts w:hint="eastAsia"/>
        </w:rPr>
        <w:t>)</w:t>
      </w:r>
    </w:p>
    <w:p w:rsidR="00AA720C" w:rsidRPr="009C47A5" w:rsidRDefault="00AA720C" w:rsidP="009C47A5">
      <w:pPr>
        <w:pStyle w:val="NormalIndent0"/>
        <w:rPr>
          <w:rFonts w:ascii="Time New Roman" w:eastAsia="SimHei" w:hAnsi="Time New Roman" w:hint="eastAsia"/>
        </w:rPr>
      </w:pPr>
      <w:r w:rsidRPr="009C47A5">
        <w:rPr>
          <w:rFonts w:ascii="Time New Roman" w:eastAsia="SimHei" w:hAnsi="Time New Roman" w:hint="eastAsia"/>
        </w:rPr>
        <w:t>委员会根据关于《公约》第一条第一款的第十四号一般性建议</w:t>
      </w:r>
      <w:r w:rsidR="0099745D">
        <w:rPr>
          <w:rFonts w:ascii="Time New Roman" w:eastAsia="SimHei" w:hAnsi="Time New Roman" w:hint="eastAsia"/>
        </w:rPr>
        <w:t>（</w:t>
      </w:r>
      <w:r w:rsidR="009C47A5" w:rsidRPr="009C47A5">
        <w:rPr>
          <w:rFonts w:ascii="Time New Roman" w:eastAsia="SimHei" w:hAnsi="Time New Roman" w:hint="eastAsia"/>
          <w:b/>
        </w:rPr>
        <w:t>1993</w:t>
      </w:r>
      <w:r w:rsidR="0099745D" w:rsidRPr="009C47A5">
        <w:rPr>
          <w:rFonts w:ascii="Time New Roman" w:eastAsia="SimHei" w:hAnsi="Time New Roman" w:hint="eastAsia"/>
        </w:rPr>
        <w:t>年</w:t>
      </w:r>
      <w:r w:rsidR="0099745D">
        <w:rPr>
          <w:rFonts w:ascii="Time New Roman" w:eastAsia="SimHei" w:hAnsi="Time New Roman" w:hint="eastAsia"/>
          <w:b/>
        </w:rPr>
        <w:t>）</w:t>
      </w:r>
      <w:r w:rsidR="00EB3EB0">
        <w:rPr>
          <w:rFonts w:ascii="Time New Roman" w:eastAsia="SimHei" w:hAnsi="Time New Roman" w:hint="eastAsia"/>
        </w:rPr>
        <w:t>，</w:t>
      </w:r>
      <w:r w:rsidRPr="009C47A5">
        <w:rPr>
          <w:rFonts w:ascii="Time New Roman" w:eastAsia="SimHei" w:hAnsi="Time New Roman" w:hint="eastAsia"/>
        </w:rPr>
        <w:t>请缔约国采取措施</w:t>
      </w:r>
      <w:r w:rsidR="00EB3EB0">
        <w:rPr>
          <w:rFonts w:ascii="Time New Roman" w:eastAsia="SimHei" w:hAnsi="Time New Roman" w:hint="eastAsia"/>
        </w:rPr>
        <w:t>，</w:t>
      </w:r>
      <w:r w:rsidRPr="009C47A5">
        <w:rPr>
          <w:rFonts w:ascii="Time New Roman" w:eastAsia="SimHei" w:hAnsi="Time New Roman" w:hint="eastAsia"/>
        </w:rPr>
        <w:t>避免根据少数群体在缔约国领土上的居住地而不合理地区别对待他们。</w:t>
      </w:r>
    </w:p>
    <w:p w:rsidR="00AA720C" w:rsidRPr="00AA720C" w:rsidRDefault="00AA720C" w:rsidP="00AA720C">
      <w:pPr>
        <w:rPr>
          <w:rFonts w:hint="eastAsia"/>
        </w:rPr>
      </w:pPr>
      <w:r w:rsidRPr="00AA720C">
        <w:rPr>
          <w:rFonts w:hint="eastAsia"/>
        </w:rPr>
        <w:tab/>
        <w:t>1</w:t>
      </w:r>
      <w:r w:rsidR="00EB3EB0">
        <w:rPr>
          <w:rFonts w:hint="eastAsia"/>
        </w:rPr>
        <w:t>1.</w:t>
      </w:r>
      <w:r w:rsidRPr="00AA720C">
        <w:rPr>
          <w:rFonts w:hint="eastAsia"/>
        </w:rPr>
        <w:t xml:space="preserve">  </w:t>
      </w:r>
      <w:r w:rsidRPr="00AA720C">
        <w:rPr>
          <w:rFonts w:hint="eastAsia"/>
        </w:rPr>
        <w:t>委员会表示关切并非缔约国联邦所有各州都充分执行联邦法律和措施、以及联邦各州之间在保护居民免受种族歧视方面有差别。</w:t>
      </w:r>
      <w:r w:rsidR="00EB3EB0">
        <w:rPr>
          <w:rFonts w:hint="eastAsia"/>
        </w:rPr>
        <w:t>(</w:t>
      </w:r>
      <w:r w:rsidRPr="00AA720C">
        <w:rPr>
          <w:rFonts w:hint="eastAsia"/>
        </w:rPr>
        <w:t>第二条第一款</w:t>
      </w:r>
      <w:r w:rsidR="00EB3EB0">
        <w:rPr>
          <w:rFonts w:hint="eastAsia"/>
        </w:rPr>
        <w:t>)</w:t>
      </w:r>
      <w:r w:rsidRPr="00AA720C">
        <w:rPr>
          <w:rFonts w:hint="eastAsia"/>
        </w:rPr>
        <w:t>。</w:t>
      </w:r>
    </w:p>
    <w:p w:rsidR="00AA720C" w:rsidRPr="009C47A5" w:rsidRDefault="00AA720C" w:rsidP="009C47A5">
      <w:pPr>
        <w:pStyle w:val="NormalIndent0"/>
        <w:rPr>
          <w:rFonts w:ascii="Time New Roman" w:eastAsia="SimHei" w:hAnsi="Time New Roman" w:hint="eastAsia"/>
        </w:rPr>
      </w:pPr>
      <w:r w:rsidRPr="009C47A5">
        <w:rPr>
          <w:rFonts w:ascii="Time New Roman" w:eastAsia="SimHei" w:hAnsi="Time New Roman" w:hint="eastAsia"/>
        </w:rPr>
        <w:t>委员会建议作为联邦国家的缔约国采取必要的法律和政治措施</w:t>
      </w:r>
      <w:r w:rsidR="00EB3EB0">
        <w:rPr>
          <w:rFonts w:ascii="Time New Roman" w:eastAsia="SimHei" w:hAnsi="Time New Roman" w:hint="eastAsia"/>
        </w:rPr>
        <w:t>，</w:t>
      </w:r>
      <w:r w:rsidRPr="009C47A5">
        <w:rPr>
          <w:rFonts w:ascii="Time New Roman" w:eastAsia="SimHei" w:hAnsi="Time New Roman" w:hint="eastAsia"/>
        </w:rPr>
        <w:t>确保联邦所有各州和地方当局遵守和执行那些为落实《公约》条款而通过的法律和决定。</w:t>
      </w:r>
    </w:p>
    <w:p w:rsidR="00AA720C" w:rsidRPr="00AA720C" w:rsidRDefault="00AA720C" w:rsidP="00AA720C">
      <w:pPr>
        <w:rPr>
          <w:rFonts w:hint="eastAsia"/>
        </w:rPr>
      </w:pPr>
      <w:r w:rsidRPr="00AA720C">
        <w:rPr>
          <w:rFonts w:hint="eastAsia"/>
        </w:rPr>
        <w:tab/>
        <w:t>1</w:t>
      </w:r>
      <w:r w:rsidR="00EB3EB0">
        <w:rPr>
          <w:rFonts w:hint="eastAsia"/>
        </w:rPr>
        <w:t>2.</w:t>
      </w:r>
      <w:r w:rsidRPr="00AA720C">
        <w:rPr>
          <w:rFonts w:hint="eastAsia"/>
        </w:rPr>
        <w:t xml:space="preserve">  </w:t>
      </w:r>
      <w:r w:rsidR="00EB3EB0" w:rsidRPr="00AA720C">
        <w:rPr>
          <w:rFonts w:hint="eastAsia"/>
        </w:rPr>
        <w:t>委员会</w:t>
      </w:r>
      <w:r w:rsidRPr="00AA720C">
        <w:rPr>
          <w:rFonts w:hint="eastAsia"/>
        </w:rPr>
        <w:t>尽管肯定缔约国通过了大约</w:t>
      </w:r>
      <w:r w:rsidRPr="00AA720C">
        <w:rPr>
          <w:rFonts w:hint="eastAsia"/>
        </w:rPr>
        <w:t>30</w:t>
      </w:r>
      <w:r w:rsidRPr="00AA720C">
        <w:rPr>
          <w:rFonts w:hint="eastAsia"/>
        </w:rPr>
        <w:t>项关于不歧视的法律以涵盖《公约》的各个方面</w:t>
      </w:r>
      <w:r w:rsidR="00EB3EB0">
        <w:rPr>
          <w:rFonts w:hint="eastAsia"/>
        </w:rPr>
        <w:t>，</w:t>
      </w:r>
      <w:r w:rsidRPr="00AA720C">
        <w:rPr>
          <w:rFonts w:hint="eastAsia"/>
        </w:rPr>
        <w:t>但关切的是</w:t>
      </w:r>
      <w:r w:rsidR="00EB3EB0">
        <w:rPr>
          <w:rFonts w:hint="eastAsia"/>
        </w:rPr>
        <w:t>，</w:t>
      </w:r>
      <w:r w:rsidRPr="00AA720C">
        <w:rPr>
          <w:rFonts w:hint="eastAsia"/>
        </w:rPr>
        <w:t>由于每一反歧视法涉及的程序和机构不同</w:t>
      </w:r>
      <w:r w:rsidR="00EB3EB0">
        <w:rPr>
          <w:rFonts w:hint="eastAsia"/>
        </w:rPr>
        <w:t>，</w:t>
      </w:r>
      <w:r w:rsidRPr="00AA720C">
        <w:rPr>
          <w:rFonts w:hint="eastAsia"/>
        </w:rPr>
        <w:t>所以这一法律框架分散零落和结构复杂。</w:t>
      </w:r>
      <w:r w:rsidR="00EB3EB0">
        <w:rPr>
          <w:rFonts w:hint="eastAsia"/>
        </w:rPr>
        <w:t>(</w:t>
      </w:r>
      <w:r w:rsidRPr="00AA720C">
        <w:rPr>
          <w:rFonts w:hint="eastAsia"/>
        </w:rPr>
        <w:t>第二条第</w:t>
      </w:r>
      <w:r w:rsidR="00EB3EB0">
        <w:rPr>
          <w:rFonts w:hint="eastAsia"/>
        </w:rPr>
        <w:t>(</w:t>
      </w:r>
      <w:r w:rsidRPr="00AA720C">
        <w:rPr>
          <w:rFonts w:hint="eastAsia"/>
        </w:rPr>
        <w:t>一</w:t>
      </w:r>
      <w:r w:rsidR="00EB3EB0">
        <w:rPr>
          <w:rFonts w:hint="eastAsia"/>
        </w:rPr>
        <w:t>)</w:t>
      </w:r>
      <w:r w:rsidRPr="00AA720C">
        <w:rPr>
          <w:rFonts w:hint="eastAsia"/>
        </w:rPr>
        <w:t>款</w:t>
      </w:r>
      <w:r w:rsidR="00EB3EB0">
        <w:rPr>
          <w:rFonts w:hint="eastAsia"/>
        </w:rPr>
        <w:t>)</w:t>
      </w:r>
      <w:r w:rsidRPr="00AA720C">
        <w:rPr>
          <w:rFonts w:hint="eastAsia"/>
        </w:rPr>
        <w:t>。</w:t>
      </w:r>
    </w:p>
    <w:p w:rsidR="00AA720C" w:rsidRPr="00EB3EB0" w:rsidRDefault="00AA720C" w:rsidP="00EB3EB0">
      <w:pPr>
        <w:pStyle w:val="NormalIndent0"/>
        <w:rPr>
          <w:rFonts w:ascii="Time New Roman" w:eastAsia="SimHei" w:hAnsi="Time New Roman" w:hint="eastAsia"/>
        </w:rPr>
      </w:pPr>
      <w:r w:rsidRPr="00EB3EB0">
        <w:rPr>
          <w:rFonts w:ascii="Time New Roman" w:eastAsia="SimHei" w:hAnsi="Time New Roman" w:hint="eastAsia"/>
        </w:rPr>
        <w:t>委员会建议缔约国审议其目前关于不歧视的法律框架的</w:t>
      </w:r>
      <w:r w:rsidR="00EB3EB0">
        <w:rPr>
          <w:rFonts w:ascii="Time New Roman" w:eastAsia="SimHei" w:hAnsi="Time New Roman" w:hint="eastAsia"/>
        </w:rPr>
        <w:t>有</w:t>
      </w:r>
      <w:r w:rsidRPr="00EB3EB0">
        <w:rPr>
          <w:rFonts w:ascii="Time New Roman" w:eastAsia="SimHei" w:hAnsi="Time New Roman" w:hint="eastAsia"/>
        </w:rPr>
        <w:t>效</w:t>
      </w:r>
      <w:r w:rsidR="00EB3EB0">
        <w:rPr>
          <w:rFonts w:ascii="Time New Roman" w:eastAsia="SimHei" w:hAnsi="Time New Roman" w:hint="eastAsia"/>
        </w:rPr>
        <w:t>性，</w:t>
      </w:r>
      <w:r w:rsidRPr="00EB3EB0">
        <w:rPr>
          <w:rFonts w:ascii="Time New Roman" w:eastAsia="SimHei" w:hAnsi="Time New Roman" w:hint="eastAsia"/>
        </w:rPr>
        <w:t>以发起一个统一化进程</w:t>
      </w:r>
      <w:r w:rsidR="00EB3EB0">
        <w:rPr>
          <w:rFonts w:ascii="Time New Roman" w:eastAsia="SimHei" w:hAnsi="Time New Roman" w:hint="eastAsia"/>
        </w:rPr>
        <w:t>，</w:t>
      </w:r>
      <w:r w:rsidRPr="00EB3EB0">
        <w:rPr>
          <w:rFonts w:ascii="Time New Roman" w:eastAsia="SimHei" w:hAnsi="Time New Roman" w:hint="eastAsia"/>
        </w:rPr>
        <w:t>并继续努力制定恰当和全面的法律规定</w:t>
      </w:r>
      <w:r w:rsidR="00EB3EB0">
        <w:rPr>
          <w:rFonts w:ascii="Time New Roman" w:eastAsia="SimHei" w:hAnsi="Time New Roman" w:hint="eastAsia"/>
        </w:rPr>
        <w:t>，</w:t>
      </w:r>
      <w:r w:rsidRPr="00EB3EB0">
        <w:rPr>
          <w:rFonts w:ascii="Time New Roman" w:eastAsia="SimHei" w:hAnsi="Time New Roman" w:hint="eastAsia"/>
        </w:rPr>
        <w:t>以履行</w:t>
      </w:r>
      <w:r w:rsidR="00EB3EB0">
        <w:rPr>
          <w:rFonts w:ascii="Time New Roman" w:eastAsia="SimHei" w:hAnsi="Time New Roman" w:hint="eastAsia"/>
        </w:rPr>
        <w:t>整个</w:t>
      </w:r>
      <w:r w:rsidRPr="00EB3EB0">
        <w:rPr>
          <w:rFonts w:ascii="Time New Roman" w:eastAsia="SimHei" w:hAnsi="Time New Roman" w:hint="eastAsia"/>
        </w:rPr>
        <w:t>《公约》。委员会还建议缔约国邀请民间社会参与这一进程。</w:t>
      </w:r>
    </w:p>
    <w:p w:rsidR="00AA720C" w:rsidRPr="00AA720C" w:rsidRDefault="00AA720C" w:rsidP="00AA720C">
      <w:pPr>
        <w:rPr>
          <w:rFonts w:hint="eastAsia"/>
        </w:rPr>
      </w:pPr>
      <w:r w:rsidRPr="00AA720C">
        <w:rPr>
          <w:rFonts w:hint="eastAsia"/>
        </w:rPr>
        <w:tab/>
        <w:t>1</w:t>
      </w:r>
      <w:r w:rsidR="00EB3EB0">
        <w:rPr>
          <w:rFonts w:hint="eastAsia"/>
        </w:rPr>
        <w:t>3.</w:t>
      </w:r>
      <w:r w:rsidRPr="00AA720C">
        <w:rPr>
          <w:rFonts w:hint="eastAsia"/>
        </w:rPr>
        <w:t xml:space="preserve">  </w:t>
      </w:r>
      <w:r w:rsidRPr="00AA720C">
        <w:rPr>
          <w:rFonts w:hint="eastAsia"/>
        </w:rPr>
        <w:t>委员会欢迎缔约国于</w:t>
      </w:r>
      <w:r w:rsidRPr="00AA720C">
        <w:rPr>
          <w:rFonts w:hint="eastAsia"/>
        </w:rPr>
        <w:t>2005</w:t>
      </w:r>
      <w:r w:rsidRPr="00AA720C">
        <w:rPr>
          <w:rFonts w:hint="eastAsia"/>
        </w:rPr>
        <w:t>年设立就业领域族裔、宗教或信仰、年龄或性取向平等待遇问题监察员与其他领域族裔平等待遇问题监察员。然而</w:t>
      </w:r>
      <w:r w:rsidR="00EB3EB0">
        <w:rPr>
          <w:rFonts w:hint="eastAsia"/>
        </w:rPr>
        <w:t>，</w:t>
      </w:r>
      <w:r w:rsidRPr="00AA720C">
        <w:rPr>
          <w:rFonts w:hint="eastAsia"/>
        </w:rPr>
        <w:t>委员会对</w:t>
      </w:r>
      <w:r w:rsidR="00EB3EB0" w:rsidRPr="00AA720C">
        <w:rPr>
          <w:rFonts w:hint="eastAsia"/>
        </w:rPr>
        <w:t>资源</w:t>
      </w:r>
      <w:r w:rsidRPr="00AA720C">
        <w:rPr>
          <w:rFonts w:hint="eastAsia"/>
        </w:rPr>
        <w:t>有限及其参与法庭诉讼的</w:t>
      </w:r>
      <w:r w:rsidR="00EB3EB0" w:rsidRPr="00AA720C">
        <w:rPr>
          <w:rFonts w:hint="eastAsia"/>
        </w:rPr>
        <w:t>权力</w:t>
      </w:r>
      <w:r w:rsidRPr="00AA720C">
        <w:rPr>
          <w:rFonts w:hint="eastAsia"/>
        </w:rPr>
        <w:t>有限表示关切。</w:t>
      </w:r>
    </w:p>
    <w:p w:rsidR="00AA720C" w:rsidRPr="00EB3EB0" w:rsidRDefault="00AA720C" w:rsidP="00EB3EB0">
      <w:pPr>
        <w:pStyle w:val="NormalIndent0"/>
        <w:rPr>
          <w:rFonts w:ascii="Time New Roman" w:eastAsia="SimHei" w:hAnsi="Time New Roman" w:hint="eastAsia"/>
        </w:rPr>
      </w:pPr>
      <w:r w:rsidRPr="00EB3EB0">
        <w:rPr>
          <w:rFonts w:ascii="Time New Roman" w:eastAsia="SimHei" w:hAnsi="Time New Roman" w:hint="eastAsia"/>
        </w:rPr>
        <w:t>委员会建议缔约国采取适当措施</w:t>
      </w:r>
      <w:r w:rsidR="00EB3EB0">
        <w:rPr>
          <w:rFonts w:ascii="Time New Roman" w:eastAsia="SimHei" w:hAnsi="Time New Roman" w:hint="eastAsia"/>
        </w:rPr>
        <w:t>，</w:t>
      </w:r>
      <w:r w:rsidRPr="00EB3EB0">
        <w:rPr>
          <w:rFonts w:ascii="Time New Roman" w:eastAsia="SimHei" w:hAnsi="Time New Roman" w:hint="eastAsia"/>
        </w:rPr>
        <w:t>向监察员划拨必要的人力和财政资源</w:t>
      </w:r>
      <w:r w:rsidR="00EB3EB0">
        <w:rPr>
          <w:rFonts w:ascii="Time New Roman" w:eastAsia="SimHei" w:hAnsi="Time New Roman" w:hint="eastAsia"/>
        </w:rPr>
        <w:t>，</w:t>
      </w:r>
      <w:r w:rsidRPr="00EB3EB0">
        <w:rPr>
          <w:rFonts w:ascii="Time New Roman" w:eastAsia="SimHei" w:hAnsi="Time New Roman" w:hint="eastAsia"/>
        </w:rPr>
        <w:t>以充分为歧视受害者提供咨询和支持</w:t>
      </w:r>
      <w:r w:rsidR="00EB3EB0">
        <w:rPr>
          <w:rFonts w:ascii="Time New Roman" w:eastAsia="SimHei" w:hAnsi="Time New Roman" w:hint="eastAsia"/>
        </w:rPr>
        <w:t>，</w:t>
      </w:r>
      <w:r w:rsidRPr="00EB3EB0">
        <w:rPr>
          <w:rFonts w:ascii="Time New Roman" w:eastAsia="SimHei" w:hAnsi="Time New Roman" w:hint="eastAsia"/>
        </w:rPr>
        <w:t>并赋予他们在法庭起诉和作为第三方参与</w:t>
      </w:r>
      <w:r w:rsidR="00EB3EB0">
        <w:rPr>
          <w:rFonts w:ascii="Time New Roman" w:eastAsia="SimHei" w:hAnsi="Time New Roman" w:hint="eastAsia"/>
        </w:rPr>
        <w:t>法庭</w:t>
      </w:r>
      <w:r w:rsidRPr="00EB3EB0">
        <w:rPr>
          <w:rFonts w:ascii="Time New Roman" w:eastAsia="SimHei" w:hAnsi="Time New Roman" w:hint="eastAsia"/>
        </w:rPr>
        <w:t>诉讼的权力。</w:t>
      </w:r>
    </w:p>
    <w:p w:rsidR="00AA720C" w:rsidRPr="00AA720C" w:rsidRDefault="00AA720C" w:rsidP="00AA720C">
      <w:pPr>
        <w:rPr>
          <w:rFonts w:hint="eastAsia"/>
        </w:rPr>
      </w:pPr>
      <w:r w:rsidRPr="00AA720C">
        <w:rPr>
          <w:rFonts w:hint="eastAsia"/>
        </w:rPr>
        <w:tab/>
        <w:t>1</w:t>
      </w:r>
      <w:r w:rsidR="00EB3EB0">
        <w:rPr>
          <w:rFonts w:hint="eastAsia"/>
        </w:rPr>
        <w:t>4.</w:t>
      </w:r>
      <w:r w:rsidRPr="00AA720C">
        <w:rPr>
          <w:rFonts w:hint="eastAsia"/>
        </w:rPr>
        <w:t xml:space="preserve">  </w:t>
      </w:r>
      <w:r w:rsidRPr="00AA720C">
        <w:rPr>
          <w:rFonts w:hint="eastAsia"/>
        </w:rPr>
        <w:t>委员会感到遗憾的是缔约国没有及时执行宪法法院</w:t>
      </w:r>
      <w:r w:rsidRPr="00AA720C">
        <w:rPr>
          <w:rFonts w:hint="eastAsia"/>
        </w:rPr>
        <w:t>2001</w:t>
      </w:r>
      <w:r w:rsidRPr="00AA720C">
        <w:rPr>
          <w:rFonts w:hint="eastAsia"/>
        </w:rPr>
        <w:t>年</w:t>
      </w:r>
      <w:r w:rsidRPr="00AA720C">
        <w:rPr>
          <w:rFonts w:hint="eastAsia"/>
        </w:rPr>
        <w:t>12</w:t>
      </w:r>
      <w:r w:rsidRPr="00AA720C">
        <w:rPr>
          <w:rFonts w:hint="eastAsia"/>
        </w:rPr>
        <w:t>月</w:t>
      </w:r>
      <w:r w:rsidRPr="00AA720C">
        <w:rPr>
          <w:rFonts w:hint="eastAsia"/>
        </w:rPr>
        <w:t>13</w:t>
      </w:r>
      <w:r w:rsidRPr="00AA720C">
        <w:rPr>
          <w:rFonts w:hint="eastAsia"/>
        </w:rPr>
        <w:t>日关于卡西尼亚</w:t>
      </w:r>
      <w:r w:rsidR="00EB3EB0">
        <w:rPr>
          <w:rFonts w:hint="eastAsia"/>
        </w:rPr>
        <w:t>(</w:t>
      </w:r>
      <w:r w:rsidRPr="00AA720C">
        <w:rPr>
          <w:rFonts w:hint="eastAsia"/>
        </w:rPr>
        <w:t>斯洛文尼亚语</w:t>
      </w:r>
      <w:r w:rsidR="00EB3EB0">
        <w:rPr>
          <w:rFonts w:hint="eastAsia"/>
        </w:rPr>
        <w:t>/</w:t>
      </w:r>
      <w:r w:rsidRPr="00AA720C">
        <w:rPr>
          <w:rFonts w:hint="eastAsia"/>
        </w:rPr>
        <w:t>德语</w:t>
      </w:r>
      <w:r w:rsidR="00EB3EB0">
        <w:rPr>
          <w:rFonts w:hint="eastAsia"/>
        </w:rPr>
        <w:t>)</w:t>
      </w:r>
      <w:r w:rsidRPr="00AA720C">
        <w:rPr>
          <w:rFonts w:hint="eastAsia"/>
        </w:rPr>
        <w:t>地形</w:t>
      </w:r>
      <w:r w:rsidR="00EB3EB0">
        <w:rPr>
          <w:rFonts w:hint="eastAsia"/>
        </w:rPr>
        <w:t>以</w:t>
      </w:r>
      <w:r w:rsidRPr="00AA720C">
        <w:rPr>
          <w:rFonts w:hint="eastAsia"/>
        </w:rPr>
        <w:t>双语标志的</w:t>
      </w:r>
      <w:r w:rsidR="00EB3EB0">
        <w:rPr>
          <w:rFonts w:hint="eastAsia"/>
        </w:rPr>
        <w:t>判</w:t>
      </w:r>
      <w:r w:rsidRPr="00AA720C">
        <w:rPr>
          <w:rFonts w:hint="eastAsia"/>
        </w:rPr>
        <w:t>决</w:t>
      </w:r>
      <w:r w:rsidR="00EB3EB0">
        <w:rPr>
          <w:rFonts w:hint="eastAsia"/>
        </w:rPr>
        <w:t>，</w:t>
      </w:r>
      <w:r w:rsidRPr="00AA720C">
        <w:rPr>
          <w:rFonts w:hint="eastAsia"/>
        </w:rPr>
        <w:t>以及相应地没有及时保障斯洛文尼亚族少数群体的权利。</w:t>
      </w:r>
      <w:r w:rsidR="00EB3EB0">
        <w:rPr>
          <w:rFonts w:hint="eastAsia"/>
        </w:rPr>
        <w:t>(</w:t>
      </w:r>
      <w:r w:rsidRPr="00AA720C">
        <w:rPr>
          <w:rFonts w:hint="eastAsia"/>
        </w:rPr>
        <w:t>第二条第</w:t>
      </w:r>
      <w:r w:rsidR="00EB3EB0">
        <w:rPr>
          <w:rFonts w:hint="eastAsia"/>
        </w:rPr>
        <w:t>(</w:t>
      </w:r>
      <w:r w:rsidRPr="00AA720C">
        <w:rPr>
          <w:rFonts w:hint="eastAsia"/>
        </w:rPr>
        <w:t>一</w:t>
      </w:r>
      <w:r w:rsidR="00EB3EB0">
        <w:rPr>
          <w:rFonts w:hint="eastAsia"/>
        </w:rPr>
        <w:t>)</w:t>
      </w:r>
      <w:r w:rsidRPr="00AA720C">
        <w:rPr>
          <w:rFonts w:hint="eastAsia"/>
        </w:rPr>
        <w:t>款</w:t>
      </w:r>
      <w:r w:rsidR="00EB3EB0">
        <w:rPr>
          <w:rFonts w:hint="eastAsia"/>
        </w:rPr>
        <w:t>)</w:t>
      </w:r>
    </w:p>
    <w:p w:rsidR="00AA720C" w:rsidRPr="00DA6478" w:rsidRDefault="00AA720C" w:rsidP="00EB3EB0">
      <w:pPr>
        <w:pStyle w:val="NormalIndent0"/>
        <w:rPr>
          <w:rFonts w:ascii="Time New Roman" w:eastAsia="SimHei" w:hAnsi="Time New Roman" w:hint="eastAsia"/>
        </w:rPr>
      </w:pPr>
      <w:r w:rsidRPr="00DA6478">
        <w:rPr>
          <w:rFonts w:ascii="Time New Roman" w:eastAsia="SimHei" w:hAnsi="Time New Roman" w:hint="eastAsia"/>
        </w:rPr>
        <w:t>委员会敦促缔约国加速探讨如何解决宪法法院</w:t>
      </w:r>
      <w:r w:rsidRPr="00DA6478">
        <w:rPr>
          <w:rFonts w:ascii="Time New Roman" w:eastAsia="SimHei" w:hAnsi="Time New Roman" w:hint="eastAsia"/>
          <w:b/>
        </w:rPr>
        <w:t>2001</w:t>
      </w:r>
      <w:r w:rsidRPr="00DA6478">
        <w:rPr>
          <w:rFonts w:ascii="Time New Roman" w:eastAsia="SimHei" w:hAnsi="Time New Roman" w:hint="eastAsia"/>
        </w:rPr>
        <w:t>年</w:t>
      </w:r>
      <w:r w:rsidR="00EB3EB0" w:rsidRPr="00DA6478">
        <w:rPr>
          <w:rFonts w:ascii="Time New Roman" w:eastAsia="SimHei" w:hAnsi="Time New Roman" w:hint="eastAsia"/>
        </w:rPr>
        <w:t>判</w:t>
      </w:r>
      <w:r w:rsidRPr="00DA6478">
        <w:rPr>
          <w:rFonts w:ascii="Time New Roman" w:eastAsia="SimHei" w:hAnsi="Time New Roman" w:hint="eastAsia"/>
        </w:rPr>
        <w:t>决的执行问题。委员会请缔约国在下一次定期报告中提供资料</w:t>
      </w:r>
      <w:r w:rsidR="00EB3EB0" w:rsidRPr="00DA6478">
        <w:rPr>
          <w:rFonts w:ascii="Time New Roman" w:eastAsia="SimHei" w:hAnsi="Time New Roman" w:hint="eastAsia"/>
        </w:rPr>
        <w:t>，</w:t>
      </w:r>
      <w:r w:rsidRPr="00DA6478">
        <w:rPr>
          <w:rFonts w:ascii="Time New Roman" w:eastAsia="SimHei" w:hAnsi="Time New Roman" w:hint="eastAsia"/>
        </w:rPr>
        <w:t>说明在执行该</w:t>
      </w:r>
      <w:r w:rsidR="00EB3EB0" w:rsidRPr="00DA6478">
        <w:rPr>
          <w:rFonts w:ascii="Time New Roman" w:eastAsia="SimHei" w:hAnsi="Time New Roman" w:hint="eastAsia"/>
        </w:rPr>
        <w:t>判决</w:t>
      </w:r>
      <w:r w:rsidRPr="00DA6478">
        <w:rPr>
          <w:rFonts w:ascii="Time New Roman" w:eastAsia="SimHei" w:hAnsi="Time New Roman" w:hint="eastAsia"/>
        </w:rPr>
        <w:t>方面取得的进展。</w:t>
      </w:r>
    </w:p>
    <w:p w:rsidR="00AA720C" w:rsidRPr="00AA720C" w:rsidRDefault="00AA720C" w:rsidP="00AA720C">
      <w:pPr>
        <w:rPr>
          <w:rFonts w:hint="eastAsia"/>
        </w:rPr>
      </w:pPr>
      <w:r w:rsidRPr="00AA720C">
        <w:rPr>
          <w:rFonts w:hint="eastAsia"/>
        </w:rPr>
        <w:tab/>
        <w:t>1</w:t>
      </w:r>
      <w:r w:rsidR="00EB3EB0">
        <w:rPr>
          <w:rFonts w:hint="eastAsia"/>
        </w:rPr>
        <w:t>5.</w:t>
      </w:r>
      <w:r w:rsidRPr="00AA720C">
        <w:rPr>
          <w:rFonts w:hint="eastAsia"/>
        </w:rPr>
        <w:t xml:space="preserve">  </w:t>
      </w:r>
      <w:r w:rsidRPr="00AA720C">
        <w:rPr>
          <w:rFonts w:hint="eastAsia"/>
        </w:rPr>
        <w:t>委员会尽管欢迎缔约国正在审议《刑法》</w:t>
      </w:r>
      <w:r w:rsidR="00EB3EB0">
        <w:rPr>
          <w:rFonts w:hint="eastAsia"/>
        </w:rPr>
        <w:t>，</w:t>
      </w:r>
      <w:r w:rsidRPr="00AA720C">
        <w:rPr>
          <w:rFonts w:hint="eastAsia"/>
        </w:rPr>
        <w:t>特别是关于煽动种族歧视罪的第</w:t>
      </w:r>
      <w:r w:rsidRPr="00AA720C">
        <w:rPr>
          <w:rFonts w:hint="eastAsia"/>
        </w:rPr>
        <w:t>283</w:t>
      </w:r>
      <w:r w:rsidRPr="00AA720C">
        <w:rPr>
          <w:rFonts w:hint="eastAsia"/>
        </w:rPr>
        <w:t>条</w:t>
      </w:r>
      <w:r w:rsidR="00EB3EB0">
        <w:rPr>
          <w:rFonts w:hint="eastAsia"/>
        </w:rPr>
        <w:t>，</w:t>
      </w:r>
      <w:r w:rsidRPr="00AA720C">
        <w:rPr>
          <w:rFonts w:hint="eastAsia"/>
        </w:rPr>
        <w:t>但表示关切该条款适用范围狭窄</w:t>
      </w:r>
      <w:r w:rsidR="00EB3EB0">
        <w:rPr>
          <w:rFonts w:hint="eastAsia"/>
        </w:rPr>
        <w:t>，</w:t>
      </w:r>
      <w:r w:rsidRPr="00AA720C">
        <w:rPr>
          <w:rFonts w:hint="eastAsia"/>
        </w:rPr>
        <w:t>仅限于</w:t>
      </w:r>
      <w:r w:rsidR="0084181F">
        <w:rPr>
          <w:rFonts w:hint="eastAsia"/>
        </w:rPr>
        <w:t>适用</w:t>
      </w:r>
      <w:r w:rsidRPr="00AA720C">
        <w:rPr>
          <w:rFonts w:hint="eastAsia"/>
        </w:rPr>
        <w:t>针对族裔群体成员个人所实施的</w:t>
      </w:r>
      <w:r w:rsidR="0084181F" w:rsidRPr="00AA720C">
        <w:rPr>
          <w:rFonts w:hint="eastAsia"/>
        </w:rPr>
        <w:t>危害公共秩序</w:t>
      </w:r>
      <w:r w:rsidRPr="00AA720C">
        <w:rPr>
          <w:rFonts w:hint="eastAsia"/>
        </w:rPr>
        <w:t>行为。</w:t>
      </w:r>
      <w:r w:rsidR="00EB3EB0">
        <w:rPr>
          <w:rFonts w:hint="eastAsia"/>
        </w:rPr>
        <w:t>(</w:t>
      </w:r>
      <w:r w:rsidRPr="00AA720C">
        <w:rPr>
          <w:rFonts w:hint="eastAsia"/>
        </w:rPr>
        <w:t>第四条</w:t>
      </w:r>
      <w:r w:rsidR="00EB3EB0">
        <w:rPr>
          <w:rFonts w:hint="eastAsia"/>
        </w:rPr>
        <w:t>)</w:t>
      </w:r>
    </w:p>
    <w:p w:rsidR="00AA720C" w:rsidRPr="0084181F" w:rsidRDefault="00AA720C" w:rsidP="0084181F">
      <w:pPr>
        <w:pStyle w:val="NormalIndent0"/>
        <w:rPr>
          <w:rFonts w:ascii="Time New Roman" w:eastAsia="SimHei" w:hAnsi="Time New Roman" w:hint="eastAsia"/>
        </w:rPr>
      </w:pPr>
      <w:r w:rsidRPr="0084181F">
        <w:rPr>
          <w:rFonts w:ascii="Time New Roman" w:eastAsia="SimHei" w:hAnsi="Time New Roman" w:hint="eastAsia"/>
        </w:rPr>
        <w:t>委员会鼓励缔约国完成其《刑法》审议</w:t>
      </w:r>
      <w:r w:rsidR="00EB3EB0" w:rsidRPr="0084181F">
        <w:rPr>
          <w:rFonts w:ascii="Time New Roman" w:eastAsia="SimHei" w:hAnsi="Time New Roman" w:hint="eastAsia"/>
        </w:rPr>
        <w:t>，</w:t>
      </w:r>
      <w:r w:rsidRPr="0084181F">
        <w:rPr>
          <w:rFonts w:ascii="Time New Roman" w:eastAsia="SimHei" w:hAnsi="Time New Roman" w:hint="eastAsia"/>
        </w:rPr>
        <w:t>并扩大第</w:t>
      </w:r>
      <w:r w:rsidRPr="0084181F">
        <w:rPr>
          <w:rFonts w:ascii="Time New Roman" w:eastAsia="SimHei" w:hAnsi="Time New Roman" w:hint="eastAsia"/>
          <w:b/>
        </w:rPr>
        <w:t>283</w:t>
      </w:r>
      <w:r w:rsidRPr="0084181F">
        <w:rPr>
          <w:rFonts w:ascii="Time New Roman" w:eastAsia="SimHei" w:hAnsi="Time New Roman" w:hint="eastAsia"/>
        </w:rPr>
        <w:t>条的适用范围</w:t>
      </w:r>
      <w:r w:rsidR="00EB3EB0" w:rsidRPr="0084181F">
        <w:rPr>
          <w:rFonts w:ascii="Time New Roman" w:eastAsia="SimHei" w:hAnsi="Time New Roman" w:hint="eastAsia"/>
        </w:rPr>
        <w:t>，</w:t>
      </w:r>
      <w:r w:rsidRPr="0084181F">
        <w:rPr>
          <w:rFonts w:ascii="Time New Roman" w:eastAsia="SimHei" w:hAnsi="Time New Roman" w:hint="eastAsia"/>
        </w:rPr>
        <w:t>涵盖所有针对一切弱势群体人员</w:t>
      </w:r>
      <w:r w:rsidR="00EB3EB0" w:rsidRPr="0084181F">
        <w:rPr>
          <w:rFonts w:ascii="Time New Roman" w:eastAsia="SimHei" w:hAnsi="Time New Roman" w:hint="eastAsia"/>
        </w:rPr>
        <w:t>，</w:t>
      </w:r>
      <w:r w:rsidRPr="0084181F">
        <w:rPr>
          <w:rFonts w:ascii="Time New Roman" w:eastAsia="SimHei" w:hAnsi="Time New Roman" w:hint="eastAsia"/>
        </w:rPr>
        <w:t>包括少数族裔、移民、</w:t>
      </w:r>
      <w:r w:rsidR="00CE7FEE" w:rsidRPr="0084181F">
        <w:rPr>
          <w:rFonts w:ascii="Time New Roman" w:eastAsia="SimHei" w:hAnsi="Time New Roman" w:hint="eastAsia"/>
        </w:rPr>
        <w:t>寻求庇护者</w:t>
      </w:r>
      <w:r w:rsidRPr="0084181F">
        <w:rPr>
          <w:rFonts w:ascii="Time New Roman" w:eastAsia="SimHei" w:hAnsi="Time New Roman" w:hint="eastAsia"/>
        </w:rPr>
        <w:t>和外国人的种族歧视行为</w:t>
      </w:r>
      <w:r w:rsidR="00EB3EB0" w:rsidRPr="0084181F">
        <w:rPr>
          <w:rFonts w:ascii="Time New Roman" w:eastAsia="SimHei" w:hAnsi="Time New Roman" w:hint="eastAsia"/>
        </w:rPr>
        <w:t>，</w:t>
      </w:r>
      <w:r w:rsidR="00DA6478">
        <w:rPr>
          <w:rFonts w:ascii="Time New Roman" w:eastAsia="SimHei" w:hAnsi="Time New Roman" w:hint="eastAsia"/>
        </w:rPr>
        <w:t>而</w:t>
      </w:r>
      <w:r w:rsidRPr="0084181F">
        <w:rPr>
          <w:rFonts w:ascii="Time New Roman" w:eastAsia="SimHei" w:hAnsi="Time New Roman" w:hint="eastAsia"/>
        </w:rPr>
        <w:t>不</w:t>
      </w:r>
      <w:r w:rsidR="00DA6478">
        <w:rPr>
          <w:rFonts w:ascii="Time New Roman" w:eastAsia="SimHei" w:hAnsi="Time New Roman" w:hint="eastAsia"/>
        </w:rPr>
        <w:t>应</w:t>
      </w:r>
      <w:r w:rsidRPr="0084181F">
        <w:rPr>
          <w:rFonts w:ascii="Time New Roman" w:eastAsia="SimHei" w:hAnsi="Time New Roman" w:hint="eastAsia"/>
        </w:rPr>
        <w:t>仅限于危害公共秩序的行为</w:t>
      </w:r>
      <w:r w:rsidR="00EB3EB0" w:rsidRPr="0084181F">
        <w:rPr>
          <w:rFonts w:ascii="Time New Roman" w:eastAsia="SimHei" w:hAnsi="Time New Roman" w:hint="eastAsia"/>
        </w:rPr>
        <w:t>，</w:t>
      </w:r>
      <w:r w:rsidRPr="0084181F">
        <w:rPr>
          <w:rFonts w:ascii="Time New Roman" w:eastAsia="SimHei" w:hAnsi="Time New Roman" w:hint="eastAsia"/>
        </w:rPr>
        <w:t>以全面执行《公约》第四条。</w:t>
      </w:r>
    </w:p>
    <w:p w:rsidR="00AA720C" w:rsidRPr="00AA720C" w:rsidRDefault="00AA720C" w:rsidP="00AA720C">
      <w:pPr>
        <w:rPr>
          <w:rFonts w:hint="eastAsia"/>
        </w:rPr>
      </w:pPr>
      <w:r w:rsidRPr="00AA720C">
        <w:rPr>
          <w:rFonts w:hint="eastAsia"/>
        </w:rPr>
        <w:tab/>
        <w:t>1</w:t>
      </w:r>
      <w:r w:rsidR="00EB3EB0">
        <w:rPr>
          <w:rFonts w:hint="eastAsia"/>
        </w:rPr>
        <w:t>6.</w:t>
      </w:r>
      <w:r w:rsidRPr="00AA720C">
        <w:rPr>
          <w:rFonts w:hint="eastAsia"/>
        </w:rPr>
        <w:t xml:space="preserve">  </w:t>
      </w:r>
      <w:r w:rsidRPr="00AA720C">
        <w:rPr>
          <w:rFonts w:hint="eastAsia"/>
        </w:rPr>
        <w:t>委员会关切有报道说</w:t>
      </w:r>
      <w:r w:rsidR="00EB3EB0">
        <w:rPr>
          <w:rFonts w:hint="eastAsia"/>
        </w:rPr>
        <w:t>，</w:t>
      </w:r>
      <w:r w:rsidRPr="00AA720C">
        <w:rPr>
          <w:rFonts w:hint="eastAsia"/>
        </w:rPr>
        <w:t>政客针对移民、</w:t>
      </w:r>
      <w:r w:rsidR="00CE7FEE">
        <w:rPr>
          <w:rFonts w:hint="eastAsia"/>
        </w:rPr>
        <w:t>寻求庇护者</w:t>
      </w:r>
      <w:r w:rsidRPr="00AA720C">
        <w:rPr>
          <w:rFonts w:hint="eastAsia"/>
        </w:rPr>
        <w:t>、难民、非洲裔人和少数群体成员发表仇</w:t>
      </w:r>
      <w:r w:rsidR="00FB39E3">
        <w:rPr>
          <w:rFonts w:hint="eastAsia"/>
        </w:rPr>
        <w:t>恨</w:t>
      </w:r>
      <w:r w:rsidRPr="00AA720C">
        <w:rPr>
          <w:rFonts w:hint="eastAsia"/>
        </w:rPr>
        <w:t>言论。</w:t>
      </w:r>
      <w:r w:rsidR="00EB3EB0">
        <w:rPr>
          <w:rFonts w:hint="eastAsia"/>
        </w:rPr>
        <w:t>(</w:t>
      </w:r>
      <w:r w:rsidRPr="00AA720C">
        <w:rPr>
          <w:rFonts w:hint="eastAsia"/>
        </w:rPr>
        <w:t>第四条</w:t>
      </w:r>
      <w:r w:rsidR="00EB3EB0">
        <w:rPr>
          <w:rFonts w:hint="eastAsia"/>
        </w:rPr>
        <w:t>(</w:t>
      </w:r>
      <w:r w:rsidRPr="00AA720C">
        <w:rPr>
          <w:rFonts w:hint="eastAsia"/>
        </w:rPr>
        <w:t>寅</w:t>
      </w:r>
      <w:r w:rsidR="00EB3EB0">
        <w:rPr>
          <w:rFonts w:hint="eastAsia"/>
        </w:rPr>
        <w:t>)</w:t>
      </w:r>
      <w:r w:rsidRPr="00AA720C">
        <w:rPr>
          <w:rFonts w:hint="eastAsia"/>
        </w:rPr>
        <w:t>项</w:t>
      </w:r>
      <w:r w:rsidR="00EB3EB0">
        <w:rPr>
          <w:rFonts w:hint="eastAsia"/>
        </w:rPr>
        <w:t>)</w:t>
      </w:r>
    </w:p>
    <w:p w:rsidR="00AA720C" w:rsidRPr="00FB39E3" w:rsidRDefault="00AA720C" w:rsidP="00FB39E3">
      <w:pPr>
        <w:pStyle w:val="NormalIndent0"/>
        <w:rPr>
          <w:rFonts w:ascii="Time New Roman" w:eastAsia="SimHei" w:hAnsi="Time New Roman" w:hint="eastAsia"/>
        </w:rPr>
      </w:pPr>
      <w:r w:rsidRPr="00FB39E3">
        <w:rPr>
          <w:rFonts w:ascii="Time New Roman" w:eastAsia="SimHei" w:hAnsi="Time New Roman" w:hint="eastAsia"/>
        </w:rPr>
        <w:t>委员会</w:t>
      </w:r>
      <w:r w:rsidR="00FB39E3">
        <w:rPr>
          <w:rFonts w:ascii="Time New Roman" w:eastAsia="SimHei" w:hAnsi="Time New Roman" w:hint="eastAsia"/>
        </w:rPr>
        <w:t>回顾</w:t>
      </w:r>
      <w:r w:rsidR="00EB3EB0" w:rsidRPr="00FB39E3">
        <w:rPr>
          <w:rFonts w:ascii="Time New Roman" w:eastAsia="SimHei" w:hAnsi="Time New Roman" w:hint="eastAsia"/>
        </w:rPr>
        <w:t>，</w:t>
      </w:r>
      <w:r w:rsidRPr="00FB39E3">
        <w:rPr>
          <w:rFonts w:ascii="Time New Roman" w:eastAsia="SimHei" w:hAnsi="Time New Roman" w:hint="eastAsia"/>
        </w:rPr>
        <w:t>行使言论自由权</w:t>
      </w:r>
      <w:r w:rsidR="00FB39E3">
        <w:rPr>
          <w:rFonts w:ascii="Time New Roman" w:eastAsia="SimHei" w:hAnsi="Time New Roman" w:hint="eastAsia"/>
        </w:rPr>
        <w:t>仍需承担</w:t>
      </w:r>
      <w:r w:rsidRPr="00FB39E3">
        <w:rPr>
          <w:rFonts w:ascii="Time New Roman" w:eastAsia="SimHei" w:hAnsi="Time New Roman" w:hint="eastAsia"/>
        </w:rPr>
        <w:t>特别的</w:t>
      </w:r>
      <w:r w:rsidR="00FB39E3">
        <w:rPr>
          <w:rFonts w:ascii="Time New Roman" w:eastAsia="SimHei" w:hAnsi="Time New Roman" w:hint="eastAsia"/>
        </w:rPr>
        <w:t>义务</w:t>
      </w:r>
      <w:r w:rsidRPr="00FB39E3">
        <w:rPr>
          <w:rFonts w:ascii="Time New Roman" w:eastAsia="SimHei" w:hAnsi="Time New Roman" w:hint="eastAsia"/>
        </w:rPr>
        <w:t>和责任</w:t>
      </w:r>
      <w:r w:rsidR="00EB3EB0" w:rsidRPr="00FB39E3">
        <w:rPr>
          <w:rFonts w:ascii="Time New Roman" w:eastAsia="SimHei" w:hAnsi="Time New Roman" w:hint="eastAsia"/>
        </w:rPr>
        <w:t>，</w:t>
      </w:r>
      <w:r w:rsidRPr="00FB39E3">
        <w:rPr>
          <w:rFonts w:ascii="Time New Roman" w:eastAsia="SimHei" w:hAnsi="Time New Roman" w:hint="eastAsia"/>
        </w:rPr>
        <w:t>包括不传播种族主义思想的义务。它建议缔约国采取坚决行动</w:t>
      </w:r>
      <w:r w:rsidR="00EB3EB0" w:rsidRPr="00FB39E3">
        <w:rPr>
          <w:rFonts w:ascii="Time New Roman" w:eastAsia="SimHei" w:hAnsi="Time New Roman" w:hint="eastAsia"/>
        </w:rPr>
        <w:t>，</w:t>
      </w:r>
      <w:r w:rsidRPr="00FB39E3">
        <w:rPr>
          <w:rFonts w:ascii="Time New Roman" w:eastAsia="SimHei" w:hAnsi="Time New Roman" w:hint="eastAsia"/>
        </w:rPr>
        <w:t>制止</w:t>
      </w:r>
      <w:r w:rsidRPr="00FB39E3">
        <w:rPr>
          <w:rFonts w:ascii="Time New Roman" w:eastAsia="SimHei" w:hAnsi="Time New Roman"/>
        </w:rPr>
        <w:t>—</w:t>
      </w:r>
      <w:r w:rsidRPr="00FB39E3">
        <w:rPr>
          <w:rFonts w:ascii="Time New Roman" w:eastAsia="SimHei" w:hAnsi="Time New Roman" w:hint="eastAsia"/>
        </w:rPr>
        <w:t>尤其是</w:t>
      </w:r>
      <w:r w:rsidRPr="00FB39E3">
        <w:rPr>
          <w:rFonts w:ascii="Time New Roman" w:eastAsia="SimHei" w:hAnsi="Time New Roman"/>
        </w:rPr>
        <w:t>—</w:t>
      </w:r>
      <w:r w:rsidRPr="00FB39E3">
        <w:rPr>
          <w:rFonts w:ascii="Time New Roman" w:eastAsia="SimHei" w:hAnsi="Time New Roman" w:hint="eastAsia"/>
        </w:rPr>
        <w:t>政客</w:t>
      </w:r>
      <w:r w:rsidR="00FB39E3">
        <w:rPr>
          <w:rFonts w:ascii="Time New Roman" w:eastAsia="SimHei" w:hAnsi="Time New Roman" w:hint="eastAsia"/>
        </w:rPr>
        <w:t>基于</w:t>
      </w:r>
      <w:r w:rsidRPr="00FB39E3">
        <w:rPr>
          <w:rFonts w:ascii="Time New Roman" w:eastAsia="SimHei" w:hAnsi="Time New Roman" w:hint="eastAsia"/>
        </w:rPr>
        <w:t>种族、肤色、出身和民族或族裔</w:t>
      </w:r>
      <w:r w:rsidR="00FB39E3">
        <w:rPr>
          <w:rFonts w:ascii="Time New Roman" w:eastAsia="SimHei" w:hAnsi="Time New Roman" w:hint="eastAsia"/>
        </w:rPr>
        <w:t>的</w:t>
      </w:r>
      <w:r w:rsidRPr="00FB39E3">
        <w:rPr>
          <w:rFonts w:ascii="Time New Roman" w:eastAsia="SimHei" w:hAnsi="Time New Roman" w:hint="eastAsia"/>
        </w:rPr>
        <w:t>攻击、污辱、定性或形容个人的任何倾向或在政治活动中使用种族主义宣传。</w:t>
      </w:r>
    </w:p>
    <w:p w:rsidR="00AA720C" w:rsidRPr="00AA720C" w:rsidRDefault="00AA720C" w:rsidP="00AA720C">
      <w:pPr>
        <w:rPr>
          <w:rFonts w:hint="eastAsia"/>
        </w:rPr>
      </w:pPr>
      <w:r w:rsidRPr="00AA720C">
        <w:rPr>
          <w:rFonts w:hint="eastAsia"/>
        </w:rPr>
        <w:tab/>
        <w:t>1</w:t>
      </w:r>
      <w:r w:rsidR="00EB3EB0">
        <w:rPr>
          <w:rFonts w:hint="eastAsia"/>
        </w:rPr>
        <w:t>7.</w:t>
      </w:r>
      <w:r w:rsidRPr="00AA720C">
        <w:rPr>
          <w:rFonts w:hint="eastAsia"/>
        </w:rPr>
        <w:t xml:space="preserve">  </w:t>
      </w:r>
      <w:r w:rsidRPr="00AA720C">
        <w:rPr>
          <w:rFonts w:hint="eastAsia"/>
        </w:rPr>
        <w:t>委员会关切有报道说</w:t>
      </w:r>
      <w:r w:rsidR="00EB3EB0">
        <w:rPr>
          <w:rFonts w:hint="eastAsia"/>
        </w:rPr>
        <w:t>，</w:t>
      </w:r>
      <w:r w:rsidRPr="00AA720C">
        <w:rPr>
          <w:rFonts w:hint="eastAsia"/>
        </w:rPr>
        <w:t>警方对</w:t>
      </w:r>
      <w:r w:rsidR="00CE7FEE">
        <w:rPr>
          <w:rFonts w:hint="eastAsia"/>
        </w:rPr>
        <w:t>寻求庇护者</w:t>
      </w:r>
      <w:r w:rsidRPr="00AA720C">
        <w:rPr>
          <w:rFonts w:hint="eastAsia"/>
        </w:rPr>
        <w:t>施</w:t>
      </w:r>
      <w:r w:rsidR="00FB39E3">
        <w:rPr>
          <w:rFonts w:hint="eastAsia"/>
        </w:rPr>
        <w:t>加</w:t>
      </w:r>
      <w:r w:rsidRPr="00AA720C">
        <w:rPr>
          <w:rFonts w:hint="eastAsia"/>
        </w:rPr>
        <w:t>虐待而导致死亡或</w:t>
      </w:r>
      <w:r w:rsidR="00FB39E3">
        <w:rPr>
          <w:rFonts w:hint="eastAsia"/>
        </w:rPr>
        <w:t>进行</w:t>
      </w:r>
      <w:r w:rsidRPr="00AA720C">
        <w:rPr>
          <w:rFonts w:hint="eastAsia"/>
        </w:rPr>
        <w:t>人身侵犯</w:t>
      </w:r>
      <w:r w:rsidR="00EB3EB0">
        <w:rPr>
          <w:rFonts w:hint="eastAsia"/>
        </w:rPr>
        <w:t>，</w:t>
      </w:r>
      <w:r w:rsidRPr="00AA720C">
        <w:rPr>
          <w:rFonts w:hint="eastAsia"/>
        </w:rPr>
        <w:t>并且长期关押那些申请被驳回和等待驱逐的人。</w:t>
      </w:r>
      <w:r w:rsidR="00EB3EB0">
        <w:rPr>
          <w:rFonts w:hint="eastAsia"/>
        </w:rPr>
        <w:t>(</w:t>
      </w:r>
      <w:r w:rsidRPr="00AA720C">
        <w:rPr>
          <w:rFonts w:hint="eastAsia"/>
        </w:rPr>
        <w:t>第五条</w:t>
      </w:r>
      <w:r w:rsidR="00EB3EB0">
        <w:rPr>
          <w:rFonts w:hint="eastAsia"/>
        </w:rPr>
        <w:t>(</w:t>
      </w:r>
      <w:r w:rsidRPr="00AA720C">
        <w:rPr>
          <w:rFonts w:hint="eastAsia"/>
        </w:rPr>
        <w:t>丑</w:t>
      </w:r>
      <w:r w:rsidR="00EB3EB0">
        <w:rPr>
          <w:rFonts w:hint="eastAsia"/>
        </w:rPr>
        <w:t>)</w:t>
      </w:r>
      <w:r w:rsidRPr="00AA720C">
        <w:rPr>
          <w:rFonts w:hint="eastAsia"/>
        </w:rPr>
        <w:t>项</w:t>
      </w:r>
      <w:r w:rsidR="00EB3EB0">
        <w:rPr>
          <w:rFonts w:hint="eastAsia"/>
        </w:rPr>
        <w:t>)</w:t>
      </w:r>
    </w:p>
    <w:p w:rsidR="00AA720C" w:rsidRPr="00465B0C" w:rsidRDefault="00AA720C" w:rsidP="00465B0C">
      <w:pPr>
        <w:pStyle w:val="NormalIndent0"/>
        <w:rPr>
          <w:rFonts w:ascii="Time New Roman" w:eastAsia="SimHei" w:hAnsi="Time New Roman" w:hint="eastAsia"/>
        </w:rPr>
      </w:pPr>
      <w:r w:rsidRPr="00465B0C">
        <w:rPr>
          <w:rFonts w:ascii="Time New Roman" w:eastAsia="SimHei" w:hAnsi="Time New Roman" w:hint="eastAsia"/>
        </w:rPr>
        <w:t>委员会建议缔约国采取必要措施</w:t>
      </w:r>
      <w:r w:rsidR="00EB3EB0" w:rsidRPr="00465B0C">
        <w:rPr>
          <w:rFonts w:ascii="Time New Roman" w:eastAsia="SimHei" w:hAnsi="Time New Roman" w:hint="eastAsia"/>
        </w:rPr>
        <w:t>，</w:t>
      </w:r>
      <w:r w:rsidRPr="00465B0C">
        <w:rPr>
          <w:rFonts w:ascii="Time New Roman" w:eastAsia="SimHei" w:hAnsi="Time New Roman" w:hint="eastAsia"/>
        </w:rPr>
        <w:t>人道地对待</w:t>
      </w:r>
      <w:r w:rsidR="00CE7FEE" w:rsidRPr="00465B0C">
        <w:rPr>
          <w:rFonts w:ascii="Time New Roman" w:eastAsia="SimHei" w:hAnsi="Time New Roman" w:hint="eastAsia"/>
        </w:rPr>
        <w:t>寻求庇护者</w:t>
      </w:r>
      <w:r w:rsidR="00EB3EB0" w:rsidRPr="00465B0C">
        <w:rPr>
          <w:rFonts w:ascii="Time New Roman" w:eastAsia="SimHei" w:hAnsi="Time New Roman" w:hint="eastAsia"/>
        </w:rPr>
        <w:t>，</w:t>
      </w:r>
      <w:r w:rsidRPr="00465B0C">
        <w:rPr>
          <w:rFonts w:ascii="Time New Roman" w:eastAsia="SimHei" w:hAnsi="Time New Roman" w:hint="eastAsia"/>
        </w:rPr>
        <w:t>并采取适当措施</w:t>
      </w:r>
      <w:r w:rsidR="00EB3EB0" w:rsidRPr="00465B0C">
        <w:rPr>
          <w:rFonts w:ascii="Time New Roman" w:eastAsia="SimHei" w:hAnsi="Time New Roman" w:hint="eastAsia"/>
        </w:rPr>
        <w:t>，</w:t>
      </w:r>
      <w:r w:rsidRPr="00465B0C">
        <w:rPr>
          <w:rFonts w:ascii="Time New Roman" w:eastAsia="SimHei" w:hAnsi="Time New Roman" w:hint="eastAsia"/>
        </w:rPr>
        <w:t>尽可能减少那些申请被驳回者和等待驱逐者的拘</w:t>
      </w:r>
      <w:r w:rsidR="00102E73" w:rsidRPr="00465B0C">
        <w:rPr>
          <w:rFonts w:ascii="Time New Roman" w:eastAsia="SimHei" w:hAnsi="Time New Roman" w:hint="eastAsia"/>
        </w:rPr>
        <w:t>留</w:t>
      </w:r>
      <w:r w:rsidRPr="00465B0C">
        <w:rPr>
          <w:rFonts w:ascii="Time New Roman" w:eastAsia="SimHei" w:hAnsi="Time New Roman" w:hint="eastAsia"/>
        </w:rPr>
        <w:t>期限。</w:t>
      </w:r>
    </w:p>
    <w:p w:rsidR="00AA720C" w:rsidRPr="00AA720C" w:rsidRDefault="00AA720C" w:rsidP="00AA720C">
      <w:pPr>
        <w:rPr>
          <w:rFonts w:hint="eastAsia"/>
        </w:rPr>
      </w:pPr>
      <w:r w:rsidRPr="00AA720C">
        <w:rPr>
          <w:rFonts w:hint="eastAsia"/>
        </w:rPr>
        <w:tab/>
        <w:t>1</w:t>
      </w:r>
      <w:r w:rsidR="00EB3EB0">
        <w:rPr>
          <w:rFonts w:hint="eastAsia"/>
        </w:rPr>
        <w:t>8.</w:t>
      </w:r>
      <w:r w:rsidRPr="00AA720C">
        <w:rPr>
          <w:rFonts w:hint="eastAsia"/>
        </w:rPr>
        <w:t xml:space="preserve">  </w:t>
      </w:r>
      <w:r w:rsidRPr="00AA720C">
        <w:rPr>
          <w:rFonts w:hint="eastAsia"/>
        </w:rPr>
        <w:t>委员会尽管注意到联邦</w:t>
      </w:r>
      <w:r w:rsidR="00102E73" w:rsidRPr="00102E73">
        <w:rPr>
          <w:rFonts w:hint="eastAsia"/>
        </w:rPr>
        <w:t>内政部</w:t>
      </w:r>
      <w:r w:rsidRPr="00AA720C">
        <w:rPr>
          <w:rFonts w:hint="eastAsia"/>
        </w:rPr>
        <w:t>2002</w:t>
      </w:r>
      <w:r w:rsidRPr="00AA720C">
        <w:rPr>
          <w:rFonts w:hint="eastAsia"/>
        </w:rPr>
        <w:t>年法令规定执法</w:t>
      </w:r>
      <w:r w:rsidR="00102E73">
        <w:rPr>
          <w:rFonts w:hint="eastAsia"/>
        </w:rPr>
        <w:t>人</w:t>
      </w:r>
      <w:r w:rsidRPr="00AA720C">
        <w:rPr>
          <w:rFonts w:hint="eastAsia"/>
        </w:rPr>
        <w:t>员</w:t>
      </w:r>
      <w:r w:rsidR="00102E73">
        <w:rPr>
          <w:rFonts w:hint="eastAsia"/>
        </w:rPr>
        <w:t>执行</w:t>
      </w:r>
      <w:r w:rsidRPr="00AA720C">
        <w:rPr>
          <w:rFonts w:hint="eastAsia"/>
        </w:rPr>
        <w:t>公务</w:t>
      </w:r>
      <w:r w:rsidR="00102E73">
        <w:rPr>
          <w:rFonts w:hint="eastAsia"/>
        </w:rPr>
        <w:t>时</w:t>
      </w:r>
      <w:r w:rsidR="00EB3EB0">
        <w:rPr>
          <w:rFonts w:hint="eastAsia"/>
        </w:rPr>
        <w:t>，</w:t>
      </w:r>
      <w:r w:rsidRPr="00AA720C">
        <w:rPr>
          <w:rFonts w:hint="eastAsia"/>
        </w:rPr>
        <w:t>特别是与外国人接触时使用非歧视性语言和表述</w:t>
      </w:r>
      <w:r w:rsidR="00EB3EB0">
        <w:rPr>
          <w:rFonts w:hint="eastAsia"/>
        </w:rPr>
        <w:t>，</w:t>
      </w:r>
      <w:r w:rsidRPr="00AA720C">
        <w:rPr>
          <w:rFonts w:hint="eastAsia"/>
        </w:rPr>
        <w:t>以及在警官培训课程中纳入人权问题</w:t>
      </w:r>
      <w:r w:rsidR="00EB3EB0">
        <w:rPr>
          <w:rFonts w:hint="eastAsia"/>
        </w:rPr>
        <w:t>，</w:t>
      </w:r>
      <w:r w:rsidRPr="00AA720C">
        <w:rPr>
          <w:rFonts w:hint="eastAsia"/>
        </w:rPr>
        <w:t>但关切有报告称警方虐待、任意控制和口头凌辱非公民</w:t>
      </w:r>
      <w:r w:rsidR="00EB3EB0">
        <w:rPr>
          <w:rFonts w:hint="eastAsia"/>
        </w:rPr>
        <w:t>，</w:t>
      </w:r>
      <w:r w:rsidRPr="00AA720C">
        <w:rPr>
          <w:rFonts w:hint="eastAsia"/>
        </w:rPr>
        <w:t>特别是</w:t>
      </w:r>
      <w:r w:rsidR="00CE7FEE">
        <w:rPr>
          <w:rFonts w:hint="eastAsia"/>
        </w:rPr>
        <w:t>寻求庇护者</w:t>
      </w:r>
      <w:r w:rsidRPr="00AA720C">
        <w:rPr>
          <w:rFonts w:hint="eastAsia"/>
        </w:rPr>
        <w:t>、非洲裔人和罗姆人。</w:t>
      </w:r>
      <w:r w:rsidR="00EB3EB0">
        <w:rPr>
          <w:rFonts w:hint="eastAsia"/>
        </w:rPr>
        <w:t>(</w:t>
      </w:r>
      <w:r w:rsidRPr="00AA720C">
        <w:rPr>
          <w:rFonts w:hint="eastAsia"/>
        </w:rPr>
        <w:t>第五条</w:t>
      </w:r>
      <w:r w:rsidR="00EB3EB0">
        <w:rPr>
          <w:rFonts w:hint="eastAsia"/>
        </w:rPr>
        <w:t>(</w:t>
      </w:r>
      <w:r w:rsidRPr="00AA720C">
        <w:rPr>
          <w:rFonts w:hint="eastAsia"/>
        </w:rPr>
        <w:t>丑</w:t>
      </w:r>
      <w:r w:rsidR="00EB3EB0">
        <w:rPr>
          <w:rFonts w:hint="eastAsia"/>
        </w:rPr>
        <w:t>)</w:t>
      </w:r>
      <w:r w:rsidRPr="00AA720C">
        <w:rPr>
          <w:rFonts w:hint="eastAsia"/>
        </w:rPr>
        <w:t>项</w:t>
      </w:r>
      <w:r w:rsidR="00EB3EB0">
        <w:rPr>
          <w:rFonts w:hint="eastAsia"/>
        </w:rPr>
        <w:t>)</w:t>
      </w:r>
    </w:p>
    <w:p w:rsidR="00AA720C" w:rsidRPr="00A846D0" w:rsidRDefault="00AA720C" w:rsidP="00A846D0">
      <w:pPr>
        <w:pStyle w:val="NormalIndent0"/>
        <w:rPr>
          <w:rFonts w:ascii="Time New Roman" w:eastAsia="SimHei" w:hAnsi="Time New Roman" w:hint="eastAsia"/>
        </w:rPr>
      </w:pPr>
      <w:r w:rsidRPr="00A846D0">
        <w:rPr>
          <w:rFonts w:ascii="Time New Roman" w:eastAsia="SimHei" w:hAnsi="Time New Roman" w:hint="eastAsia"/>
        </w:rPr>
        <w:t>委员会根据其关于在刑事司法系统的司法和运作中预防种族歧视的第三十一号一般性建议</w:t>
      </w:r>
      <w:r w:rsidR="00A846D0" w:rsidRPr="00A846D0">
        <w:rPr>
          <w:rFonts w:ascii="Time New Roman" w:eastAsia="SimHei" w:hAnsi="Time New Roman" w:hint="eastAsia"/>
          <w:b/>
        </w:rPr>
        <w:t>2005</w:t>
      </w:r>
      <w:r w:rsidR="00A846D0" w:rsidRPr="00A846D0">
        <w:rPr>
          <w:rFonts w:ascii="Time New Roman" w:eastAsia="SimHei" w:hAnsi="Time New Roman" w:hint="eastAsia"/>
        </w:rPr>
        <w:t>年</w:t>
      </w:r>
      <w:r w:rsidR="00EB3EB0" w:rsidRPr="00A846D0">
        <w:rPr>
          <w:rFonts w:ascii="Time New Roman" w:eastAsia="SimHei" w:hAnsi="Time New Roman" w:hint="eastAsia"/>
        </w:rPr>
        <w:t>，</w:t>
      </w:r>
      <w:r w:rsidRPr="00A846D0">
        <w:rPr>
          <w:rFonts w:ascii="Time New Roman" w:eastAsia="SimHei" w:hAnsi="Time New Roman" w:hint="eastAsia"/>
        </w:rPr>
        <w:t>强烈建议缔约国采取必要措施</w:t>
      </w:r>
      <w:r w:rsidR="00EB3EB0" w:rsidRPr="00A846D0">
        <w:rPr>
          <w:rFonts w:ascii="Time New Roman" w:eastAsia="SimHei" w:hAnsi="Time New Roman" w:hint="eastAsia"/>
        </w:rPr>
        <w:t>，</w:t>
      </w:r>
      <w:r w:rsidRPr="00A846D0">
        <w:rPr>
          <w:rFonts w:ascii="Time New Roman" w:eastAsia="SimHei" w:hAnsi="Time New Roman" w:hint="eastAsia"/>
        </w:rPr>
        <w:t>防止根据外貌、肤色或者某个种族或族裔团体的成员身份</w:t>
      </w:r>
      <w:r w:rsidR="00EB3EB0" w:rsidRPr="00A846D0">
        <w:rPr>
          <w:rFonts w:ascii="Time New Roman" w:eastAsia="SimHei" w:hAnsi="Time New Roman" w:hint="eastAsia"/>
        </w:rPr>
        <w:t>，</w:t>
      </w:r>
      <w:r w:rsidRPr="00A846D0">
        <w:rPr>
          <w:rFonts w:ascii="Time New Roman" w:eastAsia="SimHei" w:hAnsi="Time New Roman" w:hint="eastAsia"/>
        </w:rPr>
        <w:t>或者任何</w:t>
      </w:r>
      <w:r w:rsidR="00A846D0">
        <w:rPr>
          <w:rFonts w:ascii="Time New Roman" w:eastAsia="SimHei" w:hAnsi="Time New Roman" w:hint="eastAsia"/>
        </w:rPr>
        <w:t>偏见</w:t>
      </w:r>
      <w:r w:rsidRPr="00A846D0">
        <w:rPr>
          <w:rFonts w:ascii="Time New Roman" w:eastAsia="SimHei" w:hAnsi="Time New Roman" w:hint="eastAsia"/>
        </w:rPr>
        <w:t>而进行盘问、逮捕、搜查和审问。委员会还敦促缔约国严厉惩治执法</w:t>
      </w:r>
      <w:r w:rsidR="00A846D0">
        <w:rPr>
          <w:rFonts w:ascii="Time New Roman" w:eastAsia="SimHei" w:hAnsi="Time New Roman" w:hint="eastAsia"/>
        </w:rPr>
        <w:t>人</w:t>
      </w:r>
      <w:r w:rsidRPr="00A846D0">
        <w:rPr>
          <w:rFonts w:ascii="Time New Roman" w:eastAsia="SimHei" w:hAnsi="Time New Roman" w:hint="eastAsia"/>
        </w:rPr>
        <w:t>员对非公民施</w:t>
      </w:r>
      <w:r w:rsidR="000A3414">
        <w:rPr>
          <w:rFonts w:ascii="Time New Roman" w:eastAsia="SimHei" w:hAnsi="Time New Roman" w:hint="eastAsia"/>
        </w:rPr>
        <w:t>加</w:t>
      </w:r>
      <w:r w:rsidRPr="00A846D0">
        <w:rPr>
          <w:rFonts w:ascii="Time New Roman" w:eastAsia="SimHei" w:hAnsi="Time New Roman" w:hint="eastAsia"/>
        </w:rPr>
        <w:t>虐待行为。</w:t>
      </w:r>
    </w:p>
    <w:p w:rsidR="00AA720C" w:rsidRPr="00AA720C" w:rsidRDefault="00AA720C" w:rsidP="00AA720C">
      <w:pPr>
        <w:rPr>
          <w:rFonts w:hint="eastAsia"/>
        </w:rPr>
      </w:pPr>
      <w:r w:rsidRPr="00AA720C">
        <w:rPr>
          <w:rFonts w:hint="eastAsia"/>
        </w:rPr>
        <w:tab/>
        <w:t>1</w:t>
      </w:r>
      <w:r w:rsidR="00EB3EB0">
        <w:rPr>
          <w:rFonts w:hint="eastAsia"/>
        </w:rPr>
        <w:t>9.</w:t>
      </w:r>
      <w:r w:rsidRPr="00AA720C">
        <w:rPr>
          <w:rFonts w:hint="eastAsia"/>
        </w:rPr>
        <w:t xml:space="preserve">  </w:t>
      </w:r>
      <w:r w:rsidRPr="00AA720C">
        <w:rPr>
          <w:rFonts w:hint="eastAsia"/>
        </w:rPr>
        <w:t>委员会注意到有报告说</w:t>
      </w:r>
      <w:r w:rsidR="00EB3EB0">
        <w:rPr>
          <w:rFonts w:hint="eastAsia"/>
        </w:rPr>
        <w:t>，</w:t>
      </w:r>
      <w:r w:rsidRPr="00AA720C">
        <w:rPr>
          <w:rFonts w:hint="eastAsia"/>
        </w:rPr>
        <w:t>缔约国尚未配备有效的控制、监测和管理手段</w:t>
      </w:r>
      <w:r w:rsidR="00EB3EB0">
        <w:rPr>
          <w:rFonts w:hint="eastAsia"/>
        </w:rPr>
        <w:t>，</w:t>
      </w:r>
      <w:r w:rsidRPr="00AA720C">
        <w:rPr>
          <w:rFonts w:hint="eastAsia"/>
        </w:rPr>
        <w:t>以防止警方侵犯非公民、</w:t>
      </w:r>
      <w:r w:rsidR="00CE7FEE">
        <w:rPr>
          <w:rFonts w:hint="eastAsia"/>
        </w:rPr>
        <w:t>寻求庇护者</w:t>
      </w:r>
      <w:r w:rsidRPr="00AA720C">
        <w:rPr>
          <w:rFonts w:hint="eastAsia"/>
        </w:rPr>
        <w:t>和非洲裔人。</w:t>
      </w:r>
      <w:r w:rsidR="00EB3EB0">
        <w:rPr>
          <w:rFonts w:hint="eastAsia"/>
        </w:rPr>
        <w:t>(</w:t>
      </w:r>
      <w:r w:rsidRPr="00AA720C">
        <w:rPr>
          <w:rFonts w:hint="eastAsia"/>
        </w:rPr>
        <w:t>第五条</w:t>
      </w:r>
      <w:r w:rsidR="00EB3EB0">
        <w:rPr>
          <w:rFonts w:hint="eastAsia"/>
        </w:rPr>
        <w:t>(</w:t>
      </w:r>
      <w:r w:rsidRPr="00AA720C">
        <w:rPr>
          <w:rFonts w:hint="eastAsia"/>
        </w:rPr>
        <w:t>丑</w:t>
      </w:r>
      <w:r w:rsidR="00EB3EB0">
        <w:rPr>
          <w:rFonts w:hint="eastAsia"/>
        </w:rPr>
        <w:t>)</w:t>
      </w:r>
      <w:r w:rsidRPr="00AA720C">
        <w:rPr>
          <w:rFonts w:hint="eastAsia"/>
        </w:rPr>
        <w:t>项</w:t>
      </w:r>
      <w:r w:rsidR="00EB3EB0">
        <w:rPr>
          <w:rFonts w:hint="eastAsia"/>
        </w:rPr>
        <w:t>)</w:t>
      </w:r>
      <w:r w:rsidRPr="00AA720C">
        <w:rPr>
          <w:rFonts w:hint="eastAsia"/>
        </w:rPr>
        <w:t>。</w:t>
      </w:r>
    </w:p>
    <w:p w:rsidR="00AA720C" w:rsidRPr="000A3414" w:rsidRDefault="00AA720C" w:rsidP="000A3414">
      <w:pPr>
        <w:pStyle w:val="NormalIndent0"/>
        <w:rPr>
          <w:rFonts w:ascii="Time New Roman" w:eastAsia="SimHei" w:hAnsi="Time New Roman" w:hint="eastAsia"/>
        </w:rPr>
      </w:pPr>
      <w:r w:rsidRPr="000A3414">
        <w:rPr>
          <w:rFonts w:ascii="Time New Roman" w:eastAsia="SimHei" w:hAnsi="Time New Roman" w:hint="eastAsia"/>
        </w:rPr>
        <w:t>委员会坚持其向缔约国提出的建议</w:t>
      </w:r>
      <w:r w:rsidR="00EB3EB0" w:rsidRPr="000A3414">
        <w:rPr>
          <w:rFonts w:ascii="Time New Roman" w:eastAsia="SimHei" w:hAnsi="Time New Roman" w:hint="eastAsia"/>
        </w:rPr>
        <w:t>，</w:t>
      </w:r>
      <w:r w:rsidRPr="000A3414">
        <w:rPr>
          <w:rFonts w:ascii="Time New Roman" w:eastAsia="SimHei" w:hAnsi="Time New Roman" w:hint="eastAsia"/>
        </w:rPr>
        <w:t>即</w:t>
      </w:r>
      <w:r w:rsidR="000A3414" w:rsidRPr="000A3414">
        <w:rPr>
          <w:rFonts w:ascii="Time New Roman" w:eastAsia="SimHei" w:hAnsi="Time New Roman" w:hint="eastAsia"/>
        </w:rPr>
        <w:t>应</w:t>
      </w:r>
      <w:r w:rsidRPr="000A3414">
        <w:rPr>
          <w:rFonts w:ascii="Time New Roman" w:eastAsia="SimHei" w:hAnsi="Time New Roman" w:hint="eastAsia"/>
        </w:rPr>
        <w:t>考虑设立完全独立的监测机构</w:t>
      </w:r>
      <w:r w:rsidR="000A3414" w:rsidRPr="000A3414">
        <w:rPr>
          <w:rFonts w:ascii="Time New Roman" w:eastAsia="SimHei" w:hAnsi="Time New Roman" w:hint="eastAsia"/>
        </w:rPr>
        <w:t>，</w:t>
      </w:r>
      <w:r w:rsidRPr="000A3414">
        <w:rPr>
          <w:rFonts w:ascii="Time New Roman" w:eastAsia="SimHei" w:hAnsi="Time New Roman" w:hint="eastAsia"/>
        </w:rPr>
        <w:t>负责调查关于警方不当行为的申诉。</w:t>
      </w:r>
    </w:p>
    <w:p w:rsidR="00AA720C" w:rsidRPr="00AA720C" w:rsidRDefault="00AA720C" w:rsidP="00AA720C">
      <w:pPr>
        <w:rPr>
          <w:rFonts w:hint="eastAsia"/>
        </w:rPr>
      </w:pPr>
      <w:r w:rsidRPr="00AA720C">
        <w:rPr>
          <w:rFonts w:hint="eastAsia"/>
        </w:rPr>
        <w:tab/>
        <w:t>2</w:t>
      </w:r>
      <w:r w:rsidR="00EB3EB0">
        <w:rPr>
          <w:rFonts w:hint="eastAsia"/>
        </w:rPr>
        <w:t>0.</w:t>
      </w:r>
      <w:r w:rsidRPr="00AA720C">
        <w:rPr>
          <w:rFonts w:hint="eastAsia"/>
        </w:rPr>
        <w:t xml:space="preserve">  </w:t>
      </w:r>
      <w:r w:rsidRPr="00AA720C">
        <w:rPr>
          <w:rFonts w:hint="eastAsia"/>
        </w:rPr>
        <w:t>委员会注意到</w:t>
      </w:r>
      <w:r w:rsidR="00EB3EB0">
        <w:rPr>
          <w:rFonts w:hint="eastAsia"/>
        </w:rPr>
        <w:t>，</w:t>
      </w:r>
      <w:r w:rsidRPr="00AA720C">
        <w:rPr>
          <w:rFonts w:hint="eastAsia"/>
        </w:rPr>
        <w:t>少数民族的人数远远低于生活在奥地利的移民人数和具有移民背景的缔约国国民人数。委员会还注意到《公约》规定的权利适用于一切不同种族、族裔或民族血统的人</w:t>
      </w:r>
      <w:r w:rsidR="00EB3EB0">
        <w:rPr>
          <w:rFonts w:hint="eastAsia"/>
        </w:rPr>
        <w:t>，</w:t>
      </w:r>
      <w:r w:rsidRPr="00AA720C">
        <w:rPr>
          <w:rFonts w:hint="eastAsia"/>
        </w:rPr>
        <w:t>但遗憾的是没有资料说明他们的处境</w:t>
      </w:r>
      <w:r w:rsidR="00EB3EB0">
        <w:rPr>
          <w:rFonts w:hint="eastAsia"/>
        </w:rPr>
        <w:t>，</w:t>
      </w:r>
      <w:r w:rsidRPr="00AA720C">
        <w:rPr>
          <w:rFonts w:hint="eastAsia"/>
        </w:rPr>
        <w:t>包括他们的经济、社会和文化权利</w:t>
      </w:r>
      <w:r w:rsidR="000A3414">
        <w:rPr>
          <w:rFonts w:hint="eastAsia"/>
        </w:rPr>
        <w:t>的情况</w:t>
      </w:r>
      <w:r w:rsidRPr="00AA720C">
        <w:rPr>
          <w:rFonts w:hint="eastAsia"/>
        </w:rPr>
        <w:t>。</w:t>
      </w:r>
      <w:r w:rsidR="00EB3EB0">
        <w:rPr>
          <w:rFonts w:hint="eastAsia"/>
        </w:rPr>
        <w:t>(</w:t>
      </w:r>
      <w:r w:rsidRPr="00AA720C">
        <w:rPr>
          <w:rFonts w:hint="eastAsia"/>
        </w:rPr>
        <w:t>第五条</w:t>
      </w:r>
      <w:r w:rsidR="00EB3EB0">
        <w:rPr>
          <w:rFonts w:hint="eastAsia"/>
        </w:rPr>
        <w:t>(</w:t>
      </w:r>
      <w:r w:rsidRPr="00AA720C">
        <w:rPr>
          <w:rFonts w:hint="eastAsia"/>
        </w:rPr>
        <w:t>辰</w:t>
      </w:r>
      <w:r w:rsidR="00EB3EB0">
        <w:rPr>
          <w:rFonts w:hint="eastAsia"/>
        </w:rPr>
        <w:t>)</w:t>
      </w:r>
      <w:r w:rsidRPr="00AA720C">
        <w:rPr>
          <w:rFonts w:hint="eastAsia"/>
        </w:rPr>
        <w:t>项</w:t>
      </w:r>
      <w:r w:rsidR="00EB3EB0">
        <w:rPr>
          <w:rFonts w:hint="eastAsia"/>
        </w:rPr>
        <w:t>)</w:t>
      </w:r>
    </w:p>
    <w:p w:rsidR="00AA720C" w:rsidRPr="000A3414" w:rsidRDefault="00AA720C" w:rsidP="000A3414">
      <w:pPr>
        <w:pStyle w:val="NormalIndent0"/>
        <w:rPr>
          <w:rFonts w:ascii="Time New Roman" w:eastAsia="SimHei" w:hAnsi="Time New Roman" w:hint="eastAsia"/>
        </w:rPr>
      </w:pPr>
      <w:r w:rsidRPr="000A3414">
        <w:rPr>
          <w:rFonts w:ascii="Time New Roman" w:eastAsia="SimHei" w:hAnsi="Time New Roman" w:hint="eastAsia"/>
        </w:rPr>
        <w:t>委员会建议缔约国根据委员会经修正的报告准则</w:t>
      </w:r>
      <w:r w:rsidR="00EB3EB0" w:rsidRPr="000A3414">
        <w:rPr>
          <w:rFonts w:ascii="Time New Roman" w:eastAsia="SimHei" w:hAnsi="Time New Roman" w:hint="eastAsia"/>
        </w:rPr>
        <w:t>(</w:t>
      </w:r>
      <w:r w:rsidRPr="000A3414">
        <w:rPr>
          <w:rFonts w:ascii="Time New Roman" w:eastAsia="SimHei" w:hAnsi="Time New Roman" w:hint="eastAsia"/>
          <w:b/>
        </w:rPr>
        <w:t>CERD</w:t>
      </w:r>
      <w:r w:rsidR="00EB3EB0" w:rsidRPr="000A3414">
        <w:rPr>
          <w:rFonts w:ascii="Time New Roman" w:eastAsia="SimHei" w:hAnsi="Time New Roman" w:hint="eastAsia"/>
        </w:rPr>
        <w:t>/</w:t>
      </w:r>
      <w:r w:rsidRPr="000A3414">
        <w:rPr>
          <w:rFonts w:ascii="Time New Roman" w:eastAsia="SimHei" w:hAnsi="Time New Roman" w:hint="eastAsia"/>
          <w:b/>
        </w:rPr>
        <w:t>C</w:t>
      </w:r>
      <w:r w:rsidR="00EB3EB0" w:rsidRPr="000A3414">
        <w:rPr>
          <w:rFonts w:ascii="Time New Roman" w:eastAsia="SimHei" w:hAnsi="Time New Roman" w:hint="eastAsia"/>
        </w:rPr>
        <w:t>/</w:t>
      </w:r>
      <w:r w:rsidRPr="000A3414">
        <w:rPr>
          <w:rFonts w:ascii="Time New Roman" w:eastAsia="SimHei" w:hAnsi="Time New Roman" w:hint="eastAsia"/>
          <w:b/>
        </w:rPr>
        <w:t>2007</w:t>
      </w:r>
      <w:r w:rsidR="00EB3EB0" w:rsidRPr="000A3414">
        <w:rPr>
          <w:rFonts w:ascii="Time New Roman" w:eastAsia="SimHei" w:hAnsi="Time New Roman" w:hint="eastAsia"/>
        </w:rPr>
        <w:t>/</w:t>
      </w:r>
      <w:r w:rsidRPr="000A3414">
        <w:rPr>
          <w:rFonts w:ascii="Time New Roman" w:eastAsia="SimHei" w:hAnsi="Time New Roman" w:hint="eastAsia"/>
          <w:b/>
        </w:rPr>
        <w:t>1</w:t>
      </w:r>
      <w:r w:rsidR="00EB3EB0" w:rsidRPr="000A3414">
        <w:rPr>
          <w:rFonts w:ascii="Time New Roman" w:eastAsia="SimHei" w:hAnsi="Time New Roman" w:hint="eastAsia"/>
        </w:rPr>
        <w:t>)</w:t>
      </w:r>
      <w:r w:rsidR="00EB3EB0" w:rsidRPr="000A3414">
        <w:rPr>
          <w:rFonts w:ascii="Time New Roman" w:eastAsia="SimHei" w:hAnsi="Time New Roman" w:hint="eastAsia"/>
        </w:rPr>
        <w:t>，</w:t>
      </w:r>
      <w:r w:rsidRPr="000A3414">
        <w:rPr>
          <w:rFonts w:ascii="Time New Roman" w:eastAsia="SimHei" w:hAnsi="Time New Roman" w:hint="eastAsia"/>
        </w:rPr>
        <w:t>在下一次定期报告中提供详细资料</w:t>
      </w:r>
      <w:r w:rsidR="00EB3EB0" w:rsidRPr="000A3414">
        <w:rPr>
          <w:rFonts w:ascii="Time New Roman" w:eastAsia="SimHei" w:hAnsi="Time New Roman" w:hint="eastAsia"/>
        </w:rPr>
        <w:t>，</w:t>
      </w:r>
      <w:r w:rsidRPr="000A3414">
        <w:rPr>
          <w:rFonts w:ascii="Time New Roman" w:eastAsia="SimHei" w:hAnsi="Time New Roman" w:hint="eastAsia"/>
        </w:rPr>
        <w:t>说明移民和具有移民背景的国民的经济、社会和文化权利</w:t>
      </w:r>
      <w:r w:rsidR="00EB3EB0" w:rsidRPr="000A3414">
        <w:rPr>
          <w:rFonts w:ascii="Time New Roman" w:eastAsia="SimHei" w:hAnsi="Time New Roman" w:hint="eastAsia"/>
        </w:rPr>
        <w:t>，</w:t>
      </w:r>
      <w:r w:rsidRPr="000A3414">
        <w:rPr>
          <w:rFonts w:ascii="Time New Roman" w:eastAsia="SimHei" w:hAnsi="Time New Roman" w:hint="eastAsia"/>
        </w:rPr>
        <w:t>特别是关于他们的工作权、社会保障的享有以及教育文化权利的享有</w:t>
      </w:r>
      <w:r w:rsidR="000A3414" w:rsidRPr="000A3414">
        <w:rPr>
          <w:rFonts w:ascii="Time New Roman" w:eastAsia="SimHei" w:hAnsi="Time New Roman" w:hint="eastAsia"/>
        </w:rPr>
        <w:t>的情况</w:t>
      </w:r>
      <w:r w:rsidRPr="000A3414">
        <w:rPr>
          <w:rFonts w:ascii="Time New Roman" w:eastAsia="SimHei" w:hAnsi="Time New Roman" w:hint="eastAsia"/>
        </w:rPr>
        <w:t>。</w:t>
      </w:r>
    </w:p>
    <w:p w:rsidR="00AA720C" w:rsidRPr="00AA720C" w:rsidRDefault="00AA720C" w:rsidP="00AA720C">
      <w:pPr>
        <w:rPr>
          <w:rFonts w:hint="eastAsia"/>
        </w:rPr>
      </w:pPr>
      <w:r w:rsidRPr="00AA720C">
        <w:rPr>
          <w:rFonts w:hint="eastAsia"/>
        </w:rPr>
        <w:tab/>
        <w:t>2</w:t>
      </w:r>
      <w:r w:rsidR="00EB3EB0">
        <w:rPr>
          <w:rFonts w:hint="eastAsia"/>
        </w:rPr>
        <w:t>1.</w:t>
      </w:r>
      <w:r w:rsidRPr="00AA720C">
        <w:rPr>
          <w:rFonts w:hint="eastAsia"/>
        </w:rPr>
        <w:t xml:space="preserve">  </w:t>
      </w:r>
      <w:r w:rsidRPr="00AA720C">
        <w:rPr>
          <w:rFonts w:hint="eastAsia"/>
        </w:rPr>
        <w:t>委员会关切在奥地利法律中</w:t>
      </w:r>
      <w:r w:rsidR="00EB3EB0">
        <w:rPr>
          <w:rFonts w:hint="eastAsia"/>
        </w:rPr>
        <w:t>，</w:t>
      </w:r>
      <w:r w:rsidRPr="00AA720C">
        <w:rPr>
          <w:rFonts w:hint="eastAsia"/>
        </w:rPr>
        <w:t>缔约国日常生活中</w:t>
      </w:r>
      <w:r w:rsidR="000A3414">
        <w:rPr>
          <w:rFonts w:hint="eastAsia"/>
        </w:rPr>
        <w:t>如</w:t>
      </w:r>
      <w:r w:rsidRPr="00AA720C">
        <w:rPr>
          <w:rFonts w:hint="eastAsia"/>
        </w:rPr>
        <w:t>就业、住房、教育和进入公共场所方面发生的种族歧视行为仅视为轻罪。</w:t>
      </w:r>
      <w:r w:rsidR="00EB3EB0">
        <w:rPr>
          <w:rFonts w:hint="eastAsia"/>
        </w:rPr>
        <w:t>(</w:t>
      </w:r>
      <w:r w:rsidRPr="00AA720C">
        <w:rPr>
          <w:rFonts w:hint="eastAsia"/>
        </w:rPr>
        <w:t>第五条</w:t>
      </w:r>
      <w:r w:rsidR="00EB3EB0">
        <w:rPr>
          <w:rFonts w:hint="eastAsia"/>
        </w:rPr>
        <w:t>(</w:t>
      </w:r>
      <w:r w:rsidRPr="00AA720C">
        <w:rPr>
          <w:rFonts w:hint="eastAsia"/>
        </w:rPr>
        <w:t>辰</w:t>
      </w:r>
      <w:r w:rsidR="00EB3EB0">
        <w:rPr>
          <w:rFonts w:hint="eastAsia"/>
        </w:rPr>
        <w:t>)</w:t>
      </w:r>
      <w:r w:rsidRPr="00AA720C">
        <w:rPr>
          <w:rFonts w:hint="eastAsia"/>
        </w:rPr>
        <w:t>项</w:t>
      </w:r>
      <w:r w:rsidR="00EB3EB0">
        <w:rPr>
          <w:rFonts w:hint="eastAsia"/>
        </w:rPr>
        <w:t>)</w:t>
      </w:r>
    </w:p>
    <w:p w:rsidR="00AA720C" w:rsidRPr="000A3414" w:rsidRDefault="00AA720C" w:rsidP="000A3414">
      <w:pPr>
        <w:pStyle w:val="NormalIndent0"/>
        <w:rPr>
          <w:rFonts w:ascii="Time New Roman" w:eastAsia="SimHei" w:hAnsi="Time New Roman" w:hint="eastAsia"/>
        </w:rPr>
      </w:pPr>
      <w:r w:rsidRPr="000A3414">
        <w:rPr>
          <w:rFonts w:ascii="Time New Roman" w:eastAsia="SimHei" w:hAnsi="Time New Roman" w:hint="eastAsia"/>
        </w:rPr>
        <w:t>委员会建议缔约国审查其关于种族歧视的法</w:t>
      </w:r>
      <w:r w:rsidR="000A3414">
        <w:rPr>
          <w:rFonts w:ascii="Time New Roman" w:eastAsia="SimHei" w:hAnsi="Time New Roman" w:hint="eastAsia"/>
        </w:rPr>
        <w:t>律</w:t>
      </w:r>
      <w:r w:rsidR="00EB3EB0" w:rsidRPr="000A3414">
        <w:rPr>
          <w:rFonts w:ascii="Time New Roman" w:eastAsia="SimHei" w:hAnsi="Time New Roman" w:hint="eastAsia"/>
        </w:rPr>
        <w:t>，</w:t>
      </w:r>
      <w:r w:rsidRPr="000A3414">
        <w:rPr>
          <w:rFonts w:ascii="Time New Roman" w:eastAsia="SimHei" w:hAnsi="Time New Roman" w:hint="eastAsia"/>
        </w:rPr>
        <w:t>从而根据《公约》第五条切实充分保护弱势群体成员</w:t>
      </w:r>
      <w:r w:rsidR="008F4EDF">
        <w:rPr>
          <w:rFonts w:ascii="Time New Roman" w:eastAsia="SimHei" w:hAnsi="Time New Roman" w:hint="eastAsia"/>
        </w:rPr>
        <w:t>、</w:t>
      </w:r>
      <w:r w:rsidRPr="000A3414">
        <w:rPr>
          <w:rFonts w:ascii="Time New Roman" w:eastAsia="SimHei" w:hAnsi="Time New Roman" w:hint="eastAsia"/>
        </w:rPr>
        <w:t>如少数族裔、移民</w:t>
      </w:r>
      <w:r w:rsidR="008F4EDF">
        <w:rPr>
          <w:rFonts w:ascii="Time New Roman" w:eastAsia="SimHei" w:hAnsi="Time New Roman" w:hint="eastAsia"/>
        </w:rPr>
        <w:t>和</w:t>
      </w:r>
      <w:r w:rsidR="00CE7FEE" w:rsidRPr="000A3414">
        <w:rPr>
          <w:rFonts w:ascii="Time New Roman" w:eastAsia="SimHei" w:hAnsi="Time New Roman" w:hint="eastAsia"/>
        </w:rPr>
        <w:t>寻求庇护者</w:t>
      </w:r>
      <w:r w:rsidRPr="000A3414">
        <w:rPr>
          <w:rFonts w:ascii="Time New Roman" w:eastAsia="SimHei" w:hAnsi="Time New Roman" w:hint="eastAsia"/>
        </w:rPr>
        <w:t>在实践中不受歧视。委员会还建议缔约国考虑根据《公约》第二条第二款采取有利于这类群体的特别措施</w:t>
      </w:r>
      <w:r w:rsidR="00EB3EB0" w:rsidRPr="000A3414">
        <w:rPr>
          <w:rFonts w:ascii="Time New Roman" w:eastAsia="SimHei" w:hAnsi="Time New Roman" w:hint="eastAsia"/>
        </w:rPr>
        <w:t>，</w:t>
      </w:r>
      <w:r w:rsidRPr="000A3414">
        <w:rPr>
          <w:rFonts w:ascii="Time New Roman" w:eastAsia="SimHei" w:hAnsi="Time New Roman" w:hint="eastAsia"/>
        </w:rPr>
        <w:t>保障他们充分和平等享有人权和基本自由。</w:t>
      </w:r>
    </w:p>
    <w:p w:rsidR="00AA720C" w:rsidRPr="00AA720C" w:rsidRDefault="00AA720C" w:rsidP="00AA720C">
      <w:pPr>
        <w:rPr>
          <w:rFonts w:hint="eastAsia"/>
        </w:rPr>
      </w:pPr>
      <w:r w:rsidRPr="00AA720C">
        <w:rPr>
          <w:rFonts w:hint="eastAsia"/>
        </w:rPr>
        <w:tab/>
        <w:t>2</w:t>
      </w:r>
      <w:r w:rsidR="00EB3EB0">
        <w:rPr>
          <w:rFonts w:hint="eastAsia"/>
        </w:rPr>
        <w:t>2.</w:t>
      </w:r>
      <w:r w:rsidRPr="00AA720C">
        <w:rPr>
          <w:rFonts w:hint="eastAsia"/>
        </w:rPr>
        <w:t xml:space="preserve">  </w:t>
      </w:r>
      <w:r w:rsidRPr="00AA720C">
        <w:rPr>
          <w:rFonts w:hint="eastAsia"/>
        </w:rPr>
        <w:t>委员会关切有报告说</w:t>
      </w:r>
      <w:r w:rsidR="00EB3EB0">
        <w:rPr>
          <w:rFonts w:hint="eastAsia"/>
        </w:rPr>
        <w:t>，</w:t>
      </w:r>
      <w:r w:rsidRPr="00AA720C">
        <w:rPr>
          <w:rFonts w:hint="eastAsia"/>
        </w:rPr>
        <w:t>少数群体在保留、使用和发展自己语言方面遭遇困难。</w:t>
      </w:r>
      <w:r w:rsidR="00EB3EB0">
        <w:rPr>
          <w:rFonts w:hint="eastAsia"/>
        </w:rPr>
        <w:t>(</w:t>
      </w:r>
      <w:r w:rsidRPr="00AA720C">
        <w:rPr>
          <w:rFonts w:hint="eastAsia"/>
        </w:rPr>
        <w:t>第五条</w:t>
      </w:r>
      <w:r w:rsidR="00EB3EB0">
        <w:rPr>
          <w:rFonts w:hint="eastAsia"/>
        </w:rPr>
        <w:t>(</w:t>
      </w:r>
      <w:r w:rsidRPr="00AA720C">
        <w:rPr>
          <w:rFonts w:hint="eastAsia"/>
        </w:rPr>
        <w:t>辰</w:t>
      </w:r>
      <w:r w:rsidR="00EB3EB0">
        <w:rPr>
          <w:rFonts w:hint="eastAsia"/>
        </w:rPr>
        <w:t>)</w:t>
      </w:r>
      <w:r w:rsidRPr="00AA720C">
        <w:rPr>
          <w:rFonts w:hint="eastAsia"/>
        </w:rPr>
        <w:t>项第</w:t>
      </w:r>
      <w:r w:rsidR="00EB3EB0">
        <w:rPr>
          <w:rFonts w:hint="eastAsia"/>
        </w:rPr>
        <w:t>(</w:t>
      </w:r>
      <w:r w:rsidRPr="00AA720C">
        <w:rPr>
          <w:rFonts w:hint="eastAsia"/>
        </w:rPr>
        <w:t>4</w:t>
      </w:r>
      <w:r w:rsidR="00EB3EB0">
        <w:rPr>
          <w:rFonts w:hint="eastAsia"/>
        </w:rPr>
        <w:t>)</w:t>
      </w:r>
      <w:r w:rsidRPr="00AA720C">
        <w:rPr>
          <w:rFonts w:hint="eastAsia"/>
        </w:rPr>
        <w:t>目</w:t>
      </w:r>
      <w:r w:rsidR="00EB3EB0">
        <w:rPr>
          <w:rFonts w:hint="eastAsia"/>
        </w:rPr>
        <w:t>)</w:t>
      </w:r>
    </w:p>
    <w:p w:rsidR="00AA720C" w:rsidRPr="008F4EDF" w:rsidRDefault="00AA720C" w:rsidP="008F4EDF">
      <w:pPr>
        <w:pStyle w:val="NormalIndent0"/>
        <w:rPr>
          <w:rFonts w:ascii="Time New Roman" w:eastAsia="SimHei" w:hAnsi="Time New Roman" w:hint="eastAsia"/>
        </w:rPr>
      </w:pPr>
      <w:r w:rsidRPr="008F4EDF">
        <w:rPr>
          <w:rFonts w:ascii="Time New Roman" w:eastAsia="SimHei" w:hAnsi="Time New Roman" w:hint="eastAsia"/>
        </w:rPr>
        <w:t>委员会敦促缔约国采取有效措施保留少数群体语言和文化</w:t>
      </w:r>
      <w:r w:rsidR="00EB3EB0" w:rsidRPr="008F4EDF">
        <w:rPr>
          <w:rFonts w:ascii="Time New Roman" w:eastAsia="SimHei" w:hAnsi="Time New Roman" w:hint="eastAsia"/>
        </w:rPr>
        <w:t>，</w:t>
      </w:r>
      <w:r w:rsidRPr="008F4EDF">
        <w:rPr>
          <w:rFonts w:ascii="Time New Roman" w:eastAsia="SimHei" w:hAnsi="Time New Roman" w:hint="eastAsia"/>
        </w:rPr>
        <w:t>包括根据</w:t>
      </w:r>
      <w:r w:rsidRPr="008F4EDF">
        <w:rPr>
          <w:rFonts w:ascii="Time New Roman" w:eastAsia="SimHei" w:hAnsi="Time New Roman" w:hint="eastAsia"/>
          <w:b/>
        </w:rPr>
        <w:t>1955</w:t>
      </w:r>
      <w:r w:rsidRPr="008F4EDF">
        <w:rPr>
          <w:rFonts w:ascii="Time New Roman" w:eastAsia="SimHei" w:hAnsi="Time New Roman" w:hint="eastAsia"/>
        </w:rPr>
        <w:t>年《维也纳国家条约》第</w:t>
      </w:r>
      <w:r w:rsidRPr="008F4EDF">
        <w:rPr>
          <w:rFonts w:ascii="Time New Roman" w:eastAsia="SimHei" w:hAnsi="Time New Roman" w:hint="eastAsia"/>
          <w:b/>
        </w:rPr>
        <w:t>7</w:t>
      </w:r>
      <w:r w:rsidRPr="008F4EDF">
        <w:rPr>
          <w:rFonts w:ascii="Time New Roman" w:eastAsia="SimHei" w:hAnsi="Time New Roman" w:hint="eastAsia"/>
        </w:rPr>
        <w:t>条</w:t>
      </w:r>
      <w:r w:rsidR="00EB3EB0" w:rsidRPr="008F4EDF">
        <w:rPr>
          <w:rFonts w:ascii="Time New Roman" w:eastAsia="SimHei" w:hAnsi="Time New Roman" w:hint="eastAsia"/>
        </w:rPr>
        <w:t>，</w:t>
      </w:r>
      <w:r w:rsidRPr="008F4EDF">
        <w:rPr>
          <w:rFonts w:ascii="Time New Roman" w:eastAsia="SimHei" w:hAnsi="Time New Roman" w:hint="eastAsia"/>
        </w:rPr>
        <w:t>在教育、公共管理和法律诉讼中、在媒体中以及通过他们参与公共生活而鼓励和促进他们母语的使用。</w:t>
      </w:r>
    </w:p>
    <w:p w:rsidR="00AA720C" w:rsidRPr="008F4EDF" w:rsidRDefault="00AA720C" w:rsidP="008F4EDF">
      <w:pPr>
        <w:pStyle w:val="NormalIndent0"/>
        <w:rPr>
          <w:rFonts w:ascii="Time New Roman" w:eastAsia="SimHei" w:hAnsi="Time New Roman" w:hint="eastAsia"/>
        </w:rPr>
      </w:pPr>
      <w:r w:rsidRPr="008F4EDF">
        <w:rPr>
          <w:rFonts w:ascii="Time New Roman" w:eastAsia="SimHei" w:hAnsi="Time New Roman" w:hint="eastAsia"/>
        </w:rPr>
        <w:t>委员会就此建议缔约国审议有关各土著少数民族</w:t>
      </w:r>
      <w:r w:rsidR="008F4EDF">
        <w:rPr>
          <w:rFonts w:ascii="Time New Roman" w:eastAsia="SimHei" w:hAnsi="Time New Roman" w:hint="eastAsia"/>
        </w:rPr>
        <w:t>咨询</w:t>
      </w:r>
      <w:r w:rsidRPr="008F4EDF">
        <w:rPr>
          <w:rFonts w:ascii="Time New Roman" w:eastAsia="SimHei" w:hAnsi="Time New Roman" w:hint="eastAsia"/>
        </w:rPr>
        <w:t>理事会及其组成的法律和条款</w:t>
      </w:r>
      <w:r w:rsidR="00EB3EB0" w:rsidRPr="008F4EDF">
        <w:rPr>
          <w:rFonts w:ascii="Time New Roman" w:eastAsia="SimHei" w:hAnsi="Time New Roman" w:hint="eastAsia"/>
        </w:rPr>
        <w:t>，</w:t>
      </w:r>
      <w:r w:rsidRPr="008F4EDF">
        <w:rPr>
          <w:rFonts w:ascii="Time New Roman" w:eastAsia="SimHei" w:hAnsi="Time New Roman" w:hint="eastAsia"/>
        </w:rPr>
        <w:t>以确保这些理事会的少数民族成员是由自己各自少数群体自由选举的</w:t>
      </w:r>
      <w:r w:rsidR="00EB3EB0" w:rsidRPr="008F4EDF">
        <w:rPr>
          <w:rFonts w:ascii="Time New Roman" w:eastAsia="SimHei" w:hAnsi="Time New Roman" w:hint="eastAsia"/>
        </w:rPr>
        <w:t>，</w:t>
      </w:r>
      <w:r w:rsidRPr="008F4EDF">
        <w:rPr>
          <w:rFonts w:ascii="Time New Roman" w:eastAsia="SimHei" w:hAnsi="Time New Roman" w:hint="eastAsia"/>
        </w:rPr>
        <w:t>并确保这些理事会是缔约国不同机构的真正对话伙伴。</w:t>
      </w:r>
    </w:p>
    <w:p w:rsidR="00AA720C" w:rsidRPr="00AA720C" w:rsidRDefault="00AA720C" w:rsidP="00AA720C">
      <w:pPr>
        <w:rPr>
          <w:rFonts w:hint="eastAsia"/>
        </w:rPr>
      </w:pPr>
      <w:r w:rsidRPr="00AA720C">
        <w:rPr>
          <w:rFonts w:hint="eastAsia"/>
        </w:rPr>
        <w:tab/>
        <w:t>2</w:t>
      </w:r>
      <w:r w:rsidR="00EB3EB0">
        <w:rPr>
          <w:rFonts w:hint="eastAsia"/>
        </w:rPr>
        <w:t>3.</w:t>
      </w:r>
      <w:r w:rsidRPr="00AA720C">
        <w:rPr>
          <w:rFonts w:hint="eastAsia"/>
        </w:rPr>
        <w:t xml:space="preserve">  </w:t>
      </w:r>
      <w:r w:rsidRPr="00AA720C">
        <w:rPr>
          <w:rFonts w:hint="eastAsia"/>
        </w:rPr>
        <w:t>委员会关切缔约国经常发生拒绝非洲和拉美裔人与罗姆人进入公共场所的情况。委员会还关切缔约国警方对该问题</w:t>
      </w:r>
      <w:r w:rsidR="008F4EDF">
        <w:rPr>
          <w:rFonts w:hint="eastAsia"/>
        </w:rPr>
        <w:t>未</w:t>
      </w:r>
      <w:r w:rsidRPr="00AA720C">
        <w:rPr>
          <w:rFonts w:hint="eastAsia"/>
        </w:rPr>
        <w:t>采取措施</w:t>
      </w:r>
      <w:r w:rsidR="008F4EDF">
        <w:rPr>
          <w:rFonts w:hint="eastAsia"/>
        </w:rPr>
        <w:t>以及</w:t>
      </w:r>
      <w:r w:rsidRPr="00AA720C">
        <w:rPr>
          <w:rFonts w:hint="eastAsia"/>
        </w:rPr>
        <w:t>公众对该问题缺乏反应。</w:t>
      </w:r>
      <w:r w:rsidR="00EB3EB0">
        <w:rPr>
          <w:rFonts w:hint="eastAsia"/>
        </w:rPr>
        <w:t>(</w:t>
      </w:r>
      <w:r w:rsidRPr="00AA720C">
        <w:rPr>
          <w:rFonts w:hint="eastAsia"/>
        </w:rPr>
        <w:t>第五条</w:t>
      </w:r>
      <w:r w:rsidR="00EB3EB0">
        <w:rPr>
          <w:rFonts w:hint="eastAsia"/>
        </w:rPr>
        <w:t>(</w:t>
      </w:r>
      <w:r w:rsidRPr="00AA720C">
        <w:rPr>
          <w:rFonts w:hint="eastAsia"/>
        </w:rPr>
        <w:t>辰</w:t>
      </w:r>
      <w:r w:rsidR="00EB3EB0">
        <w:rPr>
          <w:rFonts w:hint="eastAsia"/>
        </w:rPr>
        <w:t>)</w:t>
      </w:r>
      <w:r w:rsidRPr="00AA720C">
        <w:rPr>
          <w:rFonts w:hint="eastAsia"/>
        </w:rPr>
        <w:t>项第</w:t>
      </w:r>
      <w:r w:rsidR="00EB3EB0">
        <w:rPr>
          <w:rFonts w:hint="eastAsia"/>
        </w:rPr>
        <w:t>(</w:t>
      </w:r>
      <w:r w:rsidRPr="00AA720C">
        <w:rPr>
          <w:rFonts w:hint="eastAsia"/>
        </w:rPr>
        <w:t>6</w:t>
      </w:r>
      <w:r w:rsidR="00EB3EB0">
        <w:rPr>
          <w:rFonts w:hint="eastAsia"/>
        </w:rPr>
        <w:t>)</w:t>
      </w:r>
      <w:r w:rsidRPr="00AA720C">
        <w:rPr>
          <w:rFonts w:hint="eastAsia"/>
        </w:rPr>
        <w:t>目</w:t>
      </w:r>
      <w:r w:rsidR="00EB3EB0">
        <w:rPr>
          <w:rFonts w:hint="eastAsia"/>
        </w:rPr>
        <w:t>)</w:t>
      </w:r>
    </w:p>
    <w:p w:rsidR="00AA720C" w:rsidRPr="008F4EDF" w:rsidRDefault="00AA720C" w:rsidP="008F4EDF">
      <w:pPr>
        <w:pStyle w:val="NormalIndent0"/>
        <w:rPr>
          <w:rFonts w:ascii="Time New Roman" w:eastAsia="SimHei" w:hAnsi="Time New Roman" w:hint="eastAsia"/>
        </w:rPr>
      </w:pPr>
      <w:r w:rsidRPr="008F4EDF">
        <w:rPr>
          <w:rFonts w:ascii="Time New Roman" w:eastAsia="SimHei" w:hAnsi="Time New Roman" w:hint="eastAsia"/>
        </w:rPr>
        <w:t>委员会建议缔约国采取有效措施</w:t>
      </w:r>
      <w:r w:rsidR="00EB3EB0" w:rsidRPr="008F4EDF">
        <w:rPr>
          <w:rFonts w:ascii="Time New Roman" w:eastAsia="SimHei" w:hAnsi="Time New Roman" w:hint="eastAsia"/>
        </w:rPr>
        <w:t>，</w:t>
      </w:r>
      <w:r w:rsidRPr="008F4EDF">
        <w:rPr>
          <w:rFonts w:ascii="Time New Roman" w:eastAsia="SimHei" w:hAnsi="Time New Roman" w:hint="eastAsia"/>
        </w:rPr>
        <w:t>确保《公约》涵盖的群体成员在进入和获得任何用于公众的场所和服务方面享有和行使平等权利。委员会还请求缔约国提供关于这类措施的资料。</w:t>
      </w:r>
    </w:p>
    <w:p w:rsidR="00AA720C" w:rsidRPr="00AA720C" w:rsidRDefault="00AA720C" w:rsidP="00AA720C">
      <w:pPr>
        <w:rPr>
          <w:rFonts w:hint="eastAsia"/>
        </w:rPr>
      </w:pPr>
      <w:r w:rsidRPr="00AA720C">
        <w:rPr>
          <w:rFonts w:hint="eastAsia"/>
        </w:rPr>
        <w:tab/>
        <w:t>2</w:t>
      </w:r>
      <w:r w:rsidR="00EB3EB0">
        <w:rPr>
          <w:rFonts w:hint="eastAsia"/>
        </w:rPr>
        <w:t>4.</w:t>
      </w:r>
      <w:r w:rsidRPr="00AA720C">
        <w:rPr>
          <w:rFonts w:hint="eastAsia"/>
        </w:rPr>
        <w:t xml:space="preserve">  </w:t>
      </w:r>
      <w:r w:rsidRPr="00AA720C">
        <w:rPr>
          <w:rFonts w:hint="eastAsia"/>
        </w:rPr>
        <w:t>委员会指出</w:t>
      </w:r>
      <w:r w:rsidR="00EB3EB0">
        <w:rPr>
          <w:rFonts w:hint="eastAsia"/>
        </w:rPr>
        <w:t>，</w:t>
      </w:r>
      <w:r w:rsidRPr="00AA720C">
        <w:rPr>
          <w:rFonts w:hint="eastAsia"/>
        </w:rPr>
        <w:t>缔约国新的《平等待遇法》改善了获得补救措施的渠道。然而</w:t>
      </w:r>
      <w:r w:rsidR="00EB3EB0">
        <w:rPr>
          <w:rFonts w:hint="eastAsia"/>
        </w:rPr>
        <w:t>，</w:t>
      </w:r>
      <w:r w:rsidRPr="00AA720C">
        <w:rPr>
          <w:rFonts w:hint="eastAsia"/>
        </w:rPr>
        <w:t>委员会关切的是</w:t>
      </w:r>
      <w:r w:rsidR="00EB3EB0">
        <w:rPr>
          <w:rFonts w:hint="eastAsia"/>
        </w:rPr>
        <w:t>，</w:t>
      </w:r>
      <w:r w:rsidRPr="00AA720C">
        <w:rPr>
          <w:rFonts w:hint="eastAsia"/>
        </w:rPr>
        <w:t>由于申诉机制和法律框架</w:t>
      </w:r>
      <w:r w:rsidR="00316E52">
        <w:rPr>
          <w:rFonts w:hint="eastAsia"/>
        </w:rPr>
        <w:t>十分</w:t>
      </w:r>
      <w:r w:rsidRPr="00AA720C">
        <w:rPr>
          <w:rFonts w:hint="eastAsia"/>
        </w:rPr>
        <w:t>复杂</w:t>
      </w:r>
      <w:r w:rsidR="00EB3EB0">
        <w:rPr>
          <w:rFonts w:hint="eastAsia"/>
        </w:rPr>
        <w:t>，</w:t>
      </w:r>
      <w:r w:rsidRPr="00AA720C">
        <w:rPr>
          <w:rFonts w:hint="eastAsia"/>
        </w:rPr>
        <w:t>种族歧视受害者可能难以利用有关程序。</w:t>
      </w:r>
      <w:r w:rsidR="00EB3EB0">
        <w:rPr>
          <w:rFonts w:hint="eastAsia"/>
        </w:rPr>
        <w:t>(</w:t>
      </w:r>
      <w:r w:rsidRPr="00AA720C">
        <w:rPr>
          <w:rFonts w:hint="eastAsia"/>
        </w:rPr>
        <w:t>第六条</w:t>
      </w:r>
      <w:r w:rsidR="00EB3EB0">
        <w:rPr>
          <w:rFonts w:hint="eastAsia"/>
        </w:rPr>
        <w:t>)</w:t>
      </w:r>
    </w:p>
    <w:p w:rsidR="00AA720C" w:rsidRPr="00316E52" w:rsidRDefault="00AA720C" w:rsidP="00316E52">
      <w:pPr>
        <w:pStyle w:val="NormalIndent0"/>
        <w:rPr>
          <w:rFonts w:ascii="Time New Roman" w:eastAsia="SimHei" w:hAnsi="Time New Roman" w:hint="eastAsia"/>
        </w:rPr>
      </w:pPr>
      <w:r w:rsidRPr="00316E52">
        <w:rPr>
          <w:rFonts w:ascii="Time New Roman" w:eastAsia="SimHei" w:hAnsi="Time New Roman" w:hint="eastAsia"/>
        </w:rPr>
        <w:t>委员会建议缔约国采取措施简化</w:t>
      </w:r>
      <w:r w:rsidR="00316E52">
        <w:rPr>
          <w:rFonts w:ascii="Time New Roman" w:eastAsia="SimHei" w:hAnsi="Time New Roman" w:hint="eastAsia"/>
        </w:rPr>
        <w:t>涉及</w:t>
      </w:r>
      <w:r w:rsidRPr="00316E52">
        <w:rPr>
          <w:rFonts w:ascii="Time New Roman" w:eastAsia="SimHei" w:hAnsi="Time New Roman" w:hint="eastAsia"/>
        </w:rPr>
        <w:t>这类案件的程序</w:t>
      </w:r>
      <w:r w:rsidR="00EB3EB0" w:rsidRPr="00316E52">
        <w:rPr>
          <w:rFonts w:ascii="Time New Roman" w:eastAsia="SimHei" w:hAnsi="Time New Roman" w:hint="eastAsia"/>
        </w:rPr>
        <w:t>，</w:t>
      </w:r>
      <w:r w:rsidRPr="00316E52">
        <w:rPr>
          <w:rFonts w:ascii="Time New Roman" w:eastAsia="SimHei" w:hAnsi="Time New Roman" w:hint="eastAsia"/>
        </w:rPr>
        <w:t>根据《公约》而扩大关于民事案件举证责任的国家规定的范围</w:t>
      </w:r>
      <w:r w:rsidR="00EB3EB0" w:rsidRPr="00316E52">
        <w:rPr>
          <w:rFonts w:ascii="Time New Roman" w:eastAsia="SimHei" w:hAnsi="Time New Roman" w:hint="eastAsia"/>
        </w:rPr>
        <w:t>，</w:t>
      </w:r>
      <w:r w:rsidRPr="00316E52">
        <w:rPr>
          <w:rFonts w:ascii="Time New Roman" w:eastAsia="SimHei" w:hAnsi="Time New Roman" w:hint="eastAsia"/>
        </w:rPr>
        <w:t>确保种族歧视申诉人免费参与诉讼</w:t>
      </w:r>
      <w:r w:rsidR="00EB3EB0" w:rsidRPr="00316E52">
        <w:rPr>
          <w:rFonts w:ascii="Time New Roman" w:eastAsia="SimHei" w:hAnsi="Time New Roman" w:hint="eastAsia"/>
        </w:rPr>
        <w:t>，</w:t>
      </w:r>
      <w:r w:rsidRPr="00316E52">
        <w:rPr>
          <w:rFonts w:ascii="Time New Roman" w:eastAsia="SimHei" w:hAnsi="Time New Roman" w:hint="eastAsia"/>
        </w:rPr>
        <w:t>并对有需求的个人提供法律援助。</w:t>
      </w:r>
    </w:p>
    <w:p w:rsidR="00AA720C" w:rsidRPr="00AA720C" w:rsidRDefault="00AA720C" w:rsidP="00AA720C">
      <w:pPr>
        <w:rPr>
          <w:rFonts w:hint="eastAsia"/>
        </w:rPr>
      </w:pPr>
      <w:r w:rsidRPr="00AA720C">
        <w:rPr>
          <w:rFonts w:hint="eastAsia"/>
        </w:rPr>
        <w:tab/>
        <w:t>2</w:t>
      </w:r>
      <w:r w:rsidR="00EB3EB0">
        <w:rPr>
          <w:rFonts w:hint="eastAsia"/>
        </w:rPr>
        <w:t>5.</w:t>
      </w:r>
      <w:r w:rsidRPr="00AA720C">
        <w:rPr>
          <w:rFonts w:hint="eastAsia"/>
        </w:rPr>
        <w:t xml:space="preserve">  </w:t>
      </w:r>
      <w:r w:rsidRPr="00AA720C">
        <w:rPr>
          <w:rFonts w:hint="eastAsia"/>
        </w:rPr>
        <w:t>委员会指出</w:t>
      </w:r>
      <w:r w:rsidR="00EB3EB0">
        <w:rPr>
          <w:rFonts w:hint="eastAsia"/>
        </w:rPr>
        <w:t>，</w:t>
      </w:r>
      <w:r w:rsidRPr="00AA720C">
        <w:rPr>
          <w:rFonts w:hint="eastAsia"/>
        </w:rPr>
        <w:t>法院受理的种族歧视案件数量少</w:t>
      </w:r>
      <w:r w:rsidR="00EB3EB0">
        <w:rPr>
          <w:rFonts w:hint="eastAsia"/>
        </w:rPr>
        <w:t>，</w:t>
      </w:r>
      <w:r w:rsidRPr="00AA720C">
        <w:rPr>
          <w:rFonts w:hint="eastAsia"/>
        </w:rPr>
        <w:t>可能导致对缔约国种族歧视问题泛滥情况的误解。</w:t>
      </w:r>
    </w:p>
    <w:p w:rsidR="00AA720C" w:rsidRPr="00316E52" w:rsidRDefault="00AA720C" w:rsidP="00316E52">
      <w:pPr>
        <w:pStyle w:val="NormalIndent0"/>
        <w:rPr>
          <w:rFonts w:ascii="Time New Roman" w:eastAsia="SimHei" w:hAnsi="Time New Roman" w:hint="eastAsia"/>
        </w:rPr>
      </w:pPr>
      <w:r w:rsidRPr="00316E52">
        <w:rPr>
          <w:rFonts w:ascii="Time New Roman" w:eastAsia="SimHei" w:hAnsi="Time New Roman" w:hint="eastAsia"/>
        </w:rPr>
        <w:t>委员会援引其关于在刑事司法系统的司法和运作中预防种族歧视的第三十一号一般性建议</w:t>
      </w:r>
      <w:r w:rsidR="00316E52" w:rsidRPr="00316E52">
        <w:rPr>
          <w:rFonts w:ascii="Time New Roman" w:eastAsia="SimHei" w:hAnsi="Time New Roman" w:hint="eastAsia"/>
          <w:b/>
        </w:rPr>
        <w:t>2005</w:t>
      </w:r>
      <w:r w:rsidR="00316E52" w:rsidRPr="00316E52">
        <w:rPr>
          <w:rFonts w:ascii="Time New Roman" w:eastAsia="SimHei" w:hAnsi="Time New Roman" w:hint="eastAsia"/>
        </w:rPr>
        <w:t>年</w:t>
      </w:r>
      <w:r w:rsidR="00EB3EB0" w:rsidRPr="00316E52">
        <w:rPr>
          <w:rFonts w:ascii="Time New Roman" w:eastAsia="SimHei" w:hAnsi="Time New Roman" w:hint="eastAsia"/>
        </w:rPr>
        <w:t>，</w:t>
      </w:r>
      <w:r w:rsidRPr="00316E52">
        <w:rPr>
          <w:rFonts w:ascii="Time New Roman" w:eastAsia="SimHei" w:hAnsi="Time New Roman" w:hint="eastAsia"/>
        </w:rPr>
        <w:t>提醒缔约国不要将关于种族歧视行为的申诉、起诉和定罪案不存在或数量少视为必然的积极现象。缔约国应当调查这一情况是否可能由于向受害者提供的关于其权利的资料不充分</w:t>
      </w:r>
      <w:r w:rsidR="00EB3EB0" w:rsidRPr="00316E52">
        <w:rPr>
          <w:rFonts w:ascii="Time New Roman" w:eastAsia="SimHei" w:hAnsi="Time New Roman" w:hint="eastAsia"/>
        </w:rPr>
        <w:t>，</w:t>
      </w:r>
      <w:r w:rsidRPr="00316E52">
        <w:rPr>
          <w:rFonts w:ascii="Time New Roman" w:eastAsia="SimHei" w:hAnsi="Time New Roman" w:hint="eastAsia"/>
        </w:rPr>
        <w:t>或者由于受害者担心遭到社会谴责或报复、或者受害者由于收入有限而担心司法程序昂贵和复杂</w:t>
      </w:r>
      <w:r w:rsidR="00EB3EB0" w:rsidRPr="00316E52">
        <w:rPr>
          <w:rFonts w:ascii="Time New Roman" w:eastAsia="SimHei" w:hAnsi="Time New Roman" w:hint="eastAsia"/>
        </w:rPr>
        <w:t>，</w:t>
      </w:r>
      <w:r w:rsidRPr="00316E52">
        <w:rPr>
          <w:rFonts w:ascii="Time New Roman" w:eastAsia="SimHei" w:hAnsi="Time New Roman" w:hint="eastAsia"/>
        </w:rPr>
        <w:t>或者由于对警方和司法当局缺乏信任</w:t>
      </w:r>
      <w:r w:rsidR="00EB3EB0" w:rsidRPr="00316E52">
        <w:rPr>
          <w:rFonts w:ascii="Time New Roman" w:eastAsia="SimHei" w:hAnsi="Time New Roman" w:hint="eastAsia"/>
        </w:rPr>
        <w:t>，</w:t>
      </w:r>
      <w:r w:rsidRPr="00316E52">
        <w:rPr>
          <w:rFonts w:ascii="Time New Roman" w:eastAsia="SimHei" w:hAnsi="Time New Roman" w:hint="eastAsia"/>
        </w:rPr>
        <w:t>或者由于当局对种族主义犯罪的了解程度不足。缔约国应当根据这</w:t>
      </w:r>
      <w:r w:rsidR="00316E52">
        <w:rPr>
          <w:rFonts w:ascii="Time New Roman" w:eastAsia="SimHei" w:hAnsi="Time New Roman" w:hint="eastAsia"/>
        </w:rPr>
        <w:t>些意见</w:t>
      </w:r>
      <w:r w:rsidR="00EB3EB0" w:rsidRPr="00316E52">
        <w:rPr>
          <w:rFonts w:ascii="Time New Roman" w:eastAsia="SimHei" w:hAnsi="Time New Roman" w:hint="eastAsia"/>
        </w:rPr>
        <w:t>，</w:t>
      </w:r>
      <w:r w:rsidRPr="00316E52">
        <w:rPr>
          <w:rFonts w:ascii="Time New Roman" w:eastAsia="SimHei" w:hAnsi="Time New Roman" w:hint="eastAsia"/>
        </w:rPr>
        <w:t>采取一切必要措施确保据称的种族歧视受害者获得有效补救。</w:t>
      </w:r>
    </w:p>
    <w:p w:rsidR="00AA720C" w:rsidRPr="00AA720C" w:rsidRDefault="00AA720C" w:rsidP="00AA720C">
      <w:pPr>
        <w:rPr>
          <w:rFonts w:hint="eastAsia"/>
        </w:rPr>
      </w:pPr>
      <w:r w:rsidRPr="00AA720C">
        <w:rPr>
          <w:rFonts w:hint="eastAsia"/>
        </w:rPr>
        <w:tab/>
        <w:t>2</w:t>
      </w:r>
      <w:r w:rsidR="00EB3EB0">
        <w:rPr>
          <w:rFonts w:hint="eastAsia"/>
        </w:rPr>
        <w:t>6.</w:t>
      </w:r>
      <w:r w:rsidRPr="00AA720C">
        <w:rPr>
          <w:rFonts w:hint="eastAsia"/>
        </w:rPr>
        <w:t xml:space="preserve">  </w:t>
      </w:r>
      <w:r w:rsidRPr="00AA720C">
        <w:rPr>
          <w:rFonts w:hint="eastAsia"/>
        </w:rPr>
        <w:t>委员会注意到缔约国已经采取措施打击媒体中的种族主义、种族成见和种族偏见</w:t>
      </w:r>
      <w:r w:rsidR="00EB3EB0">
        <w:rPr>
          <w:rFonts w:hint="eastAsia"/>
        </w:rPr>
        <w:t>，</w:t>
      </w:r>
      <w:r w:rsidRPr="00AA720C">
        <w:rPr>
          <w:rFonts w:hint="eastAsia"/>
        </w:rPr>
        <w:t>比如在《奥地利联邦广播法》中纳入关于禁止煽动种族主义的条款。然而委员会关切某些媒体在缔约国</w:t>
      </w:r>
      <w:r w:rsidR="00316E52">
        <w:rPr>
          <w:rFonts w:hint="eastAsia"/>
        </w:rPr>
        <w:t>促成形成</w:t>
      </w:r>
      <w:r w:rsidRPr="00AA720C">
        <w:rPr>
          <w:rFonts w:hint="eastAsia"/>
        </w:rPr>
        <w:t>一个</w:t>
      </w:r>
      <w:r w:rsidR="00316E52">
        <w:rPr>
          <w:rFonts w:hint="eastAsia"/>
        </w:rPr>
        <w:t>敌</w:t>
      </w:r>
      <w:r w:rsidRPr="00AA720C">
        <w:rPr>
          <w:rFonts w:hint="eastAsia"/>
        </w:rPr>
        <w:t>视和排斥非公民的气氛。</w:t>
      </w:r>
      <w:r w:rsidR="00EB3EB0">
        <w:rPr>
          <w:rFonts w:hint="eastAsia"/>
        </w:rPr>
        <w:t>(</w:t>
      </w:r>
      <w:r w:rsidRPr="00AA720C">
        <w:rPr>
          <w:rFonts w:hint="eastAsia"/>
        </w:rPr>
        <w:t>第七条</w:t>
      </w:r>
      <w:r w:rsidR="00EB3EB0">
        <w:rPr>
          <w:rFonts w:hint="eastAsia"/>
        </w:rPr>
        <w:t>)</w:t>
      </w:r>
    </w:p>
    <w:p w:rsidR="00AA720C" w:rsidRPr="00C86A0C" w:rsidRDefault="00AA720C" w:rsidP="00C86A0C">
      <w:pPr>
        <w:pStyle w:val="NormalIndent0"/>
        <w:rPr>
          <w:rFonts w:ascii="Time New Roman" w:eastAsia="SimHei" w:hAnsi="Time New Roman" w:hint="eastAsia"/>
        </w:rPr>
      </w:pPr>
      <w:r w:rsidRPr="00C86A0C">
        <w:rPr>
          <w:rFonts w:ascii="Time New Roman" w:eastAsia="SimHei" w:hAnsi="Time New Roman" w:hint="eastAsia"/>
        </w:rPr>
        <w:t>委员会建议缔约国采取行动</w:t>
      </w:r>
      <w:r w:rsidR="00EB3EB0" w:rsidRPr="00C86A0C">
        <w:rPr>
          <w:rFonts w:ascii="Time New Roman" w:eastAsia="SimHei" w:hAnsi="Time New Roman" w:hint="eastAsia"/>
        </w:rPr>
        <w:t>，</w:t>
      </w:r>
      <w:r w:rsidRPr="00C86A0C">
        <w:rPr>
          <w:rFonts w:ascii="Time New Roman" w:eastAsia="SimHei" w:hAnsi="Time New Roman" w:hint="eastAsia"/>
        </w:rPr>
        <w:t>开展教育和媒体培训活动</w:t>
      </w:r>
      <w:r w:rsidR="00EB3EB0" w:rsidRPr="00C86A0C">
        <w:rPr>
          <w:rFonts w:ascii="Time New Roman" w:eastAsia="SimHei" w:hAnsi="Time New Roman" w:hint="eastAsia"/>
        </w:rPr>
        <w:t>，</w:t>
      </w:r>
      <w:r w:rsidRPr="00C86A0C">
        <w:rPr>
          <w:rFonts w:ascii="Time New Roman" w:eastAsia="SimHei" w:hAnsi="Time New Roman" w:hint="eastAsia"/>
        </w:rPr>
        <w:t>教育公众了解</w:t>
      </w:r>
      <w:r w:rsidR="00C86A0C">
        <w:rPr>
          <w:rFonts w:ascii="Time New Roman" w:eastAsia="SimHei" w:hAnsi="Time New Roman" w:hint="eastAsia"/>
        </w:rPr>
        <w:t>是</w:t>
      </w:r>
      <w:r w:rsidRPr="00C86A0C">
        <w:rPr>
          <w:rFonts w:ascii="Time New Roman" w:eastAsia="SimHei" w:hAnsi="Time New Roman" w:hint="eastAsia"/>
        </w:rPr>
        <w:t>《公约》所保护</w:t>
      </w:r>
      <w:r w:rsidR="006D69D4">
        <w:rPr>
          <w:rFonts w:ascii="Time New Roman" w:eastAsia="SimHei" w:hAnsi="Time New Roman" w:hint="eastAsia"/>
        </w:rPr>
        <w:t>的</w:t>
      </w:r>
      <w:r w:rsidRPr="00C86A0C">
        <w:rPr>
          <w:rFonts w:ascii="Time New Roman" w:eastAsia="SimHei" w:hAnsi="Time New Roman" w:hint="eastAsia"/>
        </w:rPr>
        <w:t>群体</w:t>
      </w:r>
      <w:r w:rsidR="006D69D4">
        <w:rPr>
          <w:rFonts w:ascii="Time New Roman" w:eastAsia="SimHei" w:hAnsi="Time New Roman" w:hint="eastAsia"/>
        </w:rPr>
        <w:t>、</w:t>
      </w:r>
      <w:r w:rsidRPr="00C86A0C">
        <w:rPr>
          <w:rFonts w:ascii="Time New Roman" w:eastAsia="SimHei" w:hAnsi="Time New Roman" w:hint="eastAsia"/>
        </w:rPr>
        <w:t>包括少数族裔、移民和非洲裔人的生活</w:t>
      </w:r>
      <w:r w:rsidR="006D69D4">
        <w:rPr>
          <w:rFonts w:ascii="Time New Roman" w:eastAsia="SimHei" w:hAnsi="Time New Roman" w:hint="eastAsia"/>
        </w:rPr>
        <w:t>、</w:t>
      </w:r>
      <w:r w:rsidRPr="00C86A0C">
        <w:rPr>
          <w:rFonts w:ascii="Time New Roman" w:eastAsia="SimHei" w:hAnsi="Time New Roman" w:hint="eastAsia"/>
        </w:rPr>
        <w:t>社会和文化</w:t>
      </w:r>
      <w:r w:rsidR="00EB3EB0" w:rsidRPr="00C86A0C">
        <w:rPr>
          <w:rFonts w:ascii="Time New Roman" w:eastAsia="SimHei" w:hAnsi="Time New Roman" w:hint="eastAsia"/>
        </w:rPr>
        <w:t>，</w:t>
      </w:r>
      <w:r w:rsidRPr="00C86A0C">
        <w:rPr>
          <w:rFonts w:ascii="Time New Roman" w:eastAsia="SimHei" w:hAnsi="Time New Roman" w:hint="eastAsia"/>
        </w:rPr>
        <w:t>以及建设一个尊重所有群体人权和文化特征的包容性社会的重要性。委员会还鼓励缔约国通过奥地利新闻理事会</w:t>
      </w:r>
      <w:r w:rsidR="00EB3EB0" w:rsidRPr="00C86A0C">
        <w:rPr>
          <w:rFonts w:ascii="Time New Roman" w:eastAsia="SimHei" w:hAnsi="Time New Roman" w:hint="eastAsia"/>
        </w:rPr>
        <w:t>，</w:t>
      </w:r>
      <w:r w:rsidRPr="00C86A0C">
        <w:rPr>
          <w:rFonts w:ascii="Time New Roman" w:eastAsia="SimHei" w:hAnsi="Time New Roman" w:hint="eastAsia"/>
        </w:rPr>
        <w:t>重新启动印刷媒体自我约束机制。根据缔约国提供的资料</w:t>
      </w:r>
      <w:r w:rsidR="00EB3EB0" w:rsidRPr="00C86A0C">
        <w:rPr>
          <w:rFonts w:ascii="Time New Roman" w:eastAsia="SimHei" w:hAnsi="Time New Roman" w:hint="eastAsia"/>
        </w:rPr>
        <w:t>，</w:t>
      </w:r>
      <w:r w:rsidRPr="00C86A0C">
        <w:rPr>
          <w:rFonts w:ascii="Time New Roman" w:eastAsia="SimHei" w:hAnsi="Time New Roman" w:hint="eastAsia"/>
        </w:rPr>
        <w:t>该机制目前失效。</w:t>
      </w:r>
    </w:p>
    <w:p w:rsidR="00AA720C" w:rsidRPr="00AA720C" w:rsidRDefault="00AA720C" w:rsidP="00AA720C">
      <w:pPr>
        <w:rPr>
          <w:rFonts w:hint="eastAsia"/>
        </w:rPr>
      </w:pPr>
      <w:r w:rsidRPr="00AA720C">
        <w:rPr>
          <w:rFonts w:hint="eastAsia"/>
        </w:rPr>
        <w:tab/>
        <w:t>2</w:t>
      </w:r>
      <w:r w:rsidR="00EB3EB0">
        <w:rPr>
          <w:rFonts w:hint="eastAsia"/>
        </w:rPr>
        <w:t>7.</w:t>
      </w:r>
      <w:r w:rsidRPr="00AA720C">
        <w:rPr>
          <w:rFonts w:hint="eastAsia"/>
        </w:rPr>
        <w:t xml:space="preserve">  </w:t>
      </w:r>
      <w:r w:rsidRPr="00AA720C">
        <w:rPr>
          <w:rFonts w:hint="eastAsia"/>
        </w:rPr>
        <w:t>委员会鼓励缔约国考虑批准《保护所有移徙工人及其家庭成员权利国际公约》。</w:t>
      </w:r>
    </w:p>
    <w:p w:rsidR="00AA720C" w:rsidRPr="00AA720C" w:rsidRDefault="00AA720C" w:rsidP="00AA720C">
      <w:pPr>
        <w:rPr>
          <w:rFonts w:hint="eastAsia"/>
        </w:rPr>
      </w:pPr>
      <w:r w:rsidRPr="00AA720C">
        <w:rPr>
          <w:rFonts w:hint="eastAsia"/>
        </w:rPr>
        <w:tab/>
        <w:t>2</w:t>
      </w:r>
      <w:r w:rsidR="00EB3EB0">
        <w:rPr>
          <w:rFonts w:hint="eastAsia"/>
        </w:rPr>
        <w:t>8.</w:t>
      </w:r>
      <w:r w:rsidRPr="00AA720C">
        <w:rPr>
          <w:rFonts w:hint="eastAsia"/>
        </w:rPr>
        <w:t xml:space="preserve">  </w:t>
      </w:r>
      <w:r w:rsidRPr="00AA720C">
        <w:rPr>
          <w:rFonts w:hint="eastAsia"/>
        </w:rPr>
        <w:t>委员会建议缔约国参照</w:t>
      </w:r>
      <w:r w:rsidRPr="00AA720C">
        <w:rPr>
          <w:rFonts w:hint="eastAsia"/>
        </w:rPr>
        <w:t>2001</w:t>
      </w:r>
      <w:r w:rsidRPr="00AA720C">
        <w:rPr>
          <w:rFonts w:hint="eastAsia"/>
        </w:rPr>
        <w:t>年</w:t>
      </w:r>
      <w:r w:rsidRPr="00AA720C">
        <w:rPr>
          <w:rFonts w:hint="eastAsia"/>
        </w:rPr>
        <w:t>9</w:t>
      </w:r>
      <w:r w:rsidRPr="00AA720C">
        <w:rPr>
          <w:rFonts w:hint="eastAsia"/>
        </w:rPr>
        <w:t>月反对种族主义、种族歧视、仇外心理和</w:t>
      </w:r>
      <w:r w:rsidR="006D69D4">
        <w:rPr>
          <w:rFonts w:hint="eastAsia"/>
        </w:rPr>
        <w:t>相</w:t>
      </w:r>
      <w:r w:rsidRPr="00AA720C">
        <w:rPr>
          <w:rFonts w:hint="eastAsia"/>
        </w:rPr>
        <w:t>关</w:t>
      </w:r>
      <w:r w:rsidR="006D69D4">
        <w:rPr>
          <w:rFonts w:hint="eastAsia"/>
        </w:rPr>
        <w:t>的</w:t>
      </w:r>
      <w:r w:rsidRPr="00AA720C">
        <w:rPr>
          <w:rFonts w:hint="eastAsia"/>
        </w:rPr>
        <w:t>不容忍</w:t>
      </w:r>
      <w:r w:rsidR="006D69D4">
        <w:rPr>
          <w:rFonts w:hint="eastAsia"/>
        </w:rPr>
        <w:t>现象</w:t>
      </w:r>
      <w:r w:rsidRPr="00AA720C">
        <w:rPr>
          <w:rFonts w:hint="eastAsia"/>
        </w:rPr>
        <w:t>世界会议通过的《德班宣言和行动纲领》</w:t>
      </w:r>
      <w:r w:rsidR="006D69D4">
        <w:rPr>
          <w:rFonts w:hint="eastAsia"/>
        </w:rPr>
        <w:t>（</w:t>
      </w:r>
      <w:r w:rsidR="006D69D4">
        <w:rPr>
          <w:rFonts w:hint="eastAsia"/>
        </w:rPr>
        <w:t>A/CONF.189/12</w:t>
      </w:r>
      <w:r w:rsidR="006D69D4">
        <w:rPr>
          <w:rFonts w:hint="eastAsia"/>
        </w:rPr>
        <w:t>，第一章）</w:t>
      </w:r>
      <w:r w:rsidRPr="00AA720C">
        <w:rPr>
          <w:rFonts w:hint="eastAsia"/>
        </w:rPr>
        <w:t>的相关内容</w:t>
      </w:r>
      <w:r w:rsidR="00EB3EB0">
        <w:rPr>
          <w:rFonts w:hint="eastAsia"/>
        </w:rPr>
        <w:t>，</w:t>
      </w:r>
      <w:r w:rsidRPr="00AA720C">
        <w:rPr>
          <w:rFonts w:hint="eastAsia"/>
        </w:rPr>
        <w:t>在国内法律秩序中落实《公约》</w:t>
      </w:r>
      <w:r w:rsidR="00EB3EB0">
        <w:rPr>
          <w:rFonts w:hint="eastAsia"/>
        </w:rPr>
        <w:t>，</w:t>
      </w:r>
      <w:r w:rsidRPr="00AA720C">
        <w:rPr>
          <w:rFonts w:hint="eastAsia"/>
        </w:rPr>
        <w:t>特别是</w:t>
      </w:r>
      <w:r w:rsidR="006D69D4">
        <w:rPr>
          <w:rFonts w:hint="eastAsia"/>
        </w:rPr>
        <w:t>就</w:t>
      </w:r>
      <w:r w:rsidRPr="00AA720C">
        <w:rPr>
          <w:rFonts w:hint="eastAsia"/>
        </w:rPr>
        <w:t>《公约》第二条至第七条</w:t>
      </w:r>
      <w:r w:rsidR="006D69D4">
        <w:rPr>
          <w:rFonts w:hint="eastAsia"/>
        </w:rPr>
        <w:t>而言</w:t>
      </w:r>
      <w:r w:rsidRPr="00AA720C">
        <w:rPr>
          <w:rFonts w:hint="eastAsia"/>
        </w:rPr>
        <w:t>。委员会注意到缔约国打算通过</w:t>
      </w:r>
      <w:r w:rsidR="006D69D4">
        <w:rPr>
          <w:rFonts w:hint="eastAsia"/>
        </w:rPr>
        <w:t>一项</w:t>
      </w:r>
      <w:r w:rsidRPr="00AA720C">
        <w:rPr>
          <w:rFonts w:hint="eastAsia"/>
        </w:rPr>
        <w:t>《反种族主义国家行动计划》</w:t>
      </w:r>
      <w:r w:rsidR="00EB3EB0">
        <w:rPr>
          <w:rFonts w:hint="eastAsia"/>
        </w:rPr>
        <w:t>，</w:t>
      </w:r>
      <w:r w:rsidRPr="00AA720C">
        <w:rPr>
          <w:rFonts w:hint="eastAsia"/>
        </w:rPr>
        <w:t>并建议缔约国在制订该计划中参照以上所有建议</w:t>
      </w:r>
      <w:r w:rsidR="00EB3EB0">
        <w:rPr>
          <w:rFonts w:hint="eastAsia"/>
        </w:rPr>
        <w:t>，</w:t>
      </w:r>
      <w:r w:rsidRPr="00AA720C">
        <w:rPr>
          <w:rFonts w:hint="eastAsia"/>
        </w:rPr>
        <w:t>在下一次定期报告中加入具体资料</w:t>
      </w:r>
      <w:r w:rsidR="00EB3EB0">
        <w:rPr>
          <w:rFonts w:hint="eastAsia"/>
        </w:rPr>
        <w:t>，</w:t>
      </w:r>
      <w:r w:rsidRPr="00AA720C">
        <w:rPr>
          <w:rFonts w:hint="eastAsia"/>
        </w:rPr>
        <w:t>说明该计划和为落实《德班宣言》</w:t>
      </w:r>
      <w:r w:rsidR="005E112F">
        <w:rPr>
          <w:rFonts w:hint="eastAsia"/>
        </w:rPr>
        <w:t>而</w:t>
      </w:r>
      <w:r w:rsidRPr="00AA720C">
        <w:rPr>
          <w:rFonts w:hint="eastAsia"/>
        </w:rPr>
        <w:t>采取的其它措施。委员会还建议缔约国加大努力</w:t>
      </w:r>
      <w:r w:rsidR="00EB3EB0">
        <w:rPr>
          <w:rFonts w:hint="eastAsia"/>
        </w:rPr>
        <w:t>，</w:t>
      </w:r>
      <w:r w:rsidRPr="00AA720C">
        <w:rPr>
          <w:rFonts w:hint="eastAsia"/>
        </w:rPr>
        <w:t>积极参与德班审查会议筹委会</w:t>
      </w:r>
      <w:r w:rsidR="005E112F">
        <w:rPr>
          <w:rFonts w:hint="eastAsia"/>
        </w:rPr>
        <w:t>和</w:t>
      </w:r>
      <w:r w:rsidRPr="00AA720C">
        <w:rPr>
          <w:rFonts w:hint="eastAsia"/>
        </w:rPr>
        <w:t>2009</w:t>
      </w:r>
      <w:r w:rsidRPr="00AA720C">
        <w:rPr>
          <w:rFonts w:hint="eastAsia"/>
        </w:rPr>
        <w:t>年的德班审查会议。</w:t>
      </w:r>
    </w:p>
    <w:p w:rsidR="00AA720C" w:rsidRPr="00AA720C" w:rsidRDefault="00AA720C" w:rsidP="00AA720C">
      <w:pPr>
        <w:rPr>
          <w:rFonts w:hint="eastAsia"/>
        </w:rPr>
      </w:pPr>
      <w:r w:rsidRPr="00AA720C">
        <w:rPr>
          <w:rFonts w:hint="eastAsia"/>
        </w:rPr>
        <w:tab/>
        <w:t>2</w:t>
      </w:r>
      <w:r w:rsidR="00EB3EB0">
        <w:rPr>
          <w:rFonts w:hint="eastAsia"/>
        </w:rPr>
        <w:t>9.</w:t>
      </w:r>
      <w:r w:rsidRPr="00AA720C">
        <w:rPr>
          <w:rFonts w:hint="eastAsia"/>
        </w:rPr>
        <w:t xml:space="preserve">  </w:t>
      </w:r>
      <w:r w:rsidRPr="00AA720C">
        <w:rPr>
          <w:rFonts w:hint="eastAsia"/>
        </w:rPr>
        <w:t>委员会</w:t>
      </w:r>
      <w:r w:rsidR="005E112F">
        <w:rPr>
          <w:rFonts w:hint="eastAsia"/>
        </w:rPr>
        <w:t>再次</w:t>
      </w:r>
      <w:r w:rsidRPr="00AA720C">
        <w:rPr>
          <w:rFonts w:hint="eastAsia"/>
        </w:rPr>
        <w:t>呼吁缔约国批准在</w:t>
      </w:r>
      <w:r w:rsidRPr="00AA720C">
        <w:rPr>
          <w:rFonts w:hint="eastAsia"/>
        </w:rPr>
        <w:t>1992</w:t>
      </w:r>
      <w:r w:rsidRPr="00AA720C">
        <w:rPr>
          <w:rFonts w:hint="eastAsia"/>
        </w:rPr>
        <w:t>年</w:t>
      </w:r>
      <w:r w:rsidRPr="00AA720C">
        <w:rPr>
          <w:rFonts w:hint="eastAsia"/>
        </w:rPr>
        <w:t>1</w:t>
      </w:r>
      <w:r w:rsidRPr="00AA720C">
        <w:rPr>
          <w:rFonts w:hint="eastAsia"/>
        </w:rPr>
        <w:t>月</w:t>
      </w:r>
      <w:r w:rsidRPr="00AA720C">
        <w:rPr>
          <w:rFonts w:hint="eastAsia"/>
        </w:rPr>
        <w:t>15</w:t>
      </w:r>
      <w:r w:rsidRPr="00AA720C">
        <w:rPr>
          <w:rFonts w:hint="eastAsia"/>
        </w:rPr>
        <w:t>日《公约》第十四届缔约国会议上通过并经大会第</w:t>
      </w:r>
      <w:r w:rsidRPr="00AA720C">
        <w:rPr>
          <w:rFonts w:hint="eastAsia"/>
        </w:rPr>
        <w:t>47</w:t>
      </w:r>
      <w:r w:rsidR="00EB3EB0">
        <w:rPr>
          <w:rFonts w:hint="eastAsia"/>
        </w:rPr>
        <w:t>/</w:t>
      </w:r>
      <w:r w:rsidRPr="00AA720C">
        <w:rPr>
          <w:rFonts w:hint="eastAsia"/>
        </w:rPr>
        <w:t>111</w:t>
      </w:r>
      <w:r w:rsidRPr="00AA720C">
        <w:rPr>
          <w:rFonts w:hint="eastAsia"/>
        </w:rPr>
        <w:t>号决议核准的对《公约》第八条第六款的修</w:t>
      </w:r>
      <w:r w:rsidR="009B47D8">
        <w:rPr>
          <w:rFonts w:hint="eastAsia"/>
        </w:rPr>
        <w:t>正案</w:t>
      </w:r>
      <w:r w:rsidRPr="00AA720C">
        <w:rPr>
          <w:rFonts w:hint="eastAsia"/>
        </w:rPr>
        <w:t>。委员会就此援引大会第</w:t>
      </w:r>
      <w:r w:rsidRPr="00AA720C">
        <w:rPr>
          <w:rFonts w:hint="eastAsia"/>
        </w:rPr>
        <w:t>61</w:t>
      </w:r>
      <w:r w:rsidR="00EB3EB0">
        <w:rPr>
          <w:rFonts w:hint="eastAsia"/>
        </w:rPr>
        <w:t>/</w:t>
      </w:r>
      <w:r w:rsidRPr="00AA720C">
        <w:rPr>
          <w:rFonts w:hint="eastAsia"/>
        </w:rPr>
        <w:t>148</w:t>
      </w:r>
      <w:r w:rsidRPr="00AA720C">
        <w:rPr>
          <w:rFonts w:hint="eastAsia"/>
        </w:rPr>
        <w:t>号决议。该决议强烈建议各缔约国加速批准该修</w:t>
      </w:r>
      <w:r w:rsidR="009B47D8">
        <w:rPr>
          <w:rFonts w:hint="eastAsia"/>
        </w:rPr>
        <w:t>正案</w:t>
      </w:r>
      <w:r w:rsidRPr="00AA720C">
        <w:rPr>
          <w:rFonts w:hint="eastAsia"/>
        </w:rPr>
        <w:t>的国内程序</w:t>
      </w:r>
      <w:r w:rsidR="00EB3EB0">
        <w:rPr>
          <w:rFonts w:hint="eastAsia"/>
        </w:rPr>
        <w:t>，</w:t>
      </w:r>
      <w:r w:rsidRPr="00AA720C">
        <w:rPr>
          <w:rFonts w:hint="eastAsia"/>
        </w:rPr>
        <w:t>并将它们对该修</w:t>
      </w:r>
      <w:r w:rsidR="009B47D8">
        <w:rPr>
          <w:rFonts w:hint="eastAsia"/>
        </w:rPr>
        <w:t>正案</w:t>
      </w:r>
      <w:r w:rsidRPr="00AA720C">
        <w:rPr>
          <w:rFonts w:hint="eastAsia"/>
        </w:rPr>
        <w:t>的同意尽快书面通知秘书长。</w:t>
      </w:r>
    </w:p>
    <w:p w:rsidR="00AA720C" w:rsidRPr="00AA720C" w:rsidRDefault="00AA720C" w:rsidP="00AA720C">
      <w:pPr>
        <w:rPr>
          <w:rFonts w:hint="eastAsia"/>
        </w:rPr>
      </w:pPr>
      <w:r w:rsidRPr="00AA720C">
        <w:rPr>
          <w:rFonts w:hint="eastAsia"/>
        </w:rPr>
        <w:tab/>
        <w:t>3</w:t>
      </w:r>
      <w:r w:rsidR="00EB3EB0">
        <w:rPr>
          <w:rFonts w:hint="eastAsia"/>
        </w:rPr>
        <w:t>0.</w:t>
      </w:r>
      <w:r w:rsidRPr="00AA720C">
        <w:rPr>
          <w:rFonts w:hint="eastAsia"/>
        </w:rPr>
        <w:t xml:space="preserve">  </w:t>
      </w:r>
      <w:r w:rsidRPr="00AA720C">
        <w:rPr>
          <w:rFonts w:hint="eastAsia"/>
        </w:rPr>
        <w:t>委员会建议缔约国从报告提交时起就提供给公众</w:t>
      </w:r>
      <w:r w:rsidR="00EB3EB0">
        <w:rPr>
          <w:rFonts w:hint="eastAsia"/>
        </w:rPr>
        <w:t>，</w:t>
      </w:r>
      <w:r w:rsidRPr="00AA720C">
        <w:rPr>
          <w:rFonts w:hint="eastAsia"/>
        </w:rPr>
        <w:t>并以正式和民族语言同</w:t>
      </w:r>
      <w:r w:rsidR="009B47D8">
        <w:rPr>
          <w:rFonts w:hint="eastAsia"/>
        </w:rPr>
        <w:t>时</w:t>
      </w:r>
      <w:r w:rsidRPr="00AA720C">
        <w:rPr>
          <w:rFonts w:hint="eastAsia"/>
        </w:rPr>
        <w:t>公</w:t>
      </w:r>
      <w:r w:rsidR="009B47D8">
        <w:rPr>
          <w:rFonts w:hint="eastAsia"/>
        </w:rPr>
        <w:t>布</w:t>
      </w:r>
      <w:r w:rsidRPr="00AA720C">
        <w:rPr>
          <w:rFonts w:hint="eastAsia"/>
        </w:rPr>
        <w:t>委员会就这些报告所提出的意见。</w:t>
      </w:r>
    </w:p>
    <w:p w:rsidR="00AA720C" w:rsidRPr="00AA720C" w:rsidRDefault="00AA720C" w:rsidP="00AA720C">
      <w:pPr>
        <w:rPr>
          <w:rFonts w:hint="eastAsia"/>
        </w:rPr>
      </w:pPr>
      <w:r w:rsidRPr="00AA720C">
        <w:rPr>
          <w:rFonts w:hint="eastAsia"/>
        </w:rPr>
        <w:tab/>
        <w:t>3</w:t>
      </w:r>
      <w:r w:rsidR="00EB3EB0">
        <w:rPr>
          <w:rFonts w:hint="eastAsia"/>
        </w:rPr>
        <w:t>1.</w:t>
      </w:r>
      <w:r w:rsidRPr="00AA720C">
        <w:rPr>
          <w:rFonts w:hint="eastAsia"/>
        </w:rPr>
        <w:t xml:space="preserve">  </w:t>
      </w:r>
      <w:r w:rsidRPr="00AA720C">
        <w:rPr>
          <w:rFonts w:hint="eastAsia"/>
        </w:rPr>
        <w:t>委员会建议缔约国</w:t>
      </w:r>
      <w:r w:rsidR="009B47D8">
        <w:rPr>
          <w:rFonts w:hint="eastAsia"/>
        </w:rPr>
        <w:t>在</w:t>
      </w:r>
      <w:r w:rsidRPr="00AA720C">
        <w:rPr>
          <w:rFonts w:hint="eastAsia"/>
        </w:rPr>
        <w:t>编写下一次定期报告</w:t>
      </w:r>
      <w:r w:rsidR="009B47D8">
        <w:rPr>
          <w:rFonts w:hint="eastAsia"/>
        </w:rPr>
        <w:t>时</w:t>
      </w:r>
      <w:r w:rsidRPr="00AA720C">
        <w:rPr>
          <w:rFonts w:hint="eastAsia"/>
        </w:rPr>
        <w:t>与人权保护领域</w:t>
      </w:r>
      <w:r w:rsidR="009B47D8">
        <w:rPr>
          <w:rFonts w:hint="eastAsia"/>
        </w:rPr>
        <w:t>、</w:t>
      </w:r>
      <w:r w:rsidR="009B47D8" w:rsidRPr="00AA720C">
        <w:rPr>
          <w:rFonts w:hint="eastAsia"/>
        </w:rPr>
        <w:t>特别是</w:t>
      </w:r>
      <w:r w:rsidR="009B47D8">
        <w:rPr>
          <w:rFonts w:hint="eastAsia"/>
        </w:rPr>
        <w:t>与从事</w:t>
      </w:r>
      <w:r w:rsidR="009B47D8" w:rsidRPr="00AA720C">
        <w:rPr>
          <w:rFonts w:hint="eastAsia"/>
        </w:rPr>
        <w:t>打击种族歧视</w:t>
      </w:r>
      <w:r w:rsidRPr="00AA720C">
        <w:rPr>
          <w:rFonts w:hint="eastAsia"/>
        </w:rPr>
        <w:t>的民间社会组织广泛磋商。</w:t>
      </w:r>
    </w:p>
    <w:p w:rsidR="00AA720C" w:rsidRPr="00AA720C" w:rsidRDefault="00AA720C" w:rsidP="00AA720C">
      <w:pPr>
        <w:rPr>
          <w:rFonts w:hint="eastAsia"/>
        </w:rPr>
      </w:pPr>
      <w:r w:rsidRPr="00AA720C">
        <w:rPr>
          <w:rFonts w:hint="eastAsia"/>
        </w:rPr>
        <w:tab/>
        <w:t>3</w:t>
      </w:r>
      <w:r w:rsidR="00EB3EB0">
        <w:rPr>
          <w:rFonts w:hint="eastAsia"/>
        </w:rPr>
        <w:t>2.</w:t>
      </w:r>
      <w:r w:rsidRPr="00AA720C">
        <w:rPr>
          <w:rFonts w:hint="eastAsia"/>
        </w:rPr>
        <w:t xml:space="preserve">  </w:t>
      </w:r>
      <w:r w:rsidRPr="00AA720C">
        <w:rPr>
          <w:rFonts w:hint="eastAsia"/>
        </w:rPr>
        <w:t>委员会请缔约国根据</w:t>
      </w:r>
      <w:r w:rsidRPr="00AA720C">
        <w:rPr>
          <w:rFonts w:hint="eastAsia"/>
        </w:rPr>
        <w:t>2006</w:t>
      </w:r>
      <w:r w:rsidRPr="00AA720C">
        <w:rPr>
          <w:rFonts w:hint="eastAsia"/>
        </w:rPr>
        <w:t>年</w:t>
      </w:r>
      <w:r w:rsidRPr="00AA720C">
        <w:rPr>
          <w:rFonts w:hint="eastAsia"/>
        </w:rPr>
        <w:t>6</w:t>
      </w:r>
      <w:r w:rsidRPr="00AA720C">
        <w:rPr>
          <w:rFonts w:hint="eastAsia"/>
        </w:rPr>
        <w:t>月各人权条约机构第</w:t>
      </w:r>
      <w:r w:rsidRPr="00AA720C">
        <w:rPr>
          <w:rFonts w:hint="eastAsia"/>
        </w:rPr>
        <w:t>5</w:t>
      </w:r>
      <w:r w:rsidRPr="00AA720C">
        <w:rPr>
          <w:rFonts w:hint="eastAsia"/>
        </w:rPr>
        <w:t>次委员会间会议上通过的关于向各国际人权条约所提交报告的编写统一准则</w:t>
      </w:r>
      <w:r w:rsidR="00EB3EB0">
        <w:rPr>
          <w:rFonts w:hint="eastAsia"/>
        </w:rPr>
        <w:t>(</w:t>
      </w:r>
      <w:r w:rsidRPr="00AA720C">
        <w:rPr>
          <w:rFonts w:hint="eastAsia"/>
        </w:rPr>
        <w:t>HRI</w:t>
      </w:r>
      <w:r w:rsidR="00EB3EB0">
        <w:rPr>
          <w:rFonts w:hint="eastAsia"/>
        </w:rPr>
        <w:t>/</w:t>
      </w:r>
      <w:r w:rsidRPr="00AA720C">
        <w:rPr>
          <w:rFonts w:hint="eastAsia"/>
        </w:rPr>
        <w:t>GEN</w:t>
      </w:r>
      <w:r w:rsidR="00EB3EB0">
        <w:rPr>
          <w:rFonts w:hint="eastAsia"/>
        </w:rPr>
        <w:t>/</w:t>
      </w:r>
      <w:r w:rsidRPr="00AA720C">
        <w:rPr>
          <w:rFonts w:hint="eastAsia"/>
        </w:rPr>
        <w:t>2</w:t>
      </w:r>
      <w:r w:rsidR="00EB3EB0">
        <w:rPr>
          <w:rFonts w:hint="eastAsia"/>
        </w:rPr>
        <w:t>/</w:t>
      </w:r>
      <w:r w:rsidRPr="00AA720C">
        <w:rPr>
          <w:rFonts w:hint="eastAsia"/>
        </w:rPr>
        <w:t>Rev.4</w:t>
      </w:r>
      <w:r w:rsidR="00EB3EB0">
        <w:rPr>
          <w:rFonts w:hint="eastAsia"/>
        </w:rPr>
        <w:t>)</w:t>
      </w:r>
      <w:r w:rsidR="009B47D8">
        <w:rPr>
          <w:rFonts w:hint="eastAsia"/>
        </w:rPr>
        <w:t>、</w:t>
      </w:r>
      <w:r w:rsidRPr="00AA720C">
        <w:rPr>
          <w:rFonts w:hint="eastAsia"/>
        </w:rPr>
        <w:t>特别是关于共同核心文件的准则</w:t>
      </w:r>
      <w:r w:rsidR="00EB3EB0">
        <w:rPr>
          <w:rFonts w:hint="eastAsia"/>
        </w:rPr>
        <w:t>，</w:t>
      </w:r>
      <w:r w:rsidRPr="00AA720C">
        <w:rPr>
          <w:rFonts w:hint="eastAsia"/>
        </w:rPr>
        <w:t>提交其共同核心文件。</w:t>
      </w:r>
    </w:p>
    <w:p w:rsidR="00AA720C" w:rsidRPr="00AA720C" w:rsidRDefault="00AA720C" w:rsidP="00AA720C">
      <w:pPr>
        <w:rPr>
          <w:rFonts w:hint="eastAsia"/>
        </w:rPr>
      </w:pPr>
      <w:r w:rsidRPr="00AA720C">
        <w:rPr>
          <w:rFonts w:hint="eastAsia"/>
        </w:rPr>
        <w:tab/>
        <w:t>3</w:t>
      </w:r>
      <w:r w:rsidR="00EB3EB0">
        <w:rPr>
          <w:rFonts w:hint="eastAsia"/>
        </w:rPr>
        <w:t>3.</w:t>
      </w:r>
      <w:r w:rsidRPr="00AA720C">
        <w:rPr>
          <w:rFonts w:hint="eastAsia"/>
        </w:rPr>
        <w:t xml:space="preserve">  </w:t>
      </w:r>
      <w:r w:rsidRPr="00AA720C">
        <w:rPr>
          <w:rFonts w:hint="eastAsia"/>
        </w:rPr>
        <w:t>委员会根据《公约》第九条第一款及其经修订的议事规则第</w:t>
      </w:r>
      <w:r w:rsidRPr="00AA720C">
        <w:rPr>
          <w:rFonts w:hint="eastAsia"/>
        </w:rPr>
        <w:t>65</w:t>
      </w:r>
      <w:r w:rsidRPr="00AA720C">
        <w:rPr>
          <w:rFonts w:hint="eastAsia"/>
        </w:rPr>
        <w:t>条</w:t>
      </w:r>
      <w:r w:rsidR="00EB3EB0">
        <w:rPr>
          <w:rFonts w:hint="eastAsia"/>
        </w:rPr>
        <w:t>，</w:t>
      </w:r>
      <w:r w:rsidRPr="00AA720C">
        <w:rPr>
          <w:rFonts w:hint="eastAsia"/>
        </w:rPr>
        <w:t>请缔约国在本结论性意见通过后一年之内向委员会通报</w:t>
      </w:r>
      <w:r w:rsidR="009B47D8">
        <w:rPr>
          <w:rFonts w:hint="eastAsia"/>
        </w:rPr>
        <w:t>为</w:t>
      </w:r>
      <w:r w:rsidRPr="00AA720C">
        <w:rPr>
          <w:rFonts w:hint="eastAsia"/>
        </w:rPr>
        <w:t>落实上</w:t>
      </w:r>
      <w:r w:rsidR="009B47D8">
        <w:rPr>
          <w:rFonts w:hint="eastAsia"/>
        </w:rPr>
        <w:t>文</w:t>
      </w:r>
      <w:r w:rsidRPr="00AA720C">
        <w:rPr>
          <w:rFonts w:hint="eastAsia"/>
        </w:rPr>
        <w:t>第</w:t>
      </w:r>
      <w:r w:rsidRPr="00AA720C">
        <w:rPr>
          <w:rFonts w:hint="eastAsia"/>
        </w:rPr>
        <w:t>14</w:t>
      </w:r>
      <w:r w:rsidRPr="00AA720C">
        <w:rPr>
          <w:rFonts w:hint="eastAsia"/>
        </w:rPr>
        <w:t>、</w:t>
      </w:r>
      <w:r w:rsidRPr="00AA720C">
        <w:rPr>
          <w:rFonts w:hint="eastAsia"/>
        </w:rPr>
        <w:t>17</w:t>
      </w:r>
      <w:r w:rsidRPr="00AA720C">
        <w:rPr>
          <w:rFonts w:hint="eastAsia"/>
        </w:rPr>
        <w:t>和</w:t>
      </w:r>
      <w:r w:rsidRPr="00AA720C">
        <w:rPr>
          <w:rFonts w:hint="eastAsia"/>
        </w:rPr>
        <w:t>23</w:t>
      </w:r>
      <w:r w:rsidRPr="00AA720C">
        <w:rPr>
          <w:rFonts w:hint="eastAsia"/>
        </w:rPr>
        <w:t>段所载建议</w:t>
      </w:r>
      <w:r w:rsidR="009B47D8">
        <w:rPr>
          <w:rFonts w:hint="eastAsia"/>
        </w:rPr>
        <w:t>而采取的</w:t>
      </w:r>
      <w:r w:rsidRPr="00AA720C">
        <w:rPr>
          <w:rFonts w:hint="eastAsia"/>
        </w:rPr>
        <w:t>后续行动。</w:t>
      </w:r>
    </w:p>
    <w:p w:rsidR="00AA720C" w:rsidRPr="00AA720C" w:rsidRDefault="00AA720C" w:rsidP="00C07E94">
      <w:pPr>
        <w:spacing w:after="520"/>
        <w:rPr>
          <w:rFonts w:hint="eastAsia"/>
        </w:rPr>
      </w:pPr>
      <w:r w:rsidRPr="00AA720C">
        <w:rPr>
          <w:rFonts w:hint="eastAsia"/>
        </w:rPr>
        <w:tab/>
        <w:t>3</w:t>
      </w:r>
      <w:r w:rsidR="00EB3EB0">
        <w:rPr>
          <w:rFonts w:hint="eastAsia"/>
        </w:rPr>
        <w:t>4.</w:t>
      </w:r>
      <w:r w:rsidRPr="00AA720C">
        <w:rPr>
          <w:rFonts w:hint="eastAsia"/>
        </w:rPr>
        <w:t xml:space="preserve">  </w:t>
      </w:r>
      <w:r w:rsidRPr="00AA720C">
        <w:rPr>
          <w:rFonts w:hint="eastAsia"/>
        </w:rPr>
        <w:t>委员会建议缔约国参照委员会第七十一届会议通过的《消除种族歧视公约》具体文件</w:t>
      </w:r>
      <w:r w:rsidR="00EB3EB0">
        <w:rPr>
          <w:rFonts w:hint="eastAsia"/>
        </w:rPr>
        <w:t>(</w:t>
      </w:r>
      <w:r w:rsidRPr="00AA720C">
        <w:rPr>
          <w:rFonts w:hint="eastAsia"/>
        </w:rPr>
        <w:t>CERD</w:t>
      </w:r>
      <w:r w:rsidR="00EB3EB0">
        <w:rPr>
          <w:rFonts w:hint="eastAsia"/>
        </w:rPr>
        <w:t>/</w:t>
      </w:r>
      <w:r w:rsidRPr="00AA720C">
        <w:rPr>
          <w:rFonts w:hint="eastAsia"/>
        </w:rPr>
        <w:t>C</w:t>
      </w:r>
      <w:r w:rsidR="00EB3EB0">
        <w:rPr>
          <w:rFonts w:hint="eastAsia"/>
        </w:rPr>
        <w:t>/</w:t>
      </w:r>
      <w:r w:rsidRPr="00AA720C">
        <w:rPr>
          <w:rFonts w:hint="eastAsia"/>
        </w:rPr>
        <w:t>2007</w:t>
      </w:r>
      <w:r w:rsidR="00EB3EB0">
        <w:rPr>
          <w:rFonts w:hint="eastAsia"/>
        </w:rPr>
        <w:t>/</w:t>
      </w:r>
      <w:r w:rsidRPr="00AA720C">
        <w:rPr>
          <w:rFonts w:hint="eastAsia"/>
        </w:rPr>
        <w:t>1</w:t>
      </w:r>
      <w:r w:rsidR="00EB3EB0">
        <w:rPr>
          <w:rFonts w:hint="eastAsia"/>
        </w:rPr>
        <w:t>)</w:t>
      </w:r>
      <w:r w:rsidRPr="00AA720C">
        <w:rPr>
          <w:rFonts w:hint="eastAsia"/>
        </w:rPr>
        <w:t>的准则</w:t>
      </w:r>
      <w:r w:rsidR="00EB3EB0">
        <w:rPr>
          <w:rFonts w:hint="eastAsia"/>
        </w:rPr>
        <w:t>，</w:t>
      </w:r>
      <w:r w:rsidRPr="00AA720C">
        <w:rPr>
          <w:rFonts w:hint="eastAsia"/>
        </w:rPr>
        <w:t>于</w:t>
      </w:r>
      <w:r w:rsidRPr="00AA720C">
        <w:rPr>
          <w:rFonts w:hint="eastAsia"/>
        </w:rPr>
        <w:t>2011</w:t>
      </w:r>
      <w:r w:rsidRPr="00AA720C">
        <w:rPr>
          <w:rFonts w:hint="eastAsia"/>
        </w:rPr>
        <w:t>年</w:t>
      </w:r>
      <w:r w:rsidRPr="00AA720C">
        <w:rPr>
          <w:rFonts w:hint="eastAsia"/>
        </w:rPr>
        <w:t>6</w:t>
      </w:r>
      <w:r w:rsidRPr="00AA720C">
        <w:rPr>
          <w:rFonts w:hint="eastAsia"/>
        </w:rPr>
        <w:t>月</w:t>
      </w:r>
      <w:r w:rsidRPr="00AA720C">
        <w:rPr>
          <w:rFonts w:hint="eastAsia"/>
        </w:rPr>
        <w:t>8</w:t>
      </w:r>
      <w:r w:rsidRPr="00AA720C">
        <w:rPr>
          <w:rFonts w:hint="eastAsia"/>
        </w:rPr>
        <w:t>日之前</w:t>
      </w:r>
      <w:r w:rsidR="00E93E88">
        <w:rPr>
          <w:rFonts w:hint="eastAsia"/>
        </w:rPr>
        <w:t>将</w:t>
      </w:r>
      <w:r w:rsidRPr="00AA720C">
        <w:rPr>
          <w:rFonts w:hint="eastAsia"/>
        </w:rPr>
        <w:t>第</w:t>
      </w:r>
      <w:r w:rsidR="00E93E88">
        <w:rPr>
          <w:rFonts w:hint="eastAsia"/>
        </w:rPr>
        <w:t>十八</w:t>
      </w:r>
      <w:r w:rsidRPr="00AA720C">
        <w:rPr>
          <w:rFonts w:hint="eastAsia"/>
        </w:rPr>
        <w:t>次、</w:t>
      </w:r>
      <w:r w:rsidR="00E93E88">
        <w:rPr>
          <w:rFonts w:hint="eastAsia"/>
        </w:rPr>
        <w:t>十九</w:t>
      </w:r>
      <w:r w:rsidRPr="00AA720C">
        <w:rPr>
          <w:rFonts w:hint="eastAsia"/>
        </w:rPr>
        <w:t>次和</w:t>
      </w:r>
      <w:r w:rsidR="00E93E88">
        <w:rPr>
          <w:rFonts w:hint="eastAsia"/>
        </w:rPr>
        <w:t>二十</w:t>
      </w:r>
      <w:r w:rsidRPr="00AA720C">
        <w:rPr>
          <w:rFonts w:hint="eastAsia"/>
        </w:rPr>
        <w:t>次定期报告</w:t>
      </w:r>
      <w:r w:rsidR="00E93E88">
        <w:rPr>
          <w:rFonts w:hint="eastAsia"/>
        </w:rPr>
        <w:t>合并成一份报告提交</w:t>
      </w:r>
      <w:r w:rsidR="00EB3EB0">
        <w:rPr>
          <w:rFonts w:hint="eastAsia"/>
        </w:rPr>
        <w:t>，</w:t>
      </w:r>
      <w:r w:rsidRPr="00AA720C">
        <w:rPr>
          <w:rFonts w:hint="eastAsia"/>
        </w:rPr>
        <w:t>并且该报告应为一个更新的文件</w:t>
      </w:r>
      <w:r w:rsidR="00EB3EB0">
        <w:rPr>
          <w:rFonts w:hint="eastAsia"/>
        </w:rPr>
        <w:t>，</w:t>
      </w:r>
      <w:r w:rsidR="00E93E88">
        <w:rPr>
          <w:rFonts w:hint="eastAsia"/>
        </w:rPr>
        <w:t>并</w:t>
      </w:r>
      <w:r w:rsidRPr="00AA720C">
        <w:rPr>
          <w:rFonts w:hint="eastAsia"/>
        </w:rPr>
        <w:t>答复本结论性意见所提出的全部问题。</w:t>
      </w:r>
    </w:p>
    <w:p w:rsidR="00E7555A" w:rsidRPr="00AA720C" w:rsidRDefault="00AA720C" w:rsidP="00E93E88">
      <w:pPr>
        <w:jc w:val="center"/>
        <w:rPr>
          <w:rFonts w:hint="eastAsia"/>
        </w:rPr>
      </w:pPr>
      <w:r w:rsidRPr="00AA720C">
        <w:t>--  --  --  --  --</w:t>
      </w:r>
    </w:p>
    <w:sectPr w:rsidR="00E7555A" w:rsidRPr="00AA720C">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ED3" w:rsidRDefault="00217ED3">
      <w:r>
        <w:separator/>
      </w:r>
    </w:p>
  </w:endnote>
  <w:endnote w:type="continuationSeparator" w:id="0">
    <w:p w:rsidR="00217ED3" w:rsidRDefault="00217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5613D5">
      <w:tblPrEx>
        <w:tblCellMar>
          <w:top w:w="0" w:type="dxa"/>
          <w:bottom w:w="0" w:type="dxa"/>
        </w:tblCellMar>
      </w:tblPrEx>
      <w:tc>
        <w:tcPr>
          <w:tcW w:w="2460" w:type="dxa"/>
        </w:tcPr>
        <w:p w:rsidR="005613D5" w:rsidRDefault="005613D5">
          <w:pPr>
            <w:pStyle w:val="Footer"/>
          </w:pPr>
          <w:r>
            <w:t>GE. 0</w:t>
          </w:r>
          <w:r>
            <w:rPr>
              <w:rFonts w:hint="eastAsia"/>
              <w:lang w:eastAsia="zh-CN"/>
            </w:rPr>
            <w:t>8</w:t>
          </w:r>
          <w:r>
            <w:t>-</w:t>
          </w:r>
          <w:r>
            <w:rPr>
              <w:rFonts w:hint="eastAsia"/>
              <w:lang w:eastAsia="zh-CN"/>
            </w:rPr>
            <w:t>44170</w:t>
          </w:r>
          <w:r>
            <w:t xml:space="preserve"> (C)</w:t>
          </w:r>
        </w:p>
      </w:tc>
      <w:tc>
        <w:tcPr>
          <w:tcW w:w="1050" w:type="dxa"/>
        </w:tcPr>
        <w:p w:rsidR="005613D5" w:rsidRDefault="005613D5">
          <w:pPr>
            <w:pStyle w:val="Footer"/>
            <w:rPr>
              <w:rFonts w:hint="eastAsia"/>
              <w:lang w:eastAsia="zh-CN"/>
            </w:rPr>
          </w:pPr>
          <w:r>
            <w:rPr>
              <w:rFonts w:hint="eastAsia"/>
              <w:lang w:eastAsia="zh-CN"/>
            </w:rPr>
            <w:t>031108</w:t>
          </w:r>
        </w:p>
      </w:tc>
      <w:tc>
        <w:tcPr>
          <w:tcW w:w="6061" w:type="dxa"/>
        </w:tcPr>
        <w:p w:rsidR="005613D5" w:rsidRDefault="005613D5">
          <w:pPr>
            <w:pStyle w:val="Footer"/>
            <w:rPr>
              <w:rFonts w:hint="eastAsia"/>
              <w:lang w:eastAsia="zh-CN"/>
            </w:rPr>
          </w:pPr>
          <w:r>
            <w:rPr>
              <w:rFonts w:hint="eastAsia"/>
              <w:lang w:eastAsia="zh-CN"/>
            </w:rPr>
            <w:t>0</w:t>
          </w:r>
          <w:r w:rsidR="00C07E94">
            <w:rPr>
              <w:rFonts w:hint="eastAsia"/>
              <w:lang w:eastAsia="zh-CN"/>
            </w:rPr>
            <w:t>6</w:t>
          </w:r>
          <w:r>
            <w:rPr>
              <w:rFonts w:hint="eastAsia"/>
              <w:lang w:eastAsia="zh-CN"/>
            </w:rPr>
            <w:t>1108</w:t>
          </w:r>
        </w:p>
      </w:tc>
    </w:tr>
  </w:tbl>
  <w:p w:rsidR="005613D5" w:rsidRDefault="005613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ED3" w:rsidRDefault="00217ED3">
      <w:r>
        <w:separator/>
      </w:r>
    </w:p>
  </w:footnote>
  <w:footnote w:type="continuationSeparator" w:id="0">
    <w:p w:rsidR="00217ED3" w:rsidRDefault="00217E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3D5" w:rsidRDefault="005613D5" w:rsidP="006E7BB6">
    <w:pPr>
      <w:pStyle w:val="Header"/>
      <w:rPr>
        <w:rFonts w:hint="eastAsia"/>
        <w:lang w:eastAsia="zh-CN"/>
      </w:rPr>
    </w:pPr>
    <w:r>
      <w:t>CERD/</w:t>
    </w:r>
    <w:r>
      <w:rPr>
        <w:rFonts w:hint="eastAsia"/>
        <w:lang w:eastAsia="zh-CN"/>
      </w:rPr>
      <w:t>C/AUT/CO/17</w:t>
    </w:r>
  </w:p>
  <w:p w:rsidR="005613D5" w:rsidRPr="007544B7" w:rsidRDefault="005613D5" w:rsidP="00C0390D">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173B5">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3D5" w:rsidRDefault="005613D5" w:rsidP="006E7BB6">
    <w:pPr>
      <w:pStyle w:val="Header"/>
      <w:rPr>
        <w:rFonts w:hint="eastAsia"/>
        <w:lang w:eastAsia="zh-CN"/>
      </w:rPr>
    </w:pPr>
    <w:r>
      <w:tab/>
    </w:r>
    <w:r>
      <w:tab/>
    </w:r>
    <w:r>
      <w:tab/>
    </w:r>
    <w:r>
      <w:tab/>
      <w:t>CERD/</w:t>
    </w:r>
    <w:r>
      <w:rPr>
        <w:rFonts w:hint="eastAsia"/>
        <w:lang w:eastAsia="zh-CN"/>
      </w:rPr>
      <w:t>C/AUT/CO/17</w:t>
    </w:r>
  </w:p>
  <w:p w:rsidR="005613D5" w:rsidRPr="007544B7" w:rsidRDefault="005613D5" w:rsidP="00C0390D">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8173B5">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5613D5">
      <w:tblPrEx>
        <w:tblCellMar>
          <w:top w:w="0" w:type="dxa"/>
          <w:bottom w:w="0" w:type="dxa"/>
        </w:tblCellMar>
      </w:tblPrEx>
      <w:tc>
        <w:tcPr>
          <w:tcW w:w="1625" w:type="dxa"/>
          <w:tcBorders>
            <w:top w:val="nil"/>
            <w:left w:val="nil"/>
            <w:bottom w:val="single" w:sz="4" w:space="0" w:color="auto"/>
            <w:right w:val="nil"/>
          </w:tcBorders>
          <w:vAlign w:val="center"/>
        </w:tcPr>
        <w:p w:rsidR="005613D5" w:rsidRDefault="005613D5">
          <w:pPr>
            <w:pStyle w:val="1L"/>
            <w:framePr w:w="0" w:hRule="auto" w:hSpace="0" w:wrap="auto" w:vAnchor="margin" w:hAnchor="text" w:yAlign="inline"/>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5613D5" w:rsidRDefault="005613D5">
          <w:pPr>
            <w:pStyle w:val="1L"/>
            <w:framePr w:w="0" w:hRule="auto" w:hSpace="0" w:wrap="auto" w:vAnchor="margin" w:hAnchor="text" w:yAlign="inline"/>
          </w:pPr>
        </w:p>
      </w:tc>
      <w:tc>
        <w:tcPr>
          <w:tcW w:w="3179" w:type="dxa"/>
          <w:tcBorders>
            <w:top w:val="nil"/>
            <w:left w:val="nil"/>
            <w:bottom w:val="single" w:sz="4" w:space="0" w:color="auto"/>
            <w:right w:val="nil"/>
          </w:tcBorders>
          <w:vAlign w:val="bottom"/>
        </w:tcPr>
        <w:p w:rsidR="005613D5" w:rsidRDefault="005613D5">
          <w:pPr>
            <w:pStyle w:val="1R1"/>
            <w:jc w:val="right"/>
            <w:rPr>
              <w:rFonts w:ascii="Arial" w:hAnsi="Arial" w:cs="Arial"/>
              <w:b w:val="0"/>
              <w:sz w:val="72"/>
            </w:rPr>
          </w:pPr>
          <w:r>
            <w:rPr>
              <w:rFonts w:ascii="Arial" w:hAnsi="Arial" w:cs="Arial"/>
              <w:sz w:val="72"/>
            </w:rPr>
            <w:t>CERD</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5613D5">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5613D5" w:rsidRDefault="005613D5">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24972" r:id="rId2"/>
            </w:object>
          </w:r>
        </w:p>
      </w:tc>
      <w:tc>
        <w:tcPr>
          <w:tcW w:w="4660" w:type="dxa"/>
          <w:tcBorders>
            <w:top w:val="single" w:sz="4" w:space="0" w:color="auto"/>
            <w:left w:val="nil"/>
            <w:bottom w:val="single" w:sz="36" w:space="0" w:color="auto"/>
            <w:right w:val="nil"/>
          </w:tcBorders>
        </w:tcPr>
        <w:p w:rsidR="005613D5" w:rsidRDefault="005613D5">
          <w:pPr>
            <w:pStyle w:val="1m1"/>
            <w:rPr>
              <w:spacing w:val="30"/>
              <w:sz w:val="20"/>
            </w:rPr>
          </w:pPr>
        </w:p>
        <w:p w:rsidR="005613D5" w:rsidRDefault="005613D5">
          <w:pPr>
            <w:pStyle w:val="1m1"/>
            <w:spacing w:line="240" w:lineRule="auto"/>
            <w:rPr>
              <w:spacing w:val="30"/>
            </w:rPr>
          </w:pPr>
          <w:r>
            <w:rPr>
              <w:rFonts w:hint="eastAsia"/>
              <w:spacing w:val="30"/>
            </w:rPr>
            <w:t>消除一切形式</w:t>
          </w:r>
        </w:p>
        <w:p w:rsidR="005613D5" w:rsidRDefault="005613D5">
          <w:pPr>
            <w:pStyle w:val="1m1"/>
            <w:spacing w:line="240" w:lineRule="auto"/>
            <w:rPr>
              <w:spacing w:val="20"/>
            </w:rPr>
          </w:pPr>
          <w:r>
            <w:rPr>
              <w:rFonts w:hint="eastAsia"/>
              <w:spacing w:val="30"/>
            </w:rPr>
            <w:t>种族歧视国际公约</w:t>
          </w:r>
        </w:p>
      </w:tc>
      <w:tc>
        <w:tcPr>
          <w:tcW w:w="3179" w:type="dxa"/>
          <w:tcBorders>
            <w:top w:val="single" w:sz="4" w:space="0" w:color="auto"/>
            <w:left w:val="nil"/>
            <w:bottom w:val="single" w:sz="36" w:space="0" w:color="auto"/>
            <w:right w:val="nil"/>
          </w:tcBorders>
        </w:tcPr>
        <w:p w:rsidR="005613D5" w:rsidRDefault="005613D5">
          <w:pPr>
            <w:pStyle w:val="Header"/>
            <w:rPr>
              <w:sz w:val="28"/>
              <w:lang w:eastAsia="zh-CN"/>
            </w:rPr>
          </w:pPr>
        </w:p>
        <w:p w:rsidR="005613D5" w:rsidRDefault="005613D5">
          <w:pPr>
            <w:pStyle w:val="Header"/>
            <w:rPr>
              <w:lang w:eastAsia="zh-CN"/>
            </w:rPr>
          </w:pPr>
          <w:r>
            <w:rPr>
              <w:lang w:eastAsia="zh-CN"/>
            </w:rPr>
            <w:t>Distr.</w:t>
          </w:r>
        </w:p>
        <w:p w:rsidR="005613D5" w:rsidRDefault="005613D5">
          <w:pPr>
            <w:pStyle w:val="Header"/>
            <w:rPr>
              <w:rFonts w:hint="eastAsia"/>
              <w:lang w:eastAsia="zh-CN"/>
            </w:rPr>
          </w:pPr>
          <w:r>
            <w:rPr>
              <w:lang w:eastAsia="zh-CN"/>
            </w:rPr>
            <w:t>GENERAL</w:t>
          </w:r>
        </w:p>
        <w:p w:rsidR="005613D5" w:rsidRDefault="005613D5">
          <w:pPr>
            <w:pStyle w:val="Header"/>
            <w:rPr>
              <w:sz w:val="12"/>
            </w:rPr>
          </w:pPr>
        </w:p>
        <w:p w:rsidR="005613D5" w:rsidRDefault="005613D5">
          <w:pPr>
            <w:pStyle w:val="Header"/>
            <w:rPr>
              <w:rFonts w:hint="eastAsia"/>
              <w:lang w:eastAsia="zh-CN"/>
            </w:rPr>
          </w:pPr>
          <w:r>
            <w:t>CERD/</w:t>
          </w:r>
          <w:r>
            <w:rPr>
              <w:rFonts w:hint="eastAsia"/>
              <w:lang w:eastAsia="zh-CN"/>
            </w:rPr>
            <w:t>C/AUT/CO/17</w:t>
          </w:r>
        </w:p>
        <w:p w:rsidR="005613D5" w:rsidRDefault="005613D5">
          <w:pPr>
            <w:pStyle w:val="Header"/>
          </w:pPr>
          <w:r>
            <w:rPr>
              <w:rFonts w:hint="eastAsia"/>
              <w:lang w:eastAsia="zh-CN"/>
            </w:rPr>
            <w:t xml:space="preserve">22 </w:t>
          </w:r>
          <w:r>
            <w:rPr>
              <w:lang w:eastAsia="zh-CN"/>
            </w:rPr>
            <w:t>September</w:t>
          </w:r>
          <w:r>
            <w:t xml:space="preserve"> 200</w:t>
          </w:r>
          <w:r>
            <w:rPr>
              <w:rFonts w:hint="eastAsia"/>
              <w:lang w:eastAsia="zh-CN"/>
            </w:rPr>
            <w:t>8</w:t>
          </w:r>
        </w:p>
        <w:p w:rsidR="005613D5" w:rsidRDefault="005613D5">
          <w:pPr>
            <w:pStyle w:val="Header"/>
            <w:rPr>
              <w:sz w:val="12"/>
            </w:rPr>
          </w:pPr>
        </w:p>
        <w:p w:rsidR="005613D5" w:rsidRDefault="005613D5">
          <w:pPr>
            <w:pStyle w:val="Header"/>
          </w:pPr>
          <w:r>
            <w:t>CHINESE</w:t>
          </w:r>
        </w:p>
        <w:p w:rsidR="005613D5" w:rsidRDefault="005613D5">
          <w:pPr>
            <w:pStyle w:val="Header"/>
            <w:tabs>
              <w:tab w:val="clear" w:pos="992"/>
              <w:tab w:val="left" w:pos="993"/>
            </w:tabs>
          </w:pPr>
          <w:r>
            <w:t>Original:</w:t>
          </w:r>
          <w:r>
            <w:tab/>
            <w:t>ENGLISH</w:t>
          </w:r>
        </w:p>
        <w:p w:rsidR="005613D5" w:rsidRDefault="005613D5">
          <w:pPr>
            <w:pStyle w:val="Header"/>
            <w:tabs>
              <w:tab w:val="clear" w:pos="992"/>
              <w:tab w:val="left" w:pos="993"/>
            </w:tabs>
          </w:pPr>
        </w:p>
        <w:p w:rsidR="005613D5" w:rsidRDefault="005613D5">
          <w:pPr>
            <w:pStyle w:val="Header"/>
          </w:pPr>
        </w:p>
      </w:tc>
    </w:tr>
    <w:tr w:rsidR="005613D5">
      <w:tblPrEx>
        <w:tblCellMar>
          <w:top w:w="0" w:type="dxa"/>
          <w:bottom w:w="0" w:type="dxa"/>
        </w:tblCellMar>
      </w:tblPrEx>
      <w:trPr>
        <w:trHeight w:val="236"/>
      </w:trPr>
      <w:tc>
        <w:tcPr>
          <w:tcW w:w="1625" w:type="dxa"/>
          <w:tcBorders>
            <w:top w:val="single" w:sz="36" w:space="0" w:color="auto"/>
            <w:left w:val="nil"/>
            <w:bottom w:val="nil"/>
            <w:right w:val="nil"/>
          </w:tcBorders>
          <w:noWrap/>
        </w:tcPr>
        <w:p w:rsidR="005613D5" w:rsidRDefault="005613D5">
          <w:pPr>
            <w:rPr>
              <w:sz w:val="16"/>
            </w:rPr>
          </w:pPr>
        </w:p>
      </w:tc>
      <w:tc>
        <w:tcPr>
          <w:tcW w:w="4660" w:type="dxa"/>
          <w:tcBorders>
            <w:top w:val="single" w:sz="36" w:space="0" w:color="auto"/>
            <w:left w:val="nil"/>
            <w:bottom w:val="nil"/>
            <w:right w:val="nil"/>
          </w:tcBorders>
          <w:noWrap/>
        </w:tcPr>
        <w:p w:rsidR="005613D5" w:rsidRDefault="005613D5">
          <w:pPr>
            <w:pStyle w:val="1m1"/>
            <w:spacing w:line="240" w:lineRule="auto"/>
            <w:rPr>
              <w:rFonts w:hint="eastAsia"/>
              <w:sz w:val="16"/>
            </w:rPr>
          </w:pPr>
        </w:p>
      </w:tc>
      <w:tc>
        <w:tcPr>
          <w:tcW w:w="3179" w:type="dxa"/>
          <w:tcBorders>
            <w:top w:val="single" w:sz="36" w:space="0" w:color="auto"/>
            <w:left w:val="nil"/>
            <w:bottom w:val="nil"/>
            <w:right w:val="nil"/>
          </w:tcBorders>
          <w:noWrap/>
        </w:tcPr>
        <w:p w:rsidR="005613D5" w:rsidRDefault="005613D5">
          <w:pPr>
            <w:rPr>
              <w:sz w:val="16"/>
            </w:rPr>
          </w:pPr>
        </w:p>
      </w:tc>
    </w:tr>
  </w:tbl>
  <w:p w:rsidR="005613D5" w:rsidRDefault="005613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720C"/>
    <w:rsid w:val="000A3414"/>
    <w:rsid w:val="00102E73"/>
    <w:rsid w:val="00150AF6"/>
    <w:rsid w:val="00217ED3"/>
    <w:rsid w:val="00316E52"/>
    <w:rsid w:val="00376EA6"/>
    <w:rsid w:val="00465B0C"/>
    <w:rsid w:val="005613D5"/>
    <w:rsid w:val="005E112F"/>
    <w:rsid w:val="0061692D"/>
    <w:rsid w:val="006D69D4"/>
    <w:rsid w:val="006E7BB6"/>
    <w:rsid w:val="007544B7"/>
    <w:rsid w:val="008038B7"/>
    <w:rsid w:val="00814867"/>
    <w:rsid w:val="008173B5"/>
    <w:rsid w:val="0084181F"/>
    <w:rsid w:val="008F4EDF"/>
    <w:rsid w:val="00947080"/>
    <w:rsid w:val="0099745D"/>
    <w:rsid w:val="009B47D8"/>
    <w:rsid w:val="009C47A5"/>
    <w:rsid w:val="00A846D0"/>
    <w:rsid w:val="00AA720C"/>
    <w:rsid w:val="00B97576"/>
    <w:rsid w:val="00C0390D"/>
    <w:rsid w:val="00C07E94"/>
    <w:rsid w:val="00C86A0C"/>
    <w:rsid w:val="00CA2AB8"/>
    <w:rsid w:val="00CE7FEE"/>
    <w:rsid w:val="00D42A87"/>
    <w:rsid w:val="00DA558B"/>
    <w:rsid w:val="00DA6478"/>
    <w:rsid w:val="00DD6CB8"/>
    <w:rsid w:val="00E7555A"/>
    <w:rsid w:val="00E93E88"/>
    <w:rsid w:val="00E966A6"/>
    <w:rsid w:val="00EB3EB0"/>
    <w:rsid w:val="00FA5A78"/>
    <w:rsid w:val="00FB39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5613D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813</Words>
  <Characters>4640</Characters>
  <Application>Microsoft Office Word</Application>
  <DocSecurity>4</DocSecurity>
  <Lines>38</Lines>
  <Paragraphs>10</Paragraphs>
  <ScaleCrop>false</ScaleCrop>
  <Company>TPS_CHI</Company>
  <LinksUpToDate>false</LinksUpToDate>
  <CharactersWithSpaces>5443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DING</dc:creator>
  <cp:keywords/>
  <dc:description/>
  <cp:lastModifiedBy>TIAN</cp:lastModifiedBy>
  <cp:revision>2</cp:revision>
  <cp:lastPrinted>2008-11-04T07:52:00Z</cp:lastPrinted>
  <dcterms:created xsi:type="dcterms:W3CDTF">2008-11-06T12:31:00Z</dcterms:created>
  <dcterms:modified xsi:type="dcterms:W3CDTF">2008-11-06T12:31:00Z</dcterms:modified>
</cp:coreProperties>
</file>